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4C3AAD" w:rsidRDefault="004C3AAD" w:rsidP="005727C6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-254000</wp:posOffset>
            </wp:positionH>
            <wp:positionV relativeFrom="paragraph">
              <wp:posOffset>134620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196A1B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827C31" w:rsidRPr="00032E8B" w:rsidRDefault="00AD2976" w:rsidP="00827C31">
      <w:pPr>
        <w:pStyle w:val="NoSpacing"/>
        <w:rPr>
          <w:rFonts w:ascii="Times New Roman" w:hAnsi="Times New Roman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196A1B" w:rsidRPr="00196A1B">
        <w:rPr>
          <w:rFonts w:ascii="Times New Roman" w:hAnsi="Times New Roman"/>
        </w:rPr>
        <w:t xml:space="preserve"> </w:t>
      </w:r>
      <w:r w:rsidR="004C3AAD">
        <w:rPr>
          <w:rFonts w:ascii="Times New Roman" w:hAnsi="Times New Roman"/>
        </w:rPr>
        <w:t xml:space="preserve">MTM </w:t>
      </w:r>
      <w:r w:rsidR="00196A1B" w:rsidRPr="00032E8B">
        <w:rPr>
          <w:rFonts w:ascii="Times New Roman" w:hAnsi="Times New Roman"/>
        </w:rPr>
        <w:t>202</w:t>
      </w:r>
      <w:r w:rsidR="004C3AAD">
        <w:rPr>
          <w:rFonts w:ascii="Times New Roman" w:hAnsi="Times New Roman"/>
        </w:rPr>
        <w:t>3</w:t>
      </w:r>
      <w:r w:rsidR="00196A1B" w:rsidRPr="00032E8B">
        <w:rPr>
          <w:rFonts w:ascii="Times New Roman" w:hAnsi="Times New Roman"/>
        </w:rPr>
        <w:t>-</w:t>
      </w:r>
      <w:r w:rsidR="00217608">
        <w:rPr>
          <w:rFonts w:ascii="Times New Roman" w:hAnsi="Times New Roman"/>
        </w:rPr>
        <w:t>00</w:t>
      </w:r>
      <w:r w:rsidR="004C3AAD">
        <w:rPr>
          <w:rFonts w:ascii="Times New Roman" w:hAnsi="Times New Roman"/>
        </w:rPr>
        <w:t>1496</w:t>
      </w:r>
      <w:r w:rsidR="00196A1B" w:rsidRPr="00032E8B">
        <w:rPr>
          <w:rFonts w:ascii="Times New Roman" w:hAnsi="Times New Roman"/>
        </w:rPr>
        <w:t>/</w:t>
      </w:r>
      <w:r w:rsidR="00B2306F">
        <w:rPr>
          <w:rFonts w:ascii="Times New Roman" w:hAnsi="Times New Roman"/>
        </w:rPr>
        <w:t>2</w:t>
      </w:r>
      <w:r w:rsidR="00D029BC">
        <w:rPr>
          <w:rFonts w:ascii="Times New Roman" w:hAnsi="Times New Roman"/>
        </w:rPr>
        <w:t>7</w:t>
      </w:r>
      <w:r w:rsidR="00196A1B" w:rsidRPr="00032E8B">
        <w:rPr>
          <w:rFonts w:ascii="Times New Roman" w:hAnsi="Times New Roman"/>
        </w:rPr>
        <w:t>.</w:t>
      </w:r>
      <w:r w:rsidR="00CD39CB">
        <w:rPr>
          <w:rFonts w:ascii="Times New Roman" w:hAnsi="Times New Roman"/>
        </w:rPr>
        <w:t>0</w:t>
      </w:r>
      <w:r w:rsidR="004C3AAD">
        <w:rPr>
          <w:rFonts w:ascii="Times New Roman" w:hAnsi="Times New Roman"/>
        </w:rPr>
        <w:t>2</w:t>
      </w:r>
      <w:r w:rsidR="00196A1B" w:rsidRPr="00032E8B">
        <w:rPr>
          <w:rFonts w:ascii="Times New Roman" w:hAnsi="Times New Roman"/>
        </w:rPr>
        <w:t>.202</w:t>
      </w:r>
      <w:r w:rsidR="004C3AAD">
        <w:rPr>
          <w:rFonts w:ascii="Times New Roman" w:hAnsi="Times New Roman"/>
        </w:rPr>
        <w:t>3</w:t>
      </w:r>
      <w:r w:rsidR="00196A1B" w:rsidRPr="00032E8B">
        <w:rPr>
          <w:rFonts w:ascii="Times New Roman" w:hAnsi="Times New Roman"/>
        </w:rPr>
        <w:t xml:space="preserve">              </w:t>
      </w:r>
      <w:r w:rsidR="00827C31" w:rsidRPr="00032E8B">
        <w:rPr>
          <w:rFonts w:ascii="Times New Roman" w:hAnsi="Times New Roman"/>
        </w:rPr>
        <w:t xml:space="preserve">         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343716" w:rsidRDefault="00343716" w:rsidP="00827C31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A01153" w:rsidRDefault="00A01153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A704A" w:rsidRPr="006C106F" w:rsidRDefault="00DA704A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C106F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EB5BA1" w:rsidRPr="006C106F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6C106F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C3AAD" w:rsidRPr="006C106F" w:rsidRDefault="004C3AAD" w:rsidP="004C3AAD">
      <w:pPr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6C106F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dobândirii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Municipiul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Timişoara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terenu</w:t>
      </w:r>
      <w:r w:rsidR="006C106F">
        <w:rPr>
          <w:rFonts w:ascii="Times New Roman" w:hAnsi="Times New Roman"/>
          <w:bCs/>
          <w:sz w:val="24"/>
          <w:szCs w:val="24"/>
        </w:rPr>
        <w:t>lui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care face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obiectul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renunţării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dreptul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proprietate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Bordea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Iosif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Alexandru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înscris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CF nr.455352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trecerea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acestuia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privat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Pr="006C106F">
        <w:rPr>
          <w:rFonts w:ascii="Times New Roman" w:hAnsi="Times New Roman"/>
          <w:bCs/>
          <w:sz w:val="24"/>
          <w:szCs w:val="24"/>
        </w:rPr>
        <w:t xml:space="preserve"> </w:t>
      </w:r>
    </w:p>
    <w:p w:rsidR="00643E07" w:rsidRPr="006C106F" w:rsidRDefault="00643E0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5784" w:rsidRPr="0045772C" w:rsidRDefault="006E5784" w:rsidP="00643E07">
      <w:pPr>
        <w:rPr>
          <w:rFonts w:ascii="Times New Roman" w:eastAsia="Calibri" w:hAnsi="Times New Roman" w:cs="Times New Roman"/>
          <w:bCs/>
          <w:color w:val="FF0000"/>
          <w:sz w:val="24"/>
          <w:szCs w:val="24"/>
        </w:rPr>
      </w:pPr>
    </w:p>
    <w:p w:rsidR="00BA6D17" w:rsidRPr="002E2AA9" w:rsidRDefault="00BA6D17" w:rsidP="00643E07">
      <w:pPr>
        <w:rPr>
          <w:rFonts w:ascii="Times New Roman" w:hAnsi="Times New Roman"/>
          <w:sz w:val="24"/>
          <w:szCs w:val="24"/>
        </w:rPr>
      </w:pPr>
    </w:p>
    <w:p w:rsidR="002E2AA9" w:rsidRPr="002E2AA9" w:rsidRDefault="00CF6CAF" w:rsidP="002E2AA9">
      <w:pPr>
        <w:spacing w:after="240"/>
        <w:ind w:right="8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E2AA9">
        <w:rPr>
          <w:rFonts w:ascii="Times New Roman" w:hAnsi="Times New Roman"/>
          <w:b/>
          <w:sz w:val="24"/>
          <w:szCs w:val="24"/>
        </w:rPr>
        <w:t>Descrierea</w:t>
      </w:r>
      <w:proofErr w:type="spellEnd"/>
      <w:r w:rsidRPr="002E2A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2AA9">
        <w:rPr>
          <w:rFonts w:ascii="Times New Roman" w:hAnsi="Times New Roman"/>
          <w:b/>
          <w:sz w:val="24"/>
          <w:szCs w:val="24"/>
        </w:rPr>
        <w:t>situa</w:t>
      </w:r>
      <w:r w:rsidR="00ED4C48" w:rsidRPr="002E2AA9">
        <w:rPr>
          <w:rFonts w:ascii="Times New Roman" w:hAnsi="Times New Roman"/>
          <w:b/>
          <w:sz w:val="24"/>
          <w:szCs w:val="24"/>
        </w:rPr>
        <w:t>ţ</w:t>
      </w:r>
      <w:r w:rsidRPr="002E2AA9">
        <w:rPr>
          <w:rFonts w:ascii="Times New Roman" w:hAnsi="Times New Roman"/>
          <w:b/>
          <w:sz w:val="24"/>
          <w:szCs w:val="24"/>
        </w:rPr>
        <w:t>iei</w:t>
      </w:r>
      <w:proofErr w:type="spellEnd"/>
      <w:r w:rsidRPr="002E2A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2AA9">
        <w:rPr>
          <w:rFonts w:ascii="Times New Roman" w:hAnsi="Times New Roman"/>
          <w:b/>
          <w:sz w:val="24"/>
          <w:szCs w:val="24"/>
        </w:rPr>
        <w:t>actuale</w:t>
      </w:r>
      <w:proofErr w:type="spellEnd"/>
      <w:r w:rsidRPr="002E2AA9">
        <w:rPr>
          <w:rFonts w:ascii="Times New Roman" w:hAnsi="Times New Roman"/>
          <w:b/>
          <w:sz w:val="24"/>
          <w:szCs w:val="24"/>
        </w:rPr>
        <w:t xml:space="preserve"> </w:t>
      </w:r>
    </w:p>
    <w:p w:rsidR="004C3AAD" w:rsidRDefault="004C3AAD" w:rsidP="002E2AA9">
      <w:pPr>
        <w:spacing w:after="240"/>
        <w:ind w:right="87"/>
        <w:jc w:val="both"/>
        <w:rPr>
          <w:rFonts w:ascii="Times New Roman" w:hAnsi="Times New Roman"/>
          <w:sz w:val="24"/>
          <w:szCs w:val="24"/>
        </w:rPr>
      </w:pPr>
      <w:r w:rsidRPr="006C106F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proofErr w:type="gramStart"/>
      <w:r w:rsidRPr="006C106F">
        <w:rPr>
          <w:rFonts w:ascii="Times New Roman" w:hAnsi="Times New Roman"/>
          <w:sz w:val="24"/>
          <w:szCs w:val="24"/>
        </w:rPr>
        <w:t>Având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vedere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adresa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6C106F">
        <w:rPr>
          <w:rFonts w:ascii="Times New Roman" w:hAnsi="Times New Roman"/>
          <w:sz w:val="24"/>
          <w:szCs w:val="24"/>
        </w:rPr>
        <w:t xml:space="preserve"> MTM 2023-001496 din 23.02.2023, </w:t>
      </w:r>
      <w:proofErr w:type="spellStart"/>
      <w:r w:rsidRPr="006C106F">
        <w:rPr>
          <w:rFonts w:ascii="Times New Roman" w:hAnsi="Times New Roman"/>
          <w:sz w:val="24"/>
          <w:szCs w:val="24"/>
        </w:rPr>
        <w:t>înregistrată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6C106F">
        <w:rPr>
          <w:rFonts w:ascii="Times New Roman" w:hAnsi="Times New Roman"/>
          <w:sz w:val="24"/>
          <w:szCs w:val="24"/>
        </w:rPr>
        <w:t>Primăria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Municipiului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Timişoara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C106F">
        <w:rPr>
          <w:rFonts w:ascii="Times New Roman" w:hAnsi="Times New Roman"/>
          <w:sz w:val="24"/>
          <w:szCs w:val="24"/>
        </w:rPr>
        <w:t>către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Bordea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Iosif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Alexandru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106F">
        <w:rPr>
          <w:rFonts w:ascii="Times New Roman" w:hAnsi="Times New Roman"/>
          <w:sz w:val="24"/>
          <w:szCs w:val="24"/>
        </w:rPr>
        <w:t>prin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care ne </w:t>
      </w:r>
      <w:proofErr w:type="spellStart"/>
      <w:r w:rsidRPr="006C106F">
        <w:rPr>
          <w:rFonts w:ascii="Times New Roman" w:hAnsi="Times New Roman"/>
          <w:sz w:val="24"/>
          <w:szCs w:val="24"/>
        </w:rPr>
        <w:t>înştiinţează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că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C106F">
        <w:rPr>
          <w:rFonts w:ascii="Times New Roman" w:hAnsi="Times New Roman"/>
          <w:sz w:val="24"/>
          <w:szCs w:val="24"/>
        </w:rPr>
        <w:t>renunţă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6C106F">
        <w:rPr>
          <w:rFonts w:ascii="Times New Roman" w:hAnsi="Times New Roman"/>
          <w:sz w:val="24"/>
          <w:szCs w:val="24"/>
        </w:rPr>
        <w:t>dreptul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C106F">
        <w:rPr>
          <w:rFonts w:ascii="Times New Roman" w:hAnsi="Times New Roman"/>
          <w:sz w:val="24"/>
          <w:szCs w:val="24"/>
        </w:rPr>
        <w:t>proprietate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asupra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imobilului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teren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înscris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CF nr.455352</w:t>
      </w:r>
      <w:r w:rsidR="00D029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9BC">
        <w:rPr>
          <w:rFonts w:ascii="Times New Roman" w:hAnsi="Times New Roman"/>
          <w:sz w:val="24"/>
          <w:szCs w:val="24"/>
        </w:rPr>
        <w:t>în</w:t>
      </w:r>
      <w:proofErr w:type="spellEnd"/>
      <w:r w:rsidR="00D029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9BC">
        <w:rPr>
          <w:rFonts w:ascii="Times New Roman" w:hAnsi="Times New Roman"/>
          <w:sz w:val="24"/>
          <w:szCs w:val="24"/>
        </w:rPr>
        <w:t>suprafață</w:t>
      </w:r>
      <w:proofErr w:type="spellEnd"/>
      <w:r w:rsidR="00D029BC">
        <w:rPr>
          <w:rFonts w:ascii="Times New Roman" w:hAnsi="Times New Roman"/>
          <w:sz w:val="24"/>
          <w:szCs w:val="24"/>
        </w:rPr>
        <w:t xml:space="preserve"> de 1689 mp </w:t>
      </w:r>
      <w:r w:rsidRPr="006C106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C106F">
        <w:rPr>
          <w:rFonts w:ascii="Times New Roman" w:hAnsi="Times New Roman"/>
          <w:sz w:val="24"/>
          <w:szCs w:val="24"/>
        </w:rPr>
        <w:t>teren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intravilan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pentru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străzi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106F">
        <w:rPr>
          <w:rFonts w:ascii="Times New Roman" w:hAnsi="Times New Roman"/>
          <w:sz w:val="24"/>
          <w:szCs w:val="24"/>
        </w:rPr>
        <w:t>parcaje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pietonale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și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spații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verzi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și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trecerea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acestora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6C106F">
        <w:rPr>
          <w:rFonts w:ascii="Times New Roman" w:hAnsi="Times New Roman"/>
          <w:sz w:val="24"/>
          <w:szCs w:val="24"/>
        </w:rPr>
        <w:t>domeniul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privat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domeniul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6C106F">
        <w:rPr>
          <w:rFonts w:ascii="Times New Roman" w:hAnsi="Times New Roman"/>
          <w:sz w:val="24"/>
          <w:szCs w:val="24"/>
        </w:rPr>
        <w:t>Municipiului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Timișoara</w:t>
      </w:r>
      <w:proofErr w:type="spellEnd"/>
      <w:r w:rsidRPr="006C106F">
        <w:rPr>
          <w:rFonts w:ascii="Times New Roman" w:hAnsi="Times New Roman"/>
          <w:sz w:val="24"/>
          <w:szCs w:val="24"/>
        </w:rPr>
        <w:t>.</w:t>
      </w:r>
    </w:p>
    <w:p w:rsidR="002E2AA9" w:rsidRPr="002E2AA9" w:rsidRDefault="002E2AA9" w:rsidP="002E2AA9">
      <w:pPr>
        <w:spacing w:after="240"/>
        <w:ind w:right="8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E2AA9">
        <w:rPr>
          <w:rFonts w:ascii="Times New Roman" w:hAnsi="Times New Roman"/>
          <w:b/>
          <w:sz w:val="24"/>
          <w:szCs w:val="24"/>
        </w:rPr>
        <w:t>Schimbări</w:t>
      </w:r>
      <w:proofErr w:type="spellEnd"/>
      <w:r w:rsidRPr="002E2A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2AA9">
        <w:rPr>
          <w:rFonts w:ascii="Times New Roman" w:hAnsi="Times New Roman"/>
          <w:b/>
          <w:sz w:val="24"/>
          <w:szCs w:val="24"/>
        </w:rPr>
        <w:t>preconizate</w:t>
      </w:r>
      <w:proofErr w:type="spellEnd"/>
      <w:r w:rsidRPr="002E2A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2AA9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2E2A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2AA9">
        <w:rPr>
          <w:rFonts w:ascii="Times New Roman" w:hAnsi="Times New Roman"/>
          <w:b/>
          <w:sz w:val="24"/>
          <w:szCs w:val="24"/>
        </w:rPr>
        <w:t>rezultate</w:t>
      </w:r>
      <w:proofErr w:type="spellEnd"/>
      <w:r w:rsidRPr="002E2A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2AA9">
        <w:rPr>
          <w:rFonts w:ascii="Times New Roman" w:hAnsi="Times New Roman"/>
          <w:b/>
          <w:sz w:val="24"/>
          <w:szCs w:val="24"/>
        </w:rPr>
        <w:t>așteptate</w:t>
      </w:r>
      <w:proofErr w:type="spellEnd"/>
    </w:p>
    <w:p w:rsidR="004C3AAD" w:rsidRPr="006C106F" w:rsidRDefault="004C3AAD" w:rsidP="004C3AA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C106F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proofErr w:type="gramStart"/>
      <w:r w:rsidRPr="006C106F">
        <w:rPr>
          <w:rFonts w:ascii="Times New Roman" w:hAnsi="Times New Roman"/>
          <w:sz w:val="24"/>
          <w:szCs w:val="24"/>
        </w:rPr>
        <w:t>Având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vedere</w:t>
      </w:r>
      <w:proofErr w:type="spellEnd"/>
      <w:r w:rsidRPr="006C106F">
        <w:rPr>
          <w:rFonts w:ascii="Times New Roman" w:hAnsi="Times New Roman"/>
          <w:sz w:val="24"/>
          <w:szCs w:val="24"/>
        </w:rPr>
        <w:t>, “</w:t>
      </w:r>
      <w:proofErr w:type="spellStart"/>
      <w:r w:rsidRPr="006C106F">
        <w:rPr>
          <w:rFonts w:ascii="Times New Roman" w:hAnsi="Times New Roman"/>
          <w:iCs/>
          <w:sz w:val="24"/>
          <w:szCs w:val="24"/>
        </w:rPr>
        <w:t>Declaraţia</w:t>
      </w:r>
      <w:proofErr w:type="spellEnd"/>
      <w:r w:rsidRPr="006C106F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6C106F">
        <w:rPr>
          <w:rFonts w:ascii="Times New Roman" w:hAnsi="Times New Roman"/>
          <w:iCs/>
          <w:sz w:val="24"/>
          <w:szCs w:val="24"/>
        </w:rPr>
        <w:t>renunțare</w:t>
      </w:r>
      <w:proofErr w:type="spellEnd"/>
      <w:r w:rsidRPr="006C106F">
        <w:rPr>
          <w:rFonts w:ascii="Times New Roman" w:hAnsi="Times New Roman"/>
          <w:iCs/>
          <w:sz w:val="24"/>
          <w:szCs w:val="24"/>
        </w:rPr>
        <w:t xml:space="preserve"> la </w:t>
      </w:r>
      <w:proofErr w:type="spellStart"/>
      <w:r w:rsidRPr="006C106F">
        <w:rPr>
          <w:rFonts w:ascii="Times New Roman" w:hAnsi="Times New Roman"/>
          <w:iCs/>
          <w:sz w:val="24"/>
          <w:szCs w:val="24"/>
        </w:rPr>
        <w:t>dreptul</w:t>
      </w:r>
      <w:proofErr w:type="spellEnd"/>
      <w:r w:rsidRPr="006C106F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Pr="006C106F">
        <w:rPr>
          <w:rFonts w:ascii="Times New Roman" w:hAnsi="Times New Roman"/>
          <w:iCs/>
          <w:sz w:val="24"/>
          <w:szCs w:val="24"/>
        </w:rPr>
        <w:t>proprietate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6C106F">
        <w:rPr>
          <w:rFonts w:ascii="Times New Roman" w:hAnsi="Times New Roman"/>
          <w:sz w:val="24"/>
          <w:szCs w:val="24"/>
        </w:rPr>
        <w:t>autentificată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sub nr.</w:t>
      </w:r>
      <w:proofErr w:type="gramEnd"/>
      <w:r w:rsidRPr="006C106F">
        <w:rPr>
          <w:rFonts w:ascii="Times New Roman" w:hAnsi="Times New Roman"/>
          <w:sz w:val="24"/>
          <w:szCs w:val="24"/>
        </w:rPr>
        <w:t xml:space="preserve"> 26/ 18.01.2023 la </w:t>
      </w:r>
      <w:proofErr w:type="spellStart"/>
      <w:r w:rsidRPr="006C106F">
        <w:rPr>
          <w:rFonts w:ascii="Times New Roman" w:hAnsi="Times New Roman"/>
          <w:sz w:val="24"/>
          <w:szCs w:val="24"/>
        </w:rPr>
        <w:t>Uniunea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Națională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C106F">
        <w:rPr>
          <w:rFonts w:ascii="Times New Roman" w:hAnsi="Times New Roman"/>
          <w:sz w:val="24"/>
          <w:szCs w:val="24"/>
        </w:rPr>
        <w:t>Notarilor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Publici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106F">
        <w:rPr>
          <w:rFonts w:ascii="Times New Roman" w:hAnsi="Times New Roman"/>
          <w:sz w:val="24"/>
          <w:szCs w:val="24"/>
        </w:rPr>
        <w:t>Birou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Individual </w:t>
      </w:r>
      <w:proofErr w:type="spellStart"/>
      <w:r w:rsidRPr="006C106F">
        <w:rPr>
          <w:rFonts w:ascii="Times New Roman" w:hAnsi="Times New Roman"/>
          <w:sz w:val="24"/>
          <w:szCs w:val="24"/>
        </w:rPr>
        <w:t>Notarial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Irina Maria </w:t>
      </w:r>
      <w:proofErr w:type="spellStart"/>
      <w:r w:rsidRPr="006C106F">
        <w:rPr>
          <w:rFonts w:ascii="Times New Roman" w:hAnsi="Times New Roman"/>
          <w:sz w:val="24"/>
          <w:szCs w:val="24"/>
        </w:rPr>
        <w:t>Lăpădat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106F">
        <w:rPr>
          <w:rFonts w:ascii="Times New Roman" w:hAnsi="Times New Roman"/>
          <w:sz w:val="24"/>
          <w:szCs w:val="24"/>
        </w:rPr>
        <w:t>prin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6C106F">
        <w:rPr>
          <w:rFonts w:ascii="Times New Roman" w:hAnsi="Times New Roman"/>
          <w:sz w:val="24"/>
          <w:szCs w:val="24"/>
        </w:rPr>
        <w:t>proprietarul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C106F">
        <w:rPr>
          <w:rFonts w:ascii="Times New Roman" w:hAnsi="Times New Roman"/>
          <w:sz w:val="24"/>
          <w:szCs w:val="24"/>
        </w:rPr>
        <w:t>imobilului-teren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menţionat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mai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sus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106F">
        <w:rPr>
          <w:rFonts w:ascii="Times New Roman" w:hAnsi="Times New Roman"/>
          <w:sz w:val="24"/>
          <w:szCs w:val="24"/>
        </w:rPr>
        <w:t>renunţă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6C106F">
        <w:rPr>
          <w:rFonts w:ascii="Times New Roman" w:hAnsi="Times New Roman"/>
          <w:sz w:val="24"/>
          <w:szCs w:val="24"/>
        </w:rPr>
        <w:t>dreptul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C106F">
        <w:rPr>
          <w:rFonts w:ascii="Times New Roman" w:hAnsi="Times New Roman"/>
          <w:sz w:val="24"/>
          <w:szCs w:val="24"/>
        </w:rPr>
        <w:t>proprietate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asupra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acestuia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și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trecerea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6C106F">
        <w:rPr>
          <w:rFonts w:ascii="Times New Roman" w:hAnsi="Times New Roman"/>
          <w:sz w:val="24"/>
          <w:szCs w:val="24"/>
        </w:rPr>
        <w:t>domeniul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privat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domeniul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6C106F">
        <w:rPr>
          <w:rFonts w:ascii="Times New Roman" w:hAnsi="Times New Roman"/>
          <w:sz w:val="24"/>
          <w:szCs w:val="24"/>
        </w:rPr>
        <w:t>Municipiului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Timișoara</w:t>
      </w:r>
      <w:proofErr w:type="spellEnd"/>
      <w:r w:rsidRPr="006C106F">
        <w:rPr>
          <w:rFonts w:ascii="Times New Roman" w:hAnsi="Times New Roman"/>
          <w:sz w:val="24"/>
          <w:szCs w:val="24"/>
        </w:rPr>
        <w:t>.</w:t>
      </w:r>
    </w:p>
    <w:p w:rsidR="00897DC3" w:rsidRDefault="00CD39CB" w:rsidP="00924A3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Totodată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el</w:t>
      </w:r>
      <w:r w:rsidR="00FD1A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declară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imobilul-teren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, nu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grevat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sarcini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art.889 din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Civil, ”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proprietarul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renunţa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dreptul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său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printr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-o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declaraţie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autentică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notarială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înregistrată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biroul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cadastru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şi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publicitate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imobiliară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pentru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a</w:t>
      </w:r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se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înscrie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radierea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dreptului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”</w:t>
      </w:r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iar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 w:rsidRPr="006C106F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6C106F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Pr="006C106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cere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înscrierea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dreptului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C106F">
        <w:rPr>
          <w:rFonts w:ascii="Times New Roman" w:hAnsi="Times New Roman"/>
          <w:sz w:val="24"/>
          <w:szCs w:val="24"/>
        </w:rPr>
        <w:t>proprietate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folosul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său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baza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hotărârii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consiliului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local, cu </w:t>
      </w:r>
      <w:proofErr w:type="spellStart"/>
      <w:r w:rsidRPr="006C106F">
        <w:rPr>
          <w:rFonts w:ascii="Times New Roman" w:hAnsi="Times New Roman"/>
          <w:sz w:val="24"/>
          <w:szCs w:val="24"/>
        </w:rPr>
        <w:t>respectarea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dispoziţiilor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legale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privind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transferul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drepturilor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reale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imobiliare</w:t>
      </w:r>
      <w:proofErr w:type="spellEnd"/>
      <w:r w:rsidRPr="006C106F">
        <w:rPr>
          <w:rFonts w:ascii="Times New Roman" w:hAnsi="Times New Roman"/>
          <w:sz w:val="24"/>
          <w:szCs w:val="24"/>
        </w:rPr>
        <w:t>.”</w:t>
      </w:r>
    </w:p>
    <w:p w:rsidR="005416B4" w:rsidRDefault="005416B4" w:rsidP="00924A3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proofErr w:type="gramStart"/>
      <w:r w:rsidRPr="00BC64D1">
        <w:rPr>
          <w:rFonts w:ascii="Times New Roman" w:hAnsi="Times New Roman"/>
          <w:sz w:val="24"/>
          <w:szCs w:val="24"/>
        </w:rPr>
        <w:t>Având</w:t>
      </w:r>
      <w:proofErr w:type="spellEnd"/>
      <w:r w:rsidRPr="00BC64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64D1">
        <w:rPr>
          <w:rFonts w:ascii="Times New Roman" w:hAnsi="Times New Roman"/>
          <w:sz w:val="24"/>
          <w:szCs w:val="24"/>
        </w:rPr>
        <w:t>în</w:t>
      </w:r>
      <w:proofErr w:type="spellEnd"/>
      <w:r w:rsidRPr="00BC64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64D1">
        <w:rPr>
          <w:rFonts w:ascii="Times New Roman" w:hAnsi="Times New Roman"/>
          <w:sz w:val="24"/>
          <w:szCs w:val="24"/>
        </w:rPr>
        <w:t>vedere</w:t>
      </w:r>
      <w:proofErr w:type="spellEnd"/>
      <w:r w:rsidRPr="00BC64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64D1">
        <w:rPr>
          <w:rFonts w:ascii="Times New Roman" w:hAnsi="Times New Roman"/>
          <w:sz w:val="24"/>
          <w:szCs w:val="24"/>
        </w:rPr>
        <w:t>adrea</w:t>
      </w:r>
      <w:proofErr w:type="spellEnd"/>
      <w:r w:rsidRPr="00BC64D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BC64D1">
        <w:rPr>
          <w:rFonts w:ascii="Times New Roman" w:hAnsi="Times New Roman"/>
          <w:sz w:val="24"/>
          <w:szCs w:val="24"/>
        </w:rPr>
        <w:t>numărul</w:t>
      </w:r>
      <w:proofErr w:type="spellEnd"/>
      <w:r w:rsidRPr="00BC64D1">
        <w:rPr>
          <w:rFonts w:ascii="Times New Roman" w:hAnsi="Times New Roman"/>
          <w:sz w:val="24"/>
          <w:szCs w:val="24"/>
        </w:rPr>
        <w:t xml:space="preserve"> MTM2023-001496/27.04.2023 a </w:t>
      </w:r>
      <w:proofErr w:type="spellStart"/>
      <w:r w:rsidRPr="00BC64D1">
        <w:rPr>
          <w:rFonts w:ascii="Times New Roman" w:hAnsi="Times New Roman"/>
          <w:sz w:val="24"/>
          <w:szCs w:val="24"/>
        </w:rPr>
        <w:t>Direcției</w:t>
      </w:r>
      <w:proofErr w:type="spellEnd"/>
      <w:r w:rsidRPr="00BC64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64D1">
        <w:rPr>
          <w:rFonts w:ascii="Times New Roman" w:hAnsi="Times New Roman"/>
          <w:sz w:val="24"/>
          <w:szCs w:val="24"/>
        </w:rPr>
        <w:t>Generale</w:t>
      </w:r>
      <w:proofErr w:type="spellEnd"/>
      <w:r w:rsidRPr="00BC64D1">
        <w:rPr>
          <w:rFonts w:ascii="Times New Roman" w:hAnsi="Times New Roman"/>
          <w:sz w:val="24"/>
          <w:szCs w:val="24"/>
        </w:rPr>
        <w:t xml:space="preserve"> de Urbanism, </w:t>
      </w:r>
      <w:proofErr w:type="spellStart"/>
      <w:r w:rsidRPr="00BC64D1">
        <w:rPr>
          <w:rFonts w:ascii="Times New Roman" w:hAnsi="Times New Roman"/>
          <w:sz w:val="24"/>
          <w:szCs w:val="24"/>
        </w:rPr>
        <w:t>Biroul</w:t>
      </w:r>
      <w:proofErr w:type="spellEnd"/>
      <w:r w:rsidRPr="00BC64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64D1">
        <w:rPr>
          <w:rFonts w:ascii="Times New Roman" w:hAnsi="Times New Roman"/>
          <w:sz w:val="24"/>
          <w:szCs w:val="24"/>
        </w:rPr>
        <w:t>Avizare</w:t>
      </w:r>
      <w:proofErr w:type="spellEnd"/>
      <w:r w:rsidRPr="00BC64D1">
        <w:rPr>
          <w:rFonts w:ascii="Times New Roman" w:hAnsi="Times New Roman"/>
          <w:sz w:val="24"/>
          <w:szCs w:val="24"/>
        </w:rPr>
        <w:t xml:space="preserve"> PUD/PUZ.</w:t>
      </w:r>
      <w:proofErr w:type="gramEnd"/>
    </w:p>
    <w:p w:rsidR="002E2AA9" w:rsidRDefault="002E2AA9" w:rsidP="00924A3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2E2AA9" w:rsidRPr="002E2AA9" w:rsidRDefault="002E2AA9" w:rsidP="00924A35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E2AA9">
        <w:rPr>
          <w:rFonts w:ascii="Times New Roman" w:hAnsi="Times New Roman"/>
          <w:b/>
          <w:sz w:val="24"/>
          <w:szCs w:val="24"/>
        </w:rPr>
        <w:t>Alte</w:t>
      </w:r>
      <w:proofErr w:type="spellEnd"/>
      <w:r w:rsidRPr="002E2A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2AA9">
        <w:rPr>
          <w:rFonts w:ascii="Times New Roman" w:hAnsi="Times New Roman"/>
          <w:b/>
          <w:sz w:val="24"/>
          <w:szCs w:val="24"/>
        </w:rPr>
        <w:t>informații</w:t>
      </w:r>
      <w:proofErr w:type="spellEnd"/>
    </w:p>
    <w:p w:rsidR="0045772C" w:rsidRPr="006C106F" w:rsidRDefault="004C3AAD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C106F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conformitate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prevederile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art.562, alin.2 din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Codul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C.F. nr. </w:t>
      </w:r>
      <w:r w:rsidRPr="006C106F">
        <w:rPr>
          <w:rFonts w:ascii="Times New Roman" w:hAnsi="Times New Roman"/>
          <w:sz w:val="24"/>
          <w:szCs w:val="24"/>
        </w:rPr>
        <w:t>455352</w:t>
      </w:r>
      <w:r w:rsidR="0045772C" w:rsidRPr="006C106F"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Timişoara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fost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notată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declaraţia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renunţare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dreptul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proprietate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>.</w:t>
      </w:r>
    </w:p>
    <w:p w:rsidR="00CD39CB" w:rsidRPr="006C106F" w:rsidRDefault="004C3AAD" w:rsidP="00897DC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C106F">
        <w:rPr>
          <w:rFonts w:ascii="Times New Roman" w:hAnsi="Times New Roman"/>
          <w:sz w:val="24"/>
          <w:szCs w:val="24"/>
        </w:rPr>
        <w:t xml:space="preserve">      </w:t>
      </w:r>
      <w:r w:rsidR="0045772C" w:rsidRPr="006C106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baza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art.553, alin.2 din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Codul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Civil, “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Imobilele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privire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la care s-a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renunţat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dreptul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proprietate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conform art.562 alin.2,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intră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domeniul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privat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comunei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orașului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sau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municipiului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prin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hotărârea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consiliului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local”. </w:t>
      </w:r>
    </w:p>
    <w:p w:rsidR="0045772C" w:rsidRDefault="00CD39CB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C106F">
        <w:rPr>
          <w:rFonts w:ascii="Times New Roman" w:hAnsi="Times New Roman" w:cs="Times New Roman"/>
          <w:sz w:val="26"/>
          <w:szCs w:val="26"/>
        </w:rPr>
        <w:t xml:space="preserve">     </w:t>
      </w:r>
      <w:r w:rsidR="00E018BB" w:rsidRPr="006C106F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45772C" w:rsidRPr="006C106F">
        <w:rPr>
          <w:rFonts w:ascii="Times New Roman" w:hAnsi="Times New Roman"/>
          <w:sz w:val="24"/>
          <w:szCs w:val="24"/>
        </w:rPr>
        <w:t>Conform</w:t>
      </w:r>
      <w:proofErr w:type="gramEnd"/>
      <w:r w:rsidR="0045772C" w:rsidRPr="006C106F">
        <w:rPr>
          <w:rFonts w:ascii="Times New Roman" w:hAnsi="Times New Roman"/>
          <w:sz w:val="24"/>
          <w:szCs w:val="24"/>
        </w:rPr>
        <w:t xml:space="preserve"> art.296 din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Ordonanţa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Urgenţă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nr. 57/2019 „(2)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Trecerea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unui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bun din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domeniul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privat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unei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unităţi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administrativ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teritoriale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domeniul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acesteia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prin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hotărâre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consililui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judeţean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respectiv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Consiliului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Municipiului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Bucureşti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ori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consiliului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comunei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oraşului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sau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municipiului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după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72C" w:rsidRPr="006C106F">
        <w:rPr>
          <w:rFonts w:ascii="Times New Roman" w:hAnsi="Times New Roman"/>
          <w:sz w:val="24"/>
          <w:szCs w:val="24"/>
        </w:rPr>
        <w:t>caz</w:t>
      </w:r>
      <w:proofErr w:type="spellEnd"/>
      <w:r w:rsidR="0045772C" w:rsidRPr="006C106F">
        <w:rPr>
          <w:rFonts w:ascii="Times New Roman" w:hAnsi="Times New Roman"/>
          <w:sz w:val="24"/>
          <w:szCs w:val="24"/>
        </w:rPr>
        <w:t>.</w:t>
      </w:r>
    </w:p>
    <w:p w:rsidR="005416B4" w:rsidRDefault="005416B4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416B4" w:rsidRDefault="005416B4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416B4" w:rsidRDefault="005416B4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416B4" w:rsidRPr="006C106F" w:rsidRDefault="005416B4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C3AAD" w:rsidRPr="005416B4" w:rsidRDefault="0045772C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C106F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conformitate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6C106F">
        <w:rPr>
          <w:rFonts w:ascii="Times New Roman" w:hAnsi="Times New Roman"/>
          <w:sz w:val="24"/>
          <w:szCs w:val="24"/>
        </w:rPr>
        <w:t>prevederile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art.889 din </w:t>
      </w:r>
      <w:proofErr w:type="spellStart"/>
      <w:r w:rsidRPr="006C106F">
        <w:rPr>
          <w:rFonts w:ascii="Times New Roman" w:hAnsi="Times New Roman"/>
          <w:sz w:val="24"/>
          <w:szCs w:val="24"/>
        </w:rPr>
        <w:t>Codul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Civil, „</w:t>
      </w:r>
      <w:proofErr w:type="spellStart"/>
      <w:r w:rsidRPr="006C106F">
        <w:rPr>
          <w:rFonts w:ascii="Times New Roman" w:hAnsi="Times New Roman"/>
          <w:sz w:val="24"/>
          <w:szCs w:val="24"/>
        </w:rPr>
        <w:t>proprietarul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poate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renunţa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6C106F">
        <w:rPr>
          <w:rFonts w:ascii="Times New Roman" w:hAnsi="Times New Roman"/>
          <w:sz w:val="24"/>
          <w:szCs w:val="24"/>
        </w:rPr>
        <w:t>dreptul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său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printr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6C106F">
        <w:rPr>
          <w:rFonts w:ascii="Times New Roman" w:hAnsi="Times New Roman"/>
          <w:sz w:val="24"/>
          <w:szCs w:val="24"/>
        </w:rPr>
        <w:t>declaraţie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autentică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notarială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înregistrată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6C106F">
        <w:rPr>
          <w:rFonts w:ascii="Times New Roman" w:hAnsi="Times New Roman"/>
          <w:sz w:val="24"/>
          <w:szCs w:val="24"/>
        </w:rPr>
        <w:t>biroul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C106F">
        <w:rPr>
          <w:rFonts w:ascii="Times New Roman" w:hAnsi="Times New Roman"/>
          <w:sz w:val="24"/>
          <w:szCs w:val="24"/>
        </w:rPr>
        <w:t>cadastru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şi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publicitate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imobiliară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pentru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a se </w:t>
      </w:r>
      <w:proofErr w:type="spellStart"/>
      <w:r w:rsidRPr="006C106F">
        <w:rPr>
          <w:rFonts w:ascii="Times New Roman" w:hAnsi="Times New Roman"/>
          <w:sz w:val="24"/>
          <w:szCs w:val="24"/>
        </w:rPr>
        <w:t>înscrie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radierea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dreptului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6C106F">
        <w:rPr>
          <w:rFonts w:ascii="Times New Roman" w:hAnsi="Times New Roman"/>
          <w:sz w:val="24"/>
          <w:szCs w:val="24"/>
        </w:rPr>
        <w:t>iar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municipiul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6C106F">
        <w:rPr>
          <w:rFonts w:ascii="Times New Roman" w:hAnsi="Times New Roman"/>
          <w:sz w:val="24"/>
          <w:szCs w:val="24"/>
        </w:rPr>
        <w:t>poate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cere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înscrierea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dreptului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C106F">
        <w:rPr>
          <w:rFonts w:ascii="Times New Roman" w:hAnsi="Times New Roman"/>
          <w:sz w:val="24"/>
          <w:szCs w:val="24"/>
        </w:rPr>
        <w:t>proprietate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folosul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său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baza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hotărârii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consiliului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local, cu </w:t>
      </w:r>
      <w:proofErr w:type="spellStart"/>
      <w:r w:rsidRPr="006C106F">
        <w:rPr>
          <w:rFonts w:ascii="Times New Roman" w:hAnsi="Times New Roman"/>
          <w:sz w:val="24"/>
          <w:szCs w:val="24"/>
        </w:rPr>
        <w:t>respectarea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dispoziţiilor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legale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privind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transferul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drepturilor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reale</w:t>
      </w:r>
      <w:proofErr w:type="spellEnd"/>
      <w:r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06F">
        <w:rPr>
          <w:rFonts w:ascii="Times New Roman" w:hAnsi="Times New Roman"/>
          <w:sz w:val="24"/>
          <w:szCs w:val="24"/>
        </w:rPr>
        <w:t>imobiliare</w:t>
      </w:r>
      <w:proofErr w:type="spellEnd"/>
      <w:r w:rsidRPr="006C106F">
        <w:rPr>
          <w:rFonts w:ascii="Times New Roman" w:hAnsi="Times New Roman"/>
          <w:sz w:val="24"/>
          <w:szCs w:val="24"/>
        </w:rPr>
        <w:t>.”</w:t>
      </w:r>
    </w:p>
    <w:p w:rsidR="004C3AAD" w:rsidRPr="006C106F" w:rsidRDefault="004C3AAD" w:rsidP="0045772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84D61" w:rsidRPr="006C106F" w:rsidRDefault="00784D61" w:rsidP="0045772C">
      <w:pPr>
        <w:autoSpaceDE w:val="0"/>
        <w:autoSpaceDN w:val="0"/>
        <w:adjustRightInd w:val="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6C106F">
        <w:rPr>
          <w:rFonts w:ascii="Times New Roman" w:hAnsi="Times New Roman"/>
          <w:sz w:val="24"/>
          <w:szCs w:val="24"/>
          <w:lang w:val="ro-RO"/>
        </w:rPr>
        <w:t xml:space="preserve">  </w:t>
      </w:r>
      <w:proofErr w:type="spellStart"/>
      <w:r w:rsidRPr="006C106F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Pr="006C106F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343716" w:rsidRPr="006C106F" w:rsidRDefault="00343716" w:rsidP="00477EF8">
      <w:pPr>
        <w:pStyle w:val="NoSpacing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4C3AAD" w:rsidRPr="006C106F" w:rsidRDefault="00C02F3B" w:rsidP="004C3AAD">
      <w:pPr>
        <w:jc w:val="both"/>
        <w:rPr>
          <w:rFonts w:ascii="Times New Roman" w:hAnsi="Times New Roman"/>
          <w:bCs/>
          <w:sz w:val="24"/>
          <w:szCs w:val="24"/>
        </w:rPr>
      </w:pPr>
      <w:r w:rsidRPr="006C106F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Având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în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vedere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cele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menţionate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mai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sus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considerăm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oportun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iniţierea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unui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proiect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C3AAD" w:rsidRPr="006C106F">
        <w:rPr>
          <w:rFonts w:ascii="Times New Roman" w:hAnsi="Times New Roman"/>
          <w:sz w:val="24"/>
          <w:szCs w:val="24"/>
        </w:rPr>
        <w:t>hotărâre</w:t>
      </w:r>
      <w:proofErr w:type="spellEnd"/>
      <w:r w:rsidR="004C3AAD" w:rsidRPr="006C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dobândirii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Municipiul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Timişoara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terenu</w:t>
      </w:r>
      <w:r w:rsidR="00FD1AB7">
        <w:rPr>
          <w:rFonts w:ascii="Times New Roman" w:hAnsi="Times New Roman"/>
          <w:bCs/>
          <w:sz w:val="24"/>
          <w:szCs w:val="24"/>
        </w:rPr>
        <w:t>lui</w:t>
      </w:r>
      <w:proofErr w:type="spellEnd"/>
      <w:r w:rsidR="00FD1AB7">
        <w:rPr>
          <w:rFonts w:ascii="Times New Roman" w:hAnsi="Times New Roman"/>
          <w:bCs/>
          <w:sz w:val="24"/>
          <w:szCs w:val="24"/>
        </w:rPr>
        <w:t xml:space="preserve"> </w:t>
      </w:r>
      <w:r w:rsidR="004C3AAD" w:rsidRPr="006C106F">
        <w:rPr>
          <w:rFonts w:ascii="Times New Roman" w:hAnsi="Times New Roman"/>
          <w:bCs/>
          <w:sz w:val="24"/>
          <w:szCs w:val="24"/>
        </w:rPr>
        <w:t xml:space="preserve">care face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obiectul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renunţării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dreptul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proprietate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către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Bordea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Iosif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Alexandru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înscris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CF nr.455352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trecerea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acestuia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privat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domeniul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public al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Municipiului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C3AAD" w:rsidRPr="006C106F">
        <w:rPr>
          <w:rFonts w:ascii="Times New Roman" w:hAnsi="Times New Roman"/>
          <w:bCs/>
          <w:sz w:val="24"/>
          <w:szCs w:val="24"/>
        </w:rPr>
        <w:t>Timișoara</w:t>
      </w:r>
      <w:proofErr w:type="spellEnd"/>
      <w:r w:rsidR="004C3AAD" w:rsidRPr="006C106F">
        <w:rPr>
          <w:rFonts w:ascii="Times New Roman" w:hAnsi="Times New Roman"/>
          <w:bCs/>
          <w:sz w:val="24"/>
          <w:szCs w:val="24"/>
        </w:rPr>
        <w:t>.</w:t>
      </w:r>
    </w:p>
    <w:p w:rsidR="00A01153" w:rsidRPr="006C106F" w:rsidRDefault="00A01153" w:rsidP="00CD39C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C106F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6C106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C3AAD" w:rsidRPr="00C27BF6" w:rsidRDefault="00A01153" w:rsidP="004C3A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B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9F63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C3AAD" w:rsidRPr="00C27BF6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     </w:t>
      </w:r>
      <w:r w:rsidR="004C3AAD"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ADMINISTRATOR PUBLIC</w:t>
      </w:r>
      <w:r w:rsidR="004C3AAD" w:rsidRPr="00C27B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3AAD" w:rsidRPr="00C27BF6" w:rsidRDefault="004C3AAD" w:rsidP="004C3AAD">
      <w:pPr>
        <w:jc w:val="both"/>
        <w:rPr>
          <w:b/>
          <w:sz w:val="24"/>
          <w:szCs w:val="24"/>
        </w:rPr>
      </w:pPr>
      <w:r w:rsidRPr="00C27BF6">
        <w:rPr>
          <w:rFonts w:ascii="Times New Roman" w:hAnsi="Times New Roman" w:cs="Times New Roman"/>
          <w:b/>
          <w:sz w:val="24"/>
          <w:szCs w:val="24"/>
        </w:rPr>
        <w:t xml:space="preserve">       DOMINIC FRITZ                                                                          </w:t>
      </w:r>
      <w:r w:rsidRPr="00C27BF6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 CREIVEANU</w:t>
      </w:r>
      <w:r w:rsidRPr="00C27BF6">
        <w:rPr>
          <w:rFonts w:ascii="Times New Roman" w:hAnsi="Times New Roman" w:cs="Times New Roman"/>
          <w:b/>
          <w:sz w:val="24"/>
          <w:szCs w:val="24"/>
        </w:rPr>
        <w:tab/>
      </w:r>
      <w:r w:rsidRPr="00C27BF6">
        <w:rPr>
          <w:b/>
          <w:sz w:val="24"/>
          <w:szCs w:val="24"/>
        </w:rPr>
        <w:tab/>
        <w:t xml:space="preserve">         </w:t>
      </w:r>
      <w:r w:rsidRPr="00C27BF6">
        <w:rPr>
          <w:b/>
          <w:sz w:val="24"/>
          <w:szCs w:val="24"/>
        </w:rPr>
        <w:tab/>
      </w:r>
      <w:r w:rsidRPr="00C27BF6">
        <w:rPr>
          <w:b/>
          <w:sz w:val="24"/>
          <w:szCs w:val="24"/>
        </w:rPr>
        <w:tab/>
        <w:t xml:space="preserve">                                                            </w:t>
      </w:r>
    </w:p>
    <w:p w:rsidR="004C3AAD" w:rsidRPr="00142C0E" w:rsidRDefault="004C3AAD" w:rsidP="004C3AAD">
      <w:pPr>
        <w:jc w:val="both"/>
        <w:rPr>
          <w:b/>
          <w:sz w:val="24"/>
          <w:szCs w:val="24"/>
        </w:rPr>
      </w:pPr>
    </w:p>
    <w:p w:rsidR="004C3AAD" w:rsidRPr="00142C0E" w:rsidRDefault="004C3AAD" w:rsidP="004C3AAD">
      <w:pPr>
        <w:jc w:val="both"/>
        <w:rPr>
          <w:b/>
          <w:sz w:val="24"/>
          <w:szCs w:val="24"/>
        </w:rPr>
      </w:pPr>
    </w:p>
    <w:p w:rsidR="004C3AAD" w:rsidRPr="00142C0E" w:rsidRDefault="004C3AAD" w:rsidP="004C3AAD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   </w:t>
      </w:r>
      <w:r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4C3AAD" w:rsidRDefault="004C3AAD" w:rsidP="004C3AAD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                               </w:t>
      </w:r>
      <w:r>
        <w:rPr>
          <w:sz w:val="24"/>
          <w:szCs w:val="24"/>
          <w:lang w:val="ro-RO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CRISTIAN FRANȚESCU</w:t>
      </w:r>
    </w:p>
    <w:p w:rsidR="004C3AAD" w:rsidRDefault="004C3AAD" w:rsidP="004C3AAD">
      <w:pPr>
        <w:tabs>
          <w:tab w:val="left" w:pos="6780"/>
        </w:tabs>
        <w:jc w:val="both"/>
        <w:rPr>
          <w:lang w:val="ro-RO"/>
        </w:rPr>
      </w:pPr>
    </w:p>
    <w:p w:rsidR="00A01153" w:rsidRPr="005D769C" w:rsidRDefault="00A01153" w:rsidP="004C3AAD">
      <w:pPr>
        <w:jc w:val="both"/>
        <w:rPr>
          <w:b/>
          <w:sz w:val="24"/>
          <w:szCs w:val="24"/>
        </w:rPr>
      </w:pPr>
      <w:r w:rsidRPr="009F63B8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Pr="005D769C" w:rsidRDefault="00A01153" w:rsidP="00A01153">
      <w:pPr>
        <w:jc w:val="center"/>
        <w:rPr>
          <w:b/>
          <w:sz w:val="24"/>
          <w:szCs w:val="24"/>
        </w:rPr>
      </w:pP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Default="00A01153" w:rsidP="00A01153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0953CB" w:rsidRPr="00B475D2" w:rsidRDefault="000953CB" w:rsidP="005727C6">
      <w:pPr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</w:t>
      </w: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                                                   </w:t>
      </w:r>
    </w:p>
    <w:p w:rsidR="006D769F" w:rsidRPr="00B475D2" w:rsidRDefault="006D769F" w:rsidP="005727C6">
      <w:pPr>
        <w:jc w:val="both"/>
        <w:rPr>
          <w:b/>
          <w:color w:val="FF0000"/>
          <w:sz w:val="26"/>
          <w:szCs w:val="26"/>
        </w:rPr>
      </w:pPr>
    </w:p>
    <w:p w:rsidR="006D769F" w:rsidRPr="00B475D2" w:rsidRDefault="006D769F" w:rsidP="00131BCE">
      <w:pPr>
        <w:jc w:val="center"/>
        <w:rPr>
          <w:b/>
          <w:color w:val="FF0000"/>
          <w:sz w:val="26"/>
          <w:szCs w:val="26"/>
        </w:rPr>
      </w:pPr>
    </w:p>
    <w:p w:rsidR="006C52C4" w:rsidRPr="00B475D2" w:rsidRDefault="006C52C4" w:rsidP="005727C6">
      <w:pPr>
        <w:jc w:val="both"/>
        <w:rPr>
          <w:b/>
          <w:color w:val="FF0000"/>
          <w:sz w:val="26"/>
          <w:szCs w:val="26"/>
        </w:rPr>
      </w:pPr>
    </w:p>
    <w:p w:rsidR="000953CB" w:rsidRPr="00B475D2" w:rsidRDefault="004C1414" w:rsidP="005727C6">
      <w:pPr>
        <w:tabs>
          <w:tab w:val="left" w:pos="6780"/>
        </w:tabs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="00784D61" w:rsidRPr="00B475D2">
        <w:rPr>
          <w:b/>
          <w:color w:val="FF0000"/>
          <w:sz w:val="26"/>
          <w:szCs w:val="26"/>
        </w:rPr>
        <w:t xml:space="preserve">         </w:t>
      </w:r>
      <w:r w:rsidR="006D769F" w:rsidRPr="00B475D2">
        <w:rPr>
          <w:b/>
          <w:color w:val="FF0000"/>
          <w:sz w:val="26"/>
          <w:szCs w:val="26"/>
        </w:rPr>
        <w:t xml:space="preserve">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  <w:r w:rsidR="00D14564" w:rsidRPr="00B475D2">
        <w:rPr>
          <w:b/>
          <w:color w:val="FF0000"/>
          <w:sz w:val="26"/>
          <w:szCs w:val="26"/>
        </w:rPr>
        <w:t xml:space="preserve">    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</w:p>
    <w:p w:rsidR="00BA6D17" w:rsidRPr="008C5458" w:rsidRDefault="004C1414" w:rsidP="008C5458">
      <w:pPr>
        <w:tabs>
          <w:tab w:val="left" w:pos="6780"/>
        </w:tabs>
        <w:jc w:val="both"/>
        <w:rPr>
          <w:color w:val="FF0000"/>
          <w:sz w:val="26"/>
          <w:szCs w:val="26"/>
          <w:lang w:val="ro-RO"/>
        </w:rPr>
      </w:pPr>
      <w:r w:rsidRPr="00B475D2">
        <w:rPr>
          <w:color w:val="FF0000"/>
          <w:sz w:val="26"/>
          <w:szCs w:val="26"/>
          <w:lang w:val="ro-RO"/>
        </w:rPr>
        <w:t xml:space="preserve">                                                                                     </w:t>
      </w:r>
      <w:r w:rsidR="00784D61" w:rsidRPr="00B475D2">
        <w:rPr>
          <w:color w:val="FF0000"/>
          <w:sz w:val="26"/>
          <w:szCs w:val="26"/>
          <w:lang w:val="ro-RO"/>
        </w:rPr>
        <w:t xml:space="preserve">                </w:t>
      </w:r>
      <w:r w:rsidRPr="00B475D2">
        <w:rPr>
          <w:color w:val="FF0000"/>
          <w:sz w:val="26"/>
          <w:szCs w:val="26"/>
          <w:lang w:val="ro-RO"/>
        </w:rPr>
        <w:t xml:space="preserve">   </w:t>
      </w:r>
      <w:r w:rsidR="006D769F" w:rsidRPr="00B475D2">
        <w:rPr>
          <w:color w:val="FF0000"/>
          <w:sz w:val="26"/>
          <w:szCs w:val="26"/>
          <w:lang w:val="ro-RO"/>
        </w:rPr>
        <w:t xml:space="preserve"> 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="00BA6D17" w:rsidRPr="00B475D2">
        <w:rPr>
          <w:color w:val="FF0000"/>
          <w:sz w:val="26"/>
          <w:szCs w:val="26"/>
          <w:lang w:val="ro-RO"/>
        </w:rPr>
        <w:t xml:space="preserve">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Pr="00B475D2">
        <w:rPr>
          <w:color w:val="FF0000"/>
          <w:sz w:val="26"/>
          <w:szCs w:val="26"/>
          <w:lang w:val="ro-RO"/>
        </w:rPr>
        <w:t xml:space="preserve"> </w:t>
      </w:r>
    </w:p>
    <w:p w:rsidR="00BA6D17" w:rsidRDefault="00BA6D17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77EF8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</w:t>
      </w: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</w:t>
      </w:r>
      <w:r w:rsidR="00CF6CAF" w:rsidRPr="00BF1089">
        <w:rPr>
          <w:lang w:val="ro-RO"/>
        </w:rPr>
        <w:t>Cod FO53-03,Ver.2</w:t>
      </w:r>
    </w:p>
    <w:sectPr w:rsidR="00CF6CAF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391"/>
    <w:rsid w:val="000C2429"/>
    <w:rsid w:val="000C5E10"/>
    <w:rsid w:val="000C610C"/>
    <w:rsid w:val="000C6EFD"/>
    <w:rsid w:val="000C7C6B"/>
    <w:rsid w:val="000D591E"/>
    <w:rsid w:val="000D7155"/>
    <w:rsid w:val="000E5222"/>
    <w:rsid w:val="000F7982"/>
    <w:rsid w:val="001023E3"/>
    <w:rsid w:val="00104725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CA9"/>
    <w:rsid w:val="00184C11"/>
    <w:rsid w:val="0019562B"/>
    <w:rsid w:val="00195A1D"/>
    <w:rsid w:val="00196A1B"/>
    <w:rsid w:val="001B095D"/>
    <w:rsid w:val="001B4384"/>
    <w:rsid w:val="001B48EE"/>
    <w:rsid w:val="001D4B15"/>
    <w:rsid w:val="001D65CE"/>
    <w:rsid w:val="001E3843"/>
    <w:rsid w:val="00200103"/>
    <w:rsid w:val="00201976"/>
    <w:rsid w:val="00205C00"/>
    <w:rsid w:val="00211240"/>
    <w:rsid w:val="0021241B"/>
    <w:rsid w:val="00215880"/>
    <w:rsid w:val="00217608"/>
    <w:rsid w:val="002275F3"/>
    <w:rsid w:val="002344A4"/>
    <w:rsid w:val="00247971"/>
    <w:rsid w:val="00256EED"/>
    <w:rsid w:val="0026308F"/>
    <w:rsid w:val="00271EF2"/>
    <w:rsid w:val="00271F1E"/>
    <w:rsid w:val="002749BA"/>
    <w:rsid w:val="00295DD7"/>
    <w:rsid w:val="00296021"/>
    <w:rsid w:val="002A01F3"/>
    <w:rsid w:val="002A0A02"/>
    <w:rsid w:val="002C39BE"/>
    <w:rsid w:val="002D2534"/>
    <w:rsid w:val="002D2608"/>
    <w:rsid w:val="002E2AA9"/>
    <w:rsid w:val="002E2CF3"/>
    <w:rsid w:val="002E51E3"/>
    <w:rsid w:val="002F483F"/>
    <w:rsid w:val="002F4D77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67E21"/>
    <w:rsid w:val="00376343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5772C"/>
    <w:rsid w:val="00477EF8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C3AAD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16B4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118B"/>
    <w:rsid w:val="00594D5B"/>
    <w:rsid w:val="005A2436"/>
    <w:rsid w:val="005A4CEF"/>
    <w:rsid w:val="005A73BC"/>
    <w:rsid w:val="005B121C"/>
    <w:rsid w:val="005B36C4"/>
    <w:rsid w:val="005C0A97"/>
    <w:rsid w:val="005D03BE"/>
    <w:rsid w:val="005D1A2B"/>
    <w:rsid w:val="005D3D6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106F"/>
    <w:rsid w:val="006C453B"/>
    <w:rsid w:val="006C464B"/>
    <w:rsid w:val="006C52C4"/>
    <w:rsid w:val="006D0EC5"/>
    <w:rsid w:val="006D15A0"/>
    <w:rsid w:val="006D1C3B"/>
    <w:rsid w:val="006D27D7"/>
    <w:rsid w:val="006D5716"/>
    <w:rsid w:val="006D769F"/>
    <w:rsid w:val="006E5784"/>
    <w:rsid w:val="006E5A60"/>
    <w:rsid w:val="006F3178"/>
    <w:rsid w:val="00707BC8"/>
    <w:rsid w:val="00713AC5"/>
    <w:rsid w:val="00727250"/>
    <w:rsid w:val="00730ABC"/>
    <w:rsid w:val="00732D98"/>
    <w:rsid w:val="0073478C"/>
    <w:rsid w:val="007358F2"/>
    <w:rsid w:val="007455E4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6629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77B35"/>
    <w:rsid w:val="00885415"/>
    <w:rsid w:val="008910C0"/>
    <w:rsid w:val="0089294D"/>
    <w:rsid w:val="008973FB"/>
    <w:rsid w:val="00897DC3"/>
    <w:rsid w:val="008A12E5"/>
    <w:rsid w:val="008A2623"/>
    <w:rsid w:val="008A50F1"/>
    <w:rsid w:val="008A7ED4"/>
    <w:rsid w:val="008B2EC8"/>
    <w:rsid w:val="008C545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18AF"/>
    <w:rsid w:val="009F4DD0"/>
    <w:rsid w:val="009F63B8"/>
    <w:rsid w:val="00A01153"/>
    <w:rsid w:val="00A013F2"/>
    <w:rsid w:val="00A13BC4"/>
    <w:rsid w:val="00A22DBF"/>
    <w:rsid w:val="00A311FD"/>
    <w:rsid w:val="00A33074"/>
    <w:rsid w:val="00A337A2"/>
    <w:rsid w:val="00A438A7"/>
    <w:rsid w:val="00A532BB"/>
    <w:rsid w:val="00A55DA8"/>
    <w:rsid w:val="00A76C17"/>
    <w:rsid w:val="00A76E64"/>
    <w:rsid w:val="00A77516"/>
    <w:rsid w:val="00A81D47"/>
    <w:rsid w:val="00A977DF"/>
    <w:rsid w:val="00AA0032"/>
    <w:rsid w:val="00AA492B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0733D"/>
    <w:rsid w:val="00B11419"/>
    <w:rsid w:val="00B1157E"/>
    <w:rsid w:val="00B12962"/>
    <w:rsid w:val="00B144DA"/>
    <w:rsid w:val="00B1460D"/>
    <w:rsid w:val="00B166A9"/>
    <w:rsid w:val="00B16B8B"/>
    <w:rsid w:val="00B214A2"/>
    <w:rsid w:val="00B2306F"/>
    <w:rsid w:val="00B24EA6"/>
    <w:rsid w:val="00B34010"/>
    <w:rsid w:val="00B40CAE"/>
    <w:rsid w:val="00B475D2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A6D17"/>
    <w:rsid w:val="00BC52AE"/>
    <w:rsid w:val="00BE3115"/>
    <w:rsid w:val="00BF0934"/>
    <w:rsid w:val="00BF64B9"/>
    <w:rsid w:val="00C002FB"/>
    <w:rsid w:val="00C02F3B"/>
    <w:rsid w:val="00C04A68"/>
    <w:rsid w:val="00C068C0"/>
    <w:rsid w:val="00C12830"/>
    <w:rsid w:val="00C14849"/>
    <w:rsid w:val="00C1762A"/>
    <w:rsid w:val="00C22B45"/>
    <w:rsid w:val="00C43470"/>
    <w:rsid w:val="00C50A46"/>
    <w:rsid w:val="00C53DD6"/>
    <w:rsid w:val="00C631B2"/>
    <w:rsid w:val="00C7759F"/>
    <w:rsid w:val="00C858BC"/>
    <w:rsid w:val="00C92537"/>
    <w:rsid w:val="00C92805"/>
    <w:rsid w:val="00C95B1E"/>
    <w:rsid w:val="00CB36E0"/>
    <w:rsid w:val="00CB77C9"/>
    <w:rsid w:val="00CD39CB"/>
    <w:rsid w:val="00CF29C5"/>
    <w:rsid w:val="00CF6CAF"/>
    <w:rsid w:val="00D00C44"/>
    <w:rsid w:val="00D029BC"/>
    <w:rsid w:val="00D14073"/>
    <w:rsid w:val="00D14564"/>
    <w:rsid w:val="00D33D33"/>
    <w:rsid w:val="00D3511A"/>
    <w:rsid w:val="00D37FA2"/>
    <w:rsid w:val="00D63F98"/>
    <w:rsid w:val="00D67D64"/>
    <w:rsid w:val="00D75F03"/>
    <w:rsid w:val="00D7797D"/>
    <w:rsid w:val="00D77F7C"/>
    <w:rsid w:val="00D80C00"/>
    <w:rsid w:val="00D81BE2"/>
    <w:rsid w:val="00D829F9"/>
    <w:rsid w:val="00D931E5"/>
    <w:rsid w:val="00D95C0D"/>
    <w:rsid w:val="00DA704A"/>
    <w:rsid w:val="00DB2971"/>
    <w:rsid w:val="00DC4C94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41471"/>
    <w:rsid w:val="00E4562C"/>
    <w:rsid w:val="00E479CA"/>
    <w:rsid w:val="00E56E3C"/>
    <w:rsid w:val="00E57930"/>
    <w:rsid w:val="00E662D3"/>
    <w:rsid w:val="00E665F9"/>
    <w:rsid w:val="00E739E1"/>
    <w:rsid w:val="00E77496"/>
    <w:rsid w:val="00E863C6"/>
    <w:rsid w:val="00E87CF2"/>
    <w:rsid w:val="00E913C3"/>
    <w:rsid w:val="00E95DF1"/>
    <w:rsid w:val="00EA70A2"/>
    <w:rsid w:val="00EB373A"/>
    <w:rsid w:val="00EB5BA1"/>
    <w:rsid w:val="00ED4C48"/>
    <w:rsid w:val="00ED5520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36ED"/>
    <w:rsid w:val="00FB593F"/>
    <w:rsid w:val="00FC185D"/>
    <w:rsid w:val="00FC3A92"/>
    <w:rsid w:val="00FD1AB7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78</cp:revision>
  <cp:lastPrinted>2023-02-23T10:32:00Z</cp:lastPrinted>
  <dcterms:created xsi:type="dcterms:W3CDTF">2019-10-30T08:05:00Z</dcterms:created>
  <dcterms:modified xsi:type="dcterms:W3CDTF">2023-05-29T08:43:00Z</dcterms:modified>
</cp:coreProperties>
</file>