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B3" w:rsidRDefault="00F41B4C" w:rsidP="008237B3">
      <w:pPr>
        <w:spacing w:after="0" w:line="240" w:lineRule="auto"/>
        <w:jc w:val="both"/>
        <w:rPr>
          <w:rFonts w:ascii="Times New Roman" w:hAnsi="Times New Roman"/>
          <w:sz w:val="24"/>
          <w:szCs w:val="24"/>
        </w:rPr>
      </w:pPr>
      <w:r w:rsidRPr="002464B8">
        <w:rPr>
          <w:rFonts w:ascii="Times New Roman" w:hAnsi="Times New Roman"/>
          <w:sz w:val="24"/>
          <w:szCs w:val="24"/>
        </w:rPr>
        <w:t>Nr.</w:t>
      </w:r>
      <w:r w:rsidR="008237B3" w:rsidRPr="002464B8">
        <w:rPr>
          <w:rFonts w:ascii="Times New Roman" w:hAnsi="Times New Roman"/>
          <w:sz w:val="24"/>
          <w:szCs w:val="24"/>
        </w:rPr>
        <w:t xml:space="preserve"> </w:t>
      </w:r>
      <w:r w:rsidR="0030083A">
        <w:rPr>
          <w:rFonts w:ascii="Times New Roman" w:hAnsi="Times New Roman"/>
          <w:sz w:val="24"/>
          <w:szCs w:val="24"/>
        </w:rPr>
        <w:t>8287</w:t>
      </w:r>
      <w:r w:rsidR="00652FDD" w:rsidRPr="002464B8">
        <w:rPr>
          <w:rFonts w:ascii="Times New Roman" w:hAnsi="Times New Roman"/>
          <w:sz w:val="24"/>
          <w:szCs w:val="24"/>
        </w:rPr>
        <w:t>/</w:t>
      </w:r>
      <w:r w:rsidR="0030083A">
        <w:rPr>
          <w:rFonts w:ascii="Times New Roman" w:hAnsi="Times New Roman"/>
          <w:sz w:val="24"/>
          <w:szCs w:val="24"/>
        </w:rPr>
        <w:t>27.06.2018</w:t>
      </w:r>
    </w:p>
    <w:p w:rsidR="0030083A" w:rsidRPr="002464B8" w:rsidRDefault="0030083A" w:rsidP="008237B3">
      <w:pPr>
        <w:spacing w:after="0" w:line="240" w:lineRule="auto"/>
        <w:jc w:val="both"/>
        <w:rPr>
          <w:rFonts w:ascii="Times New Roman" w:hAnsi="Times New Roman"/>
          <w:sz w:val="24"/>
          <w:szCs w:val="24"/>
        </w:rPr>
      </w:pPr>
    </w:p>
    <w:p w:rsidR="00F41B4C" w:rsidRPr="002464B8" w:rsidRDefault="00F41B4C" w:rsidP="00F41B4C">
      <w:pPr>
        <w:spacing w:after="0" w:line="240" w:lineRule="auto"/>
        <w:jc w:val="center"/>
        <w:rPr>
          <w:rFonts w:ascii="Times New Roman" w:hAnsi="Times New Roman"/>
          <w:b/>
          <w:sz w:val="24"/>
          <w:szCs w:val="24"/>
        </w:rPr>
      </w:pPr>
      <w:r w:rsidRPr="002464B8">
        <w:rPr>
          <w:rFonts w:ascii="Times New Roman" w:hAnsi="Times New Roman"/>
          <w:b/>
          <w:sz w:val="24"/>
          <w:szCs w:val="24"/>
        </w:rPr>
        <w:t>RAPORT DE SPECIALITATE</w:t>
      </w:r>
    </w:p>
    <w:p w:rsidR="00F41B4C" w:rsidRPr="002464B8" w:rsidRDefault="00F41B4C" w:rsidP="00F41B4C">
      <w:pPr>
        <w:spacing w:after="0" w:line="240" w:lineRule="auto"/>
        <w:jc w:val="center"/>
        <w:rPr>
          <w:rFonts w:ascii="Times New Roman" w:hAnsi="Times New Roman"/>
          <w:sz w:val="24"/>
          <w:szCs w:val="24"/>
        </w:rPr>
      </w:pPr>
      <w:r w:rsidRPr="002464B8">
        <w:rPr>
          <w:rFonts w:ascii="Times New Roman" w:hAnsi="Times New Roman"/>
          <w:sz w:val="24"/>
          <w:szCs w:val="24"/>
        </w:rPr>
        <w:t>privind modificarea și aprobarea Regulamentului de organizare şi funcționare al Direcți</w:t>
      </w:r>
      <w:r w:rsidR="00056B89">
        <w:rPr>
          <w:rFonts w:ascii="Times New Roman" w:hAnsi="Times New Roman"/>
          <w:sz w:val="24"/>
          <w:szCs w:val="24"/>
        </w:rPr>
        <w:t>ei</w:t>
      </w:r>
      <w:r w:rsidRPr="002464B8">
        <w:rPr>
          <w:rFonts w:ascii="Times New Roman" w:hAnsi="Times New Roman"/>
          <w:sz w:val="24"/>
          <w:szCs w:val="24"/>
        </w:rPr>
        <w:t xml:space="preserve"> de Asistență Socială a Municipiului Timișoara</w:t>
      </w:r>
    </w:p>
    <w:p w:rsidR="00F41B4C" w:rsidRPr="002464B8" w:rsidRDefault="00F41B4C" w:rsidP="00F41B4C">
      <w:pPr>
        <w:spacing w:after="0" w:line="240" w:lineRule="auto"/>
        <w:jc w:val="both"/>
        <w:rPr>
          <w:rFonts w:ascii="Times New Roman" w:hAnsi="Times New Roman"/>
          <w:sz w:val="24"/>
          <w:szCs w:val="24"/>
        </w:rPr>
      </w:pPr>
    </w:p>
    <w:p w:rsidR="00F41B4C" w:rsidRPr="002464B8" w:rsidRDefault="00F41B4C" w:rsidP="00F41B4C">
      <w:pPr>
        <w:spacing w:after="0" w:line="240" w:lineRule="auto"/>
        <w:jc w:val="both"/>
        <w:rPr>
          <w:rFonts w:ascii="Times New Roman" w:hAnsi="Times New Roman"/>
          <w:sz w:val="24"/>
          <w:szCs w:val="24"/>
        </w:rPr>
      </w:pPr>
      <w:r w:rsidRPr="002464B8">
        <w:rPr>
          <w:rFonts w:ascii="Times New Roman" w:hAnsi="Times New Roman"/>
          <w:sz w:val="24"/>
          <w:szCs w:val="24"/>
        </w:rPr>
        <w:tab/>
        <w:t>Prin H.C.L.M.T. nr.</w:t>
      </w:r>
      <w:r w:rsidR="008237B3" w:rsidRPr="002464B8">
        <w:rPr>
          <w:rFonts w:ascii="Times New Roman" w:hAnsi="Times New Roman"/>
          <w:sz w:val="24"/>
          <w:szCs w:val="24"/>
        </w:rPr>
        <w:t xml:space="preserve"> </w:t>
      </w:r>
      <w:r w:rsidRPr="002464B8">
        <w:rPr>
          <w:rFonts w:ascii="Times New Roman" w:hAnsi="Times New Roman"/>
          <w:sz w:val="24"/>
          <w:szCs w:val="24"/>
        </w:rPr>
        <w:t>218/27.06.2017 s-a înființat Direcția de Asistență Socială a Municipiului Timișoara și s-a aprobarea Organigrama și Statul de funcţii pentru aceasta.</w:t>
      </w:r>
    </w:p>
    <w:p w:rsidR="00F41B4C" w:rsidRPr="002464B8" w:rsidRDefault="00F41B4C" w:rsidP="00F41B4C">
      <w:pPr>
        <w:spacing w:after="0" w:line="240" w:lineRule="auto"/>
        <w:ind w:firstLine="720"/>
        <w:jc w:val="both"/>
        <w:rPr>
          <w:rStyle w:val="titlu01"/>
          <w:rFonts w:ascii="Times New Roman" w:hAnsi="Times New Roman"/>
          <w:bCs/>
          <w:sz w:val="24"/>
          <w:szCs w:val="24"/>
          <w:shd w:val="clear" w:color="auto" w:fill="FFFFFF"/>
        </w:rPr>
      </w:pPr>
      <w:r w:rsidRPr="002464B8">
        <w:rPr>
          <w:rFonts w:ascii="Times New Roman" w:hAnsi="Times New Roman"/>
          <w:sz w:val="24"/>
          <w:szCs w:val="24"/>
        </w:rPr>
        <w:t>Prin H.C.L.M.T. nr.</w:t>
      </w:r>
      <w:r w:rsidR="002464B8" w:rsidRPr="002464B8">
        <w:rPr>
          <w:rFonts w:ascii="Times New Roman" w:hAnsi="Times New Roman"/>
          <w:sz w:val="24"/>
          <w:szCs w:val="24"/>
        </w:rPr>
        <w:t xml:space="preserve"> </w:t>
      </w:r>
      <w:r w:rsidRPr="002464B8">
        <w:rPr>
          <w:rFonts w:ascii="Times New Roman" w:hAnsi="Times New Roman"/>
          <w:sz w:val="24"/>
          <w:szCs w:val="24"/>
        </w:rPr>
        <w:t xml:space="preserve">388/17.10.2017 </w:t>
      </w:r>
      <w:r w:rsidRPr="002464B8">
        <w:rPr>
          <w:rStyle w:val="titlu01"/>
          <w:rFonts w:ascii="Times New Roman" w:hAnsi="Times New Roman"/>
          <w:bCs/>
          <w:sz w:val="24"/>
          <w:szCs w:val="24"/>
          <w:shd w:val="clear" w:color="auto" w:fill="FFFFFF"/>
        </w:rPr>
        <w:t>s-a modificat şi aprobat Organigrama, Statul de Funcţii şi Regulamentul de organizare şi funcţionare ale Direcţiei de Asistenţă Socială a Municipiului Timişoara, precum şi s-a</w:t>
      </w:r>
      <w:r w:rsidR="002464B8" w:rsidRPr="002464B8">
        <w:rPr>
          <w:rStyle w:val="titlu01"/>
          <w:rFonts w:ascii="Times New Roman" w:hAnsi="Times New Roman"/>
          <w:bCs/>
          <w:sz w:val="24"/>
          <w:szCs w:val="24"/>
          <w:shd w:val="clear" w:color="auto" w:fill="FFFFFF"/>
        </w:rPr>
        <w:t>u</w:t>
      </w:r>
      <w:r w:rsidRPr="002464B8">
        <w:rPr>
          <w:rStyle w:val="titlu01"/>
          <w:rFonts w:ascii="Times New Roman" w:hAnsi="Times New Roman"/>
          <w:bCs/>
          <w:sz w:val="24"/>
          <w:szCs w:val="24"/>
          <w:shd w:val="clear" w:color="auto" w:fill="FFFFFF"/>
        </w:rPr>
        <w:t xml:space="preserve"> aprobat regulamentele de organizare şi funcţionare ale serviciilor sociale furnizate.</w:t>
      </w:r>
    </w:p>
    <w:p w:rsidR="003E2217" w:rsidRDefault="002464B8" w:rsidP="003E2217">
      <w:pPr>
        <w:spacing w:after="0" w:line="240" w:lineRule="auto"/>
        <w:ind w:firstLine="720"/>
        <w:jc w:val="both"/>
        <w:rPr>
          <w:rFonts w:ascii="Times New Roman" w:hAnsi="Times New Roman"/>
          <w:sz w:val="24"/>
          <w:szCs w:val="24"/>
        </w:rPr>
      </w:pPr>
      <w:r w:rsidRPr="002464B8">
        <w:rPr>
          <w:rStyle w:val="titlu01"/>
          <w:rFonts w:ascii="Times New Roman" w:hAnsi="Times New Roman"/>
          <w:bCs/>
          <w:sz w:val="24"/>
          <w:szCs w:val="24"/>
          <w:shd w:val="clear" w:color="auto" w:fill="FFFFFF"/>
        </w:rPr>
        <w:t xml:space="preserve">Prin H.C.L.M.T. nr. </w:t>
      </w:r>
      <w:r w:rsidRPr="002464B8">
        <w:rPr>
          <w:rFonts w:ascii="Times New Roman" w:hAnsi="Times New Roman"/>
          <w:sz w:val="24"/>
          <w:szCs w:val="24"/>
        </w:rPr>
        <w:t>291/22.05.2018 s-au modificat și aprobat Organigrama, Statul de Funcții și Regulamentul de organizare și funcționare ale Direcției de Asistență Socială a Municipiului Timișoara, precum și s-au aprobat regulamentele de organizare și funcționare ale serviciilor sociale furnizate.</w:t>
      </w:r>
    </w:p>
    <w:p w:rsidR="00273A19" w:rsidRDefault="00F41B4C" w:rsidP="00273A19">
      <w:pPr>
        <w:spacing w:after="0" w:line="240" w:lineRule="auto"/>
        <w:ind w:firstLine="720"/>
        <w:jc w:val="both"/>
        <w:rPr>
          <w:rFonts w:ascii="Times New Roman" w:hAnsi="Times New Roman"/>
          <w:sz w:val="24"/>
          <w:szCs w:val="24"/>
        </w:rPr>
      </w:pPr>
      <w:r w:rsidRPr="002464B8">
        <w:rPr>
          <w:rStyle w:val="titlu01"/>
          <w:rFonts w:ascii="Times New Roman" w:hAnsi="Times New Roman"/>
          <w:bCs/>
          <w:sz w:val="24"/>
          <w:szCs w:val="24"/>
          <w:shd w:val="clear" w:color="auto" w:fill="FFFFFF"/>
        </w:rPr>
        <w:t>Prin H.G. nr.</w:t>
      </w:r>
      <w:r w:rsidR="002464B8" w:rsidRPr="002464B8">
        <w:rPr>
          <w:rStyle w:val="titlu01"/>
          <w:rFonts w:ascii="Times New Roman" w:hAnsi="Times New Roman"/>
          <w:bCs/>
          <w:sz w:val="24"/>
          <w:szCs w:val="24"/>
          <w:shd w:val="clear" w:color="auto" w:fill="FFFFFF"/>
        </w:rPr>
        <w:t xml:space="preserve"> 417</w:t>
      </w:r>
      <w:r w:rsidRPr="002464B8">
        <w:rPr>
          <w:rStyle w:val="titlu01"/>
          <w:rFonts w:ascii="Times New Roman" w:hAnsi="Times New Roman"/>
          <w:bCs/>
          <w:sz w:val="24"/>
          <w:szCs w:val="24"/>
          <w:shd w:val="clear" w:color="auto" w:fill="FFFFFF"/>
        </w:rPr>
        <w:t>/201</w:t>
      </w:r>
      <w:r w:rsidR="002464B8" w:rsidRPr="002464B8">
        <w:rPr>
          <w:rStyle w:val="titlu01"/>
          <w:rFonts w:ascii="Times New Roman" w:hAnsi="Times New Roman"/>
          <w:bCs/>
          <w:sz w:val="24"/>
          <w:szCs w:val="24"/>
          <w:shd w:val="clear" w:color="auto" w:fill="FFFFFF"/>
        </w:rPr>
        <w:t>8</w:t>
      </w:r>
      <w:r w:rsidR="002464B8" w:rsidRPr="002464B8">
        <w:rPr>
          <w:rFonts w:ascii="Times New Roman" w:hAnsi="Times New Roman"/>
          <w:sz w:val="24"/>
          <w:szCs w:val="24"/>
        </w:rPr>
        <w:t xml:space="preserve"> s-a modificat </w:t>
      </w:r>
      <w:hyperlink w:history="1">
        <w:r w:rsidR="002464B8" w:rsidRPr="002464B8">
          <w:rPr>
            <w:rStyle w:val="Hyperlink"/>
            <w:rFonts w:ascii="Times New Roman" w:hAnsi="Times New Roman"/>
            <w:color w:val="auto"/>
            <w:sz w:val="24"/>
            <w:szCs w:val="24"/>
            <w:u w:val="none"/>
          </w:rPr>
          <w:t>Hotărârea Guvernului nr. 797/2017</w:t>
        </w:r>
      </w:hyperlink>
      <w:r w:rsidR="002464B8" w:rsidRPr="002464B8">
        <w:rPr>
          <w:rFonts w:ascii="Times New Roman" w:hAnsi="Times New Roman"/>
          <w:sz w:val="24"/>
          <w:szCs w:val="24"/>
        </w:rPr>
        <w:t xml:space="preserve"> pentru aprobarea regulamentelor-cadru de organizare şi funcţionare ale serviciilor publice de asistenţă socială şi a structurii orientative de personal</w:t>
      </w:r>
      <w:r w:rsidR="003E2217">
        <w:rPr>
          <w:rFonts w:ascii="Times New Roman" w:hAnsi="Times New Roman"/>
          <w:sz w:val="24"/>
          <w:szCs w:val="24"/>
        </w:rPr>
        <w:t xml:space="preserve">. În cazul anexei 2 la </w:t>
      </w:r>
      <w:hyperlink w:history="1">
        <w:r w:rsidR="003E2217" w:rsidRPr="002464B8">
          <w:rPr>
            <w:rStyle w:val="Hyperlink"/>
            <w:rFonts w:ascii="Times New Roman" w:hAnsi="Times New Roman"/>
            <w:color w:val="auto"/>
            <w:sz w:val="24"/>
            <w:szCs w:val="24"/>
            <w:u w:val="none"/>
          </w:rPr>
          <w:t>Hotărârea Guvernului nr. 797/2017</w:t>
        </w:r>
      </w:hyperlink>
      <w:r w:rsidR="003E2217">
        <w:rPr>
          <w:rFonts w:ascii="Times New Roman" w:hAnsi="Times New Roman"/>
          <w:sz w:val="24"/>
          <w:szCs w:val="24"/>
        </w:rPr>
        <w:t xml:space="preserve">, care privește Regulamentul-cadru de </w:t>
      </w:r>
      <w:r w:rsidR="003E2217" w:rsidRPr="003E2217">
        <w:rPr>
          <w:rFonts w:ascii="Times New Roman" w:hAnsi="Times New Roman"/>
          <w:sz w:val="24"/>
          <w:szCs w:val="24"/>
        </w:rPr>
        <w:t>organizare şi funcţionare al direcţiei de asistenţă socială organizate în subordinea consiliilor locale ale municipiilor şi oraşelor</w:t>
      </w:r>
      <w:r w:rsidR="003E2217">
        <w:rPr>
          <w:rFonts w:ascii="Times New Roman" w:hAnsi="Times New Roman"/>
          <w:sz w:val="24"/>
          <w:szCs w:val="24"/>
        </w:rPr>
        <w:t>, modificările făcute prin H.G. nr. 417/2018 s-au referit la următoarele aspecte:</w:t>
      </w:r>
    </w:p>
    <w:p w:rsidR="00273A19" w:rsidRDefault="005949BD" w:rsidP="00273A19">
      <w:pPr>
        <w:pStyle w:val="ListParagraph"/>
        <w:numPr>
          <w:ilvl w:val="0"/>
          <w:numId w:val="8"/>
        </w:numPr>
        <w:spacing w:after="0" w:line="240" w:lineRule="auto"/>
        <w:jc w:val="both"/>
        <w:rPr>
          <w:rFonts w:ascii="Times New Roman" w:hAnsi="Times New Roman"/>
          <w:sz w:val="24"/>
          <w:szCs w:val="24"/>
        </w:rPr>
      </w:pPr>
      <w:r w:rsidRPr="00273A19">
        <w:rPr>
          <w:rFonts w:ascii="Times New Roman" w:hAnsi="Times New Roman"/>
          <w:sz w:val="24"/>
          <w:szCs w:val="24"/>
        </w:rPr>
        <w:t>La punct</w:t>
      </w:r>
      <w:r w:rsidR="00273A19" w:rsidRPr="00273A19">
        <w:rPr>
          <w:rFonts w:ascii="Times New Roman" w:hAnsi="Times New Roman"/>
          <w:sz w:val="24"/>
          <w:szCs w:val="24"/>
        </w:rPr>
        <w:t>ul</w:t>
      </w:r>
      <w:r w:rsidRPr="00273A19">
        <w:rPr>
          <w:rFonts w:ascii="Times New Roman" w:hAnsi="Times New Roman"/>
          <w:sz w:val="24"/>
          <w:szCs w:val="24"/>
        </w:rPr>
        <w:t xml:space="preserve"> 5</w:t>
      </w:r>
      <w:r w:rsidR="00650A90">
        <w:rPr>
          <w:rFonts w:ascii="Times New Roman" w:hAnsi="Times New Roman"/>
          <w:sz w:val="24"/>
          <w:szCs w:val="24"/>
        </w:rPr>
        <w:t xml:space="preserve"> se modifică art. 1 al anex</w:t>
      </w:r>
      <w:r w:rsidR="00273A19" w:rsidRPr="00273A19">
        <w:rPr>
          <w:rFonts w:ascii="Times New Roman" w:hAnsi="Times New Roman"/>
          <w:sz w:val="24"/>
          <w:szCs w:val="24"/>
        </w:rPr>
        <w:t>ei 2 la H.G. 797/2017</w:t>
      </w:r>
      <w:r w:rsidR="00273A19">
        <w:rPr>
          <w:rFonts w:ascii="Times New Roman" w:hAnsi="Times New Roman"/>
          <w:sz w:val="24"/>
          <w:szCs w:val="24"/>
        </w:rPr>
        <w:t xml:space="preserve"> astfel:</w:t>
      </w:r>
    </w:p>
    <w:p w:rsidR="00273A19" w:rsidRDefault="00273A19" w:rsidP="00273A19">
      <w:pPr>
        <w:pStyle w:val="ListParagraph"/>
        <w:spacing w:after="0" w:line="240" w:lineRule="auto"/>
        <w:ind w:left="1440"/>
        <w:jc w:val="both"/>
        <w:rPr>
          <w:rStyle w:val="salnbdy"/>
          <w:rFonts w:ascii="Times New Roman" w:hAnsi="Times New Roman"/>
          <w:noProof/>
          <w:color w:val="auto"/>
          <w:sz w:val="24"/>
          <w:szCs w:val="24"/>
        </w:rPr>
      </w:pPr>
      <w:r>
        <w:rPr>
          <w:rFonts w:ascii="Times New Roman" w:hAnsi="Times New Roman"/>
          <w:sz w:val="24"/>
          <w:szCs w:val="24"/>
        </w:rPr>
        <w:t xml:space="preserve">Alin. </w:t>
      </w:r>
      <w:r w:rsidRPr="00273A19">
        <w:rPr>
          <w:rStyle w:val="salnttl1"/>
          <w:rFonts w:ascii="Times New Roman" w:hAnsi="Times New Roman"/>
          <w:b w:val="0"/>
          <w:color w:val="auto"/>
          <w:sz w:val="24"/>
          <w:szCs w:val="24"/>
        </w:rPr>
        <w:t>(1)</w:t>
      </w:r>
      <w:r w:rsidRPr="00273A1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273A19">
        <w:rPr>
          <w:rStyle w:val="salnbdy"/>
          <w:rFonts w:ascii="Times New Roman" w:hAnsi="Times New Roman"/>
          <w:noProof/>
          <w:color w:val="auto"/>
          <w:sz w:val="24"/>
          <w:szCs w:val="24"/>
        </w:rPr>
        <w:t>Direcţia de asistenţă socială este instituţia publică specializată în administrarea şi acordarea beneficiilor de asistenţă socială şi a serviciilor sociale, înfiinţată în subordinea consiliilor locale ale municipiilor şi oraşelor, ca direcţie de asistenţă socială, denumită în continuare Direcţia, cu scopul de a asigura aplicarea politicilor sociale în domeniul protecţiei copilului, familiei, persoanelor vârstnice, persoanelor cu dizabilităţi, precum şi altor persoane, grupuri sau comunităţi aflate în nevoie socială</w:t>
      </w:r>
      <w:r>
        <w:rPr>
          <w:rStyle w:val="salnbdy"/>
          <w:rFonts w:ascii="Times New Roman" w:hAnsi="Times New Roman"/>
          <w:noProof/>
          <w:color w:val="auto"/>
          <w:sz w:val="24"/>
          <w:szCs w:val="24"/>
        </w:rPr>
        <w:t>”</w:t>
      </w:r>
      <w:r w:rsidRPr="00273A19">
        <w:rPr>
          <w:rStyle w:val="salnbdy"/>
          <w:rFonts w:ascii="Times New Roman" w:hAnsi="Times New Roman"/>
          <w:noProof/>
          <w:color w:val="auto"/>
          <w:sz w:val="24"/>
          <w:szCs w:val="24"/>
        </w:rPr>
        <w:t>.</w:t>
      </w:r>
    </w:p>
    <w:p w:rsidR="00273A19" w:rsidRPr="00273A19" w:rsidRDefault="00273A19" w:rsidP="00273A19">
      <w:pPr>
        <w:pStyle w:val="ListParagraph"/>
        <w:spacing w:after="0" w:line="240" w:lineRule="auto"/>
        <w:ind w:left="1440"/>
        <w:jc w:val="both"/>
        <w:rPr>
          <w:rFonts w:ascii="Times New Roman" w:hAnsi="Times New Roman"/>
          <w:sz w:val="24"/>
          <w:szCs w:val="24"/>
        </w:rPr>
      </w:pPr>
      <w:r>
        <w:rPr>
          <w:rStyle w:val="salnbdy"/>
          <w:rFonts w:ascii="Times New Roman" w:hAnsi="Times New Roman"/>
          <w:noProof/>
          <w:color w:val="auto"/>
          <w:sz w:val="24"/>
          <w:szCs w:val="24"/>
        </w:rPr>
        <w:t xml:space="preserve">Alin. </w:t>
      </w:r>
      <w:r w:rsidRPr="00273A19">
        <w:rPr>
          <w:rStyle w:val="salnttl1"/>
          <w:rFonts w:ascii="Times New Roman" w:hAnsi="Times New Roman"/>
          <w:b w:val="0"/>
          <w:color w:val="auto"/>
          <w:sz w:val="24"/>
          <w:szCs w:val="24"/>
        </w:rPr>
        <w:t>(2)</w:t>
      </w:r>
      <w:r w:rsidRPr="00273A1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273A19">
        <w:rPr>
          <w:rStyle w:val="salnbdy"/>
          <w:rFonts w:ascii="Times New Roman" w:hAnsi="Times New Roman"/>
          <w:noProof/>
          <w:color w:val="auto"/>
          <w:sz w:val="24"/>
          <w:szCs w:val="24"/>
        </w:rPr>
        <w:t>Prin excepţie de la prevederile de la alin. (1), Direcţia se poate organiza ca un compartiment funcţional în aparatul de specialitate al primarului sau ca direcţie generală, instituţie publică în subordinea consiliilor locale ale municipiilor şi oraşelor, în funcţie de structura demografică şi indicatorii socio-economici ai oraşului/municipiului</w:t>
      </w:r>
      <w:r>
        <w:rPr>
          <w:rStyle w:val="salnbdy"/>
          <w:rFonts w:ascii="Times New Roman" w:hAnsi="Times New Roman"/>
          <w:noProof/>
          <w:color w:val="auto"/>
          <w:sz w:val="24"/>
          <w:szCs w:val="24"/>
        </w:rPr>
        <w:t>”</w:t>
      </w:r>
      <w:r w:rsidRPr="00273A19">
        <w:rPr>
          <w:rStyle w:val="salnbdy"/>
          <w:rFonts w:ascii="Times New Roman" w:hAnsi="Times New Roman"/>
          <w:noProof/>
          <w:color w:val="auto"/>
          <w:sz w:val="24"/>
          <w:szCs w:val="24"/>
        </w:rPr>
        <w:t>.</w:t>
      </w:r>
    </w:p>
    <w:p w:rsidR="00650A90" w:rsidRDefault="00273A19" w:rsidP="003E221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La punctul 6 se modifică art.</w:t>
      </w:r>
      <w:r w:rsidR="00650A90">
        <w:rPr>
          <w:rFonts w:ascii="Times New Roman" w:hAnsi="Times New Roman"/>
          <w:sz w:val="24"/>
          <w:szCs w:val="24"/>
        </w:rPr>
        <w:t xml:space="preserve"> 12 al anex</w:t>
      </w:r>
      <w:r w:rsidR="00650A90" w:rsidRPr="00273A19">
        <w:rPr>
          <w:rFonts w:ascii="Times New Roman" w:hAnsi="Times New Roman"/>
          <w:sz w:val="24"/>
          <w:szCs w:val="24"/>
        </w:rPr>
        <w:t>ei 2 la H.G. 797/2017</w:t>
      </w:r>
      <w:r w:rsidR="00650A90">
        <w:rPr>
          <w:rFonts w:ascii="Times New Roman" w:hAnsi="Times New Roman"/>
          <w:sz w:val="24"/>
          <w:szCs w:val="24"/>
        </w:rPr>
        <w:t xml:space="preserve"> astfel:</w:t>
      </w:r>
    </w:p>
    <w:p w:rsidR="00650A90" w:rsidRPr="00650A90" w:rsidRDefault="00650A90" w:rsidP="00650A90">
      <w:pPr>
        <w:pStyle w:val="ListParagraph"/>
        <w:ind w:left="1509" w:right="144"/>
        <w:jc w:val="both"/>
        <w:rPr>
          <w:rFonts w:ascii="Times New Roman" w:hAnsi="Times New Roman"/>
          <w:sz w:val="24"/>
          <w:szCs w:val="24"/>
          <w:shd w:val="clear" w:color="auto" w:fill="FFFFFF"/>
        </w:rPr>
      </w:pPr>
      <w:r w:rsidRPr="00650A90">
        <w:rPr>
          <w:rStyle w:val="salnttl1"/>
          <w:rFonts w:ascii="Times New Roman" w:hAnsi="Times New Roman"/>
          <w:b w:val="0"/>
          <w:color w:val="auto"/>
          <w:sz w:val="24"/>
          <w:szCs w:val="24"/>
        </w:rPr>
        <w:t>Alin. (1)</w:t>
      </w:r>
      <w:r w:rsidRPr="00650A9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650A90">
        <w:rPr>
          <w:rStyle w:val="salnbdy"/>
          <w:rFonts w:ascii="Times New Roman" w:hAnsi="Times New Roman"/>
          <w:noProof/>
          <w:color w:val="auto"/>
          <w:sz w:val="24"/>
          <w:szCs w:val="24"/>
        </w:rPr>
        <w:t>În cazul Direcţiei organizată ca instituţie publică, conducerea acesteia se asigură de director/director executiv/ director executiv adjunct sau de director general, după caz</w:t>
      </w:r>
      <w:r>
        <w:rPr>
          <w:rStyle w:val="salnbdy"/>
          <w:rFonts w:ascii="Times New Roman" w:hAnsi="Times New Roman"/>
          <w:noProof/>
          <w:color w:val="auto"/>
          <w:sz w:val="24"/>
          <w:szCs w:val="24"/>
        </w:rPr>
        <w:t>”</w:t>
      </w:r>
      <w:r w:rsidRPr="00650A90">
        <w:rPr>
          <w:rStyle w:val="salnbdy"/>
          <w:rFonts w:ascii="Times New Roman" w:hAnsi="Times New Roman"/>
          <w:noProof/>
          <w:color w:val="auto"/>
          <w:sz w:val="24"/>
          <w:szCs w:val="24"/>
        </w:rPr>
        <w:t>.</w:t>
      </w:r>
    </w:p>
    <w:p w:rsidR="00650A90" w:rsidRPr="00650A90" w:rsidRDefault="00650A90" w:rsidP="00650A90">
      <w:pPr>
        <w:pStyle w:val="ListParagraph"/>
        <w:ind w:left="1509" w:right="144"/>
        <w:jc w:val="both"/>
        <w:rPr>
          <w:rFonts w:ascii="Times New Roman" w:hAnsi="Times New Roman"/>
          <w:sz w:val="24"/>
          <w:szCs w:val="24"/>
          <w:shd w:val="clear" w:color="auto" w:fill="FFFFFF"/>
        </w:rPr>
      </w:pPr>
      <w:r w:rsidRPr="00650A90">
        <w:rPr>
          <w:rStyle w:val="salnttl1"/>
          <w:rFonts w:ascii="Times New Roman" w:hAnsi="Times New Roman"/>
          <w:b w:val="0"/>
          <w:color w:val="auto"/>
          <w:sz w:val="24"/>
          <w:szCs w:val="24"/>
        </w:rPr>
        <w:t>Alin. (2)</w:t>
      </w:r>
      <w:r w:rsidRPr="00650A9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650A90">
        <w:rPr>
          <w:rStyle w:val="salnbdy"/>
          <w:rFonts w:ascii="Times New Roman" w:hAnsi="Times New Roman"/>
          <w:noProof/>
          <w:color w:val="auto"/>
          <w:sz w:val="24"/>
          <w:szCs w:val="24"/>
        </w:rPr>
        <w:t>În cazul Direcţiei organizată ca un compartiment funcţional în aparatul de specialitate al primarului, conducerea acesteia se asigură de director</w:t>
      </w:r>
      <w:r>
        <w:rPr>
          <w:rStyle w:val="salnbdy"/>
          <w:rFonts w:ascii="Times New Roman" w:hAnsi="Times New Roman"/>
          <w:noProof/>
          <w:color w:val="auto"/>
          <w:sz w:val="24"/>
          <w:szCs w:val="24"/>
        </w:rPr>
        <w:t>”</w:t>
      </w:r>
      <w:r w:rsidRPr="00650A90">
        <w:rPr>
          <w:rStyle w:val="salnbdy"/>
          <w:rFonts w:ascii="Times New Roman" w:hAnsi="Times New Roman"/>
          <w:noProof/>
          <w:color w:val="auto"/>
          <w:sz w:val="24"/>
          <w:szCs w:val="24"/>
        </w:rPr>
        <w:t>.</w:t>
      </w:r>
    </w:p>
    <w:p w:rsidR="00273A19" w:rsidRPr="00650A90" w:rsidRDefault="00650A90" w:rsidP="00650A90">
      <w:pPr>
        <w:pStyle w:val="ListParagraph"/>
        <w:spacing w:after="0" w:line="240" w:lineRule="auto"/>
        <w:ind w:left="1509"/>
        <w:jc w:val="both"/>
        <w:rPr>
          <w:rFonts w:ascii="Times New Roman" w:hAnsi="Times New Roman"/>
          <w:sz w:val="24"/>
          <w:szCs w:val="24"/>
        </w:rPr>
      </w:pPr>
      <w:r w:rsidRPr="00650A90">
        <w:rPr>
          <w:rStyle w:val="salnttl1"/>
          <w:rFonts w:ascii="Times New Roman" w:hAnsi="Times New Roman"/>
          <w:b w:val="0"/>
          <w:color w:val="auto"/>
          <w:sz w:val="24"/>
          <w:szCs w:val="24"/>
        </w:rPr>
        <w:t>Alin. (3)</w:t>
      </w:r>
      <w:r w:rsidRPr="00650A9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650A90">
        <w:rPr>
          <w:rStyle w:val="salnbdy"/>
          <w:rFonts w:ascii="Times New Roman" w:hAnsi="Times New Roman"/>
          <w:noProof/>
          <w:color w:val="auto"/>
          <w:sz w:val="24"/>
          <w:szCs w:val="24"/>
        </w:rPr>
        <w:t>Directorul/Directorul executiv/Directorul executiv adjunct/Directorul general are calitatea de funcţionar public/ personal contractual</w:t>
      </w:r>
      <w:r>
        <w:rPr>
          <w:rStyle w:val="salnbdy"/>
          <w:rFonts w:ascii="Times New Roman" w:hAnsi="Times New Roman"/>
          <w:noProof/>
          <w:color w:val="auto"/>
          <w:sz w:val="24"/>
          <w:szCs w:val="24"/>
        </w:rPr>
        <w:t>”</w:t>
      </w:r>
      <w:r w:rsidRPr="00650A90">
        <w:rPr>
          <w:rStyle w:val="salnbdy"/>
          <w:rFonts w:ascii="Times New Roman" w:hAnsi="Times New Roman"/>
          <w:noProof/>
          <w:color w:val="auto"/>
          <w:sz w:val="24"/>
          <w:szCs w:val="24"/>
        </w:rPr>
        <w:t>.</w:t>
      </w:r>
      <w:r w:rsidRPr="00650A90">
        <w:rPr>
          <w:rFonts w:ascii="Times New Roman" w:hAnsi="Times New Roman"/>
          <w:sz w:val="24"/>
          <w:szCs w:val="24"/>
        </w:rPr>
        <w:t xml:space="preserve"> </w:t>
      </w:r>
      <w:r w:rsidR="00273A19" w:rsidRPr="00650A90">
        <w:rPr>
          <w:rFonts w:ascii="Times New Roman" w:hAnsi="Times New Roman"/>
          <w:sz w:val="24"/>
          <w:szCs w:val="24"/>
        </w:rPr>
        <w:t xml:space="preserve"> </w:t>
      </w:r>
    </w:p>
    <w:p w:rsidR="003E2217" w:rsidRDefault="005949BD" w:rsidP="003E221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La punctul 7</w:t>
      </w:r>
      <w:r w:rsidR="0057163C">
        <w:rPr>
          <w:rFonts w:ascii="Times New Roman" w:hAnsi="Times New Roman"/>
          <w:sz w:val="24"/>
          <w:szCs w:val="24"/>
        </w:rPr>
        <w:t xml:space="preserve"> se abrogă art. 14 și 15 ale </w:t>
      </w:r>
      <w:r>
        <w:rPr>
          <w:rFonts w:ascii="Times New Roman" w:hAnsi="Times New Roman"/>
          <w:sz w:val="24"/>
          <w:szCs w:val="24"/>
        </w:rPr>
        <w:t xml:space="preserve"> </w:t>
      </w:r>
      <w:r w:rsidR="0057163C">
        <w:rPr>
          <w:rFonts w:ascii="Times New Roman" w:hAnsi="Times New Roman"/>
          <w:sz w:val="24"/>
          <w:szCs w:val="24"/>
        </w:rPr>
        <w:t>anex</w:t>
      </w:r>
      <w:r w:rsidR="0057163C" w:rsidRPr="00273A19">
        <w:rPr>
          <w:rFonts w:ascii="Times New Roman" w:hAnsi="Times New Roman"/>
          <w:sz w:val="24"/>
          <w:szCs w:val="24"/>
        </w:rPr>
        <w:t>ei 2 la H.G. 797/2017</w:t>
      </w:r>
      <w:r w:rsidR="0057163C">
        <w:rPr>
          <w:rFonts w:ascii="Times New Roman" w:hAnsi="Times New Roman"/>
          <w:sz w:val="24"/>
          <w:szCs w:val="24"/>
        </w:rPr>
        <w:t>, ambele făcând referire</w:t>
      </w:r>
      <w:r w:rsidR="00ED6CC5">
        <w:rPr>
          <w:rFonts w:ascii="Times New Roman" w:hAnsi="Times New Roman"/>
          <w:sz w:val="24"/>
          <w:szCs w:val="24"/>
        </w:rPr>
        <w:t xml:space="preserve"> la </w:t>
      </w:r>
      <w:r w:rsidR="002C2E7D">
        <w:rPr>
          <w:rFonts w:ascii="Times New Roman" w:hAnsi="Times New Roman"/>
          <w:sz w:val="24"/>
          <w:szCs w:val="24"/>
        </w:rPr>
        <w:t>c</w:t>
      </w:r>
      <w:r w:rsidR="00ED6CC5">
        <w:rPr>
          <w:rFonts w:ascii="Times New Roman" w:hAnsi="Times New Roman"/>
          <w:sz w:val="24"/>
          <w:szCs w:val="24"/>
        </w:rPr>
        <w:t xml:space="preserve">olegiul </w:t>
      </w:r>
      <w:r w:rsidR="002C2E7D">
        <w:rPr>
          <w:rFonts w:ascii="Times New Roman" w:hAnsi="Times New Roman"/>
          <w:sz w:val="24"/>
          <w:szCs w:val="24"/>
        </w:rPr>
        <w:t>d</w:t>
      </w:r>
      <w:r w:rsidR="003E2217">
        <w:rPr>
          <w:rFonts w:ascii="Times New Roman" w:hAnsi="Times New Roman"/>
          <w:sz w:val="24"/>
          <w:szCs w:val="24"/>
        </w:rPr>
        <w:t>irector</w:t>
      </w:r>
    </w:p>
    <w:p w:rsidR="003E2217" w:rsidRDefault="005949BD" w:rsidP="003E221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La punctul 8</w:t>
      </w:r>
      <w:r w:rsidR="0043358A">
        <w:rPr>
          <w:rFonts w:ascii="Times New Roman" w:hAnsi="Times New Roman"/>
          <w:sz w:val="24"/>
          <w:szCs w:val="24"/>
        </w:rPr>
        <w:t xml:space="preserve"> se modifică art. 16, alin. 3, lit. a), b), d), e) și g) al anex</w:t>
      </w:r>
      <w:r w:rsidR="0043358A" w:rsidRPr="00273A19">
        <w:rPr>
          <w:rFonts w:ascii="Times New Roman" w:hAnsi="Times New Roman"/>
          <w:sz w:val="24"/>
          <w:szCs w:val="24"/>
        </w:rPr>
        <w:t>ei 2 la H.G. 797/2017</w:t>
      </w:r>
      <w:r w:rsidR="0043358A">
        <w:rPr>
          <w:rFonts w:ascii="Times New Roman" w:hAnsi="Times New Roman"/>
          <w:sz w:val="24"/>
          <w:szCs w:val="24"/>
        </w:rPr>
        <w:t xml:space="preserve"> astfel:</w:t>
      </w:r>
    </w:p>
    <w:p w:rsidR="0043358A" w:rsidRPr="0043358A" w:rsidRDefault="0043358A" w:rsidP="0043358A">
      <w:pPr>
        <w:pStyle w:val="ListParagraph"/>
        <w:ind w:left="1509" w:right="144"/>
        <w:jc w:val="both"/>
        <w:rPr>
          <w:rFonts w:ascii="Times New Roman" w:hAnsi="Times New Roman"/>
          <w:sz w:val="24"/>
          <w:szCs w:val="24"/>
        </w:rPr>
      </w:pPr>
      <w:r w:rsidRPr="0043358A">
        <w:rPr>
          <w:rStyle w:val="slitttl1"/>
          <w:rFonts w:ascii="Times New Roman" w:hAnsi="Times New Roman"/>
          <w:b w:val="0"/>
          <w:color w:val="auto"/>
          <w:sz w:val="24"/>
          <w:szCs w:val="24"/>
        </w:rPr>
        <w:t>a)</w:t>
      </w:r>
      <w:r w:rsidRPr="0043358A">
        <w:rPr>
          <w:rFonts w:ascii="Times New Roman" w:hAnsi="Times New Roman"/>
          <w:sz w:val="24"/>
          <w:szCs w:val="24"/>
        </w:rPr>
        <w:t xml:space="preserve"> </w:t>
      </w:r>
      <w:r w:rsidRPr="0043358A">
        <w:rPr>
          <w:rStyle w:val="slitbdy"/>
          <w:rFonts w:ascii="Times New Roman" w:hAnsi="Times New Roman"/>
          <w:noProof/>
          <w:color w:val="auto"/>
          <w:sz w:val="24"/>
          <w:szCs w:val="24"/>
        </w:rPr>
        <w:t>exercită atribuţiile ce revin Direcţiei în calitate de persoană juridică, după caz;</w:t>
      </w:r>
    </w:p>
    <w:p w:rsidR="0043358A" w:rsidRPr="0043358A" w:rsidRDefault="0043358A" w:rsidP="0043358A">
      <w:pPr>
        <w:pStyle w:val="ListParagraph"/>
        <w:ind w:left="1509" w:right="144"/>
        <w:jc w:val="both"/>
        <w:rPr>
          <w:rFonts w:ascii="Times New Roman" w:hAnsi="Times New Roman"/>
          <w:sz w:val="24"/>
          <w:szCs w:val="24"/>
          <w:shd w:val="clear" w:color="auto" w:fill="FFFFE0"/>
        </w:rPr>
      </w:pPr>
      <w:r w:rsidRPr="0043358A">
        <w:rPr>
          <w:rStyle w:val="slitttl1"/>
          <w:rFonts w:ascii="Times New Roman" w:hAnsi="Times New Roman"/>
          <w:b w:val="0"/>
          <w:color w:val="auto"/>
          <w:sz w:val="24"/>
          <w:szCs w:val="24"/>
        </w:rPr>
        <w:lastRenderedPageBreak/>
        <w:t>b)</w:t>
      </w:r>
      <w:r w:rsidRPr="0043358A">
        <w:rPr>
          <w:rFonts w:ascii="Times New Roman" w:hAnsi="Times New Roman"/>
          <w:sz w:val="24"/>
          <w:szCs w:val="24"/>
        </w:rPr>
        <w:t xml:space="preserve"> </w:t>
      </w:r>
      <w:r w:rsidRPr="0043358A">
        <w:rPr>
          <w:rStyle w:val="slitbdy"/>
          <w:rFonts w:ascii="Times New Roman" w:hAnsi="Times New Roman"/>
          <w:noProof/>
          <w:color w:val="auto"/>
          <w:sz w:val="24"/>
          <w:szCs w:val="24"/>
        </w:rPr>
        <w:t>exercită funcţia de ordonator de credite, potrivit legii, în cazul direcţiei organizate ca instituţie publică;</w:t>
      </w:r>
    </w:p>
    <w:p w:rsidR="0043358A" w:rsidRPr="0043358A" w:rsidRDefault="0043358A" w:rsidP="0043358A">
      <w:pPr>
        <w:pStyle w:val="ListParagraph"/>
        <w:ind w:left="1509" w:right="144"/>
        <w:jc w:val="both"/>
        <w:rPr>
          <w:rFonts w:ascii="Times New Roman" w:hAnsi="Times New Roman"/>
          <w:sz w:val="24"/>
          <w:szCs w:val="24"/>
          <w:shd w:val="clear" w:color="auto" w:fill="FFFFE0"/>
        </w:rPr>
      </w:pPr>
      <w:r w:rsidRPr="0043358A">
        <w:rPr>
          <w:rStyle w:val="slitttl1"/>
          <w:rFonts w:ascii="Times New Roman" w:hAnsi="Times New Roman"/>
          <w:b w:val="0"/>
          <w:color w:val="auto"/>
          <w:sz w:val="24"/>
          <w:szCs w:val="24"/>
        </w:rPr>
        <w:t>d)</w:t>
      </w:r>
      <w:r w:rsidRPr="0043358A">
        <w:rPr>
          <w:rFonts w:ascii="Times New Roman" w:hAnsi="Times New Roman"/>
          <w:sz w:val="24"/>
          <w:szCs w:val="24"/>
        </w:rPr>
        <w:t xml:space="preserve"> </w:t>
      </w:r>
      <w:r w:rsidRPr="0043358A">
        <w:rPr>
          <w:rStyle w:val="slitbdy"/>
          <w:rFonts w:ascii="Times New Roman" w:hAnsi="Times New Roman"/>
          <w:noProof/>
          <w:color w:val="auto"/>
          <w:sz w:val="24"/>
          <w:szCs w:val="24"/>
        </w:rPr>
        <w:t>elaborează şi supune aprobării consiliului local proiectul strategiei de dezvoltare a serviciilor sociale, al planului anual de acţiune;</w:t>
      </w:r>
    </w:p>
    <w:p w:rsidR="0043358A" w:rsidRPr="0043358A" w:rsidRDefault="0043358A" w:rsidP="0043358A">
      <w:pPr>
        <w:pStyle w:val="ListParagraph"/>
        <w:ind w:left="1509" w:right="144"/>
        <w:jc w:val="both"/>
        <w:rPr>
          <w:rFonts w:ascii="Times New Roman" w:hAnsi="Times New Roman"/>
          <w:sz w:val="24"/>
          <w:szCs w:val="24"/>
          <w:shd w:val="clear" w:color="auto" w:fill="FFFFE0"/>
        </w:rPr>
      </w:pPr>
      <w:r w:rsidRPr="0043358A">
        <w:rPr>
          <w:rStyle w:val="slitttl1"/>
          <w:rFonts w:ascii="Times New Roman" w:hAnsi="Times New Roman"/>
          <w:b w:val="0"/>
          <w:color w:val="auto"/>
          <w:sz w:val="24"/>
          <w:szCs w:val="24"/>
        </w:rPr>
        <w:t>e)</w:t>
      </w:r>
      <w:r w:rsidRPr="0043358A">
        <w:rPr>
          <w:rFonts w:ascii="Times New Roman" w:hAnsi="Times New Roman"/>
          <w:sz w:val="24"/>
          <w:szCs w:val="24"/>
        </w:rPr>
        <w:t xml:space="preserve"> </w:t>
      </w:r>
      <w:r w:rsidRPr="0043358A">
        <w:rPr>
          <w:rStyle w:val="slitbdy"/>
          <w:rFonts w:ascii="Times New Roman" w:hAnsi="Times New Roman"/>
          <w:noProof/>
          <w:color w:val="auto"/>
          <w:sz w:val="24"/>
          <w:szCs w:val="24"/>
        </w:rPr>
        <w:t>elaborează proiectele rapoartelor de activitate, ale rapoartelor privind stadiul implementării strategiei de dezvoltare a serviciilor sociale şi propunerile de măsuri pentru îmbunătăţire a activităţii;</w:t>
      </w:r>
    </w:p>
    <w:p w:rsidR="0043358A" w:rsidRPr="003E2217" w:rsidRDefault="0043358A" w:rsidP="0043358A">
      <w:pPr>
        <w:pStyle w:val="ListParagraph"/>
        <w:spacing w:after="0" w:line="240" w:lineRule="auto"/>
        <w:ind w:left="1509"/>
        <w:jc w:val="both"/>
        <w:rPr>
          <w:rFonts w:ascii="Times New Roman" w:hAnsi="Times New Roman"/>
          <w:sz w:val="24"/>
          <w:szCs w:val="24"/>
        </w:rPr>
      </w:pPr>
      <w:r w:rsidRPr="0043358A">
        <w:rPr>
          <w:rStyle w:val="slitttl1"/>
          <w:rFonts w:ascii="Times New Roman" w:hAnsi="Times New Roman"/>
          <w:b w:val="0"/>
          <w:color w:val="auto"/>
          <w:sz w:val="24"/>
          <w:szCs w:val="24"/>
        </w:rPr>
        <w:t>g)</w:t>
      </w:r>
      <w:r w:rsidRPr="0043358A">
        <w:rPr>
          <w:rFonts w:ascii="Times New Roman" w:hAnsi="Times New Roman"/>
          <w:sz w:val="24"/>
          <w:szCs w:val="24"/>
        </w:rPr>
        <w:t xml:space="preserve"> </w:t>
      </w:r>
      <w:r w:rsidRPr="0043358A">
        <w:rPr>
          <w:rStyle w:val="slitbdy"/>
          <w:rFonts w:ascii="Times New Roman" w:hAnsi="Times New Roman"/>
          <w:noProof/>
          <w:color w:val="auto"/>
          <w:sz w:val="24"/>
          <w:szCs w:val="24"/>
        </w:rPr>
        <w:t>elaborează şi propune spre aprobare consiliului local statul de funcţii al Direcţiei;</w:t>
      </w:r>
    </w:p>
    <w:p w:rsidR="00365205" w:rsidRDefault="003E2217" w:rsidP="00F41B4C">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2464B8">
        <w:rPr>
          <w:rFonts w:ascii="Times New Roman" w:hAnsi="Times New Roman"/>
          <w:sz w:val="24"/>
          <w:szCs w:val="24"/>
        </w:rPr>
        <w:t xml:space="preserve"> </w:t>
      </w:r>
      <w:r w:rsidR="00F41B4C" w:rsidRPr="002464B8">
        <w:rPr>
          <w:rFonts w:ascii="Times New Roman" w:hAnsi="Times New Roman"/>
          <w:sz w:val="24"/>
          <w:szCs w:val="24"/>
        </w:rPr>
        <w:t xml:space="preserve">Având în vedere </w:t>
      </w:r>
      <w:r w:rsidR="00365205">
        <w:rPr>
          <w:rFonts w:ascii="Times New Roman" w:hAnsi="Times New Roman"/>
          <w:sz w:val="24"/>
          <w:szCs w:val="24"/>
        </w:rPr>
        <w:t xml:space="preserve">modificările legislative menționate mai sus, </w:t>
      </w:r>
      <w:r w:rsidR="00F41B4C" w:rsidRPr="002464B8">
        <w:rPr>
          <w:rFonts w:ascii="Times New Roman" w:hAnsi="Times New Roman"/>
          <w:sz w:val="24"/>
          <w:szCs w:val="24"/>
        </w:rPr>
        <w:t>motivăm necesitatea modificării și aprobării Regulamentului de Organizare și Funcționare</w:t>
      </w:r>
      <w:r w:rsidR="00365205">
        <w:rPr>
          <w:rFonts w:ascii="Times New Roman" w:hAnsi="Times New Roman"/>
          <w:sz w:val="24"/>
          <w:szCs w:val="24"/>
        </w:rPr>
        <w:t xml:space="preserve"> al Direcției de Asistență Socială a Municipiului Timișoara</w:t>
      </w:r>
      <w:r w:rsidR="00BA5B79">
        <w:rPr>
          <w:rFonts w:ascii="Times New Roman" w:hAnsi="Times New Roman"/>
          <w:sz w:val="24"/>
          <w:szCs w:val="24"/>
        </w:rPr>
        <w:t>, după cum urmează:</w:t>
      </w:r>
      <w:r w:rsidR="00F41B4C" w:rsidRPr="002464B8">
        <w:rPr>
          <w:rFonts w:ascii="Times New Roman" w:hAnsi="Times New Roman"/>
          <w:sz w:val="24"/>
          <w:szCs w:val="24"/>
        </w:rPr>
        <w:t xml:space="preserve"> </w:t>
      </w:r>
    </w:p>
    <w:p w:rsidR="00F41B4C" w:rsidRPr="002C2E7D" w:rsidRDefault="002C2E7D" w:rsidP="002C2E7D">
      <w:pPr>
        <w:pStyle w:val="ListParagraph"/>
        <w:numPr>
          <w:ilvl w:val="0"/>
          <w:numId w:val="5"/>
        </w:numPr>
        <w:spacing w:after="0" w:line="240" w:lineRule="auto"/>
        <w:jc w:val="both"/>
        <w:rPr>
          <w:rFonts w:ascii="Times New Roman" w:hAnsi="Times New Roman"/>
          <w:sz w:val="24"/>
          <w:szCs w:val="24"/>
        </w:rPr>
      </w:pPr>
      <w:r w:rsidRPr="002C2E7D">
        <w:rPr>
          <w:rFonts w:ascii="Times New Roman" w:hAnsi="Times New Roman"/>
          <w:sz w:val="24"/>
          <w:szCs w:val="24"/>
        </w:rPr>
        <w:t>modificarea și completarea</w:t>
      </w:r>
      <w:r w:rsidR="00F41B4C" w:rsidRPr="002C2E7D">
        <w:rPr>
          <w:rFonts w:ascii="Times New Roman" w:hAnsi="Times New Roman"/>
          <w:sz w:val="24"/>
          <w:szCs w:val="24"/>
        </w:rPr>
        <w:t xml:space="preserve"> atribuțiil</w:t>
      </w:r>
      <w:r w:rsidRPr="002C2E7D">
        <w:rPr>
          <w:rFonts w:ascii="Times New Roman" w:hAnsi="Times New Roman"/>
          <w:sz w:val="24"/>
          <w:szCs w:val="24"/>
        </w:rPr>
        <w:t>or directorului general;</w:t>
      </w:r>
      <w:r w:rsidR="00F41B4C" w:rsidRPr="002C2E7D">
        <w:rPr>
          <w:rFonts w:ascii="Times New Roman" w:hAnsi="Times New Roman"/>
          <w:sz w:val="24"/>
          <w:szCs w:val="24"/>
        </w:rPr>
        <w:t xml:space="preserve"> </w:t>
      </w:r>
    </w:p>
    <w:p w:rsidR="00F41B4C" w:rsidRPr="002C2E7D" w:rsidRDefault="002C2E7D" w:rsidP="002C2E7D">
      <w:pPr>
        <w:pStyle w:val="ListParagraph"/>
        <w:numPr>
          <w:ilvl w:val="0"/>
          <w:numId w:val="5"/>
        </w:numPr>
        <w:spacing w:after="0" w:line="240" w:lineRule="auto"/>
        <w:jc w:val="both"/>
        <w:rPr>
          <w:rFonts w:ascii="Times New Roman" w:hAnsi="Times New Roman"/>
          <w:sz w:val="24"/>
          <w:szCs w:val="24"/>
        </w:rPr>
      </w:pPr>
      <w:r w:rsidRPr="002C2E7D">
        <w:rPr>
          <w:rFonts w:ascii="Times New Roman" w:hAnsi="Times New Roman"/>
          <w:sz w:val="24"/>
          <w:szCs w:val="24"/>
        </w:rPr>
        <w:t>abrogarea articolelor referitoare la</w:t>
      </w:r>
      <w:r w:rsidR="00F41B4C" w:rsidRPr="002C2E7D">
        <w:rPr>
          <w:rFonts w:ascii="Times New Roman" w:hAnsi="Times New Roman"/>
          <w:sz w:val="24"/>
          <w:szCs w:val="24"/>
        </w:rPr>
        <w:t xml:space="preserve"> atribuțiile colegiului director</w:t>
      </w:r>
      <w:r w:rsidRPr="002C2E7D">
        <w:rPr>
          <w:rFonts w:ascii="Times New Roman" w:hAnsi="Times New Roman"/>
          <w:sz w:val="24"/>
          <w:szCs w:val="24"/>
        </w:rPr>
        <w:t>;</w:t>
      </w:r>
      <w:r w:rsidR="00F41B4C" w:rsidRPr="002C2E7D">
        <w:rPr>
          <w:rFonts w:ascii="Times New Roman" w:hAnsi="Times New Roman"/>
          <w:sz w:val="24"/>
          <w:szCs w:val="24"/>
        </w:rPr>
        <w:t xml:space="preserve"> </w:t>
      </w:r>
    </w:p>
    <w:p w:rsidR="002C2E7D" w:rsidRDefault="0043358A" w:rsidP="002C2E7D">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detalierea</w:t>
      </w:r>
      <w:r w:rsidR="00F41B4C" w:rsidRPr="002C2E7D">
        <w:rPr>
          <w:rFonts w:ascii="Times New Roman" w:hAnsi="Times New Roman"/>
          <w:sz w:val="24"/>
          <w:szCs w:val="24"/>
        </w:rPr>
        <w:t xml:space="preserve"> atribuții</w:t>
      </w:r>
      <w:r w:rsidR="00273A19">
        <w:rPr>
          <w:rFonts w:ascii="Times New Roman" w:hAnsi="Times New Roman"/>
          <w:sz w:val="24"/>
          <w:szCs w:val="24"/>
        </w:rPr>
        <w:t>l</w:t>
      </w:r>
      <w:r>
        <w:rPr>
          <w:rFonts w:ascii="Times New Roman" w:hAnsi="Times New Roman"/>
          <w:sz w:val="24"/>
          <w:szCs w:val="24"/>
        </w:rPr>
        <w:t>or</w:t>
      </w:r>
      <w:r w:rsidR="00F41B4C" w:rsidRPr="002C2E7D">
        <w:rPr>
          <w:rFonts w:ascii="Times New Roman" w:hAnsi="Times New Roman"/>
          <w:sz w:val="24"/>
          <w:szCs w:val="24"/>
        </w:rPr>
        <w:t xml:space="preserve"> pentru </w:t>
      </w:r>
      <w:r w:rsidR="002C2E7D" w:rsidRPr="002C2E7D">
        <w:rPr>
          <w:rFonts w:ascii="Times New Roman" w:hAnsi="Times New Roman"/>
          <w:sz w:val="24"/>
          <w:szCs w:val="24"/>
        </w:rPr>
        <w:t>Serviciul Beneficii Sociale</w:t>
      </w:r>
    </w:p>
    <w:p w:rsidR="002C2E7D" w:rsidRDefault="002C2E7D" w:rsidP="002C2E7D">
      <w:pPr>
        <w:spacing w:after="0" w:line="240" w:lineRule="auto"/>
        <w:jc w:val="both"/>
        <w:rPr>
          <w:rFonts w:ascii="Times New Roman" w:hAnsi="Times New Roman"/>
          <w:sz w:val="24"/>
          <w:szCs w:val="24"/>
        </w:rPr>
      </w:pPr>
    </w:p>
    <w:p w:rsidR="002C2E7D" w:rsidRPr="002C2E7D" w:rsidRDefault="002C2E7D" w:rsidP="002C2E7D">
      <w:pPr>
        <w:spacing w:after="0" w:line="240" w:lineRule="auto"/>
        <w:jc w:val="both"/>
        <w:rPr>
          <w:rFonts w:ascii="Times New Roman" w:hAnsi="Times New Roman"/>
          <w:sz w:val="24"/>
          <w:szCs w:val="24"/>
        </w:rPr>
      </w:pPr>
    </w:p>
    <w:p w:rsidR="00F41B4C" w:rsidRPr="002464B8" w:rsidRDefault="00F41B4C" w:rsidP="00F41B4C">
      <w:pPr>
        <w:autoSpaceDE w:val="0"/>
        <w:autoSpaceDN w:val="0"/>
        <w:adjustRightInd w:val="0"/>
        <w:spacing w:after="0" w:line="240" w:lineRule="auto"/>
        <w:ind w:firstLine="425"/>
        <w:jc w:val="both"/>
        <w:rPr>
          <w:rFonts w:ascii="Times New Roman" w:hAnsi="Times New Roman"/>
          <w:sz w:val="24"/>
          <w:szCs w:val="24"/>
        </w:rPr>
      </w:pPr>
      <w:r w:rsidRPr="002464B8">
        <w:rPr>
          <w:rFonts w:ascii="Times New Roman" w:hAnsi="Times New Roman"/>
          <w:sz w:val="24"/>
          <w:szCs w:val="24"/>
        </w:rPr>
        <w:t xml:space="preserve">Raportat la cele invocate, </w:t>
      </w:r>
    </w:p>
    <w:p w:rsidR="00F41B4C" w:rsidRPr="002464B8" w:rsidRDefault="00F41B4C" w:rsidP="00F41B4C">
      <w:pPr>
        <w:autoSpaceDE w:val="0"/>
        <w:autoSpaceDN w:val="0"/>
        <w:adjustRightInd w:val="0"/>
        <w:spacing w:after="0" w:line="240" w:lineRule="auto"/>
        <w:ind w:firstLine="425"/>
        <w:jc w:val="center"/>
        <w:rPr>
          <w:rFonts w:ascii="Times New Roman" w:hAnsi="Times New Roman"/>
          <w:sz w:val="24"/>
          <w:szCs w:val="24"/>
        </w:rPr>
      </w:pPr>
      <w:r w:rsidRPr="002464B8">
        <w:rPr>
          <w:rFonts w:ascii="Times New Roman" w:hAnsi="Times New Roman"/>
          <w:sz w:val="24"/>
          <w:szCs w:val="24"/>
        </w:rPr>
        <w:t>PROPUNEM:</w:t>
      </w:r>
    </w:p>
    <w:p w:rsidR="00F41B4C" w:rsidRPr="002464B8" w:rsidRDefault="00F41B4C" w:rsidP="00F41B4C">
      <w:pPr>
        <w:autoSpaceDE w:val="0"/>
        <w:autoSpaceDN w:val="0"/>
        <w:adjustRightInd w:val="0"/>
        <w:spacing w:after="0" w:line="240" w:lineRule="auto"/>
        <w:ind w:firstLine="425"/>
        <w:jc w:val="both"/>
        <w:rPr>
          <w:rFonts w:ascii="Times New Roman" w:hAnsi="Times New Roman"/>
          <w:sz w:val="24"/>
          <w:szCs w:val="24"/>
        </w:rPr>
      </w:pPr>
    </w:p>
    <w:p w:rsidR="00F41B4C" w:rsidRDefault="00F41B4C" w:rsidP="00273A19">
      <w:pPr>
        <w:autoSpaceDE w:val="0"/>
        <w:autoSpaceDN w:val="0"/>
        <w:adjustRightInd w:val="0"/>
        <w:spacing w:after="0" w:line="240" w:lineRule="auto"/>
        <w:ind w:firstLine="708"/>
        <w:jc w:val="both"/>
        <w:rPr>
          <w:rFonts w:ascii="Times New Roman" w:hAnsi="Times New Roman"/>
          <w:sz w:val="24"/>
          <w:szCs w:val="24"/>
        </w:rPr>
      </w:pPr>
      <w:r w:rsidRPr="002464B8">
        <w:rPr>
          <w:rFonts w:ascii="Times New Roman" w:hAnsi="Times New Roman"/>
          <w:sz w:val="24"/>
          <w:szCs w:val="24"/>
        </w:rPr>
        <w:t xml:space="preserve">Modificarea și aprobarea Regulamentului de Organizare și Funcționare al Direcției de Asistență Socială a Municipiului Timișoara, </w:t>
      </w:r>
      <w:r w:rsidR="00273A19">
        <w:rPr>
          <w:rFonts w:ascii="Times New Roman" w:hAnsi="Times New Roman"/>
          <w:sz w:val="24"/>
          <w:szCs w:val="24"/>
        </w:rPr>
        <w:t>conform anexei 1.</w:t>
      </w:r>
    </w:p>
    <w:p w:rsidR="00273A19" w:rsidRPr="002464B8" w:rsidRDefault="00273A19" w:rsidP="00273A1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Abrogarea prevederilor referitoare la colegiul director, cuprinse în anexa nr. 3.2. la H.C.L.M.T. nr. 291/22.05.2018.    </w:t>
      </w:r>
    </w:p>
    <w:p w:rsidR="00F41B4C" w:rsidRPr="002464B8" w:rsidRDefault="00F41B4C" w:rsidP="00F41B4C">
      <w:pPr>
        <w:pStyle w:val="NoSpacing"/>
        <w:jc w:val="both"/>
        <w:rPr>
          <w:rFonts w:ascii="Times New Roman" w:hAnsi="Times New Roman"/>
          <w:sz w:val="24"/>
          <w:szCs w:val="24"/>
        </w:rPr>
      </w:pPr>
    </w:p>
    <w:p w:rsidR="00F41B4C" w:rsidRPr="002464B8" w:rsidRDefault="00F41B4C" w:rsidP="00F41B4C">
      <w:pPr>
        <w:pStyle w:val="BodyText"/>
        <w:spacing w:after="0" w:line="240" w:lineRule="auto"/>
        <w:jc w:val="both"/>
        <w:rPr>
          <w:rFonts w:ascii="Times New Roman" w:hAnsi="Times New Roman"/>
          <w:sz w:val="24"/>
          <w:szCs w:val="24"/>
        </w:rPr>
      </w:pPr>
    </w:p>
    <w:p w:rsidR="00F41B4C" w:rsidRPr="002464B8" w:rsidRDefault="00F41B4C" w:rsidP="00F758E5">
      <w:pPr>
        <w:spacing w:after="0" w:line="240" w:lineRule="auto"/>
        <w:rPr>
          <w:rFonts w:ascii="Times New Roman" w:hAnsi="Times New Roman"/>
          <w:sz w:val="24"/>
          <w:szCs w:val="24"/>
          <w:lang w:val="es-ES"/>
        </w:rPr>
      </w:pPr>
      <w:r w:rsidRPr="002464B8">
        <w:rPr>
          <w:rFonts w:ascii="Times New Roman" w:hAnsi="Times New Roman"/>
          <w:b/>
          <w:sz w:val="24"/>
          <w:szCs w:val="24"/>
          <w:lang w:val="es-ES"/>
        </w:rPr>
        <w:t>DIRECTOR GENERAL,</w:t>
      </w:r>
      <w:r w:rsidR="00F758E5">
        <w:rPr>
          <w:rFonts w:ascii="Times New Roman" w:hAnsi="Times New Roman"/>
          <w:b/>
          <w:sz w:val="24"/>
          <w:szCs w:val="24"/>
          <w:lang w:val="es-ES"/>
        </w:rPr>
        <w:tab/>
      </w:r>
      <w:r w:rsidR="00F758E5">
        <w:rPr>
          <w:rFonts w:ascii="Times New Roman" w:hAnsi="Times New Roman"/>
          <w:b/>
          <w:sz w:val="24"/>
          <w:szCs w:val="24"/>
          <w:lang w:val="es-ES"/>
        </w:rPr>
        <w:tab/>
      </w:r>
      <w:r w:rsidR="00F758E5">
        <w:rPr>
          <w:rFonts w:ascii="Times New Roman" w:hAnsi="Times New Roman"/>
          <w:b/>
          <w:sz w:val="24"/>
          <w:szCs w:val="24"/>
          <w:lang w:val="es-ES"/>
        </w:rPr>
        <w:tab/>
      </w:r>
      <w:r w:rsidR="00F758E5">
        <w:rPr>
          <w:rFonts w:ascii="Times New Roman" w:hAnsi="Times New Roman"/>
          <w:b/>
          <w:sz w:val="24"/>
          <w:szCs w:val="24"/>
          <w:lang w:val="es-ES"/>
        </w:rPr>
        <w:tab/>
      </w:r>
      <w:r w:rsidR="00F758E5">
        <w:rPr>
          <w:rFonts w:ascii="Times New Roman" w:hAnsi="Times New Roman"/>
          <w:b/>
          <w:sz w:val="24"/>
          <w:szCs w:val="24"/>
          <w:lang w:val="es-ES"/>
        </w:rPr>
        <w:tab/>
        <w:t xml:space="preserve">ȘEF </w:t>
      </w:r>
      <w:r w:rsidR="00F758E5" w:rsidRPr="002464B8">
        <w:rPr>
          <w:rFonts w:ascii="Times New Roman" w:hAnsi="Times New Roman"/>
          <w:b/>
          <w:sz w:val="24"/>
          <w:szCs w:val="24"/>
          <w:lang w:val="es-ES"/>
        </w:rPr>
        <w:t>SERVICIUL STRATEGII PROGRAME,</w:t>
      </w:r>
    </w:p>
    <w:p w:rsidR="00F41B4C" w:rsidRPr="002464B8" w:rsidRDefault="00F41B4C" w:rsidP="00F758E5">
      <w:pPr>
        <w:pStyle w:val="BodyTextIndent"/>
        <w:ind w:left="0"/>
        <w:jc w:val="left"/>
        <w:rPr>
          <w:lang w:val="es-ES"/>
        </w:rPr>
      </w:pPr>
      <w:r w:rsidRPr="002464B8">
        <w:rPr>
          <w:lang w:val="es-ES"/>
        </w:rPr>
        <w:t>jr.</w:t>
      </w:r>
      <w:r w:rsidR="007A6C10">
        <w:rPr>
          <w:lang w:val="es-ES"/>
        </w:rPr>
        <w:t xml:space="preserve"> </w:t>
      </w:r>
      <w:r w:rsidRPr="002464B8">
        <w:rPr>
          <w:lang w:val="es-ES"/>
        </w:rPr>
        <w:t>RODICA SURDUCAN</w:t>
      </w:r>
      <w:r w:rsidR="00F758E5">
        <w:rPr>
          <w:lang w:val="es-ES"/>
        </w:rPr>
        <w:tab/>
      </w:r>
      <w:r w:rsidR="00F758E5">
        <w:rPr>
          <w:lang w:val="es-ES"/>
        </w:rPr>
        <w:tab/>
      </w:r>
      <w:r w:rsidR="00F758E5">
        <w:rPr>
          <w:lang w:val="es-ES"/>
        </w:rPr>
        <w:tab/>
      </w:r>
      <w:r w:rsidR="00F758E5">
        <w:rPr>
          <w:lang w:val="es-ES"/>
        </w:rPr>
        <w:tab/>
      </w:r>
      <w:r w:rsidR="00F758E5">
        <w:rPr>
          <w:lang w:val="es-ES"/>
        </w:rPr>
        <w:tab/>
      </w:r>
      <w:r w:rsidR="00F758E5">
        <w:rPr>
          <w:lang w:val="es-ES"/>
        </w:rPr>
        <w:tab/>
      </w:r>
      <w:r w:rsidR="00F758E5" w:rsidRPr="002464B8">
        <w:rPr>
          <w:lang w:val="es-ES"/>
        </w:rPr>
        <w:t>CODRUȚA DORINA  DARIDA</w:t>
      </w:r>
    </w:p>
    <w:p w:rsidR="00F41B4C" w:rsidRPr="002464B8" w:rsidRDefault="00F41B4C" w:rsidP="00F41B4C">
      <w:pPr>
        <w:pStyle w:val="BodyTextIndent"/>
        <w:jc w:val="center"/>
        <w:rPr>
          <w:lang w:val="es-ES"/>
        </w:rPr>
      </w:pPr>
    </w:p>
    <w:p w:rsidR="00F41B4C" w:rsidRPr="002464B8" w:rsidRDefault="00F41B4C" w:rsidP="00F41B4C">
      <w:pPr>
        <w:pStyle w:val="BodyTextIndent"/>
        <w:jc w:val="center"/>
        <w:rPr>
          <w:lang w:val="es-ES"/>
        </w:rPr>
      </w:pPr>
    </w:p>
    <w:p w:rsidR="00F41B4C" w:rsidRPr="002464B8" w:rsidRDefault="00F41B4C" w:rsidP="00F41B4C">
      <w:pPr>
        <w:spacing w:after="0" w:line="240" w:lineRule="auto"/>
        <w:jc w:val="center"/>
        <w:rPr>
          <w:rFonts w:ascii="Times New Roman" w:hAnsi="Times New Roman"/>
          <w:b/>
          <w:sz w:val="24"/>
          <w:szCs w:val="24"/>
          <w:lang w:val="es-ES"/>
        </w:rPr>
      </w:pPr>
      <w:r w:rsidRPr="002464B8">
        <w:rPr>
          <w:rFonts w:ascii="Times New Roman" w:hAnsi="Times New Roman"/>
          <w:b/>
          <w:sz w:val="24"/>
          <w:szCs w:val="24"/>
        </w:rPr>
        <w:t xml:space="preserve">    </w:t>
      </w:r>
    </w:p>
    <w:p w:rsidR="00F41B4C" w:rsidRPr="002464B8" w:rsidRDefault="00F41B4C" w:rsidP="00F41B4C">
      <w:pPr>
        <w:spacing w:after="0" w:line="240" w:lineRule="auto"/>
        <w:rPr>
          <w:rFonts w:ascii="Times New Roman" w:hAnsi="Times New Roman"/>
          <w:b/>
          <w:sz w:val="24"/>
          <w:szCs w:val="24"/>
          <w:lang w:val="es-ES"/>
        </w:rPr>
      </w:pPr>
      <w:r w:rsidRPr="002464B8">
        <w:rPr>
          <w:rFonts w:ascii="Times New Roman" w:hAnsi="Times New Roman"/>
          <w:b/>
          <w:sz w:val="24"/>
          <w:szCs w:val="24"/>
          <w:lang w:val="es-ES"/>
        </w:rPr>
        <w:t xml:space="preserve">                </w:t>
      </w:r>
      <w:r w:rsidRPr="002464B8">
        <w:rPr>
          <w:rFonts w:ascii="Times New Roman" w:hAnsi="Times New Roman"/>
          <w:b/>
          <w:sz w:val="24"/>
          <w:szCs w:val="24"/>
        </w:rPr>
        <w:t xml:space="preserve">                                       </w:t>
      </w:r>
    </w:p>
    <w:p w:rsidR="00F41B4C" w:rsidRPr="002464B8" w:rsidRDefault="00F41B4C" w:rsidP="00F41B4C">
      <w:pPr>
        <w:pStyle w:val="BodyTextIndent"/>
        <w:rPr>
          <w:lang w:val="es-ES"/>
        </w:rPr>
      </w:pPr>
    </w:p>
    <w:p w:rsidR="00F41B4C" w:rsidRPr="002464B8" w:rsidRDefault="00F41B4C" w:rsidP="00F41B4C">
      <w:pPr>
        <w:pStyle w:val="BodyTextIndent"/>
        <w:jc w:val="center"/>
        <w:rPr>
          <w:lang w:val="es-ES"/>
        </w:rPr>
      </w:pPr>
    </w:p>
    <w:p w:rsidR="000D3AE8" w:rsidRPr="002464B8" w:rsidRDefault="000D3AE8" w:rsidP="002A591E">
      <w:pPr>
        <w:pStyle w:val="NoSpacing"/>
        <w:jc w:val="center"/>
        <w:rPr>
          <w:rFonts w:ascii="Times New Roman" w:hAnsi="Times New Roman"/>
          <w:sz w:val="24"/>
          <w:szCs w:val="24"/>
        </w:rPr>
      </w:pPr>
    </w:p>
    <w:sectPr w:rsidR="000D3AE8" w:rsidRPr="002464B8"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F67" w:rsidRDefault="001D1F67" w:rsidP="005F3A6D">
      <w:pPr>
        <w:spacing w:after="0" w:line="240" w:lineRule="auto"/>
      </w:pPr>
      <w:r>
        <w:separator/>
      </w:r>
    </w:p>
  </w:endnote>
  <w:endnote w:type="continuationSeparator" w:id="1">
    <w:p w:rsidR="001D1F67" w:rsidRDefault="001D1F67"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5234EF"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F67" w:rsidRDefault="001D1F67" w:rsidP="005F3A6D">
      <w:pPr>
        <w:spacing w:after="0" w:line="240" w:lineRule="auto"/>
      </w:pPr>
      <w:r>
        <w:separator/>
      </w:r>
    </w:p>
  </w:footnote>
  <w:footnote w:type="continuationSeparator" w:id="1">
    <w:p w:rsidR="001D1F67" w:rsidRDefault="001D1F67"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A5797" w:rsidP="00C21AD2">
    <w:pPr>
      <w:pStyle w:val="NoSpacing"/>
      <w:ind w:left="-284"/>
      <w:jc w:val="center"/>
      <w:rPr>
        <w:rFonts w:ascii="Times New Roman" w:hAnsi="Times New Roman"/>
        <w:sz w:val="24"/>
        <w:szCs w:val="24"/>
      </w:rPr>
    </w:pPr>
    <w:r>
      <w:rPr>
        <w:rFonts w:ascii="Times New Roman" w:hAnsi="Times New Roman"/>
        <w:i/>
        <w:noProof/>
        <w:sz w:val="24"/>
        <w:szCs w:val="24"/>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5234EF" w:rsidRPr="005234EF">
      <w:rPr>
        <w:noProof/>
      </w:rPr>
      <w:pict>
        <v:roundrect id="_x0000_s2052" style="position:absolute;left:0;text-align:left;margin-left:-17.3pt;margin-top:-5.8pt;width:557.85pt;height:105.5pt;z-index:-251660800;mso-position-horizontal-relative:text;mso-position-vertical-relative:text" arcsize="10923f"/>
      </w:pict>
    </w:r>
    <w:r>
      <w:rPr>
        <w:noProof/>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8A5797" w:rsidP="007F63D8">
    <w:pPr>
      <w:pStyle w:val="NoSpacing"/>
      <w:jc w:val="center"/>
      <w:rPr>
        <w:rFonts w:ascii="Times New Roman" w:hAnsi="Times New Roman"/>
        <w:b/>
      </w:rPr>
    </w:pPr>
    <w:r>
      <w:rPr>
        <w:rFonts w:ascii="Times New Roman" w:hAnsi="Times New Roman"/>
        <w:noProof/>
        <w:sz w:val="24"/>
        <w:szCs w:val="24"/>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217C"/>
    <w:multiLevelType w:val="hybridMultilevel"/>
    <w:tmpl w:val="A68E08A6"/>
    <w:lvl w:ilvl="0" w:tplc="EFC63DB4">
      <w:numFmt w:val="bullet"/>
      <w:lvlText w:val="-"/>
      <w:lvlJc w:val="left"/>
      <w:pPr>
        <w:ind w:left="1224" w:hanging="360"/>
      </w:pPr>
      <w:rPr>
        <w:rFonts w:ascii="Times New Roman" w:eastAsia="Times New Roman"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1">
    <w:nsid w:val="15243D1A"/>
    <w:multiLevelType w:val="hybridMultilevel"/>
    <w:tmpl w:val="90FED4B2"/>
    <w:lvl w:ilvl="0" w:tplc="61C075F4">
      <w:start w:val="1"/>
      <w:numFmt w:val="decimal"/>
      <w:lvlText w:val="%1."/>
      <w:lvlJc w:val="left"/>
      <w:pPr>
        <w:ind w:left="1080" w:hanging="360"/>
      </w:pPr>
      <w:rPr>
        <w:rFonts w:hint="default"/>
        <w:b/>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45B76D2"/>
    <w:multiLevelType w:val="hybridMultilevel"/>
    <w:tmpl w:val="71F66C14"/>
    <w:lvl w:ilvl="0" w:tplc="04180001">
      <w:start w:val="1"/>
      <w:numFmt w:val="bullet"/>
      <w:lvlText w:val=""/>
      <w:lvlJc w:val="left"/>
      <w:pPr>
        <w:ind w:left="1509" w:hanging="360"/>
      </w:pPr>
      <w:rPr>
        <w:rFonts w:ascii="Symbol" w:hAnsi="Symbol" w:hint="default"/>
      </w:rPr>
    </w:lvl>
    <w:lvl w:ilvl="1" w:tplc="04180003" w:tentative="1">
      <w:start w:val="1"/>
      <w:numFmt w:val="bullet"/>
      <w:lvlText w:val="o"/>
      <w:lvlJc w:val="left"/>
      <w:pPr>
        <w:ind w:left="2229" w:hanging="360"/>
      </w:pPr>
      <w:rPr>
        <w:rFonts w:ascii="Courier New" w:hAnsi="Courier New" w:cs="Courier New" w:hint="default"/>
      </w:rPr>
    </w:lvl>
    <w:lvl w:ilvl="2" w:tplc="04180005" w:tentative="1">
      <w:start w:val="1"/>
      <w:numFmt w:val="bullet"/>
      <w:lvlText w:val=""/>
      <w:lvlJc w:val="left"/>
      <w:pPr>
        <w:ind w:left="2949" w:hanging="360"/>
      </w:pPr>
      <w:rPr>
        <w:rFonts w:ascii="Wingdings" w:hAnsi="Wingdings" w:hint="default"/>
      </w:rPr>
    </w:lvl>
    <w:lvl w:ilvl="3" w:tplc="04180001" w:tentative="1">
      <w:start w:val="1"/>
      <w:numFmt w:val="bullet"/>
      <w:lvlText w:val=""/>
      <w:lvlJc w:val="left"/>
      <w:pPr>
        <w:ind w:left="3669" w:hanging="360"/>
      </w:pPr>
      <w:rPr>
        <w:rFonts w:ascii="Symbol" w:hAnsi="Symbol" w:hint="default"/>
      </w:rPr>
    </w:lvl>
    <w:lvl w:ilvl="4" w:tplc="04180003" w:tentative="1">
      <w:start w:val="1"/>
      <w:numFmt w:val="bullet"/>
      <w:lvlText w:val="o"/>
      <w:lvlJc w:val="left"/>
      <w:pPr>
        <w:ind w:left="4389" w:hanging="360"/>
      </w:pPr>
      <w:rPr>
        <w:rFonts w:ascii="Courier New" w:hAnsi="Courier New" w:cs="Courier New" w:hint="default"/>
      </w:rPr>
    </w:lvl>
    <w:lvl w:ilvl="5" w:tplc="04180005" w:tentative="1">
      <w:start w:val="1"/>
      <w:numFmt w:val="bullet"/>
      <w:lvlText w:val=""/>
      <w:lvlJc w:val="left"/>
      <w:pPr>
        <w:ind w:left="5109" w:hanging="360"/>
      </w:pPr>
      <w:rPr>
        <w:rFonts w:ascii="Wingdings" w:hAnsi="Wingdings" w:hint="default"/>
      </w:rPr>
    </w:lvl>
    <w:lvl w:ilvl="6" w:tplc="04180001" w:tentative="1">
      <w:start w:val="1"/>
      <w:numFmt w:val="bullet"/>
      <w:lvlText w:val=""/>
      <w:lvlJc w:val="left"/>
      <w:pPr>
        <w:ind w:left="5829" w:hanging="360"/>
      </w:pPr>
      <w:rPr>
        <w:rFonts w:ascii="Symbol" w:hAnsi="Symbol" w:hint="default"/>
      </w:rPr>
    </w:lvl>
    <w:lvl w:ilvl="7" w:tplc="04180003" w:tentative="1">
      <w:start w:val="1"/>
      <w:numFmt w:val="bullet"/>
      <w:lvlText w:val="o"/>
      <w:lvlJc w:val="left"/>
      <w:pPr>
        <w:ind w:left="6549" w:hanging="360"/>
      </w:pPr>
      <w:rPr>
        <w:rFonts w:ascii="Courier New" w:hAnsi="Courier New" w:cs="Courier New" w:hint="default"/>
      </w:rPr>
    </w:lvl>
    <w:lvl w:ilvl="8" w:tplc="04180005" w:tentative="1">
      <w:start w:val="1"/>
      <w:numFmt w:val="bullet"/>
      <w:lvlText w:val=""/>
      <w:lvlJc w:val="left"/>
      <w:pPr>
        <w:ind w:left="7269" w:hanging="360"/>
      </w:pPr>
      <w:rPr>
        <w:rFonts w:ascii="Wingdings" w:hAnsi="Wingdings" w:hint="default"/>
      </w:rPr>
    </w:lvl>
  </w:abstractNum>
  <w:abstractNum w:abstractNumId="3">
    <w:nsid w:val="367B5BA0"/>
    <w:multiLevelType w:val="hybridMultilevel"/>
    <w:tmpl w:val="DD8AAB4E"/>
    <w:lvl w:ilvl="0" w:tplc="89262012">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3C280393"/>
    <w:multiLevelType w:val="hybridMultilevel"/>
    <w:tmpl w:val="A768CC6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3CC509EE"/>
    <w:multiLevelType w:val="hybridMultilevel"/>
    <w:tmpl w:val="1D08325C"/>
    <w:lvl w:ilvl="0" w:tplc="6FD821AE">
      <w:start w:val="1"/>
      <w:numFmt w:val="upperRoman"/>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B72105"/>
    <w:multiLevelType w:val="hybridMultilevel"/>
    <w:tmpl w:val="D5B29020"/>
    <w:lvl w:ilvl="0" w:tplc="89262012">
      <w:numFmt w:val="bullet"/>
      <w:lvlText w:val="-"/>
      <w:lvlJc w:val="left"/>
      <w:pPr>
        <w:ind w:left="144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4BB9366A"/>
    <w:multiLevelType w:val="hybridMultilevel"/>
    <w:tmpl w:val="A8FECA40"/>
    <w:lvl w:ilvl="0" w:tplc="EFC63DB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17410"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AE3817"/>
    <w:rsid w:val="00001628"/>
    <w:rsid w:val="00014893"/>
    <w:rsid w:val="00022BF2"/>
    <w:rsid w:val="0003459C"/>
    <w:rsid w:val="00056B89"/>
    <w:rsid w:val="00057183"/>
    <w:rsid w:val="000D3AE8"/>
    <w:rsid w:val="000F0BC3"/>
    <w:rsid w:val="000F2772"/>
    <w:rsid w:val="00150EFE"/>
    <w:rsid w:val="00166701"/>
    <w:rsid w:val="00167480"/>
    <w:rsid w:val="001816B9"/>
    <w:rsid w:val="001D1F67"/>
    <w:rsid w:val="002163F6"/>
    <w:rsid w:val="00216D0C"/>
    <w:rsid w:val="002464B8"/>
    <w:rsid w:val="00273A19"/>
    <w:rsid w:val="002A591E"/>
    <w:rsid w:val="002B34D7"/>
    <w:rsid w:val="002B4CD7"/>
    <w:rsid w:val="002C2E7D"/>
    <w:rsid w:val="0030083A"/>
    <w:rsid w:val="003164B0"/>
    <w:rsid w:val="003204BE"/>
    <w:rsid w:val="00353F6E"/>
    <w:rsid w:val="00364661"/>
    <w:rsid w:val="00365205"/>
    <w:rsid w:val="0037508B"/>
    <w:rsid w:val="003C6D5E"/>
    <w:rsid w:val="003D718F"/>
    <w:rsid w:val="003E2217"/>
    <w:rsid w:val="0042395C"/>
    <w:rsid w:val="0043358A"/>
    <w:rsid w:val="0045230E"/>
    <w:rsid w:val="004E3F3B"/>
    <w:rsid w:val="00513A0C"/>
    <w:rsid w:val="00514F36"/>
    <w:rsid w:val="00521164"/>
    <w:rsid w:val="005234EF"/>
    <w:rsid w:val="00557718"/>
    <w:rsid w:val="00561CF9"/>
    <w:rsid w:val="0057163C"/>
    <w:rsid w:val="005877E0"/>
    <w:rsid w:val="005949BD"/>
    <w:rsid w:val="005F3A6D"/>
    <w:rsid w:val="00612A60"/>
    <w:rsid w:val="006236F5"/>
    <w:rsid w:val="006336DD"/>
    <w:rsid w:val="00637D86"/>
    <w:rsid w:val="00650A90"/>
    <w:rsid w:val="00652FDD"/>
    <w:rsid w:val="006B2086"/>
    <w:rsid w:val="006C5AD2"/>
    <w:rsid w:val="006F2C9D"/>
    <w:rsid w:val="007072E6"/>
    <w:rsid w:val="007A6C10"/>
    <w:rsid w:val="007E1EB3"/>
    <w:rsid w:val="007F63D8"/>
    <w:rsid w:val="00804D7E"/>
    <w:rsid w:val="008237B3"/>
    <w:rsid w:val="0086783C"/>
    <w:rsid w:val="008727F3"/>
    <w:rsid w:val="00891A48"/>
    <w:rsid w:val="00893069"/>
    <w:rsid w:val="008A4497"/>
    <w:rsid w:val="008A5797"/>
    <w:rsid w:val="008B4406"/>
    <w:rsid w:val="008E5B3C"/>
    <w:rsid w:val="00986A16"/>
    <w:rsid w:val="009A348E"/>
    <w:rsid w:val="00A37D35"/>
    <w:rsid w:val="00A616A4"/>
    <w:rsid w:val="00AE3817"/>
    <w:rsid w:val="00B0428F"/>
    <w:rsid w:val="00B261DB"/>
    <w:rsid w:val="00B87B9D"/>
    <w:rsid w:val="00BA5B79"/>
    <w:rsid w:val="00C21AD2"/>
    <w:rsid w:val="00C44AFB"/>
    <w:rsid w:val="00C46446"/>
    <w:rsid w:val="00C60288"/>
    <w:rsid w:val="00C71784"/>
    <w:rsid w:val="00CA2BB5"/>
    <w:rsid w:val="00CB3EA6"/>
    <w:rsid w:val="00CD3C62"/>
    <w:rsid w:val="00D22B6E"/>
    <w:rsid w:val="00D71D56"/>
    <w:rsid w:val="00D724FE"/>
    <w:rsid w:val="00E442B5"/>
    <w:rsid w:val="00E77C9D"/>
    <w:rsid w:val="00E85099"/>
    <w:rsid w:val="00E97B4A"/>
    <w:rsid w:val="00EA54E7"/>
    <w:rsid w:val="00EA69FD"/>
    <w:rsid w:val="00ED6CC5"/>
    <w:rsid w:val="00F256D2"/>
    <w:rsid w:val="00F41B4C"/>
    <w:rsid w:val="00F4372E"/>
    <w:rsid w:val="00F462F5"/>
    <w:rsid w:val="00F758E5"/>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BodyTextIndent">
    <w:name w:val="Body Text Indent"/>
    <w:basedOn w:val="Normal"/>
    <w:link w:val="BodyTextIndentChar"/>
    <w:rsid w:val="00F41B4C"/>
    <w:pPr>
      <w:spacing w:after="0" w:line="240" w:lineRule="auto"/>
      <w:ind w:left="708"/>
      <w:jc w:val="both"/>
    </w:pPr>
    <w:rPr>
      <w:rFonts w:ascii="Times New Roman" w:hAnsi="Times New Roman"/>
      <w:b/>
      <w:bCs/>
      <w:sz w:val="24"/>
      <w:szCs w:val="24"/>
    </w:rPr>
  </w:style>
  <w:style w:type="character" w:customStyle="1" w:styleId="BodyTextIndentChar">
    <w:name w:val="Body Text Indent Char"/>
    <w:basedOn w:val="DefaultParagraphFont"/>
    <w:link w:val="BodyTextIndent"/>
    <w:rsid w:val="00F41B4C"/>
    <w:rPr>
      <w:rFonts w:ascii="Times New Roman" w:hAnsi="Times New Roman"/>
      <w:b/>
      <w:bCs/>
      <w:sz w:val="24"/>
      <w:szCs w:val="24"/>
    </w:rPr>
  </w:style>
  <w:style w:type="character" w:customStyle="1" w:styleId="titlu01">
    <w:name w:val="titlu_01"/>
    <w:basedOn w:val="DefaultParagraphFont"/>
    <w:rsid w:val="00F41B4C"/>
  </w:style>
  <w:style w:type="paragraph" w:styleId="BodyText">
    <w:name w:val="Body Text"/>
    <w:basedOn w:val="Normal"/>
    <w:link w:val="BodyTextChar"/>
    <w:uiPriority w:val="99"/>
    <w:unhideWhenUsed/>
    <w:rsid w:val="00F41B4C"/>
    <w:pPr>
      <w:spacing w:after="120"/>
    </w:pPr>
  </w:style>
  <w:style w:type="character" w:customStyle="1" w:styleId="BodyTextChar">
    <w:name w:val="Body Text Char"/>
    <w:basedOn w:val="DefaultParagraphFont"/>
    <w:link w:val="BodyText"/>
    <w:uiPriority w:val="99"/>
    <w:rsid w:val="00F41B4C"/>
    <w:rPr>
      <w:sz w:val="22"/>
      <w:szCs w:val="22"/>
    </w:rPr>
  </w:style>
  <w:style w:type="paragraph" w:customStyle="1" w:styleId="shdr">
    <w:name w:val="s_hdr"/>
    <w:basedOn w:val="Normal"/>
    <w:rsid w:val="002464B8"/>
    <w:pPr>
      <w:spacing w:before="72" w:after="72" w:line="240" w:lineRule="auto"/>
      <w:ind w:left="72" w:right="72"/>
    </w:pPr>
    <w:rPr>
      <w:rFonts w:ascii="Verdana" w:eastAsiaTheme="minorEastAsia" w:hAnsi="Verdana"/>
      <w:b/>
      <w:bCs/>
      <w:color w:val="333333"/>
      <w:sz w:val="16"/>
      <w:szCs w:val="16"/>
    </w:rPr>
  </w:style>
  <w:style w:type="paragraph" w:styleId="ListParagraph">
    <w:name w:val="List Paragraph"/>
    <w:basedOn w:val="Normal"/>
    <w:uiPriority w:val="34"/>
    <w:qFormat/>
    <w:rsid w:val="003E2217"/>
    <w:pPr>
      <w:ind w:left="720"/>
      <w:contextualSpacing/>
    </w:pPr>
  </w:style>
  <w:style w:type="character" w:customStyle="1" w:styleId="salnttl1">
    <w:name w:val="s_aln_ttl1"/>
    <w:basedOn w:val="DefaultParagraphFont"/>
    <w:rsid w:val="00273A19"/>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273A19"/>
    <w:rPr>
      <w:rFonts w:ascii="Verdana" w:hAnsi="Verdana" w:hint="default"/>
      <w:b w:val="0"/>
      <w:bCs w:val="0"/>
      <w:color w:val="000000"/>
      <w:sz w:val="16"/>
      <w:szCs w:val="16"/>
      <w:shd w:val="clear" w:color="auto" w:fill="FFFFFF"/>
    </w:rPr>
  </w:style>
  <w:style w:type="paragraph" w:customStyle="1" w:styleId="aelementleft">
    <w:name w:val="a_element_left"/>
    <w:basedOn w:val="Normal"/>
    <w:rsid w:val="00650A90"/>
    <w:pPr>
      <w:spacing w:before="144" w:after="144" w:line="240" w:lineRule="auto"/>
    </w:pPr>
    <w:rPr>
      <w:rFonts w:ascii="Times New Roman" w:eastAsiaTheme="minorEastAsia" w:hAnsi="Times New Roman"/>
      <w:sz w:val="24"/>
      <w:szCs w:val="24"/>
    </w:rPr>
  </w:style>
  <w:style w:type="paragraph" w:customStyle="1" w:styleId="spar">
    <w:name w:val="s_par"/>
    <w:basedOn w:val="Normal"/>
    <w:rsid w:val="0043358A"/>
    <w:pPr>
      <w:spacing w:after="0" w:line="240" w:lineRule="auto"/>
      <w:ind w:left="188"/>
    </w:pPr>
    <w:rPr>
      <w:rFonts w:ascii="Times New Roman" w:eastAsiaTheme="minorEastAsia" w:hAnsi="Times New Roman"/>
      <w:sz w:val="24"/>
      <w:szCs w:val="24"/>
    </w:rPr>
  </w:style>
  <w:style w:type="character" w:customStyle="1" w:styleId="slitttl1">
    <w:name w:val="s_lit_ttl1"/>
    <w:basedOn w:val="DefaultParagraphFont"/>
    <w:rsid w:val="0043358A"/>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43358A"/>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1644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DASMT_Antet%20nou%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DASMT_Antet nou 2018</Template>
  <TotalTime>132</TotalTime>
  <Pages>2</Pages>
  <Words>705</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Ciprian E</dc:creator>
  <cp:lastModifiedBy>Ciprian E</cp:lastModifiedBy>
  <cp:revision>16</cp:revision>
  <cp:lastPrinted>2018-06-27T11:02:00Z</cp:lastPrinted>
  <dcterms:created xsi:type="dcterms:W3CDTF">2018-05-21T18:36:00Z</dcterms:created>
  <dcterms:modified xsi:type="dcterms:W3CDTF">2018-06-28T06:21:00Z</dcterms:modified>
</cp:coreProperties>
</file>