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CAE" w:rsidRPr="00713573" w:rsidRDefault="00057CAE" w:rsidP="00057CA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proofErr w:type="gramStart"/>
      <w:r w:rsidRPr="00713573">
        <w:rPr>
          <w:rFonts w:ascii="Times New Roman" w:hAnsi="Times New Roman" w:cs="Times New Roman"/>
          <w:b/>
          <w:i/>
        </w:rPr>
        <w:t xml:space="preserve">Bd. C.D. </w:t>
      </w:r>
      <w:proofErr w:type="spellStart"/>
      <w:r w:rsidRPr="00713573">
        <w:rPr>
          <w:rFonts w:ascii="Times New Roman" w:hAnsi="Times New Roman" w:cs="Times New Roman"/>
          <w:b/>
          <w:i/>
        </w:rPr>
        <w:t>Loga</w:t>
      </w:r>
      <w:proofErr w:type="spellEnd"/>
      <w:r w:rsidRPr="00713573">
        <w:rPr>
          <w:rFonts w:ascii="Times New Roman" w:hAnsi="Times New Roman" w:cs="Times New Roman"/>
          <w:b/>
          <w:i/>
        </w:rPr>
        <w:t xml:space="preserve"> nr.</w:t>
      </w:r>
      <w:proofErr w:type="gramEnd"/>
      <w:r w:rsidRPr="00713573">
        <w:rPr>
          <w:rFonts w:ascii="Times New Roman" w:hAnsi="Times New Roman" w:cs="Times New Roman"/>
          <w:b/>
          <w:i/>
        </w:rPr>
        <w:t xml:space="preserve"> 1, 300030, </w:t>
      </w:r>
      <w:proofErr w:type="spellStart"/>
      <w:r w:rsidRPr="00713573">
        <w:rPr>
          <w:rFonts w:ascii="Times New Roman" w:hAnsi="Times New Roman" w:cs="Times New Roman"/>
          <w:b/>
          <w:i/>
        </w:rPr>
        <w:t>Timişoara</w:t>
      </w:r>
      <w:proofErr w:type="spellEnd"/>
      <w:r w:rsidRPr="00713573">
        <w:rPr>
          <w:rFonts w:ascii="Times New Roman" w:hAnsi="Times New Roman" w:cs="Times New Roman"/>
          <w:b/>
          <w:i/>
        </w:rPr>
        <w:t>, tel</w:t>
      </w:r>
      <w:proofErr w:type="gramStart"/>
      <w:r w:rsidRPr="00713573">
        <w:rPr>
          <w:rFonts w:ascii="Times New Roman" w:hAnsi="Times New Roman" w:cs="Times New Roman"/>
          <w:b/>
          <w:i/>
        </w:rPr>
        <w:t>./</w:t>
      </w:r>
      <w:proofErr w:type="gramEnd"/>
      <w:r w:rsidRPr="00713573">
        <w:rPr>
          <w:rFonts w:ascii="Times New Roman" w:hAnsi="Times New Roman" w:cs="Times New Roman"/>
          <w:b/>
          <w:i/>
        </w:rPr>
        <w:t xml:space="preserve">fax. +40 256-408300, </w:t>
      </w:r>
      <w:r w:rsidRPr="00713573">
        <w:rPr>
          <w:rFonts w:ascii="Times New Roman" w:hAnsi="Times New Roman" w:cs="Times New Roman"/>
          <w:b/>
          <w:i/>
          <w:color w:val="0000CC"/>
        </w:rPr>
        <w:t>www.primariatm.ro</w:t>
      </w:r>
    </w:p>
    <w:p w:rsidR="00833748" w:rsidRDefault="00833748" w:rsidP="00833748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057CAE" w:rsidRDefault="00057CAE" w:rsidP="00057CAE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pPr w:leftFromText="180" w:rightFromText="180" w:vertAnchor="page" w:horzAnchor="page" w:tblpX="1153" w:tblpY="721"/>
        <w:tblW w:w="10800" w:type="dxa"/>
        <w:tblLayout w:type="fixed"/>
        <w:tblLook w:val="0000"/>
      </w:tblPr>
      <w:tblGrid>
        <w:gridCol w:w="6142"/>
        <w:gridCol w:w="518"/>
        <w:gridCol w:w="3060"/>
        <w:gridCol w:w="1080"/>
      </w:tblGrid>
      <w:tr w:rsidR="00057CAE" w:rsidRPr="00713573" w:rsidTr="008E25D5">
        <w:trPr>
          <w:trHeight w:val="1435"/>
        </w:trPr>
        <w:tc>
          <w:tcPr>
            <w:tcW w:w="6142" w:type="dxa"/>
            <w:tcBorders>
              <w:bottom w:val="single" w:sz="4" w:space="0" w:color="auto"/>
            </w:tcBorders>
            <w:shd w:val="clear" w:color="auto" w:fill="auto"/>
          </w:tcPr>
          <w:p w:rsidR="00057CAE" w:rsidRPr="00713573" w:rsidRDefault="00057CAE" w:rsidP="008E25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713573">
              <w:rPr>
                <w:rFonts w:ascii="Times New Roman" w:hAnsi="Times New Roman" w:cs="Times New Roman"/>
                <w:b/>
              </w:rPr>
              <w:t>ROMÂNIA</w:t>
            </w:r>
          </w:p>
          <w:p w:rsidR="00057CAE" w:rsidRPr="00713573" w:rsidRDefault="00057CAE" w:rsidP="008E25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713573">
              <w:rPr>
                <w:rFonts w:ascii="Times New Roman" w:hAnsi="Times New Roman" w:cs="Times New Roman"/>
                <w:b/>
              </w:rPr>
              <w:t>JUDEŢUL TIMIŞ</w:t>
            </w:r>
          </w:p>
          <w:p w:rsidR="00057CAE" w:rsidRPr="00713573" w:rsidRDefault="00057CAE" w:rsidP="008E25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713573">
              <w:rPr>
                <w:rFonts w:ascii="Times New Roman" w:hAnsi="Times New Roman" w:cs="Times New Roman"/>
                <w:b/>
              </w:rPr>
              <w:t>MUNICIPIUL TIMIŞOARA</w:t>
            </w:r>
          </w:p>
          <w:p w:rsidR="00057CAE" w:rsidRPr="00713573" w:rsidRDefault="00057CAE" w:rsidP="008E25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PRIMAR</w:t>
            </w:r>
          </w:p>
          <w:p w:rsidR="00057CAE" w:rsidRPr="00713573" w:rsidRDefault="00057CAE" w:rsidP="008E25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713573">
              <w:rPr>
                <w:rFonts w:ascii="Times New Roman" w:hAnsi="Times New Roman" w:cs="Times New Roman"/>
                <w:b/>
              </w:rPr>
              <w:t>COMPARTIMENT GUVERNANŢA CORPORATIVĂ</w:t>
            </w:r>
          </w:p>
          <w:p w:rsidR="00057CAE" w:rsidRPr="00713573" w:rsidRDefault="00057CAE" w:rsidP="008E25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713573">
              <w:rPr>
                <w:rFonts w:ascii="Times New Roman" w:hAnsi="Times New Roman" w:cs="Times New Roman"/>
                <w:b/>
              </w:rPr>
              <w:t>NR. SC2017-</w:t>
            </w:r>
          </w:p>
          <w:p w:rsidR="00057CAE" w:rsidRPr="00713573" w:rsidRDefault="00057CAE" w:rsidP="008E25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</w:tcPr>
          <w:p w:rsidR="00057CAE" w:rsidRPr="00713573" w:rsidRDefault="00057CAE" w:rsidP="008E25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:rsidR="00057CAE" w:rsidRPr="00713573" w:rsidRDefault="00057CAE" w:rsidP="008E25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57CAE" w:rsidRPr="00713573" w:rsidRDefault="00057CAE" w:rsidP="008E25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13573">
              <w:rPr>
                <w:rFonts w:ascii="Times New Roman" w:hAnsi="Times New Roman" w:cs="Times New Roman"/>
                <w:b/>
              </w:rPr>
              <w:t>APROBAT</w:t>
            </w:r>
          </w:p>
          <w:p w:rsidR="00057CAE" w:rsidRPr="00713573" w:rsidRDefault="00057CAE" w:rsidP="008E25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13573">
              <w:rPr>
                <w:rFonts w:ascii="Times New Roman" w:hAnsi="Times New Roman" w:cs="Times New Roman"/>
                <w:b/>
              </w:rPr>
              <w:t>PRIMAR</w:t>
            </w:r>
          </w:p>
          <w:p w:rsidR="00057CAE" w:rsidRPr="00713573" w:rsidRDefault="00057CAE" w:rsidP="008E25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13573">
              <w:rPr>
                <w:rFonts w:ascii="Times New Roman" w:hAnsi="Times New Roman" w:cs="Times New Roman"/>
                <w:b/>
              </w:rPr>
              <w:t>NICOLAE ROBU</w:t>
            </w:r>
          </w:p>
          <w:p w:rsidR="00057CAE" w:rsidRPr="00713573" w:rsidRDefault="00057CAE" w:rsidP="008E25D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057CAE" w:rsidRPr="00713573" w:rsidRDefault="00057CAE" w:rsidP="008E25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1357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19125" cy="971550"/>
                  <wp:effectExtent l="19050" t="0" r="9525" b="0"/>
                  <wp:docPr id="3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33748" w:rsidRDefault="00833748" w:rsidP="008337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REFERAT</w:t>
      </w:r>
    </w:p>
    <w:p w:rsidR="00833748" w:rsidRDefault="00833748" w:rsidP="008337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33748" w:rsidRDefault="00833748" w:rsidP="008337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privind aprobarea Scrisorii de Aşteptări pentru Regia Autonomă de Transport Timişoara</w:t>
      </w:r>
      <w:r w:rsidR="00246A7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:rsidR="00833748" w:rsidRDefault="00833748" w:rsidP="0083374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833748" w:rsidRDefault="00833748" w:rsidP="0083374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În conformitate cu prevederile Cap. I, art. 2, pct. 2, lit. a) din O.U.G. 109</w:t>
      </w:r>
      <w:r>
        <w:rPr>
          <w:rFonts w:ascii="Times New Roman" w:hAnsi="Times New Roman" w:cs="Times New Roman"/>
          <w:sz w:val="24"/>
          <w:szCs w:val="24"/>
        </w:rPr>
        <w:t xml:space="preserve">/2011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guvernanţa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corporativă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întreprinderilor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06928">
        <w:rPr>
          <w:rFonts w:ascii="Times New Roman" w:hAnsi="Times New Roman" w:cs="Times New Roman"/>
          <w:sz w:val="24"/>
          <w:szCs w:val="24"/>
          <w:lang w:val="ro-RO"/>
        </w:rPr>
        <w:t xml:space="preserve">Regia Autonomă de Transport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întreprindere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33748" w:rsidRDefault="00833748" w:rsidP="0083374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R.A.T.T este regie autonomă în subordinea Consiliului L</w:t>
      </w:r>
      <w:r w:rsidR="009838C6">
        <w:rPr>
          <w:rFonts w:ascii="Times New Roman" w:hAnsi="Times New Roman" w:cs="Times New Roman"/>
          <w:sz w:val="24"/>
          <w:szCs w:val="24"/>
          <w:lang w:val="ro-RO"/>
        </w:rPr>
        <w:t>ocal al Municipiului Timişoara. Consiliul Local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are calitatea de autoritate publică tutelară în conformitate cu prevederile Cap. I, art 2 pct. 3 lit. a) din Ordonanţa de Urgenţă a Guvernului nr. 109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ro-RO"/>
        </w:rPr>
        <w:t>2011 privind guvernanţa corporativă a întreprinderilor publice, aprobată prin Legea nr. 111</w:t>
      </w:r>
      <w:r>
        <w:rPr>
          <w:rFonts w:ascii="Times New Roman" w:hAnsi="Times New Roman" w:cs="Times New Roman"/>
          <w:sz w:val="24"/>
          <w:szCs w:val="24"/>
        </w:rPr>
        <w:t>/2016</w:t>
      </w:r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833748" w:rsidRDefault="00833748" w:rsidP="00833748">
      <w:pPr>
        <w:spacing w:after="0"/>
        <w:ind w:firstLine="720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“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>exercită, în numele unităţii administrativ-teritoriale, toate drepturile şi obligaţiile corespunzătoare participaţiilor deţinute la societăţile comerciale sau regii autonome, în condiţiile legii” (</w:t>
      </w:r>
      <w:r>
        <w:rPr>
          <w:rFonts w:ascii="Times New Roman" w:hAnsi="Times New Roman" w:cs="Times New Roman"/>
          <w:sz w:val="24"/>
          <w:szCs w:val="24"/>
          <w:lang w:val="ro-RO"/>
        </w:rPr>
        <w:t>art. 36 alin.</w:t>
      </w:r>
      <w:proofErr w:type="gramEnd"/>
      <w:r>
        <w:rPr>
          <w:rFonts w:ascii="Times New Roman" w:hAnsi="Times New Roman" w:cs="Times New Roman"/>
          <w:sz w:val="24"/>
          <w:szCs w:val="24"/>
          <w:lang w:val="ro-RO"/>
        </w:rPr>
        <w:t xml:space="preserve"> (3), lit. c) din Legea nr. 215</w:t>
      </w:r>
      <w:r>
        <w:rPr>
          <w:rFonts w:ascii="Times New Roman" w:hAnsi="Times New Roman" w:cs="Times New Roman"/>
          <w:sz w:val="24"/>
          <w:szCs w:val="24"/>
        </w:rPr>
        <w:t xml:space="preserve">/2001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locală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:rsidR="00833748" w:rsidRDefault="00833748" w:rsidP="0083374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Astfel, Consiliul Local hotărăşte asupra înfiinţării şi reorganizării regiilor de interes local, înfiinţează instituţii publice, societăţi comerciale şi servicii publice de interes local şi instituie norme de organizare şi funcţionare a acestora. De asemenea, urmăreşte, controlează şi analizează activitatea acestora;</w:t>
      </w:r>
    </w:p>
    <w:p w:rsidR="00833748" w:rsidRDefault="00833748" w:rsidP="0083374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Pentru respectarea procedurii de selecţie a membrilor consiliului de administraţie se iau în considerare dispoziţiile prevăzute în Anexa 1c, Cap. I, Secţiunea I, art. 1 la Hotărârea de Guvern nr. 722 din 2016 pentru aprobarea Normelor metodologice de aplicare a unor prevederi din Ordonanţa de Urgenţă a Guvernului nr. 109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2011 privind guvernanţa corporativă a întreprinderilor publice </w:t>
      </w:r>
      <w:r>
        <w:rPr>
          <w:rFonts w:ascii="Times New Roman" w:hAnsi="Times New Roman" w:cs="Times New Roman"/>
          <w:i/>
          <w:sz w:val="24"/>
          <w:szCs w:val="24"/>
        </w:rPr>
        <w:t>“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>Scrisoarea de aşteptări, care face parte din setul de documente obligatorii cu care începe procesul de selecţie a membrilor consiliului şi directorilor</w:t>
      </w:r>
      <w:r>
        <w:rPr>
          <w:rFonts w:ascii="Times New Roman" w:hAnsi="Times New Roman" w:cs="Times New Roman"/>
          <w:i/>
          <w:sz w:val="24"/>
          <w:szCs w:val="24"/>
        </w:rPr>
        <w:t>/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>membrilor directoratului pentru întreprinderile publice, document de lucru care conţine performanţele aşteptate de la organele de administrare şi conducere şi politica acţionariatului privind administrarea şi conducerea întreprinderii publice”;</w:t>
      </w:r>
    </w:p>
    <w:p w:rsidR="00833748" w:rsidRDefault="00833748" w:rsidP="00833748">
      <w:pPr>
        <w:spacing w:after="0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Potrivit prevederilor </w:t>
      </w:r>
      <w:r>
        <w:rPr>
          <w:rFonts w:ascii="Times New Roman" w:hAnsi="Times New Roman" w:cs="Times New Roman"/>
          <w:sz w:val="24"/>
          <w:szCs w:val="24"/>
        </w:rPr>
        <w:t xml:space="preserve">Cap. I, </w:t>
      </w:r>
      <w:r>
        <w:rPr>
          <w:rFonts w:ascii="Times New Roman" w:hAnsi="Times New Roman" w:cs="Times New Roman"/>
          <w:sz w:val="24"/>
          <w:szCs w:val="24"/>
          <w:lang w:val="ro-RO"/>
        </w:rPr>
        <w:t>art. 3, pct. 2, lit. c) din Ordonanţa de Urgenţă a Guvernului nr. 109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2011 privind guvernanţa corporativă a întreprinderilor publice, actualizată, Autoritatea publică tutelară are competenţe 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>„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>ă întocmească scrisoarea de aşteptări şi să o publice pe pagina proprie de internet pentru a fi luată la cunoştinţă de candidaţii la postul de administrator sau director înscrişi pe lista scurtă</w:t>
      </w:r>
      <w:r>
        <w:rPr>
          <w:rFonts w:ascii="Times New Roman" w:hAnsi="Times New Roman" w:cs="Times New Roman"/>
          <w:i/>
          <w:sz w:val="24"/>
          <w:szCs w:val="24"/>
        </w:rPr>
        <w:t>”;</w:t>
      </w:r>
    </w:p>
    <w:p w:rsidR="00833748" w:rsidRDefault="00833748" w:rsidP="0083374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Având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cele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prezentate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,</w:t>
      </w:r>
    </w:p>
    <w:p w:rsidR="00833748" w:rsidRDefault="00833748" w:rsidP="0083374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833748" w:rsidRDefault="00833748" w:rsidP="00833748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PROPUNEM:</w:t>
      </w:r>
    </w:p>
    <w:p w:rsidR="00833748" w:rsidRDefault="00833748" w:rsidP="00EA5706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33748" w:rsidRDefault="00896AB7" w:rsidP="00EA5706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</w:t>
      </w:r>
      <w:r w:rsidR="00833748" w:rsidRPr="00896AB7">
        <w:rPr>
          <w:rFonts w:ascii="Times New Roman" w:hAnsi="Times New Roman" w:cs="Times New Roman"/>
          <w:sz w:val="24"/>
          <w:szCs w:val="24"/>
          <w:lang w:val="ro-RO"/>
        </w:rPr>
        <w:t>pre analiză şi aprobare Scrisoarea de Aşteptări pentru Regia Autonomă de Transport Timişoara, prevăzut</w:t>
      </w:r>
      <w:r w:rsidR="00EA5706">
        <w:rPr>
          <w:rFonts w:ascii="Times New Roman" w:hAnsi="Times New Roman" w:cs="Times New Roman"/>
          <w:sz w:val="24"/>
          <w:szCs w:val="24"/>
          <w:lang w:val="ro-RO"/>
        </w:rPr>
        <w:t>ă în Anexa la prezentul referat;</w:t>
      </w:r>
    </w:p>
    <w:p w:rsidR="00833748" w:rsidRDefault="00833748" w:rsidP="0083374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833748" w:rsidRDefault="00833748" w:rsidP="0083374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833748" w:rsidRDefault="00833748" w:rsidP="0083374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DIRECTOR DIRECŢIA EDILITARĂ,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  <w:t>DIRECTOR ECONOMIC,</w:t>
      </w:r>
    </w:p>
    <w:p w:rsidR="00833748" w:rsidRDefault="00833748" w:rsidP="00833748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CULIŢĂ CHIŞ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 STELIANA STANCU</w:t>
      </w:r>
    </w:p>
    <w:p w:rsidR="00833748" w:rsidRDefault="00833748" w:rsidP="00833748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33748" w:rsidRDefault="00833748" w:rsidP="00833748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33748" w:rsidRDefault="00833748" w:rsidP="00833748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33748" w:rsidRDefault="00833748" w:rsidP="00833748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33748" w:rsidRDefault="00833748" w:rsidP="00833748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AVIZAT JURIDIC,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  <w:t>CONSILIER,</w:t>
      </w:r>
    </w:p>
    <w:p w:rsidR="00833748" w:rsidRDefault="00833748" w:rsidP="00833748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DANIELA ŞTEFAN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    LAZĂR VIOLETA</w:t>
      </w:r>
    </w:p>
    <w:p w:rsidR="00833748" w:rsidRDefault="00833748" w:rsidP="0083374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833748" w:rsidRDefault="00833748" w:rsidP="0083374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833748" w:rsidRDefault="00833748" w:rsidP="0083374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833748" w:rsidRDefault="00833748" w:rsidP="0083374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833748" w:rsidRDefault="00833748" w:rsidP="00833748">
      <w:pPr>
        <w:spacing w:line="360" w:lineRule="auto"/>
      </w:pPr>
    </w:p>
    <w:p w:rsidR="006149C8" w:rsidRDefault="006149C8"/>
    <w:sectPr w:rsidR="006149C8" w:rsidSect="006149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540E" w:rsidRDefault="005C540E" w:rsidP="003C32B9">
      <w:pPr>
        <w:spacing w:after="0" w:line="240" w:lineRule="auto"/>
      </w:pPr>
      <w:r>
        <w:separator/>
      </w:r>
    </w:p>
  </w:endnote>
  <w:endnote w:type="continuationSeparator" w:id="0">
    <w:p w:rsidR="005C540E" w:rsidRDefault="005C540E" w:rsidP="003C3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2B9" w:rsidRDefault="003C32B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2B9" w:rsidRPr="003C32B9" w:rsidRDefault="003C32B9" w:rsidP="003C32B9">
    <w:pPr>
      <w:pStyle w:val="Footer"/>
      <w:jc w:val="right"/>
      <w:rPr>
        <w:lang w:val="ro-RO"/>
      </w:rPr>
    </w:pPr>
    <w:r>
      <w:rPr>
        <w:lang w:val="ro-RO"/>
      </w:rPr>
      <w:t>COD FO 53-01, VER. 3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2B9" w:rsidRDefault="003C32B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540E" w:rsidRDefault="005C540E" w:rsidP="003C32B9">
      <w:pPr>
        <w:spacing w:after="0" w:line="240" w:lineRule="auto"/>
      </w:pPr>
      <w:r>
        <w:separator/>
      </w:r>
    </w:p>
  </w:footnote>
  <w:footnote w:type="continuationSeparator" w:id="0">
    <w:p w:rsidR="005C540E" w:rsidRDefault="005C540E" w:rsidP="003C32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2B9" w:rsidRDefault="003C32B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2B9" w:rsidRDefault="003C32B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2B9" w:rsidRDefault="003C32B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4924D1"/>
    <w:multiLevelType w:val="hybridMultilevel"/>
    <w:tmpl w:val="6B0E5658"/>
    <w:lvl w:ilvl="0" w:tplc="7DE2BF7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3748"/>
    <w:rsid w:val="00057CAE"/>
    <w:rsid w:val="000F03FC"/>
    <w:rsid w:val="00105149"/>
    <w:rsid w:val="001B7399"/>
    <w:rsid w:val="001E60AB"/>
    <w:rsid w:val="00246A73"/>
    <w:rsid w:val="00246B05"/>
    <w:rsid w:val="00260A3C"/>
    <w:rsid w:val="002A4B98"/>
    <w:rsid w:val="00304075"/>
    <w:rsid w:val="003C32B9"/>
    <w:rsid w:val="00406928"/>
    <w:rsid w:val="00594581"/>
    <w:rsid w:val="005B7B91"/>
    <w:rsid w:val="005C540E"/>
    <w:rsid w:val="005D57CD"/>
    <w:rsid w:val="006149C8"/>
    <w:rsid w:val="006D5AB7"/>
    <w:rsid w:val="007E7029"/>
    <w:rsid w:val="00833748"/>
    <w:rsid w:val="00896AB7"/>
    <w:rsid w:val="009412F8"/>
    <w:rsid w:val="0098131B"/>
    <w:rsid w:val="009838C6"/>
    <w:rsid w:val="009E5F49"/>
    <w:rsid w:val="00AF2B7D"/>
    <w:rsid w:val="00B023E5"/>
    <w:rsid w:val="00C31D00"/>
    <w:rsid w:val="00C358EB"/>
    <w:rsid w:val="00EA5706"/>
    <w:rsid w:val="00ED3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7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C3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C32B9"/>
  </w:style>
  <w:style w:type="paragraph" w:styleId="Footer">
    <w:name w:val="footer"/>
    <w:basedOn w:val="Normal"/>
    <w:link w:val="FooterChar"/>
    <w:uiPriority w:val="99"/>
    <w:semiHidden/>
    <w:unhideWhenUsed/>
    <w:rsid w:val="003C3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C32B9"/>
  </w:style>
  <w:style w:type="paragraph" w:styleId="ListParagraph">
    <w:name w:val="List Paragraph"/>
    <w:basedOn w:val="Normal"/>
    <w:uiPriority w:val="34"/>
    <w:qFormat/>
    <w:rsid w:val="00896AB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7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C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7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12</cp:revision>
  <cp:lastPrinted>2017-05-29T06:02:00Z</cp:lastPrinted>
  <dcterms:created xsi:type="dcterms:W3CDTF">2017-05-25T10:28:00Z</dcterms:created>
  <dcterms:modified xsi:type="dcterms:W3CDTF">2017-05-30T06:32:00Z</dcterms:modified>
</cp:coreProperties>
</file>