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 xml:space="preserve">ROMÂNIA </w:t>
      </w:r>
    </w:p>
    <w:p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JUDEŢUL TIMIŞ</w:t>
      </w:r>
    </w:p>
    <w:p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MUNICIPIUL TIMIŞOARA</w:t>
      </w:r>
    </w:p>
    <w:p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DIRECŢIA CLĂDIRI, TERENURI ŞI DOTĂRI DIVERSE II VEST</w:t>
      </w: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COMPARTIMENTUL  SPAŢII CU ALTĂ DESTINAŢIE II VEST</w:t>
      </w:r>
    </w:p>
    <w:p w:rsidR="000C007B" w:rsidRPr="00BF0969" w:rsidRDefault="000C007B" w:rsidP="00BF0969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>SC20121- 19907/14.07.2021</w:t>
      </w:r>
    </w:p>
    <w:p w:rsidR="000C007B" w:rsidRPr="000C007B" w:rsidRDefault="000C007B" w:rsidP="00DA7E88">
      <w:pPr>
        <w:spacing w:after="180" w:line="206" w:lineRule="auto"/>
        <w:rPr>
          <w:rFonts w:ascii="Times New Roman" w:hAnsi="Times New Roman" w:cs="Times New Roman"/>
          <w:b/>
          <w:color w:val="000000"/>
        </w:rPr>
      </w:pPr>
    </w:p>
    <w:p w:rsidR="000C007B" w:rsidRPr="00780D7B" w:rsidRDefault="000C007B" w:rsidP="00DA7E88">
      <w:pPr>
        <w:spacing w:after="180" w:line="206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DA7E88" w:rsidRPr="00FF0C63" w:rsidRDefault="00DA7E88" w:rsidP="00DA7E88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REFERAT DE APROBARE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 PROIECTULUI DE HOTĂRÂRE</w:t>
      </w:r>
    </w:p>
    <w:p w:rsidR="00BF0969" w:rsidRPr="00BF0969" w:rsidRDefault="00DA7E88" w:rsidP="00BF0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9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privind </w:t>
      </w:r>
      <w:r w:rsidR="00BF0969" w:rsidRPr="00BF0969">
        <w:rPr>
          <w:rFonts w:ascii="Times New Roman" w:hAnsi="Times New Roman" w:cs="Times New Roman"/>
          <w:b/>
          <w:sz w:val="24"/>
          <w:szCs w:val="24"/>
          <w:lang w:val="it-IT"/>
        </w:rPr>
        <w:t>modificarea HCL nr.340/20.08.2020 “</w:t>
      </w:r>
      <w:r w:rsidR="00BF0969" w:rsidRPr="00BF0969">
        <w:rPr>
          <w:rFonts w:ascii="Times New Roman" w:hAnsi="Times New Roman" w:cs="Times New Roman"/>
          <w:b/>
          <w:i/>
          <w:sz w:val="24"/>
          <w:szCs w:val="24"/>
          <w:lang w:val="it-IT"/>
        </w:rPr>
        <w:t>privind aprobarea închirierii spațiilor cu altă destinație decât aceea de locuință situate în Zona de vest, prin licitație publică deschisă cu strigare, pe o perioadă de 3 ani</w:t>
      </w:r>
      <w:r w:rsidR="00BF0969" w:rsidRPr="00BF0969">
        <w:rPr>
          <w:rFonts w:ascii="Times New Roman" w:hAnsi="Times New Roman" w:cs="Times New Roman"/>
          <w:b/>
          <w:sz w:val="24"/>
          <w:szCs w:val="24"/>
        </w:rPr>
        <w:t>"</w:t>
      </w:r>
    </w:p>
    <w:p w:rsidR="00BF0969" w:rsidRDefault="00BF0969" w:rsidP="00BF0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969" w:rsidRPr="00BF0969" w:rsidRDefault="00BF0969" w:rsidP="00BF09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0969">
        <w:rPr>
          <w:rFonts w:ascii="Times New Roman" w:hAnsi="Times New Roman" w:cs="Times New Roman"/>
          <w:sz w:val="24"/>
          <w:szCs w:val="24"/>
        </w:rPr>
        <w:t>Prin  HCL nr.340/20.08.2020 se aprobă închirierea spațiilor cu altă</w:t>
      </w:r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locuință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de vest,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969">
        <w:rPr>
          <w:rFonts w:ascii="Times New Roman" w:hAnsi="Times New Roman" w:cs="Times New Roman"/>
          <w:sz w:val="24"/>
          <w:szCs w:val="24"/>
          <w:lang w:val="en-US"/>
        </w:rPr>
        <w:t>licitație</w:t>
      </w:r>
      <w:proofErr w:type="spellEnd"/>
      <w:r w:rsidRPr="00BF0969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r w:rsidRPr="00BF0969">
        <w:rPr>
          <w:rFonts w:ascii="Times New Roman" w:hAnsi="Times New Roman" w:cs="Times New Roman"/>
          <w:sz w:val="24"/>
          <w:szCs w:val="24"/>
        </w:rPr>
        <w:t>cu strigare, pe o perioadă de 3 ani.</w:t>
      </w:r>
    </w:p>
    <w:p w:rsidR="00BF0969" w:rsidRPr="00BF0969" w:rsidRDefault="00BF0969" w:rsidP="00BF09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0969">
        <w:rPr>
          <w:rFonts w:ascii="Times New Roman" w:hAnsi="Times New Roman" w:cs="Times New Roman"/>
          <w:sz w:val="24"/>
          <w:szCs w:val="24"/>
        </w:rPr>
        <w:t>Spațiile care au fost aprobate pentru a fi scoase la licitație sunt: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>- bd. General Dragalina nr. 18, parter si subsol</w:t>
      </w:r>
      <w:r w:rsidRPr="00BF0969">
        <w:rPr>
          <w:rFonts w:ascii="Times New Roman" w:hAnsi="Times New Roman" w:cs="Times New Roman"/>
          <w:sz w:val="24"/>
          <w:szCs w:val="24"/>
        </w:rPr>
        <w:t xml:space="preserve">, </w:t>
      </w:r>
      <w:r w:rsidRPr="00BF0969">
        <w:rPr>
          <w:rFonts w:ascii="Times New Roman" w:eastAsia="Calibri" w:hAnsi="Times New Roman" w:cs="Times New Roman"/>
          <w:sz w:val="24"/>
          <w:szCs w:val="24"/>
        </w:rPr>
        <w:t>în suprafață de 130,6  mp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>- Aleea Inului nr. 2, cabinet medical nr.4, în suprafață de 16,54  mp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>- splaiul Tudor Vladimirescu nr. 24, ap.3 SAD</w:t>
      </w:r>
      <w:r w:rsidRPr="00BF0969">
        <w:rPr>
          <w:rFonts w:ascii="Times New Roman" w:hAnsi="Times New Roman" w:cs="Times New Roman"/>
          <w:sz w:val="24"/>
          <w:szCs w:val="24"/>
        </w:rPr>
        <w:t xml:space="preserve">, </w:t>
      </w:r>
      <w:r w:rsidRPr="00BF0969">
        <w:rPr>
          <w:rFonts w:ascii="Times New Roman" w:eastAsia="Calibri" w:hAnsi="Times New Roman" w:cs="Times New Roman"/>
          <w:sz w:val="24"/>
          <w:szCs w:val="24"/>
        </w:rPr>
        <w:t>în suprafață de 69</w:t>
      </w:r>
      <w:r w:rsidRPr="00BF0969">
        <w:rPr>
          <w:rFonts w:ascii="Times New Roman" w:hAnsi="Times New Roman" w:cs="Times New Roman"/>
          <w:sz w:val="24"/>
          <w:szCs w:val="24"/>
        </w:rPr>
        <w:t>,69</w:t>
      </w:r>
      <w:r w:rsidRPr="00BF0969">
        <w:rPr>
          <w:rFonts w:ascii="Times New Roman" w:eastAsia="Calibri" w:hAnsi="Times New Roman" w:cs="Times New Roman"/>
          <w:sz w:val="24"/>
          <w:szCs w:val="24"/>
        </w:rPr>
        <w:t xml:space="preserve">  mp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>- splaiul Tudor Vladimirescu nr.24, ap.6, în suprafață de 50,34 mp</w:t>
      </w:r>
    </w:p>
    <w:p w:rsidR="00BF0969" w:rsidRPr="00BF0969" w:rsidRDefault="00BF0969" w:rsidP="00BF09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>- str. Treboniu Laurean nr.1, SAD, subsol, în suprafață de 180 mp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hAnsi="Times New Roman" w:cs="Times New Roman"/>
          <w:sz w:val="24"/>
          <w:szCs w:val="24"/>
        </w:rPr>
        <w:t xml:space="preserve">- </w:t>
      </w:r>
      <w:r w:rsidRPr="00BF0969">
        <w:rPr>
          <w:rFonts w:ascii="Times New Roman" w:eastAsia="Calibri" w:hAnsi="Times New Roman" w:cs="Times New Roman"/>
          <w:sz w:val="24"/>
          <w:szCs w:val="24"/>
        </w:rPr>
        <w:t>str. Gheorghe Lazăr nr.33, SAD, parter, în suprafață de 44 mp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ab/>
        <w:t>Pentru spațiul din Timișoara, Aleea Inului nr.2, cabinet medical nr.4, se constată o eroare materială la suprafața cabinetului medical, în sensul că suprafața evaluată a fost cea de 16,54 mp, neluându-se în considerare suprafețele folosite în comun : sala de așteptare, cabinetul pentru tratament, toaletă, holuri. Astfel că prin adresa cu nr. CT2017-5964/02.11.2020, se solicită Biroului Evidență Patrimoniu, corectarea evaluării efectuate de către firma cu care Municipiul Timișoara are contract de prestări servicii încheiat, SC FIDOX SRL.</w:t>
      </w:r>
    </w:p>
    <w:p w:rsidR="00BF0969" w:rsidRPr="00BF0969" w:rsidRDefault="00BF0969" w:rsidP="00BF096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ab/>
        <w:t xml:space="preserve">Prin adresa cu nr. CT2017-5964/02.04.2021 Biroul Evidență Mijloace Fixe ne transmite  Raportul de evaluare corectat nr.4335/2021, astfel că suprafața care urmează a fi închiriată este de 39,19 mp, iar valoarea chiriei de piață a cabinetului nr. 4 din Timișoara, Aleea Inului nr.2, este de 5,39 euro/mp/luna. </w:t>
      </w:r>
    </w:p>
    <w:p w:rsidR="00BF0969" w:rsidRPr="00BF0969" w:rsidRDefault="00BF0969" w:rsidP="00BF09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0969">
        <w:rPr>
          <w:rFonts w:ascii="Times New Roman" w:eastAsia="Calibri" w:hAnsi="Times New Roman" w:cs="Times New Roman"/>
          <w:sz w:val="24"/>
          <w:szCs w:val="24"/>
        </w:rPr>
        <w:tab/>
        <w:t xml:space="preserve">În concluzie, propunem </w:t>
      </w:r>
      <w:r w:rsidRPr="00BF0969">
        <w:rPr>
          <w:rFonts w:ascii="Times New Roman" w:hAnsi="Times New Roman" w:cs="Times New Roman"/>
          <w:sz w:val="24"/>
          <w:szCs w:val="24"/>
        </w:rPr>
        <w:t>spre analiza Comisiilor din cadrul Consiliului Local al Municipiului Timişoara</w:t>
      </w:r>
      <w:r w:rsidRPr="00BF0969">
        <w:rPr>
          <w:rFonts w:ascii="Times New Roman" w:eastAsia="Calibri" w:hAnsi="Times New Roman" w:cs="Times New Roman"/>
          <w:sz w:val="24"/>
          <w:szCs w:val="24"/>
        </w:rPr>
        <w:t xml:space="preserve"> proiectul privind</w:t>
      </w:r>
      <w:r w:rsidRPr="00BF096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modificarea HCL nr.340/20.08.2020 “</w:t>
      </w:r>
      <w:r w:rsidRPr="00BF0969">
        <w:rPr>
          <w:rFonts w:ascii="Times New Roman" w:hAnsi="Times New Roman" w:cs="Times New Roman"/>
          <w:b/>
          <w:i/>
          <w:sz w:val="24"/>
          <w:szCs w:val="24"/>
          <w:lang w:val="it-IT"/>
        </w:rPr>
        <w:t>privind aprobarea închirierii spațiilor cu altă destinație decât aceea de locuință situate în Zona de vest, prin licitație publică deschisă cu strigare, pe o perioadă de 3 ani</w:t>
      </w:r>
      <w:r w:rsidRPr="00BF0969">
        <w:rPr>
          <w:rFonts w:ascii="Times New Roman" w:hAnsi="Times New Roman" w:cs="Times New Roman"/>
          <w:b/>
          <w:sz w:val="24"/>
          <w:szCs w:val="24"/>
        </w:rPr>
        <w:t>"</w:t>
      </w:r>
      <w:r w:rsidRPr="00BF09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BF0969">
        <w:rPr>
          <w:rFonts w:ascii="Times New Roman" w:hAnsi="Times New Roman" w:cs="Times New Roman"/>
          <w:color w:val="000000"/>
          <w:sz w:val="24"/>
          <w:szCs w:val="24"/>
        </w:rPr>
        <w:t>precum și a Anexei 1, Anexei nr.2, Anexei A si a  Anexei 4, corespunzător valorilor din noul Raport de Evaluare nr.4335/2021.</w:t>
      </w:r>
    </w:p>
    <w:p w:rsidR="0032569A" w:rsidRPr="00BF0969" w:rsidRDefault="00DA7E88" w:rsidP="00BF09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0969">
        <w:rPr>
          <w:rFonts w:ascii="Times New Roman" w:hAnsi="Times New Roman" w:cs="Times New Roman"/>
          <w:sz w:val="24"/>
          <w:szCs w:val="24"/>
        </w:rPr>
        <w:tab/>
        <w:t>Având în vedere cele menţionate mai sus, considerăm necesară și oportună aprobarea</w:t>
      </w:r>
      <w:r w:rsidR="00BF0969" w:rsidRPr="00BF0969">
        <w:rPr>
          <w:rFonts w:ascii="Times New Roman" w:hAnsi="Times New Roman" w:cs="Times New Roman"/>
          <w:sz w:val="24"/>
          <w:szCs w:val="24"/>
          <w:lang w:val="it-IT"/>
        </w:rPr>
        <w:t xml:space="preserve"> de </w:t>
      </w:r>
      <w:r w:rsidR="00BF0969">
        <w:rPr>
          <w:rFonts w:ascii="Times New Roman" w:hAnsi="Times New Roman" w:cs="Times New Roman"/>
          <w:sz w:val="24"/>
          <w:szCs w:val="24"/>
          <w:lang w:val="it-IT"/>
        </w:rPr>
        <w:t>modificare a</w:t>
      </w:r>
      <w:r w:rsidR="00BF0969" w:rsidRPr="00BF0969">
        <w:rPr>
          <w:rFonts w:ascii="Times New Roman" w:hAnsi="Times New Roman" w:cs="Times New Roman"/>
          <w:sz w:val="24"/>
          <w:szCs w:val="24"/>
          <w:lang w:val="it-IT"/>
        </w:rPr>
        <w:t xml:space="preserve"> HCL nr.340/20.08.2020 “privind aprobarea închirierii spațiilor cu altă destinație decât aceea de locuință situate în Zona de vest, prin licitație publică deschisă cu strigare, pe o perioadă de 3 ani</w:t>
      </w:r>
      <w:r w:rsidR="00BF0969" w:rsidRPr="00BF0969">
        <w:rPr>
          <w:rFonts w:ascii="Times New Roman" w:hAnsi="Times New Roman" w:cs="Times New Roman"/>
          <w:sz w:val="24"/>
          <w:szCs w:val="24"/>
        </w:rPr>
        <w:t>"</w:t>
      </w:r>
      <w:r w:rsidR="0032569A" w:rsidRPr="00BF09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37AF" w:rsidRPr="00213482" w:rsidRDefault="005D37AF" w:rsidP="00BF09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7E88" w:rsidRPr="00213482" w:rsidRDefault="00DA7E88" w:rsidP="00DA7E88">
      <w:pPr>
        <w:spacing w:after="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13482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               </w:t>
      </w:r>
      <w:r w:rsidRPr="00213482">
        <w:rPr>
          <w:rFonts w:ascii="Calibri" w:eastAsia="Calibri" w:hAnsi="Calibri" w:cs="Times New Roman"/>
          <w:sz w:val="24"/>
          <w:szCs w:val="24"/>
          <w:lang w:val="it-IT"/>
        </w:rPr>
        <w:t xml:space="preserve">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PRIMAR</w:t>
      </w:r>
      <w:r w:rsidRPr="0021348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                      </w:t>
      </w:r>
      <w:r w:rsidRPr="00213482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21348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VICEPRIMAR</w:t>
      </w:r>
    </w:p>
    <w:p w:rsidR="00DA7E88" w:rsidRPr="00213482" w:rsidRDefault="00DA7E88" w:rsidP="00DA7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1348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4A6560"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DOMINIC FRITZ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</w:t>
      </w:r>
      <w:r w:rsidR="004A6560"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COSMIN A. TABĂRĂ</w:t>
      </w:r>
    </w:p>
    <w:p w:rsidR="0032569A" w:rsidRPr="00213482" w:rsidRDefault="0032569A" w:rsidP="00DA7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DA7E88" w:rsidRPr="00213482" w:rsidRDefault="00DA7E88" w:rsidP="00DA7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1348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DA7E88" w:rsidRPr="00213482" w:rsidRDefault="00DA7E88" w:rsidP="00DA7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21348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</w:t>
      </w:r>
      <w:r w:rsidRPr="002134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1348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 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DIRECTOR D.C.T.D.D.II VEST</w:t>
      </w:r>
    </w:p>
    <w:p w:rsidR="0032569A" w:rsidRPr="00213482" w:rsidRDefault="00DA7E88" w:rsidP="00DA7E88">
      <w:pPr>
        <w:spacing w:after="0" w:line="240" w:lineRule="auto"/>
        <w:rPr>
          <w:sz w:val="24"/>
          <w:szCs w:val="24"/>
        </w:rPr>
      </w:pP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BF096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  <w:t xml:space="preserve">         </w:t>
      </w:r>
      <w:r w:rsidR="00BF096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</w:t>
      </w:r>
      <w:r w:rsidRPr="00213482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MIHAI BONCEA</w:t>
      </w:r>
    </w:p>
    <w:p w:rsidR="0032569A" w:rsidRPr="00213482" w:rsidRDefault="0032569A" w:rsidP="00DA7E88">
      <w:pPr>
        <w:spacing w:after="0" w:line="240" w:lineRule="auto"/>
        <w:rPr>
          <w:sz w:val="24"/>
          <w:szCs w:val="24"/>
        </w:rPr>
      </w:pPr>
    </w:p>
    <w:p w:rsidR="003E05E2" w:rsidRDefault="003E05E2" w:rsidP="00DA7E88">
      <w:pPr>
        <w:spacing w:after="0" w:line="240" w:lineRule="auto"/>
      </w:pPr>
    </w:p>
    <w:p w:rsidR="00DA7E88" w:rsidRDefault="00DA7E88" w:rsidP="00DA7E8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Cod FO53-03,Ver.2</w:t>
      </w:r>
    </w:p>
    <w:p w:rsidR="00213482" w:rsidRPr="00E554AA" w:rsidRDefault="00213482" w:rsidP="00DA7E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sectPr w:rsidR="00213482" w:rsidRPr="00E554AA" w:rsidSect="00AA48A5">
      <w:pgSz w:w="11906" w:h="16838" w:code="9"/>
      <w:pgMar w:top="720" w:right="720" w:bottom="864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E88"/>
    <w:rsid w:val="000160D8"/>
    <w:rsid w:val="000A0C78"/>
    <w:rsid w:val="000C007B"/>
    <w:rsid w:val="00113BBB"/>
    <w:rsid w:val="00121884"/>
    <w:rsid w:val="00155FC7"/>
    <w:rsid w:val="0017509E"/>
    <w:rsid w:val="00192EA6"/>
    <w:rsid w:val="001D49BD"/>
    <w:rsid w:val="00213482"/>
    <w:rsid w:val="00223EF8"/>
    <w:rsid w:val="00267627"/>
    <w:rsid w:val="0031555B"/>
    <w:rsid w:val="0032569A"/>
    <w:rsid w:val="00331698"/>
    <w:rsid w:val="003A11F8"/>
    <w:rsid w:val="003A28B2"/>
    <w:rsid w:val="003A770A"/>
    <w:rsid w:val="003C2BF1"/>
    <w:rsid w:val="003E05E2"/>
    <w:rsid w:val="003E2D60"/>
    <w:rsid w:val="003F311D"/>
    <w:rsid w:val="003F3F2C"/>
    <w:rsid w:val="004A6560"/>
    <w:rsid w:val="00530BAC"/>
    <w:rsid w:val="00533ECE"/>
    <w:rsid w:val="00584EA7"/>
    <w:rsid w:val="005C489F"/>
    <w:rsid w:val="005D37AF"/>
    <w:rsid w:val="006151A2"/>
    <w:rsid w:val="006700D2"/>
    <w:rsid w:val="006707F1"/>
    <w:rsid w:val="00680037"/>
    <w:rsid w:val="00682E86"/>
    <w:rsid w:val="00685006"/>
    <w:rsid w:val="00691377"/>
    <w:rsid w:val="006E03BF"/>
    <w:rsid w:val="00800F00"/>
    <w:rsid w:val="00816138"/>
    <w:rsid w:val="00831130"/>
    <w:rsid w:val="00877550"/>
    <w:rsid w:val="00883C7F"/>
    <w:rsid w:val="008E04D1"/>
    <w:rsid w:val="008E61BD"/>
    <w:rsid w:val="008F0E3D"/>
    <w:rsid w:val="00AB0700"/>
    <w:rsid w:val="00B63111"/>
    <w:rsid w:val="00BD3538"/>
    <w:rsid w:val="00BF0969"/>
    <w:rsid w:val="00C1280E"/>
    <w:rsid w:val="00C31543"/>
    <w:rsid w:val="00C34B8A"/>
    <w:rsid w:val="00CB5605"/>
    <w:rsid w:val="00CE1CF2"/>
    <w:rsid w:val="00D55190"/>
    <w:rsid w:val="00DA7E88"/>
    <w:rsid w:val="00DD3992"/>
    <w:rsid w:val="00E725A5"/>
    <w:rsid w:val="00EA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88"/>
    <w:pPr>
      <w:spacing w:after="200" w:line="276" w:lineRule="auto"/>
      <w:jc w:val="left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DA7E88"/>
  </w:style>
  <w:style w:type="character" w:customStyle="1" w:styleId="salnttl">
    <w:name w:val="s_aln_ttl"/>
    <w:basedOn w:val="DefaultParagraphFont"/>
    <w:rsid w:val="00DA7E88"/>
  </w:style>
  <w:style w:type="character" w:customStyle="1" w:styleId="spar">
    <w:name w:val="s_par"/>
    <w:basedOn w:val="DefaultParagraphFont"/>
    <w:rsid w:val="00DA7E88"/>
  </w:style>
  <w:style w:type="character" w:customStyle="1" w:styleId="slit">
    <w:name w:val="s_lit"/>
    <w:basedOn w:val="DefaultParagraphFont"/>
    <w:rsid w:val="00DA7E88"/>
  </w:style>
  <w:style w:type="character" w:customStyle="1" w:styleId="slitttl">
    <w:name w:val="s_lit_ttl"/>
    <w:basedOn w:val="DefaultParagraphFont"/>
    <w:rsid w:val="00DA7E88"/>
  </w:style>
  <w:style w:type="character" w:customStyle="1" w:styleId="slitbdy">
    <w:name w:val="s_lit_bdy"/>
    <w:basedOn w:val="DefaultParagraphFont"/>
    <w:rsid w:val="00DA7E88"/>
  </w:style>
  <w:style w:type="paragraph" w:customStyle="1" w:styleId="sartttl">
    <w:name w:val="s_art_ttl"/>
    <w:basedOn w:val="Normal"/>
    <w:rsid w:val="00113BBB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b/>
      <w:bCs/>
      <w:color w:val="24689B"/>
      <w:sz w:val="16"/>
      <w:szCs w:val="16"/>
      <w:lang w:val="en-US"/>
    </w:rPr>
  </w:style>
  <w:style w:type="paragraph" w:customStyle="1" w:styleId="sartden">
    <w:name w:val="s_art_den"/>
    <w:basedOn w:val="Normal"/>
    <w:rsid w:val="00113BBB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b/>
      <w:bCs/>
      <w:color w:val="24689B"/>
      <w:sz w:val="16"/>
      <w:szCs w:val="16"/>
      <w:lang w:val="en-US"/>
    </w:rPr>
  </w:style>
  <w:style w:type="character" w:customStyle="1" w:styleId="slitttl1">
    <w:name w:val="s_lit_ttl1"/>
    <w:basedOn w:val="DefaultParagraphFont"/>
    <w:rsid w:val="00113BB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paragraph" w:styleId="ListParagraph">
    <w:name w:val="List Paragraph"/>
    <w:basedOn w:val="Normal"/>
    <w:uiPriority w:val="34"/>
    <w:qFormat/>
    <w:rsid w:val="00CE1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0969"/>
    <w:pPr>
      <w:jc w:val="left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3515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841818623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92111031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536940838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1910650971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20082296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1886596334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76561423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Dbogyis</cp:lastModifiedBy>
  <cp:revision>5</cp:revision>
  <cp:lastPrinted>2021-07-12T08:06:00Z</cp:lastPrinted>
  <dcterms:created xsi:type="dcterms:W3CDTF">2021-07-14T11:36:00Z</dcterms:created>
  <dcterms:modified xsi:type="dcterms:W3CDTF">2021-07-16T08:14:00Z</dcterms:modified>
</cp:coreProperties>
</file>