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2F2848">
        <w:rPr>
          <w:rFonts w:ascii="Ebrima" w:hAnsi="Ebrima"/>
          <w:b/>
          <w:sz w:val="20"/>
          <w:szCs w:val="20"/>
          <w:lang w:val="ro-RO"/>
        </w:rPr>
        <w:t>UR</w:t>
      </w:r>
      <w:r w:rsidR="00F00E0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2F2848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5C1F4C">
        <w:rPr>
          <w:rFonts w:ascii="Ebrima" w:hAnsi="Ebrima"/>
          <w:b/>
          <w:sz w:val="20"/>
          <w:szCs w:val="20"/>
          <w:lang w:val="ro-RO"/>
        </w:rPr>
        <w:t>0</w:t>
      </w:r>
      <w:r w:rsidR="002F2848">
        <w:rPr>
          <w:rFonts w:ascii="Ebrima" w:hAnsi="Ebrima"/>
          <w:b/>
          <w:sz w:val="20"/>
          <w:szCs w:val="20"/>
          <w:lang w:val="ro-RO"/>
        </w:rPr>
        <w:t>1</w:t>
      </w:r>
      <w:r w:rsidR="00C34E13">
        <w:rPr>
          <w:rFonts w:ascii="Ebrima" w:hAnsi="Ebrima"/>
          <w:b/>
          <w:sz w:val="20"/>
          <w:szCs w:val="20"/>
          <w:lang w:val="ro-RO"/>
        </w:rPr>
        <w:t>7</w:t>
      </w:r>
      <w:r w:rsidR="00533D7C">
        <w:rPr>
          <w:rFonts w:ascii="Ebrima" w:hAnsi="Ebrima"/>
          <w:b/>
          <w:sz w:val="20"/>
          <w:szCs w:val="20"/>
          <w:lang w:val="ro-RO"/>
        </w:rPr>
        <w:t>674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33D7C">
        <w:rPr>
          <w:rFonts w:ascii="Ebrima" w:hAnsi="Ebrima"/>
          <w:b/>
          <w:sz w:val="20"/>
          <w:szCs w:val="20"/>
          <w:lang w:val="ro-RO"/>
        </w:rPr>
        <w:t>11</w:t>
      </w:r>
      <w:r w:rsidR="00F00E02">
        <w:rPr>
          <w:rFonts w:ascii="Ebrima" w:hAnsi="Ebrima"/>
          <w:b/>
          <w:sz w:val="20"/>
          <w:szCs w:val="20"/>
          <w:lang w:val="ro-RO"/>
        </w:rPr>
        <w:t>.</w:t>
      </w:r>
      <w:r w:rsidR="002F2848">
        <w:rPr>
          <w:rFonts w:ascii="Ebrima" w:hAnsi="Ebrima"/>
          <w:b/>
          <w:sz w:val="20"/>
          <w:szCs w:val="20"/>
          <w:lang w:val="ro-RO"/>
        </w:rPr>
        <w:t>11</w:t>
      </w:r>
      <w:r w:rsidR="00F00E02">
        <w:rPr>
          <w:rFonts w:ascii="Ebrima" w:hAnsi="Ebrima"/>
          <w:b/>
          <w:sz w:val="20"/>
          <w:szCs w:val="20"/>
          <w:lang w:val="ro-RO"/>
        </w:rPr>
        <w:t>.201</w:t>
      </w:r>
      <w:r w:rsidR="002F2848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533D7C" w:rsidRDefault="00533D7C" w:rsidP="00533D7C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>privind aprobarea operaţiun</w:t>
      </w:r>
      <w:r>
        <w:rPr>
          <w:rFonts w:ascii="Ebrima" w:hAnsi="Ebrima"/>
          <w:b/>
          <w:sz w:val="20"/>
          <w:szCs w:val="20"/>
          <w:lang w:val="ro-RO"/>
        </w:rPr>
        <w:t>ii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>
        <w:rPr>
          <w:rFonts w:ascii="Ebrima" w:hAnsi="Ebrima"/>
          <w:b/>
          <w:sz w:val="20"/>
          <w:szCs w:val="20"/>
          <w:lang w:val="ro-RO"/>
        </w:rPr>
        <w:t>primă înscriere în cartea funciară a Lotului 1 nr.top.26254/1/1 parţial CF 405735 Timişoara cu suprafaţa 1376 mp., Lotului 2 nr.top.26254/1/1 parţial CF 405735 Timişoara cu suprafaţa 210 mp., Lotului 1 nr. top.26241/1 parţial CF 4456377 Timişoara, cu suprafaţa 1544 mp. şi alipirea celor trei loturi care constituie parcarea situată pe str. Ulmului.</w:t>
      </w:r>
    </w:p>
    <w:p w:rsidR="002F2848" w:rsidRDefault="002F2848" w:rsidP="00C37482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2431D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386C36">
        <w:rPr>
          <w:rFonts w:ascii="Ebrima" w:hAnsi="Ebrima"/>
          <w:sz w:val="20"/>
          <w:szCs w:val="20"/>
          <w:lang w:val="ro-RO"/>
        </w:rPr>
        <w:t>ele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 xml:space="preserve">care fac obiectul operațiunii de primă înscriere, aparțin intravilanului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 conform PUG aprobat prin HCL nr.157/2002 prelungit prin HCL nr.</w:t>
      </w:r>
      <w:r w:rsidR="00386C36">
        <w:rPr>
          <w:rFonts w:ascii="Ebrima" w:hAnsi="Ebrima"/>
          <w:sz w:val="20"/>
          <w:szCs w:val="20"/>
          <w:lang w:val="ro-RO"/>
        </w:rPr>
        <w:t>619</w:t>
      </w:r>
      <w:r w:rsidR="00F86299">
        <w:rPr>
          <w:rFonts w:ascii="Ebrima" w:hAnsi="Ebrima"/>
          <w:sz w:val="20"/>
          <w:szCs w:val="20"/>
          <w:lang w:val="ro-RO"/>
        </w:rPr>
        <w:t>/201</w:t>
      </w:r>
      <w:r w:rsidR="00386C36">
        <w:rPr>
          <w:rFonts w:ascii="Ebrima" w:hAnsi="Ebrima"/>
          <w:sz w:val="20"/>
          <w:szCs w:val="20"/>
          <w:lang w:val="ro-RO"/>
        </w:rPr>
        <w:t>8</w:t>
      </w:r>
      <w:r w:rsidR="00F86299">
        <w:rPr>
          <w:rFonts w:ascii="Ebrima" w:hAnsi="Ebrima"/>
          <w:sz w:val="20"/>
          <w:szCs w:val="20"/>
          <w:lang w:val="ro-RO"/>
        </w:rPr>
        <w:t>, fiind situat</w:t>
      </w:r>
      <w:r w:rsidR="00386C36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în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00E02">
        <w:rPr>
          <w:rFonts w:ascii="Ebrima" w:hAnsi="Ebrima"/>
          <w:sz w:val="20"/>
          <w:szCs w:val="20"/>
          <w:lang w:val="ro-RO"/>
        </w:rPr>
        <w:t>Timişoara</w:t>
      </w:r>
      <w:r w:rsidR="006B47E2">
        <w:rPr>
          <w:rFonts w:ascii="Ebrima" w:hAnsi="Ebrima"/>
          <w:sz w:val="20"/>
          <w:szCs w:val="20"/>
          <w:lang w:val="ro-RO"/>
        </w:rPr>
        <w:t>,</w:t>
      </w:r>
      <w:r w:rsidR="00F00E02">
        <w:rPr>
          <w:rFonts w:ascii="Ebrima" w:hAnsi="Ebrima"/>
          <w:sz w:val="20"/>
          <w:szCs w:val="20"/>
          <w:lang w:val="ro-RO"/>
        </w:rPr>
        <w:t xml:space="preserve"> str. </w:t>
      </w:r>
      <w:r w:rsidR="00386C36">
        <w:rPr>
          <w:rFonts w:ascii="Ebrima" w:hAnsi="Ebrima"/>
          <w:sz w:val="20"/>
          <w:szCs w:val="20"/>
          <w:lang w:val="ro-RO"/>
        </w:rPr>
        <w:t>Ulmului</w:t>
      </w:r>
      <w:r w:rsidR="00F964C0">
        <w:rPr>
          <w:rFonts w:ascii="Ebrima" w:hAnsi="Ebrima"/>
          <w:sz w:val="20"/>
          <w:szCs w:val="20"/>
          <w:lang w:val="ro-RO"/>
        </w:rPr>
        <w:t>, identificat</w:t>
      </w:r>
      <w:r w:rsidR="00386C36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prin documentați</w:t>
      </w:r>
      <w:r w:rsidR="00386C36">
        <w:rPr>
          <w:rFonts w:ascii="Ebrima" w:hAnsi="Ebrima"/>
          <w:sz w:val="20"/>
          <w:szCs w:val="20"/>
          <w:lang w:val="ro-RO"/>
        </w:rPr>
        <w:t xml:space="preserve">a 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>cadastral</w:t>
      </w:r>
      <w:r w:rsidR="00386C36">
        <w:rPr>
          <w:rFonts w:ascii="Ebrima" w:hAnsi="Ebrima"/>
          <w:sz w:val="20"/>
          <w:szCs w:val="20"/>
          <w:lang w:val="ro-RO"/>
        </w:rPr>
        <w:t>ă</w:t>
      </w:r>
      <w:r w:rsidR="00F964C0">
        <w:rPr>
          <w:rFonts w:ascii="Ebrima" w:hAnsi="Ebrima"/>
          <w:sz w:val="20"/>
          <w:szCs w:val="20"/>
          <w:lang w:val="ro-RO"/>
        </w:rPr>
        <w:t xml:space="preserve"> întocmit</w:t>
      </w:r>
      <w:r w:rsidR="00386C36">
        <w:rPr>
          <w:rFonts w:ascii="Ebrima" w:hAnsi="Ebrima"/>
          <w:sz w:val="20"/>
          <w:szCs w:val="20"/>
          <w:lang w:val="ro-RO"/>
        </w:rPr>
        <w:t>ă</w:t>
      </w:r>
      <w:r w:rsidR="00F964C0">
        <w:rPr>
          <w:rFonts w:ascii="Ebrima" w:hAnsi="Ebrima"/>
          <w:sz w:val="20"/>
          <w:szCs w:val="20"/>
          <w:lang w:val="ro-RO"/>
        </w:rPr>
        <w:t xml:space="preserve"> </w:t>
      </w:r>
      <w:r w:rsidR="00B51B5D">
        <w:rPr>
          <w:rFonts w:ascii="Ebrima" w:hAnsi="Ebrima"/>
          <w:sz w:val="20"/>
          <w:szCs w:val="20"/>
          <w:lang w:val="ro-RO"/>
        </w:rPr>
        <w:t>de S.C.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B51B5D">
        <w:rPr>
          <w:rFonts w:ascii="Ebrima" w:hAnsi="Ebrima"/>
          <w:sz w:val="20"/>
          <w:szCs w:val="20"/>
          <w:lang w:val="ro-RO"/>
        </w:rPr>
        <w:t xml:space="preserve"> S.R.L.</w:t>
      </w:r>
      <w:r w:rsidR="006B47E2">
        <w:rPr>
          <w:rFonts w:ascii="Ebrima" w:hAnsi="Ebrima"/>
          <w:sz w:val="20"/>
          <w:szCs w:val="20"/>
          <w:lang w:val="ro-RO"/>
        </w:rPr>
        <w:t xml:space="preserve">, </w:t>
      </w:r>
      <w:r w:rsidR="002F2848">
        <w:rPr>
          <w:rFonts w:ascii="Ebrima" w:hAnsi="Ebrima"/>
          <w:sz w:val="20"/>
          <w:szCs w:val="20"/>
          <w:lang w:val="ro-RO"/>
        </w:rPr>
        <w:t>proiect nr.</w:t>
      </w:r>
      <w:r w:rsidR="00D7683C">
        <w:rPr>
          <w:rFonts w:ascii="Ebrima" w:hAnsi="Ebrima"/>
          <w:sz w:val="20"/>
          <w:szCs w:val="20"/>
          <w:lang w:val="ro-RO"/>
        </w:rPr>
        <w:t>29</w:t>
      </w:r>
      <w:r w:rsidR="00386C36">
        <w:rPr>
          <w:rFonts w:ascii="Ebrima" w:hAnsi="Ebrima"/>
          <w:sz w:val="20"/>
          <w:szCs w:val="20"/>
          <w:lang w:val="ro-RO"/>
        </w:rPr>
        <w:t>03</w:t>
      </w:r>
      <w:r w:rsidR="00D7683C">
        <w:rPr>
          <w:rFonts w:ascii="Ebrima" w:hAnsi="Ebrima"/>
          <w:sz w:val="20"/>
          <w:szCs w:val="20"/>
          <w:lang w:val="ro-RO"/>
        </w:rPr>
        <w:t>/2019</w:t>
      </w:r>
      <w:r w:rsidR="006B47E2">
        <w:rPr>
          <w:rFonts w:ascii="Ebrima" w:hAnsi="Ebrima"/>
          <w:sz w:val="20"/>
          <w:szCs w:val="20"/>
          <w:lang w:val="ro-RO"/>
        </w:rPr>
        <w:t>.</w:t>
      </w:r>
    </w:p>
    <w:p w:rsidR="008401BD" w:rsidRDefault="00A2431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</w:t>
      </w:r>
      <w:r w:rsidR="00BE73BE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>Identific</w:t>
      </w:r>
      <w:r>
        <w:rPr>
          <w:rFonts w:ascii="Ebrima" w:hAnsi="Ebrima"/>
          <w:sz w:val="20"/>
          <w:szCs w:val="20"/>
          <w:lang w:val="ro-RO"/>
        </w:rPr>
        <w:t>ările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>limite</w:t>
      </w:r>
      <w:r>
        <w:rPr>
          <w:rFonts w:ascii="Ebrima" w:hAnsi="Ebrima"/>
          <w:sz w:val="20"/>
          <w:szCs w:val="20"/>
          <w:lang w:val="ro-RO"/>
        </w:rPr>
        <w:t>lor</w:t>
      </w:r>
      <w:r w:rsidR="00DF4951"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>u</w:t>
      </w:r>
      <w:r w:rsidR="00AE26C1">
        <w:rPr>
          <w:rFonts w:ascii="Ebrima" w:hAnsi="Ebrima"/>
          <w:sz w:val="20"/>
          <w:szCs w:val="20"/>
          <w:lang w:val="ro-RO"/>
        </w:rPr>
        <w:t xml:space="preserve">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>
        <w:rPr>
          <w:rFonts w:ascii="Ebrima" w:hAnsi="Ebrima"/>
          <w:sz w:val="20"/>
          <w:szCs w:val="20"/>
          <w:lang w:val="ro-RO"/>
        </w:rPr>
        <w:t>e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firma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S.C.</w:t>
      </w:r>
      <w:r w:rsidR="00F00E02">
        <w:rPr>
          <w:rFonts w:ascii="Ebrima" w:hAnsi="Ebrima"/>
          <w:sz w:val="20"/>
          <w:szCs w:val="20"/>
          <w:lang w:val="ro-RO"/>
        </w:rPr>
        <w:t xml:space="preserve">BLACK LIGHT </w:t>
      </w:r>
      <w:r w:rsidR="00B51B5D">
        <w:rPr>
          <w:rFonts w:ascii="Ebrima" w:hAnsi="Ebrima"/>
          <w:sz w:val="20"/>
          <w:szCs w:val="20"/>
          <w:lang w:val="ro-RO"/>
        </w:rPr>
        <w:t>S.R.L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E73BE" w:rsidRDefault="00BA37FB" w:rsidP="00BE73B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</w:t>
      </w:r>
      <w:r w:rsidR="00BE73BE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BE73BE" w:rsidRPr="00BE73BE" w:rsidRDefault="00BE73BE" w:rsidP="00BE73BE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</w:t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="008401BD"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primă înscriere în cartea funciară a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 xml:space="preserve">Lotului 1 </w:t>
      </w:r>
      <w:r w:rsidRPr="00BE73BE">
        <w:rPr>
          <w:rFonts w:ascii="Ebrima" w:hAnsi="Ebrima"/>
          <w:sz w:val="20"/>
          <w:szCs w:val="20"/>
          <w:lang w:val="ro-RO"/>
        </w:rPr>
        <w:t>nr.top.26254/1/1 parţial cu suprafaţa 1376 mp., Lotului 2 nr.top.26254/1/1 parţial cu suprafaţa 210 mp.,lotului 1 nr. top.26241/1 parţial cu suprafaţa 1544 mp. şi alipirea celor trei loturi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BE73BE">
        <w:rPr>
          <w:rFonts w:ascii="Ebrima" w:hAnsi="Ebrima"/>
          <w:sz w:val="20"/>
          <w:szCs w:val="20"/>
          <w:lang w:val="ro-RO"/>
        </w:rPr>
        <w:t>care constituie parcarea situată pe str. Ulmului.</w:t>
      </w:r>
    </w:p>
    <w:p w:rsidR="00162D6F" w:rsidRPr="00162D6F" w:rsidRDefault="00C37482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5110B5" w:rsidRDefault="00421BE7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întocmit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F00E02">
        <w:rPr>
          <w:rFonts w:ascii="Ebrima" w:hAnsi="Ebrima"/>
          <w:sz w:val="20"/>
          <w:szCs w:val="20"/>
          <w:lang w:val="ro-RO"/>
        </w:rPr>
        <w:t>BLACK LIGHT</w:t>
      </w:r>
      <w:r w:rsidR="004A2B5D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D7683C">
        <w:rPr>
          <w:rFonts w:ascii="Ebrima" w:hAnsi="Ebrima"/>
          <w:sz w:val="20"/>
          <w:szCs w:val="20"/>
          <w:lang w:val="ro-RO"/>
        </w:rPr>
        <w:t>proiect nr. 29</w:t>
      </w:r>
      <w:r w:rsidR="00BE73BE">
        <w:rPr>
          <w:rFonts w:ascii="Ebrima" w:hAnsi="Ebrima"/>
          <w:sz w:val="20"/>
          <w:szCs w:val="20"/>
          <w:lang w:val="ro-RO"/>
        </w:rPr>
        <w:t>03</w:t>
      </w:r>
      <w:r w:rsidR="00D7683C">
        <w:rPr>
          <w:rFonts w:ascii="Ebrima" w:hAnsi="Ebrima"/>
          <w:sz w:val="20"/>
          <w:szCs w:val="20"/>
          <w:lang w:val="ro-RO"/>
        </w:rPr>
        <w:t>/2019</w:t>
      </w:r>
      <w:r w:rsidR="00C37482">
        <w:rPr>
          <w:rFonts w:ascii="Ebrima" w:hAnsi="Ebrima"/>
          <w:sz w:val="20"/>
          <w:szCs w:val="20"/>
          <w:lang w:val="ro-RO"/>
        </w:rPr>
        <w:t xml:space="preserve">, înregistrată </w:t>
      </w:r>
      <w:r w:rsidR="00AA0032">
        <w:rPr>
          <w:rFonts w:ascii="Ebrima" w:hAnsi="Ebrima"/>
          <w:sz w:val="20"/>
          <w:szCs w:val="20"/>
          <w:lang w:val="ro-RO"/>
        </w:rPr>
        <w:t xml:space="preserve"> la OCPI </w:t>
      </w:r>
      <w:r w:rsidR="00C37482">
        <w:rPr>
          <w:rFonts w:ascii="Ebrima" w:hAnsi="Ebrima"/>
          <w:sz w:val="20"/>
          <w:szCs w:val="20"/>
          <w:lang w:val="ro-RO"/>
        </w:rPr>
        <w:t xml:space="preserve">Timiş </w:t>
      </w:r>
      <w:r w:rsidR="00D7683C">
        <w:rPr>
          <w:rFonts w:ascii="Ebrima" w:hAnsi="Ebrima"/>
          <w:sz w:val="20"/>
          <w:szCs w:val="20"/>
          <w:lang w:val="ro-RO"/>
        </w:rPr>
        <w:t>şi recepţionată cu Proces</w:t>
      </w:r>
      <w:r w:rsidR="00BE73BE">
        <w:rPr>
          <w:rFonts w:ascii="Ebrima" w:hAnsi="Ebrima"/>
          <w:sz w:val="20"/>
          <w:szCs w:val="20"/>
          <w:lang w:val="ro-RO"/>
        </w:rPr>
        <w:t>ele Verbale de Recepţie nr. 3318/2019, 3322/2019 şi 3339/2019 corespunzătoare celor trei loturi</w:t>
      </w:r>
      <w:r w:rsidR="00C37482">
        <w:rPr>
          <w:rFonts w:ascii="Ebrima" w:hAnsi="Ebrima"/>
          <w:sz w:val="20"/>
          <w:szCs w:val="20"/>
          <w:lang w:val="ro-RO"/>
        </w:rPr>
        <w:t xml:space="preserve">. </w:t>
      </w:r>
    </w:p>
    <w:p w:rsidR="00C37482" w:rsidRDefault="00C37482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DD0543" w:rsidRPr="00BE73BE" w:rsidRDefault="00FB17A0" w:rsidP="00DD0543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C37482">
        <w:rPr>
          <w:rFonts w:ascii="Ebrima" w:hAnsi="Ebrima"/>
          <w:sz w:val="20"/>
          <w:szCs w:val="20"/>
          <w:lang w:val="ro-RO"/>
        </w:rPr>
        <w:t xml:space="preserve"> primă înscriere 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DD0543">
        <w:rPr>
          <w:rFonts w:ascii="Ebrima" w:hAnsi="Ebrima"/>
          <w:sz w:val="20"/>
          <w:szCs w:val="20"/>
          <w:lang w:val="ro-RO"/>
        </w:rPr>
        <w:t xml:space="preserve">în cartea funciară a </w:t>
      </w:r>
      <w:r w:rsidR="00DD054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D0543">
        <w:rPr>
          <w:rFonts w:ascii="Ebrima" w:hAnsi="Ebrima"/>
          <w:sz w:val="20"/>
          <w:szCs w:val="20"/>
          <w:lang w:val="ro-RO"/>
        </w:rPr>
        <w:t xml:space="preserve">Lotului 1 </w:t>
      </w:r>
      <w:r w:rsidR="00DD0543" w:rsidRPr="00BE73BE">
        <w:rPr>
          <w:rFonts w:ascii="Ebrima" w:hAnsi="Ebrima"/>
          <w:sz w:val="20"/>
          <w:szCs w:val="20"/>
          <w:lang w:val="ro-RO"/>
        </w:rPr>
        <w:t>nr.top.26254/1/1 parţial cu suprafaţa 1376 mp., Lotului 2 nr.top.26254/1/1 parţial cu suprafaţa 210 mp.,lotului 1 nr. top.26241/1 parţial cu suprafaţa 1544 mp. şi alipirea celor trei loturi</w:t>
      </w:r>
      <w:r w:rsidR="00DD0543">
        <w:rPr>
          <w:rFonts w:ascii="Ebrima" w:hAnsi="Ebrima"/>
          <w:sz w:val="20"/>
          <w:szCs w:val="20"/>
          <w:lang w:val="ro-RO"/>
        </w:rPr>
        <w:t xml:space="preserve"> </w:t>
      </w:r>
      <w:r w:rsidR="00DD0543" w:rsidRPr="00BE73BE">
        <w:rPr>
          <w:rFonts w:ascii="Ebrima" w:hAnsi="Ebrima"/>
          <w:sz w:val="20"/>
          <w:szCs w:val="20"/>
          <w:lang w:val="ro-RO"/>
        </w:rPr>
        <w:t>care constituie parcarea situată pe str. Ulmului.</w:t>
      </w:r>
    </w:p>
    <w:p w:rsidR="00DD0543" w:rsidRPr="00162D6F" w:rsidRDefault="00DD0543" w:rsidP="00DD0543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</w:p>
    <w:p w:rsidR="00C37482" w:rsidRDefault="00C3748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PRIMAR</w:t>
      </w:r>
      <w:r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VICEPRIMAR </w:t>
      </w: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NICOLAE ROBU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IMRE FARKAS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</w:p>
    <w:p w:rsidR="00D7683C" w:rsidRDefault="00D7683C" w:rsidP="00D7683C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D7683C" w:rsidRDefault="00D7683C" w:rsidP="00D7683C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DIRECTOR D.C.T.D.D-II VEST                                                            </w:t>
      </w:r>
    </w:p>
    <w:p w:rsidR="00D7683C" w:rsidRDefault="00D7683C" w:rsidP="00D7683C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MIHAI BONCEA                                                                                             </w:t>
      </w: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020269" w:rsidRDefault="0002026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96C1B"/>
    <w:rsid w:val="000C7C6B"/>
    <w:rsid w:val="000E5222"/>
    <w:rsid w:val="001045DD"/>
    <w:rsid w:val="00114625"/>
    <w:rsid w:val="00122EB5"/>
    <w:rsid w:val="00126BE6"/>
    <w:rsid w:val="001408A3"/>
    <w:rsid w:val="00162D6F"/>
    <w:rsid w:val="001E3843"/>
    <w:rsid w:val="001F6733"/>
    <w:rsid w:val="00200103"/>
    <w:rsid w:val="002344A4"/>
    <w:rsid w:val="0026308F"/>
    <w:rsid w:val="00271EF2"/>
    <w:rsid w:val="00286FC4"/>
    <w:rsid w:val="00296021"/>
    <w:rsid w:val="002A0A02"/>
    <w:rsid w:val="002E1DB2"/>
    <w:rsid w:val="002E51E3"/>
    <w:rsid w:val="002F2848"/>
    <w:rsid w:val="002F483F"/>
    <w:rsid w:val="0030352D"/>
    <w:rsid w:val="003134F0"/>
    <w:rsid w:val="00313A79"/>
    <w:rsid w:val="00327012"/>
    <w:rsid w:val="0036456E"/>
    <w:rsid w:val="00386C36"/>
    <w:rsid w:val="0039079C"/>
    <w:rsid w:val="003B5A0B"/>
    <w:rsid w:val="003D72E9"/>
    <w:rsid w:val="00410659"/>
    <w:rsid w:val="004149AF"/>
    <w:rsid w:val="00421BE7"/>
    <w:rsid w:val="004509C3"/>
    <w:rsid w:val="004A2B5D"/>
    <w:rsid w:val="004D0679"/>
    <w:rsid w:val="005110B5"/>
    <w:rsid w:val="00525512"/>
    <w:rsid w:val="00533D7C"/>
    <w:rsid w:val="0054302B"/>
    <w:rsid w:val="00577F61"/>
    <w:rsid w:val="005B121C"/>
    <w:rsid w:val="005B36C4"/>
    <w:rsid w:val="005C1F4C"/>
    <w:rsid w:val="005C2566"/>
    <w:rsid w:val="006002C4"/>
    <w:rsid w:val="006467F7"/>
    <w:rsid w:val="00661A3B"/>
    <w:rsid w:val="0067757A"/>
    <w:rsid w:val="0068518B"/>
    <w:rsid w:val="006A2097"/>
    <w:rsid w:val="006A2A20"/>
    <w:rsid w:val="006B47E2"/>
    <w:rsid w:val="006C453B"/>
    <w:rsid w:val="006C464B"/>
    <w:rsid w:val="006F623D"/>
    <w:rsid w:val="00732D98"/>
    <w:rsid w:val="007470FA"/>
    <w:rsid w:val="00754DA7"/>
    <w:rsid w:val="00770327"/>
    <w:rsid w:val="00777C44"/>
    <w:rsid w:val="00787EFB"/>
    <w:rsid w:val="00794E5A"/>
    <w:rsid w:val="00795D1D"/>
    <w:rsid w:val="007A1D3A"/>
    <w:rsid w:val="007C637B"/>
    <w:rsid w:val="007E6AD6"/>
    <w:rsid w:val="007E6F65"/>
    <w:rsid w:val="008032B3"/>
    <w:rsid w:val="008040BE"/>
    <w:rsid w:val="00811829"/>
    <w:rsid w:val="0082562C"/>
    <w:rsid w:val="0082641A"/>
    <w:rsid w:val="008401BD"/>
    <w:rsid w:val="008474CC"/>
    <w:rsid w:val="00862440"/>
    <w:rsid w:val="00864066"/>
    <w:rsid w:val="00885415"/>
    <w:rsid w:val="008A7ED4"/>
    <w:rsid w:val="008B2EC8"/>
    <w:rsid w:val="008E1829"/>
    <w:rsid w:val="00930051"/>
    <w:rsid w:val="009413EC"/>
    <w:rsid w:val="00955004"/>
    <w:rsid w:val="00966DF4"/>
    <w:rsid w:val="00972B25"/>
    <w:rsid w:val="00974078"/>
    <w:rsid w:val="00993E93"/>
    <w:rsid w:val="009C420C"/>
    <w:rsid w:val="009C58DC"/>
    <w:rsid w:val="009C5C3E"/>
    <w:rsid w:val="009C7538"/>
    <w:rsid w:val="009E1220"/>
    <w:rsid w:val="009F022E"/>
    <w:rsid w:val="00A013F2"/>
    <w:rsid w:val="00A2431D"/>
    <w:rsid w:val="00A33074"/>
    <w:rsid w:val="00A33461"/>
    <w:rsid w:val="00A532BB"/>
    <w:rsid w:val="00A76C17"/>
    <w:rsid w:val="00A81D47"/>
    <w:rsid w:val="00AA0032"/>
    <w:rsid w:val="00AC7B2A"/>
    <w:rsid w:val="00AD338C"/>
    <w:rsid w:val="00AD3A57"/>
    <w:rsid w:val="00AE26C1"/>
    <w:rsid w:val="00AE29A7"/>
    <w:rsid w:val="00AF2CDE"/>
    <w:rsid w:val="00B1157E"/>
    <w:rsid w:val="00B166A9"/>
    <w:rsid w:val="00B16B8B"/>
    <w:rsid w:val="00B24EA6"/>
    <w:rsid w:val="00B33617"/>
    <w:rsid w:val="00B51B5D"/>
    <w:rsid w:val="00B77627"/>
    <w:rsid w:val="00B92366"/>
    <w:rsid w:val="00B974F9"/>
    <w:rsid w:val="00BA37FB"/>
    <w:rsid w:val="00BE73BE"/>
    <w:rsid w:val="00BF0F68"/>
    <w:rsid w:val="00C002FB"/>
    <w:rsid w:val="00C14849"/>
    <w:rsid w:val="00C22B45"/>
    <w:rsid w:val="00C34E13"/>
    <w:rsid w:val="00C36E74"/>
    <w:rsid w:val="00C37482"/>
    <w:rsid w:val="00C631B2"/>
    <w:rsid w:val="00C92805"/>
    <w:rsid w:val="00CB77C9"/>
    <w:rsid w:val="00CE443E"/>
    <w:rsid w:val="00D14073"/>
    <w:rsid w:val="00D7683C"/>
    <w:rsid w:val="00D7797D"/>
    <w:rsid w:val="00D77F7C"/>
    <w:rsid w:val="00DB2971"/>
    <w:rsid w:val="00DD0543"/>
    <w:rsid w:val="00DF4951"/>
    <w:rsid w:val="00E234E9"/>
    <w:rsid w:val="00E31DBF"/>
    <w:rsid w:val="00E665F9"/>
    <w:rsid w:val="00E757CF"/>
    <w:rsid w:val="00E8319F"/>
    <w:rsid w:val="00E87CF2"/>
    <w:rsid w:val="00E95DF1"/>
    <w:rsid w:val="00EE1F12"/>
    <w:rsid w:val="00EE2B4D"/>
    <w:rsid w:val="00EF3AD2"/>
    <w:rsid w:val="00F00E0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2EEA"/>
    <w:rsid w:val="00FA6214"/>
    <w:rsid w:val="00FB17A0"/>
    <w:rsid w:val="00FB593F"/>
    <w:rsid w:val="00FC3A92"/>
    <w:rsid w:val="00FD2F09"/>
    <w:rsid w:val="00FD62AA"/>
    <w:rsid w:val="00FE0CF2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2019-11-11T11:14:00Z</cp:lastPrinted>
  <dcterms:created xsi:type="dcterms:W3CDTF">2019-11-11T11:51:00Z</dcterms:created>
  <dcterms:modified xsi:type="dcterms:W3CDTF">2019-11-11T11:51:00Z</dcterms:modified>
</cp:coreProperties>
</file>