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-719455</wp:posOffset>
            </wp:positionH>
            <wp:positionV relativeFrom="paragraph">
              <wp:posOffset>27305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36E8C">
        <w:rPr>
          <w:rFonts w:ascii="Times New Roman" w:hAnsi="Times New Roman" w:cs="Times New Roman"/>
        </w:rPr>
        <w:tab/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ROMÂNIA                                                                              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JUDEŢUL TIMIŞ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MUNICIPIUL TIMIŞOARA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SERVICIUL A.R.P.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BIROUL H.T.G.</w:t>
      </w:r>
    </w:p>
    <w:p w:rsidR="00636E8C" w:rsidRPr="001A7297" w:rsidRDefault="00636E8C" w:rsidP="00636E8C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 Nr. </w:t>
      </w:r>
      <w:r w:rsidR="00F2360B" w:rsidRPr="001A7297">
        <w:rPr>
          <w:rFonts w:ascii="Times New Roman" w:hAnsi="Times New Roman" w:cs="Times New Roman"/>
          <w:b/>
        </w:rPr>
        <w:t>TMI</w:t>
      </w:r>
      <w:r w:rsidR="009F7DC5" w:rsidRPr="001A7297">
        <w:rPr>
          <w:rFonts w:ascii="Times New Roman" w:hAnsi="Times New Roman" w:cs="Times New Roman"/>
          <w:b/>
        </w:rPr>
        <w:t>202</w:t>
      </w:r>
      <w:r w:rsidR="009057A7" w:rsidRPr="001A7297">
        <w:rPr>
          <w:rFonts w:ascii="Times New Roman" w:hAnsi="Times New Roman" w:cs="Times New Roman"/>
          <w:b/>
        </w:rPr>
        <w:t>3</w:t>
      </w:r>
      <w:r w:rsidR="009F7DC5" w:rsidRPr="001A7297">
        <w:rPr>
          <w:rFonts w:ascii="Times New Roman" w:hAnsi="Times New Roman" w:cs="Times New Roman"/>
          <w:b/>
        </w:rPr>
        <w:t>-</w:t>
      </w:r>
      <w:r w:rsidR="00D8338C" w:rsidRPr="001A7297">
        <w:rPr>
          <w:rFonts w:ascii="Times New Roman" w:hAnsi="Times New Roman" w:cs="Times New Roman"/>
          <w:b/>
        </w:rPr>
        <w:t>0</w:t>
      </w:r>
      <w:r w:rsidR="001A7297" w:rsidRPr="001A7297">
        <w:rPr>
          <w:rFonts w:ascii="Times New Roman" w:hAnsi="Times New Roman" w:cs="Times New Roman"/>
          <w:b/>
        </w:rPr>
        <w:t>057</w:t>
      </w:r>
      <w:r w:rsidR="00FE020F">
        <w:rPr>
          <w:rFonts w:ascii="Times New Roman" w:hAnsi="Times New Roman" w:cs="Times New Roman"/>
          <w:b/>
        </w:rPr>
        <w:t>72</w:t>
      </w:r>
      <w:r w:rsidR="009057A7" w:rsidRPr="001A7297">
        <w:rPr>
          <w:rFonts w:ascii="Times New Roman" w:hAnsi="Times New Roman" w:cs="Times New Roman"/>
          <w:b/>
        </w:rPr>
        <w:t xml:space="preserve"> </w:t>
      </w:r>
      <w:r w:rsidR="00FB053F" w:rsidRPr="001A7297">
        <w:rPr>
          <w:rFonts w:ascii="Times New Roman" w:hAnsi="Times New Roman" w:cs="Times New Roman"/>
          <w:b/>
        </w:rPr>
        <w:t>/</w:t>
      </w:r>
    </w:p>
    <w:p w:rsidR="009B4751" w:rsidRPr="00636E8C" w:rsidRDefault="00636E8C" w:rsidP="009B4751">
      <w:pPr>
        <w:pStyle w:val="NoSpacing"/>
        <w:jc w:val="both"/>
        <w:rPr>
          <w:rFonts w:ascii="Times New Roman" w:hAnsi="Times New Roman" w:cs="Times New Roman"/>
          <w:i/>
        </w:rPr>
      </w:pPr>
      <w:r w:rsidRPr="00636E8C">
        <w:rPr>
          <w:rFonts w:ascii="Times New Roman" w:hAnsi="Times New Roman" w:cs="Times New Roman"/>
        </w:rPr>
        <w:t>______________________________________________________________________________________________</w:t>
      </w:r>
      <w:r w:rsidR="009B4751" w:rsidRPr="00636E8C">
        <w:rPr>
          <w:rFonts w:ascii="Times New Roman" w:hAnsi="Times New Roman" w:cs="Times New Roman"/>
          <w:i/>
        </w:rPr>
        <w:t xml:space="preserve">                    </w:t>
      </w:r>
    </w:p>
    <w:p w:rsidR="009B4751" w:rsidRPr="00636E8C" w:rsidRDefault="009B4751" w:rsidP="00636E8C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36E8C">
        <w:rPr>
          <w:rFonts w:ascii="Times New Roman" w:hAnsi="Times New Roman" w:cs="Times New Roman"/>
          <w:i/>
          <w:sz w:val="16"/>
          <w:szCs w:val="16"/>
        </w:rPr>
        <w:t>Bd. C.D. Loga nr</w:t>
      </w:r>
      <w:r w:rsidR="00002107">
        <w:rPr>
          <w:rFonts w:ascii="Times New Roman" w:hAnsi="Times New Roman" w:cs="Times New Roman"/>
          <w:i/>
          <w:sz w:val="16"/>
          <w:szCs w:val="16"/>
        </w:rPr>
        <w:t>. 1, Timişoara, tel: +40 256 – 969</w:t>
      </w:r>
      <w:r w:rsidRPr="00002107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Pr="00636E8C">
        <w:rPr>
          <w:rFonts w:ascii="Times New Roman" w:hAnsi="Times New Roman" w:cs="Times New Roman"/>
          <w:i/>
          <w:sz w:val="16"/>
          <w:szCs w:val="16"/>
        </w:rPr>
        <w:t>e-mail sorina.ciornea@primariatm.ro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36E8C">
        <w:rPr>
          <w:rFonts w:ascii="Times New Roman" w:hAnsi="Times New Roman" w:cs="Times New Roman"/>
          <w:b/>
          <w:sz w:val="16"/>
          <w:szCs w:val="16"/>
        </w:rPr>
        <w:t xml:space="preserve">      </w:t>
      </w:r>
    </w:p>
    <w:p w:rsidR="00FF66D8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 xml:space="preserve">                                                   </w:t>
      </w:r>
      <w:r w:rsidR="0032287D" w:rsidRPr="00636E8C">
        <w:rPr>
          <w:rFonts w:ascii="Times New Roman" w:hAnsi="Times New Roman" w:cs="Times New Roman"/>
        </w:rPr>
        <w:t xml:space="preserve">               </w:t>
      </w:r>
      <w:r w:rsidRPr="00636E8C">
        <w:rPr>
          <w:rFonts w:ascii="Times New Roman" w:hAnsi="Times New Roman" w:cs="Times New Roman"/>
        </w:rPr>
        <w:t xml:space="preserve">           </w:t>
      </w:r>
    </w:p>
    <w:p w:rsidR="00A527A0" w:rsidRPr="00636E8C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ab/>
        <w:t xml:space="preserve">     </w:t>
      </w:r>
    </w:p>
    <w:p w:rsidR="0032287D" w:rsidRDefault="00A527A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B4C5A">
        <w:rPr>
          <w:rFonts w:ascii="Times New Roman" w:hAnsi="Times New Roman" w:cs="Times New Roman"/>
          <w:b/>
          <w:color w:val="000000"/>
          <w:sz w:val="20"/>
          <w:szCs w:val="20"/>
        </w:rPr>
        <w:t>REFERAT DE  APROBARE  A PROIECTULUI DE HOTĂRÂRE</w:t>
      </w:r>
    </w:p>
    <w:p w:rsidR="005878E0" w:rsidRPr="000B4C5A" w:rsidRDefault="005878E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67700D" w:rsidRPr="0003553C" w:rsidRDefault="009B4751" w:rsidP="0067700D">
      <w:pPr>
        <w:pStyle w:val="NoSpacing"/>
        <w:ind w:right="-46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spellStart"/>
      <w:proofErr w:type="gram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privind</w:t>
      </w:r>
      <w:proofErr w:type="spellEnd"/>
      <w:proofErr w:type="gram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completarea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Anexei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V </w:t>
      </w:r>
      <w:r w:rsidRPr="0003553C">
        <w:rPr>
          <w:rFonts w:ascii="Times New Roman" w:hAnsi="Times New Roman" w:cs="Times New Roman"/>
          <w:b/>
          <w:sz w:val="20"/>
          <w:szCs w:val="20"/>
        </w:rPr>
        <w:t>(lista bunurilor proprietate publică transmise spre  folosință operatorului)</w:t>
      </w:r>
      <w:r w:rsidR="006F1C93" w:rsidRPr="0003553C">
        <w:rPr>
          <w:rFonts w:ascii="Times New Roman" w:hAnsi="Times New Roman" w:cs="Times New Roman"/>
          <w:b/>
          <w:sz w:val="20"/>
          <w:szCs w:val="20"/>
        </w:rPr>
        <w:t>,</w:t>
      </w:r>
      <w:r w:rsidRPr="000355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la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Contractul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de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delegare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a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gestiunii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serviciilor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publice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de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alimentare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cu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apă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şi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de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canalizare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nr. 932 </w:t>
      </w:r>
      <w:proofErr w:type="spellStart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>din</w:t>
      </w:r>
      <w:proofErr w:type="spellEnd"/>
      <w:r w:rsidRPr="0003553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19.01.2010,  </w:t>
      </w:r>
      <w:r w:rsidRPr="0003553C">
        <w:rPr>
          <w:rFonts w:ascii="Times New Roman" w:hAnsi="Times New Roman" w:cs="Times New Roman"/>
          <w:b/>
          <w:sz w:val="20"/>
          <w:szCs w:val="20"/>
        </w:rPr>
        <w:t xml:space="preserve">către  operatorul regional  AQUATIM S.A, cu </w:t>
      </w:r>
      <w:r w:rsidR="006C2C57" w:rsidRPr="0003553C">
        <w:rPr>
          <w:rFonts w:ascii="Times New Roman" w:hAnsi="Times New Roman" w:cs="Times New Roman"/>
          <w:b/>
          <w:sz w:val="20"/>
          <w:szCs w:val="20"/>
        </w:rPr>
        <w:t>lucrări executate de către terți</w:t>
      </w:r>
      <w:r w:rsidR="00A53EC7" w:rsidRPr="0003553C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="00066418" w:rsidRPr="000355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7700D" w:rsidRPr="0003553C">
        <w:rPr>
          <w:rFonts w:ascii="Times New Roman" w:hAnsi="Times New Roman" w:cs="Times New Roman"/>
          <w:b/>
          <w:sz w:val="20"/>
          <w:szCs w:val="20"/>
        </w:rPr>
        <w:t>UNITED BUSINESS CENTER 0 TIMIȘOARA S.R.L.</w:t>
      </w:r>
    </w:p>
    <w:p w:rsidR="00F87A6E" w:rsidRPr="000B4C5A" w:rsidRDefault="00F87A6E" w:rsidP="0067700D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2BAB" w:rsidRPr="000B4C5A" w:rsidRDefault="00842BAB" w:rsidP="0032287D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F87A6E" w:rsidRPr="000B4C5A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4C5A">
        <w:rPr>
          <w:rFonts w:ascii="Times New Roman" w:hAnsi="Times New Roman" w:cs="Times New Roman"/>
          <w:b/>
          <w:sz w:val="20"/>
          <w:szCs w:val="20"/>
        </w:rPr>
        <w:t>1.Descrierea situaţiei actuale</w:t>
      </w:r>
    </w:p>
    <w:p w:rsidR="006F4F9E" w:rsidRPr="000B4C5A" w:rsidRDefault="006F4F9E" w:rsidP="006F4F9E">
      <w:pPr>
        <w:pStyle w:val="NoSpacing"/>
        <w:ind w:right="-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Având în vedere HCL nr. </w:t>
      </w:r>
      <w:r w:rsidR="00D138BC">
        <w:rPr>
          <w:rFonts w:ascii="Times New Roman" w:hAnsi="Times New Roman" w:cs="Times New Roman"/>
          <w:sz w:val="20"/>
          <w:szCs w:val="20"/>
        </w:rPr>
        <w:t>2</w:t>
      </w:r>
      <w:r w:rsidR="0067700D">
        <w:rPr>
          <w:rFonts w:ascii="Times New Roman" w:hAnsi="Times New Roman" w:cs="Times New Roman"/>
          <w:sz w:val="20"/>
          <w:szCs w:val="20"/>
        </w:rPr>
        <w:t>94</w:t>
      </w:r>
      <w:r w:rsidRPr="000B4C5A">
        <w:rPr>
          <w:rFonts w:ascii="Times New Roman" w:hAnsi="Times New Roman" w:cs="Times New Roman"/>
          <w:sz w:val="20"/>
          <w:szCs w:val="20"/>
        </w:rPr>
        <w:t>/</w:t>
      </w:r>
      <w:r w:rsidR="00A53EC7">
        <w:rPr>
          <w:rFonts w:ascii="Times New Roman" w:hAnsi="Times New Roman" w:cs="Times New Roman"/>
          <w:sz w:val="20"/>
          <w:szCs w:val="20"/>
        </w:rPr>
        <w:t>2</w:t>
      </w:r>
      <w:r w:rsidR="0067700D">
        <w:rPr>
          <w:rFonts w:ascii="Times New Roman" w:hAnsi="Times New Roman" w:cs="Times New Roman"/>
          <w:sz w:val="20"/>
          <w:szCs w:val="20"/>
        </w:rPr>
        <w:t>5</w:t>
      </w:r>
      <w:r w:rsidRPr="000B4C5A">
        <w:rPr>
          <w:rFonts w:ascii="Times New Roman" w:hAnsi="Times New Roman" w:cs="Times New Roman"/>
          <w:sz w:val="20"/>
          <w:szCs w:val="20"/>
        </w:rPr>
        <w:t>.</w:t>
      </w:r>
      <w:r w:rsidR="00A53EC7">
        <w:rPr>
          <w:rFonts w:ascii="Times New Roman" w:hAnsi="Times New Roman" w:cs="Times New Roman"/>
          <w:sz w:val="20"/>
          <w:szCs w:val="20"/>
        </w:rPr>
        <w:t>0</w:t>
      </w:r>
      <w:r w:rsidR="0067700D">
        <w:rPr>
          <w:rFonts w:ascii="Times New Roman" w:hAnsi="Times New Roman" w:cs="Times New Roman"/>
          <w:sz w:val="20"/>
          <w:szCs w:val="20"/>
        </w:rPr>
        <w:t>7</w:t>
      </w:r>
      <w:r w:rsidRPr="000B4C5A">
        <w:rPr>
          <w:rFonts w:ascii="Times New Roman" w:hAnsi="Times New Roman" w:cs="Times New Roman"/>
          <w:sz w:val="20"/>
          <w:szCs w:val="20"/>
        </w:rPr>
        <w:t>.202</w:t>
      </w:r>
      <w:r w:rsidR="00A53EC7">
        <w:rPr>
          <w:rFonts w:ascii="Times New Roman" w:hAnsi="Times New Roman" w:cs="Times New Roman"/>
          <w:sz w:val="20"/>
          <w:szCs w:val="20"/>
        </w:rPr>
        <w:t>3</w:t>
      </w:r>
      <w:r w:rsidRPr="000B4C5A">
        <w:rPr>
          <w:rFonts w:ascii="Times New Roman" w:hAnsi="Times New Roman" w:cs="Times New Roman"/>
          <w:sz w:val="20"/>
          <w:szCs w:val="20"/>
        </w:rPr>
        <w:t xml:space="preserve">, </w:t>
      </w:r>
      <w:r w:rsidR="0094527B" w:rsidRPr="000B4C5A">
        <w:rPr>
          <w:rFonts w:ascii="Times New Roman" w:hAnsi="Times New Roman" w:cs="Times New Roman"/>
          <w:sz w:val="20"/>
          <w:szCs w:val="20"/>
        </w:rPr>
        <w:t>privind aprobarea dobândirii de către Municipiul Timișoara a lu</w:t>
      </w:r>
      <w:r w:rsidR="00A53EC7">
        <w:rPr>
          <w:rFonts w:ascii="Times New Roman" w:hAnsi="Times New Roman" w:cs="Times New Roman"/>
          <w:sz w:val="20"/>
          <w:szCs w:val="20"/>
        </w:rPr>
        <w:t>crărilor de extindere rețea apă</w:t>
      </w:r>
      <w:r w:rsidR="0003043D">
        <w:rPr>
          <w:rFonts w:ascii="Times New Roman" w:hAnsi="Times New Roman" w:cs="Times New Roman"/>
          <w:sz w:val="20"/>
          <w:szCs w:val="20"/>
        </w:rPr>
        <w:t xml:space="preserve"> și</w:t>
      </w:r>
      <w:r w:rsidR="00D138BC">
        <w:rPr>
          <w:rFonts w:ascii="Times New Roman" w:hAnsi="Times New Roman" w:cs="Times New Roman"/>
          <w:sz w:val="20"/>
          <w:szCs w:val="20"/>
        </w:rPr>
        <w:t xml:space="preserve"> </w:t>
      </w:r>
      <w:r w:rsidR="0067700D">
        <w:rPr>
          <w:rFonts w:ascii="Times New Roman" w:hAnsi="Times New Roman" w:cs="Times New Roman"/>
          <w:sz w:val="20"/>
          <w:szCs w:val="20"/>
        </w:rPr>
        <w:t>branșament apă</w:t>
      </w:r>
      <w:r w:rsidR="0094527B" w:rsidRPr="000B4C5A">
        <w:rPr>
          <w:rFonts w:ascii="Times New Roman" w:hAnsi="Times New Roman" w:cs="Times New Roman"/>
          <w:sz w:val="20"/>
          <w:szCs w:val="20"/>
        </w:rPr>
        <w:t>,</w:t>
      </w:r>
      <w:r w:rsidR="000677A0">
        <w:rPr>
          <w:rFonts w:ascii="Times New Roman" w:hAnsi="Times New Roman" w:cs="Times New Roman"/>
          <w:sz w:val="20"/>
          <w:szCs w:val="20"/>
        </w:rPr>
        <w:t xml:space="preserve"> în Municipiul Timișoara, </w:t>
      </w:r>
      <w:r w:rsidR="0067700D">
        <w:rPr>
          <w:rFonts w:ascii="Times New Roman" w:hAnsi="Times New Roman" w:cs="Times New Roman"/>
          <w:sz w:val="20"/>
          <w:szCs w:val="20"/>
        </w:rPr>
        <w:t>B-d. Antenei</w:t>
      </w:r>
      <w:r w:rsidR="0094527B" w:rsidRPr="000B4C5A">
        <w:rPr>
          <w:rFonts w:ascii="Times New Roman" w:hAnsi="Times New Roman" w:cs="Times New Roman"/>
          <w:sz w:val="20"/>
          <w:szCs w:val="20"/>
        </w:rPr>
        <w:t>, ce fac obiectul renunțării la dreptul de proprietate, de către</w:t>
      </w:r>
      <w:r w:rsidR="003B04B4">
        <w:rPr>
          <w:rFonts w:ascii="Times New Roman" w:hAnsi="Times New Roman" w:cs="Times New Roman"/>
          <w:sz w:val="20"/>
          <w:szCs w:val="20"/>
        </w:rPr>
        <w:t xml:space="preserve"> </w:t>
      </w:r>
      <w:r w:rsidR="00A510C6">
        <w:rPr>
          <w:rFonts w:ascii="Times New Roman" w:hAnsi="Times New Roman" w:cs="Times New Roman"/>
          <w:sz w:val="20"/>
          <w:szCs w:val="20"/>
        </w:rPr>
        <w:t>societatea UNITED BUSINESS CENTER 0 TIMIȘOARA S.R.L.</w:t>
      </w:r>
      <w:r w:rsidRPr="000B4C5A">
        <w:rPr>
          <w:rFonts w:ascii="Times New Roman" w:hAnsi="Times New Roman" w:cs="Times New Roman"/>
          <w:sz w:val="20"/>
          <w:szCs w:val="20"/>
        </w:rPr>
        <w:t xml:space="preserve"> </w:t>
      </w:r>
      <w:r w:rsidR="00A14BE0">
        <w:rPr>
          <w:rFonts w:ascii="Times New Roman" w:hAnsi="Times New Roman" w:cs="Times New Roman"/>
          <w:sz w:val="20"/>
          <w:szCs w:val="20"/>
        </w:rPr>
        <w:t xml:space="preserve">și trecerea acestora </w:t>
      </w:r>
      <w:r w:rsidR="00C1462F">
        <w:rPr>
          <w:rFonts w:ascii="Times New Roman" w:hAnsi="Times New Roman" w:cs="Times New Roman"/>
          <w:sz w:val="20"/>
          <w:szCs w:val="20"/>
        </w:rPr>
        <w:t xml:space="preserve">în domeniul public al Municipiului Timișoara, </w:t>
      </w:r>
      <w:r w:rsidRPr="000B4C5A">
        <w:rPr>
          <w:rFonts w:ascii="Times New Roman" w:hAnsi="Times New Roman" w:cs="Times New Roman"/>
          <w:sz w:val="20"/>
          <w:szCs w:val="20"/>
        </w:rPr>
        <w:t>activele se înregistrează în evidența contabilă a Primăriei Municipiului Timişoara, prin suplimentarea Anexei</w:t>
      </w:r>
      <w:r w:rsidR="00FB203A" w:rsidRPr="000B4C5A">
        <w:rPr>
          <w:rFonts w:ascii="Times New Roman" w:hAnsi="Times New Roman" w:cs="Times New Roman"/>
          <w:sz w:val="20"/>
          <w:szCs w:val="20"/>
        </w:rPr>
        <w:t xml:space="preserve"> V</w:t>
      </w:r>
      <w:r w:rsidRPr="000B4C5A">
        <w:rPr>
          <w:rFonts w:ascii="Times New Roman" w:hAnsi="Times New Roman" w:cs="Times New Roman"/>
          <w:sz w:val="20"/>
          <w:szCs w:val="20"/>
        </w:rPr>
        <w:t xml:space="preserve"> la contractul de delegare privind bunurile de retur a serviciilor publice de alimentare cu apă şi canalizare.</w:t>
      </w:r>
    </w:p>
    <w:p w:rsidR="00B12788" w:rsidRPr="000B4C5A" w:rsidRDefault="00B12788" w:rsidP="007C72A6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87A6E" w:rsidRPr="000B4C5A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4C5A">
        <w:rPr>
          <w:rFonts w:ascii="Times New Roman" w:hAnsi="Times New Roman" w:cs="Times New Roman"/>
          <w:b/>
          <w:sz w:val="20"/>
          <w:szCs w:val="20"/>
        </w:rPr>
        <w:t>2. Schimbări preconizate şi rezultate aşteptate</w:t>
      </w:r>
    </w:p>
    <w:p w:rsidR="00F87A6E" w:rsidRPr="000B4C5A" w:rsidRDefault="00F87A6E" w:rsidP="00C720C2">
      <w:pPr>
        <w:pStyle w:val="NoSpacing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B4C5A">
        <w:rPr>
          <w:rFonts w:ascii="Times New Roman" w:eastAsia="Calibri" w:hAnsi="Times New Roman" w:cs="Times New Roman"/>
          <w:sz w:val="20"/>
          <w:szCs w:val="20"/>
        </w:rPr>
        <w:t>Potrivit  prevederilor art. 24 alin.1 şi 2 din Legea nr. 51/2006, b</w:t>
      </w:r>
      <w:r w:rsidRPr="000B4C5A">
        <w:rPr>
          <w:rFonts w:ascii="Times New Roman" w:hAnsi="Times New Roman" w:cs="Times New Roman"/>
          <w:sz w:val="20"/>
          <w:szCs w:val="20"/>
        </w:rPr>
        <w:t>unurile ce compun sistemele de utilităţi publice prin intermediul cărora sunt furnizate/prestate serviciile de utilităţi publice pot fi:</w:t>
      </w:r>
    </w:p>
    <w:p w:rsidR="00F87A6E" w:rsidRPr="000B4C5A" w:rsidRDefault="00F87A6E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  a) date în administrare şi exploatate în baza hotărârii de dare în administrare;</w:t>
      </w:r>
    </w:p>
    <w:p w:rsidR="00F87A6E" w:rsidRPr="000B4C5A" w:rsidRDefault="00F87A6E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  b) puse la dispoziţie şi exploatate în baza contractului de delegare a gestiunii serviciului.</w:t>
      </w:r>
    </w:p>
    <w:p w:rsidR="00F87A6E" w:rsidRPr="000B4C5A" w:rsidRDefault="00F87A6E" w:rsidP="00973EBE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Style w:val="salnbdy"/>
          <w:rFonts w:ascii="Times New Roman" w:hAnsi="Times New Roman" w:cs="Times New Roman"/>
          <w:sz w:val="20"/>
          <w:szCs w:val="20"/>
        </w:rPr>
        <w:t>În cazul gestiunii delegate, punerea la dispoziție a sistemelor de utilități publice, utilizate pentru furnizarea/prestarea serviciilor și/sau activităților care fac obiectul delegării gestiunii, este parte intrinsecă a contractelor de delegare a gestiunii. Aceste sisteme se transmit operatorilor/operatorilor regionali spre administrare și exploatare pe perioada delegării gestiunii, odată cu gestiunea propriu-zisă a serviciilor și/sau a activităților delegate, în baza contractului de delegare a gestiunii.</w:t>
      </w:r>
    </w:p>
    <w:p w:rsidR="002340CA" w:rsidRPr="000B4C5A" w:rsidRDefault="00F87A6E" w:rsidP="007C72A6">
      <w:pPr>
        <w:pStyle w:val="Default"/>
        <w:ind w:firstLine="708"/>
        <w:jc w:val="both"/>
        <w:rPr>
          <w:sz w:val="20"/>
          <w:szCs w:val="20"/>
        </w:rPr>
      </w:pPr>
      <w:r w:rsidRPr="000B4C5A">
        <w:rPr>
          <w:rFonts w:eastAsia="Calibri"/>
          <w:sz w:val="20"/>
          <w:szCs w:val="20"/>
        </w:rPr>
        <w:t>Aceste bunuri vor fi transmise spre administrare şi exploatare pe perioada delegării gestiunii, în baza contractului de delegare a gestiunii</w:t>
      </w:r>
      <w:r w:rsidRPr="000B4C5A">
        <w:rPr>
          <w:sz w:val="20"/>
          <w:szCs w:val="20"/>
        </w:rPr>
        <w:t xml:space="preserve"> nr. 932 din 19.01.2010 încheiat între Asociația de Dezvoltare Intercomunitară apă-canal Timiş şi AQUATIM SA</w:t>
      </w:r>
      <w:r w:rsidR="00B12788" w:rsidRPr="000B4C5A">
        <w:rPr>
          <w:sz w:val="20"/>
          <w:szCs w:val="20"/>
        </w:rPr>
        <w:t>.</w:t>
      </w:r>
    </w:p>
    <w:p w:rsidR="00B12788" w:rsidRPr="000B4C5A" w:rsidRDefault="00B12788" w:rsidP="007C72A6">
      <w:pPr>
        <w:pStyle w:val="Default"/>
        <w:ind w:firstLine="708"/>
        <w:jc w:val="both"/>
        <w:rPr>
          <w:sz w:val="20"/>
          <w:szCs w:val="20"/>
        </w:rPr>
      </w:pPr>
    </w:p>
    <w:p w:rsidR="00F87A6E" w:rsidRPr="000B4C5A" w:rsidRDefault="00BE5FF0" w:rsidP="00BE5FF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20"/>
          <w:szCs w:val="20"/>
        </w:rPr>
      </w:pPr>
      <w:r w:rsidRPr="000B4C5A">
        <w:rPr>
          <w:rFonts w:ascii="Times New Roman" w:hAnsi="Times New Roman" w:cs="Times New Roman"/>
          <w:b/>
          <w:spacing w:val="-1"/>
          <w:sz w:val="20"/>
          <w:szCs w:val="20"/>
        </w:rPr>
        <w:tab/>
      </w:r>
      <w:r w:rsidR="002340CA" w:rsidRPr="000B4C5A">
        <w:rPr>
          <w:rFonts w:ascii="Times New Roman" w:hAnsi="Times New Roman" w:cs="Times New Roman"/>
          <w:b/>
          <w:spacing w:val="-1"/>
          <w:sz w:val="20"/>
          <w:szCs w:val="20"/>
        </w:rPr>
        <w:t>3. Concluzii</w:t>
      </w:r>
    </w:p>
    <w:p w:rsidR="002340CA" w:rsidRPr="000B4C5A" w:rsidRDefault="002340CA" w:rsidP="007C72A6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Având în vedere prevederile legale expuse în prezentul raport, apreciem că proiectul de hotărâre </w:t>
      </w:r>
      <w:r w:rsidRPr="000B4C5A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privind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completarea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A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>nexei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nr</w:t>
      </w:r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.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V</w:t>
      </w:r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,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contractul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r w:rsidRPr="000B4C5A">
        <w:rPr>
          <w:rFonts w:ascii="Times New Roman" w:hAnsi="Times New Roman" w:cs="Times New Roman"/>
          <w:sz w:val="20"/>
          <w:szCs w:val="20"/>
        </w:rPr>
        <w:t xml:space="preserve">delegare a gestiunii serviciilor publice </w:t>
      </w:r>
      <w:proofErr w:type="gramStart"/>
      <w:r w:rsidRPr="000B4C5A">
        <w:rPr>
          <w:rFonts w:ascii="Times New Roman" w:hAnsi="Times New Roman" w:cs="Times New Roman"/>
          <w:sz w:val="20"/>
          <w:szCs w:val="20"/>
        </w:rPr>
        <w:t>de alimentare</w:t>
      </w:r>
      <w:proofErr w:type="gramEnd"/>
      <w:r w:rsidRPr="000B4C5A">
        <w:rPr>
          <w:rFonts w:ascii="Times New Roman" w:hAnsi="Times New Roman" w:cs="Times New Roman"/>
          <w:sz w:val="20"/>
          <w:szCs w:val="20"/>
        </w:rPr>
        <w:t xml:space="preserve"> cu apă şi canalizare nr</w:t>
      </w:r>
      <w:r w:rsidR="00BD2171" w:rsidRPr="000B4C5A">
        <w:rPr>
          <w:rFonts w:ascii="Times New Roman" w:hAnsi="Times New Roman" w:cs="Times New Roman"/>
          <w:sz w:val="20"/>
          <w:szCs w:val="20"/>
        </w:rPr>
        <w:t>.</w:t>
      </w:r>
      <w:r w:rsidRPr="000B4C5A">
        <w:rPr>
          <w:rFonts w:ascii="Times New Roman" w:hAnsi="Times New Roman" w:cs="Times New Roman"/>
          <w:sz w:val="20"/>
          <w:szCs w:val="20"/>
        </w:rPr>
        <w:t xml:space="preserve"> 932 din 19.01.2010</w:t>
      </w:r>
      <w:r w:rsidR="0030788A" w:rsidRPr="000B4C5A">
        <w:rPr>
          <w:rFonts w:ascii="Times New Roman" w:hAnsi="Times New Roman" w:cs="Times New Roman"/>
          <w:sz w:val="20"/>
          <w:szCs w:val="20"/>
        </w:rPr>
        <w:t>,</w:t>
      </w:r>
      <w:r w:rsidR="002B1F09">
        <w:rPr>
          <w:rFonts w:ascii="Times New Roman" w:hAnsi="Times New Roman" w:cs="Times New Roman"/>
          <w:sz w:val="20"/>
          <w:szCs w:val="20"/>
        </w:rPr>
        <w:t xml:space="preserve"> cu bunurile cuprinse în Anexă</w:t>
      </w:r>
      <w:r w:rsidRPr="000B4C5A">
        <w:rPr>
          <w:rFonts w:ascii="Times New Roman" w:hAnsi="Times New Roman" w:cs="Times New Roman"/>
          <w:sz w:val="20"/>
          <w:szCs w:val="20"/>
        </w:rPr>
        <w:t xml:space="preserve"> și transmiterea spre administrare și exploatare către operatorul regional AQUATIM SA</w:t>
      </w:r>
      <w:r w:rsidRPr="000B4C5A">
        <w:rPr>
          <w:rFonts w:ascii="Times New Roman" w:hAnsi="Times New Roman" w:cs="Times New Roman"/>
          <w:i/>
          <w:sz w:val="20"/>
          <w:szCs w:val="20"/>
        </w:rPr>
        <w:t>,</w:t>
      </w:r>
      <w:r w:rsidRPr="000B4C5A">
        <w:rPr>
          <w:rFonts w:ascii="Times New Roman" w:hAnsi="Times New Roman" w:cs="Times New Roman"/>
          <w:sz w:val="20"/>
          <w:szCs w:val="20"/>
        </w:rPr>
        <w:t xml:space="preserve"> îndeplineşte condiţiile pentru a fi supus dezbaterii şi aprobării plenului consiliului local.        </w:t>
      </w:r>
    </w:p>
    <w:p w:rsidR="002340CA" w:rsidRPr="000B4C5A" w:rsidRDefault="002340CA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F87A6E" w:rsidRDefault="00F87A6E" w:rsidP="00336CCB">
      <w:pPr>
        <w:pStyle w:val="NoSpacing"/>
        <w:rPr>
          <w:rFonts w:ascii="Times New Roman" w:hAnsi="Times New Roman" w:cs="Times New Roman"/>
        </w:rPr>
      </w:pPr>
    </w:p>
    <w:p w:rsidR="00556ACB" w:rsidRPr="00B12788" w:rsidRDefault="00B943D1" w:rsidP="002D058C">
      <w:pPr>
        <w:pStyle w:val="NoSpacing"/>
        <w:jc w:val="center"/>
        <w:rPr>
          <w:rFonts w:ascii="Times New Roman" w:hAnsi="Times New Roman" w:cs="Times New Roman"/>
        </w:rPr>
      </w:pPr>
      <w:r w:rsidRPr="00B12788">
        <w:rPr>
          <w:rFonts w:ascii="Times New Roman" w:hAnsi="Times New Roman" w:cs="Times New Roman"/>
          <w:b/>
        </w:rPr>
        <w:t>PRIMAR,</w:t>
      </w:r>
    </w:p>
    <w:p w:rsidR="00C67D9D" w:rsidRDefault="00B943D1" w:rsidP="00B943D1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  <w:r w:rsidR="00C67D9D" w:rsidRPr="00B12788">
        <w:rPr>
          <w:rFonts w:ascii="Times New Roman" w:hAnsi="Times New Roman" w:cs="Times New Roman"/>
          <w:b/>
        </w:rPr>
        <w:t>DOMINIC FRITZ</w:t>
      </w:r>
    </w:p>
    <w:p w:rsidR="00336CCB" w:rsidRDefault="00336CCB" w:rsidP="00B943D1">
      <w:pPr>
        <w:pStyle w:val="NoSpacing"/>
        <w:rPr>
          <w:rFonts w:ascii="Times New Roman" w:hAnsi="Times New Roman" w:cs="Times New Roman"/>
          <w:b/>
        </w:rPr>
      </w:pPr>
    </w:p>
    <w:p w:rsidR="005C3A47" w:rsidRDefault="005C3A47" w:rsidP="00B943D1">
      <w:pPr>
        <w:pStyle w:val="NoSpacing"/>
        <w:rPr>
          <w:rFonts w:ascii="Times New Roman" w:hAnsi="Times New Roman" w:cs="Times New Roman"/>
          <w:b/>
        </w:rPr>
      </w:pPr>
    </w:p>
    <w:p w:rsidR="00336CCB" w:rsidRDefault="00336CCB" w:rsidP="00B943D1">
      <w:pPr>
        <w:pStyle w:val="NoSpacing"/>
        <w:rPr>
          <w:rFonts w:ascii="Times New Roman" w:hAnsi="Times New Roman" w:cs="Times New Roman"/>
          <w:b/>
        </w:rPr>
      </w:pP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VICEPRIMAR,</w:t>
      </w: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RUBEN LAȚCĂU</w:t>
      </w: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</w:p>
    <w:p w:rsidR="002D058C" w:rsidRPr="00B12788" w:rsidRDefault="002D058C" w:rsidP="00636E8C">
      <w:pPr>
        <w:jc w:val="center"/>
        <w:rPr>
          <w:rFonts w:ascii="Times New Roman" w:hAnsi="Times New Roman" w:cs="Times New Roman"/>
          <w:b/>
          <w:noProof/>
        </w:rPr>
      </w:pPr>
    </w:p>
    <w:p w:rsidR="00B943D1" w:rsidRPr="00B12788" w:rsidRDefault="00336CCB" w:rsidP="00FB053F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DIRECTOR GENERAL D.G.I.M.</w:t>
      </w:r>
    </w:p>
    <w:p w:rsidR="00556ACB" w:rsidRDefault="00B943D1" w:rsidP="00FB053F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12788">
        <w:rPr>
          <w:rFonts w:ascii="Times New Roman" w:hAnsi="Times New Roman" w:cs="Times New Roman"/>
          <w:b/>
        </w:rPr>
        <w:t>M</w:t>
      </w:r>
      <w:r w:rsidR="00336CCB">
        <w:rPr>
          <w:rFonts w:ascii="Times New Roman" w:hAnsi="Times New Roman" w:cs="Times New Roman"/>
          <w:b/>
        </w:rPr>
        <w:t>IHAI FLORESCU</w:t>
      </w:r>
    </w:p>
    <w:p w:rsidR="00556ACB" w:rsidRDefault="00556ACB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2340CA" w:rsidRPr="00636E8C" w:rsidRDefault="002D058C" w:rsidP="002D058C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textWrapping" w:clear="all"/>
      </w:r>
    </w:p>
    <w:p w:rsidR="00B47D53" w:rsidRDefault="002D058C" w:rsidP="00636E8C">
      <w:pPr>
        <w:jc w:val="right"/>
        <w:rPr>
          <w:sz w:val="12"/>
          <w:szCs w:val="12"/>
        </w:rPr>
      </w:pPr>
      <w:r>
        <w:rPr>
          <w:rFonts w:ascii="Times New Roman" w:hAnsi="Times New Roman" w:cs="Times New Roman"/>
          <w:noProof/>
          <w:sz w:val="12"/>
          <w:szCs w:val="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208280</wp:posOffset>
            </wp:positionV>
            <wp:extent cx="1684655" cy="939165"/>
            <wp:effectExtent l="19050" t="0" r="0" b="0"/>
            <wp:wrapSquare wrapText="bothSides"/>
            <wp:docPr id="1" name="Picture 1" descr="TM2023 Horizontal R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M2023 Horizontal RO-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E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spellStart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>Cod</w:t>
      </w:r>
      <w:proofErr w:type="spellEnd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FO 53 – 03, Ver. 3</w:t>
      </w:r>
    </w:p>
    <w:p w:rsidR="00565C66" w:rsidRPr="00B47D53" w:rsidRDefault="00B47D53" w:rsidP="00B47D53">
      <w:pPr>
        <w:rPr>
          <w:sz w:val="12"/>
          <w:szCs w:val="12"/>
        </w:rPr>
      </w:pPr>
      <w:r w:rsidRPr="00772E4B">
        <w:rPr>
          <w:sz w:val="12"/>
          <w:szCs w:val="12"/>
          <w:lang w:val="es-ES"/>
        </w:rPr>
        <w:t xml:space="preserve">Red. / </w:t>
      </w:r>
      <w:proofErr w:type="spellStart"/>
      <w:r w:rsidRPr="00772E4B">
        <w:rPr>
          <w:sz w:val="12"/>
          <w:szCs w:val="12"/>
          <w:lang w:val="es-ES"/>
        </w:rPr>
        <w:t>Dact</w:t>
      </w:r>
      <w:proofErr w:type="spellEnd"/>
      <w:r w:rsidRPr="00772E4B">
        <w:rPr>
          <w:sz w:val="12"/>
          <w:szCs w:val="12"/>
          <w:lang w:val="es-ES"/>
        </w:rPr>
        <w:t xml:space="preserve">. : </w:t>
      </w:r>
      <w:proofErr w:type="gramStart"/>
      <w:r>
        <w:rPr>
          <w:sz w:val="12"/>
          <w:szCs w:val="12"/>
          <w:lang w:val="es-ES"/>
        </w:rPr>
        <w:t>S.C.</w:t>
      </w:r>
      <w:r w:rsidRPr="00772E4B">
        <w:rPr>
          <w:sz w:val="12"/>
          <w:szCs w:val="12"/>
          <w:lang w:val="es-ES"/>
        </w:rPr>
        <w:t>. </w:t>
      </w:r>
      <w:proofErr w:type="gramEnd"/>
      <w:r w:rsidRPr="00772E4B">
        <w:rPr>
          <w:sz w:val="12"/>
          <w:szCs w:val="12"/>
          <w:lang w:val="es-ES"/>
        </w:rPr>
        <w:t>; Ex</w:t>
      </w:r>
      <w:proofErr w:type="gramStart"/>
      <w:r w:rsidRPr="00772E4B">
        <w:rPr>
          <w:sz w:val="12"/>
          <w:szCs w:val="12"/>
          <w:lang w:val="es-ES"/>
        </w:rPr>
        <w:t>:1</w:t>
      </w:r>
      <w:proofErr w:type="gramEnd"/>
      <w:r w:rsidRPr="00772E4B">
        <w:rPr>
          <w:sz w:val="12"/>
          <w:szCs w:val="12"/>
          <w:lang w:val="es-ES"/>
        </w:rPr>
        <w:t xml:space="preserve">       </w:t>
      </w:r>
      <w:r>
        <w:rPr>
          <w:sz w:val="12"/>
          <w:szCs w:val="12"/>
          <w:lang w:val="es-ES"/>
        </w:rPr>
        <w:t xml:space="preserve">                                                                                                                 </w:t>
      </w:r>
      <w:r w:rsidRPr="00772E4B">
        <w:rPr>
          <w:sz w:val="12"/>
          <w:szCs w:val="12"/>
          <w:lang w:val="es-ES"/>
        </w:rPr>
        <w:t xml:space="preserve">                   </w:t>
      </w:r>
      <w:r>
        <w:rPr>
          <w:sz w:val="12"/>
          <w:szCs w:val="12"/>
          <w:lang w:val="es-ES"/>
        </w:rPr>
        <w:t xml:space="preserve">                            </w:t>
      </w:r>
      <w:r w:rsidRPr="00772E4B">
        <w:rPr>
          <w:sz w:val="12"/>
          <w:szCs w:val="12"/>
          <w:lang w:val="es-ES"/>
        </w:rPr>
        <w:t xml:space="preserve"> </w:t>
      </w:r>
    </w:p>
    <w:sectPr w:rsidR="00565C66" w:rsidRPr="00B47D53" w:rsidSect="00636E8C">
      <w:pgSz w:w="11906" w:h="16838"/>
      <w:pgMar w:top="284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A86"/>
    <w:multiLevelType w:val="hybridMultilevel"/>
    <w:tmpl w:val="4A562F0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>
    <w:useFELayout/>
  </w:compat>
  <w:rsids>
    <w:rsidRoot w:val="00A527A0"/>
    <w:rsid w:val="00001E0F"/>
    <w:rsid w:val="00002107"/>
    <w:rsid w:val="00012EB7"/>
    <w:rsid w:val="0003043D"/>
    <w:rsid w:val="00030F1C"/>
    <w:rsid w:val="0003553C"/>
    <w:rsid w:val="00066418"/>
    <w:rsid w:val="000677A0"/>
    <w:rsid w:val="000B4C5A"/>
    <w:rsid w:val="000F1B31"/>
    <w:rsid w:val="000F38A0"/>
    <w:rsid w:val="001703B7"/>
    <w:rsid w:val="00182D5A"/>
    <w:rsid w:val="001A7297"/>
    <w:rsid w:val="001C60F0"/>
    <w:rsid w:val="001D37E6"/>
    <w:rsid w:val="002340CA"/>
    <w:rsid w:val="00277F0B"/>
    <w:rsid w:val="002B1F09"/>
    <w:rsid w:val="002D058C"/>
    <w:rsid w:val="0030788A"/>
    <w:rsid w:val="00316E2D"/>
    <w:rsid w:val="0032287D"/>
    <w:rsid w:val="00336CCB"/>
    <w:rsid w:val="003B04B4"/>
    <w:rsid w:val="00431199"/>
    <w:rsid w:val="004801FC"/>
    <w:rsid w:val="00556ACB"/>
    <w:rsid w:val="00563C9C"/>
    <w:rsid w:val="00565C66"/>
    <w:rsid w:val="005878E0"/>
    <w:rsid w:val="005C3A47"/>
    <w:rsid w:val="005E1846"/>
    <w:rsid w:val="00636E8C"/>
    <w:rsid w:val="00655064"/>
    <w:rsid w:val="00671ABA"/>
    <w:rsid w:val="0067700D"/>
    <w:rsid w:val="00685CD8"/>
    <w:rsid w:val="00691993"/>
    <w:rsid w:val="006C2C57"/>
    <w:rsid w:val="006C70C3"/>
    <w:rsid w:val="006F1C93"/>
    <w:rsid w:val="006F4F9E"/>
    <w:rsid w:val="0073274C"/>
    <w:rsid w:val="007353FF"/>
    <w:rsid w:val="00750F05"/>
    <w:rsid w:val="007652D7"/>
    <w:rsid w:val="007C72A6"/>
    <w:rsid w:val="00823A4F"/>
    <w:rsid w:val="00842BAB"/>
    <w:rsid w:val="00847A3A"/>
    <w:rsid w:val="008D08F0"/>
    <w:rsid w:val="008D5BC4"/>
    <w:rsid w:val="009057A7"/>
    <w:rsid w:val="0094527B"/>
    <w:rsid w:val="00945B8D"/>
    <w:rsid w:val="00973EBE"/>
    <w:rsid w:val="0098193D"/>
    <w:rsid w:val="009B4751"/>
    <w:rsid w:val="009F7DC5"/>
    <w:rsid w:val="00A14BE0"/>
    <w:rsid w:val="00A2266B"/>
    <w:rsid w:val="00A510C6"/>
    <w:rsid w:val="00A52372"/>
    <w:rsid w:val="00A527A0"/>
    <w:rsid w:val="00A53EC7"/>
    <w:rsid w:val="00AB6049"/>
    <w:rsid w:val="00B12788"/>
    <w:rsid w:val="00B321E7"/>
    <w:rsid w:val="00B36B50"/>
    <w:rsid w:val="00B47D53"/>
    <w:rsid w:val="00B943D1"/>
    <w:rsid w:val="00BA7D3C"/>
    <w:rsid w:val="00BC7D28"/>
    <w:rsid w:val="00BD2171"/>
    <w:rsid w:val="00BE592D"/>
    <w:rsid w:val="00BE5FF0"/>
    <w:rsid w:val="00C1462F"/>
    <w:rsid w:val="00C67D9D"/>
    <w:rsid w:val="00C720C2"/>
    <w:rsid w:val="00C724B1"/>
    <w:rsid w:val="00CF6ECA"/>
    <w:rsid w:val="00D04F17"/>
    <w:rsid w:val="00D138BC"/>
    <w:rsid w:val="00D8338C"/>
    <w:rsid w:val="00D8386C"/>
    <w:rsid w:val="00DC1544"/>
    <w:rsid w:val="00EF3701"/>
    <w:rsid w:val="00F2360B"/>
    <w:rsid w:val="00F87A6E"/>
    <w:rsid w:val="00FA0218"/>
    <w:rsid w:val="00FB053F"/>
    <w:rsid w:val="00FB203A"/>
    <w:rsid w:val="00FE020F"/>
    <w:rsid w:val="00FF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C66"/>
  </w:style>
  <w:style w:type="paragraph" w:styleId="Heading7">
    <w:name w:val="heading 7"/>
    <w:basedOn w:val="Normal"/>
    <w:next w:val="Normal"/>
    <w:link w:val="Heading7Char"/>
    <w:qFormat/>
    <w:rsid w:val="0032287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A527A0"/>
  </w:style>
  <w:style w:type="paragraph" w:styleId="NoSpacing">
    <w:name w:val="No Spacing"/>
    <w:uiPriority w:val="1"/>
    <w:qFormat/>
    <w:rsid w:val="00A527A0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rsid w:val="0032287D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F87A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340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0C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7327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554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sciornea</dc:creator>
  <cp:keywords/>
  <dc:description/>
  <cp:lastModifiedBy>sciornea</cp:lastModifiedBy>
  <cp:revision>36</cp:revision>
  <cp:lastPrinted>2022-10-21T10:34:00Z</cp:lastPrinted>
  <dcterms:created xsi:type="dcterms:W3CDTF">2022-01-05T09:36:00Z</dcterms:created>
  <dcterms:modified xsi:type="dcterms:W3CDTF">2023-08-23T08:17:00Z</dcterms:modified>
</cp:coreProperties>
</file>