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AD4" w:rsidRPr="00DB0A82" w:rsidRDefault="001B0AD4" w:rsidP="00BB5A71">
      <w:pPr>
        <w:rPr>
          <w:lang w:eastAsia="de-DE"/>
        </w:rPr>
      </w:pPr>
    </w:p>
    <w:p w:rsidR="00552B77" w:rsidRPr="00DB0A82" w:rsidRDefault="00552B77" w:rsidP="00BB5A71">
      <w:pPr>
        <w:rPr>
          <w:lang w:eastAsia="de-DE"/>
        </w:rPr>
      </w:pPr>
    </w:p>
    <w:p w:rsidR="00C86587" w:rsidRPr="00DB0A82" w:rsidRDefault="00CB6EDD" w:rsidP="002D47C2">
      <w:pPr>
        <w:rPr>
          <w:lang w:eastAsia="de-DE"/>
        </w:rPr>
      </w:pPr>
      <w:r>
        <w:rPr>
          <w:noProof/>
          <w:lang w:val="en-US"/>
        </w:rPr>
        <w:drawing>
          <wp:inline distT="0" distB="0" distL="0" distR="0">
            <wp:extent cx="5790565" cy="3266440"/>
            <wp:effectExtent l="0" t="0" r="63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0565" cy="3266440"/>
                    </a:xfrm>
                    <a:prstGeom prst="rect">
                      <a:avLst/>
                    </a:prstGeom>
                    <a:noFill/>
                  </pic:spPr>
                </pic:pic>
              </a:graphicData>
            </a:graphic>
          </wp:inline>
        </w:drawing>
      </w:r>
    </w:p>
    <w:p w:rsidR="002D47C2" w:rsidRPr="00DB0A82" w:rsidRDefault="002D47C2" w:rsidP="002D47C2">
      <w:pPr>
        <w:rPr>
          <w:lang w:eastAsia="de-DE"/>
        </w:rPr>
      </w:pPr>
    </w:p>
    <w:p w:rsidR="002D47C2" w:rsidRPr="00DB0A82" w:rsidRDefault="002D47C2" w:rsidP="002D47C2">
      <w:pPr>
        <w:rPr>
          <w:lang w:eastAsia="de-DE"/>
        </w:rPr>
      </w:pPr>
    </w:p>
    <w:p w:rsidR="005C7953" w:rsidRPr="00DB0A82" w:rsidRDefault="005C7953" w:rsidP="002D47C2">
      <w:pPr>
        <w:rPr>
          <w:lang w:eastAsia="de-DE"/>
        </w:rPr>
      </w:pPr>
    </w:p>
    <w:p w:rsidR="005C7953" w:rsidRPr="00DB0A82" w:rsidRDefault="005C7953" w:rsidP="002D47C2">
      <w:pPr>
        <w:rPr>
          <w:lang w:eastAsia="de-DE"/>
        </w:rPr>
      </w:pPr>
    </w:p>
    <w:p w:rsidR="002D47C2" w:rsidRPr="00DB0A82" w:rsidRDefault="002D47C2" w:rsidP="002D47C2">
      <w:pPr>
        <w:rPr>
          <w:lang w:eastAsia="de-D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44"/>
      </w:tblGrid>
      <w:tr w:rsidR="00CB66FB" w:rsidRPr="00DB0A82" w:rsidTr="002B2904">
        <w:trPr>
          <w:trHeight w:val="284"/>
        </w:trPr>
        <w:tc>
          <w:tcPr>
            <w:tcW w:w="8644" w:type="dxa"/>
          </w:tcPr>
          <w:p w:rsidR="00B16F18" w:rsidRPr="00DB0A82" w:rsidRDefault="00B16F18" w:rsidP="00CB6EDD">
            <w:pPr>
              <w:spacing w:before="0"/>
              <w:jc w:val="right"/>
              <w:rPr>
                <w:sz w:val="24"/>
                <w:szCs w:val="24"/>
              </w:rPr>
            </w:pPr>
            <w:r w:rsidRPr="00DB0A82">
              <w:rPr>
                <w:sz w:val="24"/>
                <w:szCs w:val="24"/>
              </w:rPr>
              <w:t xml:space="preserve">Programul de Reabilitare a Monumentelor Istorice în Cartierele Istorice </w:t>
            </w:r>
          </w:p>
          <w:p w:rsidR="00CB66FB" w:rsidRPr="00DB0A82" w:rsidRDefault="00CB6EDD" w:rsidP="00CB6EDD">
            <w:pPr>
              <w:spacing w:before="0"/>
              <w:jc w:val="right"/>
              <w:rPr>
                <w:sz w:val="24"/>
                <w:szCs w:val="24"/>
              </w:rPr>
            </w:pPr>
            <w:r>
              <w:rPr>
                <w:sz w:val="24"/>
                <w:szCs w:val="24"/>
              </w:rPr>
              <w:t>I</w:t>
            </w:r>
            <w:r w:rsidR="00B16F18" w:rsidRPr="00DB0A82">
              <w:rPr>
                <w:sz w:val="24"/>
                <w:szCs w:val="24"/>
              </w:rPr>
              <w:t>os</w:t>
            </w:r>
            <w:r w:rsidR="002D47C2" w:rsidRPr="00DB0A82">
              <w:rPr>
                <w:sz w:val="24"/>
                <w:szCs w:val="24"/>
              </w:rPr>
              <w:t xml:space="preserve">efin, Fabric </w:t>
            </w:r>
            <w:r w:rsidR="00B16F18" w:rsidRPr="00DB0A82">
              <w:rPr>
                <w:sz w:val="24"/>
                <w:szCs w:val="24"/>
              </w:rPr>
              <w:t>şi Cetate din Timişoara, Româ</w:t>
            </w:r>
            <w:r w:rsidR="002D47C2" w:rsidRPr="00DB0A82">
              <w:rPr>
                <w:sz w:val="24"/>
                <w:szCs w:val="24"/>
              </w:rPr>
              <w:t>nia</w:t>
            </w:r>
          </w:p>
        </w:tc>
      </w:tr>
      <w:tr w:rsidR="00CB66FB" w:rsidRPr="00DB0A82" w:rsidTr="002B2904">
        <w:trPr>
          <w:trHeight w:val="284"/>
        </w:trPr>
        <w:tc>
          <w:tcPr>
            <w:tcW w:w="8644" w:type="dxa"/>
            <w:tcBorders>
              <w:bottom w:val="single" w:sz="4" w:space="0" w:color="auto"/>
            </w:tcBorders>
          </w:tcPr>
          <w:p w:rsidR="00391ADB" w:rsidRPr="00DB0A82" w:rsidRDefault="002D47C2" w:rsidP="00B16F18">
            <w:pPr>
              <w:jc w:val="right"/>
              <w:rPr>
                <w:b/>
                <w:color w:val="808080" w:themeColor="background1" w:themeShade="80"/>
                <w:sz w:val="32"/>
                <w:szCs w:val="32"/>
              </w:rPr>
            </w:pPr>
            <w:r w:rsidRPr="00DB0A82">
              <w:rPr>
                <w:b/>
                <w:color w:val="808080" w:themeColor="background1" w:themeShade="80"/>
                <w:sz w:val="32"/>
                <w:szCs w:val="32"/>
              </w:rPr>
              <w:t xml:space="preserve">Manual </w:t>
            </w:r>
            <w:r w:rsidR="00B16F18" w:rsidRPr="00DB0A82">
              <w:rPr>
                <w:b/>
                <w:color w:val="808080" w:themeColor="background1" w:themeShade="80"/>
                <w:sz w:val="32"/>
                <w:szCs w:val="32"/>
              </w:rPr>
              <w:t>de Proceduri</w:t>
            </w:r>
            <w:r w:rsidR="00CB6EDD">
              <w:rPr>
                <w:b/>
                <w:color w:val="808080" w:themeColor="background1" w:themeShade="80"/>
                <w:sz w:val="32"/>
                <w:szCs w:val="32"/>
              </w:rPr>
              <w:t xml:space="preserve"> (Proiect)</w:t>
            </w:r>
            <w:r w:rsidR="00B16F18" w:rsidRPr="00DB0A82">
              <w:rPr>
                <w:b/>
                <w:color w:val="808080" w:themeColor="background1" w:themeShade="80"/>
                <w:sz w:val="32"/>
                <w:szCs w:val="32"/>
              </w:rPr>
              <w:t xml:space="preserve"> </w:t>
            </w:r>
          </w:p>
        </w:tc>
      </w:tr>
      <w:tr w:rsidR="00CB66FB" w:rsidRPr="00DB0A82" w:rsidTr="001B442F">
        <w:trPr>
          <w:trHeight w:val="397"/>
        </w:trPr>
        <w:tc>
          <w:tcPr>
            <w:tcW w:w="8644" w:type="dxa"/>
            <w:tcBorders>
              <w:top w:val="single" w:sz="4" w:space="0" w:color="auto"/>
            </w:tcBorders>
          </w:tcPr>
          <w:p w:rsidR="00CB66FB" w:rsidRPr="00DB0A82" w:rsidRDefault="00CB66FB" w:rsidP="00CD116D">
            <w:pPr>
              <w:jc w:val="right"/>
              <w:rPr>
                <w:sz w:val="24"/>
                <w:szCs w:val="24"/>
              </w:rPr>
            </w:pPr>
          </w:p>
        </w:tc>
      </w:tr>
      <w:tr w:rsidR="00CB66FB" w:rsidRPr="00DB0A82" w:rsidTr="00CD116D">
        <w:trPr>
          <w:trHeight w:val="284"/>
        </w:trPr>
        <w:tc>
          <w:tcPr>
            <w:tcW w:w="8644" w:type="dxa"/>
          </w:tcPr>
          <w:p w:rsidR="00CB66FB" w:rsidRPr="00DB0A82" w:rsidRDefault="00CB66FB" w:rsidP="00CD116D">
            <w:pPr>
              <w:rPr>
                <w:sz w:val="24"/>
                <w:szCs w:val="24"/>
              </w:rPr>
            </w:pPr>
          </w:p>
        </w:tc>
      </w:tr>
      <w:tr w:rsidR="00CB66FB" w:rsidRPr="00DB0A82" w:rsidTr="00CD116D">
        <w:trPr>
          <w:trHeight w:val="284"/>
        </w:trPr>
        <w:tc>
          <w:tcPr>
            <w:tcW w:w="8644" w:type="dxa"/>
          </w:tcPr>
          <w:p w:rsidR="00CB66FB" w:rsidRPr="00DB0A82" w:rsidRDefault="00EF0EAC" w:rsidP="00EF0EAC">
            <w:pPr>
              <w:jc w:val="right"/>
              <w:rPr>
                <w:b/>
                <w:color w:val="808080" w:themeColor="background1" w:themeShade="80"/>
                <w:sz w:val="24"/>
                <w:szCs w:val="24"/>
              </w:rPr>
            </w:pPr>
            <w:r>
              <w:rPr>
                <w:b/>
                <w:color w:val="808080" w:themeColor="background1" w:themeShade="80"/>
                <w:sz w:val="24"/>
                <w:szCs w:val="24"/>
              </w:rPr>
              <w:t>24 aprilie</w:t>
            </w:r>
            <w:r w:rsidR="002D47C2" w:rsidRPr="00DB0A82">
              <w:rPr>
                <w:b/>
                <w:color w:val="808080" w:themeColor="background1" w:themeShade="80"/>
                <w:sz w:val="24"/>
                <w:szCs w:val="24"/>
              </w:rPr>
              <w:t xml:space="preserve"> 201</w:t>
            </w:r>
            <w:r w:rsidR="00CB6EDD">
              <w:rPr>
                <w:b/>
                <w:color w:val="808080" w:themeColor="background1" w:themeShade="80"/>
                <w:sz w:val="24"/>
                <w:szCs w:val="24"/>
              </w:rPr>
              <w:t>3</w:t>
            </w:r>
          </w:p>
        </w:tc>
      </w:tr>
    </w:tbl>
    <w:p w:rsidR="006F3717" w:rsidRPr="00DB0A82" w:rsidRDefault="006F3717">
      <w:r w:rsidRPr="00DB0A82">
        <w:br w:type="page"/>
      </w:r>
    </w:p>
    <w:p w:rsidR="00AF1CED" w:rsidRPr="00DB0A82" w:rsidRDefault="00AF1CED">
      <w:pPr>
        <w:sectPr w:rsidR="00AF1CED" w:rsidRPr="00DB0A82" w:rsidSect="00F97B22">
          <w:headerReference w:type="default" r:id="rId9"/>
          <w:footerReference w:type="default" r:id="rId10"/>
          <w:pgSz w:w="11906" w:h="16838" w:code="9"/>
          <w:pgMar w:top="1985" w:right="1134" w:bottom="1304" w:left="2268" w:header="624" w:footer="624" w:gutter="0"/>
          <w:cols w:space="708"/>
          <w:docGrid w:linePitch="360"/>
        </w:sectPr>
      </w:pPr>
    </w:p>
    <w:sdt>
      <w:sdtPr>
        <w:rPr>
          <w:rFonts w:asciiTheme="minorHAnsi" w:eastAsiaTheme="minorHAnsi" w:hAnsiTheme="minorHAnsi" w:cstheme="minorBidi"/>
          <w:b w:val="0"/>
          <w:bCs w:val="0"/>
          <w:smallCaps w:val="0"/>
          <w:color w:val="auto"/>
          <w:sz w:val="22"/>
          <w:szCs w:val="22"/>
        </w:rPr>
        <w:id w:val="30794208"/>
        <w:docPartObj>
          <w:docPartGallery w:val="Table of Contents"/>
          <w:docPartUnique/>
        </w:docPartObj>
      </w:sdtPr>
      <w:sdtEndPr>
        <w:rPr>
          <w:rFonts w:ascii="Univers" w:hAnsi="Univers"/>
          <w:color w:val="000000" w:themeColor="text1"/>
          <w:sz w:val="21"/>
        </w:rPr>
      </w:sdtEndPr>
      <w:sdtContent>
        <w:p w:rsidR="002F4B71" w:rsidRPr="002F4B71" w:rsidRDefault="00B16F18" w:rsidP="002F4B71">
          <w:pPr>
            <w:pStyle w:val="TOCHeading"/>
            <w:rPr>
              <w:smallCaps w:val="0"/>
              <w:color w:val="808080" w:themeColor="background1" w:themeShade="80"/>
            </w:rPr>
          </w:pPr>
          <w:r w:rsidRPr="00DB0A82">
            <w:rPr>
              <w:smallCaps w:val="0"/>
              <w:color w:val="808080" w:themeColor="background1" w:themeShade="80"/>
            </w:rPr>
            <w:t>Cuprin</w:t>
          </w:r>
          <w:r w:rsidR="00EE7E44" w:rsidRPr="00DB0A82">
            <w:rPr>
              <w:smallCaps w:val="0"/>
              <w:color w:val="808080" w:themeColor="background1" w:themeShade="80"/>
            </w:rPr>
            <w:t>s</w:t>
          </w:r>
        </w:p>
        <w:p w:rsidR="002F4B71" w:rsidRDefault="00FF56A4" w:rsidP="000C3D80">
          <w:pPr>
            <w:pStyle w:val="TOC1"/>
            <w:rPr>
              <w:rFonts w:asciiTheme="minorHAnsi" w:eastAsiaTheme="minorEastAsia" w:hAnsiTheme="minorHAnsi"/>
              <w:noProof/>
              <w:sz w:val="22"/>
              <w:lang w:val="de-DE" w:eastAsia="de-DE"/>
            </w:rPr>
          </w:pPr>
          <w:r w:rsidRPr="00DB0A82">
            <w:rPr>
              <w:color w:val="000000" w:themeColor="text1"/>
            </w:rPr>
            <w:fldChar w:fldCharType="begin"/>
          </w:r>
          <w:r w:rsidR="008B6712" w:rsidRPr="00DB0A82">
            <w:rPr>
              <w:color w:val="000000" w:themeColor="text1"/>
            </w:rPr>
            <w:instrText xml:space="preserve"> TOC \o "1-3" \h \z \u </w:instrText>
          </w:r>
          <w:r w:rsidRPr="00DB0A82">
            <w:rPr>
              <w:color w:val="000000" w:themeColor="text1"/>
            </w:rPr>
            <w:fldChar w:fldCharType="separate"/>
          </w:r>
          <w:hyperlink w:anchor="_Toc354938564" w:history="1">
            <w:r w:rsidR="002F4B71" w:rsidRPr="00C80171">
              <w:rPr>
                <w:rStyle w:val="Hyperlink"/>
                <w:noProof/>
              </w:rPr>
              <w:t>1.</w:t>
            </w:r>
            <w:r w:rsidR="002F4B71">
              <w:rPr>
                <w:rFonts w:asciiTheme="minorHAnsi" w:eastAsiaTheme="minorEastAsia" w:hAnsiTheme="minorHAnsi"/>
                <w:noProof/>
                <w:sz w:val="22"/>
                <w:lang w:val="de-DE" w:eastAsia="de-DE"/>
              </w:rPr>
              <w:tab/>
            </w:r>
            <w:r w:rsidR="002F4B71" w:rsidRPr="00C80171">
              <w:rPr>
                <w:rStyle w:val="Hyperlink"/>
                <w:noProof/>
              </w:rPr>
              <w:t>Introducere</w:t>
            </w:r>
            <w:r w:rsidR="002F4B71">
              <w:rPr>
                <w:noProof/>
                <w:webHidden/>
              </w:rPr>
              <w:tab/>
              <w:t>……..………</w:t>
            </w:r>
            <w:r>
              <w:rPr>
                <w:noProof/>
                <w:webHidden/>
              </w:rPr>
              <w:fldChar w:fldCharType="begin"/>
            </w:r>
            <w:r w:rsidR="002F4B71">
              <w:rPr>
                <w:noProof/>
                <w:webHidden/>
              </w:rPr>
              <w:instrText xml:space="preserve"> PAGEREF _Toc354938564 \h </w:instrText>
            </w:r>
            <w:r>
              <w:rPr>
                <w:noProof/>
                <w:webHidden/>
              </w:rPr>
            </w:r>
            <w:r>
              <w:rPr>
                <w:noProof/>
                <w:webHidden/>
              </w:rPr>
              <w:fldChar w:fldCharType="separate"/>
            </w:r>
            <w:r w:rsidR="000C3D80">
              <w:rPr>
                <w:noProof/>
                <w:webHidden/>
              </w:rPr>
              <w:t>1</w:t>
            </w:r>
            <w:r>
              <w:rPr>
                <w:noProof/>
                <w:webHidden/>
              </w:rPr>
              <w:fldChar w:fldCharType="end"/>
            </w:r>
          </w:hyperlink>
        </w:p>
        <w:p w:rsidR="002F4B71" w:rsidRDefault="00FF56A4" w:rsidP="000C3D80">
          <w:pPr>
            <w:pStyle w:val="TOC1"/>
            <w:rPr>
              <w:rFonts w:asciiTheme="minorHAnsi" w:eastAsiaTheme="minorEastAsia" w:hAnsiTheme="minorHAnsi"/>
              <w:noProof/>
              <w:sz w:val="22"/>
              <w:lang w:val="de-DE" w:eastAsia="de-DE"/>
            </w:rPr>
          </w:pPr>
          <w:hyperlink w:anchor="_Toc354938565" w:history="1">
            <w:r w:rsidR="002F4B71" w:rsidRPr="00C80171">
              <w:rPr>
                <w:rStyle w:val="Hyperlink"/>
                <w:noProof/>
              </w:rPr>
              <w:t>2.</w:t>
            </w:r>
            <w:r w:rsidR="002F4B71">
              <w:rPr>
                <w:rFonts w:asciiTheme="minorHAnsi" w:eastAsiaTheme="minorEastAsia" w:hAnsiTheme="minorHAnsi"/>
                <w:noProof/>
                <w:sz w:val="22"/>
                <w:lang w:val="de-DE" w:eastAsia="de-DE"/>
              </w:rPr>
              <w:tab/>
            </w:r>
            <w:r w:rsidR="002F4B71" w:rsidRPr="00C80171">
              <w:rPr>
                <w:rStyle w:val="Hyperlink"/>
                <w:noProof/>
              </w:rPr>
              <w:t>Finan</w:t>
            </w:r>
            <w:r w:rsidR="0074061D">
              <w:rPr>
                <w:rStyle w:val="Hyperlink"/>
                <w:noProof/>
              </w:rPr>
              <w:t>ţ</w:t>
            </w:r>
            <w:r w:rsidR="002F4B71" w:rsidRPr="00C80171">
              <w:rPr>
                <w:rStyle w:val="Hyperlink"/>
                <w:noProof/>
              </w:rPr>
              <w:t>area şi Condiţiile  Programului</w:t>
            </w:r>
            <w:r w:rsidR="002F4B71">
              <w:rPr>
                <w:noProof/>
                <w:webHidden/>
              </w:rPr>
              <w:tab/>
            </w:r>
            <w:r>
              <w:rPr>
                <w:noProof/>
                <w:webHidden/>
              </w:rPr>
              <w:fldChar w:fldCharType="begin"/>
            </w:r>
            <w:r w:rsidR="002F4B71">
              <w:rPr>
                <w:noProof/>
                <w:webHidden/>
              </w:rPr>
              <w:instrText xml:space="preserve"> PAGEREF _Toc354938565 \h </w:instrText>
            </w:r>
            <w:r>
              <w:rPr>
                <w:noProof/>
                <w:webHidden/>
              </w:rPr>
            </w:r>
            <w:r>
              <w:rPr>
                <w:noProof/>
                <w:webHidden/>
              </w:rPr>
              <w:fldChar w:fldCharType="separate"/>
            </w:r>
            <w:r w:rsidR="000C3D80">
              <w:rPr>
                <w:noProof/>
                <w:webHidden/>
              </w:rPr>
              <w:t>4</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67" w:history="1">
            <w:r w:rsidR="002F4B71" w:rsidRPr="00C80171">
              <w:rPr>
                <w:rStyle w:val="Hyperlink"/>
                <w:noProof/>
                <w:lang w:val="en-US"/>
              </w:rPr>
              <w:t>2.1</w:t>
            </w:r>
            <w:r w:rsidR="002F4B71">
              <w:rPr>
                <w:rFonts w:asciiTheme="minorHAnsi" w:eastAsiaTheme="minorEastAsia" w:hAnsiTheme="minorHAnsi"/>
                <w:noProof/>
                <w:sz w:val="22"/>
                <w:lang w:val="de-DE" w:eastAsia="de-DE"/>
              </w:rPr>
              <w:tab/>
            </w:r>
            <w:r w:rsidR="002F4B71" w:rsidRPr="00C80171">
              <w:rPr>
                <w:rStyle w:val="Hyperlink"/>
                <w:noProof/>
              </w:rPr>
              <w:t>Condiţiile Generale ale Programului</w:t>
            </w:r>
            <w:r w:rsidR="002F4B71">
              <w:rPr>
                <w:noProof/>
                <w:webHidden/>
              </w:rPr>
              <w:tab/>
            </w:r>
            <w:r>
              <w:rPr>
                <w:noProof/>
                <w:webHidden/>
              </w:rPr>
              <w:fldChar w:fldCharType="begin"/>
            </w:r>
            <w:r w:rsidR="002F4B71">
              <w:rPr>
                <w:noProof/>
                <w:webHidden/>
              </w:rPr>
              <w:instrText xml:space="preserve"> PAGEREF _Toc354938567 \h </w:instrText>
            </w:r>
            <w:r>
              <w:rPr>
                <w:noProof/>
                <w:webHidden/>
              </w:rPr>
            </w:r>
            <w:r>
              <w:rPr>
                <w:noProof/>
                <w:webHidden/>
              </w:rPr>
              <w:fldChar w:fldCharType="separate"/>
            </w:r>
            <w:r w:rsidR="000C3D80">
              <w:rPr>
                <w:noProof/>
                <w:webHidden/>
              </w:rPr>
              <w:t>5</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68" w:history="1">
            <w:r w:rsidR="002F4B71" w:rsidRPr="00C80171">
              <w:rPr>
                <w:rStyle w:val="Hyperlink"/>
                <w:noProof/>
                <w:lang w:val="en-US"/>
              </w:rPr>
              <w:t>2.2</w:t>
            </w:r>
            <w:r w:rsidR="002F4B71">
              <w:rPr>
                <w:rFonts w:asciiTheme="minorHAnsi" w:eastAsiaTheme="minorEastAsia" w:hAnsiTheme="minorHAnsi"/>
                <w:noProof/>
                <w:sz w:val="22"/>
                <w:lang w:val="de-DE" w:eastAsia="de-DE"/>
              </w:rPr>
              <w:tab/>
            </w:r>
            <w:r w:rsidR="002F4B71" w:rsidRPr="00C80171">
              <w:rPr>
                <w:rStyle w:val="Hyperlink"/>
                <w:noProof/>
              </w:rPr>
              <w:t>Condiţii pentru Proprietari</w:t>
            </w:r>
            <w:r w:rsidR="002F4B71">
              <w:rPr>
                <w:noProof/>
                <w:webHidden/>
              </w:rPr>
              <w:tab/>
            </w:r>
            <w:r>
              <w:rPr>
                <w:noProof/>
                <w:webHidden/>
              </w:rPr>
              <w:fldChar w:fldCharType="begin"/>
            </w:r>
            <w:r w:rsidR="002F4B71">
              <w:rPr>
                <w:noProof/>
                <w:webHidden/>
              </w:rPr>
              <w:instrText xml:space="preserve"> PAGEREF _Toc354938568 \h </w:instrText>
            </w:r>
            <w:r>
              <w:rPr>
                <w:noProof/>
                <w:webHidden/>
              </w:rPr>
            </w:r>
            <w:r>
              <w:rPr>
                <w:noProof/>
                <w:webHidden/>
              </w:rPr>
              <w:fldChar w:fldCharType="separate"/>
            </w:r>
            <w:r w:rsidR="000C3D80">
              <w:rPr>
                <w:noProof/>
                <w:webHidden/>
              </w:rPr>
              <w:t>6</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69" w:history="1">
            <w:r w:rsidR="002F4B71" w:rsidRPr="00C80171">
              <w:rPr>
                <w:rStyle w:val="Hyperlink"/>
                <w:noProof/>
                <w:lang w:val="en-US"/>
              </w:rPr>
              <w:t>2.3</w:t>
            </w:r>
            <w:r w:rsidR="002F4B71">
              <w:rPr>
                <w:rFonts w:asciiTheme="minorHAnsi" w:eastAsiaTheme="minorEastAsia" w:hAnsiTheme="minorHAnsi"/>
                <w:noProof/>
                <w:sz w:val="22"/>
                <w:lang w:val="de-DE" w:eastAsia="de-DE"/>
              </w:rPr>
              <w:tab/>
            </w:r>
            <w:r w:rsidR="002F4B71" w:rsidRPr="00C80171">
              <w:rPr>
                <w:rStyle w:val="Hyperlink"/>
                <w:noProof/>
              </w:rPr>
              <w:t>Lucrări Eligibile</w:t>
            </w:r>
            <w:r w:rsidR="002F4B71">
              <w:rPr>
                <w:noProof/>
                <w:webHidden/>
              </w:rPr>
              <w:tab/>
            </w:r>
            <w:r>
              <w:rPr>
                <w:noProof/>
                <w:webHidden/>
              </w:rPr>
              <w:fldChar w:fldCharType="begin"/>
            </w:r>
            <w:r w:rsidR="002F4B71">
              <w:rPr>
                <w:noProof/>
                <w:webHidden/>
              </w:rPr>
              <w:instrText xml:space="preserve"> PAGEREF _Toc354938569 \h </w:instrText>
            </w:r>
            <w:r>
              <w:rPr>
                <w:noProof/>
                <w:webHidden/>
              </w:rPr>
            </w:r>
            <w:r>
              <w:rPr>
                <w:noProof/>
                <w:webHidden/>
              </w:rPr>
              <w:fldChar w:fldCharType="separate"/>
            </w:r>
            <w:r w:rsidR="000C3D80">
              <w:rPr>
                <w:noProof/>
                <w:webHidden/>
              </w:rPr>
              <w:t>7</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70" w:history="1">
            <w:r w:rsidR="002F4B71" w:rsidRPr="00C80171">
              <w:rPr>
                <w:rStyle w:val="Hyperlink"/>
                <w:noProof/>
                <w:lang w:val="en-US"/>
              </w:rPr>
              <w:t>2.4</w:t>
            </w:r>
            <w:r w:rsidR="002F4B71">
              <w:rPr>
                <w:rFonts w:asciiTheme="minorHAnsi" w:eastAsiaTheme="minorEastAsia" w:hAnsiTheme="minorHAnsi"/>
                <w:noProof/>
                <w:sz w:val="22"/>
                <w:lang w:val="de-DE" w:eastAsia="de-DE"/>
              </w:rPr>
              <w:tab/>
            </w:r>
            <w:r w:rsidR="002F4B71" w:rsidRPr="00C80171">
              <w:rPr>
                <w:rStyle w:val="Hyperlink"/>
                <w:noProof/>
              </w:rPr>
              <w:t>Rolul BRCCI şi Principii Generale de Lucru</w:t>
            </w:r>
            <w:r w:rsidR="002F4B71">
              <w:rPr>
                <w:noProof/>
                <w:webHidden/>
              </w:rPr>
              <w:tab/>
            </w:r>
            <w:r>
              <w:rPr>
                <w:noProof/>
                <w:webHidden/>
              </w:rPr>
              <w:fldChar w:fldCharType="begin"/>
            </w:r>
            <w:r w:rsidR="002F4B71">
              <w:rPr>
                <w:noProof/>
                <w:webHidden/>
              </w:rPr>
              <w:instrText xml:space="preserve"> PAGEREF _Toc354938570 \h </w:instrText>
            </w:r>
            <w:r>
              <w:rPr>
                <w:noProof/>
                <w:webHidden/>
              </w:rPr>
            </w:r>
            <w:r>
              <w:rPr>
                <w:noProof/>
                <w:webHidden/>
              </w:rPr>
              <w:fldChar w:fldCharType="separate"/>
            </w:r>
            <w:r w:rsidR="000C3D80">
              <w:rPr>
                <w:noProof/>
                <w:webHidden/>
              </w:rPr>
              <w:t>7</w:t>
            </w:r>
            <w:r>
              <w:rPr>
                <w:noProof/>
                <w:webHidden/>
              </w:rPr>
              <w:fldChar w:fldCharType="end"/>
            </w:r>
          </w:hyperlink>
        </w:p>
        <w:p w:rsidR="002F4B71" w:rsidRDefault="00FF56A4" w:rsidP="000C3D80">
          <w:pPr>
            <w:pStyle w:val="TOC1"/>
            <w:rPr>
              <w:rFonts w:asciiTheme="minorHAnsi" w:eastAsiaTheme="minorEastAsia" w:hAnsiTheme="minorHAnsi"/>
              <w:noProof/>
              <w:sz w:val="22"/>
              <w:lang w:val="de-DE" w:eastAsia="de-DE"/>
            </w:rPr>
          </w:pPr>
          <w:hyperlink w:anchor="_Toc354938571" w:history="1">
            <w:r w:rsidR="002F4B71" w:rsidRPr="00C80171">
              <w:rPr>
                <w:rStyle w:val="Hyperlink"/>
                <w:noProof/>
              </w:rPr>
              <w:t>3.</w:t>
            </w:r>
            <w:r w:rsidR="002F4B71">
              <w:rPr>
                <w:rFonts w:asciiTheme="minorHAnsi" w:eastAsiaTheme="minorEastAsia" w:hAnsiTheme="minorHAnsi"/>
                <w:noProof/>
                <w:sz w:val="22"/>
                <w:lang w:val="de-DE" w:eastAsia="de-DE"/>
              </w:rPr>
              <w:tab/>
            </w:r>
            <w:r w:rsidR="002F4B71" w:rsidRPr="00C80171">
              <w:rPr>
                <w:rStyle w:val="Hyperlink"/>
                <w:noProof/>
              </w:rPr>
              <w:t>Organizarea Programului</w:t>
            </w:r>
            <w:r w:rsidR="002F4B71">
              <w:rPr>
                <w:noProof/>
                <w:webHidden/>
              </w:rPr>
              <w:tab/>
            </w:r>
            <w:r>
              <w:rPr>
                <w:noProof/>
                <w:webHidden/>
              </w:rPr>
              <w:fldChar w:fldCharType="begin"/>
            </w:r>
            <w:r w:rsidR="002F4B71">
              <w:rPr>
                <w:noProof/>
                <w:webHidden/>
              </w:rPr>
              <w:instrText xml:space="preserve"> PAGEREF _Toc354938571 \h </w:instrText>
            </w:r>
            <w:r>
              <w:rPr>
                <w:noProof/>
                <w:webHidden/>
              </w:rPr>
            </w:r>
            <w:r>
              <w:rPr>
                <w:noProof/>
                <w:webHidden/>
              </w:rPr>
              <w:fldChar w:fldCharType="separate"/>
            </w:r>
            <w:r w:rsidR="000C3D80">
              <w:rPr>
                <w:noProof/>
                <w:webHidden/>
              </w:rPr>
              <w:t>9</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72" w:history="1">
            <w:r w:rsidR="002F4B71" w:rsidRPr="00C80171">
              <w:rPr>
                <w:rStyle w:val="Hyperlink"/>
                <w:noProof/>
                <w:lang w:val="en-US"/>
              </w:rPr>
              <w:t>3.1</w:t>
            </w:r>
            <w:r w:rsidR="002F4B71">
              <w:rPr>
                <w:rFonts w:asciiTheme="minorHAnsi" w:eastAsiaTheme="minorEastAsia" w:hAnsiTheme="minorHAnsi"/>
                <w:noProof/>
                <w:sz w:val="22"/>
                <w:lang w:val="de-DE" w:eastAsia="de-DE"/>
              </w:rPr>
              <w:tab/>
            </w:r>
            <w:r w:rsidR="002F4B71" w:rsidRPr="00C80171">
              <w:rPr>
                <w:rStyle w:val="Hyperlink"/>
                <w:noProof/>
              </w:rPr>
              <w:t>BRCCI</w:t>
            </w:r>
            <w:r w:rsidR="002F4B71">
              <w:rPr>
                <w:noProof/>
                <w:webHidden/>
              </w:rPr>
              <w:tab/>
            </w:r>
            <w:r>
              <w:rPr>
                <w:noProof/>
                <w:webHidden/>
              </w:rPr>
              <w:fldChar w:fldCharType="begin"/>
            </w:r>
            <w:r w:rsidR="002F4B71">
              <w:rPr>
                <w:noProof/>
                <w:webHidden/>
              </w:rPr>
              <w:instrText xml:space="preserve"> PAGEREF _Toc354938572 \h </w:instrText>
            </w:r>
            <w:r>
              <w:rPr>
                <w:noProof/>
                <w:webHidden/>
              </w:rPr>
            </w:r>
            <w:r>
              <w:rPr>
                <w:noProof/>
                <w:webHidden/>
              </w:rPr>
              <w:fldChar w:fldCharType="separate"/>
            </w:r>
            <w:r w:rsidR="000C3D80">
              <w:rPr>
                <w:noProof/>
                <w:webHidden/>
              </w:rPr>
              <w:t>9</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74" w:history="1">
            <w:r w:rsidR="002F4B71" w:rsidRPr="00C80171">
              <w:rPr>
                <w:rStyle w:val="Hyperlink"/>
                <w:noProof/>
                <w:lang w:val="en-US"/>
              </w:rPr>
              <w:t>3.2</w:t>
            </w:r>
            <w:r w:rsidR="002F4B71">
              <w:rPr>
                <w:rFonts w:asciiTheme="minorHAnsi" w:eastAsiaTheme="minorEastAsia" w:hAnsiTheme="minorHAnsi"/>
                <w:noProof/>
                <w:sz w:val="22"/>
                <w:lang w:val="de-DE" w:eastAsia="de-DE"/>
              </w:rPr>
              <w:tab/>
            </w:r>
            <w:r w:rsidR="002F4B71" w:rsidRPr="00C80171">
              <w:rPr>
                <w:rStyle w:val="Hyperlink"/>
                <w:noProof/>
              </w:rPr>
              <w:t>Interac</w:t>
            </w:r>
            <w:r w:rsidR="0074061D">
              <w:rPr>
                <w:rStyle w:val="Hyperlink"/>
                <w:noProof/>
              </w:rPr>
              <w:t>ţ</w:t>
            </w:r>
            <w:r w:rsidR="002F4B71" w:rsidRPr="00C80171">
              <w:rPr>
                <w:rStyle w:val="Hyperlink"/>
                <w:noProof/>
              </w:rPr>
              <w:t>ionarea cu alte Direc</w:t>
            </w:r>
            <w:r w:rsidR="0074061D">
              <w:rPr>
                <w:rStyle w:val="Hyperlink"/>
                <w:noProof/>
              </w:rPr>
              <w:t>ţ</w:t>
            </w:r>
            <w:r w:rsidR="002F4B71" w:rsidRPr="00C80171">
              <w:rPr>
                <w:rStyle w:val="Hyperlink"/>
                <w:noProof/>
              </w:rPr>
              <w:t>ii ale Primăriei</w:t>
            </w:r>
            <w:r w:rsidR="002F4B71">
              <w:rPr>
                <w:noProof/>
                <w:webHidden/>
              </w:rPr>
              <w:tab/>
            </w:r>
            <w:r>
              <w:rPr>
                <w:noProof/>
                <w:webHidden/>
              </w:rPr>
              <w:fldChar w:fldCharType="begin"/>
            </w:r>
            <w:r w:rsidR="002F4B71">
              <w:rPr>
                <w:noProof/>
                <w:webHidden/>
              </w:rPr>
              <w:instrText xml:space="preserve"> PAGEREF _Toc354938574 \h </w:instrText>
            </w:r>
            <w:r>
              <w:rPr>
                <w:noProof/>
                <w:webHidden/>
              </w:rPr>
            </w:r>
            <w:r>
              <w:rPr>
                <w:noProof/>
                <w:webHidden/>
              </w:rPr>
              <w:fldChar w:fldCharType="separate"/>
            </w:r>
            <w:r w:rsidR="000C3D80">
              <w:rPr>
                <w:noProof/>
                <w:webHidden/>
              </w:rPr>
              <w:t>10</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75" w:history="1">
            <w:r w:rsidR="002F4B71" w:rsidRPr="00C80171">
              <w:rPr>
                <w:rStyle w:val="Hyperlink"/>
                <w:noProof/>
                <w:lang w:val="en-US"/>
              </w:rPr>
              <w:t>3.3</w:t>
            </w:r>
            <w:r w:rsidR="002F4B71">
              <w:rPr>
                <w:rFonts w:asciiTheme="minorHAnsi" w:eastAsiaTheme="minorEastAsia" w:hAnsiTheme="minorHAnsi"/>
                <w:noProof/>
                <w:sz w:val="22"/>
                <w:lang w:val="de-DE" w:eastAsia="de-DE"/>
              </w:rPr>
              <w:tab/>
            </w:r>
            <w:r w:rsidR="002F4B71" w:rsidRPr="00C80171">
              <w:rPr>
                <w:rStyle w:val="Hyperlink"/>
                <w:noProof/>
              </w:rPr>
              <w:t>Consultanţă Internaţională</w:t>
            </w:r>
            <w:r w:rsidR="002F4B71">
              <w:rPr>
                <w:noProof/>
                <w:webHidden/>
              </w:rPr>
              <w:tab/>
            </w:r>
            <w:r>
              <w:rPr>
                <w:noProof/>
                <w:webHidden/>
              </w:rPr>
              <w:fldChar w:fldCharType="begin"/>
            </w:r>
            <w:r w:rsidR="002F4B71">
              <w:rPr>
                <w:noProof/>
                <w:webHidden/>
              </w:rPr>
              <w:instrText xml:space="preserve"> PAGEREF _Toc354938575 \h </w:instrText>
            </w:r>
            <w:r>
              <w:rPr>
                <w:noProof/>
                <w:webHidden/>
              </w:rPr>
            </w:r>
            <w:r>
              <w:rPr>
                <w:noProof/>
                <w:webHidden/>
              </w:rPr>
              <w:fldChar w:fldCharType="separate"/>
            </w:r>
            <w:r w:rsidR="000C3D80">
              <w:rPr>
                <w:noProof/>
                <w:webHidden/>
              </w:rPr>
              <w:t>10</w:t>
            </w:r>
            <w:r>
              <w:rPr>
                <w:noProof/>
                <w:webHidden/>
              </w:rPr>
              <w:fldChar w:fldCharType="end"/>
            </w:r>
          </w:hyperlink>
        </w:p>
        <w:p w:rsidR="002F4B71" w:rsidRDefault="00FF56A4" w:rsidP="000C3D80">
          <w:pPr>
            <w:pStyle w:val="TOC1"/>
            <w:rPr>
              <w:rFonts w:asciiTheme="minorHAnsi" w:eastAsiaTheme="minorEastAsia" w:hAnsiTheme="minorHAnsi"/>
              <w:noProof/>
              <w:sz w:val="22"/>
              <w:lang w:val="de-DE" w:eastAsia="de-DE"/>
            </w:rPr>
          </w:pPr>
          <w:hyperlink w:anchor="_Toc354938576" w:history="1">
            <w:r w:rsidR="002F4B71" w:rsidRPr="00C80171">
              <w:rPr>
                <w:rStyle w:val="Hyperlink"/>
                <w:noProof/>
              </w:rPr>
              <w:t>4.</w:t>
            </w:r>
            <w:r w:rsidR="002F4B71">
              <w:rPr>
                <w:rFonts w:asciiTheme="minorHAnsi" w:eastAsiaTheme="minorEastAsia" w:hAnsiTheme="minorHAnsi"/>
                <w:noProof/>
                <w:sz w:val="22"/>
                <w:lang w:val="de-DE" w:eastAsia="de-DE"/>
              </w:rPr>
              <w:tab/>
            </w:r>
            <w:r w:rsidR="002F4B71" w:rsidRPr="00C80171">
              <w:rPr>
                <w:rStyle w:val="Hyperlink"/>
                <w:noProof/>
              </w:rPr>
              <w:t>Implementarea proiectelor de reabilitare</w:t>
            </w:r>
            <w:r w:rsidR="002F4B71">
              <w:rPr>
                <w:noProof/>
                <w:webHidden/>
              </w:rPr>
              <w:tab/>
            </w:r>
            <w:r>
              <w:rPr>
                <w:noProof/>
                <w:webHidden/>
              </w:rPr>
              <w:fldChar w:fldCharType="begin"/>
            </w:r>
            <w:r w:rsidR="002F4B71">
              <w:rPr>
                <w:noProof/>
                <w:webHidden/>
              </w:rPr>
              <w:instrText xml:space="preserve"> PAGEREF _Toc354938576 \h </w:instrText>
            </w:r>
            <w:r>
              <w:rPr>
                <w:noProof/>
                <w:webHidden/>
              </w:rPr>
            </w:r>
            <w:r>
              <w:rPr>
                <w:noProof/>
                <w:webHidden/>
              </w:rPr>
              <w:fldChar w:fldCharType="separate"/>
            </w:r>
            <w:r w:rsidR="000C3D80">
              <w:rPr>
                <w:noProof/>
                <w:webHidden/>
              </w:rPr>
              <w:t>12</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77" w:history="1">
            <w:r w:rsidR="002F4B71" w:rsidRPr="00C80171">
              <w:rPr>
                <w:rStyle w:val="Hyperlink"/>
                <w:noProof/>
                <w:lang w:val="en-US"/>
              </w:rPr>
              <w:t>4.1</w:t>
            </w:r>
            <w:r w:rsidR="002F4B71">
              <w:rPr>
                <w:rFonts w:asciiTheme="minorHAnsi" w:eastAsiaTheme="minorEastAsia" w:hAnsiTheme="minorHAnsi"/>
                <w:noProof/>
                <w:sz w:val="22"/>
                <w:lang w:val="de-DE" w:eastAsia="de-DE"/>
              </w:rPr>
              <w:tab/>
            </w:r>
            <w:r w:rsidR="002F4B71" w:rsidRPr="00C80171">
              <w:rPr>
                <w:rStyle w:val="Hyperlink"/>
                <w:noProof/>
              </w:rPr>
              <w:t>Informaţii, Accesare şi Acord Preliminar de Cooperare</w:t>
            </w:r>
            <w:r w:rsidR="002F4B71">
              <w:rPr>
                <w:noProof/>
                <w:webHidden/>
              </w:rPr>
              <w:tab/>
            </w:r>
            <w:r>
              <w:rPr>
                <w:noProof/>
                <w:webHidden/>
              </w:rPr>
              <w:fldChar w:fldCharType="begin"/>
            </w:r>
            <w:r w:rsidR="002F4B71">
              <w:rPr>
                <w:noProof/>
                <w:webHidden/>
              </w:rPr>
              <w:instrText xml:space="preserve"> PAGEREF _Toc354938577 \h </w:instrText>
            </w:r>
            <w:r>
              <w:rPr>
                <w:noProof/>
                <w:webHidden/>
              </w:rPr>
            </w:r>
            <w:r>
              <w:rPr>
                <w:noProof/>
                <w:webHidden/>
              </w:rPr>
              <w:fldChar w:fldCharType="separate"/>
            </w:r>
            <w:r w:rsidR="000C3D80">
              <w:rPr>
                <w:noProof/>
                <w:webHidden/>
              </w:rPr>
              <w:t>14</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78" w:history="1">
            <w:r w:rsidR="002F4B71" w:rsidRPr="00C80171">
              <w:rPr>
                <w:rStyle w:val="Hyperlink"/>
                <w:noProof/>
              </w:rPr>
              <w:t>4.1.1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_Toc354938578 \h </w:instrText>
            </w:r>
            <w:r>
              <w:rPr>
                <w:noProof/>
                <w:webHidden/>
              </w:rPr>
            </w:r>
            <w:r>
              <w:rPr>
                <w:noProof/>
                <w:webHidden/>
              </w:rPr>
              <w:fldChar w:fldCharType="separate"/>
            </w:r>
            <w:r w:rsidR="000C3D80">
              <w:rPr>
                <w:noProof/>
                <w:webHidden/>
              </w:rPr>
              <w:t>14</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79" w:history="1">
            <w:r w:rsidR="002F4B71" w:rsidRPr="00C80171">
              <w:rPr>
                <w:rStyle w:val="Hyperlink"/>
                <w:noProof/>
              </w:rPr>
              <w:t>4.1.2</w:t>
            </w:r>
            <w:r w:rsidR="002F4B71">
              <w:rPr>
                <w:rFonts w:asciiTheme="minorHAnsi" w:eastAsiaTheme="minorEastAsia" w:hAnsiTheme="minorHAnsi"/>
                <w:noProof/>
                <w:sz w:val="22"/>
                <w:lang w:val="de-DE" w:eastAsia="de-DE"/>
              </w:rPr>
              <w:tab/>
            </w:r>
            <w:r w:rsidR="002F4B71" w:rsidRPr="00C80171">
              <w:rPr>
                <w:rStyle w:val="Hyperlink"/>
                <w:noProof/>
              </w:rPr>
              <w:t>Metoda de lucru</w:t>
            </w:r>
            <w:r w:rsidR="002F4B71">
              <w:rPr>
                <w:noProof/>
                <w:webHidden/>
              </w:rPr>
              <w:tab/>
            </w:r>
            <w:r>
              <w:rPr>
                <w:noProof/>
                <w:webHidden/>
              </w:rPr>
              <w:fldChar w:fldCharType="begin"/>
            </w:r>
            <w:r w:rsidR="002F4B71">
              <w:rPr>
                <w:noProof/>
                <w:webHidden/>
              </w:rPr>
              <w:instrText xml:space="preserve"> PAGEREF _Toc354938579 \h </w:instrText>
            </w:r>
            <w:r>
              <w:rPr>
                <w:noProof/>
                <w:webHidden/>
              </w:rPr>
            </w:r>
            <w:r>
              <w:rPr>
                <w:noProof/>
                <w:webHidden/>
              </w:rPr>
              <w:fldChar w:fldCharType="separate"/>
            </w:r>
            <w:r w:rsidR="000C3D80">
              <w:rPr>
                <w:noProof/>
                <w:webHidden/>
              </w:rPr>
              <w:t>14</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80" w:history="1">
            <w:r w:rsidR="002F4B71" w:rsidRPr="00C80171">
              <w:rPr>
                <w:rStyle w:val="Hyperlink"/>
                <w:noProof/>
                <w:lang w:val="en-US"/>
              </w:rPr>
              <w:t>4.2</w:t>
            </w:r>
            <w:r w:rsidR="002F4B71">
              <w:rPr>
                <w:rFonts w:asciiTheme="minorHAnsi" w:eastAsiaTheme="minorEastAsia" w:hAnsiTheme="minorHAnsi"/>
                <w:noProof/>
                <w:sz w:val="22"/>
                <w:lang w:val="de-DE" w:eastAsia="de-DE"/>
              </w:rPr>
              <w:tab/>
            </w:r>
            <w:r w:rsidR="002F4B71" w:rsidRPr="00C80171">
              <w:rPr>
                <w:rStyle w:val="Hyperlink"/>
                <w:noProof/>
              </w:rPr>
              <w:t>Evaluarea  fezabilităţii tehnice, financiare şi sociale</w:t>
            </w:r>
            <w:r w:rsidR="002F4B71">
              <w:rPr>
                <w:noProof/>
                <w:webHidden/>
              </w:rPr>
              <w:tab/>
            </w:r>
            <w:r>
              <w:rPr>
                <w:noProof/>
                <w:webHidden/>
              </w:rPr>
              <w:fldChar w:fldCharType="begin"/>
            </w:r>
            <w:r w:rsidR="002F4B71">
              <w:rPr>
                <w:noProof/>
                <w:webHidden/>
              </w:rPr>
              <w:instrText xml:space="preserve"> PAGEREF _Toc354938580 \h </w:instrText>
            </w:r>
            <w:r>
              <w:rPr>
                <w:noProof/>
                <w:webHidden/>
              </w:rPr>
            </w:r>
            <w:r>
              <w:rPr>
                <w:noProof/>
                <w:webHidden/>
              </w:rPr>
              <w:fldChar w:fldCharType="separate"/>
            </w:r>
            <w:r w:rsidR="000C3D80">
              <w:rPr>
                <w:noProof/>
                <w:webHidden/>
              </w:rPr>
              <w:t>19</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81" w:history="1">
            <w:r w:rsidR="002F4B71" w:rsidRPr="00C80171">
              <w:rPr>
                <w:rStyle w:val="Hyperlink"/>
                <w:noProof/>
              </w:rPr>
              <w:t>4.2.1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_Toc354938581 \h </w:instrText>
            </w:r>
            <w:r>
              <w:rPr>
                <w:noProof/>
                <w:webHidden/>
              </w:rPr>
            </w:r>
            <w:r>
              <w:rPr>
                <w:noProof/>
                <w:webHidden/>
              </w:rPr>
              <w:fldChar w:fldCharType="separate"/>
            </w:r>
            <w:r w:rsidR="000C3D80">
              <w:rPr>
                <w:noProof/>
                <w:webHidden/>
              </w:rPr>
              <w:t>19</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82" w:history="1">
            <w:r w:rsidR="002F4B71" w:rsidRPr="00C80171">
              <w:rPr>
                <w:rStyle w:val="Hyperlink"/>
                <w:noProof/>
              </w:rPr>
              <w:t>4.2.2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_Toc354938582 \h </w:instrText>
            </w:r>
            <w:r>
              <w:rPr>
                <w:noProof/>
                <w:webHidden/>
              </w:rPr>
            </w:r>
            <w:r>
              <w:rPr>
                <w:noProof/>
                <w:webHidden/>
              </w:rPr>
              <w:fldChar w:fldCharType="separate"/>
            </w:r>
            <w:r w:rsidR="000C3D80">
              <w:rPr>
                <w:noProof/>
                <w:webHidden/>
              </w:rPr>
              <w:t>20</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83" w:history="1">
            <w:r w:rsidR="002F4B71" w:rsidRPr="00C80171">
              <w:rPr>
                <w:rStyle w:val="Hyperlink"/>
                <w:noProof/>
                <w:lang w:val="en-US"/>
              </w:rPr>
              <w:t>4.3</w:t>
            </w:r>
            <w:r w:rsidR="002F4B71">
              <w:rPr>
                <w:rFonts w:asciiTheme="minorHAnsi" w:eastAsiaTheme="minorEastAsia" w:hAnsiTheme="minorHAnsi"/>
                <w:noProof/>
                <w:sz w:val="22"/>
                <w:lang w:val="de-DE" w:eastAsia="de-DE"/>
              </w:rPr>
              <w:tab/>
            </w:r>
            <w:r w:rsidR="002F4B71" w:rsidRPr="00C80171">
              <w:rPr>
                <w:rStyle w:val="Hyperlink"/>
                <w:noProof/>
              </w:rPr>
              <w:t>Analiza Evaluării de către Comitetul Director şi Acordul Final de Cooperare</w:t>
            </w:r>
            <w:r w:rsidR="002F4B71">
              <w:rPr>
                <w:noProof/>
                <w:webHidden/>
              </w:rPr>
              <w:tab/>
            </w:r>
            <w:r>
              <w:rPr>
                <w:noProof/>
                <w:webHidden/>
              </w:rPr>
              <w:fldChar w:fldCharType="begin"/>
            </w:r>
            <w:r w:rsidR="002F4B71">
              <w:rPr>
                <w:noProof/>
                <w:webHidden/>
              </w:rPr>
              <w:instrText xml:space="preserve"> PAGEREF _Toc354938583 \h </w:instrText>
            </w:r>
            <w:r>
              <w:rPr>
                <w:noProof/>
                <w:webHidden/>
              </w:rPr>
            </w:r>
            <w:r>
              <w:rPr>
                <w:noProof/>
                <w:webHidden/>
              </w:rPr>
              <w:fldChar w:fldCharType="separate"/>
            </w:r>
            <w:r w:rsidR="000C3D80">
              <w:rPr>
                <w:noProof/>
                <w:webHidden/>
              </w:rPr>
              <w:t>33</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84" w:history="1">
            <w:r w:rsidR="002F4B71" w:rsidRPr="00C80171">
              <w:rPr>
                <w:rStyle w:val="Hyperlink"/>
                <w:noProof/>
              </w:rPr>
              <w:t>4.3.1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_Toc354938584 \h </w:instrText>
            </w:r>
            <w:r>
              <w:rPr>
                <w:noProof/>
                <w:webHidden/>
              </w:rPr>
            </w:r>
            <w:r>
              <w:rPr>
                <w:noProof/>
                <w:webHidden/>
              </w:rPr>
              <w:fldChar w:fldCharType="separate"/>
            </w:r>
            <w:r w:rsidR="000C3D80">
              <w:rPr>
                <w:noProof/>
                <w:webHidden/>
              </w:rPr>
              <w:t>33</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85" w:history="1">
            <w:r w:rsidR="002F4B71" w:rsidRPr="00C80171">
              <w:rPr>
                <w:rStyle w:val="Hyperlink"/>
                <w:noProof/>
              </w:rPr>
              <w:t>4.3.2</w:t>
            </w:r>
            <w:r w:rsidR="002F4B71">
              <w:rPr>
                <w:rFonts w:asciiTheme="minorHAnsi" w:eastAsiaTheme="minorEastAsia" w:hAnsiTheme="minorHAnsi"/>
                <w:noProof/>
                <w:sz w:val="22"/>
                <w:lang w:val="de-DE" w:eastAsia="de-DE"/>
              </w:rPr>
              <w:tab/>
            </w:r>
            <w:r w:rsidR="002F4B71" w:rsidRPr="00C80171">
              <w:rPr>
                <w:rStyle w:val="Hyperlink"/>
                <w:noProof/>
              </w:rPr>
              <w:t>Metoda de lucru</w:t>
            </w:r>
            <w:r w:rsidR="002F4B71">
              <w:rPr>
                <w:noProof/>
                <w:webHidden/>
              </w:rPr>
              <w:tab/>
            </w:r>
            <w:r>
              <w:rPr>
                <w:noProof/>
                <w:webHidden/>
              </w:rPr>
              <w:fldChar w:fldCharType="begin"/>
            </w:r>
            <w:r w:rsidR="002F4B71">
              <w:rPr>
                <w:noProof/>
                <w:webHidden/>
              </w:rPr>
              <w:instrText xml:space="preserve"> PAGEREF _Toc354938585 \h </w:instrText>
            </w:r>
            <w:r>
              <w:rPr>
                <w:noProof/>
                <w:webHidden/>
              </w:rPr>
            </w:r>
            <w:r>
              <w:rPr>
                <w:noProof/>
                <w:webHidden/>
              </w:rPr>
              <w:fldChar w:fldCharType="separate"/>
            </w:r>
            <w:r w:rsidR="000C3D80">
              <w:rPr>
                <w:noProof/>
                <w:webHidden/>
              </w:rPr>
              <w:t>33</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86" w:history="1">
            <w:r w:rsidR="002F4B71" w:rsidRPr="00C80171">
              <w:rPr>
                <w:rStyle w:val="Hyperlink"/>
                <w:noProof/>
                <w:lang w:val="en-US"/>
              </w:rPr>
              <w:t>4.4</w:t>
            </w:r>
            <w:r w:rsidR="002F4B71">
              <w:rPr>
                <w:rFonts w:asciiTheme="minorHAnsi" w:eastAsiaTheme="minorEastAsia" w:hAnsiTheme="minorHAnsi"/>
                <w:noProof/>
                <w:sz w:val="22"/>
                <w:lang w:val="de-DE" w:eastAsia="de-DE"/>
              </w:rPr>
              <w:tab/>
            </w:r>
            <w:r w:rsidR="002F4B71" w:rsidRPr="00C80171">
              <w:rPr>
                <w:rStyle w:val="Hyperlink"/>
                <w:noProof/>
              </w:rPr>
              <w:t>Proiectul Tehnic</w:t>
            </w:r>
            <w:r w:rsidR="002F4B71">
              <w:rPr>
                <w:noProof/>
                <w:webHidden/>
              </w:rPr>
              <w:tab/>
            </w:r>
            <w:r>
              <w:rPr>
                <w:noProof/>
                <w:webHidden/>
              </w:rPr>
              <w:fldChar w:fldCharType="begin"/>
            </w:r>
            <w:r w:rsidR="002F4B71">
              <w:rPr>
                <w:noProof/>
                <w:webHidden/>
              </w:rPr>
              <w:instrText xml:space="preserve"> PAGEREF _Toc354938586 \h </w:instrText>
            </w:r>
            <w:r>
              <w:rPr>
                <w:noProof/>
                <w:webHidden/>
              </w:rPr>
            </w:r>
            <w:r>
              <w:rPr>
                <w:noProof/>
                <w:webHidden/>
              </w:rPr>
              <w:fldChar w:fldCharType="separate"/>
            </w:r>
            <w:r w:rsidR="000C3D80">
              <w:rPr>
                <w:noProof/>
                <w:webHidden/>
              </w:rPr>
              <w:t>38</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87" w:history="1">
            <w:r w:rsidR="002F4B71" w:rsidRPr="00C80171">
              <w:rPr>
                <w:rStyle w:val="Hyperlink"/>
                <w:noProof/>
              </w:rPr>
              <w:t>4.4.1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_Toc354938587 \h </w:instrText>
            </w:r>
            <w:r>
              <w:rPr>
                <w:noProof/>
                <w:webHidden/>
              </w:rPr>
            </w:r>
            <w:r>
              <w:rPr>
                <w:noProof/>
                <w:webHidden/>
              </w:rPr>
              <w:fldChar w:fldCharType="separate"/>
            </w:r>
            <w:r w:rsidR="000C3D80">
              <w:rPr>
                <w:noProof/>
                <w:webHidden/>
              </w:rPr>
              <w:t>38</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88" w:history="1">
            <w:r w:rsidR="002F4B71" w:rsidRPr="00C80171">
              <w:rPr>
                <w:rStyle w:val="Hyperlink"/>
                <w:noProof/>
              </w:rPr>
              <w:t>4.4.2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_Toc354938588 \h </w:instrText>
            </w:r>
            <w:r>
              <w:rPr>
                <w:noProof/>
                <w:webHidden/>
              </w:rPr>
            </w:r>
            <w:r>
              <w:rPr>
                <w:noProof/>
                <w:webHidden/>
              </w:rPr>
              <w:fldChar w:fldCharType="separate"/>
            </w:r>
            <w:r w:rsidR="000C3D80">
              <w:rPr>
                <w:noProof/>
                <w:webHidden/>
              </w:rPr>
              <w:t>38</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89" w:history="1">
            <w:r w:rsidR="002F4B71" w:rsidRPr="00C80171">
              <w:rPr>
                <w:rStyle w:val="Hyperlink"/>
                <w:noProof/>
                <w:lang w:val="en-US"/>
              </w:rPr>
              <w:t>4.5</w:t>
            </w:r>
            <w:r w:rsidR="002F4B71">
              <w:rPr>
                <w:rFonts w:asciiTheme="minorHAnsi" w:eastAsiaTheme="minorEastAsia" w:hAnsiTheme="minorHAnsi"/>
                <w:noProof/>
                <w:sz w:val="22"/>
                <w:lang w:val="de-DE" w:eastAsia="de-DE"/>
              </w:rPr>
              <w:tab/>
            </w:r>
            <w:r w:rsidR="002F4B71" w:rsidRPr="00C80171">
              <w:rPr>
                <w:rStyle w:val="Hyperlink"/>
                <w:noProof/>
              </w:rPr>
              <w:t>Acorduri de Finanţare cu proprietarii individuali</w:t>
            </w:r>
            <w:r w:rsidR="002F4B71">
              <w:rPr>
                <w:noProof/>
                <w:webHidden/>
              </w:rPr>
              <w:tab/>
            </w:r>
            <w:r>
              <w:rPr>
                <w:noProof/>
                <w:webHidden/>
              </w:rPr>
              <w:fldChar w:fldCharType="begin"/>
            </w:r>
            <w:r w:rsidR="002F4B71">
              <w:rPr>
                <w:noProof/>
                <w:webHidden/>
              </w:rPr>
              <w:instrText xml:space="preserve"> PAGEREF _Toc354938589 \h </w:instrText>
            </w:r>
            <w:r>
              <w:rPr>
                <w:noProof/>
                <w:webHidden/>
              </w:rPr>
            </w:r>
            <w:r>
              <w:rPr>
                <w:noProof/>
                <w:webHidden/>
              </w:rPr>
              <w:fldChar w:fldCharType="separate"/>
            </w:r>
            <w:r w:rsidR="000C3D80">
              <w:rPr>
                <w:noProof/>
                <w:webHidden/>
              </w:rPr>
              <w:t>44</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90" w:history="1">
            <w:r w:rsidR="002F4B71" w:rsidRPr="00C80171">
              <w:rPr>
                <w:rStyle w:val="Hyperlink"/>
                <w:noProof/>
              </w:rPr>
              <w:t>4.5.1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_Toc354938590 \h </w:instrText>
            </w:r>
            <w:r>
              <w:rPr>
                <w:noProof/>
                <w:webHidden/>
              </w:rPr>
            </w:r>
            <w:r>
              <w:rPr>
                <w:noProof/>
                <w:webHidden/>
              </w:rPr>
              <w:fldChar w:fldCharType="separate"/>
            </w:r>
            <w:r w:rsidR="000C3D80">
              <w:rPr>
                <w:noProof/>
                <w:webHidden/>
              </w:rPr>
              <w:t>44</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91" w:history="1">
            <w:r w:rsidR="002F4B71" w:rsidRPr="00C80171">
              <w:rPr>
                <w:rStyle w:val="Hyperlink"/>
                <w:noProof/>
              </w:rPr>
              <w:t>4.5.2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_Toc354938591 \h </w:instrText>
            </w:r>
            <w:r>
              <w:rPr>
                <w:noProof/>
                <w:webHidden/>
              </w:rPr>
            </w:r>
            <w:r>
              <w:rPr>
                <w:noProof/>
                <w:webHidden/>
              </w:rPr>
              <w:fldChar w:fldCharType="separate"/>
            </w:r>
            <w:r w:rsidR="000C3D80">
              <w:rPr>
                <w:noProof/>
                <w:webHidden/>
              </w:rPr>
              <w:t>45</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92" w:history="1">
            <w:r w:rsidR="002F4B71" w:rsidRPr="00C80171">
              <w:rPr>
                <w:rStyle w:val="Hyperlink"/>
                <w:noProof/>
                <w:lang w:val="en-US"/>
              </w:rPr>
              <w:t>4.6</w:t>
            </w:r>
            <w:r w:rsidR="002F4B71">
              <w:rPr>
                <w:rFonts w:asciiTheme="minorHAnsi" w:eastAsiaTheme="minorEastAsia" w:hAnsiTheme="minorHAnsi"/>
                <w:noProof/>
                <w:sz w:val="22"/>
                <w:lang w:val="de-DE" w:eastAsia="de-DE"/>
              </w:rPr>
              <w:tab/>
            </w:r>
            <w:r w:rsidR="002F4B71" w:rsidRPr="00C80171">
              <w:rPr>
                <w:rStyle w:val="Hyperlink"/>
                <w:noProof/>
              </w:rPr>
              <w:t>Procedura de achiziţie publică</w:t>
            </w:r>
            <w:r w:rsidR="002F4B71">
              <w:rPr>
                <w:noProof/>
                <w:webHidden/>
              </w:rPr>
              <w:tab/>
            </w:r>
            <w:r>
              <w:rPr>
                <w:noProof/>
                <w:webHidden/>
              </w:rPr>
              <w:fldChar w:fldCharType="begin"/>
            </w:r>
            <w:r w:rsidR="002F4B71">
              <w:rPr>
                <w:noProof/>
                <w:webHidden/>
              </w:rPr>
              <w:instrText xml:space="preserve"> PAGEREF _Toc354938592 \h </w:instrText>
            </w:r>
            <w:r>
              <w:rPr>
                <w:noProof/>
                <w:webHidden/>
              </w:rPr>
            </w:r>
            <w:r>
              <w:rPr>
                <w:noProof/>
                <w:webHidden/>
              </w:rPr>
              <w:fldChar w:fldCharType="separate"/>
            </w:r>
            <w:r w:rsidR="000C3D80">
              <w:rPr>
                <w:noProof/>
                <w:webHidden/>
              </w:rPr>
              <w:t>49</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93" w:history="1">
            <w:r w:rsidR="002F4B71" w:rsidRPr="00C80171">
              <w:rPr>
                <w:rStyle w:val="Hyperlink"/>
                <w:noProof/>
              </w:rPr>
              <w:t>4.6.1</w:t>
            </w:r>
            <w:r w:rsidR="002F4B71">
              <w:rPr>
                <w:rFonts w:asciiTheme="minorHAnsi" w:eastAsiaTheme="minorEastAsia" w:hAnsiTheme="minorHAnsi"/>
                <w:noProof/>
                <w:sz w:val="22"/>
                <w:lang w:val="de-DE" w:eastAsia="de-DE"/>
              </w:rPr>
              <w:tab/>
            </w:r>
            <w:r w:rsidR="002F4B71" w:rsidRPr="00C80171">
              <w:rPr>
                <w:rStyle w:val="Hyperlink"/>
                <w:noProof/>
              </w:rPr>
              <w:t>Con</w:t>
            </w:r>
            <w:r w:rsidR="0074061D">
              <w:rPr>
                <w:rStyle w:val="Hyperlink"/>
                <w:noProof/>
              </w:rPr>
              <w:t>ţ</w:t>
            </w:r>
            <w:r w:rsidR="002F4B71" w:rsidRPr="00C80171">
              <w:rPr>
                <w:rStyle w:val="Hyperlink"/>
                <w:noProof/>
              </w:rPr>
              <w:t>inut sumar</w:t>
            </w:r>
            <w:r w:rsidR="002F4B71">
              <w:rPr>
                <w:noProof/>
                <w:webHidden/>
              </w:rPr>
              <w:tab/>
            </w:r>
            <w:r>
              <w:rPr>
                <w:noProof/>
                <w:webHidden/>
              </w:rPr>
              <w:fldChar w:fldCharType="begin"/>
            </w:r>
            <w:r w:rsidR="002F4B71">
              <w:rPr>
                <w:noProof/>
                <w:webHidden/>
              </w:rPr>
              <w:instrText xml:space="preserve"> PAGEREF _Toc354938593 \h </w:instrText>
            </w:r>
            <w:r>
              <w:rPr>
                <w:noProof/>
                <w:webHidden/>
              </w:rPr>
            </w:r>
            <w:r>
              <w:rPr>
                <w:noProof/>
                <w:webHidden/>
              </w:rPr>
              <w:fldChar w:fldCharType="separate"/>
            </w:r>
            <w:r w:rsidR="000C3D80">
              <w:rPr>
                <w:noProof/>
                <w:webHidden/>
              </w:rPr>
              <w:t>49</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94" w:history="1">
            <w:r w:rsidR="002F4B71" w:rsidRPr="00C80171">
              <w:rPr>
                <w:rStyle w:val="Hyperlink"/>
                <w:noProof/>
              </w:rPr>
              <w:t>4.6.2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_Toc354938594 \h </w:instrText>
            </w:r>
            <w:r>
              <w:rPr>
                <w:noProof/>
                <w:webHidden/>
              </w:rPr>
            </w:r>
            <w:r>
              <w:rPr>
                <w:noProof/>
                <w:webHidden/>
              </w:rPr>
              <w:fldChar w:fldCharType="separate"/>
            </w:r>
            <w:r w:rsidR="000C3D80">
              <w:rPr>
                <w:noProof/>
                <w:webHidden/>
              </w:rPr>
              <w:t>50</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95" w:history="1">
            <w:r w:rsidR="002F4B71" w:rsidRPr="00C80171">
              <w:rPr>
                <w:rStyle w:val="Hyperlink"/>
                <w:noProof/>
                <w:lang w:val="en-US"/>
              </w:rPr>
              <w:t>4.7</w:t>
            </w:r>
            <w:r w:rsidR="002F4B71">
              <w:rPr>
                <w:rFonts w:asciiTheme="minorHAnsi" w:eastAsiaTheme="minorEastAsia" w:hAnsiTheme="minorHAnsi"/>
                <w:noProof/>
                <w:sz w:val="22"/>
                <w:lang w:val="de-DE" w:eastAsia="de-DE"/>
              </w:rPr>
              <w:tab/>
            </w:r>
            <w:r w:rsidR="002F4B71" w:rsidRPr="00C80171">
              <w:rPr>
                <w:rStyle w:val="Hyperlink"/>
                <w:noProof/>
              </w:rPr>
              <w:t>Lucrări de Reabilitare</w:t>
            </w:r>
            <w:r w:rsidR="002F4B71">
              <w:rPr>
                <w:noProof/>
                <w:webHidden/>
              </w:rPr>
              <w:tab/>
            </w:r>
            <w:r>
              <w:rPr>
                <w:noProof/>
                <w:webHidden/>
              </w:rPr>
              <w:fldChar w:fldCharType="begin"/>
            </w:r>
            <w:r w:rsidR="002F4B71">
              <w:rPr>
                <w:noProof/>
                <w:webHidden/>
              </w:rPr>
              <w:instrText xml:space="preserve"> PAGEREF _Toc354938595 \h </w:instrText>
            </w:r>
            <w:r>
              <w:rPr>
                <w:noProof/>
                <w:webHidden/>
              </w:rPr>
            </w:r>
            <w:r>
              <w:rPr>
                <w:noProof/>
                <w:webHidden/>
              </w:rPr>
              <w:fldChar w:fldCharType="separate"/>
            </w:r>
            <w:r w:rsidR="000C3D80">
              <w:rPr>
                <w:noProof/>
                <w:webHidden/>
              </w:rPr>
              <w:t>59</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96" w:history="1">
            <w:r w:rsidR="002F4B71" w:rsidRPr="00C80171">
              <w:rPr>
                <w:rStyle w:val="Hyperlink"/>
                <w:noProof/>
              </w:rPr>
              <w:t>4.7.1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_Toc354938596 \h </w:instrText>
            </w:r>
            <w:r>
              <w:rPr>
                <w:noProof/>
                <w:webHidden/>
              </w:rPr>
            </w:r>
            <w:r>
              <w:rPr>
                <w:noProof/>
                <w:webHidden/>
              </w:rPr>
              <w:fldChar w:fldCharType="separate"/>
            </w:r>
            <w:r w:rsidR="000C3D80">
              <w:rPr>
                <w:noProof/>
                <w:webHidden/>
              </w:rPr>
              <w:t>59</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97" w:history="1">
            <w:r w:rsidR="002F4B71" w:rsidRPr="00C80171">
              <w:rPr>
                <w:rStyle w:val="Hyperlink"/>
                <w:noProof/>
              </w:rPr>
              <w:t>4.7.2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_Toc354938597 \h </w:instrText>
            </w:r>
            <w:r>
              <w:rPr>
                <w:noProof/>
                <w:webHidden/>
              </w:rPr>
            </w:r>
            <w:r>
              <w:rPr>
                <w:noProof/>
                <w:webHidden/>
              </w:rPr>
              <w:fldChar w:fldCharType="separate"/>
            </w:r>
            <w:r w:rsidR="000C3D80">
              <w:rPr>
                <w:noProof/>
                <w:webHidden/>
              </w:rPr>
              <w:t>59</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598" w:history="1">
            <w:r w:rsidR="002F4B71" w:rsidRPr="00C80171">
              <w:rPr>
                <w:rStyle w:val="Hyperlink"/>
                <w:noProof/>
                <w:lang w:val="en-US"/>
              </w:rPr>
              <w:t>4.8</w:t>
            </w:r>
            <w:r w:rsidR="002F4B71">
              <w:rPr>
                <w:rFonts w:asciiTheme="minorHAnsi" w:eastAsiaTheme="minorEastAsia" w:hAnsiTheme="minorHAnsi"/>
                <w:noProof/>
                <w:sz w:val="22"/>
                <w:lang w:val="de-DE" w:eastAsia="de-DE"/>
              </w:rPr>
              <w:tab/>
            </w:r>
            <w:r w:rsidR="002F4B71" w:rsidRPr="00C80171">
              <w:rPr>
                <w:rStyle w:val="Hyperlink"/>
                <w:noProof/>
              </w:rPr>
              <w:t>Rambursarea Finanţării</w:t>
            </w:r>
            <w:r w:rsidR="002F4B71">
              <w:rPr>
                <w:noProof/>
                <w:webHidden/>
              </w:rPr>
              <w:tab/>
            </w:r>
            <w:r>
              <w:rPr>
                <w:noProof/>
                <w:webHidden/>
              </w:rPr>
              <w:fldChar w:fldCharType="begin"/>
            </w:r>
            <w:r w:rsidR="002F4B71">
              <w:rPr>
                <w:noProof/>
                <w:webHidden/>
              </w:rPr>
              <w:instrText xml:space="preserve"> PAGEREF _Toc354938598 \h </w:instrText>
            </w:r>
            <w:r>
              <w:rPr>
                <w:noProof/>
                <w:webHidden/>
              </w:rPr>
            </w:r>
            <w:r>
              <w:rPr>
                <w:noProof/>
                <w:webHidden/>
              </w:rPr>
              <w:fldChar w:fldCharType="separate"/>
            </w:r>
            <w:r w:rsidR="000C3D80">
              <w:rPr>
                <w:noProof/>
                <w:webHidden/>
              </w:rPr>
              <w:t>63</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599" w:history="1">
            <w:r w:rsidR="002F4B71" w:rsidRPr="00C80171">
              <w:rPr>
                <w:rStyle w:val="Hyperlink"/>
                <w:noProof/>
              </w:rPr>
              <w:t>4.8.1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_Toc354938599 \h </w:instrText>
            </w:r>
            <w:r>
              <w:rPr>
                <w:noProof/>
                <w:webHidden/>
              </w:rPr>
            </w:r>
            <w:r>
              <w:rPr>
                <w:noProof/>
                <w:webHidden/>
              </w:rPr>
              <w:fldChar w:fldCharType="separate"/>
            </w:r>
            <w:r w:rsidR="000C3D80">
              <w:rPr>
                <w:noProof/>
                <w:webHidden/>
              </w:rPr>
              <w:t>63</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00" w:history="1">
            <w:r w:rsidR="002F4B71" w:rsidRPr="00C80171">
              <w:rPr>
                <w:rStyle w:val="Hyperlink"/>
                <w:noProof/>
              </w:rPr>
              <w:t>4.8.2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_Toc354938600 \h </w:instrText>
            </w:r>
            <w:r>
              <w:rPr>
                <w:noProof/>
                <w:webHidden/>
              </w:rPr>
            </w:r>
            <w:r>
              <w:rPr>
                <w:noProof/>
                <w:webHidden/>
              </w:rPr>
              <w:fldChar w:fldCharType="separate"/>
            </w:r>
            <w:r w:rsidR="000C3D80">
              <w:rPr>
                <w:noProof/>
                <w:webHidden/>
              </w:rPr>
              <w:t>63</w:t>
            </w:r>
            <w:r>
              <w:rPr>
                <w:noProof/>
                <w:webHidden/>
              </w:rPr>
              <w:fldChar w:fldCharType="end"/>
            </w:r>
          </w:hyperlink>
        </w:p>
        <w:p w:rsidR="002F4B71" w:rsidRDefault="00FF56A4" w:rsidP="000C3D80">
          <w:pPr>
            <w:pStyle w:val="TOC1"/>
            <w:rPr>
              <w:rFonts w:asciiTheme="minorHAnsi" w:eastAsiaTheme="minorEastAsia" w:hAnsiTheme="minorHAnsi"/>
              <w:noProof/>
              <w:sz w:val="22"/>
              <w:lang w:val="de-DE" w:eastAsia="de-DE"/>
            </w:rPr>
          </w:pPr>
          <w:hyperlink w:anchor="_Toc354938601" w:history="1">
            <w:r w:rsidR="002F4B71" w:rsidRPr="00C80171">
              <w:rPr>
                <w:rStyle w:val="Hyperlink"/>
                <w:noProof/>
              </w:rPr>
              <w:t>5.</w:t>
            </w:r>
            <w:r w:rsidR="002F4B71">
              <w:rPr>
                <w:rFonts w:asciiTheme="minorHAnsi" w:eastAsiaTheme="minorEastAsia" w:hAnsiTheme="minorHAnsi"/>
                <w:noProof/>
                <w:sz w:val="22"/>
                <w:lang w:val="de-DE" w:eastAsia="de-DE"/>
              </w:rPr>
              <w:tab/>
            </w:r>
            <w:r w:rsidR="002F4B71" w:rsidRPr="00C80171">
              <w:rPr>
                <w:rStyle w:val="Hyperlink"/>
                <w:noProof/>
              </w:rPr>
              <w:t>Cerin</w:t>
            </w:r>
            <w:r w:rsidR="0074061D">
              <w:rPr>
                <w:rStyle w:val="Hyperlink"/>
                <w:noProof/>
              </w:rPr>
              <w:t>ţ</w:t>
            </w:r>
            <w:r w:rsidR="002F4B71" w:rsidRPr="00C80171">
              <w:rPr>
                <w:rStyle w:val="Hyperlink"/>
                <w:noProof/>
              </w:rPr>
              <w:t>e Specifice de Achizi</w:t>
            </w:r>
            <w:r w:rsidR="0074061D">
              <w:rPr>
                <w:rStyle w:val="Hyperlink"/>
                <w:noProof/>
              </w:rPr>
              <w:t>ţ</w:t>
            </w:r>
            <w:r w:rsidR="002F4B71" w:rsidRPr="00C80171">
              <w:rPr>
                <w:rStyle w:val="Hyperlink"/>
                <w:noProof/>
              </w:rPr>
              <w:t>ie  în Conformitate cu Acordul Separat</w:t>
            </w:r>
            <w:r w:rsidR="002F4B71">
              <w:rPr>
                <w:noProof/>
                <w:webHidden/>
              </w:rPr>
              <w:tab/>
            </w:r>
            <w:r>
              <w:rPr>
                <w:noProof/>
                <w:webHidden/>
              </w:rPr>
              <w:fldChar w:fldCharType="begin"/>
            </w:r>
            <w:r w:rsidR="002F4B71">
              <w:rPr>
                <w:noProof/>
                <w:webHidden/>
              </w:rPr>
              <w:instrText xml:space="preserve"> PAGEREF _Toc354938601 \h </w:instrText>
            </w:r>
            <w:r>
              <w:rPr>
                <w:noProof/>
                <w:webHidden/>
              </w:rPr>
            </w:r>
            <w:r>
              <w:rPr>
                <w:noProof/>
                <w:webHidden/>
              </w:rPr>
              <w:fldChar w:fldCharType="separate"/>
            </w:r>
            <w:r w:rsidR="000C3D80">
              <w:rPr>
                <w:noProof/>
                <w:webHidden/>
              </w:rPr>
              <w:t>68</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02" w:history="1">
            <w:r w:rsidR="002F4B71" w:rsidRPr="00C80171">
              <w:rPr>
                <w:rStyle w:val="Hyperlink"/>
                <w:noProof/>
                <w:lang w:val="en-US"/>
              </w:rPr>
              <w:t>5.1</w:t>
            </w:r>
            <w:r w:rsidR="002F4B71">
              <w:rPr>
                <w:rFonts w:asciiTheme="minorHAnsi" w:eastAsiaTheme="minorEastAsia" w:hAnsiTheme="minorHAnsi"/>
                <w:noProof/>
                <w:sz w:val="22"/>
                <w:lang w:val="de-DE" w:eastAsia="de-DE"/>
              </w:rPr>
              <w:tab/>
            </w:r>
            <w:r w:rsidR="002F4B71" w:rsidRPr="00C80171">
              <w:rPr>
                <w:rStyle w:val="Hyperlink"/>
                <w:noProof/>
              </w:rPr>
              <w:t>Atribuirea Contractelor de Achizi</w:t>
            </w:r>
            <w:r w:rsidR="0074061D">
              <w:rPr>
                <w:rStyle w:val="Hyperlink"/>
                <w:noProof/>
              </w:rPr>
              <w:t>ţ</w:t>
            </w:r>
            <w:r w:rsidR="002F4B71" w:rsidRPr="00C80171">
              <w:rPr>
                <w:rStyle w:val="Hyperlink"/>
                <w:noProof/>
              </w:rPr>
              <w:t xml:space="preserve">ie de Bunuri, Lucrări </w:t>
            </w:r>
            <w:r w:rsidR="0074061D">
              <w:rPr>
                <w:rStyle w:val="Hyperlink"/>
                <w:noProof/>
              </w:rPr>
              <w:t>ş</w:t>
            </w:r>
            <w:r w:rsidR="002F4B71" w:rsidRPr="00C80171">
              <w:rPr>
                <w:rStyle w:val="Hyperlink"/>
                <w:noProof/>
              </w:rPr>
              <w:t>i alte Servicii</w:t>
            </w:r>
            <w:r w:rsidR="002F4B71">
              <w:rPr>
                <w:noProof/>
                <w:webHidden/>
              </w:rPr>
              <w:tab/>
            </w:r>
            <w:r>
              <w:rPr>
                <w:noProof/>
                <w:webHidden/>
              </w:rPr>
              <w:fldChar w:fldCharType="begin"/>
            </w:r>
            <w:r w:rsidR="002F4B71">
              <w:rPr>
                <w:noProof/>
                <w:webHidden/>
              </w:rPr>
              <w:instrText xml:space="preserve"> PAGEREF _Toc354938602 \h </w:instrText>
            </w:r>
            <w:r>
              <w:rPr>
                <w:noProof/>
                <w:webHidden/>
              </w:rPr>
            </w:r>
            <w:r>
              <w:rPr>
                <w:noProof/>
                <w:webHidden/>
              </w:rPr>
              <w:fldChar w:fldCharType="separate"/>
            </w:r>
            <w:r w:rsidR="000C3D80">
              <w:rPr>
                <w:noProof/>
                <w:webHidden/>
              </w:rPr>
              <w:t>68</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03" w:history="1">
            <w:r w:rsidR="002F4B71" w:rsidRPr="00C80171">
              <w:rPr>
                <w:rStyle w:val="Hyperlink"/>
                <w:noProof/>
                <w:lang w:val="en-US"/>
              </w:rPr>
              <w:t>5.2</w:t>
            </w:r>
            <w:r w:rsidR="002F4B71">
              <w:rPr>
                <w:rFonts w:asciiTheme="minorHAnsi" w:eastAsiaTheme="minorEastAsia" w:hAnsiTheme="minorHAnsi"/>
                <w:noProof/>
                <w:sz w:val="22"/>
                <w:lang w:val="de-DE" w:eastAsia="de-DE"/>
              </w:rPr>
              <w:tab/>
            </w:r>
            <w:r w:rsidR="002F4B71" w:rsidRPr="00C80171">
              <w:rPr>
                <w:rStyle w:val="Hyperlink"/>
                <w:noProof/>
              </w:rPr>
              <w:t>Atribuirea Consultan</w:t>
            </w:r>
            <w:r w:rsidR="0074061D">
              <w:rPr>
                <w:rStyle w:val="Hyperlink"/>
                <w:noProof/>
              </w:rPr>
              <w:t>ţ</w:t>
            </w:r>
            <w:r w:rsidR="002F4B71" w:rsidRPr="00C80171">
              <w:rPr>
                <w:rStyle w:val="Hyperlink"/>
                <w:noProof/>
              </w:rPr>
              <w:t xml:space="preserve">ilor </w:t>
            </w:r>
            <w:r w:rsidR="0074061D">
              <w:rPr>
                <w:rStyle w:val="Hyperlink"/>
                <w:noProof/>
              </w:rPr>
              <w:t>ş</w:t>
            </w:r>
            <w:r w:rsidR="002F4B71" w:rsidRPr="00C80171">
              <w:rPr>
                <w:rStyle w:val="Hyperlink"/>
                <w:noProof/>
              </w:rPr>
              <w:t>i Auditorului pentru Managementul Fondului de Dispunere.</w:t>
            </w:r>
            <w:r w:rsidR="002F4B71">
              <w:rPr>
                <w:noProof/>
                <w:webHidden/>
              </w:rPr>
              <w:tab/>
            </w:r>
            <w:r>
              <w:rPr>
                <w:noProof/>
                <w:webHidden/>
              </w:rPr>
              <w:fldChar w:fldCharType="begin"/>
            </w:r>
            <w:r w:rsidR="002F4B71">
              <w:rPr>
                <w:noProof/>
                <w:webHidden/>
              </w:rPr>
              <w:instrText xml:space="preserve"> PAGEREF _Toc354938603 \h </w:instrText>
            </w:r>
            <w:r>
              <w:rPr>
                <w:noProof/>
                <w:webHidden/>
              </w:rPr>
            </w:r>
            <w:r>
              <w:rPr>
                <w:noProof/>
                <w:webHidden/>
              </w:rPr>
              <w:fldChar w:fldCharType="separate"/>
            </w:r>
            <w:r w:rsidR="000C3D80">
              <w:rPr>
                <w:noProof/>
                <w:webHidden/>
              </w:rPr>
              <w:t>69</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04" w:history="1">
            <w:r w:rsidR="002F4B71" w:rsidRPr="00C80171">
              <w:rPr>
                <w:rStyle w:val="Hyperlink"/>
                <w:noProof/>
                <w:lang w:val="en-US"/>
              </w:rPr>
              <w:t>5.3</w:t>
            </w:r>
            <w:r w:rsidR="002F4B71">
              <w:rPr>
                <w:rFonts w:asciiTheme="minorHAnsi" w:eastAsiaTheme="minorEastAsia" w:hAnsiTheme="minorHAnsi"/>
                <w:noProof/>
                <w:sz w:val="22"/>
                <w:lang w:val="de-DE" w:eastAsia="de-DE"/>
              </w:rPr>
              <w:tab/>
            </w:r>
            <w:r w:rsidR="002F4B71" w:rsidRPr="00C80171">
              <w:rPr>
                <w:rStyle w:val="Hyperlink"/>
                <w:noProof/>
              </w:rPr>
              <w:t xml:space="preserve">Lista de bunuri, lucrări </w:t>
            </w:r>
            <w:r w:rsidR="0074061D">
              <w:rPr>
                <w:rStyle w:val="Hyperlink"/>
                <w:noProof/>
              </w:rPr>
              <w:t>ş</w:t>
            </w:r>
            <w:r w:rsidR="002F4B71" w:rsidRPr="00C80171">
              <w:rPr>
                <w:rStyle w:val="Hyperlink"/>
                <w:noProof/>
              </w:rPr>
              <w:t>i servicii</w:t>
            </w:r>
            <w:r w:rsidR="002F4B71">
              <w:rPr>
                <w:noProof/>
                <w:webHidden/>
              </w:rPr>
              <w:tab/>
            </w:r>
            <w:r>
              <w:rPr>
                <w:noProof/>
                <w:webHidden/>
              </w:rPr>
              <w:fldChar w:fldCharType="begin"/>
            </w:r>
            <w:r w:rsidR="002F4B71">
              <w:rPr>
                <w:noProof/>
                <w:webHidden/>
              </w:rPr>
              <w:instrText xml:space="preserve"> PAGEREF _Toc354938604 \h </w:instrText>
            </w:r>
            <w:r>
              <w:rPr>
                <w:noProof/>
                <w:webHidden/>
              </w:rPr>
            </w:r>
            <w:r>
              <w:rPr>
                <w:noProof/>
                <w:webHidden/>
              </w:rPr>
              <w:fldChar w:fldCharType="separate"/>
            </w:r>
            <w:r w:rsidR="000C3D80">
              <w:rPr>
                <w:noProof/>
                <w:webHidden/>
              </w:rPr>
              <w:t>70</w:t>
            </w:r>
            <w:r>
              <w:rPr>
                <w:noProof/>
                <w:webHidden/>
              </w:rPr>
              <w:fldChar w:fldCharType="end"/>
            </w:r>
          </w:hyperlink>
        </w:p>
        <w:p w:rsidR="002F4B71" w:rsidRDefault="00FF56A4" w:rsidP="000C3D80">
          <w:pPr>
            <w:pStyle w:val="TOC1"/>
            <w:rPr>
              <w:rFonts w:asciiTheme="minorHAnsi" w:eastAsiaTheme="minorEastAsia" w:hAnsiTheme="minorHAnsi"/>
              <w:noProof/>
              <w:sz w:val="22"/>
              <w:lang w:val="de-DE" w:eastAsia="de-DE"/>
            </w:rPr>
          </w:pPr>
          <w:hyperlink w:anchor="_Toc354938605" w:history="1">
            <w:r w:rsidR="002F4B71" w:rsidRPr="00C80171">
              <w:rPr>
                <w:rStyle w:val="Hyperlink"/>
                <w:noProof/>
              </w:rPr>
              <w:t>6.</w:t>
            </w:r>
            <w:r w:rsidR="002F4B71">
              <w:rPr>
                <w:rFonts w:asciiTheme="minorHAnsi" w:eastAsiaTheme="minorEastAsia" w:hAnsiTheme="minorHAnsi"/>
                <w:noProof/>
                <w:sz w:val="22"/>
                <w:lang w:val="de-DE" w:eastAsia="de-DE"/>
              </w:rPr>
              <w:tab/>
            </w:r>
            <w:r w:rsidR="002F4B71" w:rsidRPr="00C80171">
              <w:rPr>
                <w:rStyle w:val="Hyperlink"/>
                <w:noProof/>
              </w:rPr>
              <w:t>Managementul Procedurilor pentru Fondul de Dispunere</w:t>
            </w:r>
            <w:r w:rsidR="002F4B71">
              <w:rPr>
                <w:noProof/>
                <w:webHidden/>
              </w:rPr>
              <w:tab/>
            </w:r>
            <w:r>
              <w:rPr>
                <w:noProof/>
                <w:webHidden/>
              </w:rPr>
              <w:fldChar w:fldCharType="begin"/>
            </w:r>
            <w:r w:rsidR="002F4B71">
              <w:rPr>
                <w:noProof/>
                <w:webHidden/>
              </w:rPr>
              <w:instrText xml:space="preserve"> PAGEREF _Toc354938605 \h </w:instrText>
            </w:r>
            <w:r>
              <w:rPr>
                <w:noProof/>
                <w:webHidden/>
              </w:rPr>
            </w:r>
            <w:r>
              <w:rPr>
                <w:noProof/>
                <w:webHidden/>
              </w:rPr>
              <w:fldChar w:fldCharType="separate"/>
            </w:r>
            <w:r w:rsidR="000C3D80">
              <w:rPr>
                <w:noProof/>
                <w:webHidden/>
              </w:rPr>
              <w:t>73</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06" w:history="1">
            <w:r w:rsidR="002F4B71" w:rsidRPr="00C80171">
              <w:rPr>
                <w:rStyle w:val="Hyperlink"/>
                <w:noProof/>
                <w:lang w:val="en-US"/>
              </w:rPr>
              <w:t>6.1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_Toc354938606 \h </w:instrText>
            </w:r>
            <w:r>
              <w:rPr>
                <w:noProof/>
                <w:webHidden/>
              </w:rPr>
            </w:r>
            <w:r>
              <w:rPr>
                <w:noProof/>
                <w:webHidden/>
              </w:rPr>
              <w:fldChar w:fldCharType="separate"/>
            </w:r>
            <w:r w:rsidR="000C3D80">
              <w:rPr>
                <w:noProof/>
                <w:webHidden/>
              </w:rPr>
              <w:t>73</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07" w:history="1">
            <w:r w:rsidR="002F4B71" w:rsidRPr="00C80171">
              <w:rPr>
                <w:rStyle w:val="Hyperlink"/>
                <w:noProof/>
                <w:lang w:val="en-US"/>
              </w:rPr>
              <w:t>6.2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_Toc354938607 \h </w:instrText>
            </w:r>
            <w:r>
              <w:rPr>
                <w:noProof/>
                <w:webHidden/>
              </w:rPr>
            </w:r>
            <w:r>
              <w:rPr>
                <w:noProof/>
                <w:webHidden/>
              </w:rPr>
              <w:fldChar w:fldCharType="separate"/>
            </w:r>
            <w:r w:rsidR="000C3D80">
              <w:rPr>
                <w:noProof/>
                <w:webHidden/>
              </w:rPr>
              <w:t>78</w:t>
            </w:r>
            <w:r>
              <w:rPr>
                <w:noProof/>
                <w:webHidden/>
              </w:rPr>
              <w:fldChar w:fldCharType="end"/>
            </w:r>
          </w:hyperlink>
        </w:p>
        <w:p w:rsidR="002F4B71" w:rsidRDefault="00FF56A4" w:rsidP="000C3D80">
          <w:pPr>
            <w:pStyle w:val="TOC1"/>
            <w:rPr>
              <w:rFonts w:asciiTheme="minorHAnsi" w:eastAsiaTheme="minorEastAsia" w:hAnsiTheme="minorHAnsi"/>
              <w:noProof/>
              <w:sz w:val="22"/>
              <w:lang w:val="de-DE" w:eastAsia="de-DE"/>
            </w:rPr>
          </w:pPr>
          <w:hyperlink w:anchor="_Toc354938608" w:history="1">
            <w:r w:rsidR="002F4B71" w:rsidRPr="00C80171">
              <w:rPr>
                <w:rStyle w:val="Hyperlink"/>
                <w:noProof/>
              </w:rPr>
              <w:t>7.</w:t>
            </w:r>
            <w:r w:rsidR="002F4B71">
              <w:rPr>
                <w:rFonts w:asciiTheme="minorHAnsi" w:eastAsiaTheme="minorEastAsia" w:hAnsiTheme="minorHAnsi"/>
                <w:noProof/>
                <w:sz w:val="22"/>
                <w:lang w:val="de-DE" w:eastAsia="de-DE"/>
              </w:rPr>
              <w:tab/>
            </w:r>
            <w:r w:rsidR="002F4B71" w:rsidRPr="00C80171">
              <w:rPr>
                <w:rStyle w:val="Hyperlink"/>
                <w:noProof/>
              </w:rPr>
              <w:t>Comunicare şi Marketing</w:t>
            </w:r>
            <w:r w:rsidR="002F4B71">
              <w:rPr>
                <w:noProof/>
                <w:webHidden/>
              </w:rPr>
              <w:tab/>
            </w:r>
            <w:r>
              <w:rPr>
                <w:noProof/>
                <w:webHidden/>
              </w:rPr>
              <w:fldChar w:fldCharType="begin"/>
            </w:r>
            <w:r w:rsidR="002F4B71">
              <w:rPr>
                <w:noProof/>
                <w:webHidden/>
              </w:rPr>
              <w:instrText xml:space="preserve"> PAGEREF _Toc354938608 \h </w:instrText>
            </w:r>
            <w:r>
              <w:rPr>
                <w:noProof/>
                <w:webHidden/>
              </w:rPr>
            </w:r>
            <w:r>
              <w:rPr>
                <w:noProof/>
                <w:webHidden/>
              </w:rPr>
              <w:fldChar w:fldCharType="separate"/>
            </w:r>
            <w:r w:rsidR="000C3D80">
              <w:rPr>
                <w:noProof/>
                <w:webHidden/>
              </w:rPr>
              <w:t>82</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09" w:history="1">
            <w:r w:rsidR="002F4B71" w:rsidRPr="00C80171">
              <w:rPr>
                <w:rStyle w:val="Hyperlink"/>
                <w:noProof/>
              </w:rPr>
              <w:t>7.1.1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_Toc354938609 \h </w:instrText>
            </w:r>
            <w:r>
              <w:rPr>
                <w:noProof/>
                <w:webHidden/>
              </w:rPr>
            </w:r>
            <w:r>
              <w:rPr>
                <w:noProof/>
                <w:webHidden/>
              </w:rPr>
              <w:fldChar w:fldCharType="separate"/>
            </w:r>
            <w:r w:rsidR="000C3D80">
              <w:rPr>
                <w:noProof/>
                <w:webHidden/>
              </w:rPr>
              <w:t>82</w:t>
            </w:r>
            <w:r>
              <w:rPr>
                <w:noProof/>
                <w:webHidden/>
              </w:rPr>
              <w:fldChar w:fldCharType="end"/>
            </w:r>
          </w:hyperlink>
        </w:p>
        <w:p w:rsidR="002F4B71" w:rsidRDefault="00FF56A4" w:rsidP="002F4B71">
          <w:pPr>
            <w:pStyle w:val="TOC3"/>
            <w:tabs>
              <w:tab w:val="left" w:pos="1200"/>
              <w:tab w:val="right" w:leader="dot" w:pos="9344"/>
            </w:tabs>
            <w:rPr>
              <w:rFonts w:asciiTheme="minorHAnsi" w:eastAsiaTheme="minorEastAsia" w:hAnsiTheme="minorHAnsi"/>
              <w:noProof/>
              <w:sz w:val="22"/>
              <w:lang w:val="de-DE" w:eastAsia="de-DE"/>
            </w:rPr>
          </w:pPr>
          <w:hyperlink w:anchor="_Toc354938610" w:history="1">
            <w:r w:rsidR="002F4B71" w:rsidRPr="00C80171">
              <w:rPr>
                <w:rStyle w:val="Hyperlink"/>
                <w:noProof/>
              </w:rPr>
              <w:t>7.1.2</w:t>
            </w:r>
            <w:r w:rsidR="002F4B71">
              <w:rPr>
                <w:rFonts w:asciiTheme="minorHAnsi" w:eastAsiaTheme="minorEastAsia" w:hAnsiTheme="minorHAnsi"/>
                <w:noProof/>
                <w:sz w:val="22"/>
                <w:lang w:val="de-DE" w:eastAsia="de-DE"/>
              </w:rPr>
              <w:tab/>
            </w:r>
            <w:r w:rsidR="002F4B71" w:rsidRPr="00C80171">
              <w:rPr>
                <w:rStyle w:val="Hyperlink"/>
                <w:noProof/>
              </w:rPr>
              <w:t>Informaţii de bază pentru Managementul Activităţilor de Marketing</w:t>
            </w:r>
            <w:r w:rsidR="002F4B71">
              <w:rPr>
                <w:noProof/>
                <w:webHidden/>
              </w:rPr>
              <w:tab/>
            </w:r>
            <w:r>
              <w:rPr>
                <w:noProof/>
                <w:webHidden/>
              </w:rPr>
              <w:fldChar w:fldCharType="begin"/>
            </w:r>
            <w:r w:rsidR="002F4B71">
              <w:rPr>
                <w:noProof/>
                <w:webHidden/>
              </w:rPr>
              <w:instrText xml:space="preserve"> PAGEREF _Toc354938610 \h </w:instrText>
            </w:r>
            <w:r>
              <w:rPr>
                <w:noProof/>
                <w:webHidden/>
              </w:rPr>
            </w:r>
            <w:r>
              <w:rPr>
                <w:noProof/>
                <w:webHidden/>
              </w:rPr>
              <w:fldChar w:fldCharType="separate"/>
            </w:r>
            <w:r w:rsidR="000C3D80">
              <w:rPr>
                <w:noProof/>
                <w:webHidden/>
              </w:rPr>
              <w:t>83</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13" w:history="1">
            <w:r w:rsidR="002F4B71" w:rsidRPr="00C80171">
              <w:rPr>
                <w:rStyle w:val="Hyperlink"/>
                <w:noProof/>
              </w:rPr>
              <w:t>7.1.3</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_Toc354938613 \h </w:instrText>
            </w:r>
            <w:r>
              <w:rPr>
                <w:noProof/>
                <w:webHidden/>
              </w:rPr>
            </w:r>
            <w:r>
              <w:rPr>
                <w:noProof/>
                <w:webHidden/>
              </w:rPr>
              <w:fldChar w:fldCharType="separate"/>
            </w:r>
            <w:r w:rsidR="000C3D80">
              <w:rPr>
                <w:noProof/>
                <w:webHidden/>
              </w:rPr>
              <w:t>85</w:t>
            </w:r>
            <w:r>
              <w:rPr>
                <w:noProof/>
                <w:webHidden/>
              </w:rPr>
              <w:fldChar w:fldCharType="end"/>
            </w:r>
          </w:hyperlink>
        </w:p>
        <w:p w:rsidR="002F4B71" w:rsidRDefault="00FF56A4" w:rsidP="000C3D80">
          <w:pPr>
            <w:pStyle w:val="TOC1"/>
            <w:rPr>
              <w:rFonts w:asciiTheme="minorHAnsi" w:eastAsiaTheme="minorEastAsia" w:hAnsiTheme="minorHAnsi"/>
              <w:noProof/>
              <w:sz w:val="22"/>
              <w:lang w:val="de-DE" w:eastAsia="de-DE"/>
            </w:rPr>
          </w:pPr>
          <w:hyperlink w:anchor="_Toc354938614" w:history="1">
            <w:r w:rsidR="002F4B71" w:rsidRPr="00C80171">
              <w:rPr>
                <w:rStyle w:val="Hyperlink"/>
                <w:noProof/>
              </w:rPr>
              <w:t>8.</w:t>
            </w:r>
            <w:r w:rsidR="002F4B71">
              <w:rPr>
                <w:rFonts w:asciiTheme="minorHAnsi" w:eastAsiaTheme="minorEastAsia" w:hAnsiTheme="minorHAnsi"/>
                <w:noProof/>
                <w:sz w:val="22"/>
                <w:lang w:val="de-DE" w:eastAsia="de-DE"/>
              </w:rPr>
              <w:tab/>
            </w:r>
            <w:r w:rsidR="002F4B71" w:rsidRPr="00C80171">
              <w:rPr>
                <w:rStyle w:val="Hyperlink"/>
                <w:noProof/>
              </w:rPr>
              <w:t xml:space="preserve">Adoptarea deciziilor </w:t>
            </w:r>
            <w:r w:rsidR="0074061D">
              <w:rPr>
                <w:rStyle w:val="Hyperlink"/>
                <w:noProof/>
              </w:rPr>
              <w:t>ş</w:t>
            </w:r>
            <w:r w:rsidR="002F4B71" w:rsidRPr="00C80171">
              <w:rPr>
                <w:rStyle w:val="Hyperlink"/>
                <w:noProof/>
              </w:rPr>
              <w:t>i Monitorizarea Programului</w:t>
            </w:r>
            <w:r w:rsidR="002F4B71">
              <w:rPr>
                <w:noProof/>
                <w:webHidden/>
              </w:rPr>
              <w:tab/>
            </w:r>
            <w:r>
              <w:rPr>
                <w:noProof/>
                <w:webHidden/>
              </w:rPr>
              <w:fldChar w:fldCharType="begin"/>
            </w:r>
            <w:r w:rsidR="002F4B71">
              <w:rPr>
                <w:noProof/>
                <w:webHidden/>
              </w:rPr>
              <w:instrText xml:space="preserve"> PAGEREF _Toc354938614 \h </w:instrText>
            </w:r>
            <w:r>
              <w:rPr>
                <w:noProof/>
                <w:webHidden/>
              </w:rPr>
            </w:r>
            <w:r>
              <w:rPr>
                <w:noProof/>
                <w:webHidden/>
              </w:rPr>
              <w:fldChar w:fldCharType="separate"/>
            </w:r>
            <w:r w:rsidR="000C3D80">
              <w:rPr>
                <w:noProof/>
                <w:webHidden/>
              </w:rPr>
              <w:t>92</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15" w:history="1">
            <w:r w:rsidR="002F4B71" w:rsidRPr="00C80171">
              <w:rPr>
                <w:rStyle w:val="Hyperlink"/>
                <w:noProof/>
                <w:lang w:val="en-US"/>
              </w:rPr>
              <w:t>8.1</w:t>
            </w:r>
            <w:r w:rsidR="002F4B71">
              <w:rPr>
                <w:rFonts w:asciiTheme="minorHAnsi" w:eastAsiaTheme="minorEastAsia" w:hAnsiTheme="minorHAnsi"/>
                <w:noProof/>
                <w:sz w:val="22"/>
                <w:lang w:val="de-DE" w:eastAsia="de-DE"/>
              </w:rPr>
              <w:tab/>
            </w:r>
            <w:r w:rsidR="002F4B71" w:rsidRPr="00C80171">
              <w:rPr>
                <w:rStyle w:val="Hyperlink"/>
                <w:noProof/>
              </w:rPr>
              <w:t>Comitetul Director</w:t>
            </w:r>
            <w:r w:rsidR="002F4B71">
              <w:rPr>
                <w:noProof/>
                <w:webHidden/>
              </w:rPr>
              <w:tab/>
            </w:r>
            <w:r>
              <w:rPr>
                <w:noProof/>
                <w:webHidden/>
              </w:rPr>
              <w:fldChar w:fldCharType="begin"/>
            </w:r>
            <w:r w:rsidR="002F4B71">
              <w:rPr>
                <w:noProof/>
                <w:webHidden/>
              </w:rPr>
              <w:instrText xml:space="preserve"> PAGEREF _Toc354938615 \h </w:instrText>
            </w:r>
            <w:r>
              <w:rPr>
                <w:noProof/>
                <w:webHidden/>
              </w:rPr>
            </w:r>
            <w:r>
              <w:rPr>
                <w:noProof/>
                <w:webHidden/>
              </w:rPr>
              <w:fldChar w:fldCharType="separate"/>
            </w:r>
            <w:r w:rsidR="000C3D80">
              <w:rPr>
                <w:noProof/>
                <w:webHidden/>
              </w:rPr>
              <w:t>92</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16" w:history="1">
            <w:r w:rsidR="002F4B71" w:rsidRPr="00C80171">
              <w:rPr>
                <w:rStyle w:val="Hyperlink"/>
                <w:noProof/>
              </w:rPr>
              <w:t>8.1.1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_Toc354938616 \h </w:instrText>
            </w:r>
            <w:r>
              <w:rPr>
                <w:noProof/>
                <w:webHidden/>
              </w:rPr>
            </w:r>
            <w:r>
              <w:rPr>
                <w:noProof/>
                <w:webHidden/>
              </w:rPr>
              <w:fldChar w:fldCharType="separate"/>
            </w:r>
            <w:r w:rsidR="000C3D80">
              <w:rPr>
                <w:noProof/>
                <w:webHidden/>
              </w:rPr>
              <w:t>92</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17" w:history="1">
            <w:r w:rsidR="002F4B71" w:rsidRPr="00C80171">
              <w:rPr>
                <w:rStyle w:val="Hyperlink"/>
                <w:noProof/>
              </w:rPr>
              <w:t>8.1.2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_Toc354938617 \h </w:instrText>
            </w:r>
            <w:r>
              <w:rPr>
                <w:noProof/>
                <w:webHidden/>
              </w:rPr>
            </w:r>
            <w:r>
              <w:rPr>
                <w:noProof/>
                <w:webHidden/>
              </w:rPr>
              <w:fldChar w:fldCharType="separate"/>
            </w:r>
            <w:r w:rsidR="000C3D80">
              <w:rPr>
                <w:noProof/>
                <w:webHidden/>
              </w:rPr>
              <w:t>92</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18" w:history="1">
            <w:r w:rsidR="002F4B71" w:rsidRPr="00C80171">
              <w:rPr>
                <w:rStyle w:val="Hyperlink"/>
                <w:noProof/>
                <w:lang w:val="en-US"/>
              </w:rPr>
              <w:t>8.2</w:t>
            </w:r>
            <w:r w:rsidR="002F4B71">
              <w:rPr>
                <w:rFonts w:asciiTheme="minorHAnsi" w:eastAsiaTheme="minorEastAsia" w:hAnsiTheme="minorHAnsi"/>
                <w:noProof/>
                <w:sz w:val="22"/>
                <w:lang w:val="de-DE" w:eastAsia="de-DE"/>
              </w:rPr>
              <w:tab/>
            </w:r>
            <w:r w:rsidR="002F4B71" w:rsidRPr="00C80171">
              <w:rPr>
                <w:rStyle w:val="Hyperlink"/>
                <w:noProof/>
              </w:rPr>
              <w:t>Raportarea</w:t>
            </w:r>
            <w:r w:rsidR="002F4B71">
              <w:rPr>
                <w:noProof/>
                <w:webHidden/>
              </w:rPr>
              <w:tab/>
            </w:r>
            <w:r>
              <w:rPr>
                <w:noProof/>
                <w:webHidden/>
              </w:rPr>
              <w:fldChar w:fldCharType="begin"/>
            </w:r>
            <w:r w:rsidR="002F4B71">
              <w:rPr>
                <w:noProof/>
                <w:webHidden/>
              </w:rPr>
              <w:instrText xml:space="preserve"> PAGEREF _Toc354938618 \h </w:instrText>
            </w:r>
            <w:r>
              <w:rPr>
                <w:noProof/>
                <w:webHidden/>
              </w:rPr>
            </w:r>
            <w:r>
              <w:rPr>
                <w:noProof/>
                <w:webHidden/>
              </w:rPr>
              <w:fldChar w:fldCharType="separate"/>
            </w:r>
            <w:r w:rsidR="000C3D80">
              <w:rPr>
                <w:noProof/>
                <w:webHidden/>
              </w:rPr>
              <w:t>94</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19" w:history="1">
            <w:r w:rsidR="002F4B71" w:rsidRPr="00C80171">
              <w:rPr>
                <w:rStyle w:val="Hyperlink"/>
                <w:noProof/>
              </w:rPr>
              <w:t>8.2.1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_Toc354938619 \h </w:instrText>
            </w:r>
            <w:r>
              <w:rPr>
                <w:noProof/>
                <w:webHidden/>
              </w:rPr>
            </w:r>
            <w:r>
              <w:rPr>
                <w:noProof/>
                <w:webHidden/>
              </w:rPr>
              <w:fldChar w:fldCharType="separate"/>
            </w:r>
            <w:r w:rsidR="000C3D80">
              <w:rPr>
                <w:noProof/>
                <w:webHidden/>
              </w:rPr>
              <w:t>94</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20" w:history="1">
            <w:r w:rsidR="002F4B71" w:rsidRPr="00C80171">
              <w:rPr>
                <w:rStyle w:val="Hyperlink"/>
                <w:noProof/>
              </w:rPr>
              <w:t>8.2.2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_Toc354938620 \h </w:instrText>
            </w:r>
            <w:r>
              <w:rPr>
                <w:noProof/>
                <w:webHidden/>
              </w:rPr>
            </w:r>
            <w:r>
              <w:rPr>
                <w:noProof/>
                <w:webHidden/>
              </w:rPr>
              <w:fldChar w:fldCharType="separate"/>
            </w:r>
            <w:r w:rsidR="000C3D80">
              <w:rPr>
                <w:noProof/>
                <w:webHidden/>
              </w:rPr>
              <w:t>94</w:t>
            </w:r>
            <w:r>
              <w:rPr>
                <w:noProof/>
                <w:webHidden/>
              </w:rPr>
              <w:fldChar w:fldCharType="end"/>
            </w:r>
          </w:hyperlink>
        </w:p>
        <w:p w:rsidR="002F4B71" w:rsidRDefault="00FF56A4" w:rsidP="000C3D80">
          <w:pPr>
            <w:pStyle w:val="TOC2"/>
            <w:rPr>
              <w:rFonts w:asciiTheme="minorHAnsi" w:eastAsiaTheme="minorEastAsia" w:hAnsiTheme="minorHAnsi"/>
              <w:noProof/>
              <w:sz w:val="22"/>
              <w:lang w:val="de-DE" w:eastAsia="de-DE"/>
            </w:rPr>
          </w:pPr>
          <w:hyperlink w:anchor="_Toc354938621" w:history="1">
            <w:r w:rsidR="002F4B71" w:rsidRPr="00C80171">
              <w:rPr>
                <w:rStyle w:val="Hyperlink"/>
                <w:noProof/>
                <w:lang w:val="en-US"/>
              </w:rPr>
              <w:t>8.3</w:t>
            </w:r>
            <w:r w:rsidR="002F4B71">
              <w:rPr>
                <w:rFonts w:asciiTheme="minorHAnsi" w:eastAsiaTheme="minorEastAsia" w:hAnsiTheme="minorHAnsi"/>
                <w:noProof/>
                <w:sz w:val="22"/>
                <w:lang w:val="de-DE" w:eastAsia="de-DE"/>
              </w:rPr>
              <w:tab/>
            </w:r>
            <w:r w:rsidR="002F4B71" w:rsidRPr="00C80171">
              <w:rPr>
                <w:rStyle w:val="Hyperlink"/>
                <w:noProof/>
              </w:rPr>
              <w:t>Baza de  date pentru proiecte</w:t>
            </w:r>
            <w:r w:rsidR="002F4B71">
              <w:rPr>
                <w:noProof/>
                <w:webHidden/>
              </w:rPr>
              <w:tab/>
            </w:r>
            <w:r>
              <w:rPr>
                <w:noProof/>
                <w:webHidden/>
              </w:rPr>
              <w:fldChar w:fldCharType="begin"/>
            </w:r>
            <w:r w:rsidR="002F4B71">
              <w:rPr>
                <w:noProof/>
                <w:webHidden/>
              </w:rPr>
              <w:instrText xml:space="preserve"> PAGEREF _Toc354938621 \h </w:instrText>
            </w:r>
            <w:r>
              <w:rPr>
                <w:noProof/>
                <w:webHidden/>
              </w:rPr>
            </w:r>
            <w:r>
              <w:rPr>
                <w:noProof/>
                <w:webHidden/>
              </w:rPr>
              <w:fldChar w:fldCharType="separate"/>
            </w:r>
            <w:r w:rsidR="000C3D80">
              <w:rPr>
                <w:noProof/>
                <w:webHidden/>
              </w:rPr>
              <w:t>95</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22" w:history="1">
            <w:r w:rsidR="002F4B71" w:rsidRPr="00C80171">
              <w:rPr>
                <w:rStyle w:val="Hyperlink"/>
                <w:noProof/>
              </w:rPr>
              <w:t>8.3.1</w:t>
            </w:r>
            <w:r w:rsidR="002F4B71">
              <w:rPr>
                <w:rFonts w:asciiTheme="minorHAnsi" w:eastAsiaTheme="minorEastAsia" w:hAnsiTheme="minorHAnsi"/>
                <w:noProof/>
                <w:sz w:val="22"/>
                <w:lang w:val="de-DE" w:eastAsia="de-DE"/>
              </w:rPr>
              <w:tab/>
            </w:r>
            <w:r w:rsidR="002F4B71" w:rsidRPr="00C80171">
              <w:rPr>
                <w:rStyle w:val="Hyperlink"/>
                <w:noProof/>
              </w:rPr>
              <w:t>Conţinut sumar</w:t>
            </w:r>
            <w:r w:rsidR="002F4B71">
              <w:rPr>
                <w:noProof/>
                <w:webHidden/>
              </w:rPr>
              <w:tab/>
            </w:r>
            <w:r>
              <w:rPr>
                <w:noProof/>
                <w:webHidden/>
              </w:rPr>
              <w:fldChar w:fldCharType="begin"/>
            </w:r>
            <w:r w:rsidR="002F4B71">
              <w:rPr>
                <w:noProof/>
                <w:webHidden/>
              </w:rPr>
              <w:instrText xml:space="preserve"> PAGEREF _Toc354938622 \h </w:instrText>
            </w:r>
            <w:r>
              <w:rPr>
                <w:noProof/>
                <w:webHidden/>
              </w:rPr>
            </w:r>
            <w:r>
              <w:rPr>
                <w:noProof/>
                <w:webHidden/>
              </w:rPr>
              <w:fldChar w:fldCharType="separate"/>
            </w:r>
            <w:r w:rsidR="000C3D80">
              <w:rPr>
                <w:noProof/>
                <w:webHidden/>
              </w:rPr>
              <w:t>95</w:t>
            </w:r>
            <w:r>
              <w:rPr>
                <w:noProof/>
                <w:webHidden/>
              </w:rPr>
              <w:fldChar w:fldCharType="end"/>
            </w:r>
          </w:hyperlink>
        </w:p>
        <w:p w:rsidR="002F4B71" w:rsidRDefault="00FF56A4">
          <w:pPr>
            <w:pStyle w:val="TOC3"/>
            <w:tabs>
              <w:tab w:val="left" w:pos="1200"/>
              <w:tab w:val="right" w:leader="dot" w:pos="9344"/>
            </w:tabs>
            <w:rPr>
              <w:rFonts w:asciiTheme="minorHAnsi" w:eastAsiaTheme="minorEastAsia" w:hAnsiTheme="minorHAnsi"/>
              <w:noProof/>
              <w:sz w:val="22"/>
              <w:lang w:val="de-DE" w:eastAsia="de-DE"/>
            </w:rPr>
          </w:pPr>
          <w:hyperlink w:anchor="_Toc354938623" w:history="1">
            <w:r w:rsidR="002F4B71" w:rsidRPr="00C80171">
              <w:rPr>
                <w:rStyle w:val="Hyperlink"/>
                <w:noProof/>
              </w:rPr>
              <w:t>8.3.2</w:t>
            </w:r>
            <w:r w:rsidR="002F4B71">
              <w:rPr>
                <w:rFonts w:asciiTheme="minorHAnsi" w:eastAsiaTheme="minorEastAsia" w:hAnsiTheme="minorHAnsi"/>
                <w:noProof/>
                <w:sz w:val="22"/>
                <w:lang w:val="de-DE" w:eastAsia="de-DE"/>
              </w:rPr>
              <w:tab/>
            </w:r>
            <w:r w:rsidR="002F4B71" w:rsidRPr="00C80171">
              <w:rPr>
                <w:rStyle w:val="Hyperlink"/>
                <w:noProof/>
              </w:rPr>
              <w:t>Modalitate de lucru</w:t>
            </w:r>
            <w:r w:rsidR="002F4B71">
              <w:rPr>
                <w:noProof/>
                <w:webHidden/>
              </w:rPr>
              <w:tab/>
            </w:r>
            <w:r>
              <w:rPr>
                <w:noProof/>
                <w:webHidden/>
              </w:rPr>
              <w:fldChar w:fldCharType="begin"/>
            </w:r>
            <w:r w:rsidR="002F4B71">
              <w:rPr>
                <w:noProof/>
                <w:webHidden/>
              </w:rPr>
              <w:instrText xml:space="preserve"> PAGEREF _Toc354938623 \h </w:instrText>
            </w:r>
            <w:r>
              <w:rPr>
                <w:noProof/>
                <w:webHidden/>
              </w:rPr>
            </w:r>
            <w:r>
              <w:rPr>
                <w:noProof/>
                <w:webHidden/>
              </w:rPr>
              <w:fldChar w:fldCharType="separate"/>
            </w:r>
            <w:r w:rsidR="000C3D80">
              <w:rPr>
                <w:noProof/>
                <w:webHidden/>
              </w:rPr>
              <w:t>95</w:t>
            </w:r>
            <w:r>
              <w:rPr>
                <w:noProof/>
                <w:webHidden/>
              </w:rPr>
              <w:fldChar w:fldCharType="end"/>
            </w:r>
          </w:hyperlink>
        </w:p>
        <w:p w:rsidR="00176C30" w:rsidRPr="00DB0A82" w:rsidRDefault="00FF56A4" w:rsidP="000C3D80">
          <w:pPr>
            <w:rPr>
              <w:color w:val="000000" w:themeColor="text1"/>
            </w:rPr>
          </w:pPr>
          <w:r w:rsidRPr="00DB0A82">
            <w:rPr>
              <w:color w:val="000000" w:themeColor="text1"/>
            </w:rPr>
            <w:fldChar w:fldCharType="end"/>
          </w:r>
        </w:p>
        <w:p w:rsidR="008258CF" w:rsidRPr="00DB0A82" w:rsidRDefault="00FF56A4" w:rsidP="008258CF">
          <w:pPr>
            <w:rPr>
              <w:color w:val="000000" w:themeColor="text1"/>
            </w:rPr>
          </w:pPr>
        </w:p>
      </w:sdtContent>
    </w:sdt>
    <w:p w:rsidR="000C3D80" w:rsidRDefault="000C3D80">
      <w:pPr>
        <w:spacing w:before="0" w:after="200"/>
        <w:jc w:val="left"/>
        <w:rPr>
          <w:b/>
          <w:color w:val="808080" w:themeColor="background1" w:themeShade="80"/>
          <w:sz w:val="26"/>
          <w:szCs w:val="26"/>
        </w:rPr>
      </w:pPr>
      <w:r>
        <w:rPr>
          <w:b/>
          <w:color w:val="808080" w:themeColor="background1" w:themeShade="80"/>
          <w:sz w:val="26"/>
          <w:szCs w:val="26"/>
        </w:rPr>
        <w:br w:type="page"/>
      </w:r>
    </w:p>
    <w:p w:rsidR="008258CF" w:rsidRPr="00DB0A82" w:rsidRDefault="008258CF" w:rsidP="008258CF">
      <w:pPr>
        <w:rPr>
          <w:b/>
          <w:color w:val="808080" w:themeColor="background1" w:themeShade="80"/>
          <w:sz w:val="26"/>
          <w:szCs w:val="26"/>
        </w:rPr>
      </w:pPr>
      <w:r w:rsidRPr="00DB0A82">
        <w:rPr>
          <w:b/>
          <w:color w:val="808080" w:themeColor="background1" w:themeShade="80"/>
          <w:sz w:val="26"/>
          <w:szCs w:val="26"/>
        </w:rPr>
        <w:t>List</w:t>
      </w:r>
      <w:r w:rsidR="00256CC5">
        <w:rPr>
          <w:b/>
          <w:color w:val="808080" w:themeColor="background1" w:themeShade="80"/>
          <w:sz w:val="26"/>
          <w:szCs w:val="26"/>
        </w:rPr>
        <w:t xml:space="preserve">a </w:t>
      </w:r>
      <w:r w:rsidR="000D7ED9">
        <w:rPr>
          <w:b/>
          <w:color w:val="808080" w:themeColor="background1" w:themeShade="80"/>
          <w:sz w:val="26"/>
          <w:szCs w:val="26"/>
        </w:rPr>
        <w:t xml:space="preserve">Tabelelor </w:t>
      </w:r>
      <w:r w:rsidR="0074061D">
        <w:rPr>
          <w:b/>
          <w:color w:val="808080" w:themeColor="background1" w:themeShade="80"/>
          <w:sz w:val="26"/>
          <w:szCs w:val="26"/>
        </w:rPr>
        <w:t>ş</w:t>
      </w:r>
      <w:r w:rsidR="000D7ED9">
        <w:rPr>
          <w:b/>
          <w:color w:val="808080" w:themeColor="background1" w:themeShade="80"/>
          <w:sz w:val="26"/>
          <w:szCs w:val="26"/>
        </w:rPr>
        <w:t xml:space="preserve">i </w:t>
      </w:r>
      <w:r w:rsidR="00256CC5">
        <w:rPr>
          <w:b/>
          <w:color w:val="808080" w:themeColor="background1" w:themeShade="80"/>
          <w:sz w:val="26"/>
          <w:szCs w:val="26"/>
        </w:rPr>
        <w:t>Figurilor</w:t>
      </w:r>
    </w:p>
    <w:p w:rsidR="006E7F1E" w:rsidRPr="00DB0A82" w:rsidRDefault="00FF56A4" w:rsidP="000C3D80">
      <w:pPr>
        <w:pStyle w:val="TableofFigures"/>
        <w:tabs>
          <w:tab w:val="right" w:leader="dot" w:pos="9356"/>
        </w:tabs>
        <w:rPr>
          <w:rFonts w:asciiTheme="minorHAnsi" w:eastAsiaTheme="minorEastAsia" w:hAnsiTheme="minorHAnsi"/>
          <w:sz w:val="22"/>
        </w:rPr>
      </w:pPr>
      <w:r w:rsidRPr="00DB0A82">
        <w:fldChar w:fldCharType="begin"/>
      </w:r>
      <w:r w:rsidR="00090951" w:rsidRPr="00DB0A82">
        <w:instrText xml:space="preserve"> TOC \h \z \c "Figure" </w:instrText>
      </w:r>
      <w:r w:rsidRPr="00DB0A82">
        <w:fldChar w:fldCharType="separate"/>
      </w:r>
      <w:hyperlink w:anchor="_Toc337192066" w:history="1">
        <w:r w:rsidR="000D7ED9">
          <w:rPr>
            <w:rStyle w:val="Hyperlink"/>
          </w:rPr>
          <w:t>Tabel</w:t>
        </w:r>
        <w:r w:rsidR="00A05D40">
          <w:rPr>
            <w:rStyle w:val="Hyperlink"/>
          </w:rPr>
          <w:t>u</w:t>
        </w:r>
        <w:r w:rsidR="000D7ED9">
          <w:rPr>
            <w:rStyle w:val="Hyperlink"/>
          </w:rPr>
          <w:t xml:space="preserve">l </w:t>
        </w:r>
        <w:r w:rsidR="0074061D">
          <w:rPr>
            <w:rStyle w:val="Hyperlink"/>
          </w:rPr>
          <w:t>ş</w:t>
        </w:r>
        <w:r w:rsidR="000D7ED9">
          <w:rPr>
            <w:rStyle w:val="Hyperlink"/>
          </w:rPr>
          <w:t>i F</w:t>
        </w:r>
        <w:r w:rsidR="00A05D40">
          <w:rPr>
            <w:rStyle w:val="Hyperlink"/>
          </w:rPr>
          <w:t>igur</w:t>
        </w:r>
        <w:r w:rsidR="000D7ED9">
          <w:rPr>
            <w:rStyle w:val="Hyperlink"/>
          </w:rPr>
          <w:t>a</w:t>
        </w:r>
        <w:r w:rsidR="006E7F1E" w:rsidRPr="00DB0A82">
          <w:rPr>
            <w:rStyle w:val="Hyperlink"/>
          </w:rPr>
          <w:t xml:space="preserve"> 1: </w:t>
        </w:r>
        <w:r w:rsidR="00A05D40">
          <w:rPr>
            <w:rStyle w:val="Hyperlink"/>
          </w:rPr>
          <w:t>Informa</w:t>
        </w:r>
        <w:r w:rsidR="0074061D">
          <w:rPr>
            <w:rStyle w:val="Hyperlink"/>
          </w:rPr>
          <w:t>ţ</w:t>
        </w:r>
        <w:r w:rsidR="00A05D40">
          <w:rPr>
            <w:rStyle w:val="Hyperlink"/>
          </w:rPr>
          <w:t xml:space="preserve">ii, Aplicare </w:t>
        </w:r>
        <w:r w:rsidR="0074061D">
          <w:rPr>
            <w:rStyle w:val="Hyperlink"/>
          </w:rPr>
          <w:t>ş</w:t>
        </w:r>
        <w:r w:rsidR="00A05D40">
          <w:rPr>
            <w:rStyle w:val="Hyperlink"/>
          </w:rPr>
          <w:t xml:space="preserve">i Acord Preliminar de </w:t>
        </w:r>
        <w:r w:rsidR="00A05D40">
          <w:rPr>
            <w:rStyle w:val="Hyperlink"/>
          </w:rPr>
          <w:t>C</w:t>
        </w:r>
        <w:r w:rsidR="00A05D40">
          <w:rPr>
            <w:rStyle w:val="Hyperlink"/>
          </w:rPr>
          <w:t>ooperare</w:t>
        </w:r>
        <w:r w:rsidR="006E7F1E" w:rsidRPr="00DB0A82">
          <w:rPr>
            <w:webHidden/>
          </w:rPr>
          <w:tab/>
        </w:r>
        <w:r w:rsidR="00D934A1">
          <w:rPr>
            <w:webHidden/>
          </w:rPr>
          <w:t>15</w:t>
        </w:r>
      </w:hyperlink>
    </w:p>
    <w:p w:rsidR="006E7F1E" w:rsidRPr="00DB0A82" w:rsidRDefault="00FF56A4" w:rsidP="000C3D80">
      <w:pPr>
        <w:pStyle w:val="TableofFigures"/>
        <w:tabs>
          <w:tab w:val="right" w:leader="dot" w:pos="9356"/>
        </w:tabs>
        <w:rPr>
          <w:rFonts w:asciiTheme="minorHAnsi" w:eastAsiaTheme="minorEastAsia" w:hAnsiTheme="minorHAnsi"/>
          <w:sz w:val="22"/>
        </w:rPr>
      </w:pPr>
      <w:hyperlink w:anchor="_Toc337192067" w:history="1">
        <w:r w:rsidR="00A05D40" w:rsidRPr="00A05D40">
          <w:rPr>
            <w:rStyle w:val="Hyperlink"/>
          </w:rPr>
          <w:t xml:space="preserve">Tabelul </w:t>
        </w:r>
        <w:r w:rsidR="0074061D">
          <w:rPr>
            <w:rStyle w:val="Hyperlink"/>
          </w:rPr>
          <w:t>ş</w:t>
        </w:r>
        <w:r w:rsidR="00A05D40" w:rsidRPr="00A05D40">
          <w:rPr>
            <w:rStyle w:val="Hyperlink"/>
          </w:rPr>
          <w:t>i Figura</w:t>
        </w:r>
        <w:r w:rsidR="006E7F1E" w:rsidRPr="00DB0A82">
          <w:rPr>
            <w:rStyle w:val="Hyperlink"/>
          </w:rPr>
          <w:t xml:space="preserve"> 2: </w:t>
        </w:r>
        <w:r w:rsidR="00A05D40">
          <w:rPr>
            <w:rStyle w:val="Hyperlink"/>
          </w:rPr>
          <w:t>Evaluări de Fezabilitate</w:t>
        </w:r>
        <w:r w:rsidR="006E7F1E" w:rsidRPr="00DB0A82">
          <w:rPr>
            <w:webHidden/>
          </w:rPr>
          <w:tab/>
        </w:r>
        <w:r w:rsidR="00D934A1">
          <w:rPr>
            <w:webHidden/>
          </w:rPr>
          <w:t>27</w:t>
        </w:r>
      </w:hyperlink>
    </w:p>
    <w:p w:rsidR="006E7F1E" w:rsidRPr="00DB0A82" w:rsidRDefault="00FF56A4" w:rsidP="000C3D80">
      <w:pPr>
        <w:pStyle w:val="TableofFigures"/>
        <w:tabs>
          <w:tab w:val="right" w:leader="dot" w:pos="9356"/>
        </w:tabs>
        <w:rPr>
          <w:rFonts w:asciiTheme="minorHAnsi" w:eastAsiaTheme="minorEastAsia" w:hAnsiTheme="minorHAnsi"/>
          <w:sz w:val="22"/>
        </w:rPr>
      </w:pPr>
      <w:hyperlink w:anchor="_Toc337192068" w:history="1">
        <w:r w:rsidR="00A05D40" w:rsidRPr="00A05D40">
          <w:rPr>
            <w:rStyle w:val="Hyperlink"/>
          </w:rPr>
          <w:t xml:space="preserve">Tabelul </w:t>
        </w:r>
        <w:r w:rsidR="0074061D">
          <w:rPr>
            <w:rStyle w:val="Hyperlink"/>
          </w:rPr>
          <w:t>ş</w:t>
        </w:r>
        <w:r w:rsidR="00A05D40" w:rsidRPr="00A05D40">
          <w:rPr>
            <w:rStyle w:val="Hyperlink"/>
          </w:rPr>
          <w:t>i Figura</w:t>
        </w:r>
        <w:r w:rsidR="006E7F1E" w:rsidRPr="00DB0A82">
          <w:rPr>
            <w:rStyle w:val="Hyperlink"/>
          </w:rPr>
          <w:t xml:space="preserve"> 3: </w:t>
        </w:r>
        <w:r w:rsidR="00A05D40">
          <w:rPr>
            <w:rStyle w:val="Hyperlink"/>
          </w:rPr>
          <w:t xml:space="preserve">Evaluarea Comitetului Director </w:t>
        </w:r>
        <w:r w:rsidR="0074061D">
          <w:rPr>
            <w:rStyle w:val="Hyperlink"/>
          </w:rPr>
          <w:t>ş</w:t>
        </w:r>
        <w:r w:rsidR="00A05D40">
          <w:rPr>
            <w:rStyle w:val="Hyperlink"/>
          </w:rPr>
          <w:t>i Acordul Final de Cooperare</w:t>
        </w:r>
        <w:r w:rsidR="006E7F1E" w:rsidRPr="00DB0A82">
          <w:rPr>
            <w:webHidden/>
          </w:rPr>
          <w:tab/>
        </w:r>
        <w:r w:rsidR="00D934A1">
          <w:rPr>
            <w:webHidden/>
          </w:rPr>
          <w:t>32</w:t>
        </w:r>
      </w:hyperlink>
    </w:p>
    <w:p w:rsidR="006E7F1E" w:rsidRPr="00DB0A82" w:rsidRDefault="00FF56A4" w:rsidP="000C3D80">
      <w:pPr>
        <w:pStyle w:val="TableofFigures"/>
        <w:tabs>
          <w:tab w:val="right" w:leader="dot" w:pos="9356"/>
        </w:tabs>
        <w:rPr>
          <w:rFonts w:asciiTheme="minorHAnsi" w:eastAsiaTheme="minorEastAsia" w:hAnsiTheme="minorHAnsi"/>
          <w:sz w:val="22"/>
        </w:rPr>
      </w:pPr>
      <w:hyperlink w:anchor="_Toc337192069" w:history="1">
        <w:r w:rsidR="00A05D40" w:rsidRPr="00A05D40">
          <w:rPr>
            <w:rStyle w:val="Hyperlink"/>
          </w:rPr>
          <w:t xml:space="preserve">Tabelul </w:t>
        </w:r>
        <w:r w:rsidR="0074061D">
          <w:rPr>
            <w:rStyle w:val="Hyperlink"/>
          </w:rPr>
          <w:t>ş</w:t>
        </w:r>
        <w:r w:rsidR="00A05D40" w:rsidRPr="00A05D40">
          <w:rPr>
            <w:rStyle w:val="Hyperlink"/>
          </w:rPr>
          <w:t>i Figura</w:t>
        </w:r>
        <w:r w:rsidR="006E7F1E" w:rsidRPr="00DB0A82">
          <w:rPr>
            <w:rStyle w:val="Hyperlink"/>
          </w:rPr>
          <w:t xml:space="preserve"> 4: </w:t>
        </w:r>
        <w:r w:rsidR="00A05D40">
          <w:rPr>
            <w:rStyle w:val="Hyperlink"/>
          </w:rPr>
          <w:t xml:space="preserve">Proiectul Tehnic </w:t>
        </w:r>
        <w:r w:rsidR="006E7F1E" w:rsidRPr="00DB0A82">
          <w:rPr>
            <w:webHidden/>
          </w:rPr>
          <w:tab/>
        </w:r>
        <w:r w:rsidR="00D934A1">
          <w:rPr>
            <w:webHidden/>
          </w:rPr>
          <w:t>38</w:t>
        </w:r>
      </w:hyperlink>
    </w:p>
    <w:p w:rsidR="006E7F1E" w:rsidRPr="00DB0A82" w:rsidRDefault="00FF56A4" w:rsidP="000C3D80">
      <w:pPr>
        <w:pStyle w:val="TableofFigures"/>
        <w:tabs>
          <w:tab w:val="right" w:leader="dot" w:pos="9356"/>
        </w:tabs>
        <w:rPr>
          <w:rFonts w:asciiTheme="minorHAnsi" w:eastAsiaTheme="minorEastAsia" w:hAnsiTheme="minorHAnsi"/>
          <w:sz w:val="22"/>
        </w:rPr>
      </w:pPr>
      <w:hyperlink w:anchor="_Toc337192070" w:history="1">
        <w:r w:rsidR="00A05D40" w:rsidRPr="00A05D40">
          <w:rPr>
            <w:rStyle w:val="Hyperlink"/>
          </w:rPr>
          <w:t xml:space="preserve">Tabelul </w:t>
        </w:r>
        <w:r w:rsidR="0074061D">
          <w:rPr>
            <w:rStyle w:val="Hyperlink"/>
          </w:rPr>
          <w:t>ş</w:t>
        </w:r>
        <w:r w:rsidR="00A05D40" w:rsidRPr="00A05D40">
          <w:rPr>
            <w:rStyle w:val="Hyperlink"/>
          </w:rPr>
          <w:t>i Figura</w:t>
        </w:r>
        <w:r w:rsidR="006E7F1E" w:rsidRPr="00DB0A82">
          <w:rPr>
            <w:rStyle w:val="Hyperlink"/>
          </w:rPr>
          <w:t xml:space="preserve"> 5: </w:t>
        </w:r>
        <w:r w:rsidR="006B622B">
          <w:rPr>
            <w:rStyle w:val="Hyperlink"/>
          </w:rPr>
          <w:t>Acorduri de Finan</w:t>
        </w:r>
        <w:r w:rsidR="0074061D">
          <w:rPr>
            <w:rStyle w:val="Hyperlink"/>
          </w:rPr>
          <w:t>ţ</w:t>
        </w:r>
        <w:r w:rsidR="006B622B">
          <w:rPr>
            <w:rStyle w:val="Hyperlink"/>
          </w:rPr>
          <w:t>are</w:t>
        </w:r>
        <w:r w:rsidR="006E7F1E" w:rsidRPr="00DB0A82">
          <w:rPr>
            <w:webHidden/>
          </w:rPr>
          <w:tab/>
        </w:r>
        <w:r w:rsidR="00D934A1">
          <w:rPr>
            <w:webHidden/>
          </w:rPr>
          <w:t>44</w:t>
        </w:r>
      </w:hyperlink>
    </w:p>
    <w:p w:rsidR="006E7F1E" w:rsidRPr="00DB0A82" w:rsidRDefault="00FF56A4" w:rsidP="000C3D80">
      <w:pPr>
        <w:pStyle w:val="TableofFigures"/>
        <w:tabs>
          <w:tab w:val="right" w:leader="dot" w:pos="9356"/>
        </w:tabs>
        <w:rPr>
          <w:rFonts w:asciiTheme="minorHAnsi" w:eastAsiaTheme="minorEastAsia" w:hAnsiTheme="minorHAnsi"/>
          <w:sz w:val="22"/>
        </w:rPr>
      </w:pPr>
      <w:hyperlink w:anchor="_Toc337192071" w:history="1">
        <w:r w:rsidR="00D934A1">
          <w:rPr>
            <w:rStyle w:val="Hyperlink"/>
          </w:rPr>
          <w:t xml:space="preserve">Tabelul </w:t>
        </w:r>
        <w:r w:rsidR="0074061D">
          <w:rPr>
            <w:rStyle w:val="Hyperlink"/>
          </w:rPr>
          <w:t>ş</w:t>
        </w:r>
        <w:r w:rsidR="00D934A1">
          <w:rPr>
            <w:rStyle w:val="Hyperlink"/>
          </w:rPr>
          <w:t>i Figura</w:t>
        </w:r>
        <w:r w:rsidR="006E7F1E" w:rsidRPr="00DB0A82">
          <w:rPr>
            <w:rStyle w:val="Hyperlink"/>
          </w:rPr>
          <w:t xml:space="preserve"> 6: </w:t>
        </w:r>
        <w:r w:rsidR="006B622B">
          <w:rPr>
            <w:rStyle w:val="Hyperlink"/>
          </w:rPr>
          <w:t>Proceduri de Achizi</w:t>
        </w:r>
        <w:r w:rsidR="0074061D">
          <w:rPr>
            <w:rStyle w:val="Hyperlink"/>
          </w:rPr>
          <w:t>ţ</w:t>
        </w:r>
        <w:r w:rsidR="006B622B">
          <w:rPr>
            <w:rStyle w:val="Hyperlink"/>
          </w:rPr>
          <w:t>ie Publică</w:t>
        </w:r>
        <w:r w:rsidR="006E7F1E" w:rsidRPr="00DB0A82">
          <w:rPr>
            <w:webHidden/>
          </w:rPr>
          <w:tab/>
        </w:r>
        <w:r w:rsidR="00D934A1">
          <w:rPr>
            <w:webHidden/>
          </w:rPr>
          <w:t>54</w:t>
        </w:r>
      </w:hyperlink>
    </w:p>
    <w:p w:rsidR="006E7F1E" w:rsidRPr="00DB0A82" w:rsidRDefault="00FF56A4" w:rsidP="000C3D80">
      <w:pPr>
        <w:pStyle w:val="TableofFigures"/>
        <w:tabs>
          <w:tab w:val="left" w:pos="9072"/>
          <w:tab w:val="right" w:leader="dot" w:pos="9356"/>
        </w:tabs>
        <w:rPr>
          <w:rFonts w:asciiTheme="minorHAnsi" w:eastAsiaTheme="minorEastAsia" w:hAnsiTheme="minorHAnsi"/>
          <w:sz w:val="22"/>
        </w:rPr>
      </w:pPr>
      <w:hyperlink w:anchor="_Toc337192072" w:history="1">
        <w:r w:rsidR="00D934A1" w:rsidRPr="00D934A1">
          <w:rPr>
            <w:rStyle w:val="Hyperlink"/>
          </w:rPr>
          <w:t xml:space="preserve">Tabelul </w:t>
        </w:r>
        <w:r w:rsidR="0074061D">
          <w:rPr>
            <w:rStyle w:val="Hyperlink"/>
          </w:rPr>
          <w:t>ş</w:t>
        </w:r>
        <w:r w:rsidR="00D934A1" w:rsidRPr="00D934A1">
          <w:rPr>
            <w:rStyle w:val="Hyperlink"/>
          </w:rPr>
          <w:t>i Figura</w:t>
        </w:r>
        <w:r w:rsidR="00D934A1">
          <w:rPr>
            <w:rStyle w:val="Hyperlink"/>
          </w:rPr>
          <w:t xml:space="preserve"> 7</w:t>
        </w:r>
        <w:r w:rsidR="006E7F1E" w:rsidRPr="00DB0A82">
          <w:rPr>
            <w:rStyle w:val="Hyperlink"/>
          </w:rPr>
          <w:t xml:space="preserve">: </w:t>
        </w:r>
        <w:r w:rsidR="00D934A1">
          <w:rPr>
            <w:rStyle w:val="Hyperlink"/>
          </w:rPr>
          <w:t>Lucrări de Reabilitare ……………………………………………………</w:t>
        </w:r>
        <w:r w:rsidR="000C3D80">
          <w:rPr>
            <w:rStyle w:val="Hyperlink"/>
          </w:rPr>
          <w:t>…………...</w:t>
        </w:r>
        <w:r w:rsidR="00D934A1">
          <w:rPr>
            <w:webHidden/>
          </w:rPr>
          <w:t>58</w:t>
        </w:r>
      </w:hyperlink>
    </w:p>
    <w:p w:rsidR="00FA353D" w:rsidRPr="00DB0A82" w:rsidRDefault="00FF56A4" w:rsidP="008258CF">
      <w:r w:rsidRPr="00DB0A82">
        <w:fldChar w:fldCharType="end"/>
      </w:r>
      <w:r w:rsidR="00D934A1" w:rsidRPr="00D934A1">
        <w:t xml:space="preserve">Tabelul </w:t>
      </w:r>
      <w:r w:rsidR="0074061D">
        <w:t>ş</w:t>
      </w:r>
      <w:r w:rsidR="00D934A1" w:rsidRPr="00D934A1">
        <w:t xml:space="preserve">i Figura </w:t>
      </w:r>
      <w:r w:rsidR="00D934A1">
        <w:t>8</w:t>
      </w:r>
      <w:r w:rsidR="00D934A1" w:rsidRPr="00D934A1">
        <w:t xml:space="preserve">: </w:t>
      </w:r>
      <w:r w:rsidR="00D934A1">
        <w:t>Rec</w:t>
      </w:r>
      <w:r w:rsidR="0046743F">
        <w:t>uperarea Cheltuieli</w:t>
      </w:r>
      <w:r w:rsidR="00D934A1">
        <w:t>lo</w:t>
      </w:r>
      <w:r w:rsidR="0046743F">
        <w:t>r</w:t>
      </w:r>
      <w:r w:rsidR="00D934A1">
        <w:t xml:space="preserve"> de Finan</w:t>
      </w:r>
      <w:r w:rsidR="0074061D">
        <w:t>ţ</w:t>
      </w:r>
      <w:r w:rsidR="00D934A1">
        <w:t>are………………………………</w:t>
      </w:r>
      <w:r w:rsidR="000C3D80">
        <w:t>…………….</w:t>
      </w:r>
      <w:r w:rsidR="00D934A1">
        <w:t xml:space="preserve">62 </w:t>
      </w:r>
      <w:r w:rsidR="00D934A1" w:rsidRPr="00D934A1">
        <w:t xml:space="preserve"> </w:t>
      </w:r>
    </w:p>
    <w:p w:rsidR="000C3D80" w:rsidRDefault="000C3D80" w:rsidP="0043026F">
      <w:pPr>
        <w:rPr>
          <w:b/>
          <w:color w:val="808080" w:themeColor="background1" w:themeShade="80"/>
          <w:sz w:val="26"/>
          <w:szCs w:val="26"/>
        </w:rPr>
      </w:pPr>
    </w:p>
    <w:p w:rsidR="0043026F" w:rsidRPr="00DB0A82" w:rsidRDefault="00CE4CC9" w:rsidP="0043026F">
      <w:pPr>
        <w:rPr>
          <w:b/>
          <w:color w:val="808080" w:themeColor="background1" w:themeShade="80"/>
          <w:sz w:val="26"/>
          <w:szCs w:val="26"/>
        </w:rPr>
      </w:pPr>
      <w:r w:rsidRPr="00DB0A82">
        <w:rPr>
          <w:b/>
          <w:color w:val="808080" w:themeColor="background1" w:themeShade="80"/>
          <w:sz w:val="26"/>
          <w:szCs w:val="26"/>
        </w:rPr>
        <w:t>A</w:t>
      </w:r>
      <w:r w:rsidR="0043026F" w:rsidRPr="00DB0A82">
        <w:rPr>
          <w:b/>
          <w:color w:val="808080" w:themeColor="background1" w:themeShade="80"/>
          <w:sz w:val="26"/>
          <w:szCs w:val="26"/>
        </w:rPr>
        <w:t>nexe</w:t>
      </w:r>
    </w:p>
    <w:p w:rsidR="008B5456" w:rsidRPr="0033039B" w:rsidRDefault="008B5456" w:rsidP="008B5456">
      <w:pPr>
        <w:rPr>
          <w:b/>
        </w:rPr>
      </w:pPr>
      <w:r>
        <w:rPr>
          <w:b/>
        </w:rPr>
        <w:t>Anexa</w:t>
      </w:r>
      <w:r w:rsidRPr="0033039B">
        <w:rPr>
          <w:b/>
        </w:rPr>
        <w:t xml:space="preserve"> 1: </w:t>
      </w:r>
      <w:r>
        <w:rPr>
          <w:b/>
        </w:rPr>
        <w:t>Derularea Contractelor pentru Proiecte de Reabilitare</w:t>
      </w:r>
    </w:p>
    <w:p w:rsidR="008B5456" w:rsidRPr="00207DC8" w:rsidRDefault="008B5456" w:rsidP="008B5456">
      <w:r>
        <w:t>Anexa</w:t>
      </w:r>
      <w:r w:rsidRPr="00207DC8">
        <w:t xml:space="preserve"> 1 A: </w:t>
      </w:r>
      <w:r>
        <w:t>Acord Preliminar de Cooperare</w:t>
      </w:r>
    </w:p>
    <w:p w:rsidR="008B5456" w:rsidRPr="00207DC8" w:rsidRDefault="008B5456" w:rsidP="008B5456">
      <w:r>
        <w:t>Anexa</w:t>
      </w:r>
      <w:r w:rsidRPr="00207DC8">
        <w:t xml:space="preserve"> 1 A.1: </w:t>
      </w:r>
      <w:r>
        <w:t>Grafic de Implementare</w:t>
      </w:r>
      <w:r w:rsidRPr="00207DC8">
        <w:t xml:space="preserve"> (</w:t>
      </w:r>
      <w:r>
        <w:t>Anexa</w:t>
      </w:r>
      <w:r w:rsidRPr="00207DC8">
        <w:t xml:space="preserve"> </w:t>
      </w:r>
      <w:r>
        <w:t>la Acordul Preliminar de Cooperare</w:t>
      </w:r>
      <w:r w:rsidRPr="00207DC8">
        <w:t>)</w:t>
      </w:r>
    </w:p>
    <w:p w:rsidR="008B5456" w:rsidRPr="00207DC8" w:rsidRDefault="008B5456" w:rsidP="008B5456">
      <w:r>
        <w:t>Anexa</w:t>
      </w:r>
      <w:r w:rsidRPr="00207DC8">
        <w:t xml:space="preserve"> 1 B: </w:t>
      </w:r>
      <w:r>
        <w:t>Decizia Asocia</w:t>
      </w:r>
      <w:r w:rsidR="0074061D">
        <w:t>ţ</w:t>
      </w:r>
      <w:r>
        <w:t>iei de Proprietari de semnare a Acordului Preliminar de Cooperare</w:t>
      </w:r>
    </w:p>
    <w:p w:rsidR="008B5456" w:rsidRPr="00207DC8" w:rsidRDefault="008B5456" w:rsidP="008B5456">
      <w:r>
        <w:t>Anexa</w:t>
      </w:r>
      <w:r w:rsidRPr="00207DC8">
        <w:t xml:space="preserve"> 1 C: </w:t>
      </w:r>
      <w:r>
        <w:t>Acord Final de Cooperare</w:t>
      </w:r>
    </w:p>
    <w:p w:rsidR="008B5456" w:rsidRPr="00207DC8" w:rsidRDefault="008B5456" w:rsidP="008B5456">
      <w:r>
        <w:t>Anexa</w:t>
      </w:r>
      <w:r w:rsidRPr="00207DC8">
        <w:t xml:space="preserve"> 1 C.1: </w:t>
      </w:r>
      <w:r>
        <w:t xml:space="preserve">Model Contract de Proiectare </w:t>
      </w:r>
      <w:r w:rsidR="0074061D">
        <w:t>ş</w:t>
      </w:r>
      <w:r>
        <w:t>i Asisten</w:t>
      </w:r>
      <w:r w:rsidR="0074061D">
        <w:t>ţ</w:t>
      </w:r>
      <w:r>
        <w:t>ă Tehnică</w:t>
      </w:r>
    </w:p>
    <w:p w:rsidR="008B5456" w:rsidRPr="00207DC8" w:rsidRDefault="008B5456" w:rsidP="008B5456">
      <w:r>
        <w:t>Anexa</w:t>
      </w:r>
      <w:r w:rsidRPr="00207DC8">
        <w:t xml:space="preserve"> 1 C.2: </w:t>
      </w:r>
      <w:r>
        <w:t>Linii Directoare pentru Reabilitare</w:t>
      </w:r>
    </w:p>
    <w:p w:rsidR="008B5456" w:rsidRPr="00207DC8" w:rsidRDefault="008B5456" w:rsidP="008B5456">
      <w:r>
        <w:t>Anexa</w:t>
      </w:r>
      <w:r w:rsidRPr="00207DC8">
        <w:t xml:space="preserve"> 1 C.3: </w:t>
      </w:r>
      <w:r>
        <w:t>Grafic Implementare Acord Final de Cooperare</w:t>
      </w:r>
    </w:p>
    <w:p w:rsidR="008B5456" w:rsidRPr="00207DC8" w:rsidRDefault="008B5456" w:rsidP="008B5456">
      <w:r>
        <w:t>Anexa</w:t>
      </w:r>
      <w:r w:rsidRPr="00207DC8">
        <w:t xml:space="preserve"> 1 C.4: </w:t>
      </w:r>
      <w:r>
        <w:t>Decizia Asocia</w:t>
      </w:r>
      <w:r w:rsidR="0074061D">
        <w:t>ţ</w:t>
      </w:r>
      <w:r>
        <w:t>iei de Proprietari de semnare a Acordului Preliminar de Cooperare</w:t>
      </w:r>
    </w:p>
    <w:p w:rsidR="008B5456" w:rsidRDefault="008B5456" w:rsidP="008B5456">
      <w:r>
        <w:t>Anexa</w:t>
      </w:r>
      <w:r w:rsidRPr="00207DC8">
        <w:t xml:space="preserve"> 1 D: </w:t>
      </w:r>
      <w:r>
        <w:t>Acord de Finan</w:t>
      </w:r>
      <w:r w:rsidR="0074061D">
        <w:t>ţ</w:t>
      </w:r>
      <w:r>
        <w:t xml:space="preserve">are cu Proprietarii Individuali </w:t>
      </w:r>
    </w:p>
    <w:p w:rsidR="008B5456" w:rsidRPr="00207DC8" w:rsidRDefault="008B5456" w:rsidP="008B5456">
      <w:r>
        <w:t>Anexa</w:t>
      </w:r>
      <w:r w:rsidRPr="00207DC8">
        <w:t xml:space="preserve"> 1 D.1: </w:t>
      </w:r>
      <w:r>
        <w:t>Acord Ipotecar (Contract de Ipotecă)</w:t>
      </w:r>
    </w:p>
    <w:p w:rsidR="008B5456" w:rsidRPr="00207DC8" w:rsidRDefault="008B5456" w:rsidP="008B5456">
      <w:r>
        <w:t>Anexa</w:t>
      </w:r>
      <w:r w:rsidRPr="00207DC8">
        <w:t xml:space="preserve"> 1 D.</w:t>
      </w:r>
      <w:r>
        <w:t>2</w:t>
      </w:r>
      <w:r w:rsidRPr="00207DC8">
        <w:t xml:space="preserve">: </w:t>
      </w:r>
      <w:r>
        <w:t>Grafic Implementare Acord de Finan</w:t>
      </w:r>
      <w:r w:rsidR="0074061D">
        <w:t>ţ</w:t>
      </w:r>
      <w:r>
        <w:t>are</w:t>
      </w:r>
    </w:p>
    <w:p w:rsidR="008B5456" w:rsidRPr="00207DC8" w:rsidRDefault="008B5456" w:rsidP="008B5456">
      <w:r>
        <w:t>Anexa</w:t>
      </w:r>
      <w:r w:rsidRPr="00207DC8">
        <w:t xml:space="preserve"> 1 E: </w:t>
      </w:r>
      <w:r>
        <w:t>Acord de Finan</w:t>
      </w:r>
      <w:r w:rsidR="0074061D">
        <w:t>ţ</w:t>
      </w:r>
      <w:r>
        <w:t>are pentru Plătitori Direc</w:t>
      </w:r>
      <w:r w:rsidR="0074061D">
        <w:t>ţ</w:t>
      </w:r>
      <w:r>
        <w:t>i</w:t>
      </w:r>
    </w:p>
    <w:p w:rsidR="008B5456" w:rsidRPr="00207DC8" w:rsidRDefault="008B5456" w:rsidP="008B5456">
      <w:r>
        <w:t>Anexa</w:t>
      </w:r>
      <w:r w:rsidRPr="00207DC8">
        <w:t xml:space="preserve"> 1 </w:t>
      </w:r>
      <w:r>
        <w:t>G</w:t>
      </w:r>
      <w:r w:rsidRPr="00207DC8">
        <w:t xml:space="preserve">: </w:t>
      </w:r>
      <w:r>
        <w:t>Acord de Finan</w:t>
      </w:r>
      <w:r w:rsidR="0074061D">
        <w:t>ţ</w:t>
      </w:r>
      <w:r>
        <w:t>are pentru Proiecte Publice</w:t>
      </w:r>
    </w:p>
    <w:p w:rsidR="008B5456" w:rsidRDefault="008B5456" w:rsidP="008B5456">
      <w:r>
        <w:t>Anexa</w:t>
      </w:r>
      <w:r w:rsidRPr="00207DC8">
        <w:t xml:space="preserve"> 1 H: </w:t>
      </w:r>
      <w:r>
        <w:t>Model Garan</w:t>
      </w:r>
      <w:r w:rsidR="0074061D">
        <w:t>ţ</w:t>
      </w:r>
      <w:r>
        <w:t>ie Bancară</w:t>
      </w:r>
    </w:p>
    <w:p w:rsidR="008B5456" w:rsidRDefault="008B5456" w:rsidP="008B5456">
      <w:r>
        <w:t>Anexa 1 I: Decizia Asocia</w:t>
      </w:r>
      <w:r w:rsidR="0074061D">
        <w:t>ţ</w:t>
      </w:r>
      <w:r>
        <w:t>iei de Proprietari de acceptare a Proiectului Tehnic</w:t>
      </w:r>
    </w:p>
    <w:p w:rsidR="008B5456" w:rsidRPr="0033039B" w:rsidRDefault="008B5456" w:rsidP="008B5456">
      <w:pPr>
        <w:rPr>
          <w:b/>
        </w:rPr>
      </w:pPr>
      <w:r>
        <w:rPr>
          <w:b/>
        </w:rPr>
        <w:t>Anexa</w:t>
      </w:r>
      <w:r w:rsidRPr="0033039B">
        <w:rPr>
          <w:b/>
        </w:rPr>
        <w:t xml:space="preserve"> 2: </w:t>
      </w:r>
      <w:r>
        <w:rPr>
          <w:b/>
        </w:rPr>
        <w:t>Comitetul Director</w:t>
      </w:r>
    </w:p>
    <w:p w:rsidR="008B5456" w:rsidRPr="00207DC8" w:rsidRDefault="008B5456" w:rsidP="008B5456">
      <w:r>
        <w:t>Anexa</w:t>
      </w:r>
      <w:r w:rsidRPr="00207DC8">
        <w:t xml:space="preserve"> 2 A: Structur</w:t>
      </w:r>
      <w:r>
        <w:t>a Comitetului Director</w:t>
      </w:r>
      <w:r w:rsidRPr="00207DC8">
        <w:t xml:space="preserve"> </w:t>
      </w:r>
    </w:p>
    <w:p w:rsidR="008B5456" w:rsidRPr="00207DC8" w:rsidRDefault="008B5456" w:rsidP="008B5456">
      <w:r>
        <w:t>Anexa</w:t>
      </w:r>
      <w:r w:rsidRPr="00207DC8">
        <w:t xml:space="preserve"> 2 B: </w:t>
      </w:r>
      <w:r>
        <w:t xml:space="preserve">Procesul Verbal de </w:t>
      </w:r>
      <w:r w:rsidR="0074061D">
        <w:t>Ş</w:t>
      </w:r>
      <w:r>
        <w:t>edin</w:t>
      </w:r>
      <w:r w:rsidR="0074061D">
        <w:t>ţ</w:t>
      </w:r>
      <w:r>
        <w:t>ă a Comitetului Director</w:t>
      </w:r>
    </w:p>
    <w:p w:rsidR="008B5456" w:rsidRPr="00207DC8" w:rsidRDefault="008B5456" w:rsidP="008B5456">
      <w:r>
        <w:t>Anexa</w:t>
      </w:r>
      <w:r w:rsidRPr="00207DC8">
        <w:t xml:space="preserve"> 2 C: </w:t>
      </w:r>
      <w:r>
        <w:t xml:space="preserve">Program de </w:t>
      </w:r>
      <w:r w:rsidR="0074061D">
        <w:t>Ş</w:t>
      </w:r>
      <w:r>
        <w:t>edin</w:t>
      </w:r>
      <w:r w:rsidR="0074061D">
        <w:t>ţ</w:t>
      </w:r>
      <w:r>
        <w:t>e</w:t>
      </w:r>
      <w:r w:rsidRPr="00207DC8">
        <w:t xml:space="preserve"> 2013</w:t>
      </w:r>
    </w:p>
    <w:p w:rsidR="000C3D80" w:rsidRDefault="000C3D80" w:rsidP="008B5456">
      <w:pPr>
        <w:rPr>
          <w:b/>
        </w:rPr>
      </w:pPr>
    </w:p>
    <w:p w:rsidR="008B5456" w:rsidRPr="0033039B" w:rsidRDefault="008B5456" w:rsidP="008B5456">
      <w:pPr>
        <w:rPr>
          <w:b/>
        </w:rPr>
      </w:pPr>
      <w:r>
        <w:rPr>
          <w:b/>
        </w:rPr>
        <w:t>Anexa</w:t>
      </w:r>
      <w:r w:rsidRPr="0033039B">
        <w:rPr>
          <w:b/>
        </w:rPr>
        <w:t xml:space="preserve"> 3: </w:t>
      </w:r>
      <w:r>
        <w:rPr>
          <w:b/>
        </w:rPr>
        <w:t>Fi</w:t>
      </w:r>
      <w:r w:rsidR="0074061D">
        <w:rPr>
          <w:b/>
        </w:rPr>
        <w:t>ş</w:t>
      </w:r>
      <w:r>
        <w:rPr>
          <w:b/>
        </w:rPr>
        <w:t>a Postului</w:t>
      </w:r>
    </w:p>
    <w:p w:rsidR="008B5456" w:rsidRPr="00207DC8" w:rsidRDefault="008B5456" w:rsidP="008B5456">
      <w:r>
        <w:t>Anexa</w:t>
      </w:r>
      <w:r w:rsidRPr="00207DC8">
        <w:t xml:space="preserve"> 3 A: </w:t>
      </w:r>
      <w:r>
        <w:t>Consilier Tehnic</w:t>
      </w:r>
    </w:p>
    <w:p w:rsidR="008B5456" w:rsidRPr="00207DC8" w:rsidRDefault="008B5456" w:rsidP="008B5456">
      <w:r>
        <w:t>Anexa</w:t>
      </w:r>
      <w:r w:rsidRPr="00207DC8">
        <w:t xml:space="preserve"> 3 B: </w:t>
      </w:r>
      <w:r>
        <w:t>Consilier Financiar (Contabilitate)</w:t>
      </w:r>
    </w:p>
    <w:p w:rsidR="008B5456" w:rsidRPr="00207DC8" w:rsidRDefault="008B5456" w:rsidP="008B5456">
      <w:r>
        <w:t>Anexa</w:t>
      </w:r>
      <w:r w:rsidRPr="00207DC8">
        <w:t xml:space="preserve"> 3 C: </w:t>
      </w:r>
      <w:r>
        <w:t>Consilier Financiar (Evaluare Financiară)</w:t>
      </w:r>
    </w:p>
    <w:p w:rsidR="008B5456" w:rsidRPr="00207DC8" w:rsidRDefault="008B5456" w:rsidP="008B5456">
      <w:r>
        <w:t>Anexa</w:t>
      </w:r>
      <w:r w:rsidRPr="00207DC8">
        <w:t xml:space="preserve"> 3 D: </w:t>
      </w:r>
      <w:r w:rsidR="0074061D">
        <w:t>Ş</w:t>
      </w:r>
      <w:r>
        <w:t>eful BRCCI</w:t>
      </w:r>
    </w:p>
    <w:p w:rsidR="008B5456" w:rsidRPr="00207DC8" w:rsidRDefault="008B5456" w:rsidP="008B5456">
      <w:r>
        <w:t>Anexa</w:t>
      </w:r>
      <w:r w:rsidRPr="00207DC8">
        <w:t xml:space="preserve"> 3 E: </w:t>
      </w:r>
      <w:r w:rsidR="00C974F0">
        <w:t>Consilier Juridic</w:t>
      </w:r>
    </w:p>
    <w:p w:rsidR="008B5456" w:rsidRPr="00207DC8" w:rsidRDefault="008B5456" w:rsidP="008B5456">
      <w:r>
        <w:t>Anexa</w:t>
      </w:r>
      <w:r w:rsidRPr="00207DC8">
        <w:t xml:space="preserve"> 3 F: </w:t>
      </w:r>
      <w:r w:rsidR="00C974F0">
        <w:t>Consilier Comunicare</w:t>
      </w:r>
    </w:p>
    <w:p w:rsidR="008B5456" w:rsidRPr="0033039B" w:rsidRDefault="008B5456" w:rsidP="008B5456">
      <w:pPr>
        <w:rPr>
          <w:b/>
        </w:rPr>
      </w:pPr>
      <w:r>
        <w:rPr>
          <w:b/>
        </w:rPr>
        <w:t>Anexa</w:t>
      </w:r>
      <w:r w:rsidRPr="0033039B">
        <w:rPr>
          <w:b/>
        </w:rPr>
        <w:t xml:space="preserve"> 4: </w:t>
      </w:r>
      <w:r w:rsidR="00C974F0">
        <w:rPr>
          <w:b/>
        </w:rPr>
        <w:t>Materiale Informative</w:t>
      </w:r>
    </w:p>
    <w:p w:rsidR="008B5456" w:rsidRPr="00207DC8" w:rsidRDefault="008B5456" w:rsidP="008B5456">
      <w:r>
        <w:t>Anexa</w:t>
      </w:r>
      <w:r w:rsidRPr="00207DC8">
        <w:t xml:space="preserve"> 4 A: </w:t>
      </w:r>
      <w:r w:rsidR="00C974F0">
        <w:t>Pliant Informa</w:t>
      </w:r>
      <w:r w:rsidR="0074061D">
        <w:t>ţ</w:t>
      </w:r>
      <w:r w:rsidR="00C974F0">
        <w:t>ii Generale</w:t>
      </w:r>
    </w:p>
    <w:p w:rsidR="008B5456" w:rsidRPr="00207DC8" w:rsidRDefault="008B5456" w:rsidP="008B5456">
      <w:r>
        <w:t>Anexa</w:t>
      </w:r>
      <w:r w:rsidRPr="00207DC8">
        <w:t xml:space="preserve"> 4 B: </w:t>
      </w:r>
      <w:r w:rsidR="00C974F0">
        <w:t>Bro</w:t>
      </w:r>
      <w:r w:rsidR="0074061D">
        <w:t>ş</w:t>
      </w:r>
      <w:r w:rsidR="00C974F0">
        <w:t>ura Condi</w:t>
      </w:r>
      <w:r w:rsidR="0074061D">
        <w:t>ţ</w:t>
      </w:r>
      <w:r w:rsidR="00C974F0">
        <w:t>iile Programului</w:t>
      </w:r>
    </w:p>
    <w:p w:rsidR="008B5456" w:rsidRPr="0033039B" w:rsidRDefault="008B5456" w:rsidP="008B5456">
      <w:pPr>
        <w:rPr>
          <w:b/>
        </w:rPr>
      </w:pPr>
      <w:r>
        <w:rPr>
          <w:b/>
        </w:rPr>
        <w:t>Anexa</w:t>
      </w:r>
      <w:r w:rsidRPr="0033039B">
        <w:rPr>
          <w:b/>
        </w:rPr>
        <w:t xml:space="preserve"> 5: </w:t>
      </w:r>
      <w:r w:rsidR="00C974F0">
        <w:rPr>
          <w:b/>
        </w:rPr>
        <w:t>Documente solicitate pentru inten</w:t>
      </w:r>
      <w:r w:rsidR="0074061D">
        <w:rPr>
          <w:b/>
        </w:rPr>
        <w:t>ţ</w:t>
      </w:r>
      <w:r w:rsidR="00C974F0">
        <w:rPr>
          <w:b/>
        </w:rPr>
        <w:t>ia de participare</w:t>
      </w:r>
    </w:p>
    <w:p w:rsidR="008B5456" w:rsidRPr="00207DC8" w:rsidRDefault="008B5456" w:rsidP="008B5456">
      <w:r>
        <w:t>Anexa</w:t>
      </w:r>
      <w:r w:rsidRPr="00207DC8">
        <w:t xml:space="preserve"> 5 A: </w:t>
      </w:r>
      <w:r w:rsidR="00C974F0">
        <w:t>Chestionar de participare</w:t>
      </w:r>
    </w:p>
    <w:p w:rsidR="008B5456" w:rsidRPr="00207DC8" w:rsidRDefault="008B5456" w:rsidP="008B5456">
      <w:r>
        <w:t xml:space="preserve">Anexa 5 B: </w:t>
      </w:r>
      <w:r w:rsidR="00C974F0">
        <w:t>Extras de carte Funciară</w:t>
      </w:r>
    </w:p>
    <w:p w:rsidR="008B5456" w:rsidRPr="00207DC8" w:rsidRDefault="008B5456" w:rsidP="008B5456">
      <w:r>
        <w:t>Anexa</w:t>
      </w:r>
      <w:r w:rsidRPr="00207DC8">
        <w:t xml:space="preserve"> 5 C: </w:t>
      </w:r>
      <w:r w:rsidR="00C974F0">
        <w:t>Tabel cu cotele de proprietate ale imobilului</w:t>
      </w:r>
    </w:p>
    <w:p w:rsidR="008B5456" w:rsidRPr="0033039B" w:rsidRDefault="008B5456" w:rsidP="008B5456">
      <w:pPr>
        <w:rPr>
          <w:b/>
        </w:rPr>
      </w:pPr>
      <w:r>
        <w:rPr>
          <w:b/>
        </w:rPr>
        <w:t>Anexa</w:t>
      </w:r>
      <w:r w:rsidRPr="0033039B">
        <w:rPr>
          <w:b/>
        </w:rPr>
        <w:t xml:space="preserve"> 6: </w:t>
      </w:r>
      <w:r w:rsidR="00C974F0">
        <w:rPr>
          <w:b/>
        </w:rPr>
        <w:t>Evaluarea fezabilită</w:t>
      </w:r>
      <w:r w:rsidR="0074061D">
        <w:rPr>
          <w:b/>
        </w:rPr>
        <w:t>ţ</w:t>
      </w:r>
      <w:r w:rsidR="00C974F0">
        <w:rPr>
          <w:b/>
        </w:rPr>
        <w:t>ii</w:t>
      </w:r>
    </w:p>
    <w:p w:rsidR="008B5456" w:rsidRPr="00207DC8" w:rsidRDefault="008B5456" w:rsidP="008B5456">
      <w:r>
        <w:t>Anexa</w:t>
      </w:r>
      <w:r w:rsidRPr="00207DC8">
        <w:t xml:space="preserve"> 6 A: </w:t>
      </w:r>
      <w:r w:rsidR="00C974F0">
        <w:t>Raport de Evaluare Consolidat pentru Comitetul Director</w:t>
      </w:r>
    </w:p>
    <w:p w:rsidR="00C974F0" w:rsidRDefault="008B5456" w:rsidP="008B5456">
      <w:r>
        <w:t>Anexa</w:t>
      </w:r>
      <w:r w:rsidRPr="00207DC8">
        <w:t xml:space="preserve"> 6 A': </w:t>
      </w:r>
      <w:r w:rsidR="00C974F0">
        <w:t>Raport de Evaluare Consolidat pentru Asocia</w:t>
      </w:r>
      <w:r w:rsidR="0074061D">
        <w:t>ţ</w:t>
      </w:r>
      <w:r w:rsidR="00C974F0">
        <w:t xml:space="preserve">ia de Proprietari  </w:t>
      </w:r>
    </w:p>
    <w:p w:rsidR="008B5456" w:rsidRPr="00207DC8" w:rsidRDefault="008B5456" w:rsidP="008B5456">
      <w:r>
        <w:t>Anexa</w:t>
      </w:r>
      <w:r w:rsidRPr="00207DC8">
        <w:t xml:space="preserve"> 6 B: </w:t>
      </w:r>
      <w:r w:rsidR="00C974F0">
        <w:t>Raport de Consultan</w:t>
      </w:r>
      <w:r w:rsidR="0074061D">
        <w:t>ţ</w:t>
      </w:r>
      <w:r w:rsidR="00C974F0">
        <w:t>ă Tehnică</w:t>
      </w:r>
    </w:p>
    <w:p w:rsidR="008B5456" w:rsidRPr="00207DC8" w:rsidRDefault="008B5456" w:rsidP="008B5456">
      <w:r>
        <w:t>Anexa</w:t>
      </w:r>
      <w:r w:rsidRPr="00207DC8">
        <w:t xml:space="preserve"> 6 C: </w:t>
      </w:r>
      <w:r w:rsidR="00C974F0">
        <w:t>Raport Sintetic de Evaluare Tehnică</w:t>
      </w:r>
    </w:p>
    <w:p w:rsidR="008B5456" w:rsidRPr="00207DC8" w:rsidRDefault="008B5456" w:rsidP="008B5456">
      <w:r>
        <w:t>Anexa</w:t>
      </w:r>
      <w:r w:rsidRPr="00207DC8">
        <w:t xml:space="preserve"> 6 D: </w:t>
      </w:r>
      <w:r w:rsidR="00C974F0">
        <w:t>Proces Verbal de Aprobare a Raportului de Consultan</w:t>
      </w:r>
      <w:r w:rsidR="0074061D">
        <w:t>ţ</w:t>
      </w:r>
      <w:r w:rsidR="00C974F0">
        <w:t>ă Tehnică</w:t>
      </w:r>
    </w:p>
    <w:p w:rsidR="008B5456" w:rsidRPr="00207DC8" w:rsidRDefault="008B5456" w:rsidP="008B5456">
      <w:r>
        <w:t>Anexa</w:t>
      </w:r>
      <w:r w:rsidRPr="00207DC8">
        <w:t xml:space="preserve"> 6 E: </w:t>
      </w:r>
      <w:r w:rsidR="00C974F0">
        <w:t>Cerere pentru Ob</w:t>
      </w:r>
      <w:r w:rsidR="0074061D">
        <w:t>ţ</w:t>
      </w:r>
      <w:r w:rsidR="00C974F0">
        <w:t>inerea Certificatului de urbanism</w:t>
      </w:r>
    </w:p>
    <w:p w:rsidR="008B5456" w:rsidRPr="00207DC8" w:rsidRDefault="008B5456" w:rsidP="008B5456">
      <w:r>
        <w:t>Anexa</w:t>
      </w:r>
      <w:r w:rsidRPr="00207DC8">
        <w:t xml:space="preserve"> 6 F: </w:t>
      </w:r>
      <w:r w:rsidR="00C974F0">
        <w:t>lista de contacte a Asocia</w:t>
      </w:r>
      <w:r w:rsidR="0074061D">
        <w:t>ţ</w:t>
      </w:r>
      <w:r w:rsidR="00C974F0">
        <w:t>iei de proprietari</w:t>
      </w:r>
    </w:p>
    <w:p w:rsidR="008B5456" w:rsidRPr="00207DC8" w:rsidRDefault="008B5456" w:rsidP="008B5456">
      <w:r>
        <w:t>Anexa</w:t>
      </w:r>
      <w:r w:rsidRPr="00207DC8">
        <w:t xml:space="preserve"> 6 G: </w:t>
      </w:r>
      <w:r w:rsidR="00C974F0">
        <w:t>Declara</w:t>
      </w:r>
      <w:r w:rsidR="0074061D">
        <w:t>ţ</w:t>
      </w:r>
      <w:r w:rsidR="00C974F0">
        <w:t>ie de Venit</w:t>
      </w:r>
    </w:p>
    <w:p w:rsidR="008B5456" w:rsidRPr="00207DC8" w:rsidRDefault="008B5456" w:rsidP="008B5456">
      <w:r>
        <w:t>Anexa</w:t>
      </w:r>
      <w:r w:rsidRPr="00207DC8">
        <w:t xml:space="preserve"> 6 H: </w:t>
      </w:r>
      <w:r w:rsidR="00C974F0">
        <w:t>Declara</w:t>
      </w:r>
      <w:r w:rsidR="0074061D">
        <w:t>ţ</w:t>
      </w:r>
      <w:r w:rsidR="00C974F0">
        <w:t>ie de Impunere</w:t>
      </w:r>
    </w:p>
    <w:p w:rsidR="008B5456" w:rsidRPr="00207DC8" w:rsidRDefault="008B5456" w:rsidP="008B5456">
      <w:r>
        <w:t>Anexa</w:t>
      </w:r>
      <w:r w:rsidRPr="00207DC8">
        <w:t xml:space="preserve"> 6 I: </w:t>
      </w:r>
      <w:r w:rsidR="00C974F0">
        <w:t>Declara</w:t>
      </w:r>
      <w:r w:rsidR="0074061D">
        <w:t>ţ</w:t>
      </w:r>
      <w:r w:rsidR="00C974F0">
        <w:t>ie bancară</w:t>
      </w:r>
    </w:p>
    <w:p w:rsidR="008B5456" w:rsidRPr="00207DC8" w:rsidRDefault="008B5456" w:rsidP="008B5456">
      <w:r>
        <w:t>Anexa</w:t>
      </w:r>
      <w:r w:rsidRPr="00207DC8">
        <w:t xml:space="preserve"> 6 J: </w:t>
      </w:r>
      <w:r w:rsidR="00C974F0">
        <w:t>Cartea Imobilului</w:t>
      </w:r>
    </w:p>
    <w:p w:rsidR="008B5456" w:rsidRPr="00207DC8" w:rsidRDefault="008B5456" w:rsidP="008B5456">
      <w:r>
        <w:t>Anexa</w:t>
      </w:r>
      <w:r w:rsidRPr="00207DC8">
        <w:t xml:space="preserve"> 6 K: </w:t>
      </w:r>
      <w:r w:rsidR="00C974F0">
        <w:t>Certificat de Na</w:t>
      </w:r>
      <w:r w:rsidR="0074061D">
        <w:t>ş</w:t>
      </w:r>
      <w:r w:rsidR="00C974F0">
        <w:t>tere</w:t>
      </w:r>
    </w:p>
    <w:p w:rsidR="008B5456" w:rsidRPr="00207DC8" w:rsidRDefault="008B5456" w:rsidP="008B5456">
      <w:r>
        <w:t>Anexa</w:t>
      </w:r>
      <w:r w:rsidRPr="00207DC8">
        <w:t xml:space="preserve"> 6 L: </w:t>
      </w:r>
      <w:r w:rsidR="00C974F0">
        <w:t>Chestionar de Evaluare Financiară</w:t>
      </w:r>
    </w:p>
    <w:p w:rsidR="008B5456" w:rsidRPr="00207DC8" w:rsidRDefault="008B5456" w:rsidP="008B5456">
      <w:r>
        <w:t>Anexa</w:t>
      </w:r>
      <w:r w:rsidRPr="00207DC8">
        <w:t xml:space="preserve"> 6 M: </w:t>
      </w:r>
      <w:r w:rsidR="00C974F0">
        <w:t>Raport de Evaluare Financiară Proprietari Individuali</w:t>
      </w:r>
    </w:p>
    <w:p w:rsidR="008B5456" w:rsidRPr="00207DC8" w:rsidRDefault="008B5456" w:rsidP="008B5456">
      <w:r>
        <w:t>Anexa</w:t>
      </w:r>
      <w:r w:rsidRPr="00207DC8">
        <w:t xml:space="preserve"> 6 N: </w:t>
      </w:r>
      <w:r w:rsidR="00C974F0">
        <w:t xml:space="preserve">Software Evaluare Financiară </w:t>
      </w:r>
      <w:r w:rsidRPr="00207DC8">
        <w:t>(FAT)</w:t>
      </w:r>
    </w:p>
    <w:p w:rsidR="008B5456" w:rsidRPr="00207DC8" w:rsidRDefault="008B5456" w:rsidP="008B5456">
      <w:r>
        <w:t>Anexa</w:t>
      </w:r>
      <w:r w:rsidRPr="00207DC8">
        <w:t xml:space="preserve"> 6 O: </w:t>
      </w:r>
      <w:r w:rsidR="00C974F0">
        <w:t>Raport de Evaluare Socială</w:t>
      </w:r>
    </w:p>
    <w:p w:rsidR="008B5456" w:rsidRPr="00207DC8" w:rsidRDefault="008B5456" w:rsidP="008B5456">
      <w:r>
        <w:t>Anexa</w:t>
      </w:r>
      <w:r w:rsidRPr="00207DC8">
        <w:t xml:space="preserve"> 6 P: </w:t>
      </w:r>
      <w:r w:rsidR="00C974F0">
        <w:t>Certificat de Urbanism</w:t>
      </w:r>
    </w:p>
    <w:p w:rsidR="008B5456" w:rsidRPr="000C3D80" w:rsidRDefault="008B5456" w:rsidP="008B5456">
      <w:r>
        <w:t>Anexa</w:t>
      </w:r>
      <w:r w:rsidRPr="00207DC8">
        <w:t xml:space="preserve"> 6 Q: </w:t>
      </w:r>
      <w:r w:rsidR="00C974F0">
        <w:t>Autoriza</w:t>
      </w:r>
      <w:r w:rsidR="0074061D">
        <w:t>ţ</w:t>
      </w:r>
      <w:r w:rsidR="00C974F0">
        <w:t>ie de Construc</w:t>
      </w:r>
      <w:r w:rsidR="0074061D">
        <w:t>ţ</w:t>
      </w:r>
      <w:r w:rsidR="00C974F0">
        <w:t>ie</w:t>
      </w:r>
    </w:p>
    <w:p w:rsidR="008B5456" w:rsidRPr="0033039B" w:rsidRDefault="008B5456" w:rsidP="008B5456">
      <w:pPr>
        <w:rPr>
          <w:b/>
        </w:rPr>
      </w:pPr>
      <w:r>
        <w:rPr>
          <w:b/>
        </w:rPr>
        <w:t>Anexa</w:t>
      </w:r>
      <w:r w:rsidRPr="0033039B">
        <w:rPr>
          <w:b/>
        </w:rPr>
        <w:t xml:space="preserve"> 7: </w:t>
      </w:r>
      <w:r w:rsidR="00C974F0">
        <w:rPr>
          <w:b/>
        </w:rPr>
        <w:t>Proiect Tehnic</w:t>
      </w:r>
    </w:p>
    <w:p w:rsidR="008B5456" w:rsidRPr="00207DC8" w:rsidRDefault="008B5456" w:rsidP="008B5456">
      <w:r>
        <w:t>Anexa</w:t>
      </w:r>
      <w:r w:rsidRPr="00207DC8">
        <w:t xml:space="preserve"> 7 A: </w:t>
      </w:r>
      <w:r w:rsidR="00C974F0">
        <w:t>Cerere de licita</w:t>
      </w:r>
      <w:r w:rsidR="0074061D">
        <w:t>ţ</w:t>
      </w:r>
      <w:r w:rsidR="00C974F0">
        <w:t xml:space="preserve">ie pentru Proiect Tehnic </w:t>
      </w:r>
      <w:r w:rsidR="0074061D">
        <w:t>ş</w:t>
      </w:r>
      <w:r w:rsidR="00C974F0">
        <w:t>i Asisten</w:t>
      </w:r>
      <w:r w:rsidR="0074061D">
        <w:t>ţ</w:t>
      </w:r>
      <w:r w:rsidR="00C974F0">
        <w:t>ă Tehnică</w:t>
      </w:r>
    </w:p>
    <w:p w:rsidR="008B5456" w:rsidRPr="00207DC8" w:rsidRDefault="008B5456" w:rsidP="008B5456">
      <w:r>
        <w:t>Anexa</w:t>
      </w:r>
      <w:r w:rsidRPr="00207DC8">
        <w:t xml:space="preserve"> 7 B: </w:t>
      </w:r>
      <w:r w:rsidR="00C974F0">
        <w:t xml:space="preserve">Model Contract Proiect Tehnic </w:t>
      </w:r>
      <w:r w:rsidR="0074061D">
        <w:t>ş</w:t>
      </w:r>
      <w:r w:rsidR="00C974F0">
        <w:t>i Asisten</w:t>
      </w:r>
      <w:r w:rsidR="0074061D">
        <w:t>ţ</w:t>
      </w:r>
      <w:r w:rsidR="00C974F0">
        <w:t>ă Tehnică</w:t>
      </w:r>
      <w:r w:rsidRPr="00207DC8">
        <w:t xml:space="preserve"> </w:t>
      </w:r>
    </w:p>
    <w:p w:rsidR="008B5456" w:rsidRPr="00207DC8" w:rsidRDefault="008B5456" w:rsidP="008B5456">
      <w:r>
        <w:t>Anexa</w:t>
      </w:r>
      <w:r w:rsidRPr="00207DC8">
        <w:t xml:space="preserve"> 7 C: </w:t>
      </w:r>
      <w:r w:rsidR="00C974F0">
        <w:t xml:space="preserve">Evaluare Intermediară Proiect Tehnic </w:t>
      </w:r>
    </w:p>
    <w:p w:rsidR="008B5456" w:rsidRPr="00207DC8" w:rsidRDefault="008B5456" w:rsidP="008B5456">
      <w:r>
        <w:t>Anexa</w:t>
      </w:r>
      <w:r w:rsidRPr="00207DC8">
        <w:t xml:space="preserve"> 7 D: </w:t>
      </w:r>
      <w:r w:rsidR="00C974F0">
        <w:t>Evaluare Finală Proiect Tehnic</w:t>
      </w:r>
    </w:p>
    <w:p w:rsidR="008B5456" w:rsidRPr="004C7084" w:rsidRDefault="008B5456" w:rsidP="008B5456">
      <w:r>
        <w:t>Anexa</w:t>
      </w:r>
      <w:r w:rsidRPr="00207DC8">
        <w:t xml:space="preserve"> 7 E:</w:t>
      </w:r>
      <w:r>
        <w:t xml:space="preserve"> </w:t>
      </w:r>
      <w:r w:rsidR="00C974F0">
        <w:t>Cerere pentru Ob</w:t>
      </w:r>
      <w:r w:rsidR="0074061D">
        <w:t>ţ</w:t>
      </w:r>
      <w:r w:rsidR="00C974F0">
        <w:t>inerea Autoriza</w:t>
      </w:r>
      <w:r w:rsidR="0074061D">
        <w:t>ţ</w:t>
      </w:r>
      <w:r w:rsidR="00C974F0">
        <w:t>iei de Construc</w:t>
      </w:r>
      <w:r w:rsidR="0074061D">
        <w:t>ţ</w:t>
      </w:r>
      <w:r w:rsidR="00C974F0">
        <w:t xml:space="preserve">ie </w:t>
      </w:r>
    </w:p>
    <w:p w:rsidR="008B5456" w:rsidRPr="0033039B" w:rsidRDefault="008B5456" w:rsidP="008B5456">
      <w:pPr>
        <w:rPr>
          <w:b/>
        </w:rPr>
      </w:pPr>
      <w:r>
        <w:rPr>
          <w:b/>
        </w:rPr>
        <w:t>Anexa</w:t>
      </w:r>
      <w:r w:rsidRPr="0033039B">
        <w:rPr>
          <w:b/>
        </w:rPr>
        <w:t xml:space="preserve"> 8: </w:t>
      </w:r>
      <w:r w:rsidR="00C974F0">
        <w:rPr>
          <w:b/>
        </w:rPr>
        <w:t>Fondul de Dispunere</w:t>
      </w:r>
    </w:p>
    <w:p w:rsidR="008B5456" w:rsidRPr="00207DC8" w:rsidRDefault="008B5456" w:rsidP="008B5456">
      <w:r>
        <w:t>Anexa</w:t>
      </w:r>
      <w:r w:rsidRPr="00207DC8">
        <w:t xml:space="preserve"> 8 A: </w:t>
      </w:r>
      <w:r w:rsidR="00C974F0">
        <w:t>Plan Anual de Cheltuieli Materiale</w:t>
      </w:r>
    </w:p>
    <w:p w:rsidR="008B5456" w:rsidRPr="00207DC8" w:rsidRDefault="008B5456" w:rsidP="008B5456">
      <w:r>
        <w:t>Anexa</w:t>
      </w:r>
      <w:r w:rsidRPr="00207DC8">
        <w:t xml:space="preserve"> 8 B: </w:t>
      </w:r>
      <w:r w:rsidR="000C3D80">
        <w:t>Referat</w:t>
      </w:r>
      <w:r w:rsidR="00C974F0">
        <w:t xml:space="preserve"> de Justificare Bugetară</w:t>
      </w:r>
    </w:p>
    <w:p w:rsidR="008B5456" w:rsidRPr="00207DC8" w:rsidRDefault="008B5456" w:rsidP="008B5456">
      <w:r>
        <w:t>Anexa</w:t>
      </w:r>
      <w:r w:rsidRPr="00207DC8">
        <w:t xml:space="preserve"> 8 C: </w:t>
      </w:r>
      <w:r w:rsidR="000C3D80">
        <w:t>Referat</w:t>
      </w:r>
      <w:r w:rsidR="00C974F0">
        <w:t xml:space="preserve"> de </w:t>
      </w:r>
      <w:r w:rsidR="000C3D80">
        <w:t>Rectificare</w:t>
      </w:r>
      <w:r w:rsidR="00C974F0">
        <w:t xml:space="preserve"> Bugetară</w:t>
      </w:r>
    </w:p>
    <w:p w:rsidR="008B5456" w:rsidRPr="00207DC8" w:rsidRDefault="008B5456" w:rsidP="008B5456">
      <w:r>
        <w:t>Anexa</w:t>
      </w:r>
      <w:r w:rsidRPr="00207DC8">
        <w:t xml:space="preserve"> 8 D: </w:t>
      </w:r>
      <w:r w:rsidR="00A03394">
        <w:t>Solicitare de includere în planul Anual de Achizi</w:t>
      </w:r>
      <w:r w:rsidR="0074061D">
        <w:t>ţ</w:t>
      </w:r>
      <w:r w:rsidR="00A03394">
        <w:t xml:space="preserve">ii </w:t>
      </w:r>
    </w:p>
    <w:p w:rsidR="008B5456" w:rsidRPr="00207DC8" w:rsidRDefault="008B5456" w:rsidP="008B5456">
      <w:r>
        <w:t>Anexa</w:t>
      </w:r>
      <w:r w:rsidRPr="00207DC8">
        <w:t xml:space="preserve"> 8 E: </w:t>
      </w:r>
      <w:r w:rsidR="00A03394">
        <w:t>Angajament Bugetar</w:t>
      </w:r>
    </w:p>
    <w:p w:rsidR="008B5456" w:rsidRPr="00207DC8" w:rsidRDefault="008B5456" w:rsidP="008B5456">
      <w:r>
        <w:t>Anexa</w:t>
      </w:r>
      <w:r w:rsidRPr="00207DC8">
        <w:t xml:space="preserve"> 8 F: </w:t>
      </w:r>
      <w:r w:rsidR="000C3D80">
        <w:t xml:space="preserve">Propunere de Angajare a unei </w:t>
      </w:r>
      <w:proofErr w:type="spellStart"/>
      <w:r w:rsidR="000C3D80">
        <w:t>Cheltuilei</w:t>
      </w:r>
      <w:proofErr w:type="spellEnd"/>
    </w:p>
    <w:p w:rsidR="008B5456" w:rsidRPr="00207DC8" w:rsidRDefault="008B5456" w:rsidP="008B5456">
      <w:r>
        <w:t>Anexa</w:t>
      </w:r>
      <w:r w:rsidRPr="00207DC8">
        <w:t xml:space="preserve"> 8 G: </w:t>
      </w:r>
      <w:r w:rsidR="00A03394">
        <w:t>Autorizare de Plată</w:t>
      </w:r>
    </w:p>
    <w:p w:rsidR="008B5456" w:rsidRPr="00207DC8" w:rsidRDefault="008B5456" w:rsidP="008B5456">
      <w:r>
        <w:t>Anexa</w:t>
      </w:r>
      <w:r w:rsidRPr="00207DC8">
        <w:t xml:space="preserve"> 8 H: </w:t>
      </w:r>
      <w:r w:rsidR="00A03394">
        <w:t>Notificare de transfer din contul de EUR în contul de RON</w:t>
      </w:r>
    </w:p>
    <w:p w:rsidR="008B5456" w:rsidRPr="00207DC8" w:rsidRDefault="008B5456" w:rsidP="008B5456">
      <w:r>
        <w:t>Anexa</w:t>
      </w:r>
      <w:r w:rsidRPr="00207DC8">
        <w:t xml:space="preserve"> 8 I: </w:t>
      </w:r>
      <w:r w:rsidR="00A03394">
        <w:t>Cerere de Tragere</w:t>
      </w:r>
    </w:p>
    <w:p w:rsidR="008B5456" w:rsidRPr="00207DC8" w:rsidRDefault="008B5456" w:rsidP="008B5456">
      <w:r>
        <w:t>Anexa</w:t>
      </w:r>
      <w:r w:rsidRPr="00207DC8">
        <w:t xml:space="preserve"> 8 K: </w:t>
      </w:r>
      <w:r w:rsidR="000C3D80">
        <w:t>Reconciliere</w:t>
      </w:r>
      <w:r w:rsidR="00A03394">
        <w:t xml:space="preserve"> Conturilor Speciale</w:t>
      </w:r>
    </w:p>
    <w:p w:rsidR="008B5456" w:rsidRPr="00207DC8" w:rsidRDefault="008B5456" w:rsidP="008B5456">
      <w:r>
        <w:t>Anexa</w:t>
      </w:r>
      <w:r w:rsidRPr="00207DC8">
        <w:t xml:space="preserve"> 8 L: </w:t>
      </w:r>
      <w:proofErr w:type="spellStart"/>
      <w:r w:rsidR="000C3D80">
        <w:t>Declație</w:t>
      </w:r>
      <w:proofErr w:type="spellEnd"/>
      <w:r w:rsidR="000C3D80">
        <w:t xml:space="preserve"> de Cheltuieli</w:t>
      </w:r>
      <w:r w:rsidR="00A03394">
        <w:t xml:space="preserve"> </w:t>
      </w:r>
    </w:p>
    <w:p w:rsidR="008B5456" w:rsidRPr="00207DC8" w:rsidRDefault="008B5456" w:rsidP="008B5456">
      <w:r>
        <w:t>Anexa</w:t>
      </w:r>
      <w:r w:rsidRPr="00207DC8">
        <w:t xml:space="preserve"> 8 M: Form</w:t>
      </w:r>
      <w:r w:rsidR="00A03394">
        <w:t>ular</w:t>
      </w:r>
      <w:r w:rsidRPr="00207DC8">
        <w:t xml:space="preserve"> 1 – </w:t>
      </w:r>
      <w:r w:rsidR="00A03394">
        <w:t>Raport privind Fondurile Rambursabile</w:t>
      </w:r>
      <w:r w:rsidRPr="00207DC8">
        <w:t xml:space="preserve"> (OMF 1059/2008)</w:t>
      </w:r>
    </w:p>
    <w:p w:rsidR="008B5456" w:rsidRPr="00207DC8" w:rsidRDefault="008B5456" w:rsidP="008B5456">
      <w:r>
        <w:t>Anexa</w:t>
      </w:r>
      <w:r w:rsidRPr="00207DC8">
        <w:t xml:space="preserve"> 8 N: Form</w:t>
      </w:r>
      <w:r w:rsidR="00A03394">
        <w:t>ular</w:t>
      </w:r>
      <w:r w:rsidRPr="00207DC8">
        <w:t xml:space="preserve"> 1.A – </w:t>
      </w:r>
      <w:r w:rsidR="00A03394">
        <w:t>Grafic Estimat</w:t>
      </w:r>
      <w:r w:rsidRPr="00207DC8">
        <w:t xml:space="preserve"> (OMF 1059/2008)</w:t>
      </w:r>
    </w:p>
    <w:p w:rsidR="008B5456" w:rsidRPr="00207DC8" w:rsidRDefault="008B5456" w:rsidP="008B5456">
      <w:r>
        <w:t>Anexa</w:t>
      </w:r>
      <w:r w:rsidRPr="00207DC8">
        <w:t xml:space="preserve"> 8 O.1: </w:t>
      </w:r>
      <w:r w:rsidR="00A03394">
        <w:t>Rambursarea Finan</w:t>
      </w:r>
      <w:r w:rsidR="0074061D">
        <w:t>ţ</w:t>
      </w:r>
      <w:r w:rsidR="00A03394">
        <w:t>ării</w:t>
      </w:r>
      <w:r w:rsidRPr="00207DC8">
        <w:t xml:space="preserve"> – </w:t>
      </w:r>
      <w:r w:rsidR="00A03394">
        <w:t>Proiecte Private</w:t>
      </w:r>
    </w:p>
    <w:p w:rsidR="008B5456" w:rsidRPr="00207DC8" w:rsidRDefault="008B5456" w:rsidP="008B5456">
      <w:r>
        <w:t>Anexa</w:t>
      </w:r>
      <w:r w:rsidRPr="00207DC8">
        <w:t xml:space="preserve"> 8 O.2: </w:t>
      </w:r>
      <w:r w:rsidR="00A03394">
        <w:t>Rambursarea Finan</w:t>
      </w:r>
      <w:r w:rsidR="0074061D">
        <w:t>ţ</w:t>
      </w:r>
      <w:r w:rsidR="00A03394">
        <w:t>ării</w:t>
      </w:r>
      <w:r w:rsidR="00A03394" w:rsidRPr="00207DC8">
        <w:t xml:space="preserve"> – </w:t>
      </w:r>
      <w:r w:rsidR="00A03394">
        <w:t>Proiecte Publice</w:t>
      </w:r>
    </w:p>
    <w:p w:rsidR="008B5456" w:rsidRDefault="008B5456" w:rsidP="008B5456">
      <w:r>
        <w:t>Anexa</w:t>
      </w:r>
      <w:r w:rsidRPr="00207DC8">
        <w:t xml:space="preserve"> 8 O.3: </w:t>
      </w:r>
      <w:r w:rsidR="00A03394">
        <w:t>Flux de Lichidită</w:t>
      </w:r>
      <w:r w:rsidR="0074061D">
        <w:t>ţ</w:t>
      </w:r>
      <w:r w:rsidR="00A03394">
        <w:t>i</w:t>
      </w:r>
      <w:r>
        <w:t xml:space="preserve">: </w:t>
      </w:r>
      <w:r w:rsidRPr="00207DC8">
        <w:t xml:space="preserve"> </w:t>
      </w:r>
      <w:r w:rsidR="00A03394">
        <w:t xml:space="preserve">Decontări </w:t>
      </w:r>
      <w:r>
        <w:t xml:space="preserve">– </w:t>
      </w:r>
      <w:r w:rsidR="00A03394">
        <w:t xml:space="preserve">Fond de Dispunere </w:t>
      </w:r>
    </w:p>
    <w:p w:rsidR="008B5456" w:rsidRDefault="008B5456" w:rsidP="008B5456">
      <w:r>
        <w:t xml:space="preserve">Anexa 8 O.4: </w:t>
      </w:r>
      <w:r w:rsidR="00A03394">
        <w:t>Flux de Lichidită</w:t>
      </w:r>
      <w:r w:rsidR="0074061D">
        <w:t>ţ</w:t>
      </w:r>
      <w:r w:rsidR="00A03394">
        <w:t xml:space="preserve">i: </w:t>
      </w:r>
      <w:r w:rsidR="00A03394" w:rsidRPr="00207DC8">
        <w:t xml:space="preserve"> </w:t>
      </w:r>
      <w:r w:rsidR="00A03394">
        <w:t xml:space="preserve">Decontări – Contul </w:t>
      </w:r>
      <w:proofErr w:type="spellStart"/>
      <w:r w:rsidR="00A03394">
        <w:t>Revolving</w:t>
      </w:r>
      <w:proofErr w:type="spellEnd"/>
      <w:r w:rsidR="00A03394">
        <w:t xml:space="preserve"> </w:t>
      </w:r>
      <w:r>
        <w:t xml:space="preserve"> – </w:t>
      </w:r>
      <w:r w:rsidR="00A03394">
        <w:t>până</w:t>
      </w:r>
      <w:r>
        <w:t xml:space="preserve"> 2020</w:t>
      </w:r>
    </w:p>
    <w:p w:rsidR="008B5456" w:rsidRDefault="008B5456" w:rsidP="008B5456">
      <w:r>
        <w:t xml:space="preserve">Anexa 8 O.5: </w:t>
      </w:r>
      <w:r w:rsidR="00A03394">
        <w:t>Flux de Lichidită</w:t>
      </w:r>
      <w:r w:rsidR="0074061D">
        <w:t>ţ</w:t>
      </w:r>
      <w:r w:rsidR="00A03394">
        <w:t xml:space="preserve">i: </w:t>
      </w:r>
      <w:r w:rsidR="00A03394" w:rsidRPr="00207DC8">
        <w:t xml:space="preserve"> </w:t>
      </w:r>
      <w:r w:rsidR="00A03394">
        <w:t xml:space="preserve">Decontări – Contul </w:t>
      </w:r>
      <w:proofErr w:type="spellStart"/>
      <w:r w:rsidR="00A03394">
        <w:t>Revolving</w:t>
      </w:r>
      <w:proofErr w:type="spellEnd"/>
      <w:r w:rsidR="00A03394">
        <w:t xml:space="preserve">  – până 2020</w:t>
      </w:r>
    </w:p>
    <w:p w:rsidR="008B5456" w:rsidRPr="00207DC8" w:rsidRDefault="008B5456" w:rsidP="008B5456">
      <w:r>
        <w:t xml:space="preserve">Anexa 8 O.6: </w:t>
      </w:r>
      <w:r w:rsidR="00A03394">
        <w:t>Flux de Lichidită</w:t>
      </w:r>
      <w:r w:rsidR="0074061D">
        <w:t>ţ</w:t>
      </w:r>
      <w:r w:rsidR="00A03394">
        <w:t xml:space="preserve">i: </w:t>
      </w:r>
      <w:r w:rsidR="00A03394" w:rsidRPr="00207DC8">
        <w:t xml:space="preserve"> </w:t>
      </w:r>
      <w:r w:rsidR="00A03394">
        <w:t xml:space="preserve">Decontări </w:t>
      </w:r>
      <w:r>
        <w:t xml:space="preserve">– </w:t>
      </w:r>
      <w:r w:rsidR="00A03394">
        <w:t>Ministerul de Finan</w:t>
      </w:r>
      <w:r w:rsidR="0074061D">
        <w:t>ţ</w:t>
      </w:r>
      <w:r w:rsidR="00A03394">
        <w:t>e</w:t>
      </w:r>
    </w:p>
    <w:p w:rsidR="008B5456" w:rsidRPr="0033039B" w:rsidRDefault="008B5456" w:rsidP="008B5456">
      <w:pPr>
        <w:rPr>
          <w:b/>
        </w:rPr>
      </w:pPr>
      <w:r>
        <w:rPr>
          <w:b/>
        </w:rPr>
        <w:t>Anexa</w:t>
      </w:r>
      <w:r w:rsidRPr="0033039B">
        <w:rPr>
          <w:b/>
        </w:rPr>
        <w:t xml:space="preserve"> 9: </w:t>
      </w:r>
      <w:r w:rsidR="00A03394">
        <w:rPr>
          <w:b/>
        </w:rPr>
        <w:t>Documente necesare pentru Achizi</w:t>
      </w:r>
      <w:r w:rsidR="0074061D">
        <w:rPr>
          <w:b/>
        </w:rPr>
        <w:t>ţ</w:t>
      </w:r>
      <w:r w:rsidR="00A03394">
        <w:rPr>
          <w:b/>
        </w:rPr>
        <w:t>ia Publică</w:t>
      </w:r>
    </w:p>
    <w:p w:rsidR="008B5456" w:rsidRPr="00207DC8" w:rsidRDefault="008B5456" w:rsidP="008B5456">
      <w:r>
        <w:t>Anexa</w:t>
      </w:r>
      <w:r w:rsidRPr="00207DC8">
        <w:t xml:space="preserve"> 9 A: </w:t>
      </w:r>
      <w:r w:rsidR="00A03394">
        <w:t>Evaluarea documentelor de licita</w:t>
      </w:r>
      <w:r w:rsidR="0074061D">
        <w:t>ţ</w:t>
      </w:r>
      <w:r w:rsidR="00A03394">
        <w:t>ie</w:t>
      </w:r>
    </w:p>
    <w:p w:rsidR="008B5456" w:rsidRPr="00207DC8" w:rsidRDefault="008B5456" w:rsidP="008B5456">
      <w:r>
        <w:t>Anexa</w:t>
      </w:r>
      <w:r w:rsidRPr="00207DC8">
        <w:t xml:space="preserve"> 9 B: </w:t>
      </w:r>
      <w:r w:rsidR="00A03394">
        <w:t>Evaluarea versiunii preliminare a Caietului de Sarcini</w:t>
      </w:r>
    </w:p>
    <w:p w:rsidR="008B5456" w:rsidRPr="00207DC8" w:rsidRDefault="008B5456" w:rsidP="008B5456">
      <w:r>
        <w:t>Anexa</w:t>
      </w:r>
      <w:r w:rsidRPr="00207DC8">
        <w:t xml:space="preserve"> 9 C: </w:t>
      </w:r>
      <w:r w:rsidR="00A03394">
        <w:t>Evaluarea ofertelor tehnico-financiare – Raportul Exper</w:t>
      </w:r>
      <w:r w:rsidR="0074061D">
        <w:t>ţ</w:t>
      </w:r>
      <w:r w:rsidR="00A03394">
        <w:t xml:space="preserve">ilor Externi </w:t>
      </w:r>
    </w:p>
    <w:p w:rsidR="008B5456" w:rsidRPr="00207DC8" w:rsidRDefault="008B5456" w:rsidP="008B5456">
      <w:r>
        <w:t>Anexa</w:t>
      </w:r>
      <w:r w:rsidRPr="00207DC8">
        <w:t xml:space="preserve"> 9 D: </w:t>
      </w:r>
      <w:r w:rsidR="00A03394">
        <w:t>Model de Contract pentru Executarea Lucrărilor de Construc</w:t>
      </w:r>
      <w:r w:rsidR="0074061D">
        <w:t>ţ</w:t>
      </w:r>
      <w:r w:rsidR="00A03394">
        <w:t>ie</w:t>
      </w:r>
    </w:p>
    <w:p w:rsidR="008B5456" w:rsidRPr="00207DC8" w:rsidRDefault="008B5456" w:rsidP="008B5456">
      <w:r>
        <w:t>Anexa</w:t>
      </w:r>
      <w:r w:rsidRPr="00207DC8">
        <w:t xml:space="preserve"> 9 F: </w:t>
      </w:r>
      <w:r w:rsidR="00A03394">
        <w:t>Model de Contract pentru Dirigen</w:t>
      </w:r>
      <w:r w:rsidR="0074061D">
        <w:t>ţ</w:t>
      </w:r>
      <w:r w:rsidR="00A03394">
        <w:t xml:space="preserve">ia de </w:t>
      </w:r>
      <w:r w:rsidR="0074061D">
        <w:t>Ş</w:t>
      </w:r>
      <w:r w:rsidR="00A03394">
        <w:t>antier</w:t>
      </w:r>
    </w:p>
    <w:p w:rsidR="008B5456" w:rsidRDefault="008B5456" w:rsidP="008B5456">
      <w:r>
        <w:t>Anexa</w:t>
      </w:r>
      <w:r w:rsidRPr="00207DC8">
        <w:t xml:space="preserve"> 9 E: </w:t>
      </w:r>
      <w:r w:rsidR="00A03394">
        <w:t>Declara</w:t>
      </w:r>
      <w:r w:rsidR="0074061D">
        <w:t>ţ</w:t>
      </w:r>
      <w:r w:rsidR="00A03394">
        <w:t>ie de Angajament</w:t>
      </w:r>
    </w:p>
    <w:p w:rsidR="008B5456" w:rsidRDefault="008B5456" w:rsidP="008B5456">
      <w:r>
        <w:t>Anexa 9 G</w:t>
      </w:r>
      <w:r w:rsidRPr="00430C03">
        <w:t xml:space="preserve">: </w:t>
      </w:r>
      <w:r w:rsidR="00A03394">
        <w:t>Declara</w:t>
      </w:r>
      <w:r w:rsidR="0074061D">
        <w:t>ţ</w:t>
      </w:r>
      <w:r w:rsidR="00A03394">
        <w:t>ie de Confiden</w:t>
      </w:r>
      <w:r w:rsidR="0074061D">
        <w:t>ţ</w:t>
      </w:r>
      <w:r w:rsidR="00A03394">
        <w:t>ialitate</w:t>
      </w:r>
    </w:p>
    <w:p w:rsidR="008B5456" w:rsidRPr="0033039B" w:rsidRDefault="008B5456" w:rsidP="008B5456">
      <w:pPr>
        <w:rPr>
          <w:b/>
        </w:rPr>
      </w:pPr>
      <w:r>
        <w:rPr>
          <w:b/>
        </w:rPr>
        <w:t>Anexa</w:t>
      </w:r>
      <w:r w:rsidRPr="0033039B">
        <w:rPr>
          <w:b/>
        </w:rPr>
        <w:t xml:space="preserve"> 10: </w:t>
      </w:r>
      <w:r w:rsidR="00A03394">
        <w:rPr>
          <w:b/>
        </w:rPr>
        <w:t>Procedura de Rambursare</w:t>
      </w:r>
    </w:p>
    <w:p w:rsidR="008B5456" w:rsidRPr="00207DC8" w:rsidRDefault="008B5456" w:rsidP="008B5456">
      <w:r>
        <w:t>Anexa</w:t>
      </w:r>
      <w:r w:rsidRPr="00207DC8">
        <w:t xml:space="preserve"> 10 A: </w:t>
      </w:r>
      <w:r w:rsidR="00A03394">
        <w:t>Notificare de Plată</w:t>
      </w:r>
      <w:r w:rsidRPr="00207DC8">
        <w:t xml:space="preserve"> (</w:t>
      </w:r>
      <w:r w:rsidR="00A03394">
        <w:t>Direc</w:t>
      </w:r>
      <w:r w:rsidR="0074061D">
        <w:t>ţ</w:t>
      </w:r>
      <w:r w:rsidR="00A03394">
        <w:t>ia Economică</w:t>
      </w:r>
      <w:r w:rsidRPr="00207DC8">
        <w:t>)</w:t>
      </w:r>
    </w:p>
    <w:p w:rsidR="008B5456" w:rsidRPr="00207DC8" w:rsidRDefault="008B5456" w:rsidP="008B5456">
      <w:r>
        <w:t>Anexa</w:t>
      </w:r>
      <w:r w:rsidRPr="00207DC8">
        <w:t xml:space="preserve"> 10 B: </w:t>
      </w:r>
      <w:r w:rsidR="00A03394">
        <w:t>Invita</w:t>
      </w:r>
      <w:r w:rsidR="0074061D">
        <w:t>ţ</w:t>
      </w:r>
      <w:r w:rsidR="00A03394">
        <w:t>ie la Conciliere</w:t>
      </w:r>
      <w:r w:rsidRPr="00207DC8">
        <w:t xml:space="preserve"> </w:t>
      </w:r>
      <w:r w:rsidR="00A03394" w:rsidRPr="00207DC8">
        <w:t>(</w:t>
      </w:r>
      <w:r w:rsidR="00A03394">
        <w:t>Direc</w:t>
      </w:r>
      <w:r w:rsidR="0074061D">
        <w:t>ţ</w:t>
      </w:r>
      <w:r w:rsidR="00A03394">
        <w:t>ia Economică</w:t>
      </w:r>
      <w:r w:rsidR="00A03394" w:rsidRPr="00207DC8">
        <w:t>)</w:t>
      </w:r>
    </w:p>
    <w:p w:rsidR="008B5456" w:rsidRPr="00207DC8" w:rsidRDefault="008B5456" w:rsidP="008B5456">
      <w:r>
        <w:t>Anexa</w:t>
      </w:r>
      <w:r w:rsidRPr="00207DC8">
        <w:t xml:space="preserve"> 10 C: </w:t>
      </w:r>
      <w:r w:rsidR="00A03394">
        <w:t>Proces Verbal de Conciliere</w:t>
      </w:r>
    </w:p>
    <w:p w:rsidR="008B5456" w:rsidRPr="00207DC8" w:rsidRDefault="008B5456" w:rsidP="008B5456">
      <w:r>
        <w:t>Anexa</w:t>
      </w:r>
      <w:r w:rsidRPr="00207DC8">
        <w:t xml:space="preserve"> 10 D: </w:t>
      </w:r>
      <w:r w:rsidR="00A03394">
        <w:t>Documente pentru Proceduri Legale</w:t>
      </w:r>
    </w:p>
    <w:p w:rsidR="008B5456" w:rsidRPr="00207DC8" w:rsidRDefault="008B5456" w:rsidP="008B5456">
      <w:r>
        <w:t>Anexa</w:t>
      </w:r>
      <w:r w:rsidRPr="00207DC8">
        <w:t xml:space="preserve"> 10 E: </w:t>
      </w:r>
      <w:r w:rsidR="00A03394">
        <w:t xml:space="preserve">Raport de Facturare </w:t>
      </w:r>
      <w:r w:rsidR="0074061D">
        <w:t>ş</w:t>
      </w:r>
      <w:r w:rsidR="00A03394">
        <w:t>i Colectare</w:t>
      </w:r>
      <w:r w:rsidRPr="00207DC8">
        <w:t xml:space="preserve"> </w:t>
      </w:r>
      <w:r w:rsidR="00A03394" w:rsidRPr="00207DC8">
        <w:t>(</w:t>
      </w:r>
      <w:r w:rsidR="00A03394">
        <w:t>Direc</w:t>
      </w:r>
      <w:r w:rsidR="0074061D">
        <w:t>ţ</w:t>
      </w:r>
      <w:r w:rsidR="00A03394">
        <w:t>ia Economică</w:t>
      </w:r>
      <w:r w:rsidR="00A03394" w:rsidRPr="00207DC8">
        <w:t xml:space="preserve">) </w:t>
      </w:r>
    </w:p>
    <w:p w:rsidR="008B5456" w:rsidRPr="00207DC8" w:rsidRDefault="008B5456" w:rsidP="008B5456">
      <w:r>
        <w:t>Anexa</w:t>
      </w:r>
      <w:r w:rsidRPr="00207DC8">
        <w:t xml:space="preserve"> 10 F: </w:t>
      </w:r>
      <w:r w:rsidR="00A03394">
        <w:t>Extras din Procedura de Conciliere participan</w:t>
      </w:r>
      <w:r w:rsidR="0074061D">
        <w:t>ţ</w:t>
      </w:r>
      <w:r w:rsidR="00A03394">
        <w:t xml:space="preserve">i rău platnici </w:t>
      </w:r>
    </w:p>
    <w:p w:rsidR="008B5456" w:rsidRPr="0033039B" w:rsidRDefault="008B5456" w:rsidP="008B5456">
      <w:pPr>
        <w:rPr>
          <w:b/>
        </w:rPr>
      </w:pPr>
      <w:r>
        <w:rPr>
          <w:b/>
        </w:rPr>
        <w:t>Anexa</w:t>
      </w:r>
      <w:r w:rsidRPr="0033039B">
        <w:rPr>
          <w:b/>
        </w:rPr>
        <w:t xml:space="preserve"> 11: </w:t>
      </w:r>
      <w:r w:rsidR="00A03394">
        <w:rPr>
          <w:b/>
        </w:rPr>
        <w:t>Lucrări de Reabilitare</w:t>
      </w:r>
    </w:p>
    <w:p w:rsidR="008B5456" w:rsidRPr="00207DC8" w:rsidRDefault="008B5456" w:rsidP="008B5456">
      <w:r>
        <w:t>Anexa</w:t>
      </w:r>
      <w:r w:rsidRPr="00207DC8">
        <w:t xml:space="preserve"> 11 A: </w:t>
      </w:r>
      <w:r w:rsidR="00A03394">
        <w:t>Fi</w:t>
      </w:r>
      <w:r w:rsidR="0074061D">
        <w:t>ş</w:t>
      </w:r>
      <w:r w:rsidR="00A03394">
        <w:t>a de Control al Calită</w:t>
      </w:r>
      <w:r w:rsidR="0074061D">
        <w:t>ţ</w:t>
      </w:r>
      <w:r w:rsidR="00A03394">
        <w:t>ii</w:t>
      </w:r>
    </w:p>
    <w:p w:rsidR="008B5456" w:rsidRPr="00207DC8" w:rsidRDefault="008B5456" w:rsidP="008B5456">
      <w:r>
        <w:t>Anexa</w:t>
      </w:r>
      <w:r w:rsidRPr="00207DC8">
        <w:t xml:space="preserve"> 11 B: </w:t>
      </w:r>
      <w:r w:rsidR="00A03394">
        <w:t>Confirmarea Materialelor de Construc</w:t>
      </w:r>
      <w:r w:rsidR="0074061D">
        <w:t>ţ</w:t>
      </w:r>
      <w:r w:rsidR="00A03394">
        <w:t>ie</w:t>
      </w:r>
    </w:p>
    <w:p w:rsidR="008B5456" w:rsidRPr="00207DC8" w:rsidRDefault="008B5456" w:rsidP="008B5456">
      <w:r>
        <w:t>Anexa</w:t>
      </w:r>
      <w:r w:rsidRPr="00207DC8">
        <w:t xml:space="preserve"> 11 C: </w:t>
      </w:r>
      <w:r w:rsidR="00A03394">
        <w:t>Model de Instruc</w:t>
      </w:r>
      <w:r w:rsidR="0074061D">
        <w:t>ţ</w:t>
      </w:r>
      <w:r w:rsidR="00A03394">
        <w:t xml:space="preserve">iuni de </w:t>
      </w:r>
      <w:r w:rsidR="0074061D">
        <w:t>Ş</w:t>
      </w:r>
      <w:r w:rsidR="00A03394">
        <w:t>antier</w:t>
      </w:r>
    </w:p>
    <w:p w:rsidR="008B5456" w:rsidRPr="00207DC8" w:rsidRDefault="008B5456" w:rsidP="008B5456">
      <w:r>
        <w:t>Anexa</w:t>
      </w:r>
      <w:r w:rsidRPr="00207DC8">
        <w:t xml:space="preserve"> 11 D: </w:t>
      </w:r>
      <w:r w:rsidR="00811976">
        <w:t>Model de Recep</w:t>
      </w:r>
      <w:r w:rsidR="0074061D">
        <w:t>ţ</w:t>
      </w:r>
      <w:r w:rsidR="00811976">
        <w:t>ie Finală Par</w:t>
      </w:r>
      <w:r w:rsidR="0074061D">
        <w:t>ţ</w:t>
      </w:r>
      <w:r w:rsidR="00811976">
        <w:t>ială a Lucrărilor</w:t>
      </w:r>
      <w:r w:rsidRPr="00207DC8">
        <w:t xml:space="preserve"> </w:t>
      </w:r>
    </w:p>
    <w:p w:rsidR="008B5456" w:rsidRPr="00207DC8" w:rsidRDefault="008B5456" w:rsidP="008B5456">
      <w:r>
        <w:t>Anexa</w:t>
      </w:r>
      <w:r w:rsidRPr="00207DC8">
        <w:t xml:space="preserve"> 11 E: </w:t>
      </w:r>
      <w:r w:rsidR="00811976">
        <w:t>Formular Supraveghere</w:t>
      </w:r>
    </w:p>
    <w:p w:rsidR="008B5456" w:rsidRPr="0033039B" w:rsidRDefault="008B5456" w:rsidP="008B5456">
      <w:pPr>
        <w:rPr>
          <w:b/>
        </w:rPr>
      </w:pPr>
      <w:r>
        <w:rPr>
          <w:b/>
        </w:rPr>
        <w:t>Anexa</w:t>
      </w:r>
      <w:r w:rsidRPr="0033039B">
        <w:rPr>
          <w:b/>
        </w:rPr>
        <w:t xml:space="preserve"> 12: </w:t>
      </w:r>
      <w:r w:rsidR="00811976">
        <w:rPr>
          <w:b/>
        </w:rPr>
        <w:t xml:space="preserve">Strategia de Marketing </w:t>
      </w:r>
      <w:r w:rsidR="0074061D">
        <w:rPr>
          <w:b/>
        </w:rPr>
        <w:t>ş</w:t>
      </w:r>
      <w:r w:rsidR="00811976">
        <w:rPr>
          <w:b/>
        </w:rPr>
        <w:t>i Comunicare</w:t>
      </w:r>
    </w:p>
    <w:p w:rsidR="008B5456" w:rsidRPr="00207DC8" w:rsidRDefault="008B5456" w:rsidP="008B5456">
      <w:r>
        <w:t>Anexa</w:t>
      </w:r>
      <w:r w:rsidRPr="00207DC8">
        <w:t xml:space="preserve"> 12A: </w:t>
      </w:r>
      <w:r w:rsidR="00811976">
        <w:t xml:space="preserve">Versiune preliminară Plan Strategic de Marketing </w:t>
      </w:r>
      <w:r w:rsidR="0074061D">
        <w:t>ş</w:t>
      </w:r>
      <w:r w:rsidR="00811976">
        <w:t>i PR pentru BRCCI</w:t>
      </w:r>
      <w:r w:rsidRPr="00207DC8">
        <w:t xml:space="preserve"> </w:t>
      </w:r>
    </w:p>
    <w:p w:rsidR="008B5456" w:rsidRPr="00207DC8" w:rsidRDefault="008B5456" w:rsidP="008B5456">
      <w:r>
        <w:t>Anexa</w:t>
      </w:r>
      <w:r w:rsidRPr="00207DC8">
        <w:t xml:space="preserve"> 12 B: </w:t>
      </w:r>
      <w:r w:rsidR="00811976">
        <w:t xml:space="preserve">Cuprins Plan Marketing </w:t>
      </w:r>
      <w:r w:rsidR="0074061D">
        <w:t>ş</w:t>
      </w:r>
      <w:r w:rsidR="00811976">
        <w:t xml:space="preserve">i PR pentru </w:t>
      </w:r>
      <w:r w:rsidRPr="00207DC8">
        <w:t>BRCCI</w:t>
      </w:r>
    </w:p>
    <w:p w:rsidR="008B5456" w:rsidRPr="0033039B" w:rsidRDefault="008B5456" w:rsidP="008B5456">
      <w:pPr>
        <w:rPr>
          <w:b/>
        </w:rPr>
      </w:pPr>
      <w:r>
        <w:rPr>
          <w:b/>
        </w:rPr>
        <w:t>Anexa</w:t>
      </w:r>
      <w:r w:rsidRPr="0033039B">
        <w:rPr>
          <w:b/>
        </w:rPr>
        <w:t xml:space="preserve"> 13: </w:t>
      </w:r>
      <w:r w:rsidR="00811976">
        <w:rPr>
          <w:b/>
        </w:rPr>
        <w:t>Acordul Separat</w:t>
      </w:r>
    </w:p>
    <w:p w:rsidR="008B5456" w:rsidRPr="00811976" w:rsidRDefault="008B5456" w:rsidP="008B5456">
      <w:r>
        <w:t xml:space="preserve">Anexa 13A: </w:t>
      </w:r>
      <w:r w:rsidR="00811976" w:rsidRPr="00811976">
        <w:t>Acordul Separat</w:t>
      </w:r>
    </w:p>
    <w:p w:rsidR="008B5456" w:rsidRDefault="008B5456" w:rsidP="008B5456">
      <w:r>
        <w:t xml:space="preserve">Anexa 13B: </w:t>
      </w:r>
      <w:r w:rsidR="00811976">
        <w:t>Proceduri de Achizi</w:t>
      </w:r>
      <w:r w:rsidR="0074061D">
        <w:t>ţ</w:t>
      </w:r>
      <w:r w:rsidR="00811976">
        <w:t>ie ale KfW</w:t>
      </w:r>
    </w:p>
    <w:p w:rsidR="008B5456" w:rsidRPr="0033039B" w:rsidRDefault="008B5456" w:rsidP="008B5456">
      <w:pPr>
        <w:rPr>
          <w:b/>
        </w:rPr>
      </w:pPr>
      <w:r>
        <w:rPr>
          <w:b/>
        </w:rPr>
        <w:t>Anexa</w:t>
      </w:r>
      <w:r w:rsidRPr="0033039B">
        <w:rPr>
          <w:b/>
        </w:rPr>
        <w:t xml:space="preserve"> 14: </w:t>
      </w:r>
      <w:r w:rsidR="00811976">
        <w:rPr>
          <w:b/>
        </w:rPr>
        <w:t>Istoria Proiectului</w:t>
      </w:r>
    </w:p>
    <w:p w:rsidR="008B5456" w:rsidRPr="00CD3382" w:rsidRDefault="008B5456" w:rsidP="008B5456">
      <w:pPr>
        <w:rPr>
          <w:b/>
        </w:rPr>
      </w:pPr>
      <w:r>
        <w:rPr>
          <w:b/>
        </w:rPr>
        <w:t>Anexa</w:t>
      </w:r>
      <w:r w:rsidRPr="00CD3382">
        <w:rPr>
          <w:b/>
        </w:rPr>
        <w:t xml:space="preserve"> 15: </w:t>
      </w:r>
      <w:r w:rsidR="00811976">
        <w:rPr>
          <w:b/>
        </w:rPr>
        <w:t>Legisla</w:t>
      </w:r>
      <w:r w:rsidR="0074061D">
        <w:rPr>
          <w:b/>
        </w:rPr>
        <w:t>ţ</w:t>
      </w:r>
      <w:r w:rsidR="00811976">
        <w:rPr>
          <w:b/>
        </w:rPr>
        <w:t>ie Relevantă</w:t>
      </w:r>
    </w:p>
    <w:p w:rsidR="008B5456" w:rsidRDefault="008B5456" w:rsidP="008B5456">
      <w:bookmarkStart w:id="0" w:name="OLE_LINK7"/>
      <w:r>
        <w:t xml:space="preserve">Anexa 15 A: </w:t>
      </w:r>
      <w:r w:rsidR="00811976">
        <w:t>Extras din Legea</w:t>
      </w:r>
      <w:r>
        <w:t xml:space="preserve"> 230 </w:t>
      </w:r>
      <w:r w:rsidR="00811976">
        <w:t xml:space="preserve">/ </w:t>
      </w:r>
      <w:r>
        <w:t xml:space="preserve">2007 </w:t>
      </w:r>
    </w:p>
    <w:p w:rsidR="008B5456" w:rsidRDefault="008B5456" w:rsidP="008B5456">
      <w:pPr>
        <w:jc w:val="left"/>
      </w:pPr>
      <w:r>
        <w:t>Anexa</w:t>
      </w:r>
      <w:r w:rsidR="00811976">
        <w:t xml:space="preserve"> 15 B: link către OUG 70/</w:t>
      </w:r>
      <w:r>
        <w:t xml:space="preserve">2011 </w:t>
      </w:r>
      <w:r w:rsidR="00811976">
        <w:t>Subven</w:t>
      </w:r>
      <w:r w:rsidR="0074061D">
        <w:t>ţ</w:t>
      </w:r>
      <w:r w:rsidR="00811976">
        <w:t>ia la încălzire</w:t>
      </w:r>
    </w:p>
    <w:p w:rsidR="008B5456" w:rsidRDefault="008B5456" w:rsidP="008B5456">
      <w:pPr>
        <w:jc w:val="left"/>
      </w:pPr>
      <w:r>
        <w:t>Anexa 15 C: HG 1588 din 2007 pentru aprobarea Norme metodologice de aplicare a Legii 230</w:t>
      </w:r>
    </w:p>
    <w:p w:rsidR="008B5456" w:rsidRDefault="008B5456" w:rsidP="008B5456">
      <w:r>
        <w:t>Anexa</w:t>
      </w:r>
      <w:r w:rsidR="00811976">
        <w:t xml:space="preserve"> 15 D: OUG Nr. 146/</w:t>
      </w:r>
      <w:r>
        <w:t>2002</w:t>
      </w:r>
    </w:p>
    <w:p w:rsidR="008B5456" w:rsidRDefault="008B5456" w:rsidP="008B5456">
      <w:r>
        <w:t>Anexa</w:t>
      </w:r>
      <w:r w:rsidR="00811976">
        <w:t xml:space="preserve"> 15 E: ORDIN Nr. 1059/</w:t>
      </w:r>
      <w:r>
        <w:t>2008</w:t>
      </w:r>
    </w:p>
    <w:p w:rsidR="008B5456" w:rsidRDefault="008B5456" w:rsidP="008B5456">
      <w:r>
        <w:t>Anexa 15 F: HG 925/2006</w:t>
      </w:r>
    </w:p>
    <w:p w:rsidR="008B5456" w:rsidRDefault="008B5456" w:rsidP="008B5456">
      <w:r>
        <w:t>Anexa 15 G: 10/1995</w:t>
      </w:r>
    </w:p>
    <w:p w:rsidR="008B5456" w:rsidRDefault="008B5456" w:rsidP="008B5456">
      <w:r>
        <w:t>Anexa 15 H: 50/1991</w:t>
      </w:r>
    </w:p>
    <w:p w:rsidR="008B5456" w:rsidRDefault="008B5456" w:rsidP="008B5456">
      <w:r>
        <w:t>Anexa 15 I: 34/2006</w:t>
      </w:r>
    </w:p>
    <w:p w:rsidR="008B5456" w:rsidRDefault="008B5456" w:rsidP="008B5456">
      <w:r>
        <w:t>Anexa 15 J: LEGE nr. 422-2001</w:t>
      </w:r>
    </w:p>
    <w:p w:rsidR="008B5456" w:rsidRDefault="008B5456" w:rsidP="008B5456">
      <w:r>
        <w:t>Anexa 15 K: Art. 2431 Codul Civil</w:t>
      </w:r>
    </w:p>
    <w:bookmarkEnd w:id="0"/>
    <w:p w:rsidR="008B5456" w:rsidRPr="0033039B" w:rsidRDefault="008B5456" w:rsidP="008B5456">
      <w:pPr>
        <w:rPr>
          <w:b/>
        </w:rPr>
      </w:pPr>
      <w:r>
        <w:rPr>
          <w:b/>
        </w:rPr>
        <w:t>Anexa</w:t>
      </w:r>
      <w:r w:rsidRPr="0033039B">
        <w:rPr>
          <w:b/>
        </w:rPr>
        <w:t xml:space="preserve"> 16: </w:t>
      </w:r>
      <w:r w:rsidR="00811976">
        <w:rPr>
          <w:b/>
        </w:rPr>
        <w:t>Lista Prioritară</w:t>
      </w:r>
    </w:p>
    <w:p w:rsidR="008B5456" w:rsidRPr="0033039B" w:rsidRDefault="008B5456" w:rsidP="008B5456">
      <w:pPr>
        <w:rPr>
          <w:b/>
        </w:rPr>
      </w:pPr>
      <w:r>
        <w:rPr>
          <w:b/>
        </w:rPr>
        <w:t>Anexa</w:t>
      </w:r>
      <w:r w:rsidRPr="0033039B">
        <w:rPr>
          <w:b/>
        </w:rPr>
        <w:t xml:space="preserve"> 17: </w:t>
      </w:r>
      <w:r w:rsidR="00811976">
        <w:rPr>
          <w:b/>
        </w:rPr>
        <w:t>Linii Directoare pentru Reabilitarea Monumentelor Istorice din Timi</w:t>
      </w:r>
      <w:r w:rsidR="0074061D">
        <w:rPr>
          <w:b/>
        </w:rPr>
        <w:t>ş</w:t>
      </w:r>
      <w:r w:rsidR="00811976">
        <w:rPr>
          <w:b/>
        </w:rPr>
        <w:t xml:space="preserve">oara </w:t>
      </w:r>
    </w:p>
    <w:p w:rsidR="008B5456" w:rsidRPr="0033039B" w:rsidRDefault="008B5456" w:rsidP="008B5456">
      <w:pPr>
        <w:rPr>
          <w:b/>
        </w:rPr>
      </w:pPr>
      <w:bookmarkStart w:id="1" w:name="OLE_LINK8"/>
      <w:r>
        <w:rPr>
          <w:b/>
        </w:rPr>
        <w:t>Anexa</w:t>
      </w:r>
      <w:r w:rsidRPr="0033039B">
        <w:rPr>
          <w:b/>
        </w:rPr>
        <w:t xml:space="preserve"> 18: </w:t>
      </w:r>
      <w:r w:rsidR="00811976">
        <w:rPr>
          <w:b/>
        </w:rPr>
        <w:t>Raportare către</w:t>
      </w:r>
      <w:r w:rsidRPr="0033039B">
        <w:rPr>
          <w:b/>
        </w:rPr>
        <w:t xml:space="preserve"> KfW</w:t>
      </w:r>
    </w:p>
    <w:p w:rsidR="008B5456" w:rsidRPr="004C7084" w:rsidRDefault="008B5456" w:rsidP="008B5456">
      <w:r>
        <w:t xml:space="preserve">Anexa A: </w:t>
      </w:r>
      <w:r w:rsidR="00811976">
        <w:t>Model Raport</w:t>
      </w:r>
    </w:p>
    <w:p w:rsidR="008B5456" w:rsidRPr="004C7084" w:rsidRDefault="008B5456" w:rsidP="008B5456">
      <w:r>
        <w:t>Anexa B: List</w:t>
      </w:r>
      <w:r w:rsidR="00811976">
        <w:t>a de poten</w:t>
      </w:r>
      <w:r w:rsidR="0074061D">
        <w:t>ţ</w:t>
      </w:r>
      <w:r>
        <w:t>ial</w:t>
      </w:r>
      <w:r w:rsidR="00811976">
        <w:t>i</w:t>
      </w:r>
      <w:r>
        <w:t xml:space="preserve"> Partici</w:t>
      </w:r>
      <w:r w:rsidR="00811976">
        <w:t>pan</w:t>
      </w:r>
      <w:r w:rsidR="0074061D">
        <w:t>ţ</w:t>
      </w:r>
      <w:r w:rsidR="00811976">
        <w:t>i la Program</w:t>
      </w:r>
    </w:p>
    <w:p w:rsidR="008B5456" w:rsidRPr="004C7084" w:rsidRDefault="008B5456" w:rsidP="008B5456">
      <w:r>
        <w:t>Anexa</w:t>
      </w:r>
      <w:r w:rsidRPr="004C7084">
        <w:t xml:space="preserve"> </w:t>
      </w:r>
      <w:r>
        <w:t>C</w:t>
      </w:r>
      <w:r w:rsidRPr="004C7084">
        <w:t xml:space="preserve">: </w:t>
      </w:r>
      <w:r w:rsidR="00811976">
        <w:t>Standardele de Monitorizare a Programului</w:t>
      </w:r>
    </w:p>
    <w:p w:rsidR="008B5456" w:rsidRPr="0033039B" w:rsidRDefault="008B5456" w:rsidP="008B5456">
      <w:pPr>
        <w:rPr>
          <w:b/>
        </w:rPr>
      </w:pPr>
      <w:r>
        <w:rPr>
          <w:b/>
        </w:rPr>
        <w:t>Anexa</w:t>
      </w:r>
      <w:r w:rsidRPr="0033039B">
        <w:rPr>
          <w:b/>
        </w:rPr>
        <w:t xml:space="preserve"> 19: </w:t>
      </w:r>
      <w:r w:rsidR="00811976">
        <w:rPr>
          <w:b/>
        </w:rPr>
        <w:t xml:space="preserve">Acordul de Împrumut </w:t>
      </w:r>
      <w:r w:rsidR="0074061D">
        <w:rPr>
          <w:b/>
        </w:rPr>
        <w:t>ş</w:t>
      </w:r>
      <w:r w:rsidR="00811976">
        <w:rPr>
          <w:b/>
        </w:rPr>
        <w:t>i Finan</w:t>
      </w:r>
      <w:r w:rsidR="0074061D">
        <w:rPr>
          <w:b/>
        </w:rPr>
        <w:t>ţ</w:t>
      </w:r>
      <w:r w:rsidR="00811976">
        <w:rPr>
          <w:b/>
        </w:rPr>
        <w:t>are</w:t>
      </w:r>
      <w:r w:rsidRPr="0033039B">
        <w:rPr>
          <w:b/>
        </w:rPr>
        <w:t xml:space="preserve"> (Romania, </w:t>
      </w:r>
      <w:r w:rsidR="00811976">
        <w:rPr>
          <w:b/>
        </w:rPr>
        <w:t>Primăria</w:t>
      </w:r>
      <w:r>
        <w:rPr>
          <w:b/>
        </w:rPr>
        <w:t xml:space="preserve"> </w:t>
      </w:r>
      <w:proofErr w:type="spellStart"/>
      <w:r w:rsidRPr="0033039B">
        <w:rPr>
          <w:b/>
        </w:rPr>
        <w:t>Timisoara</w:t>
      </w:r>
      <w:proofErr w:type="spellEnd"/>
      <w:r>
        <w:rPr>
          <w:b/>
        </w:rPr>
        <w:t>,</w:t>
      </w:r>
      <w:r w:rsidRPr="0033039B">
        <w:rPr>
          <w:b/>
        </w:rPr>
        <w:t xml:space="preserve"> KfW; ROM/ENG</w:t>
      </w:r>
      <w:bookmarkEnd w:id="1"/>
      <w:r w:rsidRPr="0033039B">
        <w:rPr>
          <w:b/>
        </w:rPr>
        <w:t>)</w:t>
      </w:r>
    </w:p>
    <w:p w:rsidR="008B5456" w:rsidRPr="0033039B" w:rsidRDefault="008B5456" w:rsidP="008B5456">
      <w:pPr>
        <w:rPr>
          <w:b/>
        </w:rPr>
      </w:pPr>
      <w:r>
        <w:rPr>
          <w:b/>
        </w:rPr>
        <w:t>Anexa</w:t>
      </w:r>
      <w:r w:rsidRPr="0033039B">
        <w:rPr>
          <w:b/>
        </w:rPr>
        <w:t xml:space="preserve"> 20: </w:t>
      </w:r>
      <w:r w:rsidR="00811976">
        <w:rPr>
          <w:b/>
        </w:rPr>
        <w:t>Structura Bazei de Date</w:t>
      </w:r>
    </w:p>
    <w:p w:rsidR="008B5456" w:rsidRPr="0033039B" w:rsidRDefault="008B5456" w:rsidP="008B5456">
      <w:pPr>
        <w:rPr>
          <w:b/>
        </w:rPr>
      </w:pPr>
      <w:r>
        <w:rPr>
          <w:b/>
        </w:rPr>
        <w:t>Anexa</w:t>
      </w:r>
      <w:r w:rsidRPr="0033039B">
        <w:rPr>
          <w:b/>
        </w:rPr>
        <w:t xml:space="preserve"> 21: </w:t>
      </w:r>
      <w:r w:rsidR="00811976">
        <w:rPr>
          <w:b/>
        </w:rPr>
        <w:t>Organizarea Primăriei</w:t>
      </w:r>
      <w:r w:rsidRPr="0033039B">
        <w:rPr>
          <w:b/>
        </w:rPr>
        <w:t xml:space="preserve"> </w:t>
      </w:r>
    </w:p>
    <w:p w:rsidR="008B5456" w:rsidRPr="0033039B" w:rsidRDefault="008B5456" w:rsidP="008B5456">
      <w:pPr>
        <w:rPr>
          <w:b/>
        </w:rPr>
      </w:pPr>
      <w:r>
        <w:rPr>
          <w:b/>
        </w:rPr>
        <w:t>Anexa</w:t>
      </w:r>
      <w:r w:rsidRPr="0033039B">
        <w:rPr>
          <w:b/>
        </w:rPr>
        <w:t xml:space="preserve"> 22: </w:t>
      </w:r>
      <w:r w:rsidR="00811976">
        <w:rPr>
          <w:b/>
        </w:rPr>
        <w:t xml:space="preserve">Minuta </w:t>
      </w:r>
      <w:r w:rsidR="0074061D">
        <w:rPr>
          <w:b/>
        </w:rPr>
        <w:t>Ş</w:t>
      </w:r>
      <w:r w:rsidR="00811976">
        <w:rPr>
          <w:b/>
        </w:rPr>
        <w:t>edin</w:t>
      </w:r>
      <w:r w:rsidR="0074061D">
        <w:rPr>
          <w:b/>
        </w:rPr>
        <w:t>ţ</w:t>
      </w:r>
      <w:r w:rsidR="00811976">
        <w:rPr>
          <w:b/>
        </w:rPr>
        <w:t>ei Primăriei</w:t>
      </w:r>
      <w:r w:rsidRPr="0033039B">
        <w:rPr>
          <w:b/>
          <w:highlight w:val="red"/>
        </w:rPr>
        <w:t xml:space="preserve"> </w:t>
      </w:r>
    </w:p>
    <w:p w:rsidR="008B5456" w:rsidRPr="0033039B" w:rsidRDefault="008B5456" w:rsidP="008B5456">
      <w:pPr>
        <w:rPr>
          <w:b/>
        </w:rPr>
      </w:pPr>
      <w:r>
        <w:rPr>
          <w:b/>
        </w:rPr>
        <w:t>Anexa</w:t>
      </w:r>
      <w:r w:rsidRPr="0033039B">
        <w:rPr>
          <w:b/>
        </w:rPr>
        <w:t xml:space="preserve"> 23: </w:t>
      </w:r>
      <w:r w:rsidR="00811976">
        <w:rPr>
          <w:b/>
        </w:rPr>
        <w:t xml:space="preserve">Minuta </w:t>
      </w:r>
      <w:r w:rsidR="0074061D">
        <w:rPr>
          <w:b/>
        </w:rPr>
        <w:t>Ş</w:t>
      </w:r>
      <w:r w:rsidR="00811976">
        <w:rPr>
          <w:b/>
        </w:rPr>
        <w:t>edin</w:t>
      </w:r>
      <w:r w:rsidR="0074061D">
        <w:rPr>
          <w:b/>
        </w:rPr>
        <w:t>ţ</w:t>
      </w:r>
      <w:r w:rsidR="00811976">
        <w:rPr>
          <w:b/>
        </w:rPr>
        <w:t xml:space="preserve">ei Comitetului Director </w:t>
      </w:r>
      <w:r w:rsidRPr="0033039B">
        <w:rPr>
          <w:b/>
        </w:rPr>
        <w:t>(ROM/ENG)</w:t>
      </w:r>
    </w:p>
    <w:p w:rsidR="008B5456" w:rsidRDefault="008B5456" w:rsidP="008B5456">
      <w:pPr>
        <w:rPr>
          <w:b/>
        </w:rPr>
      </w:pPr>
      <w:r>
        <w:rPr>
          <w:b/>
        </w:rPr>
        <w:t xml:space="preserve">Anexa 24: </w:t>
      </w:r>
      <w:r w:rsidR="00811976">
        <w:rPr>
          <w:b/>
        </w:rPr>
        <w:t>Termeni de Referin</w:t>
      </w:r>
      <w:r w:rsidR="0074061D">
        <w:rPr>
          <w:b/>
        </w:rPr>
        <w:t>ţ</w:t>
      </w:r>
      <w:r w:rsidR="00811976">
        <w:rPr>
          <w:b/>
        </w:rPr>
        <w:t>ă pentru Contractarea Serviciilor de Consultan</w:t>
      </w:r>
      <w:r w:rsidR="0074061D">
        <w:rPr>
          <w:b/>
        </w:rPr>
        <w:t>ţ</w:t>
      </w:r>
      <w:r w:rsidR="00811976">
        <w:rPr>
          <w:b/>
        </w:rPr>
        <w:t xml:space="preserve">ă </w:t>
      </w:r>
      <w:r>
        <w:rPr>
          <w:b/>
        </w:rPr>
        <w:t xml:space="preserve">(LOT 1 </w:t>
      </w:r>
      <w:r w:rsidR="0074061D">
        <w:rPr>
          <w:b/>
        </w:rPr>
        <w:t>ş</w:t>
      </w:r>
      <w:r w:rsidR="00811976">
        <w:rPr>
          <w:b/>
        </w:rPr>
        <w:t>i</w:t>
      </w:r>
      <w:r>
        <w:rPr>
          <w:b/>
        </w:rPr>
        <w:t xml:space="preserve"> LOT 2)</w:t>
      </w:r>
    </w:p>
    <w:p w:rsidR="008B5456" w:rsidRPr="0033039B" w:rsidRDefault="008B5456" w:rsidP="008B5456">
      <w:pPr>
        <w:rPr>
          <w:b/>
        </w:rPr>
      </w:pPr>
      <w:r>
        <w:rPr>
          <w:b/>
        </w:rPr>
        <w:t xml:space="preserve">Anexa 25: </w:t>
      </w:r>
      <w:r w:rsidR="00811976">
        <w:rPr>
          <w:b/>
        </w:rPr>
        <w:t>Împr</w:t>
      </w:r>
      <w:r w:rsidR="0074061D">
        <w:rPr>
          <w:b/>
        </w:rPr>
        <w:t>u</w:t>
      </w:r>
      <w:r w:rsidR="00811976">
        <w:rPr>
          <w:b/>
        </w:rPr>
        <w:t xml:space="preserve">mut Subsidiar </w:t>
      </w:r>
      <w:r w:rsidR="0074061D">
        <w:rPr>
          <w:b/>
        </w:rPr>
        <w:t>ş</w:t>
      </w:r>
      <w:r w:rsidR="00811976">
        <w:rPr>
          <w:b/>
        </w:rPr>
        <w:t>i Acord de Finan</w:t>
      </w:r>
      <w:r w:rsidR="0074061D">
        <w:rPr>
          <w:b/>
        </w:rPr>
        <w:t>ţ</w:t>
      </w:r>
      <w:r w:rsidR="00811976">
        <w:rPr>
          <w:b/>
        </w:rPr>
        <w:t xml:space="preserve">are </w:t>
      </w:r>
      <w:r>
        <w:rPr>
          <w:b/>
        </w:rPr>
        <w:t>(</w:t>
      </w:r>
      <w:r w:rsidR="00811976">
        <w:rPr>
          <w:b/>
        </w:rPr>
        <w:t>Ministerul de Finan</w:t>
      </w:r>
      <w:r w:rsidR="0074061D">
        <w:rPr>
          <w:b/>
        </w:rPr>
        <w:t>ţ</w:t>
      </w:r>
      <w:r w:rsidR="00811976">
        <w:rPr>
          <w:b/>
        </w:rPr>
        <w:t>e</w:t>
      </w:r>
      <w:r>
        <w:rPr>
          <w:b/>
        </w:rPr>
        <w:t xml:space="preserve">, </w:t>
      </w:r>
      <w:r w:rsidR="00811976">
        <w:rPr>
          <w:b/>
        </w:rPr>
        <w:t xml:space="preserve">Primăria </w:t>
      </w:r>
      <w:proofErr w:type="spellStart"/>
      <w:r>
        <w:rPr>
          <w:b/>
        </w:rPr>
        <w:t>Timisoara</w:t>
      </w:r>
      <w:proofErr w:type="spellEnd"/>
      <w:r>
        <w:rPr>
          <w:b/>
        </w:rPr>
        <w:t>; ROM/ENG)</w:t>
      </w:r>
    </w:p>
    <w:p w:rsidR="009C3A27" w:rsidRDefault="009C3A27" w:rsidP="00914A20">
      <w:pPr>
        <w:rPr>
          <w:b/>
          <w:bCs/>
        </w:rPr>
      </w:pPr>
    </w:p>
    <w:p w:rsidR="00EF0EAC" w:rsidRDefault="00EF0EAC" w:rsidP="002376D1">
      <w:pPr>
        <w:spacing w:before="0" w:after="200"/>
        <w:jc w:val="left"/>
        <w:rPr>
          <w:b/>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Pr="00EF0EAC" w:rsidRDefault="00EF0EAC" w:rsidP="00EF0EAC">
      <w:pPr>
        <w:rPr>
          <w:sz w:val="26"/>
          <w:szCs w:val="26"/>
        </w:rPr>
      </w:pPr>
    </w:p>
    <w:p w:rsidR="00EF0EAC" w:rsidRDefault="00EF0EAC" w:rsidP="002376D1">
      <w:pPr>
        <w:spacing w:before="0" w:after="200"/>
        <w:jc w:val="left"/>
        <w:rPr>
          <w:sz w:val="26"/>
          <w:szCs w:val="26"/>
        </w:rPr>
      </w:pPr>
    </w:p>
    <w:p w:rsidR="00EF0EAC" w:rsidRDefault="007E06A2" w:rsidP="002376D1">
      <w:pPr>
        <w:spacing w:before="0" w:after="200"/>
        <w:jc w:val="left"/>
        <w:rPr>
          <w:b/>
          <w:szCs w:val="21"/>
        </w:rPr>
      </w:pPr>
      <w:r w:rsidRPr="007E06A2">
        <w:rPr>
          <w:b/>
          <w:szCs w:val="21"/>
        </w:rPr>
        <w:t>Premise importante / decizii structurale:</w:t>
      </w:r>
    </w:p>
    <w:p w:rsidR="007E06A2" w:rsidRDefault="007E06A2" w:rsidP="002376D1">
      <w:pPr>
        <w:spacing w:before="0" w:after="200"/>
        <w:jc w:val="left"/>
        <w:rPr>
          <w:b/>
          <w:szCs w:val="21"/>
        </w:rPr>
      </w:pPr>
    </w:p>
    <w:p w:rsidR="007E06A2" w:rsidRDefault="007E06A2" w:rsidP="00CF4274">
      <w:pPr>
        <w:pStyle w:val="ListParagraph"/>
        <w:numPr>
          <w:ilvl w:val="0"/>
          <w:numId w:val="66"/>
        </w:numPr>
        <w:spacing w:before="0" w:after="200"/>
        <w:ind w:left="284" w:hanging="284"/>
        <w:jc w:val="left"/>
        <w:rPr>
          <w:szCs w:val="21"/>
        </w:rPr>
      </w:pPr>
      <w:r w:rsidRPr="007E06A2">
        <w:rPr>
          <w:szCs w:val="21"/>
        </w:rPr>
        <w:t>Există trei categorii de condi</w:t>
      </w:r>
      <w:r w:rsidR="0074061D">
        <w:rPr>
          <w:szCs w:val="21"/>
        </w:rPr>
        <w:t>ţ</w:t>
      </w:r>
      <w:r w:rsidRPr="007E06A2">
        <w:rPr>
          <w:szCs w:val="21"/>
        </w:rPr>
        <w:t>ii:</w:t>
      </w:r>
    </w:p>
    <w:p w:rsidR="007E06A2" w:rsidRPr="007E06A2" w:rsidRDefault="007E06A2" w:rsidP="00CF4274">
      <w:pPr>
        <w:pStyle w:val="ListParagraph"/>
        <w:numPr>
          <w:ilvl w:val="0"/>
          <w:numId w:val="66"/>
        </w:numPr>
        <w:spacing w:before="0" w:after="200"/>
        <w:ind w:left="284" w:hanging="284"/>
        <w:rPr>
          <w:szCs w:val="21"/>
        </w:rPr>
      </w:pPr>
      <w:r>
        <w:rPr>
          <w:rFonts w:ascii="Arial" w:hAnsi="Arial" w:cs="Arial"/>
          <w:szCs w:val="21"/>
        </w:rPr>
        <w:t>"Condi</w:t>
      </w:r>
      <w:r w:rsidR="0074061D">
        <w:rPr>
          <w:rFonts w:ascii="Arial" w:hAnsi="Arial" w:cs="Arial"/>
          <w:szCs w:val="21"/>
        </w:rPr>
        <w:t>ţ</w:t>
      </w:r>
      <w:r>
        <w:rPr>
          <w:rFonts w:ascii="Arial" w:hAnsi="Arial" w:cs="Arial"/>
          <w:szCs w:val="21"/>
        </w:rPr>
        <w:t>ii permisive" pentru proprietarii priva</w:t>
      </w:r>
      <w:r w:rsidR="0074061D">
        <w:rPr>
          <w:rFonts w:ascii="Arial" w:hAnsi="Arial" w:cs="Arial"/>
          <w:szCs w:val="21"/>
        </w:rPr>
        <w:t>ţ</w:t>
      </w:r>
      <w:r>
        <w:rPr>
          <w:rFonts w:ascii="Arial" w:hAnsi="Arial" w:cs="Arial"/>
          <w:szCs w:val="21"/>
        </w:rPr>
        <w:t xml:space="preserve">i cu venituri lunare per </w:t>
      </w:r>
      <w:proofErr w:type="spellStart"/>
      <w:r>
        <w:rPr>
          <w:rFonts w:ascii="Arial" w:hAnsi="Arial" w:cs="Arial"/>
          <w:szCs w:val="21"/>
        </w:rPr>
        <w:t>capita</w:t>
      </w:r>
      <w:proofErr w:type="spellEnd"/>
      <w:r>
        <w:rPr>
          <w:rFonts w:ascii="Arial" w:hAnsi="Arial" w:cs="Arial"/>
          <w:szCs w:val="21"/>
        </w:rPr>
        <w:t xml:space="preserve"> sub 100 EUR = contribu</w:t>
      </w:r>
      <w:r w:rsidR="0074061D">
        <w:rPr>
          <w:rFonts w:ascii="Arial" w:hAnsi="Arial" w:cs="Arial"/>
          <w:szCs w:val="21"/>
        </w:rPr>
        <w:t>ţ</w:t>
      </w:r>
      <w:r>
        <w:rPr>
          <w:rFonts w:ascii="Arial" w:hAnsi="Arial" w:cs="Arial"/>
          <w:szCs w:val="21"/>
        </w:rPr>
        <w:t>ie lunară de  EUR 0,9x ( x 120 plă</w:t>
      </w:r>
      <w:r w:rsidR="0074061D">
        <w:rPr>
          <w:rFonts w:ascii="Arial" w:hAnsi="Arial" w:cs="Arial"/>
          <w:szCs w:val="21"/>
        </w:rPr>
        <w:t>ţ</w:t>
      </w:r>
      <w:r>
        <w:rPr>
          <w:rFonts w:ascii="Arial" w:hAnsi="Arial" w:cs="Arial"/>
          <w:szCs w:val="21"/>
        </w:rPr>
        <w:t>i lunare ) pentru 1.000 EUR sprijin financiar.</w:t>
      </w:r>
    </w:p>
    <w:p w:rsidR="00F772FA" w:rsidRPr="007E06A2" w:rsidRDefault="00F772FA" w:rsidP="00CF4274">
      <w:pPr>
        <w:pStyle w:val="ListParagraph"/>
        <w:numPr>
          <w:ilvl w:val="0"/>
          <w:numId w:val="66"/>
        </w:numPr>
        <w:spacing w:before="0" w:after="200"/>
        <w:ind w:left="284" w:hanging="284"/>
        <w:rPr>
          <w:szCs w:val="21"/>
        </w:rPr>
      </w:pPr>
      <w:r>
        <w:rPr>
          <w:rFonts w:ascii="Arial" w:hAnsi="Arial" w:cs="Arial"/>
          <w:szCs w:val="21"/>
        </w:rPr>
        <w:t>"Contribu</w:t>
      </w:r>
      <w:r w:rsidR="0074061D">
        <w:rPr>
          <w:rFonts w:ascii="Arial" w:hAnsi="Arial" w:cs="Arial"/>
          <w:szCs w:val="21"/>
        </w:rPr>
        <w:t>ţ</w:t>
      </w:r>
      <w:r>
        <w:rPr>
          <w:rFonts w:ascii="Arial" w:hAnsi="Arial" w:cs="Arial"/>
          <w:szCs w:val="21"/>
        </w:rPr>
        <w:t>ii medii" pentru proprietarii priva</w:t>
      </w:r>
      <w:r w:rsidR="0074061D">
        <w:rPr>
          <w:rFonts w:ascii="Arial" w:hAnsi="Arial" w:cs="Arial"/>
          <w:szCs w:val="21"/>
        </w:rPr>
        <w:t>ţ</w:t>
      </w:r>
      <w:r>
        <w:rPr>
          <w:rFonts w:ascii="Arial" w:hAnsi="Arial" w:cs="Arial"/>
          <w:szCs w:val="21"/>
        </w:rPr>
        <w:t xml:space="preserve">i cu venituri lunare per </w:t>
      </w:r>
      <w:proofErr w:type="spellStart"/>
      <w:r>
        <w:rPr>
          <w:rFonts w:ascii="Arial" w:hAnsi="Arial" w:cs="Arial"/>
          <w:szCs w:val="21"/>
        </w:rPr>
        <w:t>capita</w:t>
      </w:r>
      <w:proofErr w:type="spellEnd"/>
      <w:r>
        <w:rPr>
          <w:rFonts w:ascii="Arial" w:hAnsi="Arial" w:cs="Arial"/>
          <w:szCs w:val="21"/>
        </w:rPr>
        <w:t xml:space="preserve"> </w:t>
      </w:r>
      <w:r w:rsidR="005D3067">
        <w:rPr>
          <w:rFonts w:ascii="Arial" w:hAnsi="Arial" w:cs="Arial"/>
          <w:szCs w:val="21"/>
        </w:rPr>
        <w:t xml:space="preserve">între </w:t>
      </w:r>
      <w:r>
        <w:rPr>
          <w:rFonts w:ascii="Arial" w:hAnsi="Arial" w:cs="Arial"/>
          <w:szCs w:val="21"/>
        </w:rPr>
        <w:t>101-xxx EUR = contribu</w:t>
      </w:r>
      <w:r w:rsidR="0074061D">
        <w:rPr>
          <w:rFonts w:ascii="Arial" w:hAnsi="Arial" w:cs="Arial"/>
          <w:szCs w:val="21"/>
        </w:rPr>
        <w:t>ţ</w:t>
      </w:r>
      <w:r>
        <w:rPr>
          <w:rFonts w:ascii="Arial" w:hAnsi="Arial" w:cs="Arial"/>
          <w:szCs w:val="21"/>
        </w:rPr>
        <w:t>ie lunară de  EUR .</w:t>
      </w:r>
      <w:proofErr w:type="spellStart"/>
      <w:r>
        <w:rPr>
          <w:rFonts w:ascii="Arial" w:hAnsi="Arial" w:cs="Arial"/>
          <w:szCs w:val="21"/>
        </w:rPr>
        <w:t>xxx</w:t>
      </w:r>
      <w:proofErr w:type="spellEnd"/>
      <w:r>
        <w:rPr>
          <w:rFonts w:ascii="Arial" w:hAnsi="Arial" w:cs="Arial"/>
          <w:szCs w:val="21"/>
        </w:rPr>
        <w:t xml:space="preserve"> ( x 120 plă</w:t>
      </w:r>
      <w:r w:rsidR="0074061D">
        <w:rPr>
          <w:rFonts w:ascii="Arial" w:hAnsi="Arial" w:cs="Arial"/>
          <w:szCs w:val="21"/>
        </w:rPr>
        <w:t>ţ</w:t>
      </w:r>
      <w:r>
        <w:rPr>
          <w:rFonts w:ascii="Arial" w:hAnsi="Arial" w:cs="Arial"/>
          <w:szCs w:val="21"/>
        </w:rPr>
        <w:t>i lunare ) pentru 1.000 EUR sprijin financiar.</w:t>
      </w:r>
    </w:p>
    <w:p w:rsidR="005D3067" w:rsidRPr="007E06A2" w:rsidRDefault="005D3067" w:rsidP="00CF4274">
      <w:pPr>
        <w:pStyle w:val="ListParagraph"/>
        <w:numPr>
          <w:ilvl w:val="0"/>
          <w:numId w:val="66"/>
        </w:numPr>
        <w:spacing w:before="0" w:after="200"/>
        <w:ind w:left="284" w:hanging="284"/>
        <w:rPr>
          <w:szCs w:val="21"/>
        </w:rPr>
      </w:pPr>
      <w:r>
        <w:rPr>
          <w:rFonts w:ascii="Arial" w:hAnsi="Arial" w:cs="Arial"/>
          <w:szCs w:val="21"/>
        </w:rPr>
        <w:t>"Contribu</w:t>
      </w:r>
      <w:r w:rsidR="0074061D">
        <w:rPr>
          <w:rFonts w:ascii="Arial" w:hAnsi="Arial" w:cs="Arial"/>
          <w:szCs w:val="21"/>
        </w:rPr>
        <w:t>ţ</w:t>
      </w:r>
      <w:r>
        <w:rPr>
          <w:rFonts w:ascii="Arial" w:hAnsi="Arial" w:cs="Arial"/>
          <w:szCs w:val="21"/>
        </w:rPr>
        <w:t>ii integrale" pentru proprietarii priva</w:t>
      </w:r>
      <w:r w:rsidR="0074061D">
        <w:rPr>
          <w:rFonts w:ascii="Arial" w:hAnsi="Arial" w:cs="Arial"/>
          <w:szCs w:val="21"/>
        </w:rPr>
        <w:t>ţ</w:t>
      </w:r>
      <w:r>
        <w:rPr>
          <w:rFonts w:ascii="Arial" w:hAnsi="Arial" w:cs="Arial"/>
          <w:szCs w:val="21"/>
        </w:rPr>
        <w:t xml:space="preserve">i cu venituri lunare per </w:t>
      </w:r>
      <w:proofErr w:type="spellStart"/>
      <w:r>
        <w:rPr>
          <w:rFonts w:ascii="Arial" w:hAnsi="Arial" w:cs="Arial"/>
          <w:szCs w:val="21"/>
        </w:rPr>
        <w:t>capita</w:t>
      </w:r>
      <w:proofErr w:type="spellEnd"/>
      <w:r>
        <w:rPr>
          <w:rFonts w:ascii="Arial" w:hAnsi="Arial" w:cs="Arial"/>
          <w:szCs w:val="21"/>
        </w:rPr>
        <w:t xml:space="preserve"> peste </w:t>
      </w:r>
      <w:proofErr w:type="spellStart"/>
      <w:r>
        <w:rPr>
          <w:rFonts w:ascii="Arial" w:hAnsi="Arial" w:cs="Arial"/>
          <w:szCs w:val="21"/>
        </w:rPr>
        <w:t>xxx</w:t>
      </w:r>
      <w:proofErr w:type="spellEnd"/>
      <w:r>
        <w:rPr>
          <w:rFonts w:ascii="Arial" w:hAnsi="Arial" w:cs="Arial"/>
          <w:szCs w:val="21"/>
        </w:rPr>
        <w:t xml:space="preserve"> EUR = contribu</w:t>
      </w:r>
      <w:r w:rsidR="0074061D">
        <w:rPr>
          <w:rFonts w:ascii="Arial" w:hAnsi="Arial" w:cs="Arial"/>
          <w:szCs w:val="21"/>
        </w:rPr>
        <w:t>ţ</w:t>
      </w:r>
      <w:r>
        <w:rPr>
          <w:rFonts w:ascii="Arial" w:hAnsi="Arial" w:cs="Arial"/>
          <w:szCs w:val="21"/>
        </w:rPr>
        <w:t>ie lunară de  EUR .</w:t>
      </w:r>
      <w:proofErr w:type="spellStart"/>
      <w:r>
        <w:rPr>
          <w:rFonts w:ascii="Arial" w:hAnsi="Arial" w:cs="Arial"/>
          <w:szCs w:val="21"/>
        </w:rPr>
        <w:t>xxx</w:t>
      </w:r>
      <w:proofErr w:type="spellEnd"/>
      <w:r>
        <w:rPr>
          <w:rFonts w:ascii="Arial" w:hAnsi="Arial" w:cs="Arial"/>
          <w:szCs w:val="21"/>
        </w:rPr>
        <w:t xml:space="preserve"> ( x 120 plă</w:t>
      </w:r>
      <w:r w:rsidR="0074061D">
        <w:rPr>
          <w:rFonts w:ascii="Arial" w:hAnsi="Arial" w:cs="Arial"/>
          <w:szCs w:val="21"/>
        </w:rPr>
        <w:t>ţ</w:t>
      </w:r>
      <w:r>
        <w:rPr>
          <w:rFonts w:ascii="Arial" w:hAnsi="Arial" w:cs="Arial"/>
          <w:szCs w:val="21"/>
        </w:rPr>
        <w:t>i lunare ) pentru 1.000 EUR sprijin financiar.</w:t>
      </w:r>
    </w:p>
    <w:p w:rsidR="007E06A2" w:rsidRDefault="00664560" w:rsidP="00CF4274">
      <w:pPr>
        <w:pStyle w:val="ListParagraph"/>
        <w:numPr>
          <w:ilvl w:val="0"/>
          <w:numId w:val="66"/>
        </w:numPr>
        <w:spacing w:before="0" w:after="200"/>
        <w:ind w:left="284" w:hanging="284"/>
        <w:rPr>
          <w:szCs w:val="21"/>
        </w:rPr>
      </w:pPr>
      <w:r>
        <w:rPr>
          <w:szCs w:val="21"/>
        </w:rPr>
        <w:t>Taxa pe Valoarea Adăugată se va achita ca parte a sprijinului financiar în cazul proprietarilor priva</w:t>
      </w:r>
      <w:r w:rsidR="0074061D">
        <w:rPr>
          <w:szCs w:val="21"/>
        </w:rPr>
        <w:t>ţ</w:t>
      </w:r>
      <w:r>
        <w:rPr>
          <w:szCs w:val="21"/>
        </w:rPr>
        <w:t>i. Primăria va achita TVA-ul din propriul buget. De asemenea, proprietarii, societă</w:t>
      </w:r>
      <w:r w:rsidR="0074061D">
        <w:rPr>
          <w:szCs w:val="21"/>
        </w:rPr>
        <w:t>ţil</w:t>
      </w:r>
      <w:r w:rsidR="00F86E1F">
        <w:rPr>
          <w:szCs w:val="21"/>
        </w:rPr>
        <w:t>or</w:t>
      </w:r>
      <w:r>
        <w:rPr>
          <w:szCs w:val="21"/>
        </w:rPr>
        <w:t xml:space="preserve"> comerciale care pot deduce TVA-ul trebuie să acopere valoarea TVA din resurse proprii. Al</w:t>
      </w:r>
      <w:r w:rsidR="0074061D">
        <w:rPr>
          <w:szCs w:val="21"/>
        </w:rPr>
        <w:t>ţ</w:t>
      </w:r>
      <w:r>
        <w:rPr>
          <w:szCs w:val="21"/>
        </w:rPr>
        <w:t xml:space="preserve">i proprietari publici trebuie de asemenea să verifice posibilitatea de a achita TVA-ul din bugetele lor curente. Primăria </w:t>
      </w:r>
      <w:r w:rsidR="0074061D">
        <w:rPr>
          <w:szCs w:val="21"/>
        </w:rPr>
        <w:t>ş</w:t>
      </w:r>
      <w:r>
        <w:rPr>
          <w:szCs w:val="21"/>
        </w:rPr>
        <w:t>i al</w:t>
      </w:r>
      <w:r w:rsidR="0074061D">
        <w:rPr>
          <w:szCs w:val="21"/>
        </w:rPr>
        <w:t>ţ</w:t>
      </w:r>
      <w:r>
        <w:rPr>
          <w:szCs w:val="21"/>
        </w:rPr>
        <w:t xml:space="preserve">i proprietari publici ar trebui să verifice posibilitatea de rambursare a TVA </w:t>
      </w:r>
      <w:r w:rsidR="00213D98">
        <w:rPr>
          <w:szCs w:val="21"/>
        </w:rPr>
        <w:t>prin Ministerul de Finan</w:t>
      </w:r>
      <w:r w:rsidR="0074061D">
        <w:rPr>
          <w:szCs w:val="21"/>
        </w:rPr>
        <w:t>ţ</w:t>
      </w:r>
      <w:r w:rsidR="00213D98">
        <w:rPr>
          <w:szCs w:val="21"/>
        </w:rPr>
        <w:t xml:space="preserve">e. </w:t>
      </w:r>
    </w:p>
    <w:p w:rsidR="00213D98" w:rsidRDefault="00213D98" w:rsidP="00CF4274">
      <w:pPr>
        <w:pStyle w:val="ListParagraph"/>
        <w:numPr>
          <w:ilvl w:val="0"/>
          <w:numId w:val="66"/>
        </w:numPr>
        <w:spacing w:before="0" w:after="200"/>
        <w:ind w:left="284" w:hanging="284"/>
        <w:rPr>
          <w:szCs w:val="21"/>
        </w:rPr>
      </w:pPr>
      <w:r>
        <w:rPr>
          <w:szCs w:val="21"/>
        </w:rPr>
        <w:t>Acordurile Finale de Cooperare respectiv Acordurile de Finan</w:t>
      </w:r>
      <w:r w:rsidR="0074061D">
        <w:rPr>
          <w:szCs w:val="21"/>
        </w:rPr>
        <w:t>ţ</w:t>
      </w:r>
      <w:r>
        <w:rPr>
          <w:szCs w:val="21"/>
        </w:rPr>
        <w:t>are vor intra în vigoare imediat după semnare, dar obligativitatea plă</w:t>
      </w:r>
      <w:r w:rsidR="0074061D">
        <w:rPr>
          <w:szCs w:val="21"/>
        </w:rPr>
        <w:t>ţ</w:t>
      </w:r>
      <w:r>
        <w:rPr>
          <w:szCs w:val="21"/>
        </w:rPr>
        <w:t>ii contribu</w:t>
      </w:r>
      <w:r w:rsidR="0074061D">
        <w:rPr>
          <w:szCs w:val="21"/>
        </w:rPr>
        <w:t>ţ</w:t>
      </w:r>
      <w:r>
        <w:rPr>
          <w:szCs w:val="21"/>
        </w:rPr>
        <w:t>iilor intervine abia în luna următoare semnării sau intrării în vigoare a primului contract de dirigen</w:t>
      </w:r>
      <w:r w:rsidR="0074061D">
        <w:rPr>
          <w:szCs w:val="21"/>
        </w:rPr>
        <w:t>ţ</w:t>
      </w:r>
      <w:r>
        <w:rPr>
          <w:szCs w:val="21"/>
        </w:rPr>
        <w:t xml:space="preserve">ie de </w:t>
      </w:r>
      <w:r w:rsidR="0074061D">
        <w:rPr>
          <w:szCs w:val="21"/>
        </w:rPr>
        <w:t>ş</w:t>
      </w:r>
      <w:r>
        <w:rPr>
          <w:szCs w:val="21"/>
        </w:rPr>
        <w:t>antier sau de execu</w:t>
      </w:r>
      <w:r w:rsidR="0074061D">
        <w:rPr>
          <w:szCs w:val="21"/>
        </w:rPr>
        <w:t>ţ</w:t>
      </w:r>
      <w:r>
        <w:rPr>
          <w:szCs w:val="21"/>
        </w:rPr>
        <w:t>ie lucrări de construc</w:t>
      </w:r>
      <w:r w:rsidR="0074061D">
        <w:rPr>
          <w:szCs w:val="21"/>
        </w:rPr>
        <w:t>ţ</w:t>
      </w:r>
      <w:r>
        <w:rPr>
          <w:szCs w:val="21"/>
        </w:rPr>
        <w:t>ie pentru un sub-proiect. Din acel  moment se vor calcula 120 de contribu</w:t>
      </w:r>
      <w:r w:rsidR="0074061D">
        <w:rPr>
          <w:szCs w:val="21"/>
        </w:rPr>
        <w:t>ţ</w:t>
      </w:r>
      <w:r>
        <w:rPr>
          <w:szCs w:val="21"/>
        </w:rPr>
        <w:t xml:space="preserve">ii lunare. </w:t>
      </w:r>
    </w:p>
    <w:p w:rsidR="00213D98" w:rsidRDefault="00DC2BDC" w:rsidP="00CF4274">
      <w:pPr>
        <w:pStyle w:val="ListParagraph"/>
        <w:numPr>
          <w:ilvl w:val="0"/>
          <w:numId w:val="66"/>
        </w:numPr>
        <w:spacing w:before="0" w:after="200"/>
        <w:ind w:left="284" w:hanging="284"/>
        <w:rPr>
          <w:szCs w:val="21"/>
        </w:rPr>
      </w:pPr>
      <w:r>
        <w:rPr>
          <w:szCs w:val="21"/>
        </w:rPr>
        <w:t>Contractele de ipotecă</w:t>
      </w:r>
      <w:r w:rsidR="00213D98">
        <w:rPr>
          <w:szCs w:val="21"/>
        </w:rPr>
        <w:t xml:space="preserve"> vor fi </w:t>
      </w:r>
      <w:r>
        <w:rPr>
          <w:szCs w:val="21"/>
        </w:rPr>
        <w:t>predate după semnarea Acordului de Finan</w:t>
      </w:r>
      <w:r w:rsidR="0074061D">
        <w:rPr>
          <w:szCs w:val="21"/>
        </w:rPr>
        <w:t>ţ</w:t>
      </w:r>
      <w:r>
        <w:rPr>
          <w:szCs w:val="21"/>
        </w:rPr>
        <w:t>are, dar intră în vigoare doar în paralel cu prima plată de contribu</w:t>
      </w:r>
      <w:r w:rsidR="0074061D">
        <w:rPr>
          <w:szCs w:val="21"/>
        </w:rPr>
        <w:t>ţ</w:t>
      </w:r>
      <w:r>
        <w:rPr>
          <w:szCs w:val="21"/>
        </w:rPr>
        <w:t xml:space="preserve">ie. </w:t>
      </w:r>
    </w:p>
    <w:p w:rsidR="00DC2BDC" w:rsidRDefault="00DC2BDC" w:rsidP="00CF4274">
      <w:pPr>
        <w:pStyle w:val="ListParagraph"/>
        <w:numPr>
          <w:ilvl w:val="0"/>
          <w:numId w:val="66"/>
        </w:numPr>
        <w:spacing w:before="0" w:after="200"/>
        <w:ind w:left="284" w:hanging="284"/>
        <w:rPr>
          <w:szCs w:val="21"/>
        </w:rPr>
      </w:pPr>
      <w:r>
        <w:rPr>
          <w:szCs w:val="21"/>
        </w:rPr>
        <w:t>Garan</w:t>
      </w:r>
      <w:r w:rsidR="0074061D">
        <w:rPr>
          <w:szCs w:val="21"/>
        </w:rPr>
        <w:t>ţ</w:t>
      </w:r>
      <w:r>
        <w:rPr>
          <w:szCs w:val="21"/>
        </w:rPr>
        <w:t>iile de bună execu</w:t>
      </w:r>
      <w:r w:rsidR="0074061D">
        <w:rPr>
          <w:szCs w:val="21"/>
        </w:rPr>
        <w:t>ţ</w:t>
      </w:r>
      <w:r>
        <w:rPr>
          <w:szCs w:val="21"/>
        </w:rPr>
        <w:t xml:space="preserve">ie </w:t>
      </w:r>
      <w:r w:rsidR="0074061D">
        <w:rPr>
          <w:szCs w:val="21"/>
        </w:rPr>
        <w:t>ş</w:t>
      </w:r>
      <w:r>
        <w:rPr>
          <w:szCs w:val="21"/>
        </w:rPr>
        <w:t>i calitate aferente contractelor de execu</w:t>
      </w:r>
      <w:r w:rsidR="0074061D">
        <w:rPr>
          <w:szCs w:val="21"/>
        </w:rPr>
        <w:t>ţ</w:t>
      </w:r>
      <w:r>
        <w:rPr>
          <w:szCs w:val="21"/>
        </w:rPr>
        <w:t>ie a lucrărilor de construc</w:t>
      </w:r>
      <w:r w:rsidR="0074061D">
        <w:rPr>
          <w:szCs w:val="21"/>
        </w:rPr>
        <w:t>ţ</w:t>
      </w:r>
      <w:r>
        <w:rPr>
          <w:szCs w:val="21"/>
        </w:rPr>
        <w:t xml:space="preserve">ie </w:t>
      </w:r>
      <w:r w:rsidR="0074061D">
        <w:rPr>
          <w:szCs w:val="21"/>
        </w:rPr>
        <w:t>ş</w:t>
      </w:r>
      <w:r>
        <w:rPr>
          <w:szCs w:val="21"/>
        </w:rPr>
        <w:t>i dirigen</w:t>
      </w:r>
      <w:r w:rsidR="0074061D">
        <w:rPr>
          <w:szCs w:val="21"/>
        </w:rPr>
        <w:t>ţ</w:t>
      </w:r>
      <w:r>
        <w:rPr>
          <w:szCs w:val="21"/>
        </w:rPr>
        <w:t xml:space="preserve">iei de </w:t>
      </w:r>
      <w:r w:rsidR="0074061D">
        <w:rPr>
          <w:szCs w:val="21"/>
        </w:rPr>
        <w:t>ş</w:t>
      </w:r>
      <w:r>
        <w:rPr>
          <w:szCs w:val="21"/>
        </w:rPr>
        <w:t>antier vor fi solicitate începând cu semnarea contractelor pentru a evita deducerea plă</w:t>
      </w:r>
      <w:r w:rsidR="0074061D">
        <w:rPr>
          <w:szCs w:val="21"/>
        </w:rPr>
        <w:t>ţ</w:t>
      </w:r>
      <w:r>
        <w:rPr>
          <w:szCs w:val="21"/>
        </w:rPr>
        <w:t>ilor finale din plă</w:t>
      </w:r>
      <w:r w:rsidR="0074061D">
        <w:rPr>
          <w:szCs w:val="21"/>
        </w:rPr>
        <w:t>ţ</w:t>
      </w:r>
      <w:r>
        <w:rPr>
          <w:szCs w:val="21"/>
        </w:rPr>
        <w:t xml:space="preserve">ile lunare </w:t>
      </w:r>
      <w:r w:rsidR="0074061D">
        <w:rPr>
          <w:szCs w:val="21"/>
        </w:rPr>
        <w:t>ş</w:t>
      </w:r>
      <w:r>
        <w:rPr>
          <w:szCs w:val="21"/>
        </w:rPr>
        <w:t>i necesitatea utilizării de fonduri din fondul de finan</w:t>
      </w:r>
      <w:r w:rsidR="0074061D">
        <w:rPr>
          <w:szCs w:val="21"/>
        </w:rPr>
        <w:t>ţ</w:t>
      </w:r>
      <w:r>
        <w:rPr>
          <w:szCs w:val="21"/>
        </w:rPr>
        <w:t xml:space="preserve">are după trimestrul I/II 2016. </w:t>
      </w:r>
    </w:p>
    <w:p w:rsidR="00AA7DB5" w:rsidRPr="007E06A2" w:rsidRDefault="00AA7DB5" w:rsidP="00CF4274">
      <w:pPr>
        <w:pStyle w:val="ListParagraph"/>
        <w:numPr>
          <w:ilvl w:val="0"/>
          <w:numId w:val="66"/>
        </w:numPr>
        <w:spacing w:before="0" w:after="200"/>
        <w:ind w:left="284" w:hanging="284"/>
        <w:rPr>
          <w:szCs w:val="21"/>
        </w:rPr>
      </w:pPr>
      <w:r>
        <w:rPr>
          <w:szCs w:val="21"/>
        </w:rPr>
        <w:t>Proprietarii priva</w:t>
      </w:r>
      <w:r w:rsidR="0074061D">
        <w:rPr>
          <w:szCs w:val="21"/>
        </w:rPr>
        <w:t>ţ</w:t>
      </w:r>
      <w:r>
        <w:rPr>
          <w:szCs w:val="21"/>
        </w:rPr>
        <w:t>i vor fi complet implica</w:t>
      </w:r>
      <w:r w:rsidR="0074061D">
        <w:rPr>
          <w:szCs w:val="21"/>
        </w:rPr>
        <w:t>ţ</w:t>
      </w:r>
      <w:r>
        <w:rPr>
          <w:szCs w:val="21"/>
        </w:rPr>
        <w:t>i în toate etapele având drept integral de veto în vederea garantării proprietă</w:t>
      </w:r>
      <w:r w:rsidR="0074061D">
        <w:rPr>
          <w:szCs w:val="21"/>
        </w:rPr>
        <w:t>ţ</w:t>
      </w:r>
      <w:r>
        <w:rPr>
          <w:szCs w:val="21"/>
        </w:rPr>
        <w:t xml:space="preserve">ii lor asupra proiectului </w:t>
      </w:r>
      <w:r w:rsidR="0074061D">
        <w:rPr>
          <w:szCs w:val="21"/>
        </w:rPr>
        <w:t>ş</w:t>
      </w:r>
      <w:r>
        <w:rPr>
          <w:szCs w:val="21"/>
        </w:rPr>
        <w:t>i a întregii lor responsabilită</w:t>
      </w:r>
      <w:r w:rsidR="0074061D">
        <w:rPr>
          <w:szCs w:val="21"/>
        </w:rPr>
        <w:t>ţ</w:t>
      </w:r>
      <w:r>
        <w:rPr>
          <w:szCs w:val="21"/>
        </w:rPr>
        <w:t>i asupra construc</w:t>
      </w:r>
      <w:r w:rsidR="0074061D">
        <w:rPr>
          <w:szCs w:val="21"/>
        </w:rPr>
        <w:t>ţ</w:t>
      </w:r>
      <w:r>
        <w:rPr>
          <w:szCs w:val="21"/>
        </w:rPr>
        <w:t xml:space="preserve">iei. </w:t>
      </w:r>
    </w:p>
    <w:p w:rsidR="00FA2553" w:rsidRDefault="00CC37E4" w:rsidP="002376D1">
      <w:pPr>
        <w:spacing w:before="0" w:after="200"/>
        <w:jc w:val="left"/>
        <w:rPr>
          <w:b/>
          <w:color w:val="808080" w:themeColor="background1" w:themeShade="80"/>
          <w:sz w:val="26"/>
          <w:szCs w:val="26"/>
        </w:rPr>
      </w:pPr>
      <w:r w:rsidRPr="00EF0EAC">
        <w:rPr>
          <w:sz w:val="26"/>
          <w:szCs w:val="26"/>
        </w:rPr>
        <w:br w:type="page"/>
      </w:r>
      <w:r w:rsidR="00746A31" w:rsidRPr="00DB0A82">
        <w:rPr>
          <w:b/>
          <w:color w:val="808080" w:themeColor="background1" w:themeShade="80"/>
          <w:sz w:val="26"/>
          <w:szCs w:val="26"/>
        </w:rPr>
        <w:t>Ab</w:t>
      </w:r>
      <w:r w:rsidR="005924BA" w:rsidRPr="00DB0A82">
        <w:rPr>
          <w:b/>
          <w:color w:val="808080" w:themeColor="background1" w:themeShade="80"/>
          <w:sz w:val="26"/>
          <w:szCs w:val="26"/>
        </w:rPr>
        <w:t>revi</w:t>
      </w:r>
      <w:r w:rsidR="00746A31" w:rsidRPr="00DB0A82">
        <w:rPr>
          <w:b/>
          <w:color w:val="808080" w:themeColor="background1" w:themeShade="80"/>
          <w:sz w:val="26"/>
          <w:szCs w:val="26"/>
        </w:rPr>
        <w:t>eri şi</w:t>
      </w:r>
      <w:r w:rsidR="0019254D" w:rsidRPr="00DB0A82">
        <w:rPr>
          <w:b/>
          <w:color w:val="808080" w:themeColor="background1" w:themeShade="80"/>
          <w:sz w:val="26"/>
          <w:szCs w:val="26"/>
        </w:rPr>
        <w:t xml:space="preserve"> Clarific</w:t>
      </w:r>
      <w:r w:rsidR="00746A31" w:rsidRPr="00DB0A82">
        <w:rPr>
          <w:b/>
          <w:color w:val="808080" w:themeColor="background1" w:themeShade="80"/>
          <w:sz w:val="26"/>
          <w:szCs w:val="26"/>
        </w:rPr>
        <w:t>ări</w:t>
      </w:r>
    </w:p>
    <w:tbl>
      <w:tblPr>
        <w:tblStyle w:val="TableGrid"/>
        <w:tblW w:w="9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474"/>
      </w:tblGrid>
      <w:tr w:rsidR="00526F85" w:rsidRPr="009401B6" w:rsidTr="000A518B">
        <w:tc>
          <w:tcPr>
            <w:tcW w:w="2943" w:type="dxa"/>
          </w:tcPr>
          <w:p w:rsidR="00526F85" w:rsidRDefault="00526F85" w:rsidP="00526F85">
            <w:pPr>
              <w:pStyle w:val="Tabletext"/>
              <w:jc w:val="left"/>
              <w:rPr>
                <w:sz w:val="22"/>
                <w:szCs w:val="22"/>
              </w:rPr>
            </w:pPr>
            <w:r>
              <w:rPr>
                <w:sz w:val="22"/>
                <w:szCs w:val="22"/>
              </w:rPr>
              <w:t>Arhitec</w:t>
            </w:r>
            <w:r w:rsidR="0074061D">
              <w:rPr>
                <w:sz w:val="22"/>
                <w:szCs w:val="22"/>
              </w:rPr>
              <w:t>ţ</w:t>
            </w:r>
            <w:r>
              <w:rPr>
                <w:sz w:val="22"/>
                <w:szCs w:val="22"/>
              </w:rPr>
              <w:t xml:space="preserve">ii proprietarilor </w:t>
            </w:r>
          </w:p>
          <w:p w:rsidR="00526F85" w:rsidRPr="009401B6" w:rsidRDefault="00AA7DB5" w:rsidP="004225EA">
            <w:pPr>
              <w:pStyle w:val="Tabletext"/>
              <w:jc w:val="left"/>
              <w:rPr>
                <w:rFonts w:eastAsia="Times New Roman"/>
                <w:sz w:val="22"/>
                <w:szCs w:val="22"/>
                <w:lang w:val="en-US"/>
              </w:rPr>
            </w:pPr>
            <w:r>
              <w:rPr>
                <w:rFonts w:eastAsia="Times New Roman"/>
                <w:sz w:val="22"/>
                <w:szCs w:val="22"/>
                <w:lang w:val="en-US"/>
              </w:rPr>
              <w:t>(</w:t>
            </w:r>
            <w:r w:rsidRPr="00AA7DB5">
              <w:rPr>
                <w:rFonts w:eastAsia="Times New Roman"/>
                <w:sz w:val="22"/>
                <w:szCs w:val="22"/>
              </w:rPr>
              <w:t>Arhitectul Responsabil)</w:t>
            </w:r>
          </w:p>
        </w:tc>
        <w:tc>
          <w:tcPr>
            <w:tcW w:w="6474" w:type="dxa"/>
          </w:tcPr>
          <w:p w:rsidR="00526F85" w:rsidRPr="00526F85" w:rsidRDefault="00526F85" w:rsidP="000A518B">
            <w:pPr>
              <w:pStyle w:val="Tabletext"/>
              <w:rPr>
                <w:sz w:val="22"/>
                <w:szCs w:val="22"/>
              </w:rPr>
            </w:pPr>
            <w:r>
              <w:rPr>
                <w:sz w:val="22"/>
                <w:szCs w:val="22"/>
              </w:rPr>
              <w:t>Arhitec</w:t>
            </w:r>
            <w:r w:rsidR="0074061D">
              <w:rPr>
                <w:sz w:val="22"/>
                <w:szCs w:val="22"/>
              </w:rPr>
              <w:t>ţ</w:t>
            </w:r>
            <w:r>
              <w:rPr>
                <w:sz w:val="22"/>
                <w:szCs w:val="22"/>
              </w:rPr>
              <w:t>ii contracta</w:t>
            </w:r>
            <w:r w:rsidR="0074061D">
              <w:rPr>
                <w:sz w:val="22"/>
                <w:szCs w:val="22"/>
              </w:rPr>
              <w:t>ţ</w:t>
            </w:r>
            <w:r>
              <w:rPr>
                <w:sz w:val="22"/>
                <w:szCs w:val="22"/>
              </w:rPr>
              <w:t>i de proprietari / de asocia</w:t>
            </w:r>
            <w:r w:rsidR="0074061D">
              <w:rPr>
                <w:sz w:val="22"/>
                <w:szCs w:val="22"/>
              </w:rPr>
              <w:t>ţ</w:t>
            </w:r>
            <w:r>
              <w:rPr>
                <w:sz w:val="22"/>
                <w:szCs w:val="22"/>
              </w:rPr>
              <w:t xml:space="preserve">ia de proprietari </w:t>
            </w:r>
          </w:p>
        </w:tc>
      </w:tr>
      <w:tr w:rsidR="00526F85" w:rsidRPr="009401B6" w:rsidTr="000A518B">
        <w:tc>
          <w:tcPr>
            <w:tcW w:w="2943" w:type="dxa"/>
          </w:tcPr>
          <w:p w:rsidR="00526F85" w:rsidRDefault="00526F85" w:rsidP="004225EA">
            <w:pPr>
              <w:pStyle w:val="Tabletext"/>
              <w:jc w:val="left"/>
              <w:rPr>
                <w:rFonts w:eastAsia="Times New Roman"/>
                <w:sz w:val="22"/>
                <w:szCs w:val="22"/>
                <w:lang w:val="en-US"/>
              </w:rPr>
            </w:pPr>
            <w:r w:rsidRPr="00927091">
              <w:rPr>
                <w:rFonts w:eastAsia="Times New Roman"/>
                <w:sz w:val="22"/>
                <w:szCs w:val="22"/>
                <w:lang w:val="en-US"/>
              </w:rPr>
              <w:t>ANRMAP</w:t>
            </w:r>
          </w:p>
        </w:tc>
        <w:tc>
          <w:tcPr>
            <w:tcW w:w="6474" w:type="dxa"/>
          </w:tcPr>
          <w:p w:rsidR="00526F85" w:rsidRPr="00A3476B" w:rsidRDefault="00A3476B" w:rsidP="000A518B">
            <w:pPr>
              <w:pStyle w:val="Tabletext"/>
              <w:rPr>
                <w:sz w:val="22"/>
                <w:szCs w:val="22"/>
              </w:rPr>
            </w:pPr>
            <w:r>
              <w:rPr>
                <w:sz w:val="22"/>
                <w:szCs w:val="22"/>
              </w:rPr>
              <w:t>Agen</w:t>
            </w:r>
            <w:r w:rsidR="0074061D">
              <w:rPr>
                <w:sz w:val="22"/>
                <w:szCs w:val="22"/>
              </w:rPr>
              <w:t>ţ</w:t>
            </w:r>
            <w:r>
              <w:rPr>
                <w:sz w:val="22"/>
                <w:szCs w:val="22"/>
              </w:rPr>
              <w:t>ia Na</w:t>
            </w:r>
            <w:r w:rsidR="0074061D">
              <w:rPr>
                <w:sz w:val="22"/>
                <w:szCs w:val="22"/>
              </w:rPr>
              <w:t>ţ</w:t>
            </w:r>
            <w:r>
              <w:rPr>
                <w:sz w:val="22"/>
                <w:szCs w:val="22"/>
              </w:rPr>
              <w:t xml:space="preserve">ională pentru Reglementarea </w:t>
            </w:r>
            <w:r w:rsidR="0074061D">
              <w:rPr>
                <w:sz w:val="22"/>
                <w:szCs w:val="22"/>
              </w:rPr>
              <w:t>ş</w:t>
            </w:r>
            <w:r>
              <w:rPr>
                <w:sz w:val="22"/>
                <w:szCs w:val="22"/>
              </w:rPr>
              <w:t>i Monitorizarea Procedurilor de Achizi</w:t>
            </w:r>
            <w:r w:rsidR="0074061D">
              <w:rPr>
                <w:sz w:val="22"/>
                <w:szCs w:val="22"/>
              </w:rPr>
              <w:t>ţ</w:t>
            </w:r>
            <w:r>
              <w:rPr>
                <w:sz w:val="22"/>
                <w:szCs w:val="22"/>
              </w:rPr>
              <w:t xml:space="preserve">ie Publică </w:t>
            </w:r>
          </w:p>
        </w:tc>
      </w:tr>
      <w:tr w:rsidR="00526F85" w:rsidRPr="009401B6" w:rsidTr="000A518B">
        <w:tc>
          <w:tcPr>
            <w:tcW w:w="2943" w:type="dxa"/>
          </w:tcPr>
          <w:p w:rsidR="00526F85" w:rsidRPr="00A05D40" w:rsidRDefault="00526F85" w:rsidP="004225EA">
            <w:pPr>
              <w:pStyle w:val="Tabletext"/>
              <w:jc w:val="left"/>
              <w:rPr>
                <w:rFonts w:eastAsia="Times New Roman"/>
                <w:sz w:val="22"/>
                <w:szCs w:val="22"/>
              </w:rPr>
            </w:pPr>
            <w:r w:rsidRPr="00A05D40">
              <w:rPr>
                <w:rFonts w:eastAsia="Times New Roman"/>
                <w:sz w:val="22"/>
                <w:szCs w:val="22"/>
              </w:rPr>
              <w:t>Arhitect</w:t>
            </w:r>
            <w:r w:rsidR="00A3476B" w:rsidRPr="00A05D40">
              <w:rPr>
                <w:rFonts w:eastAsia="Times New Roman"/>
                <w:sz w:val="22"/>
                <w:szCs w:val="22"/>
              </w:rPr>
              <w:t xml:space="preserve"> C</w:t>
            </w:r>
            <w:r w:rsidRPr="00A05D40">
              <w:rPr>
                <w:rFonts w:eastAsia="Times New Roman"/>
                <w:sz w:val="22"/>
                <w:szCs w:val="22"/>
              </w:rPr>
              <w:t>o</w:t>
            </w:r>
            <w:r w:rsidR="00A3476B" w:rsidRPr="00A05D40">
              <w:rPr>
                <w:rFonts w:eastAsia="Times New Roman"/>
                <w:sz w:val="22"/>
                <w:szCs w:val="22"/>
              </w:rPr>
              <w:t>ns</w:t>
            </w:r>
            <w:r w:rsidR="00914A20">
              <w:rPr>
                <w:rFonts w:eastAsia="Times New Roman"/>
                <w:sz w:val="22"/>
                <w:szCs w:val="22"/>
              </w:rPr>
              <w:t>ilier</w:t>
            </w:r>
          </w:p>
          <w:p w:rsidR="00526F85" w:rsidRPr="00A05D40" w:rsidRDefault="00526F85" w:rsidP="004225EA">
            <w:pPr>
              <w:pStyle w:val="Tabletext"/>
              <w:jc w:val="left"/>
              <w:rPr>
                <w:rFonts w:eastAsia="Times New Roman"/>
                <w:sz w:val="22"/>
                <w:szCs w:val="22"/>
                <w:highlight w:val="yellow"/>
              </w:rPr>
            </w:pPr>
          </w:p>
        </w:tc>
        <w:tc>
          <w:tcPr>
            <w:tcW w:w="6474" w:type="dxa"/>
          </w:tcPr>
          <w:p w:rsidR="00526F85" w:rsidRPr="00A3476B" w:rsidRDefault="00A3476B" w:rsidP="000A518B">
            <w:pPr>
              <w:pStyle w:val="Tabletext"/>
              <w:rPr>
                <w:sz w:val="22"/>
                <w:szCs w:val="22"/>
              </w:rPr>
            </w:pPr>
            <w:r>
              <w:rPr>
                <w:sz w:val="22"/>
                <w:szCs w:val="22"/>
              </w:rPr>
              <w:t>În cadrul echipei BRCCI – Coordonarea procedurilor de consiliere a proprietarilor în ceea ce prive</w:t>
            </w:r>
            <w:r w:rsidR="0074061D">
              <w:rPr>
                <w:sz w:val="22"/>
                <w:szCs w:val="22"/>
              </w:rPr>
              <w:t>ş</w:t>
            </w:r>
            <w:r>
              <w:rPr>
                <w:sz w:val="22"/>
                <w:szCs w:val="22"/>
              </w:rPr>
              <w:t xml:space="preserve">te aspectele tehnice din etapa de planificare </w:t>
            </w:r>
            <w:r w:rsidR="0074061D">
              <w:rPr>
                <w:sz w:val="22"/>
                <w:szCs w:val="22"/>
              </w:rPr>
              <w:t>ş</w:t>
            </w:r>
            <w:r>
              <w:rPr>
                <w:sz w:val="22"/>
                <w:szCs w:val="22"/>
              </w:rPr>
              <w:t xml:space="preserve">i implementare </w:t>
            </w:r>
          </w:p>
        </w:tc>
      </w:tr>
      <w:tr w:rsidR="00526F85" w:rsidRPr="009401B6" w:rsidTr="000A518B">
        <w:tc>
          <w:tcPr>
            <w:tcW w:w="2943" w:type="dxa"/>
          </w:tcPr>
          <w:p w:rsidR="00526F85" w:rsidRPr="00A05D40" w:rsidRDefault="00A3476B" w:rsidP="004225EA">
            <w:pPr>
              <w:pStyle w:val="Tabletext"/>
              <w:jc w:val="left"/>
              <w:rPr>
                <w:rFonts w:eastAsia="Times New Roman"/>
                <w:sz w:val="22"/>
                <w:szCs w:val="22"/>
              </w:rPr>
            </w:pPr>
            <w:r w:rsidRPr="00A05D40">
              <w:rPr>
                <w:rFonts w:eastAsia="Times New Roman"/>
                <w:sz w:val="22"/>
                <w:szCs w:val="22"/>
              </w:rPr>
              <w:t>Raport de Evaluare</w:t>
            </w:r>
          </w:p>
        </w:tc>
        <w:tc>
          <w:tcPr>
            <w:tcW w:w="6474" w:type="dxa"/>
          </w:tcPr>
          <w:p w:rsidR="00526F85" w:rsidRPr="00A3476B" w:rsidRDefault="00A3476B" w:rsidP="000A518B">
            <w:pPr>
              <w:pStyle w:val="Tabletext"/>
              <w:rPr>
                <w:sz w:val="22"/>
                <w:szCs w:val="22"/>
              </w:rPr>
            </w:pPr>
            <w:r w:rsidRPr="00DB0A82">
              <w:rPr>
                <w:sz w:val="22"/>
                <w:szCs w:val="22"/>
              </w:rPr>
              <w:t>C</w:t>
            </w:r>
            <w:r w:rsidR="00AA7DB5">
              <w:rPr>
                <w:sz w:val="22"/>
                <w:szCs w:val="22"/>
              </w:rPr>
              <w:t>on</w:t>
            </w:r>
            <w:r w:rsidR="0074061D">
              <w:rPr>
                <w:sz w:val="22"/>
                <w:szCs w:val="22"/>
              </w:rPr>
              <w:t>ţ</w:t>
            </w:r>
            <w:r w:rsidR="00AA7DB5">
              <w:rPr>
                <w:sz w:val="22"/>
                <w:szCs w:val="22"/>
              </w:rPr>
              <w:t xml:space="preserve">ine </w:t>
            </w:r>
            <w:r w:rsidR="0074061D">
              <w:rPr>
                <w:sz w:val="22"/>
                <w:szCs w:val="22"/>
              </w:rPr>
              <w:t>ş</w:t>
            </w:r>
            <w:r w:rsidR="00AA7DB5">
              <w:rPr>
                <w:sz w:val="22"/>
                <w:szCs w:val="22"/>
              </w:rPr>
              <w:t>i consolidează Evaluarea T</w:t>
            </w:r>
            <w:r w:rsidRPr="00DB0A82">
              <w:rPr>
                <w:sz w:val="22"/>
                <w:szCs w:val="22"/>
              </w:rPr>
              <w:t xml:space="preserve">ehnică, </w:t>
            </w:r>
            <w:r w:rsidR="00AA7DB5">
              <w:rPr>
                <w:sz w:val="22"/>
                <w:szCs w:val="22"/>
              </w:rPr>
              <w:t>Financiară şi S</w:t>
            </w:r>
            <w:r w:rsidRPr="00DB0A82">
              <w:rPr>
                <w:sz w:val="22"/>
                <w:szCs w:val="22"/>
              </w:rPr>
              <w:t xml:space="preserve">ocială </w:t>
            </w:r>
            <w:r w:rsidR="00AA7DB5">
              <w:rPr>
                <w:sz w:val="22"/>
                <w:szCs w:val="22"/>
              </w:rPr>
              <w:t>– vezi Anexa 6A: Raport Consolidat de Evaluare</w:t>
            </w:r>
          </w:p>
        </w:tc>
      </w:tr>
      <w:tr w:rsidR="00526F85" w:rsidRPr="00E860FD" w:rsidTr="000A518B">
        <w:tc>
          <w:tcPr>
            <w:tcW w:w="2943" w:type="dxa"/>
          </w:tcPr>
          <w:p w:rsidR="00526F85" w:rsidRPr="00A05D40" w:rsidRDefault="00526F85" w:rsidP="004225EA">
            <w:pPr>
              <w:pStyle w:val="Tabletext"/>
              <w:jc w:val="left"/>
              <w:rPr>
                <w:rFonts w:eastAsia="Times New Roman"/>
                <w:sz w:val="22"/>
                <w:szCs w:val="22"/>
              </w:rPr>
            </w:pPr>
            <w:r w:rsidRPr="00A05D40">
              <w:rPr>
                <w:rFonts w:eastAsia="Times New Roman"/>
                <w:sz w:val="22"/>
                <w:szCs w:val="22"/>
              </w:rPr>
              <w:t>BMZ</w:t>
            </w:r>
          </w:p>
        </w:tc>
        <w:tc>
          <w:tcPr>
            <w:tcW w:w="6474" w:type="dxa"/>
          </w:tcPr>
          <w:p w:rsidR="00526F85" w:rsidRPr="00A3476B" w:rsidRDefault="00A3476B" w:rsidP="000A518B">
            <w:pPr>
              <w:pStyle w:val="Tabletext"/>
              <w:rPr>
                <w:sz w:val="22"/>
                <w:szCs w:val="22"/>
              </w:rPr>
            </w:pPr>
            <w:r w:rsidRPr="00D17A95">
              <w:rPr>
                <w:rFonts w:eastAsia="Times New Roman"/>
                <w:sz w:val="22"/>
                <w:szCs w:val="22"/>
                <w:lang w:val="de-DE"/>
              </w:rPr>
              <w:t>Bundesministerium für wirtschaftliche Zusammenarbeit und Entwicklung</w:t>
            </w:r>
            <w:r>
              <w:rPr>
                <w:rFonts w:eastAsia="Times New Roman"/>
                <w:sz w:val="22"/>
                <w:szCs w:val="22"/>
                <w:lang w:val="de-DE"/>
              </w:rPr>
              <w:t xml:space="preserve"> – </w:t>
            </w:r>
            <w:r w:rsidRPr="00CB6EDD">
              <w:rPr>
                <w:rFonts w:eastAsia="Times New Roman"/>
                <w:sz w:val="22"/>
                <w:szCs w:val="22"/>
              </w:rPr>
              <w:t xml:space="preserve">Ministerul German </w:t>
            </w:r>
            <w:r>
              <w:rPr>
                <w:rFonts w:eastAsia="Times New Roman"/>
                <w:sz w:val="22"/>
                <w:szCs w:val="22"/>
              </w:rPr>
              <w:t xml:space="preserve">pentru Cooperare Economică </w:t>
            </w:r>
            <w:r w:rsidR="0074061D">
              <w:rPr>
                <w:rFonts w:eastAsia="Times New Roman"/>
                <w:sz w:val="22"/>
                <w:szCs w:val="22"/>
              </w:rPr>
              <w:t>ş</w:t>
            </w:r>
            <w:r>
              <w:rPr>
                <w:rFonts w:eastAsia="Times New Roman"/>
                <w:sz w:val="22"/>
                <w:szCs w:val="22"/>
              </w:rPr>
              <w:t>i Dezvoltare – Finan</w:t>
            </w:r>
            <w:r w:rsidR="0074061D">
              <w:rPr>
                <w:rFonts w:eastAsia="Times New Roman"/>
                <w:sz w:val="22"/>
                <w:szCs w:val="22"/>
              </w:rPr>
              <w:t>ţ</w:t>
            </w:r>
            <w:r>
              <w:rPr>
                <w:rFonts w:eastAsia="Times New Roman"/>
                <w:sz w:val="22"/>
                <w:szCs w:val="22"/>
              </w:rPr>
              <w:t>atorul Programului</w:t>
            </w:r>
          </w:p>
        </w:tc>
      </w:tr>
      <w:tr w:rsidR="00526F85" w:rsidRPr="009401B6" w:rsidTr="000A518B">
        <w:tc>
          <w:tcPr>
            <w:tcW w:w="2943" w:type="dxa"/>
          </w:tcPr>
          <w:p w:rsidR="00526F85" w:rsidRPr="00A05D40" w:rsidRDefault="00A3476B" w:rsidP="004225EA">
            <w:pPr>
              <w:pStyle w:val="Tabletext"/>
              <w:jc w:val="left"/>
              <w:rPr>
                <w:rFonts w:eastAsia="Times New Roman"/>
                <w:sz w:val="22"/>
                <w:szCs w:val="22"/>
              </w:rPr>
            </w:pPr>
            <w:r w:rsidRPr="00A05D40">
              <w:rPr>
                <w:rFonts w:eastAsia="Times New Roman"/>
                <w:sz w:val="22"/>
                <w:szCs w:val="22"/>
              </w:rPr>
              <w:t>Cartea Imobilului</w:t>
            </w:r>
          </w:p>
        </w:tc>
        <w:tc>
          <w:tcPr>
            <w:tcW w:w="6474" w:type="dxa"/>
          </w:tcPr>
          <w:p w:rsidR="00526F85" w:rsidRPr="00A3476B" w:rsidRDefault="00A3476B" w:rsidP="000A518B">
            <w:pPr>
              <w:pStyle w:val="Tabletext"/>
              <w:rPr>
                <w:sz w:val="22"/>
                <w:szCs w:val="22"/>
              </w:rPr>
            </w:pPr>
            <w:r>
              <w:rPr>
                <w:sz w:val="22"/>
                <w:szCs w:val="22"/>
              </w:rPr>
              <w:t>Con</w:t>
            </w:r>
            <w:r w:rsidR="0074061D">
              <w:rPr>
                <w:sz w:val="22"/>
                <w:szCs w:val="22"/>
              </w:rPr>
              <w:t>ţ</w:t>
            </w:r>
            <w:r>
              <w:rPr>
                <w:sz w:val="22"/>
                <w:szCs w:val="22"/>
              </w:rPr>
              <w:t xml:space="preserve">ine datele tuturor locatarilor imobilului </w:t>
            </w:r>
            <w:r w:rsidR="0074061D">
              <w:rPr>
                <w:sz w:val="22"/>
                <w:szCs w:val="22"/>
              </w:rPr>
              <w:t>ş</w:t>
            </w:r>
            <w:r>
              <w:rPr>
                <w:sz w:val="22"/>
                <w:szCs w:val="22"/>
              </w:rPr>
              <w:t xml:space="preserve">i este </w:t>
            </w:r>
            <w:r w:rsidR="0074061D">
              <w:rPr>
                <w:sz w:val="22"/>
                <w:szCs w:val="22"/>
              </w:rPr>
              <w:t>ţ</w:t>
            </w:r>
            <w:r>
              <w:rPr>
                <w:sz w:val="22"/>
                <w:szCs w:val="22"/>
              </w:rPr>
              <w:t>inută de pre</w:t>
            </w:r>
            <w:r w:rsidR="0074061D">
              <w:rPr>
                <w:sz w:val="22"/>
                <w:szCs w:val="22"/>
              </w:rPr>
              <w:t>ş</w:t>
            </w:r>
            <w:r>
              <w:rPr>
                <w:sz w:val="22"/>
                <w:szCs w:val="22"/>
              </w:rPr>
              <w:t>edintele sau de administrator</w:t>
            </w:r>
            <w:r w:rsidR="00AA7DB5">
              <w:rPr>
                <w:sz w:val="22"/>
                <w:szCs w:val="22"/>
              </w:rPr>
              <w:t>ul asocia</w:t>
            </w:r>
            <w:r w:rsidR="0074061D">
              <w:rPr>
                <w:sz w:val="22"/>
                <w:szCs w:val="22"/>
              </w:rPr>
              <w:t>ţ</w:t>
            </w:r>
            <w:r w:rsidR="00AA7DB5">
              <w:rPr>
                <w:sz w:val="22"/>
                <w:szCs w:val="22"/>
              </w:rPr>
              <w:t>iei de proprietari – vezi Anexa 6J : Imobilul</w:t>
            </w:r>
          </w:p>
        </w:tc>
      </w:tr>
      <w:tr w:rsidR="00526F85" w:rsidRPr="009401B6" w:rsidTr="000A518B">
        <w:trPr>
          <w:trHeight w:val="326"/>
        </w:trPr>
        <w:tc>
          <w:tcPr>
            <w:tcW w:w="2943" w:type="dxa"/>
          </w:tcPr>
          <w:p w:rsidR="00526F85" w:rsidRPr="00A05D40" w:rsidRDefault="00526F85" w:rsidP="004225EA">
            <w:pPr>
              <w:pStyle w:val="Tabletext"/>
              <w:jc w:val="left"/>
              <w:rPr>
                <w:rFonts w:eastAsia="Times New Roman"/>
                <w:sz w:val="22"/>
                <w:szCs w:val="22"/>
              </w:rPr>
            </w:pPr>
            <w:r w:rsidRPr="00A05D40">
              <w:rPr>
                <w:rFonts w:eastAsia="Times New Roman"/>
                <w:sz w:val="22"/>
                <w:szCs w:val="22"/>
              </w:rPr>
              <w:t>BRCCI</w:t>
            </w:r>
          </w:p>
        </w:tc>
        <w:tc>
          <w:tcPr>
            <w:tcW w:w="6474" w:type="dxa"/>
          </w:tcPr>
          <w:p w:rsidR="00526F85" w:rsidRPr="00A3476B" w:rsidRDefault="00A3476B" w:rsidP="000A518B">
            <w:pPr>
              <w:pStyle w:val="Tabletext"/>
              <w:rPr>
                <w:sz w:val="22"/>
                <w:szCs w:val="22"/>
              </w:rPr>
            </w:pPr>
            <w:r>
              <w:rPr>
                <w:sz w:val="22"/>
                <w:szCs w:val="22"/>
              </w:rPr>
              <w:t xml:space="preserve">Biroul de Coordonare </w:t>
            </w:r>
            <w:r w:rsidR="0074061D">
              <w:rPr>
                <w:sz w:val="22"/>
                <w:szCs w:val="22"/>
              </w:rPr>
              <w:t>ş</w:t>
            </w:r>
            <w:r>
              <w:rPr>
                <w:sz w:val="22"/>
                <w:szCs w:val="22"/>
              </w:rPr>
              <w:t>i Conservare a Clădirilor Istorice din Timi</w:t>
            </w:r>
            <w:r w:rsidR="0074061D">
              <w:rPr>
                <w:sz w:val="22"/>
                <w:szCs w:val="22"/>
              </w:rPr>
              <w:t>ş</w:t>
            </w:r>
            <w:r>
              <w:rPr>
                <w:sz w:val="22"/>
                <w:szCs w:val="22"/>
              </w:rPr>
              <w:t>oara</w:t>
            </w:r>
            <w:r w:rsidR="00AA7DB5">
              <w:rPr>
                <w:sz w:val="22"/>
                <w:szCs w:val="22"/>
              </w:rPr>
              <w:t xml:space="preserve"> ; denumiri anterioare CCRCIT (2009-2013) respectiv CRUT (2006-2009)(după cum am fost men</w:t>
            </w:r>
            <w:r w:rsidR="0074061D">
              <w:rPr>
                <w:sz w:val="22"/>
                <w:szCs w:val="22"/>
              </w:rPr>
              <w:t>ţ</w:t>
            </w:r>
            <w:r w:rsidR="00AA7DB5">
              <w:rPr>
                <w:sz w:val="22"/>
                <w:szCs w:val="22"/>
              </w:rPr>
              <w:t>ion</w:t>
            </w:r>
            <w:r w:rsidR="00E232B4">
              <w:rPr>
                <w:sz w:val="22"/>
                <w:szCs w:val="22"/>
              </w:rPr>
              <w:t xml:space="preserve">at în Conceptul Proiectului </w:t>
            </w:r>
            <w:r w:rsidR="0074061D">
              <w:rPr>
                <w:sz w:val="22"/>
                <w:szCs w:val="22"/>
              </w:rPr>
              <w:t>ş</w:t>
            </w:r>
            <w:r w:rsidR="00E232B4">
              <w:rPr>
                <w:sz w:val="22"/>
                <w:szCs w:val="22"/>
              </w:rPr>
              <w:t>i A</w:t>
            </w:r>
            <w:r w:rsidR="00AA7DB5">
              <w:rPr>
                <w:sz w:val="22"/>
                <w:szCs w:val="22"/>
              </w:rPr>
              <w:t xml:space="preserve">cordul Separat, </w:t>
            </w:r>
            <w:proofErr w:type="spellStart"/>
            <w:r w:rsidR="00AA7DB5">
              <w:rPr>
                <w:sz w:val="22"/>
                <w:szCs w:val="22"/>
              </w:rPr>
              <w:t>etc</w:t>
            </w:r>
            <w:proofErr w:type="spellEnd"/>
            <w:r w:rsidR="00AA7DB5">
              <w:rPr>
                <w:sz w:val="22"/>
                <w:szCs w:val="22"/>
              </w:rPr>
              <w:t>)</w:t>
            </w:r>
          </w:p>
        </w:tc>
      </w:tr>
      <w:tr w:rsidR="00AA7DB5" w:rsidRPr="009401B6" w:rsidTr="000A518B">
        <w:trPr>
          <w:trHeight w:val="326"/>
        </w:trPr>
        <w:tc>
          <w:tcPr>
            <w:tcW w:w="2943" w:type="dxa"/>
          </w:tcPr>
          <w:p w:rsidR="00AA7DB5" w:rsidRPr="00A05D40" w:rsidRDefault="00AA7DB5" w:rsidP="004225EA">
            <w:pPr>
              <w:pStyle w:val="Tabletext"/>
              <w:jc w:val="left"/>
              <w:rPr>
                <w:rFonts w:eastAsia="Times New Roman"/>
                <w:sz w:val="22"/>
                <w:szCs w:val="22"/>
              </w:rPr>
            </w:pPr>
            <w:r>
              <w:rPr>
                <w:rFonts w:eastAsia="Times New Roman"/>
                <w:sz w:val="22"/>
                <w:szCs w:val="22"/>
              </w:rPr>
              <w:t>Consilier Comunicare</w:t>
            </w:r>
          </w:p>
        </w:tc>
        <w:tc>
          <w:tcPr>
            <w:tcW w:w="6474" w:type="dxa"/>
          </w:tcPr>
          <w:p w:rsidR="00AA7DB5" w:rsidRDefault="00AA7DB5" w:rsidP="000A518B">
            <w:pPr>
              <w:pStyle w:val="Tabletext"/>
              <w:rPr>
                <w:sz w:val="22"/>
                <w:szCs w:val="22"/>
              </w:rPr>
            </w:pPr>
            <w:r>
              <w:rPr>
                <w:sz w:val="22"/>
                <w:szCs w:val="22"/>
              </w:rPr>
              <w:t>Comunicarea cu clien</w:t>
            </w:r>
            <w:r w:rsidR="0074061D">
              <w:rPr>
                <w:sz w:val="22"/>
                <w:szCs w:val="22"/>
              </w:rPr>
              <w:t>ţ</w:t>
            </w:r>
            <w:r>
              <w:rPr>
                <w:sz w:val="22"/>
                <w:szCs w:val="22"/>
              </w:rPr>
              <w:t>ii (persoană de contact pentru proprietarii care aplică pentru participarea la proiect), managementul procedurilor de rela</w:t>
            </w:r>
            <w:r w:rsidR="0074061D">
              <w:rPr>
                <w:sz w:val="22"/>
                <w:szCs w:val="22"/>
              </w:rPr>
              <w:t>ţ</w:t>
            </w:r>
            <w:r>
              <w:rPr>
                <w:sz w:val="22"/>
                <w:szCs w:val="22"/>
              </w:rPr>
              <w:t>ionare cu clien</w:t>
            </w:r>
            <w:r w:rsidR="0074061D">
              <w:rPr>
                <w:sz w:val="22"/>
                <w:szCs w:val="22"/>
              </w:rPr>
              <w:t>ţ</w:t>
            </w:r>
            <w:r>
              <w:rPr>
                <w:sz w:val="22"/>
                <w:szCs w:val="22"/>
              </w:rPr>
              <w:t>ii</w:t>
            </w:r>
          </w:p>
        </w:tc>
      </w:tr>
      <w:tr w:rsidR="00526F85" w:rsidRPr="009401B6" w:rsidTr="000A518B">
        <w:trPr>
          <w:trHeight w:val="1003"/>
        </w:trPr>
        <w:tc>
          <w:tcPr>
            <w:tcW w:w="2943" w:type="dxa"/>
          </w:tcPr>
          <w:p w:rsidR="00526F85" w:rsidRPr="00A05D40" w:rsidRDefault="00A3476B" w:rsidP="004225EA">
            <w:pPr>
              <w:pStyle w:val="Tabletext"/>
              <w:jc w:val="left"/>
              <w:rPr>
                <w:sz w:val="22"/>
                <w:szCs w:val="22"/>
              </w:rPr>
            </w:pPr>
            <w:r w:rsidRPr="00A05D40">
              <w:rPr>
                <w:sz w:val="22"/>
                <w:szCs w:val="22"/>
              </w:rPr>
              <w:t xml:space="preserve">Linii Directoare </w:t>
            </w:r>
            <w:r w:rsidR="00E232B4">
              <w:rPr>
                <w:sz w:val="22"/>
                <w:szCs w:val="22"/>
              </w:rPr>
              <w:t>pentru Reabilitarea Clădirilor I</w:t>
            </w:r>
            <w:r w:rsidRPr="00A05D40">
              <w:rPr>
                <w:sz w:val="22"/>
                <w:szCs w:val="22"/>
              </w:rPr>
              <w:t>storice din Timi</w:t>
            </w:r>
            <w:r w:rsidR="0074061D">
              <w:rPr>
                <w:sz w:val="22"/>
                <w:szCs w:val="22"/>
              </w:rPr>
              <w:t>ş</w:t>
            </w:r>
            <w:r w:rsidRPr="00A05D40">
              <w:rPr>
                <w:sz w:val="22"/>
                <w:szCs w:val="22"/>
              </w:rPr>
              <w:t>oara</w:t>
            </w:r>
          </w:p>
        </w:tc>
        <w:tc>
          <w:tcPr>
            <w:tcW w:w="6474" w:type="dxa"/>
          </w:tcPr>
          <w:p w:rsidR="00526F85" w:rsidRPr="00A3476B" w:rsidRDefault="00185D67" w:rsidP="000A518B">
            <w:pPr>
              <w:pStyle w:val="Tabletext"/>
              <w:rPr>
                <w:sz w:val="22"/>
                <w:szCs w:val="22"/>
              </w:rPr>
            </w:pPr>
            <w:r>
              <w:rPr>
                <w:sz w:val="22"/>
                <w:szCs w:val="22"/>
              </w:rPr>
              <w:t>Manual</w:t>
            </w:r>
            <w:r w:rsidR="00A3476B">
              <w:rPr>
                <w:sz w:val="22"/>
                <w:szCs w:val="22"/>
              </w:rPr>
              <w:t xml:space="preserve"> cuprinzând regulile aplicabile pentru o reabilitare adecvată a clădirilor istorice din Timi</w:t>
            </w:r>
            <w:r w:rsidR="0074061D">
              <w:rPr>
                <w:sz w:val="22"/>
                <w:szCs w:val="22"/>
              </w:rPr>
              <w:t>ş</w:t>
            </w:r>
            <w:r w:rsidR="00A3476B">
              <w:rPr>
                <w:sz w:val="22"/>
                <w:szCs w:val="22"/>
              </w:rPr>
              <w:t>oara (Decizia Consiliului Local Nr. 224 din 22.04.2008)</w:t>
            </w:r>
            <w:r w:rsidR="00411DBD">
              <w:rPr>
                <w:sz w:val="22"/>
                <w:szCs w:val="22"/>
              </w:rPr>
              <w:t xml:space="preserve"> – vezi Anexa 18 </w:t>
            </w:r>
            <w:r w:rsidR="00411DBD" w:rsidRPr="00A05D40">
              <w:rPr>
                <w:sz w:val="22"/>
                <w:szCs w:val="22"/>
              </w:rPr>
              <w:t>Linii Directoare pentru Reabilitarea Clădirilor istorice din Timi</w:t>
            </w:r>
            <w:r w:rsidR="0074061D">
              <w:rPr>
                <w:sz w:val="22"/>
                <w:szCs w:val="22"/>
              </w:rPr>
              <w:t>ş</w:t>
            </w:r>
            <w:r w:rsidR="00411DBD" w:rsidRPr="00A05D40">
              <w:rPr>
                <w:sz w:val="22"/>
                <w:szCs w:val="22"/>
              </w:rPr>
              <w:t>oara</w:t>
            </w:r>
          </w:p>
        </w:tc>
      </w:tr>
      <w:tr w:rsidR="00526F85" w:rsidRPr="009401B6" w:rsidTr="000A518B">
        <w:tc>
          <w:tcPr>
            <w:tcW w:w="2943" w:type="dxa"/>
          </w:tcPr>
          <w:p w:rsidR="00133D54" w:rsidRDefault="00133D54" w:rsidP="00133D54">
            <w:pPr>
              <w:pStyle w:val="Tabletext"/>
              <w:jc w:val="left"/>
              <w:rPr>
                <w:sz w:val="22"/>
                <w:szCs w:val="22"/>
              </w:rPr>
            </w:pPr>
            <w:r w:rsidRPr="00DB0A82">
              <w:rPr>
                <w:sz w:val="22"/>
                <w:szCs w:val="22"/>
              </w:rPr>
              <w:t xml:space="preserve">Acord Final de Cooperare </w:t>
            </w:r>
          </w:p>
          <w:p w:rsidR="00526F85" w:rsidRPr="009401B6" w:rsidRDefault="00526F85" w:rsidP="004225EA">
            <w:pPr>
              <w:pStyle w:val="Tabletext"/>
              <w:jc w:val="left"/>
              <w:rPr>
                <w:rFonts w:eastAsia="Times New Roman"/>
                <w:sz w:val="22"/>
                <w:szCs w:val="22"/>
                <w:lang w:val="en-US"/>
              </w:rPr>
            </w:pPr>
          </w:p>
        </w:tc>
        <w:tc>
          <w:tcPr>
            <w:tcW w:w="6474" w:type="dxa"/>
          </w:tcPr>
          <w:p w:rsidR="00526F85" w:rsidRPr="00133D54" w:rsidRDefault="00133D54" w:rsidP="000A518B">
            <w:pPr>
              <w:pStyle w:val="Tabletext"/>
              <w:rPr>
                <w:sz w:val="22"/>
                <w:szCs w:val="22"/>
              </w:rPr>
            </w:pPr>
            <w:r>
              <w:rPr>
                <w:sz w:val="22"/>
                <w:szCs w:val="22"/>
              </w:rPr>
              <w:t>Al doil</w:t>
            </w:r>
            <w:r w:rsidR="00411DBD">
              <w:rPr>
                <w:sz w:val="22"/>
                <w:szCs w:val="22"/>
              </w:rPr>
              <w:t xml:space="preserve">ea acord semnat între BRCCI </w:t>
            </w:r>
            <w:r w:rsidR="0074061D">
              <w:rPr>
                <w:sz w:val="22"/>
                <w:szCs w:val="22"/>
              </w:rPr>
              <w:t>ş</w:t>
            </w:r>
            <w:r w:rsidR="00411DBD">
              <w:rPr>
                <w:sz w:val="22"/>
                <w:szCs w:val="22"/>
              </w:rPr>
              <w:t>i Asocia</w:t>
            </w:r>
            <w:r w:rsidR="0074061D">
              <w:rPr>
                <w:sz w:val="22"/>
                <w:szCs w:val="22"/>
              </w:rPr>
              <w:t>ţ</w:t>
            </w:r>
            <w:r w:rsidR="00411DBD">
              <w:rPr>
                <w:sz w:val="22"/>
                <w:szCs w:val="22"/>
              </w:rPr>
              <w:t>ia de P</w:t>
            </w:r>
            <w:r>
              <w:rPr>
                <w:sz w:val="22"/>
                <w:szCs w:val="22"/>
              </w:rPr>
              <w:t>roprietari: confirmă cooperarea (aprobată de Comitetu</w:t>
            </w:r>
            <w:r w:rsidR="00411DBD">
              <w:rPr>
                <w:sz w:val="22"/>
                <w:szCs w:val="22"/>
              </w:rPr>
              <w:t xml:space="preserve">l Director) dintre Primărie </w:t>
            </w:r>
            <w:r w:rsidR="0074061D">
              <w:rPr>
                <w:sz w:val="22"/>
                <w:szCs w:val="22"/>
              </w:rPr>
              <w:t>ş</w:t>
            </w:r>
            <w:r w:rsidR="00411DBD">
              <w:rPr>
                <w:sz w:val="22"/>
                <w:szCs w:val="22"/>
              </w:rPr>
              <w:t>i Asocia</w:t>
            </w:r>
            <w:r w:rsidR="0074061D">
              <w:rPr>
                <w:sz w:val="22"/>
                <w:szCs w:val="22"/>
              </w:rPr>
              <w:t>ţ</w:t>
            </w:r>
            <w:r w:rsidR="00411DBD">
              <w:rPr>
                <w:sz w:val="22"/>
                <w:szCs w:val="22"/>
              </w:rPr>
              <w:t>ia de P</w:t>
            </w:r>
            <w:r>
              <w:rPr>
                <w:sz w:val="22"/>
                <w:szCs w:val="22"/>
              </w:rPr>
              <w:t xml:space="preserve">roprietari </w:t>
            </w:r>
            <w:r w:rsidR="0074061D">
              <w:rPr>
                <w:sz w:val="22"/>
                <w:szCs w:val="22"/>
              </w:rPr>
              <w:t>ş</w:t>
            </w:r>
            <w:r>
              <w:rPr>
                <w:sz w:val="22"/>
                <w:szCs w:val="22"/>
              </w:rPr>
              <w:t>i define</w:t>
            </w:r>
            <w:r w:rsidR="0074061D">
              <w:rPr>
                <w:sz w:val="22"/>
                <w:szCs w:val="22"/>
              </w:rPr>
              <w:t>ş</w:t>
            </w:r>
            <w:r>
              <w:rPr>
                <w:sz w:val="22"/>
                <w:szCs w:val="22"/>
              </w:rPr>
              <w:t xml:space="preserve">te măsurile de reabilitare care vor fi aplicate </w:t>
            </w:r>
            <w:r w:rsidR="00411DBD">
              <w:rPr>
                <w:sz w:val="22"/>
                <w:szCs w:val="22"/>
              </w:rPr>
              <w:t xml:space="preserve"> - vezi Anexa 1C: Acord Final de Cooperare</w:t>
            </w:r>
          </w:p>
        </w:tc>
      </w:tr>
      <w:tr w:rsidR="00526F85" w:rsidRPr="009401B6" w:rsidTr="000A518B">
        <w:tc>
          <w:tcPr>
            <w:tcW w:w="2943" w:type="dxa"/>
          </w:tcPr>
          <w:p w:rsidR="00526F85" w:rsidRPr="00A05D40" w:rsidRDefault="005033A7" w:rsidP="004225EA">
            <w:pPr>
              <w:pStyle w:val="Tabletext"/>
              <w:jc w:val="left"/>
              <w:rPr>
                <w:rFonts w:eastAsia="Times New Roman"/>
                <w:sz w:val="22"/>
                <w:szCs w:val="22"/>
              </w:rPr>
            </w:pPr>
            <w:r w:rsidRPr="00A05D40">
              <w:rPr>
                <w:rFonts w:eastAsia="Times New Roman"/>
                <w:sz w:val="22"/>
                <w:szCs w:val="22"/>
              </w:rPr>
              <w:t>Acord Financiar</w:t>
            </w:r>
          </w:p>
        </w:tc>
        <w:tc>
          <w:tcPr>
            <w:tcW w:w="6474" w:type="dxa"/>
          </w:tcPr>
          <w:p w:rsidR="00526F85" w:rsidRPr="000C3D80" w:rsidRDefault="005033A7" w:rsidP="000A518B">
            <w:pPr>
              <w:pStyle w:val="Tabletext"/>
              <w:rPr>
                <w:rFonts w:eastAsia="Times New Roman"/>
                <w:sz w:val="22"/>
                <w:szCs w:val="22"/>
                <w:lang w:val="fr-FR"/>
              </w:rPr>
            </w:pPr>
            <w:r w:rsidRPr="00DB0A82">
              <w:rPr>
                <w:sz w:val="22"/>
                <w:szCs w:val="22"/>
              </w:rPr>
              <w:t xml:space="preserve">Contract individual de finanţare încheiat cu fiecare </w:t>
            </w:r>
            <w:r w:rsidR="00411DBD">
              <w:rPr>
                <w:sz w:val="22"/>
                <w:szCs w:val="22"/>
              </w:rPr>
              <w:t xml:space="preserve"> proprietar </w:t>
            </w:r>
            <w:r w:rsidRPr="00DB0A82">
              <w:rPr>
                <w:sz w:val="22"/>
                <w:szCs w:val="22"/>
              </w:rPr>
              <w:t>participant; include graficul de plăţi</w:t>
            </w:r>
            <w:r w:rsidR="00411DBD">
              <w:rPr>
                <w:sz w:val="22"/>
                <w:szCs w:val="22"/>
              </w:rPr>
              <w:t xml:space="preserve"> – vezi Anexa 1D Acord de Finan</w:t>
            </w:r>
            <w:r w:rsidR="0074061D">
              <w:rPr>
                <w:sz w:val="22"/>
                <w:szCs w:val="22"/>
              </w:rPr>
              <w:t>ţ</w:t>
            </w:r>
            <w:r w:rsidR="00411DBD">
              <w:rPr>
                <w:sz w:val="22"/>
                <w:szCs w:val="22"/>
              </w:rPr>
              <w:t>are pentru Proprietarii Individuali, Anexa 1E Acord de Finan</w:t>
            </w:r>
            <w:r w:rsidR="0074061D">
              <w:rPr>
                <w:sz w:val="22"/>
                <w:szCs w:val="22"/>
              </w:rPr>
              <w:t>ţ</w:t>
            </w:r>
            <w:r w:rsidR="00411DBD">
              <w:rPr>
                <w:sz w:val="22"/>
                <w:szCs w:val="22"/>
              </w:rPr>
              <w:t>are pentru Plătitorii Direc</w:t>
            </w:r>
            <w:r w:rsidR="0074061D">
              <w:rPr>
                <w:sz w:val="22"/>
                <w:szCs w:val="22"/>
              </w:rPr>
              <w:t>ţ</w:t>
            </w:r>
            <w:r w:rsidR="00411DBD">
              <w:rPr>
                <w:sz w:val="22"/>
                <w:szCs w:val="22"/>
              </w:rPr>
              <w:t xml:space="preserve">i. </w:t>
            </w:r>
          </w:p>
        </w:tc>
      </w:tr>
      <w:tr w:rsidR="00526F85" w:rsidRPr="009401B6" w:rsidTr="000A518B">
        <w:tc>
          <w:tcPr>
            <w:tcW w:w="2943" w:type="dxa"/>
          </w:tcPr>
          <w:p w:rsidR="00526F85" w:rsidRPr="00A05D40" w:rsidRDefault="00E232B4" w:rsidP="004225EA">
            <w:pPr>
              <w:pStyle w:val="Tabletext"/>
              <w:jc w:val="left"/>
              <w:rPr>
                <w:rFonts w:eastAsia="Times New Roman"/>
                <w:sz w:val="22"/>
                <w:szCs w:val="22"/>
              </w:rPr>
            </w:pPr>
            <w:r>
              <w:rPr>
                <w:sz w:val="22"/>
                <w:szCs w:val="22"/>
              </w:rPr>
              <w:t>Evaluare F</w:t>
            </w:r>
            <w:r w:rsidR="005033A7" w:rsidRPr="00A05D40">
              <w:rPr>
                <w:sz w:val="22"/>
                <w:szCs w:val="22"/>
              </w:rPr>
              <w:t xml:space="preserve">inanciară </w:t>
            </w:r>
            <w:r w:rsidR="0074061D">
              <w:rPr>
                <w:sz w:val="22"/>
                <w:szCs w:val="22"/>
              </w:rPr>
              <w:t>ş</w:t>
            </w:r>
            <w:r w:rsidR="005033A7" w:rsidRPr="00A05D40">
              <w:rPr>
                <w:sz w:val="22"/>
                <w:szCs w:val="22"/>
              </w:rPr>
              <w:t>i Raport Financiar</w:t>
            </w:r>
          </w:p>
        </w:tc>
        <w:tc>
          <w:tcPr>
            <w:tcW w:w="6474" w:type="dxa"/>
          </w:tcPr>
          <w:p w:rsidR="00526F85" w:rsidRPr="00D934A1" w:rsidRDefault="005033A7" w:rsidP="00E232B4">
            <w:pPr>
              <w:pStyle w:val="Tabletext"/>
              <w:rPr>
                <w:rFonts w:eastAsia="Times New Roman"/>
                <w:sz w:val="22"/>
                <w:szCs w:val="22"/>
              </w:rPr>
            </w:pPr>
            <w:r w:rsidRPr="00DB0A82">
              <w:rPr>
                <w:sz w:val="22"/>
                <w:szCs w:val="22"/>
              </w:rPr>
              <w:t xml:space="preserve">Este realizată de </w:t>
            </w:r>
            <w:r>
              <w:rPr>
                <w:sz w:val="22"/>
                <w:szCs w:val="22"/>
              </w:rPr>
              <w:t xml:space="preserve">BRCCI </w:t>
            </w:r>
            <w:r w:rsidRPr="00DB0A82">
              <w:rPr>
                <w:sz w:val="22"/>
                <w:szCs w:val="22"/>
              </w:rPr>
              <w:t xml:space="preserve"> în vederea identificării capacităţii</w:t>
            </w:r>
            <w:r>
              <w:rPr>
                <w:sz w:val="22"/>
                <w:szCs w:val="22"/>
              </w:rPr>
              <w:t xml:space="preserve"> individuale de</w:t>
            </w:r>
            <w:r w:rsidRPr="00DB0A82">
              <w:rPr>
                <w:sz w:val="22"/>
                <w:szCs w:val="22"/>
              </w:rPr>
              <w:t xml:space="preserve"> finan</w:t>
            </w:r>
            <w:r w:rsidR="0074061D">
              <w:rPr>
                <w:sz w:val="22"/>
                <w:szCs w:val="22"/>
              </w:rPr>
              <w:t>ţ</w:t>
            </w:r>
            <w:r>
              <w:rPr>
                <w:sz w:val="22"/>
                <w:szCs w:val="22"/>
              </w:rPr>
              <w:t xml:space="preserve">are ale </w:t>
            </w:r>
            <w:r w:rsidR="00411DBD">
              <w:rPr>
                <w:sz w:val="22"/>
                <w:szCs w:val="22"/>
              </w:rPr>
              <w:t>proprietarilor</w:t>
            </w:r>
            <w:r w:rsidR="00E232B4">
              <w:rPr>
                <w:sz w:val="22"/>
                <w:szCs w:val="22"/>
              </w:rPr>
              <w:t xml:space="preserve"> </w:t>
            </w:r>
            <w:r w:rsidR="0074061D">
              <w:rPr>
                <w:sz w:val="22"/>
                <w:szCs w:val="22"/>
              </w:rPr>
              <w:t>ş</w:t>
            </w:r>
            <w:r w:rsidR="00E232B4">
              <w:rPr>
                <w:sz w:val="22"/>
                <w:szCs w:val="22"/>
              </w:rPr>
              <w:t>i a Asocia</w:t>
            </w:r>
            <w:r w:rsidR="0074061D">
              <w:rPr>
                <w:sz w:val="22"/>
                <w:szCs w:val="22"/>
              </w:rPr>
              <w:t>ţ</w:t>
            </w:r>
            <w:r w:rsidR="00E232B4">
              <w:rPr>
                <w:sz w:val="22"/>
                <w:szCs w:val="22"/>
              </w:rPr>
              <w:t>iei de P</w:t>
            </w:r>
            <w:r>
              <w:rPr>
                <w:sz w:val="22"/>
                <w:szCs w:val="22"/>
              </w:rPr>
              <w:t xml:space="preserve">roprietari ca entitate </w:t>
            </w:r>
            <w:r w:rsidR="0074061D">
              <w:rPr>
                <w:sz w:val="22"/>
                <w:szCs w:val="22"/>
              </w:rPr>
              <w:t>ş</w:t>
            </w:r>
            <w:r>
              <w:rPr>
                <w:sz w:val="22"/>
                <w:szCs w:val="22"/>
              </w:rPr>
              <w:t>i con</w:t>
            </w:r>
            <w:r w:rsidR="0074061D">
              <w:rPr>
                <w:sz w:val="22"/>
                <w:szCs w:val="22"/>
              </w:rPr>
              <w:t>ţ</w:t>
            </w:r>
            <w:r>
              <w:rPr>
                <w:sz w:val="22"/>
                <w:szCs w:val="22"/>
              </w:rPr>
              <w:t xml:space="preserve">ine sugestii / propuneri de participare la </w:t>
            </w:r>
            <w:r w:rsidR="00E232B4">
              <w:rPr>
                <w:sz w:val="22"/>
                <w:szCs w:val="22"/>
              </w:rPr>
              <w:t>distribuirea</w:t>
            </w:r>
            <w:r>
              <w:rPr>
                <w:sz w:val="22"/>
                <w:szCs w:val="22"/>
              </w:rPr>
              <w:t xml:space="preserve"> c</w:t>
            </w:r>
            <w:r w:rsidR="00411DBD">
              <w:rPr>
                <w:sz w:val="22"/>
                <w:szCs w:val="22"/>
              </w:rPr>
              <w:t>heltuielilor între proprietari – vezi Anexa 6A: Raport Consolidat de Evaluare</w:t>
            </w:r>
            <w:r w:rsidRPr="00DB0A82">
              <w:rPr>
                <w:sz w:val="22"/>
                <w:szCs w:val="22"/>
              </w:rPr>
              <w:t xml:space="preserve"> </w:t>
            </w:r>
          </w:p>
        </w:tc>
      </w:tr>
      <w:tr w:rsidR="00411DBD" w:rsidRPr="009401B6" w:rsidTr="000A518B">
        <w:tc>
          <w:tcPr>
            <w:tcW w:w="2943" w:type="dxa"/>
          </w:tcPr>
          <w:p w:rsidR="00411DBD" w:rsidRDefault="00411DBD" w:rsidP="004225EA">
            <w:pPr>
              <w:pStyle w:val="Tabletext"/>
              <w:jc w:val="left"/>
              <w:rPr>
                <w:sz w:val="22"/>
                <w:szCs w:val="22"/>
              </w:rPr>
            </w:pPr>
            <w:r>
              <w:rPr>
                <w:sz w:val="22"/>
                <w:szCs w:val="22"/>
              </w:rPr>
              <w:t>Consilier Financiar</w:t>
            </w:r>
          </w:p>
          <w:p w:rsidR="00411DBD" w:rsidRPr="00A05D40" w:rsidRDefault="00411DBD" w:rsidP="004225EA">
            <w:pPr>
              <w:pStyle w:val="Tabletext"/>
              <w:jc w:val="left"/>
              <w:rPr>
                <w:sz w:val="22"/>
                <w:szCs w:val="22"/>
              </w:rPr>
            </w:pPr>
            <w:r>
              <w:rPr>
                <w:sz w:val="22"/>
                <w:szCs w:val="22"/>
              </w:rPr>
              <w:t>(Evaluare Financiară)</w:t>
            </w:r>
          </w:p>
        </w:tc>
        <w:tc>
          <w:tcPr>
            <w:tcW w:w="6474" w:type="dxa"/>
          </w:tcPr>
          <w:p w:rsidR="00411DBD" w:rsidRPr="00DB0A82" w:rsidRDefault="00411DBD" w:rsidP="000A518B">
            <w:pPr>
              <w:pStyle w:val="Tabletext"/>
              <w:rPr>
                <w:sz w:val="22"/>
                <w:szCs w:val="22"/>
              </w:rPr>
            </w:pPr>
            <w:r>
              <w:rPr>
                <w:sz w:val="22"/>
                <w:szCs w:val="22"/>
              </w:rPr>
              <w:t>Angajat al BRCCI responsabil pentru managementul procedurilor financiare, raportări fi</w:t>
            </w:r>
            <w:r w:rsidR="007040EA">
              <w:rPr>
                <w:sz w:val="22"/>
                <w:szCs w:val="22"/>
              </w:rPr>
              <w:t xml:space="preserve">nanciare cu privire la Program </w:t>
            </w:r>
            <w:r w:rsidR="0074061D">
              <w:rPr>
                <w:sz w:val="22"/>
                <w:szCs w:val="22"/>
              </w:rPr>
              <w:t>ş</w:t>
            </w:r>
            <w:r w:rsidR="007040EA">
              <w:rPr>
                <w:sz w:val="22"/>
                <w:szCs w:val="22"/>
              </w:rPr>
              <w:t xml:space="preserve">i monitorizarea acestuia, management </w:t>
            </w:r>
            <w:r w:rsidR="0074061D">
              <w:rPr>
                <w:sz w:val="22"/>
                <w:szCs w:val="22"/>
              </w:rPr>
              <w:t>ş</w:t>
            </w:r>
            <w:r w:rsidR="007040EA">
              <w:rPr>
                <w:sz w:val="22"/>
                <w:szCs w:val="22"/>
              </w:rPr>
              <w:t>i raportare către KfW  cu privire la Fondul de Finan</w:t>
            </w:r>
            <w:r w:rsidR="0074061D">
              <w:rPr>
                <w:sz w:val="22"/>
                <w:szCs w:val="22"/>
              </w:rPr>
              <w:t>ţ</w:t>
            </w:r>
            <w:r w:rsidR="007040EA">
              <w:rPr>
                <w:sz w:val="22"/>
                <w:szCs w:val="22"/>
              </w:rPr>
              <w:t>are</w:t>
            </w:r>
          </w:p>
        </w:tc>
      </w:tr>
      <w:tr w:rsidR="007040EA" w:rsidRPr="009401B6" w:rsidTr="000A518B">
        <w:tc>
          <w:tcPr>
            <w:tcW w:w="2943" w:type="dxa"/>
          </w:tcPr>
          <w:p w:rsidR="007040EA" w:rsidRDefault="007040EA" w:rsidP="004225EA">
            <w:pPr>
              <w:pStyle w:val="Tabletext"/>
              <w:jc w:val="left"/>
              <w:rPr>
                <w:sz w:val="22"/>
                <w:szCs w:val="22"/>
              </w:rPr>
            </w:pPr>
            <w:r>
              <w:rPr>
                <w:sz w:val="22"/>
                <w:szCs w:val="22"/>
              </w:rPr>
              <w:t xml:space="preserve">Consilier Financiar </w:t>
            </w:r>
          </w:p>
          <w:p w:rsidR="007040EA" w:rsidRDefault="007040EA" w:rsidP="004225EA">
            <w:pPr>
              <w:pStyle w:val="Tabletext"/>
              <w:jc w:val="left"/>
              <w:rPr>
                <w:sz w:val="22"/>
                <w:szCs w:val="22"/>
              </w:rPr>
            </w:pPr>
            <w:r>
              <w:rPr>
                <w:sz w:val="22"/>
                <w:szCs w:val="22"/>
              </w:rPr>
              <w:t>(Contabilitate)</w:t>
            </w:r>
          </w:p>
        </w:tc>
        <w:tc>
          <w:tcPr>
            <w:tcW w:w="6474" w:type="dxa"/>
          </w:tcPr>
          <w:p w:rsidR="007040EA" w:rsidRDefault="007040EA" w:rsidP="000A518B">
            <w:pPr>
              <w:pStyle w:val="Tabletext"/>
              <w:rPr>
                <w:sz w:val="22"/>
                <w:szCs w:val="22"/>
              </w:rPr>
            </w:pPr>
            <w:r>
              <w:rPr>
                <w:sz w:val="22"/>
                <w:szCs w:val="22"/>
              </w:rPr>
              <w:t xml:space="preserve">Angajat al BRCCI responsabil pentru consilierea financiară a proprietarilor, managementul procedurilor financiare, monitorizarea financiară a  Programului. </w:t>
            </w:r>
          </w:p>
        </w:tc>
      </w:tr>
      <w:tr w:rsidR="00526F85" w:rsidRPr="009401B6" w:rsidTr="000A518B">
        <w:tc>
          <w:tcPr>
            <w:tcW w:w="2943" w:type="dxa"/>
          </w:tcPr>
          <w:p w:rsidR="00526F85" w:rsidRPr="00A05D40" w:rsidRDefault="00526F85" w:rsidP="004225EA">
            <w:pPr>
              <w:pStyle w:val="Tabletext"/>
              <w:jc w:val="left"/>
              <w:rPr>
                <w:rFonts w:eastAsia="Times New Roman"/>
                <w:sz w:val="22"/>
                <w:szCs w:val="22"/>
              </w:rPr>
            </w:pPr>
            <w:r w:rsidRPr="00A05D40">
              <w:rPr>
                <w:rFonts w:eastAsia="Times New Roman"/>
                <w:sz w:val="22"/>
                <w:szCs w:val="22"/>
              </w:rPr>
              <w:t>GTZ</w:t>
            </w:r>
          </w:p>
        </w:tc>
        <w:tc>
          <w:tcPr>
            <w:tcW w:w="6474" w:type="dxa"/>
          </w:tcPr>
          <w:p w:rsidR="00526F85" w:rsidRPr="009401B6" w:rsidRDefault="005033A7" w:rsidP="000A518B">
            <w:pPr>
              <w:pStyle w:val="Tabletext"/>
              <w:rPr>
                <w:rFonts w:eastAsia="Times New Roman"/>
                <w:sz w:val="22"/>
                <w:szCs w:val="22"/>
                <w:lang w:val="de-DE"/>
              </w:rPr>
            </w:pPr>
            <w:r w:rsidRPr="00DB0A82">
              <w:rPr>
                <w:sz w:val="22"/>
                <w:szCs w:val="22"/>
              </w:rPr>
              <w:t xml:space="preserve">Fosta </w:t>
            </w:r>
            <w:proofErr w:type="spellStart"/>
            <w:r w:rsidRPr="00DB0A82">
              <w:rPr>
                <w:sz w:val="22"/>
                <w:szCs w:val="22"/>
              </w:rPr>
              <w:t>Gesellschaft</w:t>
            </w:r>
            <w:proofErr w:type="spellEnd"/>
            <w:r w:rsidRPr="00DB0A82">
              <w:rPr>
                <w:sz w:val="22"/>
                <w:szCs w:val="22"/>
              </w:rPr>
              <w:t xml:space="preserve"> </w:t>
            </w:r>
            <w:proofErr w:type="spellStart"/>
            <w:r w:rsidRPr="00DB0A82">
              <w:rPr>
                <w:sz w:val="22"/>
                <w:szCs w:val="22"/>
              </w:rPr>
              <w:t>für</w:t>
            </w:r>
            <w:proofErr w:type="spellEnd"/>
            <w:r w:rsidRPr="00DB0A82">
              <w:rPr>
                <w:sz w:val="22"/>
                <w:szCs w:val="22"/>
              </w:rPr>
              <w:t xml:space="preserve"> </w:t>
            </w:r>
            <w:proofErr w:type="spellStart"/>
            <w:r w:rsidRPr="00DB0A82">
              <w:rPr>
                <w:sz w:val="22"/>
                <w:szCs w:val="22"/>
              </w:rPr>
              <w:t>Technische</w:t>
            </w:r>
            <w:proofErr w:type="spellEnd"/>
            <w:r w:rsidRPr="00DB0A82">
              <w:rPr>
                <w:sz w:val="22"/>
                <w:szCs w:val="22"/>
              </w:rPr>
              <w:t xml:space="preserve"> </w:t>
            </w:r>
            <w:proofErr w:type="spellStart"/>
            <w:r w:rsidRPr="00DB0A82">
              <w:rPr>
                <w:sz w:val="22"/>
                <w:szCs w:val="22"/>
              </w:rPr>
              <w:t>Zusammenarbeit</w:t>
            </w:r>
            <w:proofErr w:type="spellEnd"/>
            <w:r w:rsidRPr="00DB0A82">
              <w:rPr>
                <w:sz w:val="22"/>
                <w:szCs w:val="22"/>
              </w:rPr>
              <w:t xml:space="preserve"> – Societatea Germană pentru Cooperare Tehnică (</w:t>
            </w:r>
            <w:r>
              <w:rPr>
                <w:sz w:val="22"/>
                <w:szCs w:val="22"/>
              </w:rPr>
              <w:t>Din 2011</w:t>
            </w:r>
            <w:r w:rsidRPr="00DB0A82">
              <w:rPr>
                <w:sz w:val="22"/>
                <w:szCs w:val="22"/>
              </w:rPr>
              <w:t xml:space="preserve"> GIZ – Societatea pentru Cooperare Internaţională)</w:t>
            </w:r>
            <w:r w:rsidR="007040EA">
              <w:rPr>
                <w:rFonts w:eastAsia="Times New Roman"/>
                <w:sz w:val="22"/>
                <w:szCs w:val="22"/>
                <w:lang w:val="de-DE"/>
              </w:rPr>
              <w:t xml:space="preserve"> – vezi </w:t>
            </w:r>
            <w:r w:rsidR="007040EA" w:rsidRPr="00E85757">
              <w:rPr>
                <w:rFonts w:eastAsia="Times New Roman"/>
                <w:sz w:val="22"/>
                <w:szCs w:val="22"/>
                <w:lang w:val="de-DE"/>
              </w:rPr>
              <w:t>https://www.giz.de/en/aboutgiz/profile.html</w:t>
            </w:r>
          </w:p>
        </w:tc>
      </w:tr>
      <w:tr w:rsidR="00526F85" w:rsidRPr="009401B6" w:rsidTr="000A518B">
        <w:tc>
          <w:tcPr>
            <w:tcW w:w="2943" w:type="dxa"/>
          </w:tcPr>
          <w:p w:rsidR="00526F85" w:rsidRPr="00A05D40" w:rsidRDefault="00526F85" w:rsidP="004225EA">
            <w:pPr>
              <w:pStyle w:val="Tabletext"/>
              <w:jc w:val="left"/>
              <w:rPr>
                <w:rFonts w:eastAsia="Times New Roman"/>
                <w:sz w:val="22"/>
                <w:szCs w:val="22"/>
              </w:rPr>
            </w:pPr>
            <w:r w:rsidRPr="00A05D40">
              <w:rPr>
                <w:rFonts w:eastAsia="Times New Roman"/>
                <w:sz w:val="22"/>
                <w:szCs w:val="22"/>
              </w:rPr>
              <w:t>KfW</w:t>
            </w:r>
          </w:p>
        </w:tc>
        <w:tc>
          <w:tcPr>
            <w:tcW w:w="6474" w:type="dxa"/>
          </w:tcPr>
          <w:p w:rsidR="00526F85" w:rsidRPr="007040EA" w:rsidRDefault="007040EA" w:rsidP="000A518B">
            <w:pPr>
              <w:pStyle w:val="Tabletext"/>
              <w:rPr>
                <w:rFonts w:eastAsia="Times New Roman"/>
                <w:sz w:val="22"/>
                <w:szCs w:val="22"/>
              </w:rPr>
            </w:pPr>
            <w:proofErr w:type="spellStart"/>
            <w:r w:rsidRPr="007040EA">
              <w:rPr>
                <w:rFonts w:eastAsia="Times New Roman"/>
                <w:sz w:val="22"/>
                <w:szCs w:val="22"/>
              </w:rPr>
              <w:t>Kreditanstalt</w:t>
            </w:r>
            <w:proofErr w:type="spellEnd"/>
            <w:r w:rsidRPr="007040EA">
              <w:rPr>
                <w:rFonts w:eastAsia="Times New Roman"/>
                <w:sz w:val="22"/>
                <w:szCs w:val="22"/>
              </w:rPr>
              <w:t xml:space="preserve"> </w:t>
            </w:r>
            <w:proofErr w:type="spellStart"/>
            <w:r w:rsidRPr="007040EA">
              <w:rPr>
                <w:rFonts w:eastAsia="Times New Roman"/>
                <w:sz w:val="22"/>
                <w:szCs w:val="22"/>
              </w:rPr>
              <w:t>für</w:t>
            </w:r>
            <w:proofErr w:type="spellEnd"/>
            <w:r w:rsidRPr="007040EA">
              <w:rPr>
                <w:rFonts w:eastAsia="Times New Roman"/>
                <w:sz w:val="22"/>
                <w:szCs w:val="22"/>
              </w:rPr>
              <w:t xml:space="preserve"> </w:t>
            </w:r>
            <w:proofErr w:type="spellStart"/>
            <w:r w:rsidRPr="007040EA">
              <w:rPr>
                <w:rFonts w:eastAsia="Times New Roman"/>
                <w:sz w:val="22"/>
                <w:szCs w:val="22"/>
              </w:rPr>
              <w:t>Wiederaufbau</w:t>
            </w:r>
            <w:proofErr w:type="spellEnd"/>
            <w:r w:rsidRPr="00DB0A82">
              <w:rPr>
                <w:sz w:val="22"/>
                <w:szCs w:val="22"/>
              </w:rPr>
              <w:t xml:space="preserve"> </w:t>
            </w:r>
            <w:r>
              <w:rPr>
                <w:sz w:val="22"/>
                <w:szCs w:val="22"/>
              </w:rPr>
              <w:t>.</w:t>
            </w:r>
            <w:r w:rsidR="005033A7">
              <w:rPr>
                <w:sz w:val="22"/>
                <w:szCs w:val="22"/>
              </w:rPr>
              <w:t xml:space="preserve"> Bancă publică germană de dezvoltare care finan</w:t>
            </w:r>
            <w:r w:rsidR="0074061D">
              <w:rPr>
                <w:sz w:val="22"/>
                <w:szCs w:val="22"/>
              </w:rPr>
              <w:t>ţ</w:t>
            </w:r>
            <w:r w:rsidR="005033A7">
              <w:rPr>
                <w:sz w:val="22"/>
                <w:szCs w:val="22"/>
              </w:rPr>
              <w:t>ează Programul cu fonduri alocate de BMZ</w:t>
            </w:r>
            <w:r>
              <w:rPr>
                <w:sz w:val="22"/>
                <w:szCs w:val="22"/>
              </w:rPr>
              <w:t xml:space="preserve">(Ministerul Federal pentru Cooperare Economică </w:t>
            </w:r>
            <w:r w:rsidR="0074061D">
              <w:rPr>
                <w:sz w:val="22"/>
                <w:szCs w:val="22"/>
              </w:rPr>
              <w:t>ş</w:t>
            </w:r>
            <w:r>
              <w:rPr>
                <w:sz w:val="22"/>
                <w:szCs w:val="22"/>
              </w:rPr>
              <w:t>i Dezvoltare)</w:t>
            </w:r>
            <w:r w:rsidR="005033A7">
              <w:rPr>
                <w:sz w:val="22"/>
                <w:szCs w:val="22"/>
              </w:rPr>
              <w:t xml:space="preserve"> din bugetul public german </w:t>
            </w:r>
            <w:r w:rsidR="005033A7" w:rsidRPr="00DB0A82">
              <w:rPr>
                <w:sz w:val="22"/>
                <w:szCs w:val="22"/>
              </w:rPr>
              <w:t xml:space="preserve"> </w:t>
            </w:r>
            <w:r w:rsidR="0074061D">
              <w:rPr>
                <w:sz w:val="22"/>
                <w:szCs w:val="22"/>
              </w:rPr>
              <w:t>ş</w:t>
            </w:r>
            <w:r w:rsidR="005033A7">
              <w:rPr>
                <w:sz w:val="22"/>
                <w:szCs w:val="22"/>
              </w:rPr>
              <w:t>i acordă servicii de cons</w:t>
            </w:r>
            <w:r>
              <w:rPr>
                <w:sz w:val="22"/>
                <w:szCs w:val="22"/>
              </w:rPr>
              <w:t>ultan</w:t>
            </w:r>
            <w:r w:rsidR="0074061D">
              <w:rPr>
                <w:sz w:val="22"/>
                <w:szCs w:val="22"/>
              </w:rPr>
              <w:t>ţ</w:t>
            </w:r>
            <w:r>
              <w:rPr>
                <w:sz w:val="22"/>
                <w:szCs w:val="22"/>
              </w:rPr>
              <w:t xml:space="preserve">ă – vezi </w:t>
            </w:r>
            <w:r w:rsidRPr="007040EA">
              <w:rPr>
                <w:rFonts w:eastAsia="Times New Roman"/>
                <w:sz w:val="22"/>
                <w:szCs w:val="22"/>
              </w:rPr>
              <w:t>http://www.kfw-entwicklungsbank.de/ebank/EN_Home/index.jsp</w:t>
            </w:r>
          </w:p>
        </w:tc>
      </w:tr>
      <w:tr w:rsidR="00526F85" w:rsidRPr="009401B6" w:rsidTr="000A518B">
        <w:tc>
          <w:tcPr>
            <w:tcW w:w="2943" w:type="dxa"/>
          </w:tcPr>
          <w:p w:rsidR="00526F85" w:rsidRPr="00A05D40" w:rsidRDefault="00526F85" w:rsidP="004225EA">
            <w:pPr>
              <w:pStyle w:val="Tabletext"/>
              <w:jc w:val="left"/>
              <w:rPr>
                <w:rFonts w:eastAsia="Times New Roman"/>
                <w:sz w:val="22"/>
                <w:szCs w:val="22"/>
              </w:rPr>
            </w:pPr>
            <w:proofErr w:type="spellStart"/>
            <w:r w:rsidRPr="00A05D40">
              <w:rPr>
                <w:rFonts w:eastAsia="Times New Roman"/>
                <w:sz w:val="22"/>
                <w:szCs w:val="22"/>
              </w:rPr>
              <w:t>MoF</w:t>
            </w:r>
            <w:proofErr w:type="spellEnd"/>
          </w:p>
        </w:tc>
        <w:tc>
          <w:tcPr>
            <w:tcW w:w="6474" w:type="dxa"/>
          </w:tcPr>
          <w:p w:rsidR="00526F85" w:rsidRPr="009401B6" w:rsidRDefault="005033A7" w:rsidP="000A518B">
            <w:pPr>
              <w:pStyle w:val="Tabletext"/>
              <w:rPr>
                <w:rFonts w:eastAsia="Times New Roman"/>
                <w:sz w:val="22"/>
                <w:szCs w:val="22"/>
                <w:lang w:val="en-US"/>
              </w:rPr>
            </w:pPr>
            <w:r>
              <w:rPr>
                <w:sz w:val="22"/>
                <w:szCs w:val="22"/>
              </w:rPr>
              <w:t>Ministerul Român al Finanţelor Publice, Bucure</w:t>
            </w:r>
            <w:r w:rsidR="0074061D">
              <w:rPr>
                <w:sz w:val="22"/>
                <w:szCs w:val="22"/>
              </w:rPr>
              <w:t>ş</w:t>
            </w:r>
            <w:r>
              <w:rPr>
                <w:sz w:val="22"/>
                <w:szCs w:val="22"/>
              </w:rPr>
              <w:t>ti</w:t>
            </w:r>
          </w:p>
        </w:tc>
      </w:tr>
      <w:tr w:rsidR="00526F85" w:rsidRPr="009401B6" w:rsidTr="000A518B">
        <w:trPr>
          <w:trHeight w:val="80"/>
        </w:trPr>
        <w:tc>
          <w:tcPr>
            <w:tcW w:w="2943" w:type="dxa"/>
          </w:tcPr>
          <w:p w:rsidR="00526F85" w:rsidRPr="00A05D40" w:rsidRDefault="004A3299" w:rsidP="004225EA">
            <w:pPr>
              <w:pStyle w:val="Tabletext"/>
              <w:jc w:val="left"/>
              <w:rPr>
                <w:rFonts w:eastAsia="Times New Roman"/>
                <w:sz w:val="22"/>
                <w:szCs w:val="22"/>
              </w:rPr>
            </w:pPr>
            <w:r w:rsidRPr="00A05D40">
              <w:rPr>
                <w:rFonts w:eastAsia="Times New Roman"/>
                <w:sz w:val="22"/>
                <w:szCs w:val="22"/>
              </w:rPr>
              <w:t>Proprietar(i</w:t>
            </w:r>
            <w:r w:rsidR="00526F85" w:rsidRPr="00A05D40">
              <w:rPr>
                <w:rFonts w:eastAsia="Times New Roman"/>
                <w:sz w:val="22"/>
                <w:szCs w:val="22"/>
              </w:rPr>
              <w:t>)</w:t>
            </w:r>
          </w:p>
        </w:tc>
        <w:tc>
          <w:tcPr>
            <w:tcW w:w="6474" w:type="dxa"/>
          </w:tcPr>
          <w:p w:rsidR="00526F85" w:rsidRPr="000C3D80" w:rsidRDefault="004A3299" w:rsidP="000A518B">
            <w:pPr>
              <w:pStyle w:val="Tabletext"/>
              <w:rPr>
                <w:rFonts w:eastAsia="Times New Roman"/>
                <w:sz w:val="22"/>
                <w:szCs w:val="22"/>
                <w:lang w:val="fr-FR"/>
              </w:rPr>
            </w:pPr>
            <w:r w:rsidRPr="00DB0A82">
              <w:rPr>
                <w:sz w:val="22"/>
                <w:szCs w:val="22"/>
              </w:rPr>
              <w:t xml:space="preserve">Proprietari individuali </w:t>
            </w:r>
            <w:r>
              <w:rPr>
                <w:sz w:val="22"/>
                <w:szCs w:val="22"/>
              </w:rPr>
              <w:t>ai unei păr</w:t>
            </w:r>
            <w:r w:rsidR="0074061D">
              <w:rPr>
                <w:sz w:val="22"/>
                <w:szCs w:val="22"/>
              </w:rPr>
              <w:t>ţ</w:t>
            </w:r>
            <w:r>
              <w:rPr>
                <w:sz w:val="22"/>
                <w:szCs w:val="22"/>
              </w:rPr>
              <w:t>i din imobil sau al unui apartament dintr-un imobil</w:t>
            </w:r>
            <w:r w:rsidR="00185D67" w:rsidRPr="000C3D80">
              <w:rPr>
                <w:rFonts w:eastAsia="Times New Roman"/>
                <w:sz w:val="22"/>
                <w:szCs w:val="22"/>
                <w:lang w:val="fr-FR"/>
              </w:rPr>
              <w:t>.</w:t>
            </w:r>
          </w:p>
        </w:tc>
      </w:tr>
      <w:tr w:rsidR="00526F85" w:rsidRPr="00831AB1" w:rsidTr="000A518B">
        <w:tc>
          <w:tcPr>
            <w:tcW w:w="2943" w:type="dxa"/>
          </w:tcPr>
          <w:p w:rsidR="00526F85" w:rsidRPr="00831AB1" w:rsidRDefault="004A3299" w:rsidP="004225EA">
            <w:pPr>
              <w:pStyle w:val="Tabletext"/>
              <w:jc w:val="left"/>
              <w:rPr>
                <w:rFonts w:eastAsia="Times New Roman"/>
                <w:sz w:val="22"/>
                <w:szCs w:val="22"/>
              </w:rPr>
            </w:pPr>
            <w:r w:rsidRPr="00831AB1">
              <w:rPr>
                <w:rFonts w:eastAsia="Times New Roman"/>
                <w:sz w:val="22"/>
                <w:szCs w:val="22"/>
              </w:rPr>
              <w:t>Asocia</w:t>
            </w:r>
            <w:r w:rsidR="0074061D">
              <w:rPr>
                <w:rFonts w:eastAsia="Times New Roman"/>
                <w:sz w:val="22"/>
                <w:szCs w:val="22"/>
              </w:rPr>
              <w:t>ţ</w:t>
            </w:r>
            <w:r w:rsidRPr="00831AB1">
              <w:rPr>
                <w:rFonts w:eastAsia="Times New Roman"/>
                <w:sz w:val="22"/>
                <w:szCs w:val="22"/>
              </w:rPr>
              <w:t>ie de Proprietari</w:t>
            </w:r>
          </w:p>
        </w:tc>
        <w:tc>
          <w:tcPr>
            <w:tcW w:w="6474" w:type="dxa"/>
          </w:tcPr>
          <w:p w:rsidR="00526F85" w:rsidRPr="00831AB1" w:rsidRDefault="00F1789C" w:rsidP="000A518B">
            <w:pPr>
              <w:pStyle w:val="Tabletext"/>
              <w:rPr>
                <w:sz w:val="22"/>
                <w:szCs w:val="22"/>
              </w:rPr>
            </w:pPr>
            <w:r w:rsidRPr="00831AB1">
              <w:rPr>
                <w:sz w:val="22"/>
                <w:szCs w:val="22"/>
              </w:rPr>
              <w:t>Formă de asociere între proprietarii păr</w:t>
            </w:r>
            <w:r w:rsidR="0074061D">
              <w:rPr>
                <w:sz w:val="22"/>
                <w:szCs w:val="22"/>
              </w:rPr>
              <w:t>ţ</w:t>
            </w:r>
            <w:r w:rsidRPr="00831AB1">
              <w:rPr>
                <w:sz w:val="22"/>
                <w:szCs w:val="22"/>
              </w:rPr>
              <w:t>ilor dintr-un imobil în conformitate cu prevederile Legii 230/2007</w:t>
            </w:r>
            <w:r w:rsidR="007040EA">
              <w:rPr>
                <w:sz w:val="22"/>
                <w:szCs w:val="22"/>
              </w:rPr>
              <w:t xml:space="preserve"> (vezi Anexa 16A: Extras din Legea 230/2007)</w:t>
            </w:r>
            <w:r w:rsidRPr="00831AB1">
              <w:rPr>
                <w:sz w:val="22"/>
                <w:szCs w:val="22"/>
              </w:rPr>
              <w:t xml:space="preserve"> care este responsabilă cu toate deciziile comune – de ex. decizia cu privire la repararea </w:t>
            </w:r>
            <w:r w:rsidR="0074061D">
              <w:rPr>
                <w:sz w:val="22"/>
                <w:szCs w:val="22"/>
              </w:rPr>
              <w:t>ş</w:t>
            </w:r>
            <w:r w:rsidRPr="00831AB1">
              <w:rPr>
                <w:sz w:val="22"/>
                <w:szCs w:val="22"/>
              </w:rPr>
              <w:t xml:space="preserve">i reabilitarea unei clădiri (în capitolele următoare se va folosi termenul </w:t>
            </w:r>
            <w:r w:rsidRPr="00831AB1">
              <w:rPr>
                <w:rFonts w:ascii="Arial" w:hAnsi="Arial" w:cs="Arial"/>
                <w:sz w:val="22"/>
                <w:szCs w:val="22"/>
              </w:rPr>
              <w:t>"asocia</w:t>
            </w:r>
            <w:r w:rsidR="0074061D">
              <w:rPr>
                <w:rFonts w:ascii="Arial" w:hAnsi="Arial" w:cs="Arial"/>
                <w:sz w:val="22"/>
                <w:szCs w:val="22"/>
              </w:rPr>
              <w:t>ţ</w:t>
            </w:r>
            <w:r w:rsidRPr="00831AB1">
              <w:rPr>
                <w:rFonts w:ascii="Arial" w:hAnsi="Arial" w:cs="Arial"/>
                <w:sz w:val="22"/>
                <w:szCs w:val="22"/>
              </w:rPr>
              <w:t xml:space="preserve">ie de proprietari" </w:t>
            </w:r>
            <w:r w:rsidR="0074061D">
              <w:rPr>
                <w:rFonts w:ascii="Arial" w:hAnsi="Arial" w:cs="Arial"/>
                <w:sz w:val="22"/>
                <w:szCs w:val="22"/>
              </w:rPr>
              <w:t>ş</w:t>
            </w:r>
            <w:r w:rsidRPr="00831AB1">
              <w:rPr>
                <w:rFonts w:ascii="Arial" w:hAnsi="Arial" w:cs="Arial"/>
                <w:sz w:val="22"/>
                <w:szCs w:val="22"/>
              </w:rPr>
              <w:t>i pentru cazul în care există un singur proprietar al întregului imobil</w:t>
            </w:r>
            <w:r w:rsidRPr="00831AB1">
              <w:rPr>
                <w:sz w:val="22"/>
                <w:szCs w:val="22"/>
              </w:rPr>
              <w:t>)</w:t>
            </w:r>
          </w:p>
        </w:tc>
      </w:tr>
      <w:tr w:rsidR="00526F85" w:rsidRPr="00831AB1" w:rsidTr="000A518B">
        <w:tc>
          <w:tcPr>
            <w:tcW w:w="2943" w:type="dxa"/>
          </w:tcPr>
          <w:p w:rsidR="00526F85" w:rsidRPr="00831AB1" w:rsidRDefault="00F1789C" w:rsidP="004225EA">
            <w:pPr>
              <w:pStyle w:val="Tabletext"/>
              <w:jc w:val="left"/>
              <w:rPr>
                <w:rFonts w:eastAsia="Times New Roman"/>
                <w:sz w:val="22"/>
                <w:szCs w:val="22"/>
              </w:rPr>
            </w:pPr>
            <w:r w:rsidRPr="00831AB1">
              <w:rPr>
                <w:rFonts w:eastAsia="Times New Roman"/>
                <w:sz w:val="22"/>
                <w:szCs w:val="22"/>
              </w:rPr>
              <w:t xml:space="preserve">Acord Preliminar de </w:t>
            </w:r>
          </w:p>
          <w:p w:rsidR="00F1789C" w:rsidRPr="00831AB1" w:rsidRDefault="00F1789C" w:rsidP="004225EA">
            <w:pPr>
              <w:pStyle w:val="Tabletext"/>
              <w:jc w:val="left"/>
              <w:rPr>
                <w:rFonts w:eastAsia="Times New Roman"/>
                <w:sz w:val="22"/>
                <w:szCs w:val="22"/>
              </w:rPr>
            </w:pPr>
            <w:r w:rsidRPr="00831AB1">
              <w:rPr>
                <w:rFonts w:eastAsia="Times New Roman"/>
                <w:sz w:val="22"/>
                <w:szCs w:val="22"/>
              </w:rPr>
              <w:t>Cooperare</w:t>
            </w:r>
          </w:p>
        </w:tc>
        <w:tc>
          <w:tcPr>
            <w:tcW w:w="6474" w:type="dxa"/>
          </w:tcPr>
          <w:p w:rsidR="00526F85" w:rsidRPr="00831AB1" w:rsidRDefault="00F1789C" w:rsidP="000A518B">
            <w:pPr>
              <w:pStyle w:val="Tabletext"/>
              <w:rPr>
                <w:rFonts w:eastAsia="Times New Roman"/>
                <w:sz w:val="22"/>
                <w:szCs w:val="22"/>
              </w:rPr>
            </w:pPr>
            <w:r w:rsidRPr="00831AB1">
              <w:rPr>
                <w:sz w:val="22"/>
                <w:szCs w:val="22"/>
              </w:rPr>
              <w:t>Primul</w:t>
            </w:r>
            <w:r w:rsidR="007040EA">
              <w:rPr>
                <w:sz w:val="22"/>
                <w:szCs w:val="22"/>
              </w:rPr>
              <w:t xml:space="preserve"> acord încheiat între BRCCI </w:t>
            </w:r>
            <w:r w:rsidR="0074061D">
              <w:rPr>
                <w:sz w:val="22"/>
                <w:szCs w:val="22"/>
              </w:rPr>
              <w:t>ş</w:t>
            </w:r>
            <w:r w:rsidR="007040EA">
              <w:rPr>
                <w:sz w:val="22"/>
                <w:szCs w:val="22"/>
              </w:rPr>
              <w:t>i Asocia</w:t>
            </w:r>
            <w:r w:rsidR="0074061D">
              <w:rPr>
                <w:sz w:val="22"/>
                <w:szCs w:val="22"/>
              </w:rPr>
              <w:t>ţ</w:t>
            </w:r>
            <w:r w:rsidR="007040EA">
              <w:rPr>
                <w:sz w:val="22"/>
                <w:szCs w:val="22"/>
              </w:rPr>
              <w:t>ia de P</w:t>
            </w:r>
            <w:r w:rsidR="003A3E8C">
              <w:rPr>
                <w:sz w:val="22"/>
                <w:szCs w:val="22"/>
              </w:rPr>
              <w:t>roprietari : confirmă inten</w:t>
            </w:r>
            <w:r w:rsidR="0074061D">
              <w:rPr>
                <w:sz w:val="22"/>
                <w:szCs w:val="22"/>
              </w:rPr>
              <w:t>ţ</w:t>
            </w:r>
            <w:r w:rsidR="003A3E8C">
              <w:rPr>
                <w:sz w:val="22"/>
                <w:szCs w:val="22"/>
              </w:rPr>
              <w:t>ia Asocia</w:t>
            </w:r>
            <w:r w:rsidR="0074061D">
              <w:rPr>
                <w:sz w:val="22"/>
                <w:szCs w:val="22"/>
              </w:rPr>
              <w:t>ţ</w:t>
            </w:r>
            <w:r w:rsidR="003A3E8C">
              <w:rPr>
                <w:sz w:val="22"/>
                <w:szCs w:val="22"/>
              </w:rPr>
              <w:t>iei de P</w:t>
            </w:r>
            <w:r w:rsidRPr="00831AB1">
              <w:rPr>
                <w:sz w:val="22"/>
                <w:szCs w:val="22"/>
              </w:rPr>
              <w:t>roprietari de a colabora cu Primăria în cadrul Programului, aderarea acesteia la regulile stabilite de Program, eligibilitatea generală a unui imobil</w:t>
            </w:r>
            <w:r w:rsidR="003A3E8C">
              <w:rPr>
                <w:sz w:val="22"/>
                <w:szCs w:val="22"/>
              </w:rPr>
              <w:t xml:space="preserve"> </w:t>
            </w:r>
            <w:r w:rsidR="0074061D">
              <w:rPr>
                <w:sz w:val="22"/>
                <w:szCs w:val="22"/>
              </w:rPr>
              <w:t>ş</w:t>
            </w:r>
            <w:r w:rsidR="003A3E8C">
              <w:rPr>
                <w:sz w:val="22"/>
                <w:szCs w:val="22"/>
              </w:rPr>
              <w:t>i implementarea / întocmirea e</w:t>
            </w:r>
            <w:r w:rsidRPr="00831AB1">
              <w:rPr>
                <w:sz w:val="22"/>
                <w:szCs w:val="22"/>
              </w:rPr>
              <w:t xml:space="preserve">valuării tehnice, financiare </w:t>
            </w:r>
            <w:r w:rsidR="0074061D">
              <w:rPr>
                <w:sz w:val="22"/>
                <w:szCs w:val="22"/>
              </w:rPr>
              <w:t>ş</w:t>
            </w:r>
            <w:r w:rsidRPr="00831AB1">
              <w:rPr>
                <w:sz w:val="22"/>
                <w:szCs w:val="22"/>
              </w:rPr>
              <w:t>i sociale de către BRCCI</w:t>
            </w:r>
            <w:r w:rsidR="003A3E8C">
              <w:rPr>
                <w:sz w:val="22"/>
                <w:szCs w:val="22"/>
              </w:rPr>
              <w:t xml:space="preserve"> – vezi Anexa 1A: Acord Preliminar de Cooperare</w:t>
            </w:r>
          </w:p>
        </w:tc>
      </w:tr>
      <w:tr w:rsidR="00526F85" w:rsidRPr="00831AB1" w:rsidTr="000A518B">
        <w:trPr>
          <w:trHeight w:val="142"/>
        </w:trPr>
        <w:tc>
          <w:tcPr>
            <w:tcW w:w="2943" w:type="dxa"/>
          </w:tcPr>
          <w:p w:rsidR="00526F85" w:rsidRPr="00831AB1" w:rsidRDefault="00F1789C" w:rsidP="004225EA">
            <w:pPr>
              <w:pStyle w:val="Tabletext"/>
              <w:jc w:val="left"/>
              <w:rPr>
                <w:rFonts w:eastAsia="Times New Roman"/>
                <w:sz w:val="22"/>
                <w:szCs w:val="22"/>
              </w:rPr>
            </w:pPr>
            <w:r w:rsidRPr="00831AB1">
              <w:rPr>
                <w:rFonts w:eastAsia="Times New Roman"/>
                <w:sz w:val="22"/>
                <w:szCs w:val="22"/>
              </w:rPr>
              <w:t>Proi</w:t>
            </w:r>
            <w:r w:rsidR="00526F85" w:rsidRPr="00831AB1">
              <w:rPr>
                <w:rFonts w:eastAsia="Times New Roman"/>
                <w:sz w:val="22"/>
                <w:szCs w:val="22"/>
              </w:rPr>
              <w:t>ect</w:t>
            </w:r>
          </w:p>
        </w:tc>
        <w:tc>
          <w:tcPr>
            <w:tcW w:w="6474" w:type="dxa"/>
          </w:tcPr>
          <w:p w:rsidR="00526F85" w:rsidRPr="00831AB1" w:rsidRDefault="00F1789C" w:rsidP="000A518B">
            <w:pPr>
              <w:pStyle w:val="Tabletext"/>
              <w:rPr>
                <w:sz w:val="22"/>
                <w:szCs w:val="22"/>
              </w:rPr>
            </w:pPr>
            <w:r w:rsidRPr="00831AB1">
              <w:rPr>
                <w:rFonts w:eastAsia="Times New Roman"/>
                <w:sz w:val="22"/>
                <w:szCs w:val="22"/>
              </w:rPr>
              <w:t>Proiect individual de reabilitare a unei clădiri eligibile desfă</w:t>
            </w:r>
            <w:r w:rsidR="0074061D">
              <w:rPr>
                <w:rFonts w:eastAsia="Times New Roman"/>
                <w:sz w:val="22"/>
                <w:szCs w:val="22"/>
              </w:rPr>
              <w:t>ş</w:t>
            </w:r>
            <w:r w:rsidRPr="00831AB1">
              <w:rPr>
                <w:rFonts w:eastAsia="Times New Roman"/>
                <w:sz w:val="22"/>
                <w:szCs w:val="22"/>
              </w:rPr>
              <w:t xml:space="preserve">urat în cadrul Programului </w:t>
            </w:r>
            <w:r w:rsidR="00A70345">
              <w:rPr>
                <w:sz w:val="22"/>
                <w:szCs w:val="22"/>
              </w:rPr>
              <w:t>(sub-proiect în cadrul C</w:t>
            </w:r>
            <w:r w:rsidRPr="00831AB1">
              <w:rPr>
                <w:sz w:val="22"/>
                <w:szCs w:val="22"/>
              </w:rPr>
              <w:t>onceptului Programului)</w:t>
            </w:r>
          </w:p>
        </w:tc>
      </w:tr>
      <w:tr w:rsidR="00526F85" w:rsidRPr="00831AB1" w:rsidTr="000A518B">
        <w:trPr>
          <w:trHeight w:val="142"/>
        </w:trPr>
        <w:tc>
          <w:tcPr>
            <w:tcW w:w="2943" w:type="dxa"/>
          </w:tcPr>
          <w:p w:rsidR="00526F85" w:rsidRPr="00831AB1" w:rsidRDefault="00526F85" w:rsidP="004225EA">
            <w:pPr>
              <w:pStyle w:val="Tabletext"/>
              <w:jc w:val="left"/>
              <w:rPr>
                <w:rFonts w:eastAsia="Times New Roman"/>
                <w:sz w:val="22"/>
                <w:szCs w:val="22"/>
              </w:rPr>
            </w:pPr>
            <w:r w:rsidRPr="00831AB1">
              <w:rPr>
                <w:rFonts w:eastAsia="Times New Roman"/>
                <w:sz w:val="22"/>
                <w:szCs w:val="22"/>
              </w:rPr>
              <w:t>Program</w:t>
            </w:r>
          </w:p>
          <w:p w:rsidR="00F1789C" w:rsidRPr="00831AB1" w:rsidRDefault="00F1789C" w:rsidP="004225EA">
            <w:pPr>
              <w:pStyle w:val="Tabletext"/>
              <w:jc w:val="left"/>
              <w:rPr>
                <w:rFonts w:eastAsia="Times New Roman"/>
                <w:sz w:val="22"/>
                <w:szCs w:val="22"/>
              </w:rPr>
            </w:pPr>
          </w:p>
        </w:tc>
        <w:tc>
          <w:tcPr>
            <w:tcW w:w="6474" w:type="dxa"/>
          </w:tcPr>
          <w:p w:rsidR="00F1789C" w:rsidRPr="00831AB1" w:rsidRDefault="00F1789C" w:rsidP="000A518B">
            <w:pPr>
              <w:pStyle w:val="Tabletext"/>
              <w:rPr>
                <w:sz w:val="22"/>
                <w:szCs w:val="22"/>
              </w:rPr>
            </w:pPr>
            <w:r w:rsidRPr="00831AB1">
              <w:rPr>
                <w:sz w:val="22"/>
                <w:szCs w:val="22"/>
              </w:rPr>
              <w:t xml:space="preserve">Program de Reabilitare a Monumentelor Istorice în Cartierele Istorice Iosefin, Fabric </w:t>
            </w:r>
            <w:r w:rsidR="0074061D">
              <w:rPr>
                <w:sz w:val="22"/>
                <w:szCs w:val="22"/>
              </w:rPr>
              <w:t>ş</w:t>
            </w:r>
            <w:r w:rsidRPr="00831AB1">
              <w:rPr>
                <w:sz w:val="22"/>
                <w:szCs w:val="22"/>
              </w:rPr>
              <w:t>i Cetate din Timi</w:t>
            </w:r>
            <w:r w:rsidR="0074061D">
              <w:rPr>
                <w:sz w:val="22"/>
                <w:szCs w:val="22"/>
              </w:rPr>
              <w:t>ş</w:t>
            </w:r>
            <w:r w:rsidRPr="00831AB1">
              <w:rPr>
                <w:sz w:val="22"/>
                <w:szCs w:val="22"/>
              </w:rPr>
              <w:t>oara, România finan</w:t>
            </w:r>
            <w:r w:rsidR="0074061D">
              <w:rPr>
                <w:sz w:val="22"/>
                <w:szCs w:val="22"/>
              </w:rPr>
              <w:t>ţ</w:t>
            </w:r>
            <w:r w:rsidRPr="00831AB1">
              <w:rPr>
                <w:sz w:val="22"/>
                <w:szCs w:val="22"/>
              </w:rPr>
              <w:t>at de KfW conform Acordului dintre Primăria Timi</w:t>
            </w:r>
            <w:r w:rsidR="0074061D">
              <w:rPr>
                <w:sz w:val="22"/>
                <w:szCs w:val="22"/>
              </w:rPr>
              <w:t>ş</w:t>
            </w:r>
            <w:r w:rsidRPr="00831AB1">
              <w:rPr>
                <w:sz w:val="22"/>
                <w:szCs w:val="22"/>
              </w:rPr>
              <w:t xml:space="preserve">oara </w:t>
            </w:r>
            <w:r w:rsidR="0074061D">
              <w:rPr>
                <w:sz w:val="22"/>
                <w:szCs w:val="22"/>
              </w:rPr>
              <w:t>ş</w:t>
            </w:r>
            <w:r w:rsidRPr="00831AB1">
              <w:rPr>
                <w:sz w:val="22"/>
                <w:szCs w:val="22"/>
              </w:rPr>
              <w:t xml:space="preserve">i KfW </w:t>
            </w:r>
          </w:p>
        </w:tc>
      </w:tr>
      <w:tr w:rsidR="00A70345" w:rsidRPr="00831AB1" w:rsidTr="000A518B">
        <w:trPr>
          <w:trHeight w:val="142"/>
        </w:trPr>
        <w:tc>
          <w:tcPr>
            <w:tcW w:w="2943" w:type="dxa"/>
          </w:tcPr>
          <w:p w:rsidR="00A70345" w:rsidRPr="00831AB1" w:rsidRDefault="00A70345" w:rsidP="004225EA">
            <w:pPr>
              <w:pStyle w:val="Tabletext"/>
              <w:jc w:val="left"/>
              <w:rPr>
                <w:rFonts w:eastAsia="Times New Roman"/>
                <w:sz w:val="22"/>
                <w:szCs w:val="22"/>
              </w:rPr>
            </w:pPr>
            <w:r>
              <w:rPr>
                <w:rFonts w:eastAsia="Times New Roman"/>
                <w:sz w:val="22"/>
                <w:szCs w:val="22"/>
              </w:rPr>
              <w:t>Bro</w:t>
            </w:r>
            <w:r w:rsidR="0074061D">
              <w:rPr>
                <w:rFonts w:eastAsia="Times New Roman"/>
                <w:sz w:val="22"/>
                <w:szCs w:val="22"/>
              </w:rPr>
              <w:t>ş</w:t>
            </w:r>
            <w:r>
              <w:rPr>
                <w:rFonts w:eastAsia="Times New Roman"/>
                <w:sz w:val="22"/>
                <w:szCs w:val="22"/>
              </w:rPr>
              <w:t>ura Condi</w:t>
            </w:r>
            <w:r w:rsidR="0074061D">
              <w:rPr>
                <w:rFonts w:eastAsia="Times New Roman"/>
                <w:sz w:val="22"/>
                <w:szCs w:val="22"/>
              </w:rPr>
              <w:t>ţ</w:t>
            </w:r>
            <w:r>
              <w:rPr>
                <w:rFonts w:eastAsia="Times New Roman"/>
                <w:sz w:val="22"/>
                <w:szCs w:val="22"/>
              </w:rPr>
              <w:t>iile Programului</w:t>
            </w:r>
          </w:p>
        </w:tc>
        <w:tc>
          <w:tcPr>
            <w:tcW w:w="6474" w:type="dxa"/>
          </w:tcPr>
          <w:p w:rsidR="00A70345" w:rsidRPr="00831AB1" w:rsidRDefault="00A05704" w:rsidP="000A518B">
            <w:pPr>
              <w:pStyle w:val="Tabletext"/>
              <w:rPr>
                <w:sz w:val="22"/>
                <w:szCs w:val="22"/>
              </w:rPr>
            </w:pPr>
            <w:r>
              <w:rPr>
                <w:sz w:val="22"/>
                <w:szCs w:val="22"/>
              </w:rPr>
              <w:t>Bro</w:t>
            </w:r>
            <w:r w:rsidR="0074061D">
              <w:rPr>
                <w:sz w:val="22"/>
                <w:szCs w:val="22"/>
              </w:rPr>
              <w:t>ş</w:t>
            </w:r>
            <w:r>
              <w:rPr>
                <w:sz w:val="22"/>
                <w:szCs w:val="22"/>
              </w:rPr>
              <w:t>ură cuprinzând  informa</w:t>
            </w:r>
            <w:r w:rsidR="0074061D">
              <w:rPr>
                <w:sz w:val="22"/>
                <w:szCs w:val="22"/>
              </w:rPr>
              <w:t>ţ</w:t>
            </w:r>
            <w:r>
              <w:rPr>
                <w:sz w:val="22"/>
                <w:szCs w:val="22"/>
              </w:rPr>
              <w:t>ii generale cu privire la condi</w:t>
            </w:r>
            <w:r w:rsidR="0074061D">
              <w:rPr>
                <w:sz w:val="22"/>
                <w:szCs w:val="22"/>
              </w:rPr>
              <w:t>ţ</w:t>
            </w:r>
            <w:r>
              <w:rPr>
                <w:sz w:val="22"/>
                <w:szCs w:val="22"/>
              </w:rPr>
              <w:t xml:space="preserve">iile </w:t>
            </w:r>
            <w:r w:rsidR="0074061D">
              <w:rPr>
                <w:sz w:val="22"/>
                <w:szCs w:val="22"/>
              </w:rPr>
              <w:t>ş</w:t>
            </w:r>
            <w:r>
              <w:rPr>
                <w:sz w:val="22"/>
                <w:szCs w:val="22"/>
              </w:rPr>
              <w:t>i procedurile Programului – vezi Anexa 4B: Bro</w:t>
            </w:r>
            <w:r w:rsidR="0074061D">
              <w:rPr>
                <w:sz w:val="22"/>
                <w:szCs w:val="22"/>
              </w:rPr>
              <w:t>ş</w:t>
            </w:r>
            <w:r>
              <w:rPr>
                <w:sz w:val="22"/>
                <w:szCs w:val="22"/>
              </w:rPr>
              <w:t>ura Condi</w:t>
            </w:r>
            <w:r w:rsidR="0074061D">
              <w:rPr>
                <w:sz w:val="22"/>
                <w:szCs w:val="22"/>
              </w:rPr>
              <w:t>ţ</w:t>
            </w:r>
            <w:r>
              <w:rPr>
                <w:sz w:val="22"/>
                <w:szCs w:val="22"/>
              </w:rPr>
              <w:t>iile Programului</w:t>
            </w:r>
          </w:p>
        </w:tc>
      </w:tr>
      <w:tr w:rsidR="00A70345" w:rsidRPr="00831AB1" w:rsidTr="000A518B">
        <w:trPr>
          <w:trHeight w:val="142"/>
        </w:trPr>
        <w:tc>
          <w:tcPr>
            <w:tcW w:w="2943" w:type="dxa"/>
          </w:tcPr>
          <w:p w:rsidR="00A70345" w:rsidRPr="00831AB1" w:rsidRDefault="00A70345" w:rsidP="004225EA">
            <w:pPr>
              <w:pStyle w:val="Tabletext"/>
              <w:jc w:val="left"/>
              <w:rPr>
                <w:rFonts w:eastAsia="Times New Roman"/>
                <w:sz w:val="22"/>
                <w:szCs w:val="22"/>
              </w:rPr>
            </w:pPr>
            <w:r w:rsidRPr="00831AB1">
              <w:rPr>
                <w:rFonts w:eastAsia="Times New Roman"/>
                <w:sz w:val="22"/>
                <w:szCs w:val="22"/>
              </w:rPr>
              <w:t>SEAP</w:t>
            </w:r>
          </w:p>
        </w:tc>
        <w:tc>
          <w:tcPr>
            <w:tcW w:w="6474" w:type="dxa"/>
          </w:tcPr>
          <w:p w:rsidR="00A70345" w:rsidRPr="00831AB1" w:rsidRDefault="00A70345" w:rsidP="000A518B">
            <w:pPr>
              <w:pStyle w:val="Tabletext"/>
              <w:rPr>
                <w:sz w:val="22"/>
                <w:szCs w:val="22"/>
              </w:rPr>
            </w:pPr>
            <w:r w:rsidRPr="00831AB1">
              <w:rPr>
                <w:sz w:val="22"/>
                <w:szCs w:val="22"/>
              </w:rPr>
              <w:t>Sistem Electronic de Achizi</w:t>
            </w:r>
            <w:r w:rsidR="0074061D">
              <w:rPr>
                <w:sz w:val="22"/>
                <w:szCs w:val="22"/>
              </w:rPr>
              <w:t>ţ</w:t>
            </w:r>
            <w:r w:rsidRPr="00831AB1">
              <w:rPr>
                <w:sz w:val="22"/>
                <w:szCs w:val="22"/>
              </w:rPr>
              <w:t>ii Publice al Primăriei</w:t>
            </w:r>
          </w:p>
        </w:tc>
      </w:tr>
      <w:tr w:rsidR="00526F85" w:rsidRPr="00831AB1" w:rsidTr="000A518B">
        <w:tc>
          <w:tcPr>
            <w:tcW w:w="2943" w:type="dxa"/>
          </w:tcPr>
          <w:p w:rsidR="00526F85" w:rsidRPr="00831AB1" w:rsidRDefault="0074061D" w:rsidP="004225EA">
            <w:pPr>
              <w:pStyle w:val="Tabletext"/>
              <w:jc w:val="left"/>
              <w:rPr>
                <w:rFonts w:eastAsia="Times New Roman"/>
                <w:sz w:val="22"/>
                <w:szCs w:val="22"/>
              </w:rPr>
            </w:pPr>
            <w:r>
              <w:rPr>
                <w:rFonts w:eastAsia="Times New Roman"/>
                <w:sz w:val="22"/>
                <w:szCs w:val="22"/>
              </w:rPr>
              <w:t>Ş</w:t>
            </w:r>
            <w:r w:rsidR="00F1789C" w:rsidRPr="00831AB1">
              <w:rPr>
                <w:rFonts w:eastAsia="Times New Roman"/>
                <w:sz w:val="22"/>
                <w:szCs w:val="22"/>
              </w:rPr>
              <w:t xml:space="preserve">ef de </w:t>
            </w:r>
            <w:r>
              <w:rPr>
                <w:rFonts w:eastAsia="Times New Roman"/>
                <w:sz w:val="22"/>
                <w:szCs w:val="22"/>
              </w:rPr>
              <w:t>Ş</w:t>
            </w:r>
            <w:r w:rsidR="00F1789C" w:rsidRPr="00831AB1">
              <w:rPr>
                <w:rFonts w:eastAsia="Times New Roman"/>
                <w:sz w:val="22"/>
                <w:szCs w:val="22"/>
              </w:rPr>
              <w:t>antier</w:t>
            </w:r>
          </w:p>
        </w:tc>
        <w:tc>
          <w:tcPr>
            <w:tcW w:w="6474" w:type="dxa"/>
          </w:tcPr>
          <w:p w:rsidR="00526F85" w:rsidRPr="00831AB1" w:rsidRDefault="00F1789C" w:rsidP="000A518B">
            <w:pPr>
              <w:pStyle w:val="Tabletext"/>
              <w:rPr>
                <w:sz w:val="22"/>
                <w:szCs w:val="22"/>
              </w:rPr>
            </w:pPr>
            <w:r w:rsidRPr="00831AB1">
              <w:rPr>
                <w:sz w:val="22"/>
                <w:szCs w:val="22"/>
              </w:rPr>
              <w:t>Reprezentant / angajat al firmei de construc</w:t>
            </w:r>
            <w:r w:rsidR="0074061D">
              <w:rPr>
                <w:sz w:val="22"/>
                <w:szCs w:val="22"/>
              </w:rPr>
              <w:t>ţ</w:t>
            </w:r>
            <w:r w:rsidRPr="00831AB1">
              <w:rPr>
                <w:sz w:val="22"/>
                <w:szCs w:val="22"/>
              </w:rPr>
              <w:t xml:space="preserve">ii responsabil cu managementul </w:t>
            </w:r>
            <w:r w:rsidR="0074061D">
              <w:rPr>
                <w:sz w:val="22"/>
                <w:szCs w:val="22"/>
              </w:rPr>
              <w:t>ş</w:t>
            </w:r>
            <w:r w:rsidRPr="00831AB1">
              <w:rPr>
                <w:sz w:val="22"/>
                <w:szCs w:val="22"/>
              </w:rPr>
              <w:t xml:space="preserve">i coordonarea </w:t>
            </w:r>
            <w:r w:rsidR="0074061D">
              <w:rPr>
                <w:sz w:val="22"/>
                <w:szCs w:val="22"/>
              </w:rPr>
              <w:t>ş</w:t>
            </w:r>
            <w:r w:rsidRPr="00831AB1">
              <w:rPr>
                <w:sz w:val="22"/>
                <w:szCs w:val="22"/>
              </w:rPr>
              <w:t>antierului unui proiect din cadrul Programului .</w:t>
            </w:r>
          </w:p>
        </w:tc>
      </w:tr>
      <w:tr w:rsidR="00526F85" w:rsidRPr="00831AB1" w:rsidTr="000A518B">
        <w:tc>
          <w:tcPr>
            <w:tcW w:w="2943" w:type="dxa"/>
          </w:tcPr>
          <w:p w:rsidR="0002566A" w:rsidRPr="00831AB1" w:rsidRDefault="0002566A" w:rsidP="0002566A">
            <w:pPr>
              <w:pStyle w:val="Tabletext"/>
              <w:jc w:val="left"/>
              <w:rPr>
                <w:rFonts w:eastAsia="Times New Roman"/>
                <w:sz w:val="22"/>
                <w:szCs w:val="22"/>
              </w:rPr>
            </w:pPr>
            <w:r w:rsidRPr="00831AB1">
              <w:rPr>
                <w:rFonts w:eastAsia="Times New Roman"/>
                <w:sz w:val="22"/>
                <w:szCs w:val="22"/>
              </w:rPr>
              <w:t xml:space="preserve">Evaluare Socială </w:t>
            </w:r>
            <w:r w:rsidR="0074061D">
              <w:rPr>
                <w:rFonts w:eastAsia="Times New Roman"/>
                <w:sz w:val="22"/>
                <w:szCs w:val="22"/>
              </w:rPr>
              <w:t>ş</w:t>
            </w:r>
            <w:r w:rsidRPr="00831AB1">
              <w:rPr>
                <w:rFonts w:eastAsia="Times New Roman"/>
                <w:sz w:val="22"/>
                <w:szCs w:val="22"/>
              </w:rPr>
              <w:t>i</w:t>
            </w:r>
          </w:p>
          <w:p w:rsidR="00526F85" w:rsidRPr="00831AB1" w:rsidRDefault="0002566A" w:rsidP="0002566A">
            <w:pPr>
              <w:pStyle w:val="Tabletext"/>
              <w:jc w:val="left"/>
              <w:rPr>
                <w:rFonts w:eastAsia="Times New Roman"/>
                <w:sz w:val="22"/>
                <w:szCs w:val="22"/>
              </w:rPr>
            </w:pPr>
            <w:r w:rsidRPr="00831AB1">
              <w:rPr>
                <w:rFonts w:eastAsia="Times New Roman"/>
                <w:sz w:val="22"/>
                <w:szCs w:val="22"/>
              </w:rPr>
              <w:t>Raport</w:t>
            </w:r>
            <w:r w:rsidR="00F1789C" w:rsidRPr="00831AB1">
              <w:rPr>
                <w:rFonts w:eastAsia="Times New Roman"/>
                <w:sz w:val="22"/>
                <w:szCs w:val="22"/>
              </w:rPr>
              <w:t xml:space="preserve"> </w:t>
            </w:r>
            <w:r w:rsidR="00185D67">
              <w:rPr>
                <w:rFonts w:eastAsia="Times New Roman"/>
                <w:sz w:val="22"/>
                <w:szCs w:val="22"/>
              </w:rPr>
              <w:t>Social</w:t>
            </w:r>
          </w:p>
        </w:tc>
        <w:tc>
          <w:tcPr>
            <w:tcW w:w="6474" w:type="dxa"/>
          </w:tcPr>
          <w:p w:rsidR="00526F85" w:rsidRPr="00831AB1" w:rsidRDefault="0002566A" w:rsidP="000A518B">
            <w:pPr>
              <w:pStyle w:val="Tabletext"/>
              <w:rPr>
                <w:rFonts w:eastAsia="Times New Roman"/>
                <w:sz w:val="22"/>
                <w:szCs w:val="22"/>
              </w:rPr>
            </w:pPr>
            <w:r w:rsidRPr="00831AB1">
              <w:rPr>
                <w:rFonts w:eastAsia="Times New Roman"/>
                <w:sz w:val="22"/>
                <w:szCs w:val="22"/>
              </w:rPr>
              <w:t>Derulată</w:t>
            </w:r>
            <w:r w:rsidR="00A05704">
              <w:rPr>
                <w:rFonts w:eastAsia="Times New Roman"/>
                <w:sz w:val="22"/>
                <w:szCs w:val="22"/>
              </w:rPr>
              <w:t xml:space="preserve"> de Direc</w:t>
            </w:r>
            <w:r w:rsidR="0074061D">
              <w:rPr>
                <w:rFonts w:eastAsia="Times New Roman"/>
                <w:sz w:val="22"/>
                <w:szCs w:val="22"/>
              </w:rPr>
              <w:t>ţ</w:t>
            </w:r>
            <w:r w:rsidR="00A05704">
              <w:rPr>
                <w:rFonts w:eastAsia="Times New Roman"/>
                <w:sz w:val="22"/>
                <w:szCs w:val="22"/>
              </w:rPr>
              <w:t xml:space="preserve">ia Socială a Primăriei </w:t>
            </w:r>
            <w:r w:rsidRPr="00831AB1">
              <w:rPr>
                <w:rFonts w:eastAsia="Times New Roman"/>
                <w:sz w:val="22"/>
                <w:szCs w:val="22"/>
              </w:rPr>
              <w:t xml:space="preserve"> la cererea proprietarilor individuali pentru a verifica eligibilitate</w:t>
            </w:r>
            <w:r w:rsidR="00A05704">
              <w:rPr>
                <w:rFonts w:eastAsia="Times New Roman"/>
                <w:sz w:val="22"/>
                <w:szCs w:val="22"/>
              </w:rPr>
              <w:t xml:space="preserve"> pentru o contribu</w:t>
            </w:r>
            <w:r w:rsidR="0074061D">
              <w:rPr>
                <w:rFonts w:eastAsia="Times New Roman"/>
                <w:sz w:val="22"/>
                <w:szCs w:val="22"/>
              </w:rPr>
              <w:t>ţ</w:t>
            </w:r>
            <w:r w:rsidR="00A05704">
              <w:rPr>
                <w:rFonts w:eastAsia="Times New Roman"/>
                <w:sz w:val="22"/>
                <w:szCs w:val="22"/>
              </w:rPr>
              <w:t>ie redusă sau medie a participan</w:t>
            </w:r>
            <w:r w:rsidR="0074061D">
              <w:rPr>
                <w:rFonts w:eastAsia="Times New Roman"/>
                <w:sz w:val="22"/>
                <w:szCs w:val="22"/>
              </w:rPr>
              <w:t>ţ</w:t>
            </w:r>
            <w:r w:rsidR="00A05704">
              <w:rPr>
                <w:rFonts w:eastAsia="Times New Roman"/>
                <w:sz w:val="22"/>
                <w:szCs w:val="22"/>
              </w:rPr>
              <w:t xml:space="preserve">ilor cu venituri reduse </w:t>
            </w:r>
            <w:r w:rsidRPr="00831AB1">
              <w:rPr>
                <w:rFonts w:eastAsia="Times New Roman"/>
                <w:sz w:val="22"/>
                <w:szCs w:val="22"/>
              </w:rPr>
              <w:t>.</w:t>
            </w:r>
          </w:p>
        </w:tc>
      </w:tr>
      <w:tr w:rsidR="00526F85" w:rsidRPr="00831AB1" w:rsidTr="000A518B">
        <w:tc>
          <w:tcPr>
            <w:tcW w:w="2943" w:type="dxa"/>
          </w:tcPr>
          <w:p w:rsidR="00526F85" w:rsidRPr="00831AB1" w:rsidRDefault="0002566A" w:rsidP="004225EA">
            <w:pPr>
              <w:pStyle w:val="Tabletext"/>
              <w:jc w:val="left"/>
              <w:rPr>
                <w:rFonts w:eastAsia="Times New Roman"/>
                <w:sz w:val="22"/>
                <w:szCs w:val="22"/>
              </w:rPr>
            </w:pPr>
            <w:r w:rsidRPr="00831AB1">
              <w:rPr>
                <w:rFonts w:eastAsia="Times New Roman"/>
                <w:sz w:val="22"/>
                <w:szCs w:val="22"/>
              </w:rPr>
              <w:t>Comitet Director</w:t>
            </w:r>
          </w:p>
        </w:tc>
        <w:tc>
          <w:tcPr>
            <w:tcW w:w="6474" w:type="dxa"/>
          </w:tcPr>
          <w:p w:rsidR="00526F85" w:rsidRPr="00831AB1" w:rsidRDefault="00E232B4" w:rsidP="000A518B">
            <w:pPr>
              <w:pStyle w:val="Tabletext"/>
              <w:rPr>
                <w:rFonts w:eastAsia="Times New Roman"/>
                <w:sz w:val="22"/>
                <w:szCs w:val="22"/>
              </w:rPr>
            </w:pPr>
            <w:r>
              <w:rPr>
                <w:rFonts w:eastAsia="Times New Roman"/>
                <w:sz w:val="22"/>
                <w:szCs w:val="22"/>
              </w:rPr>
              <w:t xml:space="preserve">Corp Decizional </w:t>
            </w:r>
            <w:r w:rsidR="0074061D">
              <w:rPr>
                <w:rFonts w:eastAsia="Times New Roman"/>
                <w:sz w:val="22"/>
                <w:szCs w:val="22"/>
              </w:rPr>
              <w:t>ş</w:t>
            </w:r>
            <w:r>
              <w:rPr>
                <w:rFonts w:eastAsia="Times New Roman"/>
                <w:sz w:val="22"/>
                <w:szCs w:val="22"/>
              </w:rPr>
              <w:t>i de M</w:t>
            </w:r>
            <w:r w:rsidR="0002566A" w:rsidRPr="00831AB1">
              <w:rPr>
                <w:rFonts w:eastAsia="Times New Roman"/>
                <w:sz w:val="22"/>
                <w:szCs w:val="22"/>
              </w:rPr>
              <w:t>onitorizare a Programului</w:t>
            </w:r>
          </w:p>
        </w:tc>
      </w:tr>
      <w:tr w:rsidR="00526F85" w:rsidRPr="00831AB1" w:rsidTr="000A518B">
        <w:tc>
          <w:tcPr>
            <w:tcW w:w="2943" w:type="dxa"/>
          </w:tcPr>
          <w:p w:rsidR="00526F85" w:rsidRPr="00831AB1" w:rsidRDefault="0002566A" w:rsidP="004225EA">
            <w:pPr>
              <w:pStyle w:val="Tabletext"/>
              <w:jc w:val="left"/>
              <w:rPr>
                <w:rFonts w:eastAsia="Times New Roman"/>
                <w:sz w:val="22"/>
                <w:szCs w:val="22"/>
                <w:highlight w:val="yellow"/>
              </w:rPr>
            </w:pPr>
            <w:r w:rsidRPr="00831AB1">
              <w:rPr>
                <w:rFonts w:eastAsia="Times New Roman"/>
                <w:sz w:val="22"/>
                <w:szCs w:val="22"/>
              </w:rPr>
              <w:t xml:space="preserve">Diriginte de </w:t>
            </w:r>
            <w:r w:rsidR="0074061D">
              <w:rPr>
                <w:rFonts w:eastAsia="Times New Roman"/>
                <w:sz w:val="22"/>
                <w:szCs w:val="22"/>
              </w:rPr>
              <w:t>Ş</w:t>
            </w:r>
            <w:r w:rsidRPr="00831AB1">
              <w:rPr>
                <w:rFonts w:eastAsia="Times New Roman"/>
                <w:sz w:val="22"/>
                <w:szCs w:val="22"/>
              </w:rPr>
              <w:t>antier</w:t>
            </w:r>
          </w:p>
        </w:tc>
        <w:tc>
          <w:tcPr>
            <w:tcW w:w="6474" w:type="dxa"/>
          </w:tcPr>
          <w:p w:rsidR="00526F85" w:rsidRPr="00831AB1" w:rsidRDefault="0002566A" w:rsidP="000A518B">
            <w:pPr>
              <w:pStyle w:val="Tabletext"/>
              <w:rPr>
                <w:rFonts w:eastAsia="Times New Roman"/>
                <w:sz w:val="22"/>
                <w:szCs w:val="22"/>
              </w:rPr>
            </w:pPr>
            <w:r w:rsidRPr="00831AB1">
              <w:rPr>
                <w:rFonts w:eastAsia="Times New Roman"/>
                <w:sz w:val="22"/>
                <w:szCs w:val="22"/>
              </w:rPr>
              <w:t xml:space="preserve">Contractat prin </w:t>
            </w:r>
            <w:r w:rsidR="00A05704">
              <w:rPr>
                <w:rFonts w:eastAsia="Times New Roman"/>
                <w:sz w:val="22"/>
                <w:szCs w:val="22"/>
              </w:rPr>
              <w:t>licita</w:t>
            </w:r>
            <w:r w:rsidR="0074061D">
              <w:rPr>
                <w:rFonts w:eastAsia="Times New Roman"/>
                <w:sz w:val="22"/>
                <w:szCs w:val="22"/>
              </w:rPr>
              <w:t>ţ</w:t>
            </w:r>
            <w:r w:rsidR="00A05704">
              <w:rPr>
                <w:rFonts w:eastAsia="Times New Roman"/>
                <w:sz w:val="22"/>
                <w:szCs w:val="22"/>
              </w:rPr>
              <w:t>ie publică/licita</w:t>
            </w:r>
            <w:r w:rsidR="0074061D">
              <w:rPr>
                <w:rFonts w:eastAsia="Times New Roman"/>
                <w:sz w:val="22"/>
                <w:szCs w:val="22"/>
              </w:rPr>
              <w:t>ţ</w:t>
            </w:r>
            <w:r w:rsidR="00A05704">
              <w:rPr>
                <w:rFonts w:eastAsia="Times New Roman"/>
                <w:sz w:val="22"/>
                <w:szCs w:val="22"/>
              </w:rPr>
              <w:t>ie directă</w:t>
            </w:r>
            <w:r w:rsidRPr="00831AB1">
              <w:rPr>
                <w:rFonts w:eastAsia="Times New Roman"/>
                <w:sz w:val="22"/>
                <w:szCs w:val="22"/>
              </w:rPr>
              <w:t xml:space="preserve"> de  Primărie cu implicarea proprietarilor </w:t>
            </w:r>
            <w:r w:rsidR="00C51AF6" w:rsidRPr="00831AB1">
              <w:rPr>
                <w:rFonts w:eastAsia="Times New Roman"/>
                <w:sz w:val="22"/>
                <w:szCs w:val="22"/>
              </w:rPr>
              <w:t>– responsabil cu asigurarea calită</w:t>
            </w:r>
            <w:r w:rsidR="0074061D">
              <w:rPr>
                <w:rFonts w:eastAsia="Times New Roman"/>
                <w:sz w:val="22"/>
                <w:szCs w:val="22"/>
              </w:rPr>
              <w:t>ţ</w:t>
            </w:r>
            <w:r w:rsidR="00C51AF6" w:rsidRPr="00831AB1">
              <w:rPr>
                <w:rFonts w:eastAsia="Times New Roman"/>
                <w:sz w:val="22"/>
                <w:szCs w:val="22"/>
              </w:rPr>
              <w:t xml:space="preserve">ii lucrărilor </w:t>
            </w:r>
            <w:r w:rsidR="0074061D">
              <w:rPr>
                <w:rFonts w:eastAsia="Times New Roman"/>
                <w:sz w:val="22"/>
                <w:szCs w:val="22"/>
              </w:rPr>
              <w:t>ş</w:t>
            </w:r>
            <w:r w:rsidR="00C51AF6" w:rsidRPr="00831AB1">
              <w:rPr>
                <w:rFonts w:eastAsia="Times New Roman"/>
                <w:sz w:val="22"/>
                <w:szCs w:val="22"/>
              </w:rPr>
              <w:t xml:space="preserve">i controlul facturilor de lucrări din partea proprietarilor </w:t>
            </w:r>
            <w:r w:rsidR="0074061D">
              <w:rPr>
                <w:rFonts w:eastAsia="Times New Roman"/>
                <w:sz w:val="22"/>
                <w:szCs w:val="22"/>
              </w:rPr>
              <w:t>ş</w:t>
            </w:r>
            <w:r w:rsidR="00A05704">
              <w:rPr>
                <w:rFonts w:eastAsia="Times New Roman"/>
                <w:sz w:val="22"/>
                <w:szCs w:val="22"/>
              </w:rPr>
              <w:t xml:space="preserve">i a </w:t>
            </w:r>
            <w:r w:rsidR="00C51AF6" w:rsidRPr="00831AB1">
              <w:rPr>
                <w:rFonts w:eastAsia="Times New Roman"/>
                <w:sz w:val="22"/>
                <w:szCs w:val="22"/>
              </w:rPr>
              <w:t xml:space="preserve"> primăriei </w:t>
            </w:r>
          </w:p>
        </w:tc>
      </w:tr>
      <w:tr w:rsidR="00526F85" w:rsidRPr="00831AB1" w:rsidTr="000A518B">
        <w:tc>
          <w:tcPr>
            <w:tcW w:w="2943" w:type="dxa"/>
          </w:tcPr>
          <w:p w:rsidR="00C51AF6" w:rsidRPr="00831AB1" w:rsidRDefault="00C51AF6" w:rsidP="004225EA">
            <w:pPr>
              <w:pStyle w:val="Tabletext"/>
              <w:jc w:val="left"/>
              <w:rPr>
                <w:rFonts w:eastAsia="Times New Roman"/>
                <w:sz w:val="22"/>
                <w:szCs w:val="22"/>
              </w:rPr>
            </w:pPr>
            <w:r w:rsidRPr="00831AB1">
              <w:rPr>
                <w:rFonts w:eastAsia="Times New Roman"/>
                <w:sz w:val="22"/>
                <w:szCs w:val="22"/>
              </w:rPr>
              <w:t xml:space="preserve">Evaluare Tehnică </w:t>
            </w:r>
            <w:r w:rsidR="0074061D">
              <w:rPr>
                <w:rFonts w:eastAsia="Times New Roman"/>
                <w:sz w:val="22"/>
                <w:szCs w:val="22"/>
              </w:rPr>
              <w:t>ş</w:t>
            </w:r>
            <w:r w:rsidRPr="00831AB1">
              <w:rPr>
                <w:rFonts w:eastAsia="Times New Roman"/>
                <w:sz w:val="22"/>
                <w:szCs w:val="22"/>
              </w:rPr>
              <w:t>i</w:t>
            </w:r>
          </w:p>
          <w:p w:rsidR="00526F85" w:rsidRPr="00831AB1" w:rsidRDefault="00C51AF6" w:rsidP="004225EA">
            <w:pPr>
              <w:pStyle w:val="Tabletext"/>
              <w:jc w:val="left"/>
              <w:rPr>
                <w:rFonts w:eastAsia="Times New Roman"/>
                <w:sz w:val="22"/>
                <w:szCs w:val="22"/>
              </w:rPr>
            </w:pPr>
            <w:r w:rsidRPr="00831AB1">
              <w:rPr>
                <w:rFonts w:eastAsia="Times New Roman"/>
                <w:sz w:val="22"/>
                <w:szCs w:val="22"/>
              </w:rPr>
              <w:t>Raport</w:t>
            </w:r>
            <w:r w:rsidR="00526F85" w:rsidRPr="00831AB1">
              <w:rPr>
                <w:rFonts w:eastAsia="Times New Roman"/>
                <w:sz w:val="22"/>
                <w:szCs w:val="22"/>
              </w:rPr>
              <w:t xml:space="preserve">  </w:t>
            </w:r>
            <w:r w:rsidR="00185D67">
              <w:rPr>
                <w:rFonts w:eastAsia="Times New Roman"/>
                <w:sz w:val="22"/>
                <w:szCs w:val="22"/>
              </w:rPr>
              <w:t>Tehnic</w:t>
            </w:r>
          </w:p>
        </w:tc>
        <w:tc>
          <w:tcPr>
            <w:tcW w:w="6474" w:type="dxa"/>
          </w:tcPr>
          <w:p w:rsidR="00526F85" w:rsidRPr="00831AB1" w:rsidRDefault="00C51AF6" w:rsidP="000A518B">
            <w:pPr>
              <w:pStyle w:val="Tabletext"/>
              <w:rPr>
                <w:rFonts w:eastAsia="Times New Roman"/>
                <w:sz w:val="22"/>
                <w:szCs w:val="22"/>
              </w:rPr>
            </w:pPr>
            <w:r w:rsidRPr="00831AB1">
              <w:rPr>
                <w:sz w:val="22"/>
                <w:szCs w:val="22"/>
              </w:rPr>
              <w:t>Proceduri derulate de BRCCI în vederea stabilirii fezabilită</w:t>
            </w:r>
            <w:r w:rsidR="0074061D">
              <w:rPr>
                <w:sz w:val="22"/>
                <w:szCs w:val="22"/>
              </w:rPr>
              <w:t>ţ</w:t>
            </w:r>
            <w:r w:rsidRPr="00831AB1">
              <w:rPr>
                <w:sz w:val="22"/>
                <w:szCs w:val="22"/>
              </w:rPr>
              <w:t>ii tehnice generale, a priorită</w:t>
            </w:r>
            <w:r w:rsidR="0074061D">
              <w:rPr>
                <w:sz w:val="22"/>
                <w:szCs w:val="22"/>
              </w:rPr>
              <w:t>ţ</w:t>
            </w:r>
            <w:r w:rsidRPr="00831AB1">
              <w:rPr>
                <w:sz w:val="22"/>
                <w:szCs w:val="22"/>
              </w:rPr>
              <w:t xml:space="preserve">ii lucrărilor </w:t>
            </w:r>
            <w:r w:rsidR="0074061D">
              <w:rPr>
                <w:sz w:val="22"/>
                <w:szCs w:val="22"/>
              </w:rPr>
              <w:t>ş</w:t>
            </w:r>
            <w:r w:rsidRPr="00831AB1">
              <w:rPr>
                <w:sz w:val="22"/>
                <w:szCs w:val="22"/>
              </w:rPr>
              <w:t xml:space="preserve">i a costurilor estimative. Rezultatul este concretizat  într-un Raport Tehnic (din perioada implementării proiectului KfW – 2012 - 2015) care va fi furnizat de </w:t>
            </w:r>
            <w:r w:rsidR="000D0F13">
              <w:rPr>
                <w:sz w:val="22"/>
                <w:szCs w:val="22"/>
              </w:rPr>
              <w:t>Arhitec</w:t>
            </w:r>
            <w:r w:rsidR="0074061D">
              <w:rPr>
                <w:sz w:val="22"/>
                <w:szCs w:val="22"/>
              </w:rPr>
              <w:t>ţ</w:t>
            </w:r>
            <w:r w:rsidR="000D0F13">
              <w:rPr>
                <w:sz w:val="22"/>
                <w:szCs w:val="22"/>
              </w:rPr>
              <w:t>ii C</w:t>
            </w:r>
            <w:r w:rsidRPr="00831AB1">
              <w:rPr>
                <w:sz w:val="22"/>
                <w:szCs w:val="22"/>
              </w:rPr>
              <w:t>onsultan</w:t>
            </w:r>
            <w:r w:rsidR="0074061D">
              <w:rPr>
                <w:sz w:val="22"/>
                <w:szCs w:val="22"/>
              </w:rPr>
              <w:t>ţ</w:t>
            </w:r>
            <w:r w:rsidRPr="00831AB1">
              <w:rPr>
                <w:sz w:val="22"/>
                <w:szCs w:val="22"/>
              </w:rPr>
              <w:t>ii interna</w:t>
            </w:r>
            <w:r w:rsidR="0074061D">
              <w:rPr>
                <w:sz w:val="22"/>
                <w:szCs w:val="22"/>
              </w:rPr>
              <w:t>ţ</w:t>
            </w:r>
            <w:r w:rsidRPr="00831AB1">
              <w:rPr>
                <w:sz w:val="22"/>
                <w:szCs w:val="22"/>
              </w:rPr>
              <w:t xml:space="preserve">ionali </w:t>
            </w:r>
            <w:r w:rsidR="0074061D">
              <w:rPr>
                <w:sz w:val="22"/>
                <w:szCs w:val="22"/>
              </w:rPr>
              <w:t>ş</w:t>
            </w:r>
            <w:r w:rsidRPr="00831AB1">
              <w:rPr>
                <w:sz w:val="22"/>
                <w:szCs w:val="22"/>
              </w:rPr>
              <w:t>i locali pentru până la 100 de clădiri eligibile</w:t>
            </w:r>
            <w:r w:rsidR="00A05704">
              <w:rPr>
                <w:sz w:val="22"/>
                <w:szCs w:val="22"/>
              </w:rPr>
              <w:t xml:space="preserve"> – vezi Anexa 6B : Raport de Consultan</w:t>
            </w:r>
            <w:r w:rsidR="0074061D">
              <w:rPr>
                <w:sz w:val="22"/>
                <w:szCs w:val="22"/>
              </w:rPr>
              <w:t>ţ</w:t>
            </w:r>
            <w:r w:rsidR="00A05704">
              <w:rPr>
                <w:sz w:val="22"/>
                <w:szCs w:val="22"/>
              </w:rPr>
              <w:t>ă Tehnică</w:t>
            </w:r>
          </w:p>
        </w:tc>
      </w:tr>
      <w:tr w:rsidR="00A05704" w:rsidRPr="00831AB1" w:rsidTr="000A518B">
        <w:tc>
          <w:tcPr>
            <w:tcW w:w="2943" w:type="dxa"/>
          </w:tcPr>
          <w:p w:rsidR="00A05704" w:rsidRPr="00831AB1" w:rsidRDefault="00A05704" w:rsidP="00A05704">
            <w:pPr>
              <w:pStyle w:val="Tabletext"/>
              <w:jc w:val="left"/>
              <w:rPr>
                <w:rFonts w:eastAsia="Times New Roman"/>
                <w:sz w:val="22"/>
                <w:szCs w:val="22"/>
              </w:rPr>
            </w:pPr>
            <w:r>
              <w:rPr>
                <w:rFonts w:eastAsia="Times New Roman"/>
                <w:sz w:val="22"/>
                <w:szCs w:val="22"/>
              </w:rPr>
              <w:t>Consilier Tehnic (A</w:t>
            </w:r>
            <w:r w:rsidRPr="00831AB1">
              <w:rPr>
                <w:rFonts w:eastAsia="Times New Roman"/>
                <w:sz w:val="22"/>
                <w:szCs w:val="22"/>
              </w:rPr>
              <w:t>dministrat</w:t>
            </w:r>
            <w:r>
              <w:rPr>
                <w:rFonts w:eastAsia="Times New Roman"/>
                <w:sz w:val="22"/>
                <w:szCs w:val="22"/>
              </w:rPr>
              <w:t>i</w:t>
            </w:r>
            <w:r w:rsidRPr="00831AB1">
              <w:rPr>
                <w:rFonts w:eastAsia="Times New Roman"/>
                <w:sz w:val="22"/>
                <w:szCs w:val="22"/>
              </w:rPr>
              <w:t>v)</w:t>
            </w:r>
          </w:p>
          <w:p w:rsidR="00A05704" w:rsidRPr="00831AB1" w:rsidRDefault="00A05704" w:rsidP="004225EA">
            <w:pPr>
              <w:pStyle w:val="Tabletext"/>
              <w:jc w:val="left"/>
              <w:rPr>
                <w:rFonts w:eastAsia="Times New Roman"/>
                <w:sz w:val="22"/>
                <w:szCs w:val="22"/>
              </w:rPr>
            </w:pPr>
          </w:p>
        </w:tc>
        <w:tc>
          <w:tcPr>
            <w:tcW w:w="6474" w:type="dxa"/>
          </w:tcPr>
          <w:p w:rsidR="00A05704" w:rsidRPr="00831AB1" w:rsidRDefault="00A05704" w:rsidP="000A518B">
            <w:pPr>
              <w:pStyle w:val="Tabletext"/>
              <w:rPr>
                <w:sz w:val="22"/>
                <w:szCs w:val="22"/>
              </w:rPr>
            </w:pPr>
            <w:r w:rsidRPr="00831AB1">
              <w:rPr>
                <w:sz w:val="22"/>
                <w:szCs w:val="22"/>
              </w:rPr>
              <w:t>Consilier, inginer desemnat pentru acordarea de suport Consilierului Tehnic pentru</w:t>
            </w:r>
            <w:r w:rsidR="00E232B4">
              <w:rPr>
                <w:sz w:val="22"/>
                <w:szCs w:val="22"/>
              </w:rPr>
              <w:t xml:space="preserve"> supervizarea </w:t>
            </w:r>
            <w:r w:rsidR="0074061D">
              <w:rPr>
                <w:sz w:val="22"/>
                <w:szCs w:val="22"/>
              </w:rPr>
              <w:t>ş</w:t>
            </w:r>
            <w:r w:rsidR="00E232B4">
              <w:rPr>
                <w:sz w:val="22"/>
                <w:szCs w:val="22"/>
              </w:rPr>
              <w:t xml:space="preserve">antierelor </w:t>
            </w:r>
            <w:r w:rsidR="0074061D">
              <w:rPr>
                <w:sz w:val="22"/>
                <w:szCs w:val="22"/>
              </w:rPr>
              <w:t>ş</w:t>
            </w:r>
            <w:r w:rsidR="00E232B4">
              <w:rPr>
                <w:sz w:val="22"/>
                <w:szCs w:val="22"/>
              </w:rPr>
              <w:t>i a Arhitectului C</w:t>
            </w:r>
            <w:r w:rsidRPr="00831AB1">
              <w:rPr>
                <w:sz w:val="22"/>
                <w:szCs w:val="22"/>
              </w:rPr>
              <w:t>ons</w:t>
            </w:r>
            <w:r w:rsidR="000D0F13">
              <w:rPr>
                <w:sz w:val="22"/>
                <w:szCs w:val="22"/>
              </w:rPr>
              <w:t>ilier</w:t>
            </w:r>
            <w:r w:rsidRPr="00831AB1">
              <w:rPr>
                <w:sz w:val="22"/>
                <w:szCs w:val="22"/>
              </w:rPr>
              <w:t xml:space="preserve"> in rela</w:t>
            </w:r>
            <w:r w:rsidR="0074061D">
              <w:rPr>
                <w:sz w:val="22"/>
                <w:szCs w:val="22"/>
              </w:rPr>
              <w:t>ţ</w:t>
            </w:r>
            <w:r w:rsidRPr="00831AB1">
              <w:rPr>
                <w:sz w:val="22"/>
                <w:szCs w:val="22"/>
              </w:rPr>
              <w:t>ia cu proprietarii</w:t>
            </w:r>
          </w:p>
        </w:tc>
      </w:tr>
      <w:tr w:rsidR="00526F85" w:rsidRPr="00831AB1" w:rsidTr="000A518B">
        <w:tc>
          <w:tcPr>
            <w:tcW w:w="2943" w:type="dxa"/>
          </w:tcPr>
          <w:p w:rsidR="00526F85" w:rsidRDefault="00C51AF6" w:rsidP="00185D67">
            <w:pPr>
              <w:pStyle w:val="Tabletext"/>
              <w:jc w:val="left"/>
              <w:rPr>
                <w:rFonts w:eastAsia="Times New Roman"/>
                <w:sz w:val="22"/>
                <w:szCs w:val="22"/>
              </w:rPr>
            </w:pPr>
            <w:r w:rsidRPr="00831AB1">
              <w:rPr>
                <w:rFonts w:eastAsia="Times New Roman"/>
                <w:sz w:val="22"/>
                <w:szCs w:val="22"/>
              </w:rPr>
              <w:t>Consilier Tehnic</w:t>
            </w:r>
          </w:p>
          <w:p w:rsidR="00185D67" w:rsidRPr="00831AB1" w:rsidRDefault="00185D67" w:rsidP="000D0F13">
            <w:pPr>
              <w:pStyle w:val="Tabletext"/>
              <w:jc w:val="left"/>
              <w:rPr>
                <w:rFonts w:eastAsia="Times New Roman"/>
                <w:sz w:val="22"/>
                <w:szCs w:val="22"/>
              </w:rPr>
            </w:pPr>
            <w:r>
              <w:rPr>
                <w:rFonts w:eastAsia="Times New Roman"/>
                <w:sz w:val="22"/>
                <w:szCs w:val="22"/>
              </w:rPr>
              <w:t>(</w:t>
            </w:r>
            <w:r w:rsidR="000D0F13">
              <w:rPr>
                <w:rFonts w:eastAsia="Times New Roman"/>
                <w:sz w:val="22"/>
                <w:szCs w:val="22"/>
              </w:rPr>
              <w:t>A</w:t>
            </w:r>
            <w:r>
              <w:rPr>
                <w:rFonts w:eastAsia="Times New Roman"/>
                <w:sz w:val="22"/>
                <w:szCs w:val="22"/>
              </w:rPr>
              <w:t>rhitect)</w:t>
            </w:r>
          </w:p>
        </w:tc>
        <w:tc>
          <w:tcPr>
            <w:tcW w:w="6474" w:type="dxa"/>
          </w:tcPr>
          <w:p w:rsidR="00526F85" w:rsidRPr="00831AB1" w:rsidRDefault="00C744F2" w:rsidP="000A518B">
            <w:pPr>
              <w:pStyle w:val="Tabletext"/>
              <w:spacing w:before="0"/>
              <w:rPr>
                <w:rFonts w:eastAsia="Times New Roman"/>
                <w:sz w:val="22"/>
                <w:szCs w:val="22"/>
              </w:rPr>
            </w:pPr>
            <w:r w:rsidRPr="00831AB1">
              <w:rPr>
                <w:rFonts w:eastAsia="Times New Roman"/>
                <w:sz w:val="22"/>
                <w:szCs w:val="22"/>
              </w:rPr>
              <w:t>Consilier, arhitect desemnat pentru evaluarea necesarului de reabilitare la un imobil istoric</w:t>
            </w:r>
            <w:r w:rsidR="00185D67">
              <w:rPr>
                <w:rFonts w:eastAsia="Times New Roman"/>
                <w:sz w:val="22"/>
                <w:szCs w:val="22"/>
              </w:rPr>
              <w:t>.</w:t>
            </w:r>
            <w:r w:rsidR="00185D67" w:rsidRPr="00831AB1">
              <w:rPr>
                <w:sz w:val="22"/>
                <w:szCs w:val="22"/>
              </w:rPr>
              <w:t xml:space="preserve"> (În cadrul perioadei de implementar</w:t>
            </w:r>
            <w:r w:rsidR="00E232B4">
              <w:rPr>
                <w:sz w:val="22"/>
                <w:szCs w:val="22"/>
              </w:rPr>
              <w:t>e a P</w:t>
            </w:r>
            <w:r w:rsidR="000D0F13">
              <w:rPr>
                <w:sz w:val="22"/>
                <w:szCs w:val="22"/>
              </w:rPr>
              <w:t>roiectului KfW 2012-2015, Arhitec</w:t>
            </w:r>
            <w:r w:rsidR="0074061D">
              <w:rPr>
                <w:sz w:val="22"/>
                <w:szCs w:val="22"/>
              </w:rPr>
              <w:t>ţ</w:t>
            </w:r>
            <w:r w:rsidR="000D0F13">
              <w:rPr>
                <w:sz w:val="22"/>
                <w:szCs w:val="22"/>
              </w:rPr>
              <w:t>ii C</w:t>
            </w:r>
            <w:r w:rsidR="00185D67" w:rsidRPr="00831AB1">
              <w:rPr>
                <w:sz w:val="22"/>
                <w:szCs w:val="22"/>
              </w:rPr>
              <w:t>onsultan</w:t>
            </w:r>
            <w:r w:rsidR="0074061D">
              <w:rPr>
                <w:sz w:val="22"/>
                <w:szCs w:val="22"/>
              </w:rPr>
              <w:t>ţ</w:t>
            </w:r>
            <w:r w:rsidR="00185D67" w:rsidRPr="00831AB1">
              <w:rPr>
                <w:sz w:val="22"/>
                <w:szCs w:val="22"/>
              </w:rPr>
              <w:t>i (Lotul 2) vor sprijini BRCCI în ceea ce prive</w:t>
            </w:r>
            <w:r w:rsidR="0074061D">
              <w:rPr>
                <w:sz w:val="22"/>
                <w:szCs w:val="22"/>
              </w:rPr>
              <w:t>ş</w:t>
            </w:r>
            <w:r w:rsidR="00185D67" w:rsidRPr="00831AB1">
              <w:rPr>
                <w:sz w:val="22"/>
                <w:szCs w:val="22"/>
              </w:rPr>
              <w:t>te supravegherea proiectelor finan</w:t>
            </w:r>
            <w:r w:rsidR="0074061D">
              <w:rPr>
                <w:sz w:val="22"/>
                <w:szCs w:val="22"/>
              </w:rPr>
              <w:t>ţ</w:t>
            </w:r>
            <w:r w:rsidR="00185D67" w:rsidRPr="00831AB1">
              <w:rPr>
                <w:sz w:val="22"/>
                <w:szCs w:val="22"/>
              </w:rPr>
              <w:t>ate prin fonduri KfW)</w:t>
            </w:r>
          </w:p>
        </w:tc>
      </w:tr>
      <w:tr w:rsidR="00526F85" w:rsidRPr="00831AB1" w:rsidTr="000A518B">
        <w:tc>
          <w:tcPr>
            <w:tcW w:w="2943" w:type="dxa"/>
          </w:tcPr>
          <w:p w:rsidR="00526F85" w:rsidRPr="00831AB1" w:rsidRDefault="00EF76FD" w:rsidP="004225EA">
            <w:pPr>
              <w:pStyle w:val="Tabletext"/>
              <w:jc w:val="left"/>
              <w:rPr>
                <w:rFonts w:eastAsia="Times New Roman"/>
                <w:sz w:val="22"/>
                <w:szCs w:val="22"/>
              </w:rPr>
            </w:pPr>
            <w:r w:rsidRPr="00831AB1">
              <w:rPr>
                <w:rFonts w:eastAsia="Times New Roman"/>
                <w:sz w:val="22"/>
                <w:szCs w:val="22"/>
              </w:rPr>
              <w:t>Consilier Tehnic</w:t>
            </w:r>
            <w:r w:rsidR="00526F85" w:rsidRPr="00831AB1">
              <w:rPr>
                <w:rFonts w:eastAsia="Times New Roman"/>
                <w:sz w:val="22"/>
                <w:szCs w:val="22"/>
              </w:rPr>
              <w:t xml:space="preserve"> (</w:t>
            </w:r>
            <w:r w:rsidRPr="00831AB1">
              <w:rPr>
                <w:rFonts w:eastAsia="Times New Roman"/>
                <w:sz w:val="22"/>
                <w:szCs w:val="22"/>
              </w:rPr>
              <w:t>Supraveghetor</w:t>
            </w:r>
            <w:r w:rsidR="00526F85" w:rsidRPr="00831AB1">
              <w:rPr>
                <w:rFonts w:eastAsia="Times New Roman"/>
                <w:sz w:val="22"/>
                <w:szCs w:val="22"/>
              </w:rPr>
              <w:t>)</w:t>
            </w:r>
          </w:p>
          <w:p w:rsidR="00526F85" w:rsidRPr="00831AB1" w:rsidRDefault="00526F85" w:rsidP="004225EA">
            <w:pPr>
              <w:pStyle w:val="Tabletext"/>
              <w:jc w:val="left"/>
              <w:rPr>
                <w:rFonts w:eastAsia="Times New Roman"/>
                <w:sz w:val="22"/>
                <w:szCs w:val="22"/>
                <w:highlight w:val="yellow"/>
              </w:rPr>
            </w:pPr>
          </w:p>
        </w:tc>
        <w:tc>
          <w:tcPr>
            <w:tcW w:w="6474" w:type="dxa"/>
          </w:tcPr>
          <w:p w:rsidR="00526F85" w:rsidRPr="00831AB1" w:rsidRDefault="00C744F2" w:rsidP="000A518B">
            <w:pPr>
              <w:pStyle w:val="Tabletext"/>
              <w:spacing w:before="0"/>
              <w:rPr>
                <w:sz w:val="22"/>
                <w:szCs w:val="22"/>
              </w:rPr>
            </w:pPr>
            <w:r w:rsidRPr="00831AB1">
              <w:rPr>
                <w:sz w:val="22"/>
                <w:szCs w:val="22"/>
              </w:rPr>
              <w:t>Consilier, inginer desemnat din partea BRCCI pentru asisten</w:t>
            </w:r>
            <w:r w:rsidR="0074061D">
              <w:rPr>
                <w:sz w:val="22"/>
                <w:szCs w:val="22"/>
              </w:rPr>
              <w:t>ţ</w:t>
            </w:r>
            <w:r w:rsidRPr="00831AB1">
              <w:rPr>
                <w:sz w:val="22"/>
                <w:szCs w:val="22"/>
              </w:rPr>
              <w:t xml:space="preserve">a proprietarilor la supravegherea </w:t>
            </w:r>
            <w:r w:rsidR="0074061D">
              <w:rPr>
                <w:sz w:val="22"/>
                <w:szCs w:val="22"/>
              </w:rPr>
              <w:t>ş</w:t>
            </w:r>
            <w:r w:rsidRPr="00831AB1">
              <w:rPr>
                <w:sz w:val="22"/>
                <w:szCs w:val="22"/>
              </w:rPr>
              <w:t>antierelor (În cadrul perioadei de implementar</w:t>
            </w:r>
            <w:r w:rsidR="00E232B4">
              <w:rPr>
                <w:sz w:val="22"/>
                <w:szCs w:val="22"/>
              </w:rPr>
              <w:t>e a P</w:t>
            </w:r>
            <w:r w:rsidR="000D0F13">
              <w:rPr>
                <w:sz w:val="22"/>
                <w:szCs w:val="22"/>
              </w:rPr>
              <w:t>roiectului KfW 2012-2015, Arhitec</w:t>
            </w:r>
            <w:r w:rsidR="0074061D">
              <w:rPr>
                <w:sz w:val="22"/>
                <w:szCs w:val="22"/>
              </w:rPr>
              <w:t>ţ</w:t>
            </w:r>
            <w:r w:rsidR="000D0F13">
              <w:rPr>
                <w:sz w:val="22"/>
                <w:szCs w:val="22"/>
              </w:rPr>
              <w:t>ii C</w:t>
            </w:r>
            <w:r w:rsidRPr="00831AB1">
              <w:rPr>
                <w:sz w:val="22"/>
                <w:szCs w:val="22"/>
              </w:rPr>
              <w:t>onsultan</w:t>
            </w:r>
            <w:r w:rsidR="0074061D">
              <w:rPr>
                <w:sz w:val="22"/>
                <w:szCs w:val="22"/>
              </w:rPr>
              <w:t>ţ</w:t>
            </w:r>
            <w:r w:rsidRPr="00831AB1">
              <w:rPr>
                <w:sz w:val="22"/>
                <w:szCs w:val="22"/>
              </w:rPr>
              <w:t>i (Lotul 2) vor sprijini BRCCI în ceea ce prive</w:t>
            </w:r>
            <w:r w:rsidR="0074061D">
              <w:rPr>
                <w:sz w:val="22"/>
                <w:szCs w:val="22"/>
              </w:rPr>
              <w:t>ş</w:t>
            </w:r>
            <w:r w:rsidRPr="00831AB1">
              <w:rPr>
                <w:sz w:val="22"/>
                <w:szCs w:val="22"/>
              </w:rPr>
              <w:t>te supravegherea proiectelor finan</w:t>
            </w:r>
            <w:r w:rsidR="0074061D">
              <w:rPr>
                <w:sz w:val="22"/>
                <w:szCs w:val="22"/>
              </w:rPr>
              <w:t>ţ</w:t>
            </w:r>
            <w:r w:rsidRPr="00831AB1">
              <w:rPr>
                <w:sz w:val="22"/>
                <w:szCs w:val="22"/>
              </w:rPr>
              <w:t>ate prin fonduri KfW)</w:t>
            </w:r>
          </w:p>
        </w:tc>
      </w:tr>
      <w:tr w:rsidR="00526F85" w:rsidRPr="00831AB1" w:rsidTr="000A518B">
        <w:tc>
          <w:tcPr>
            <w:tcW w:w="2943" w:type="dxa"/>
          </w:tcPr>
          <w:p w:rsidR="00526F85" w:rsidRPr="00831AB1" w:rsidRDefault="00C744F2" w:rsidP="004225EA">
            <w:pPr>
              <w:pStyle w:val="Tabletext"/>
              <w:jc w:val="left"/>
              <w:rPr>
                <w:rFonts w:eastAsia="Times New Roman"/>
                <w:sz w:val="22"/>
                <w:szCs w:val="22"/>
              </w:rPr>
            </w:pPr>
            <w:r w:rsidRPr="00831AB1">
              <w:rPr>
                <w:rFonts w:eastAsia="Times New Roman"/>
                <w:sz w:val="22"/>
                <w:szCs w:val="22"/>
              </w:rPr>
              <w:t>Proi</w:t>
            </w:r>
            <w:r w:rsidR="00526F85" w:rsidRPr="00831AB1">
              <w:rPr>
                <w:rFonts w:eastAsia="Times New Roman"/>
                <w:sz w:val="22"/>
                <w:szCs w:val="22"/>
              </w:rPr>
              <w:t>ect</w:t>
            </w:r>
            <w:r w:rsidRPr="00831AB1">
              <w:rPr>
                <w:rFonts w:eastAsia="Times New Roman"/>
                <w:sz w:val="22"/>
                <w:szCs w:val="22"/>
              </w:rPr>
              <w:t xml:space="preserve"> Tehnic</w:t>
            </w:r>
            <w:r w:rsidR="00526F85" w:rsidRPr="00831AB1">
              <w:rPr>
                <w:rFonts w:eastAsia="Times New Roman"/>
                <w:sz w:val="22"/>
                <w:szCs w:val="22"/>
              </w:rPr>
              <w:t>.</w:t>
            </w:r>
          </w:p>
        </w:tc>
        <w:tc>
          <w:tcPr>
            <w:tcW w:w="6474" w:type="dxa"/>
          </w:tcPr>
          <w:p w:rsidR="00526F85" w:rsidRPr="00831AB1" w:rsidRDefault="00A05D40" w:rsidP="000A518B">
            <w:pPr>
              <w:pStyle w:val="Tabletext"/>
              <w:rPr>
                <w:rFonts w:eastAsia="Times New Roman"/>
                <w:sz w:val="22"/>
                <w:szCs w:val="22"/>
              </w:rPr>
            </w:pPr>
            <w:r>
              <w:rPr>
                <w:sz w:val="22"/>
                <w:szCs w:val="22"/>
              </w:rPr>
              <w:t>Elaborat de a</w:t>
            </w:r>
            <w:r w:rsidR="00C744F2" w:rsidRPr="00831AB1">
              <w:rPr>
                <w:sz w:val="22"/>
                <w:szCs w:val="22"/>
              </w:rPr>
              <w:t>rh</w:t>
            </w:r>
            <w:r w:rsidR="000D0F13">
              <w:rPr>
                <w:sz w:val="22"/>
                <w:szCs w:val="22"/>
              </w:rPr>
              <w:t xml:space="preserve">itectul contractat </w:t>
            </w:r>
            <w:r w:rsidR="0074061D">
              <w:rPr>
                <w:sz w:val="22"/>
                <w:szCs w:val="22"/>
              </w:rPr>
              <w:t>ş</w:t>
            </w:r>
            <w:r w:rsidR="000D0F13">
              <w:rPr>
                <w:sz w:val="22"/>
                <w:szCs w:val="22"/>
              </w:rPr>
              <w:t>i remunerat</w:t>
            </w:r>
            <w:r w:rsidR="00C744F2" w:rsidRPr="00831AB1">
              <w:rPr>
                <w:sz w:val="22"/>
                <w:szCs w:val="22"/>
              </w:rPr>
              <w:t xml:space="preserve"> de </w:t>
            </w:r>
            <w:r w:rsidR="000D0F13">
              <w:rPr>
                <w:sz w:val="22"/>
                <w:szCs w:val="22"/>
              </w:rPr>
              <w:t>Asocia</w:t>
            </w:r>
            <w:r w:rsidR="0074061D">
              <w:rPr>
                <w:sz w:val="22"/>
                <w:szCs w:val="22"/>
              </w:rPr>
              <w:t>ţ</w:t>
            </w:r>
            <w:r w:rsidR="000D0F13">
              <w:rPr>
                <w:sz w:val="22"/>
                <w:szCs w:val="22"/>
              </w:rPr>
              <w:t>ia de P</w:t>
            </w:r>
            <w:r w:rsidR="00C744F2" w:rsidRPr="00831AB1">
              <w:rPr>
                <w:sz w:val="22"/>
                <w:szCs w:val="22"/>
              </w:rPr>
              <w:t>ropri</w:t>
            </w:r>
            <w:r>
              <w:rPr>
                <w:sz w:val="22"/>
                <w:szCs w:val="22"/>
              </w:rPr>
              <w:t>etari</w:t>
            </w:r>
            <w:r w:rsidR="00C744F2" w:rsidRPr="00831AB1">
              <w:rPr>
                <w:sz w:val="22"/>
                <w:szCs w:val="22"/>
              </w:rPr>
              <w:t>. Defineşte măsurile de reabilitare adecvate şi o estimare acurată a costurilor. Constituie documentaţia de bază în obţinerea Autorizaţiei de Construcţie  precum şi în demararea procedurilor de achiziţie publică</w:t>
            </w:r>
          </w:p>
        </w:tc>
      </w:tr>
      <w:tr w:rsidR="00526F85" w:rsidRPr="00831AB1" w:rsidTr="000A518B">
        <w:tc>
          <w:tcPr>
            <w:tcW w:w="2943" w:type="dxa"/>
          </w:tcPr>
          <w:p w:rsidR="00526F85" w:rsidRPr="00831AB1" w:rsidRDefault="000D0F13" w:rsidP="004225EA">
            <w:pPr>
              <w:pStyle w:val="Tabletext"/>
              <w:jc w:val="left"/>
              <w:rPr>
                <w:rFonts w:eastAsia="Times New Roman"/>
                <w:sz w:val="22"/>
                <w:szCs w:val="22"/>
              </w:rPr>
            </w:pPr>
            <w:r>
              <w:rPr>
                <w:rFonts w:eastAsia="Times New Roman"/>
                <w:sz w:val="22"/>
                <w:szCs w:val="22"/>
              </w:rPr>
              <w:t xml:space="preserve">Supraveghetor </w:t>
            </w:r>
            <w:r w:rsidR="00C744F2" w:rsidRPr="00831AB1">
              <w:rPr>
                <w:rFonts w:eastAsia="Times New Roman"/>
                <w:sz w:val="22"/>
                <w:szCs w:val="22"/>
              </w:rPr>
              <w:t>Tehnic</w:t>
            </w:r>
            <w:r w:rsidR="00526F85" w:rsidRPr="00831AB1">
              <w:rPr>
                <w:rFonts w:eastAsia="Times New Roman"/>
                <w:sz w:val="22"/>
                <w:szCs w:val="22"/>
              </w:rPr>
              <w:t xml:space="preserve"> </w:t>
            </w:r>
          </w:p>
        </w:tc>
        <w:tc>
          <w:tcPr>
            <w:tcW w:w="6474" w:type="dxa"/>
          </w:tcPr>
          <w:p w:rsidR="00526F85" w:rsidRPr="00831AB1" w:rsidRDefault="00C744F2" w:rsidP="000A518B">
            <w:pPr>
              <w:pStyle w:val="Tabletext"/>
              <w:rPr>
                <w:rFonts w:eastAsia="Times New Roman"/>
                <w:sz w:val="22"/>
                <w:szCs w:val="22"/>
              </w:rPr>
            </w:pPr>
            <w:r w:rsidRPr="00831AB1">
              <w:rPr>
                <w:sz w:val="22"/>
                <w:szCs w:val="22"/>
              </w:rPr>
              <w:t>Reprezentantul / angajatul firmei de construc</w:t>
            </w:r>
            <w:r w:rsidR="0074061D">
              <w:rPr>
                <w:sz w:val="22"/>
                <w:szCs w:val="22"/>
              </w:rPr>
              <w:t>ţ</w:t>
            </w:r>
            <w:r w:rsidRPr="00831AB1">
              <w:rPr>
                <w:sz w:val="22"/>
                <w:szCs w:val="22"/>
              </w:rPr>
              <w:t>ii responsabil cu calitatea tehnică a lucrărilor</w:t>
            </w:r>
          </w:p>
        </w:tc>
      </w:tr>
    </w:tbl>
    <w:p w:rsidR="00C744F2" w:rsidRPr="00831AB1" w:rsidRDefault="00C744F2" w:rsidP="0005443D">
      <w:pPr>
        <w:spacing w:before="0" w:after="200"/>
        <w:jc w:val="left"/>
        <w:rPr>
          <w:b/>
          <w:color w:val="808080" w:themeColor="background1" w:themeShade="80"/>
          <w:sz w:val="26"/>
          <w:szCs w:val="26"/>
        </w:rPr>
      </w:pPr>
    </w:p>
    <w:p w:rsidR="00C744F2" w:rsidRPr="00831AB1" w:rsidRDefault="00C744F2" w:rsidP="0005443D">
      <w:pPr>
        <w:spacing w:before="0" w:after="200"/>
        <w:jc w:val="left"/>
        <w:rPr>
          <w:b/>
          <w:color w:val="808080" w:themeColor="background1" w:themeShade="80"/>
          <w:sz w:val="26"/>
          <w:szCs w:val="26"/>
        </w:rPr>
      </w:pPr>
    </w:p>
    <w:p w:rsidR="00C744F2" w:rsidRPr="00831AB1" w:rsidRDefault="00C744F2" w:rsidP="0005443D">
      <w:pPr>
        <w:spacing w:before="0" w:after="200"/>
        <w:jc w:val="left"/>
        <w:rPr>
          <w:b/>
          <w:color w:val="808080" w:themeColor="background1" w:themeShade="80"/>
          <w:sz w:val="26"/>
          <w:szCs w:val="26"/>
        </w:rPr>
      </w:pPr>
    </w:p>
    <w:p w:rsidR="00C744F2" w:rsidRPr="00831AB1" w:rsidRDefault="00C744F2" w:rsidP="0005443D">
      <w:pPr>
        <w:spacing w:before="0" w:after="200"/>
        <w:jc w:val="left"/>
        <w:rPr>
          <w:b/>
          <w:color w:val="808080" w:themeColor="background1" w:themeShade="80"/>
          <w:sz w:val="26"/>
          <w:szCs w:val="26"/>
        </w:rPr>
      </w:pPr>
    </w:p>
    <w:p w:rsidR="00C744F2" w:rsidRDefault="00C744F2" w:rsidP="0005443D">
      <w:pPr>
        <w:spacing w:before="0" w:after="200"/>
        <w:jc w:val="left"/>
        <w:rPr>
          <w:b/>
          <w:color w:val="808080" w:themeColor="background1" w:themeShade="80"/>
          <w:sz w:val="26"/>
          <w:szCs w:val="26"/>
        </w:rPr>
      </w:pPr>
    </w:p>
    <w:p w:rsidR="000A518B" w:rsidRPr="00831AB1" w:rsidRDefault="000A518B" w:rsidP="0005443D">
      <w:pPr>
        <w:spacing w:before="0" w:after="200"/>
        <w:jc w:val="left"/>
        <w:rPr>
          <w:b/>
          <w:color w:val="808080" w:themeColor="background1" w:themeShade="80"/>
          <w:sz w:val="26"/>
          <w:szCs w:val="26"/>
        </w:rPr>
      </w:pPr>
    </w:p>
    <w:p w:rsidR="000D0F13" w:rsidRDefault="000D0F13" w:rsidP="000D0F13">
      <w:pPr>
        <w:rPr>
          <w:b/>
        </w:rPr>
      </w:pPr>
      <w:r>
        <w:rPr>
          <w:b/>
        </w:rPr>
        <w:t>Cuprins al Programului de Reabilitare a Monumentelor Istorice î</w:t>
      </w:r>
      <w:r w:rsidR="00E232B4">
        <w:rPr>
          <w:b/>
        </w:rPr>
        <w:t>n Cartierele Istorice Iosefin, F</w:t>
      </w:r>
      <w:r>
        <w:rPr>
          <w:b/>
        </w:rPr>
        <w:t xml:space="preserve">abric </w:t>
      </w:r>
      <w:r w:rsidR="0074061D">
        <w:rPr>
          <w:b/>
        </w:rPr>
        <w:t>ş</w:t>
      </w:r>
      <w:r>
        <w:rPr>
          <w:b/>
        </w:rPr>
        <w:t>i Cetate din Timi</w:t>
      </w:r>
      <w:r w:rsidR="0074061D">
        <w:rPr>
          <w:b/>
        </w:rPr>
        <w:t>ş</w:t>
      </w:r>
      <w:r>
        <w:rPr>
          <w:b/>
        </w:rPr>
        <w:t>oara, România</w:t>
      </w:r>
    </w:p>
    <w:p w:rsidR="000D0F13" w:rsidRDefault="000D0F13" w:rsidP="000D0F13">
      <w:pPr>
        <w:rPr>
          <w:b/>
        </w:rPr>
      </w:pPr>
      <w:r>
        <w:rPr>
          <w:b/>
        </w:rPr>
        <w:t>Posturile persoanelor implicate în implementarea Programului</w:t>
      </w:r>
    </w:p>
    <w:p w:rsidR="000D0F13" w:rsidRDefault="000D0F13" w:rsidP="000D0F13">
      <w:pPr>
        <w:rPr>
          <w:b/>
        </w:rPr>
      </w:pPr>
      <w:r>
        <w:rPr>
          <w:b/>
        </w:rPr>
        <w:t>Cuprins al etapelor principale ale Programului</w:t>
      </w:r>
    </w:p>
    <w:p w:rsidR="000D0F13" w:rsidRDefault="000D0F13" w:rsidP="000D0F13">
      <w:pPr>
        <w:rPr>
          <w:b/>
        </w:rPr>
      </w:pPr>
      <w:r>
        <w:rPr>
          <w:b/>
        </w:rPr>
        <w:t>Organigrama BRCCI</w:t>
      </w:r>
    </w:p>
    <w:p w:rsidR="000D0F13" w:rsidRDefault="000D0F13" w:rsidP="000D0F13">
      <w:pPr>
        <w:rPr>
          <w:b/>
        </w:rPr>
      </w:pPr>
      <w:r>
        <w:rPr>
          <w:b/>
        </w:rPr>
        <w:t>Cuprins al Activită</w:t>
      </w:r>
      <w:r w:rsidR="0074061D">
        <w:rPr>
          <w:b/>
        </w:rPr>
        <w:t>ţ</w:t>
      </w:r>
      <w:r>
        <w:rPr>
          <w:b/>
        </w:rPr>
        <w:t>ilor Programului</w:t>
      </w:r>
    </w:p>
    <w:p w:rsidR="00C744F2" w:rsidRDefault="00C744F2" w:rsidP="0005443D">
      <w:pPr>
        <w:spacing w:before="0" w:after="200"/>
        <w:jc w:val="left"/>
        <w:rPr>
          <w:b/>
          <w:color w:val="808080" w:themeColor="background1" w:themeShade="80"/>
          <w:sz w:val="26"/>
          <w:szCs w:val="26"/>
        </w:rPr>
      </w:pPr>
    </w:p>
    <w:p w:rsidR="000D0F13" w:rsidRPr="00FB3538" w:rsidRDefault="000D0F13" w:rsidP="000D0F13">
      <w:pPr>
        <w:rPr>
          <w:b/>
          <w:sz w:val="28"/>
          <w:szCs w:val="28"/>
        </w:rPr>
      </w:pPr>
      <w:r w:rsidRPr="00FB3538">
        <w:rPr>
          <w:b/>
          <w:sz w:val="28"/>
          <w:szCs w:val="28"/>
        </w:rPr>
        <w:t>Posturile persoanelor implicate în implementarea Programului</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9"/>
      </w:tblGrid>
      <w:tr w:rsidR="00C744F2" w:rsidRPr="009401B6" w:rsidTr="005F12D1">
        <w:trPr>
          <w:trHeight w:hRule="exact" w:val="340"/>
        </w:trPr>
        <w:tc>
          <w:tcPr>
            <w:tcW w:w="8789" w:type="dxa"/>
          </w:tcPr>
          <w:p w:rsidR="00C744F2" w:rsidRPr="009401B6" w:rsidRDefault="00C744F2" w:rsidP="002966BB">
            <w:pPr>
              <w:pStyle w:val="Tabletext"/>
              <w:spacing w:line="240" w:lineRule="auto"/>
              <w:jc w:val="left"/>
              <w:rPr>
                <w:rFonts w:eastAsia="Times New Roman"/>
                <w:b/>
                <w:sz w:val="20"/>
                <w:szCs w:val="20"/>
                <w:lang w:val="en-US"/>
              </w:rPr>
            </w:pPr>
            <w:r>
              <w:rPr>
                <w:rFonts w:eastAsia="Times New Roman"/>
                <w:b/>
                <w:sz w:val="20"/>
                <w:szCs w:val="20"/>
                <w:lang w:val="en-US"/>
              </w:rPr>
              <w:t>BRCCI</w:t>
            </w:r>
          </w:p>
        </w:tc>
      </w:tr>
      <w:tr w:rsidR="00C744F2" w:rsidRPr="009401B6" w:rsidTr="005F12D1">
        <w:trPr>
          <w:trHeight w:hRule="exact" w:val="400"/>
        </w:trPr>
        <w:tc>
          <w:tcPr>
            <w:tcW w:w="8789" w:type="dxa"/>
          </w:tcPr>
          <w:p w:rsidR="00C744F2" w:rsidRPr="0015191E" w:rsidRDefault="0074061D" w:rsidP="002966BB">
            <w:pPr>
              <w:pStyle w:val="Tabletext"/>
              <w:spacing w:line="240" w:lineRule="auto"/>
              <w:jc w:val="left"/>
              <w:rPr>
                <w:rFonts w:eastAsia="Times New Roman"/>
                <w:sz w:val="20"/>
                <w:szCs w:val="20"/>
                <w:highlight w:val="red"/>
              </w:rPr>
            </w:pPr>
            <w:r>
              <w:rPr>
                <w:rFonts w:eastAsia="Times New Roman"/>
                <w:sz w:val="20"/>
                <w:szCs w:val="20"/>
              </w:rPr>
              <w:t>Ş</w:t>
            </w:r>
            <w:r w:rsidR="00C744F2" w:rsidRPr="0015191E">
              <w:rPr>
                <w:rFonts w:eastAsia="Times New Roman"/>
                <w:sz w:val="20"/>
                <w:szCs w:val="20"/>
              </w:rPr>
              <w:t>eful BRCCCI</w:t>
            </w:r>
          </w:p>
        </w:tc>
      </w:tr>
      <w:tr w:rsidR="00C744F2" w:rsidRPr="009401B6" w:rsidTr="005F12D1">
        <w:trPr>
          <w:trHeight w:hRule="exact" w:val="340"/>
        </w:trPr>
        <w:tc>
          <w:tcPr>
            <w:tcW w:w="8789" w:type="dxa"/>
          </w:tcPr>
          <w:p w:rsidR="00C744F2" w:rsidRPr="0015191E" w:rsidRDefault="005F12D1" w:rsidP="00C744F2">
            <w:pPr>
              <w:pStyle w:val="Tabletext"/>
              <w:spacing w:line="240" w:lineRule="auto"/>
              <w:jc w:val="left"/>
              <w:rPr>
                <w:rFonts w:eastAsia="Times New Roman"/>
                <w:sz w:val="20"/>
                <w:szCs w:val="20"/>
              </w:rPr>
            </w:pPr>
            <w:r>
              <w:rPr>
                <w:rFonts w:eastAsia="Times New Roman"/>
                <w:sz w:val="20"/>
                <w:szCs w:val="20"/>
              </w:rPr>
              <w:t>Consilier Financiar (C</w:t>
            </w:r>
            <w:r w:rsidR="00C744F2" w:rsidRPr="0015191E">
              <w:rPr>
                <w:rFonts w:eastAsia="Times New Roman"/>
                <w:sz w:val="20"/>
                <w:szCs w:val="20"/>
              </w:rPr>
              <w:t xml:space="preserve">ontabilitate) </w:t>
            </w:r>
          </w:p>
        </w:tc>
      </w:tr>
      <w:tr w:rsidR="00C744F2" w:rsidRPr="009401B6" w:rsidTr="005F12D1">
        <w:trPr>
          <w:trHeight w:hRule="exact" w:val="340"/>
        </w:trPr>
        <w:tc>
          <w:tcPr>
            <w:tcW w:w="8789" w:type="dxa"/>
          </w:tcPr>
          <w:p w:rsidR="00C744F2" w:rsidRPr="0015191E" w:rsidRDefault="00C744F2" w:rsidP="00C744F2">
            <w:pPr>
              <w:pStyle w:val="Tabletext"/>
              <w:spacing w:line="240" w:lineRule="auto"/>
              <w:jc w:val="left"/>
              <w:rPr>
                <w:rFonts w:eastAsia="Times New Roman"/>
                <w:sz w:val="20"/>
                <w:szCs w:val="20"/>
              </w:rPr>
            </w:pPr>
            <w:r w:rsidRPr="0015191E">
              <w:rPr>
                <w:rFonts w:eastAsia="Times New Roman"/>
                <w:sz w:val="20"/>
                <w:szCs w:val="20"/>
              </w:rPr>
              <w:t>Consilier Financiar (Evaluare Financiară)</w:t>
            </w:r>
          </w:p>
        </w:tc>
      </w:tr>
      <w:tr w:rsidR="00C744F2" w:rsidRPr="009401B6" w:rsidTr="005F12D1">
        <w:trPr>
          <w:trHeight w:hRule="exact" w:val="340"/>
        </w:trPr>
        <w:tc>
          <w:tcPr>
            <w:tcW w:w="8789" w:type="dxa"/>
          </w:tcPr>
          <w:p w:rsidR="00C744F2" w:rsidRPr="0015191E" w:rsidRDefault="005F12D1" w:rsidP="002966BB">
            <w:pPr>
              <w:pStyle w:val="Tabletext"/>
              <w:spacing w:line="240" w:lineRule="auto"/>
              <w:jc w:val="left"/>
              <w:rPr>
                <w:rFonts w:eastAsia="Times New Roman"/>
                <w:sz w:val="20"/>
                <w:szCs w:val="20"/>
                <w:highlight w:val="red"/>
              </w:rPr>
            </w:pPr>
            <w:r>
              <w:rPr>
                <w:rFonts w:eastAsia="Times New Roman"/>
                <w:sz w:val="20"/>
                <w:szCs w:val="20"/>
              </w:rPr>
              <w:t>Arhitect Consilier</w:t>
            </w:r>
          </w:p>
        </w:tc>
      </w:tr>
      <w:tr w:rsidR="00C744F2" w:rsidRPr="009401B6" w:rsidTr="005F12D1">
        <w:trPr>
          <w:trHeight w:hRule="exact" w:val="340"/>
        </w:trPr>
        <w:tc>
          <w:tcPr>
            <w:tcW w:w="8789" w:type="dxa"/>
          </w:tcPr>
          <w:p w:rsidR="00C744F2" w:rsidRPr="0015191E" w:rsidRDefault="005F12D1" w:rsidP="002966BB">
            <w:pPr>
              <w:pStyle w:val="Tabletext"/>
              <w:spacing w:line="240" w:lineRule="auto"/>
              <w:jc w:val="left"/>
              <w:rPr>
                <w:rFonts w:eastAsia="Times New Roman"/>
                <w:sz w:val="20"/>
                <w:szCs w:val="20"/>
                <w:highlight w:val="red"/>
              </w:rPr>
            </w:pPr>
            <w:r>
              <w:rPr>
                <w:rFonts w:eastAsia="Times New Roman"/>
                <w:sz w:val="20"/>
                <w:szCs w:val="20"/>
              </w:rPr>
              <w:t>Consilier Tehnic (A</w:t>
            </w:r>
            <w:r w:rsidR="00C744F2" w:rsidRPr="0015191E">
              <w:rPr>
                <w:rFonts w:eastAsia="Times New Roman"/>
                <w:sz w:val="20"/>
                <w:szCs w:val="20"/>
              </w:rPr>
              <w:t>dministrativ)</w:t>
            </w:r>
          </w:p>
        </w:tc>
      </w:tr>
      <w:tr w:rsidR="00C744F2" w:rsidRPr="009401B6" w:rsidTr="005F12D1">
        <w:trPr>
          <w:trHeight w:hRule="exact" w:val="340"/>
        </w:trPr>
        <w:tc>
          <w:tcPr>
            <w:tcW w:w="8789" w:type="dxa"/>
          </w:tcPr>
          <w:p w:rsidR="00C744F2" w:rsidRPr="0015191E" w:rsidRDefault="005F12D1" w:rsidP="002966BB">
            <w:pPr>
              <w:pStyle w:val="Tabletext"/>
              <w:spacing w:line="240" w:lineRule="auto"/>
              <w:jc w:val="left"/>
              <w:rPr>
                <w:rFonts w:eastAsia="Times New Roman"/>
                <w:sz w:val="20"/>
                <w:szCs w:val="20"/>
                <w:highlight w:val="red"/>
              </w:rPr>
            </w:pPr>
            <w:r>
              <w:rPr>
                <w:rFonts w:eastAsia="Times New Roman"/>
                <w:sz w:val="20"/>
                <w:szCs w:val="20"/>
              </w:rPr>
              <w:t>Consilier Tehnic (S</w:t>
            </w:r>
            <w:r w:rsidR="00C744F2" w:rsidRPr="0015191E">
              <w:rPr>
                <w:rFonts w:eastAsia="Times New Roman"/>
                <w:sz w:val="20"/>
                <w:szCs w:val="20"/>
              </w:rPr>
              <w:t>upraveghetor)</w:t>
            </w:r>
          </w:p>
        </w:tc>
      </w:tr>
      <w:tr w:rsidR="00C744F2" w:rsidRPr="009401B6" w:rsidTr="005F12D1">
        <w:trPr>
          <w:trHeight w:hRule="exact" w:val="403"/>
        </w:trPr>
        <w:tc>
          <w:tcPr>
            <w:tcW w:w="8789" w:type="dxa"/>
          </w:tcPr>
          <w:p w:rsidR="00C744F2" w:rsidRPr="0015191E" w:rsidRDefault="00C744F2" w:rsidP="002966BB">
            <w:pPr>
              <w:pStyle w:val="Tabletext"/>
              <w:spacing w:line="240" w:lineRule="auto"/>
              <w:jc w:val="left"/>
              <w:rPr>
                <w:rFonts w:eastAsia="Times New Roman"/>
                <w:sz w:val="20"/>
                <w:szCs w:val="20"/>
                <w:highlight w:val="red"/>
              </w:rPr>
            </w:pPr>
            <w:r w:rsidRPr="0015191E">
              <w:rPr>
                <w:rFonts w:eastAsia="Times New Roman"/>
                <w:sz w:val="20"/>
                <w:szCs w:val="20"/>
              </w:rPr>
              <w:t>Consilier Comunicare</w:t>
            </w:r>
          </w:p>
        </w:tc>
      </w:tr>
      <w:tr w:rsidR="00C744F2" w:rsidRPr="009401B6" w:rsidTr="005F12D1">
        <w:trPr>
          <w:trHeight w:hRule="exact" w:val="340"/>
        </w:trPr>
        <w:tc>
          <w:tcPr>
            <w:tcW w:w="8789" w:type="dxa"/>
          </w:tcPr>
          <w:p w:rsidR="00C744F2" w:rsidRPr="0015191E" w:rsidRDefault="00C744F2" w:rsidP="002966BB">
            <w:pPr>
              <w:pStyle w:val="Tabletext"/>
              <w:spacing w:line="240" w:lineRule="auto"/>
              <w:jc w:val="left"/>
              <w:rPr>
                <w:rFonts w:eastAsia="Times New Roman"/>
                <w:sz w:val="20"/>
                <w:szCs w:val="20"/>
                <w:highlight w:val="red"/>
              </w:rPr>
            </w:pPr>
            <w:r w:rsidRPr="0015191E">
              <w:rPr>
                <w:rFonts w:eastAsia="Times New Roman"/>
                <w:sz w:val="20"/>
                <w:szCs w:val="20"/>
              </w:rPr>
              <w:t>Consilier Juridic</w:t>
            </w:r>
          </w:p>
        </w:tc>
      </w:tr>
      <w:tr w:rsidR="005F12D1" w:rsidRPr="009401B6" w:rsidTr="005F12D1">
        <w:trPr>
          <w:trHeight w:hRule="exact" w:val="340"/>
        </w:trPr>
        <w:tc>
          <w:tcPr>
            <w:tcW w:w="8789" w:type="dxa"/>
          </w:tcPr>
          <w:p w:rsidR="005F12D1" w:rsidRPr="0015191E" w:rsidRDefault="005F12D1" w:rsidP="005F12D1">
            <w:pPr>
              <w:pStyle w:val="Tabletext"/>
              <w:spacing w:line="240" w:lineRule="auto"/>
              <w:ind w:right="-249"/>
              <w:jc w:val="left"/>
              <w:rPr>
                <w:rFonts w:eastAsia="Times New Roman"/>
                <w:b/>
                <w:sz w:val="20"/>
                <w:szCs w:val="20"/>
              </w:rPr>
            </w:pPr>
            <w:r>
              <w:rPr>
                <w:rFonts w:eastAsia="Times New Roman"/>
                <w:b/>
                <w:sz w:val="20"/>
                <w:szCs w:val="20"/>
              </w:rPr>
              <w:t xml:space="preserve">Sunt planificate </w:t>
            </w:r>
            <w:r w:rsidR="0074061D">
              <w:rPr>
                <w:rFonts w:eastAsia="Times New Roman"/>
                <w:b/>
                <w:sz w:val="20"/>
                <w:szCs w:val="20"/>
              </w:rPr>
              <w:t>ş</w:t>
            </w:r>
            <w:r>
              <w:rPr>
                <w:rFonts w:eastAsia="Times New Roman"/>
                <w:b/>
                <w:sz w:val="20"/>
                <w:szCs w:val="20"/>
              </w:rPr>
              <w:t>i alte posturi de Consilieri Financiari în echipa BRCCI, dar încă neocupate</w:t>
            </w:r>
          </w:p>
        </w:tc>
      </w:tr>
      <w:tr w:rsidR="005F12D1" w:rsidRPr="009401B6" w:rsidTr="005F12D1">
        <w:trPr>
          <w:trHeight w:hRule="exact" w:val="340"/>
        </w:trPr>
        <w:tc>
          <w:tcPr>
            <w:tcW w:w="8789" w:type="dxa"/>
          </w:tcPr>
          <w:p w:rsidR="005F12D1" w:rsidRPr="0015191E" w:rsidRDefault="005F12D1" w:rsidP="005F12D1">
            <w:pPr>
              <w:pStyle w:val="Tabletext"/>
              <w:spacing w:line="240" w:lineRule="auto"/>
              <w:jc w:val="left"/>
              <w:rPr>
                <w:rFonts w:eastAsia="Times New Roman"/>
                <w:b/>
                <w:sz w:val="20"/>
                <w:szCs w:val="20"/>
              </w:rPr>
            </w:pPr>
            <w:r>
              <w:rPr>
                <w:rFonts w:eastAsia="Times New Roman"/>
                <w:b/>
                <w:sz w:val="20"/>
                <w:szCs w:val="20"/>
              </w:rPr>
              <w:t xml:space="preserve">Sunt planificate </w:t>
            </w:r>
            <w:r w:rsidR="0074061D">
              <w:rPr>
                <w:rFonts w:eastAsia="Times New Roman"/>
                <w:b/>
                <w:sz w:val="20"/>
                <w:szCs w:val="20"/>
              </w:rPr>
              <w:t>ş</w:t>
            </w:r>
            <w:r>
              <w:rPr>
                <w:rFonts w:eastAsia="Times New Roman"/>
                <w:b/>
                <w:sz w:val="20"/>
                <w:szCs w:val="20"/>
              </w:rPr>
              <w:t>i alte posturi de Consilieri Tehnici în echipa BRCCI, dar încă neocupate</w:t>
            </w:r>
          </w:p>
        </w:tc>
      </w:tr>
      <w:tr w:rsidR="005F12D1" w:rsidRPr="009401B6" w:rsidTr="000A518B">
        <w:trPr>
          <w:trHeight w:hRule="exact" w:val="340"/>
        </w:trPr>
        <w:tc>
          <w:tcPr>
            <w:tcW w:w="8789" w:type="dxa"/>
            <w:tcBorders>
              <w:bottom w:val="single" w:sz="4" w:space="0" w:color="000000"/>
            </w:tcBorders>
          </w:tcPr>
          <w:p w:rsidR="005F12D1" w:rsidRDefault="005F12D1" w:rsidP="005F12D1">
            <w:pPr>
              <w:pStyle w:val="Tabletext"/>
              <w:spacing w:line="240" w:lineRule="auto"/>
              <w:jc w:val="left"/>
              <w:rPr>
                <w:rFonts w:eastAsia="Times New Roman"/>
                <w:b/>
                <w:sz w:val="20"/>
                <w:szCs w:val="20"/>
              </w:rPr>
            </w:pPr>
            <w:r w:rsidRPr="0015191E">
              <w:rPr>
                <w:rFonts w:eastAsia="Times New Roman"/>
                <w:b/>
                <w:sz w:val="20"/>
                <w:szCs w:val="20"/>
              </w:rPr>
              <w:t>Direc</w:t>
            </w:r>
            <w:r w:rsidR="0074061D">
              <w:rPr>
                <w:rFonts w:eastAsia="Times New Roman"/>
                <w:b/>
                <w:sz w:val="20"/>
                <w:szCs w:val="20"/>
              </w:rPr>
              <w:t>ţ</w:t>
            </w:r>
            <w:r w:rsidRPr="0015191E">
              <w:rPr>
                <w:rFonts w:eastAsia="Times New Roman"/>
                <w:b/>
                <w:sz w:val="20"/>
                <w:szCs w:val="20"/>
              </w:rPr>
              <w:t>ii din cadrul Primăriei</w:t>
            </w:r>
          </w:p>
        </w:tc>
      </w:tr>
      <w:tr w:rsidR="00C744F2" w:rsidRPr="009401B6" w:rsidTr="000A518B">
        <w:trPr>
          <w:trHeight w:hRule="exact" w:val="340"/>
        </w:trPr>
        <w:tc>
          <w:tcPr>
            <w:tcW w:w="8789" w:type="dxa"/>
            <w:vAlign w:val="center"/>
          </w:tcPr>
          <w:p w:rsidR="00C744F2" w:rsidRPr="0015191E" w:rsidRDefault="00C744F2" w:rsidP="000A518B">
            <w:pPr>
              <w:spacing w:before="0" w:after="0" w:line="240" w:lineRule="auto"/>
              <w:jc w:val="left"/>
              <w:rPr>
                <w:sz w:val="20"/>
                <w:szCs w:val="20"/>
                <w:highlight w:val="red"/>
              </w:rPr>
            </w:pPr>
            <w:r w:rsidRPr="0015191E">
              <w:rPr>
                <w:sz w:val="20"/>
                <w:szCs w:val="20"/>
              </w:rPr>
              <w:t>Director Executiv Direc</w:t>
            </w:r>
            <w:r w:rsidR="0074061D">
              <w:rPr>
                <w:sz w:val="20"/>
                <w:szCs w:val="20"/>
              </w:rPr>
              <w:t>ţ</w:t>
            </w:r>
            <w:r w:rsidRPr="0015191E">
              <w:rPr>
                <w:sz w:val="20"/>
                <w:szCs w:val="20"/>
              </w:rPr>
              <w:t>ie Urbanism</w:t>
            </w:r>
          </w:p>
        </w:tc>
      </w:tr>
      <w:tr w:rsidR="00C744F2" w:rsidRPr="009401B6" w:rsidTr="000A518B">
        <w:trPr>
          <w:trHeight w:hRule="exact" w:val="340"/>
        </w:trPr>
        <w:tc>
          <w:tcPr>
            <w:tcW w:w="8789" w:type="dxa"/>
            <w:vAlign w:val="center"/>
          </w:tcPr>
          <w:p w:rsidR="00C744F2" w:rsidRPr="0015191E" w:rsidRDefault="00C744F2" w:rsidP="000A518B">
            <w:pPr>
              <w:spacing w:before="0" w:after="0" w:line="240" w:lineRule="auto"/>
              <w:jc w:val="left"/>
              <w:rPr>
                <w:sz w:val="20"/>
                <w:szCs w:val="20"/>
                <w:highlight w:val="red"/>
              </w:rPr>
            </w:pPr>
            <w:r w:rsidRPr="0015191E">
              <w:rPr>
                <w:sz w:val="20"/>
                <w:szCs w:val="20"/>
              </w:rPr>
              <w:t>Director Executiv Direc</w:t>
            </w:r>
            <w:r w:rsidR="0074061D">
              <w:rPr>
                <w:sz w:val="20"/>
                <w:szCs w:val="20"/>
              </w:rPr>
              <w:t>ţ</w:t>
            </w:r>
            <w:r w:rsidRPr="0015191E">
              <w:rPr>
                <w:sz w:val="20"/>
                <w:szCs w:val="20"/>
              </w:rPr>
              <w:t>ie Economică</w:t>
            </w:r>
          </w:p>
        </w:tc>
      </w:tr>
      <w:tr w:rsidR="00C744F2" w:rsidRPr="009401B6" w:rsidTr="000A518B">
        <w:trPr>
          <w:trHeight w:hRule="exact" w:val="340"/>
        </w:trPr>
        <w:tc>
          <w:tcPr>
            <w:tcW w:w="8789" w:type="dxa"/>
            <w:vAlign w:val="center"/>
          </w:tcPr>
          <w:p w:rsidR="00C744F2" w:rsidRPr="0015191E" w:rsidRDefault="0074061D" w:rsidP="000A518B">
            <w:pPr>
              <w:spacing w:before="0" w:after="0" w:line="240" w:lineRule="auto"/>
              <w:jc w:val="left"/>
              <w:rPr>
                <w:sz w:val="20"/>
                <w:szCs w:val="20"/>
                <w:highlight w:val="red"/>
              </w:rPr>
            </w:pPr>
            <w:r>
              <w:rPr>
                <w:sz w:val="20"/>
                <w:szCs w:val="20"/>
              </w:rPr>
              <w:t>Ş</w:t>
            </w:r>
            <w:r w:rsidR="00C744F2" w:rsidRPr="0015191E">
              <w:rPr>
                <w:sz w:val="20"/>
                <w:szCs w:val="20"/>
              </w:rPr>
              <w:t>ef Birou Contabilitate din cadrul  Direc</w:t>
            </w:r>
            <w:r>
              <w:rPr>
                <w:sz w:val="20"/>
                <w:szCs w:val="20"/>
              </w:rPr>
              <w:t>ţ</w:t>
            </w:r>
            <w:r w:rsidR="00C744F2" w:rsidRPr="0015191E">
              <w:rPr>
                <w:sz w:val="20"/>
                <w:szCs w:val="20"/>
              </w:rPr>
              <w:t>iei Economice</w:t>
            </w:r>
          </w:p>
        </w:tc>
      </w:tr>
      <w:tr w:rsidR="00C744F2" w:rsidRPr="009401B6" w:rsidTr="000A518B">
        <w:trPr>
          <w:trHeight w:hRule="exact" w:val="340"/>
        </w:trPr>
        <w:tc>
          <w:tcPr>
            <w:tcW w:w="8789" w:type="dxa"/>
            <w:vAlign w:val="center"/>
          </w:tcPr>
          <w:p w:rsidR="00C744F2" w:rsidRPr="0015191E" w:rsidRDefault="009D4022" w:rsidP="000A518B">
            <w:pPr>
              <w:spacing w:before="0" w:after="0" w:line="240" w:lineRule="auto"/>
              <w:jc w:val="left"/>
              <w:rPr>
                <w:sz w:val="20"/>
                <w:szCs w:val="20"/>
                <w:highlight w:val="red"/>
              </w:rPr>
            </w:pPr>
            <w:r w:rsidRPr="0015191E">
              <w:rPr>
                <w:sz w:val="20"/>
                <w:szCs w:val="20"/>
              </w:rPr>
              <w:t xml:space="preserve">Consilier </w:t>
            </w:r>
            <w:r w:rsidR="005F12D1">
              <w:rPr>
                <w:sz w:val="20"/>
                <w:szCs w:val="20"/>
              </w:rPr>
              <w:t xml:space="preserve">Birou </w:t>
            </w:r>
            <w:r w:rsidRPr="0015191E">
              <w:rPr>
                <w:sz w:val="20"/>
                <w:szCs w:val="20"/>
              </w:rPr>
              <w:t>Contabilitate din cadrul  Direc</w:t>
            </w:r>
            <w:r w:rsidR="0074061D">
              <w:rPr>
                <w:sz w:val="20"/>
                <w:szCs w:val="20"/>
              </w:rPr>
              <w:t>ţ</w:t>
            </w:r>
            <w:r w:rsidRPr="0015191E">
              <w:rPr>
                <w:sz w:val="20"/>
                <w:szCs w:val="20"/>
              </w:rPr>
              <w:t>iei Economice</w:t>
            </w:r>
          </w:p>
        </w:tc>
      </w:tr>
      <w:tr w:rsidR="00C744F2" w:rsidRPr="009401B6" w:rsidTr="000A518B">
        <w:trPr>
          <w:trHeight w:hRule="exact" w:val="340"/>
        </w:trPr>
        <w:tc>
          <w:tcPr>
            <w:tcW w:w="8789" w:type="dxa"/>
            <w:vAlign w:val="center"/>
          </w:tcPr>
          <w:p w:rsidR="00C744F2" w:rsidRPr="0015191E" w:rsidRDefault="0074061D" w:rsidP="000A518B">
            <w:pPr>
              <w:spacing w:before="0" w:after="0" w:line="240" w:lineRule="auto"/>
              <w:jc w:val="left"/>
              <w:rPr>
                <w:sz w:val="20"/>
                <w:szCs w:val="20"/>
                <w:highlight w:val="red"/>
              </w:rPr>
            </w:pPr>
            <w:r>
              <w:rPr>
                <w:sz w:val="20"/>
                <w:szCs w:val="20"/>
              </w:rPr>
              <w:t>Ş</w:t>
            </w:r>
            <w:r w:rsidR="001E0A63" w:rsidRPr="0015191E">
              <w:rPr>
                <w:sz w:val="20"/>
                <w:szCs w:val="20"/>
              </w:rPr>
              <w:t xml:space="preserve">eful </w:t>
            </w:r>
            <w:r w:rsidR="005B56F6">
              <w:rPr>
                <w:sz w:val="20"/>
                <w:szCs w:val="20"/>
              </w:rPr>
              <w:t>Serviciului de Buget</w:t>
            </w:r>
            <w:r w:rsidR="001E0A63" w:rsidRPr="0015191E">
              <w:rPr>
                <w:sz w:val="20"/>
                <w:szCs w:val="20"/>
              </w:rPr>
              <w:t xml:space="preserve"> din cadrul  Direc</w:t>
            </w:r>
            <w:r>
              <w:rPr>
                <w:sz w:val="20"/>
                <w:szCs w:val="20"/>
              </w:rPr>
              <w:t>ţ</w:t>
            </w:r>
            <w:r w:rsidR="001E0A63" w:rsidRPr="0015191E">
              <w:rPr>
                <w:sz w:val="20"/>
                <w:szCs w:val="20"/>
              </w:rPr>
              <w:t>iei Economice</w:t>
            </w:r>
          </w:p>
        </w:tc>
      </w:tr>
      <w:tr w:rsidR="001E0A63" w:rsidRPr="009401B6" w:rsidTr="000A518B">
        <w:trPr>
          <w:trHeight w:hRule="exact" w:val="340"/>
        </w:trPr>
        <w:tc>
          <w:tcPr>
            <w:tcW w:w="8789" w:type="dxa"/>
            <w:vAlign w:val="center"/>
          </w:tcPr>
          <w:p w:rsidR="001E0A63" w:rsidRPr="0015191E" w:rsidRDefault="001E0A63" w:rsidP="000A518B">
            <w:pPr>
              <w:spacing w:before="0" w:after="0"/>
              <w:jc w:val="left"/>
            </w:pPr>
            <w:r w:rsidRPr="0015191E">
              <w:rPr>
                <w:sz w:val="20"/>
                <w:szCs w:val="20"/>
              </w:rPr>
              <w:t xml:space="preserve">Consilier </w:t>
            </w:r>
            <w:r w:rsidR="00E232B4">
              <w:rPr>
                <w:sz w:val="20"/>
                <w:szCs w:val="20"/>
              </w:rPr>
              <w:t>Serviciu</w:t>
            </w:r>
            <w:r w:rsidRPr="0015191E">
              <w:rPr>
                <w:sz w:val="20"/>
                <w:szCs w:val="20"/>
              </w:rPr>
              <w:t xml:space="preserve"> de Buget din cadrul  Direc</w:t>
            </w:r>
            <w:r w:rsidR="0074061D">
              <w:rPr>
                <w:sz w:val="20"/>
                <w:szCs w:val="20"/>
              </w:rPr>
              <w:t>ţ</w:t>
            </w:r>
            <w:r w:rsidRPr="0015191E">
              <w:rPr>
                <w:sz w:val="20"/>
                <w:szCs w:val="20"/>
              </w:rPr>
              <w:t>iei Economice</w:t>
            </w:r>
          </w:p>
        </w:tc>
      </w:tr>
      <w:tr w:rsidR="005F12D1" w:rsidRPr="009401B6" w:rsidTr="000A518B">
        <w:trPr>
          <w:trHeight w:hRule="exact" w:val="340"/>
        </w:trPr>
        <w:tc>
          <w:tcPr>
            <w:tcW w:w="8789" w:type="dxa"/>
            <w:vAlign w:val="center"/>
          </w:tcPr>
          <w:p w:rsidR="005F12D1" w:rsidRPr="0015191E" w:rsidRDefault="0074061D" w:rsidP="000A518B">
            <w:pPr>
              <w:spacing w:before="0" w:after="0"/>
              <w:jc w:val="left"/>
              <w:rPr>
                <w:sz w:val="20"/>
                <w:szCs w:val="20"/>
              </w:rPr>
            </w:pPr>
            <w:r>
              <w:rPr>
                <w:sz w:val="20"/>
                <w:szCs w:val="20"/>
              </w:rPr>
              <w:t>Ş</w:t>
            </w:r>
            <w:r w:rsidR="005F12D1" w:rsidRPr="0015191E">
              <w:rPr>
                <w:sz w:val="20"/>
                <w:szCs w:val="20"/>
              </w:rPr>
              <w:t xml:space="preserve">ef Birou </w:t>
            </w:r>
            <w:r w:rsidR="009E3C23">
              <w:rPr>
                <w:sz w:val="20"/>
                <w:szCs w:val="20"/>
              </w:rPr>
              <w:t xml:space="preserve">Urmărire </w:t>
            </w:r>
            <w:r w:rsidR="005F12D1">
              <w:rPr>
                <w:sz w:val="20"/>
                <w:szCs w:val="20"/>
              </w:rPr>
              <w:t>Venituri</w:t>
            </w:r>
            <w:r w:rsidR="009E3C23">
              <w:rPr>
                <w:sz w:val="20"/>
                <w:szCs w:val="20"/>
              </w:rPr>
              <w:t xml:space="preserve"> din Valorificarea Patrimoniului</w:t>
            </w:r>
            <w:r w:rsidR="005F12D1" w:rsidRPr="0015191E">
              <w:rPr>
                <w:sz w:val="20"/>
                <w:szCs w:val="20"/>
              </w:rPr>
              <w:t xml:space="preserve"> din cadrul  Direc</w:t>
            </w:r>
            <w:r>
              <w:rPr>
                <w:sz w:val="20"/>
                <w:szCs w:val="20"/>
              </w:rPr>
              <w:t>ţ</w:t>
            </w:r>
            <w:r w:rsidR="005F12D1" w:rsidRPr="0015191E">
              <w:rPr>
                <w:sz w:val="20"/>
                <w:szCs w:val="20"/>
              </w:rPr>
              <w:t>iei Economice</w:t>
            </w:r>
          </w:p>
        </w:tc>
      </w:tr>
      <w:tr w:rsidR="005F12D1" w:rsidRPr="009401B6" w:rsidTr="000A518B">
        <w:trPr>
          <w:trHeight w:hRule="exact" w:val="340"/>
        </w:trPr>
        <w:tc>
          <w:tcPr>
            <w:tcW w:w="8789" w:type="dxa"/>
            <w:vAlign w:val="center"/>
          </w:tcPr>
          <w:p w:rsidR="005F12D1" w:rsidRPr="0015191E" w:rsidRDefault="005F12D1" w:rsidP="000A518B">
            <w:pPr>
              <w:spacing w:before="0" w:after="0"/>
              <w:jc w:val="left"/>
              <w:rPr>
                <w:sz w:val="20"/>
                <w:szCs w:val="20"/>
              </w:rPr>
            </w:pPr>
            <w:r>
              <w:rPr>
                <w:sz w:val="20"/>
                <w:szCs w:val="20"/>
              </w:rPr>
              <w:t>Consilier</w:t>
            </w:r>
            <w:r w:rsidRPr="0015191E">
              <w:rPr>
                <w:sz w:val="20"/>
                <w:szCs w:val="20"/>
              </w:rPr>
              <w:t xml:space="preserve"> Birou </w:t>
            </w:r>
            <w:r w:rsidR="009E3C23">
              <w:rPr>
                <w:sz w:val="20"/>
                <w:szCs w:val="20"/>
              </w:rPr>
              <w:t xml:space="preserve">Urmărire </w:t>
            </w:r>
            <w:r>
              <w:rPr>
                <w:sz w:val="20"/>
                <w:szCs w:val="20"/>
              </w:rPr>
              <w:t>Venituri</w:t>
            </w:r>
            <w:r w:rsidRPr="0015191E">
              <w:rPr>
                <w:sz w:val="20"/>
                <w:szCs w:val="20"/>
              </w:rPr>
              <w:t xml:space="preserve"> </w:t>
            </w:r>
            <w:r w:rsidR="009E3C23">
              <w:rPr>
                <w:sz w:val="20"/>
                <w:szCs w:val="20"/>
              </w:rPr>
              <w:t>din Valorificarea Patrimoniului</w:t>
            </w:r>
            <w:r w:rsidR="009E3C23" w:rsidRPr="0015191E">
              <w:rPr>
                <w:sz w:val="20"/>
                <w:szCs w:val="20"/>
              </w:rPr>
              <w:t xml:space="preserve"> </w:t>
            </w:r>
            <w:r w:rsidRPr="0015191E">
              <w:rPr>
                <w:sz w:val="20"/>
                <w:szCs w:val="20"/>
              </w:rPr>
              <w:t>din cadrul  Direc</w:t>
            </w:r>
            <w:r w:rsidR="0074061D">
              <w:rPr>
                <w:sz w:val="20"/>
                <w:szCs w:val="20"/>
              </w:rPr>
              <w:t>ţ</w:t>
            </w:r>
            <w:r w:rsidRPr="0015191E">
              <w:rPr>
                <w:sz w:val="20"/>
                <w:szCs w:val="20"/>
              </w:rPr>
              <w:t>iei Economice</w:t>
            </w:r>
          </w:p>
        </w:tc>
      </w:tr>
      <w:tr w:rsidR="00C744F2" w:rsidRPr="009401B6" w:rsidTr="000A518B">
        <w:trPr>
          <w:trHeight w:hRule="exact" w:val="340"/>
        </w:trPr>
        <w:tc>
          <w:tcPr>
            <w:tcW w:w="8789" w:type="dxa"/>
            <w:vAlign w:val="center"/>
          </w:tcPr>
          <w:p w:rsidR="00C744F2" w:rsidRPr="0015191E" w:rsidRDefault="000A518B" w:rsidP="009E3C23">
            <w:pPr>
              <w:spacing w:before="0" w:after="0" w:line="240" w:lineRule="auto"/>
              <w:jc w:val="left"/>
              <w:rPr>
                <w:sz w:val="20"/>
                <w:szCs w:val="20"/>
                <w:highlight w:val="red"/>
              </w:rPr>
            </w:pPr>
            <w:r>
              <w:rPr>
                <w:sz w:val="20"/>
                <w:szCs w:val="20"/>
              </w:rPr>
              <w:t xml:space="preserve">Consilier </w:t>
            </w:r>
            <w:r w:rsidR="009E3C23">
              <w:rPr>
                <w:sz w:val="20"/>
                <w:szCs w:val="20"/>
              </w:rPr>
              <w:t>Serviciu</w:t>
            </w:r>
            <w:r>
              <w:rPr>
                <w:sz w:val="20"/>
                <w:szCs w:val="20"/>
              </w:rPr>
              <w:t xml:space="preserve"> Ach</w:t>
            </w:r>
            <w:r w:rsidR="001E0A63" w:rsidRPr="0015191E">
              <w:rPr>
                <w:sz w:val="20"/>
                <w:szCs w:val="20"/>
              </w:rPr>
              <w:t>izi</w:t>
            </w:r>
            <w:r w:rsidR="0074061D">
              <w:rPr>
                <w:sz w:val="20"/>
                <w:szCs w:val="20"/>
              </w:rPr>
              <w:t>ţ</w:t>
            </w:r>
            <w:r w:rsidR="001E0A63" w:rsidRPr="0015191E">
              <w:rPr>
                <w:sz w:val="20"/>
                <w:szCs w:val="20"/>
              </w:rPr>
              <w:t>ii Publice</w:t>
            </w:r>
          </w:p>
        </w:tc>
      </w:tr>
      <w:tr w:rsidR="00C744F2" w:rsidRPr="009401B6" w:rsidTr="000A518B">
        <w:trPr>
          <w:trHeight w:hRule="exact" w:val="340"/>
        </w:trPr>
        <w:tc>
          <w:tcPr>
            <w:tcW w:w="8789" w:type="dxa"/>
            <w:vAlign w:val="center"/>
          </w:tcPr>
          <w:p w:rsidR="00C744F2" w:rsidRPr="0015191E" w:rsidRDefault="001E0A63" w:rsidP="000A518B">
            <w:pPr>
              <w:spacing w:before="0" w:after="0" w:line="240" w:lineRule="auto"/>
              <w:jc w:val="left"/>
              <w:rPr>
                <w:sz w:val="20"/>
                <w:szCs w:val="20"/>
                <w:highlight w:val="red"/>
              </w:rPr>
            </w:pPr>
            <w:r w:rsidRPr="0015191E">
              <w:rPr>
                <w:sz w:val="20"/>
                <w:szCs w:val="20"/>
              </w:rPr>
              <w:t>Director Direc</w:t>
            </w:r>
            <w:r w:rsidR="0074061D">
              <w:rPr>
                <w:sz w:val="20"/>
                <w:szCs w:val="20"/>
              </w:rPr>
              <w:t>ţ</w:t>
            </w:r>
            <w:r w:rsidRPr="0015191E">
              <w:rPr>
                <w:sz w:val="20"/>
                <w:szCs w:val="20"/>
              </w:rPr>
              <w:t xml:space="preserve">ie </w:t>
            </w:r>
            <w:r w:rsidR="009E3C23">
              <w:rPr>
                <w:sz w:val="20"/>
                <w:szCs w:val="20"/>
              </w:rPr>
              <w:t xml:space="preserve">de Asistenţă </w:t>
            </w:r>
            <w:r w:rsidRPr="0015191E">
              <w:rPr>
                <w:sz w:val="20"/>
                <w:szCs w:val="20"/>
              </w:rPr>
              <w:t>Socială</w:t>
            </w:r>
            <w:r w:rsidR="009E3C23">
              <w:rPr>
                <w:sz w:val="20"/>
                <w:szCs w:val="20"/>
              </w:rPr>
              <w:t xml:space="preserve"> Comunitară</w:t>
            </w:r>
          </w:p>
        </w:tc>
      </w:tr>
      <w:tr w:rsidR="00C744F2" w:rsidRPr="009401B6" w:rsidTr="000A518B">
        <w:trPr>
          <w:trHeight w:hRule="exact" w:val="340"/>
        </w:trPr>
        <w:tc>
          <w:tcPr>
            <w:tcW w:w="8789" w:type="dxa"/>
            <w:vAlign w:val="center"/>
          </w:tcPr>
          <w:p w:rsidR="00C744F2" w:rsidRPr="0015191E" w:rsidRDefault="005F12D1" w:rsidP="000A518B">
            <w:pPr>
              <w:spacing w:before="0" w:after="0" w:line="240" w:lineRule="auto"/>
              <w:jc w:val="left"/>
              <w:rPr>
                <w:sz w:val="20"/>
                <w:szCs w:val="20"/>
                <w:highlight w:val="red"/>
              </w:rPr>
            </w:pPr>
            <w:r>
              <w:rPr>
                <w:sz w:val="20"/>
                <w:szCs w:val="20"/>
              </w:rPr>
              <w:t>D</w:t>
            </w:r>
            <w:r w:rsidR="000A518B">
              <w:rPr>
                <w:sz w:val="20"/>
                <w:szCs w:val="20"/>
              </w:rPr>
              <w:t>i</w:t>
            </w:r>
            <w:r>
              <w:rPr>
                <w:sz w:val="20"/>
                <w:szCs w:val="20"/>
              </w:rPr>
              <w:t xml:space="preserve">rector Adjunct </w:t>
            </w:r>
            <w:r w:rsidR="009E3C23" w:rsidRPr="0015191E">
              <w:rPr>
                <w:sz w:val="20"/>
                <w:szCs w:val="20"/>
              </w:rPr>
              <w:t>Direc</w:t>
            </w:r>
            <w:r w:rsidR="009E3C23">
              <w:rPr>
                <w:sz w:val="20"/>
                <w:szCs w:val="20"/>
              </w:rPr>
              <w:t>ţ</w:t>
            </w:r>
            <w:r w:rsidR="009E3C23" w:rsidRPr="0015191E">
              <w:rPr>
                <w:sz w:val="20"/>
                <w:szCs w:val="20"/>
              </w:rPr>
              <w:t xml:space="preserve">ie </w:t>
            </w:r>
            <w:r w:rsidR="009E3C23">
              <w:rPr>
                <w:sz w:val="20"/>
                <w:szCs w:val="20"/>
              </w:rPr>
              <w:t xml:space="preserve">de Asistenţă </w:t>
            </w:r>
            <w:r w:rsidR="009E3C23" w:rsidRPr="0015191E">
              <w:rPr>
                <w:sz w:val="20"/>
                <w:szCs w:val="20"/>
              </w:rPr>
              <w:t>Socială</w:t>
            </w:r>
            <w:r w:rsidR="009E3C23">
              <w:rPr>
                <w:sz w:val="20"/>
                <w:szCs w:val="20"/>
              </w:rPr>
              <w:t xml:space="preserve"> Comunitară</w:t>
            </w:r>
          </w:p>
        </w:tc>
      </w:tr>
      <w:tr w:rsidR="00C744F2" w:rsidRPr="009401B6" w:rsidTr="000A518B">
        <w:trPr>
          <w:trHeight w:hRule="exact" w:val="340"/>
        </w:trPr>
        <w:tc>
          <w:tcPr>
            <w:tcW w:w="8789" w:type="dxa"/>
            <w:vAlign w:val="center"/>
          </w:tcPr>
          <w:p w:rsidR="00C744F2" w:rsidRPr="0015191E" w:rsidRDefault="001E0A63" w:rsidP="009E3C23">
            <w:pPr>
              <w:spacing w:before="0" w:after="0" w:line="240" w:lineRule="auto"/>
              <w:jc w:val="left"/>
              <w:rPr>
                <w:sz w:val="20"/>
                <w:szCs w:val="20"/>
                <w:highlight w:val="red"/>
              </w:rPr>
            </w:pPr>
            <w:r w:rsidRPr="0015191E">
              <w:rPr>
                <w:sz w:val="20"/>
                <w:szCs w:val="20"/>
              </w:rPr>
              <w:t>Consilier Jurid</w:t>
            </w:r>
            <w:r w:rsidR="000A518B">
              <w:rPr>
                <w:sz w:val="20"/>
                <w:szCs w:val="20"/>
              </w:rPr>
              <w:t>i</w:t>
            </w:r>
            <w:r w:rsidRPr="0015191E">
              <w:rPr>
                <w:sz w:val="20"/>
                <w:szCs w:val="20"/>
              </w:rPr>
              <w:t xml:space="preserve">c / </w:t>
            </w:r>
            <w:r w:rsidR="009E3C23">
              <w:rPr>
                <w:sz w:val="20"/>
                <w:szCs w:val="20"/>
              </w:rPr>
              <w:t>Serviciul</w:t>
            </w:r>
            <w:r w:rsidRPr="0015191E">
              <w:rPr>
                <w:sz w:val="20"/>
                <w:szCs w:val="20"/>
              </w:rPr>
              <w:t xml:space="preserve"> Juridică</w:t>
            </w:r>
          </w:p>
        </w:tc>
      </w:tr>
      <w:tr w:rsidR="00C744F2" w:rsidRPr="009401B6" w:rsidTr="000A518B">
        <w:trPr>
          <w:trHeight w:hRule="exact" w:val="340"/>
        </w:trPr>
        <w:tc>
          <w:tcPr>
            <w:tcW w:w="8789" w:type="dxa"/>
            <w:vAlign w:val="center"/>
          </w:tcPr>
          <w:p w:rsidR="00C744F2" w:rsidRPr="0015191E" w:rsidRDefault="001E0A63" w:rsidP="000A518B">
            <w:pPr>
              <w:spacing w:before="0" w:after="0" w:line="240" w:lineRule="auto"/>
              <w:jc w:val="left"/>
              <w:rPr>
                <w:sz w:val="20"/>
                <w:szCs w:val="20"/>
                <w:highlight w:val="red"/>
              </w:rPr>
            </w:pPr>
            <w:r w:rsidRPr="0015191E">
              <w:rPr>
                <w:sz w:val="20"/>
                <w:szCs w:val="20"/>
              </w:rPr>
              <w:t>Consilier Direc</w:t>
            </w:r>
            <w:r w:rsidR="0074061D">
              <w:rPr>
                <w:sz w:val="20"/>
                <w:szCs w:val="20"/>
              </w:rPr>
              <w:t>ţ</w:t>
            </w:r>
            <w:r w:rsidRPr="0015191E">
              <w:rPr>
                <w:sz w:val="20"/>
                <w:szCs w:val="20"/>
              </w:rPr>
              <w:t>ie Comunicare</w:t>
            </w:r>
          </w:p>
        </w:tc>
      </w:tr>
      <w:tr w:rsidR="00C744F2" w:rsidRPr="009401B6" w:rsidTr="000A518B">
        <w:trPr>
          <w:trHeight w:hRule="exact" w:val="340"/>
        </w:trPr>
        <w:tc>
          <w:tcPr>
            <w:tcW w:w="8789" w:type="dxa"/>
            <w:vAlign w:val="center"/>
          </w:tcPr>
          <w:p w:rsidR="00C744F2" w:rsidRPr="0015191E" w:rsidRDefault="001E0A63" w:rsidP="000A518B">
            <w:pPr>
              <w:pStyle w:val="Tabletext"/>
              <w:spacing w:line="240" w:lineRule="auto"/>
              <w:jc w:val="left"/>
              <w:rPr>
                <w:rFonts w:eastAsia="Times New Roman"/>
                <w:b/>
                <w:sz w:val="20"/>
                <w:szCs w:val="20"/>
              </w:rPr>
            </w:pPr>
            <w:r w:rsidRPr="0015191E">
              <w:rPr>
                <w:rFonts w:eastAsia="Times New Roman"/>
                <w:b/>
                <w:sz w:val="20"/>
                <w:szCs w:val="20"/>
              </w:rPr>
              <w:t>Echipă Consultan</w:t>
            </w:r>
            <w:r w:rsidR="0074061D">
              <w:rPr>
                <w:rFonts w:eastAsia="Times New Roman"/>
                <w:b/>
                <w:sz w:val="20"/>
                <w:szCs w:val="20"/>
              </w:rPr>
              <w:t>ţ</w:t>
            </w:r>
            <w:r w:rsidRPr="0015191E">
              <w:rPr>
                <w:rFonts w:eastAsia="Times New Roman"/>
                <w:b/>
                <w:sz w:val="20"/>
                <w:szCs w:val="20"/>
              </w:rPr>
              <w:t>i</w:t>
            </w:r>
            <w:r w:rsidR="00C744F2" w:rsidRPr="0015191E">
              <w:rPr>
                <w:rFonts w:eastAsia="Times New Roman"/>
                <w:b/>
                <w:sz w:val="20"/>
                <w:szCs w:val="20"/>
              </w:rPr>
              <w:t xml:space="preserve"> </w:t>
            </w:r>
          </w:p>
        </w:tc>
      </w:tr>
      <w:tr w:rsidR="00C744F2" w:rsidRPr="009401B6" w:rsidTr="000A518B">
        <w:trPr>
          <w:trHeight w:hRule="exact" w:val="340"/>
        </w:trPr>
        <w:tc>
          <w:tcPr>
            <w:tcW w:w="8789" w:type="dxa"/>
            <w:vAlign w:val="center"/>
          </w:tcPr>
          <w:p w:rsidR="00C744F2" w:rsidRPr="0015191E" w:rsidRDefault="00C744F2" w:rsidP="000A518B">
            <w:pPr>
              <w:spacing w:before="0" w:after="0" w:line="240" w:lineRule="auto"/>
              <w:jc w:val="left"/>
              <w:rPr>
                <w:rFonts w:cs="Calibri"/>
                <w:sz w:val="20"/>
                <w:szCs w:val="20"/>
              </w:rPr>
            </w:pPr>
            <w:r w:rsidRPr="0015191E">
              <w:rPr>
                <w:rFonts w:cs="Calibri"/>
                <w:sz w:val="20"/>
                <w:szCs w:val="20"/>
              </w:rPr>
              <w:t xml:space="preserve">Lot 1 </w:t>
            </w:r>
            <w:r w:rsidR="0074061D">
              <w:rPr>
                <w:rFonts w:cs="Calibri"/>
                <w:sz w:val="20"/>
                <w:szCs w:val="20"/>
              </w:rPr>
              <w:t>Ş</w:t>
            </w:r>
            <w:r w:rsidR="001E0A63" w:rsidRPr="0015191E">
              <w:rPr>
                <w:rFonts w:cs="Calibri"/>
                <w:sz w:val="20"/>
                <w:szCs w:val="20"/>
              </w:rPr>
              <w:t>ef Echipă</w:t>
            </w:r>
            <w:r w:rsidR="00F24C59">
              <w:rPr>
                <w:rFonts w:cs="Calibri"/>
                <w:sz w:val="20"/>
                <w:szCs w:val="20"/>
              </w:rPr>
              <w:t>, Expert Suport Institu</w:t>
            </w:r>
            <w:r w:rsidR="0074061D">
              <w:rPr>
                <w:rFonts w:cs="Calibri"/>
                <w:sz w:val="20"/>
                <w:szCs w:val="20"/>
              </w:rPr>
              <w:t>ţ</w:t>
            </w:r>
            <w:r w:rsidR="00F24C59">
              <w:rPr>
                <w:rFonts w:cs="Calibri"/>
                <w:sz w:val="20"/>
                <w:szCs w:val="20"/>
              </w:rPr>
              <w:t>ional</w:t>
            </w:r>
          </w:p>
        </w:tc>
      </w:tr>
      <w:tr w:rsidR="00F24C59" w:rsidRPr="009401B6" w:rsidTr="000A518B">
        <w:trPr>
          <w:trHeight w:hRule="exact" w:val="340"/>
        </w:trPr>
        <w:tc>
          <w:tcPr>
            <w:tcW w:w="8789" w:type="dxa"/>
            <w:vAlign w:val="center"/>
          </w:tcPr>
          <w:p w:rsidR="00F24C59" w:rsidRPr="0015191E" w:rsidRDefault="00F24C59" w:rsidP="000A518B">
            <w:pPr>
              <w:spacing w:before="0" w:after="0" w:line="240" w:lineRule="auto"/>
              <w:jc w:val="left"/>
              <w:rPr>
                <w:rFonts w:cs="Calibri"/>
                <w:sz w:val="20"/>
                <w:szCs w:val="20"/>
              </w:rPr>
            </w:pPr>
            <w:r w:rsidRPr="0015191E">
              <w:rPr>
                <w:rFonts w:cs="Calibri"/>
                <w:sz w:val="20"/>
                <w:szCs w:val="20"/>
              </w:rPr>
              <w:t xml:space="preserve">Lot 1 </w:t>
            </w:r>
            <w:r>
              <w:rPr>
                <w:rFonts w:cs="Calibri"/>
                <w:sz w:val="20"/>
                <w:szCs w:val="20"/>
              </w:rPr>
              <w:t xml:space="preserve">Adjunct </w:t>
            </w:r>
            <w:r w:rsidR="0074061D">
              <w:rPr>
                <w:rFonts w:cs="Calibri"/>
                <w:sz w:val="20"/>
                <w:szCs w:val="20"/>
              </w:rPr>
              <w:t>Ş</w:t>
            </w:r>
            <w:r w:rsidRPr="0015191E">
              <w:rPr>
                <w:rFonts w:cs="Calibri"/>
                <w:sz w:val="20"/>
                <w:szCs w:val="20"/>
              </w:rPr>
              <w:t>ef Echipă</w:t>
            </w:r>
            <w:r>
              <w:rPr>
                <w:rFonts w:cs="Calibri"/>
                <w:sz w:val="20"/>
                <w:szCs w:val="20"/>
              </w:rPr>
              <w:t>, Expert Financiar</w:t>
            </w:r>
          </w:p>
        </w:tc>
      </w:tr>
      <w:tr w:rsidR="00C744F2" w:rsidRPr="009401B6" w:rsidTr="000A518B">
        <w:trPr>
          <w:trHeight w:hRule="exact" w:val="340"/>
        </w:trPr>
        <w:tc>
          <w:tcPr>
            <w:tcW w:w="8789" w:type="dxa"/>
            <w:vAlign w:val="center"/>
          </w:tcPr>
          <w:p w:rsidR="00C744F2" w:rsidRPr="0015191E" w:rsidRDefault="00C744F2" w:rsidP="000A518B">
            <w:pPr>
              <w:spacing w:before="0" w:after="0" w:line="240" w:lineRule="auto"/>
              <w:jc w:val="left"/>
              <w:rPr>
                <w:rFonts w:cs="Calibri"/>
                <w:sz w:val="20"/>
                <w:szCs w:val="20"/>
              </w:rPr>
            </w:pPr>
            <w:r w:rsidRPr="0015191E">
              <w:rPr>
                <w:rFonts w:cs="Calibri"/>
                <w:sz w:val="20"/>
                <w:szCs w:val="20"/>
              </w:rPr>
              <w:t xml:space="preserve">Lot 1 </w:t>
            </w:r>
            <w:proofErr w:type="spellStart"/>
            <w:r w:rsidR="001E0A63" w:rsidRPr="0015191E">
              <w:rPr>
                <w:rFonts w:cs="Calibri"/>
                <w:sz w:val="20"/>
                <w:szCs w:val="20"/>
              </w:rPr>
              <w:t>Socio-Economic</w:t>
            </w:r>
            <w:proofErr w:type="spellEnd"/>
            <w:r w:rsidRPr="0015191E">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C744F2" w:rsidP="00F24C59">
            <w:pPr>
              <w:spacing w:before="0" w:after="0" w:line="240" w:lineRule="auto"/>
              <w:jc w:val="left"/>
              <w:rPr>
                <w:rFonts w:cs="Calibri"/>
                <w:sz w:val="20"/>
                <w:szCs w:val="20"/>
              </w:rPr>
            </w:pPr>
            <w:r w:rsidRPr="0015191E">
              <w:rPr>
                <w:rFonts w:cs="Calibri"/>
                <w:sz w:val="20"/>
                <w:szCs w:val="20"/>
              </w:rPr>
              <w:t xml:space="preserve">Lot 1 </w:t>
            </w:r>
            <w:r w:rsidR="001E0A63" w:rsidRPr="0015191E">
              <w:rPr>
                <w:rFonts w:cs="Calibri"/>
                <w:sz w:val="20"/>
                <w:szCs w:val="20"/>
              </w:rPr>
              <w:t>Expert Juridic</w:t>
            </w:r>
            <w:r w:rsidR="00F24C59">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C744F2" w:rsidP="00F24C59">
            <w:pPr>
              <w:spacing w:before="0" w:after="0" w:line="240" w:lineRule="auto"/>
              <w:jc w:val="left"/>
              <w:rPr>
                <w:rFonts w:cs="Calibri"/>
                <w:sz w:val="20"/>
                <w:szCs w:val="20"/>
              </w:rPr>
            </w:pPr>
            <w:r w:rsidRPr="0015191E">
              <w:rPr>
                <w:rFonts w:cs="Calibri"/>
                <w:sz w:val="20"/>
                <w:szCs w:val="20"/>
              </w:rPr>
              <w:t>Lot 1 PR &amp; Com</w:t>
            </w:r>
            <w:r w:rsidR="001E0A63" w:rsidRPr="0015191E">
              <w:rPr>
                <w:rFonts w:cs="Calibri"/>
                <w:sz w:val="20"/>
                <w:szCs w:val="20"/>
              </w:rPr>
              <w:t>unicare</w:t>
            </w:r>
            <w:r w:rsidR="00F24C59">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C744F2" w:rsidP="00F24C59">
            <w:pPr>
              <w:spacing w:before="0" w:after="0" w:line="240" w:lineRule="auto"/>
              <w:jc w:val="left"/>
              <w:rPr>
                <w:rFonts w:cs="Calibri"/>
                <w:sz w:val="20"/>
                <w:szCs w:val="20"/>
              </w:rPr>
            </w:pPr>
            <w:r w:rsidRPr="0015191E">
              <w:rPr>
                <w:rFonts w:cs="Calibri"/>
                <w:sz w:val="20"/>
                <w:szCs w:val="20"/>
              </w:rPr>
              <w:t xml:space="preserve">Lot 1 </w:t>
            </w:r>
            <w:r w:rsidR="001E0A63" w:rsidRPr="0015191E">
              <w:rPr>
                <w:rFonts w:cs="Calibri"/>
                <w:sz w:val="20"/>
                <w:szCs w:val="20"/>
              </w:rPr>
              <w:t xml:space="preserve">PR &amp; Comunicare </w:t>
            </w:r>
          </w:p>
        </w:tc>
      </w:tr>
      <w:tr w:rsidR="00C744F2" w:rsidRPr="009401B6" w:rsidTr="00F24C59">
        <w:trPr>
          <w:trHeight w:hRule="exact" w:val="340"/>
        </w:trPr>
        <w:tc>
          <w:tcPr>
            <w:tcW w:w="8789" w:type="dxa"/>
            <w:vAlign w:val="center"/>
          </w:tcPr>
          <w:p w:rsidR="00C744F2" w:rsidRPr="0015191E" w:rsidRDefault="00C744F2" w:rsidP="00F24C59">
            <w:pPr>
              <w:spacing w:before="0" w:after="0" w:line="240" w:lineRule="auto"/>
              <w:jc w:val="left"/>
              <w:rPr>
                <w:rFonts w:cs="Calibri"/>
                <w:sz w:val="20"/>
                <w:szCs w:val="20"/>
              </w:rPr>
            </w:pPr>
            <w:r w:rsidRPr="0015191E">
              <w:rPr>
                <w:rFonts w:cs="Calibri"/>
                <w:sz w:val="20"/>
                <w:szCs w:val="20"/>
              </w:rPr>
              <w:t xml:space="preserve">Lot 2 </w:t>
            </w:r>
            <w:r w:rsidR="001E0A63" w:rsidRPr="0015191E">
              <w:rPr>
                <w:rFonts w:cs="Calibri"/>
                <w:sz w:val="20"/>
                <w:szCs w:val="20"/>
              </w:rPr>
              <w:t xml:space="preserve">Arhitect </w:t>
            </w:r>
            <w:r w:rsidR="0074061D">
              <w:rPr>
                <w:rFonts w:cs="Calibri"/>
                <w:sz w:val="20"/>
                <w:szCs w:val="20"/>
              </w:rPr>
              <w:t>Ş</w:t>
            </w:r>
            <w:r w:rsidR="001E0A63" w:rsidRPr="0015191E">
              <w:rPr>
                <w:rFonts w:cs="Calibri"/>
                <w:sz w:val="20"/>
                <w:szCs w:val="20"/>
              </w:rPr>
              <w:t>ef</w:t>
            </w:r>
            <w:r w:rsidR="00F24C59">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C744F2" w:rsidP="00E232B4">
            <w:pPr>
              <w:spacing w:before="0" w:after="0" w:line="240" w:lineRule="auto"/>
              <w:jc w:val="left"/>
              <w:rPr>
                <w:rFonts w:cs="Calibri"/>
                <w:sz w:val="20"/>
                <w:szCs w:val="20"/>
              </w:rPr>
            </w:pPr>
            <w:r w:rsidRPr="0015191E">
              <w:rPr>
                <w:rFonts w:cs="Calibri"/>
                <w:sz w:val="20"/>
                <w:szCs w:val="20"/>
              </w:rPr>
              <w:t>Lot 2</w:t>
            </w:r>
            <w:r w:rsidR="00F24C59">
              <w:rPr>
                <w:rFonts w:cs="Calibri"/>
                <w:sz w:val="20"/>
                <w:szCs w:val="20"/>
              </w:rPr>
              <w:t xml:space="preserve">  </w:t>
            </w:r>
            <w:r w:rsidR="00E232B4">
              <w:rPr>
                <w:rFonts w:cs="Calibri"/>
                <w:sz w:val="20"/>
                <w:szCs w:val="20"/>
              </w:rPr>
              <w:t xml:space="preserve">Arhitect </w:t>
            </w:r>
            <w:r w:rsidR="0074061D">
              <w:rPr>
                <w:rFonts w:cs="Calibri"/>
                <w:sz w:val="20"/>
                <w:szCs w:val="20"/>
              </w:rPr>
              <w:t>Ş</w:t>
            </w:r>
            <w:r w:rsidR="00E232B4">
              <w:rPr>
                <w:rFonts w:cs="Calibri"/>
                <w:sz w:val="20"/>
                <w:szCs w:val="20"/>
              </w:rPr>
              <w:t xml:space="preserve">ef </w:t>
            </w:r>
            <w:r w:rsidR="00E232B4" w:rsidRPr="0015191E">
              <w:rPr>
                <w:rFonts w:cs="Calibri"/>
                <w:sz w:val="20"/>
                <w:szCs w:val="20"/>
              </w:rPr>
              <w:t>Adjunc</w:t>
            </w:r>
            <w:r w:rsidR="00E232B4">
              <w:rPr>
                <w:rFonts w:cs="Calibri"/>
                <w:sz w:val="20"/>
                <w:szCs w:val="20"/>
              </w:rPr>
              <w:t>t</w:t>
            </w:r>
            <w:r w:rsidR="00F24C59">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1E0A63" w:rsidP="00F24C59">
            <w:pPr>
              <w:spacing w:before="0" w:after="0" w:line="240" w:lineRule="auto"/>
              <w:jc w:val="left"/>
              <w:rPr>
                <w:rFonts w:cs="Calibri"/>
                <w:sz w:val="20"/>
                <w:szCs w:val="20"/>
              </w:rPr>
            </w:pPr>
            <w:r w:rsidRPr="0015191E">
              <w:rPr>
                <w:rFonts w:cs="Calibri"/>
                <w:sz w:val="20"/>
                <w:szCs w:val="20"/>
              </w:rPr>
              <w:t xml:space="preserve">Lot 2 </w:t>
            </w:r>
            <w:r w:rsidR="00C744F2" w:rsidRPr="0015191E">
              <w:rPr>
                <w:rFonts w:cs="Calibri"/>
                <w:sz w:val="20"/>
                <w:szCs w:val="20"/>
              </w:rPr>
              <w:t>Expert</w:t>
            </w:r>
            <w:r w:rsidRPr="0015191E">
              <w:rPr>
                <w:rFonts w:cs="Calibri"/>
                <w:sz w:val="20"/>
                <w:szCs w:val="20"/>
              </w:rPr>
              <w:t xml:space="preserve"> PR</w:t>
            </w:r>
            <w:r w:rsidR="00F24C59">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C744F2" w:rsidP="00F24C59">
            <w:pPr>
              <w:spacing w:before="0" w:after="0" w:line="240" w:lineRule="auto"/>
              <w:jc w:val="left"/>
              <w:rPr>
                <w:rFonts w:cs="Calibri"/>
                <w:sz w:val="20"/>
                <w:szCs w:val="20"/>
              </w:rPr>
            </w:pPr>
            <w:r w:rsidRPr="0015191E">
              <w:rPr>
                <w:rFonts w:cs="Calibri"/>
                <w:sz w:val="20"/>
                <w:szCs w:val="20"/>
              </w:rPr>
              <w:t xml:space="preserve">Lot 2 </w:t>
            </w:r>
            <w:r w:rsidR="008825A3" w:rsidRPr="0015191E">
              <w:rPr>
                <w:rFonts w:cs="Calibri"/>
                <w:sz w:val="20"/>
                <w:szCs w:val="20"/>
              </w:rPr>
              <w:t>Dirigen</w:t>
            </w:r>
            <w:r w:rsidR="0074061D">
              <w:rPr>
                <w:rFonts w:cs="Calibri"/>
                <w:sz w:val="20"/>
                <w:szCs w:val="20"/>
              </w:rPr>
              <w:t>ţ</w:t>
            </w:r>
            <w:r w:rsidR="008825A3" w:rsidRPr="0015191E">
              <w:rPr>
                <w:rFonts w:cs="Calibri"/>
                <w:sz w:val="20"/>
                <w:szCs w:val="20"/>
              </w:rPr>
              <w:t xml:space="preserve">ie </w:t>
            </w:r>
            <w:r w:rsidR="0074061D">
              <w:rPr>
                <w:rFonts w:cs="Calibri"/>
                <w:sz w:val="20"/>
                <w:szCs w:val="20"/>
              </w:rPr>
              <w:t>Ş</w:t>
            </w:r>
            <w:r w:rsidR="008825A3" w:rsidRPr="0015191E">
              <w:rPr>
                <w:rFonts w:cs="Calibri"/>
                <w:sz w:val="20"/>
                <w:szCs w:val="20"/>
              </w:rPr>
              <w:t>antier</w:t>
            </w:r>
            <w:r w:rsidR="00F24C59">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C744F2" w:rsidP="00F24C59">
            <w:pPr>
              <w:spacing w:before="0" w:after="0" w:line="240" w:lineRule="auto"/>
              <w:jc w:val="left"/>
              <w:rPr>
                <w:rFonts w:cs="Calibri"/>
                <w:sz w:val="20"/>
                <w:szCs w:val="20"/>
              </w:rPr>
            </w:pPr>
            <w:r w:rsidRPr="0015191E">
              <w:rPr>
                <w:rFonts w:cs="Calibri"/>
                <w:sz w:val="20"/>
                <w:szCs w:val="20"/>
              </w:rPr>
              <w:t xml:space="preserve">Lot 2 Training </w:t>
            </w:r>
            <w:r w:rsidR="0074061D">
              <w:rPr>
                <w:rFonts w:cs="Calibri"/>
                <w:sz w:val="20"/>
                <w:szCs w:val="20"/>
              </w:rPr>
              <w:t>ş</w:t>
            </w:r>
            <w:r w:rsidR="008825A3" w:rsidRPr="0015191E">
              <w:rPr>
                <w:rFonts w:cs="Calibri"/>
                <w:sz w:val="20"/>
                <w:szCs w:val="20"/>
              </w:rPr>
              <w:t>i Coordonare</w:t>
            </w:r>
            <w:r w:rsidR="00F24C59">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C744F2" w:rsidP="00F24C59">
            <w:pPr>
              <w:spacing w:before="0" w:after="0" w:line="240" w:lineRule="auto"/>
              <w:jc w:val="left"/>
              <w:rPr>
                <w:rFonts w:cs="Calibri"/>
                <w:sz w:val="20"/>
                <w:szCs w:val="20"/>
              </w:rPr>
            </w:pPr>
            <w:r w:rsidRPr="0015191E">
              <w:rPr>
                <w:rFonts w:cs="Calibri"/>
                <w:sz w:val="20"/>
                <w:szCs w:val="20"/>
              </w:rPr>
              <w:t xml:space="preserve">Lot 2 </w:t>
            </w:r>
            <w:r w:rsidR="008825A3" w:rsidRPr="0015191E">
              <w:rPr>
                <w:rFonts w:cs="Calibri"/>
                <w:sz w:val="20"/>
                <w:szCs w:val="20"/>
              </w:rPr>
              <w:t>Raportare Tehnică</w:t>
            </w:r>
            <w:r w:rsidRPr="0015191E">
              <w:rPr>
                <w:rFonts w:cs="Calibri"/>
                <w:sz w:val="20"/>
                <w:szCs w:val="20"/>
              </w:rPr>
              <w:t xml:space="preserve"> </w:t>
            </w:r>
          </w:p>
        </w:tc>
      </w:tr>
      <w:tr w:rsidR="00C744F2" w:rsidRPr="008D7D75" w:rsidTr="00F24C59">
        <w:trPr>
          <w:trHeight w:hRule="exact" w:val="340"/>
        </w:trPr>
        <w:tc>
          <w:tcPr>
            <w:tcW w:w="8789" w:type="dxa"/>
            <w:vAlign w:val="center"/>
          </w:tcPr>
          <w:p w:rsidR="00C744F2" w:rsidRPr="0015191E" w:rsidRDefault="008825A3" w:rsidP="00F24C59">
            <w:pPr>
              <w:spacing w:before="0" w:after="0" w:line="240" w:lineRule="auto"/>
              <w:jc w:val="left"/>
              <w:rPr>
                <w:rFonts w:cs="Calibri"/>
                <w:b/>
                <w:sz w:val="20"/>
                <w:szCs w:val="20"/>
              </w:rPr>
            </w:pPr>
            <w:r w:rsidRPr="0015191E">
              <w:rPr>
                <w:rFonts w:cs="Calibri"/>
                <w:b/>
                <w:sz w:val="20"/>
                <w:szCs w:val="20"/>
              </w:rPr>
              <w:t>Responsabilită</w:t>
            </w:r>
            <w:r w:rsidR="0074061D">
              <w:rPr>
                <w:rFonts w:cs="Calibri"/>
                <w:b/>
                <w:sz w:val="20"/>
                <w:szCs w:val="20"/>
              </w:rPr>
              <w:t>ţ</w:t>
            </w:r>
            <w:r w:rsidRPr="0015191E">
              <w:rPr>
                <w:rFonts w:cs="Calibri"/>
                <w:b/>
                <w:sz w:val="20"/>
                <w:szCs w:val="20"/>
              </w:rPr>
              <w:t>i Externe</w:t>
            </w:r>
          </w:p>
        </w:tc>
      </w:tr>
      <w:tr w:rsidR="00C744F2" w:rsidRPr="009401B6" w:rsidTr="00F24C59">
        <w:trPr>
          <w:trHeight w:hRule="exact" w:val="340"/>
        </w:trPr>
        <w:tc>
          <w:tcPr>
            <w:tcW w:w="8789" w:type="dxa"/>
            <w:vAlign w:val="center"/>
          </w:tcPr>
          <w:p w:rsidR="00C744F2" w:rsidRPr="0015191E" w:rsidRDefault="008825A3" w:rsidP="00F24C59">
            <w:pPr>
              <w:spacing w:before="0" w:after="0" w:line="240" w:lineRule="auto"/>
              <w:jc w:val="left"/>
              <w:rPr>
                <w:rFonts w:cs="Calibri"/>
                <w:sz w:val="20"/>
                <w:szCs w:val="20"/>
              </w:rPr>
            </w:pPr>
            <w:r w:rsidRPr="0015191E">
              <w:rPr>
                <w:rFonts w:cs="Calibri"/>
                <w:sz w:val="20"/>
                <w:szCs w:val="20"/>
              </w:rPr>
              <w:t>Arhitectul Proprietarilor (responsabil din partea proprietarilor)</w:t>
            </w:r>
          </w:p>
        </w:tc>
      </w:tr>
      <w:tr w:rsidR="00C744F2" w:rsidRPr="009401B6" w:rsidTr="00F24C59">
        <w:trPr>
          <w:trHeight w:hRule="exact" w:val="340"/>
        </w:trPr>
        <w:tc>
          <w:tcPr>
            <w:tcW w:w="8789" w:type="dxa"/>
            <w:vAlign w:val="center"/>
          </w:tcPr>
          <w:p w:rsidR="00C744F2" w:rsidRPr="0015191E" w:rsidRDefault="008825A3" w:rsidP="00F24C59">
            <w:pPr>
              <w:spacing w:before="0" w:after="0" w:line="240" w:lineRule="auto"/>
              <w:jc w:val="left"/>
              <w:rPr>
                <w:rFonts w:cs="Calibri"/>
                <w:sz w:val="20"/>
                <w:szCs w:val="20"/>
              </w:rPr>
            </w:pPr>
            <w:r w:rsidRPr="0015191E">
              <w:rPr>
                <w:rFonts w:cs="Calibri"/>
                <w:sz w:val="20"/>
                <w:szCs w:val="20"/>
              </w:rPr>
              <w:t xml:space="preserve">Dirigintele de </w:t>
            </w:r>
            <w:r w:rsidR="0074061D">
              <w:rPr>
                <w:rFonts w:cs="Calibri"/>
                <w:sz w:val="20"/>
                <w:szCs w:val="20"/>
              </w:rPr>
              <w:t>Ş</w:t>
            </w:r>
            <w:r w:rsidRPr="0015191E">
              <w:rPr>
                <w:rFonts w:cs="Calibri"/>
                <w:sz w:val="20"/>
                <w:szCs w:val="20"/>
              </w:rPr>
              <w:t>antier din partea BRCCI</w:t>
            </w:r>
            <w:r w:rsidR="00F24C59">
              <w:rPr>
                <w:rFonts w:cs="Calibri"/>
                <w:sz w:val="20"/>
                <w:szCs w:val="20"/>
              </w:rPr>
              <w:t xml:space="preserve"> </w:t>
            </w:r>
            <w:r w:rsidR="0074061D">
              <w:rPr>
                <w:rFonts w:cs="Calibri"/>
                <w:sz w:val="20"/>
                <w:szCs w:val="20"/>
              </w:rPr>
              <w:t>ş</w:t>
            </w:r>
            <w:r w:rsidR="00F24C59">
              <w:rPr>
                <w:rFonts w:cs="Calibri"/>
                <w:sz w:val="20"/>
                <w:szCs w:val="20"/>
              </w:rPr>
              <w:t xml:space="preserve">i proprietari </w:t>
            </w:r>
            <w:r w:rsidRPr="0015191E">
              <w:rPr>
                <w:rFonts w:cs="Calibri"/>
                <w:sz w:val="20"/>
                <w:szCs w:val="20"/>
              </w:rPr>
              <w:t>/</w:t>
            </w:r>
            <w:r w:rsidR="00F24C59">
              <w:rPr>
                <w:rFonts w:cs="Calibri"/>
                <w:sz w:val="20"/>
                <w:szCs w:val="20"/>
              </w:rPr>
              <w:t xml:space="preserve"> </w:t>
            </w:r>
            <w:r w:rsidRPr="0015191E">
              <w:rPr>
                <w:rFonts w:cs="Calibri"/>
                <w:sz w:val="20"/>
                <w:szCs w:val="20"/>
              </w:rPr>
              <w:t>Primărie</w:t>
            </w:r>
            <w:r w:rsidR="00C744F2" w:rsidRPr="0015191E">
              <w:rPr>
                <w:rFonts w:cs="Calibri"/>
                <w:sz w:val="20"/>
                <w:szCs w:val="20"/>
              </w:rPr>
              <w:t xml:space="preserve"> </w:t>
            </w:r>
          </w:p>
        </w:tc>
      </w:tr>
      <w:tr w:rsidR="00C744F2" w:rsidRPr="009401B6" w:rsidTr="00F24C59">
        <w:trPr>
          <w:trHeight w:hRule="exact" w:val="340"/>
        </w:trPr>
        <w:tc>
          <w:tcPr>
            <w:tcW w:w="8789" w:type="dxa"/>
            <w:vAlign w:val="center"/>
          </w:tcPr>
          <w:p w:rsidR="00C744F2" w:rsidRPr="0015191E" w:rsidRDefault="0074061D" w:rsidP="00F24C59">
            <w:pPr>
              <w:spacing w:before="0" w:after="0" w:line="240" w:lineRule="auto"/>
              <w:jc w:val="left"/>
              <w:rPr>
                <w:rFonts w:cs="Calibri"/>
                <w:sz w:val="20"/>
                <w:szCs w:val="20"/>
              </w:rPr>
            </w:pPr>
            <w:r>
              <w:rPr>
                <w:rFonts w:cs="Calibri"/>
                <w:sz w:val="20"/>
                <w:szCs w:val="20"/>
              </w:rPr>
              <w:t>Ş</w:t>
            </w:r>
            <w:r w:rsidR="008825A3" w:rsidRPr="0015191E">
              <w:rPr>
                <w:rFonts w:cs="Calibri"/>
                <w:sz w:val="20"/>
                <w:szCs w:val="20"/>
              </w:rPr>
              <w:t xml:space="preserve">ef de </w:t>
            </w:r>
            <w:r>
              <w:rPr>
                <w:rFonts w:cs="Calibri"/>
                <w:sz w:val="20"/>
                <w:szCs w:val="20"/>
              </w:rPr>
              <w:t>Ş</w:t>
            </w:r>
            <w:r w:rsidR="008825A3" w:rsidRPr="0015191E">
              <w:rPr>
                <w:rFonts w:cs="Calibri"/>
                <w:sz w:val="20"/>
                <w:szCs w:val="20"/>
              </w:rPr>
              <w:t>antier firmă de construc</w:t>
            </w:r>
            <w:r>
              <w:rPr>
                <w:rFonts w:cs="Calibri"/>
                <w:sz w:val="20"/>
                <w:szCs w:val="20"/>
              </w:rPr>
              <w:t>ţ</w:t>
            </w:r>
            <w:r w:rsidR="008825A3" w:rsidRPr="0015191E">
              <w:rPr>
                <w:rFonts w:cs="Calibri"/>
                <w:sz w:val="20"/>
                <w:szCs w:val="20"/>
              </w:rPr>
              <w:t>ii</w:t>
            </w:r>
          </w:p>
        </w:tc>
      </w:tr>
      <w:tr w:rsidR="00C744F2" w:rsidRPr="009401B6" w:rsidTr="00F24C59">
        <w:trPr>
          <w:trHeight w:hRule="exact" w:val="340"/>
        </w:trPr>
        <w:tc>
          <w:tcPr>
            <w:tcW w:w="8789" w:type="dxa"/>
            <w:vAlign w:val="center"/>
          </w:tcPr>
          <w:p w:rsidR="00C744F2" w:rsidRDefault="00F24C59" w:rsidP="00F24C59">
            <w:pPr>
              <w:spacing w:before="0" w:after="0" w:line="240" w:lineRule="auto"/>
              <w:jc w:val="left"/>
              <w:rPr>
                <w:rFonts w:cs="Calibri"/>
                <w:sz w:val="20"/>
                <w:szCs w:val="20"/>
              </w:rPr>
            </w:pPr>
            <w:r>
              <w:rPr>
                <w:rFonts w:cs="Calibri"/>
                <w:sz w:val="20"/>
                <w:szCs w:val="20"/>
              </w:rPr>
              <w:t>Supraveghetor</w:t>
            </w:r>
            <w:r w:rsidR="008825A3">
              <w:rPr>
                <w:rFonts w:cs="Calibri"/>
                <w:sz w:val="20"/>
                <w:szCs w:val="20"/>
              </w:rPr>
              <w:t xml:space="preserve"> Tehnic firmă de construc</w:t>
            </w:r>
            <w:r w:rsidR="0074061D">
              <w:rPr>
                <w:rFonts w:cs="Calibri"/>
                <w:sz w:val="20"/>
                <w:szCs w:val="20"/>
              </w:rPr>
              <w:t>ţ</w:t>
            </w:r>
            <w:r w:rsidR="008825A3">
              <w:rPr>
                <w:rFonts w:cs="Calibri"/>
                <w:sz w:val="20"/>
                <w:szCs w:val="20"/>
              </w:rPr>
              <w:t>ii</w:t>
            </w:r>
          </w:p>
        </w:tc>
      </w:tr>
    </w:tbl>
    <w:p w:rsidR="00F24C59" w:rsidRPr="00DB0A82" w:rsidRDefault="00F24C59">
      <w:pPr>
        <w:spacing w:before="0" w:after="200"/>
        <w:jc w:val="left"/>
        <w:rPr>
          <w:rFonts w:eastAsiaTheme="majorEastAsia" w:cstheme="majorBidi"/>
          <w:b/>
          <w:bCs/>
          <w:smallCaps/>
          <w:color w:val="808080" w:themeColor="background1" w:themeShade="80"/>
          <w:sz w:val="26"/>
          <w:szCs w:val="28"/>
          <w:highlight w:val="lightGray"/>
        </w:rPr>
        <w:sectPr w:rsidR="00F24C59" w:rsidRPr="00DB0A82" w:rsidSect="00F97B22">
          <w:headerReference w:type="default" r:id="rId11"/>
          <w:footerReference w:type="default" r:id="rId12"/>
          <w:pgSz w:w="11906" w:h="16838" w:code="9"/>
          <w:pgMar w:top="1985" w:right="1134" w:bottom="1134" w:left="1418" w:header="624" w:footer="624" w:gutter="0"/>
          <w:pgNumType w:start="1"/>
          <w:cols w:space="708"/>
          <w:docGrid w:linePitch="360"/>
        </w:sectPr>
      </w:pPr>
      <w:bookmarkStart w:id="2" w:name="_Toc263771574"/>
    </w:p>
    <w:p w:rsidR="00F24C59" w:rsidRPr="007E35FB" w:rsidRDefault="007E7316" w:rsidP="007E35FB">
      <w:pPr>
        <w:pStyle w:val="Annexheading"/>
        <w:numPr>
          <w:ilvl w:val="0"/>
          <w:numId w:val="0"/>
        </w:numPr>
        <w:ind w:left="360"/>
        <w:rPr>
          <w:color w:val="auto"/>
        </w:rPr>
      </w:pPr>
      <w:bookmarkStart w:id="3" w:name="_Ref336417529"/>
      <w:bookmarkStart w:id="4" w:name="_Ref336417542"/>
      <w:bookmarkStart w:id="5" w:name="_Ref336417555"/>
      <w:bookmarkStart w:id="6" w:name="_Ref336417569"/>
      <w:bookmarkStart w:id="7" w:name="_Toc337120252"/>
      <w:bookmarkEnd w:id="2"/>
      <w:r w:rsidRPr="007E35FB">
        <w:rPr>
          <w:noProof/>
          <w:color w:val="auto"/>
          <w:lang w:val="en-US" w:eastAsia="de-DE"/>
        </w:rPr>
        <w:t>Cuprinsul etapelor majore ale Programului</w:t>
      </w:r>
    </w:p>
    <w:p w:rsidR="00F24C59" w:rsidRDefault="00836656" w:rsidP="007E35FB">
      <w:r>
        <w:rPr>
          <w:noProof/>
          <w:lang w:val="en-US"/>
        </w:rPr>
        <w:drawing>
          <wp:inline distT="0" distB="0" distL="0" distR="0">
            <wp:extent cx="7407275" cy="5431790"/>
            <wp:effectExtent l="0" t="0" r="3175" b="0"/>
            <wp:docPr id="395" name="Grafi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07275" cy="5431790"/>
                    </a:xfrm>
                    <a:prstGeom prst="rect">
                      <a:avLst/>
                    </a:prstGeom>
                    <a:noFill/>
                  </pic:spPr>
                </pic:pic>
              </a:graphicData>
            </a:graphic>
          </wp:inline>
        </w:drawing>
      </w:r>
    </w:p>
    <w:p w:rsidR="00836656" w:rsidRDefault="00836656" w:rsidP="007E35FB"/>
    <w:p w:rsidR="00F24C59" w:rsidRDefault="00F24C59" w:rsidP="00F24C59"/>
    <w:p w:rsidR="00F24C59" w:rsidRDefault="00F24C59" w:rsidP="00F24C59"/>
    <w:p w:rsidR="00F24C59" w:rsidRDefault="00F24C59" w:rsidP="00F24C59"/>
    <w:p w:rsidR="00F24C59" w:rsidRPr="007E35FB" w:rsidRDefault="007E35FB" w:rsidP="00F24C59">
      <w:pPr>
        <w:rPr>
          <w:b/>
          <w:sz w:val="26"/>
          <w:szCs w:val="26"/>
        </w:rPr>
      </w:pPr>
      <w:r w:rsidRPr="007E35FB">
        <w:rPr>
          <w:b/>
          <w:sz w:val="26"/>
          <w:szCs w:val="26"/>
        </w:rPr>
        <w:t xml:space="preserve">Organigrama BRCCI </w:t>
      </w:r>
    </w:p>
    <w:p w:rsidR="007E35FB" w:rsidRPr="007E35FB" w:rsidRDefault="00FF56A4" w:rsidP="00F24C59">
      <w:pPr>
        <w:rPr>
          <w:b/>
          <w:sz w:val="28"/>
          <w:szCs w:val="28"/>
        </w:rPr>
      </w:pPr>
      <w:r w:rsidRPr="00FF56A4">
        <w:rPr>
          <w:noProof/>
          <w:lang w:val="de-DE" w:eastAsia="de-DE"/>
        </w:rPr>
      </w:r>
      <w:r w:rsidRPr="00FF56A4">
        <w:rPr>
          <w:noProof/>
          <w:lang w:val="de-DE" w:eastAsia="de-DE"/>
        </w:rPr>
        <w:pict>
          <v:group id="Canvas 16" o:spid="_x0000_s1026" editas="canvas" style="width:424.5pt;height:299.2pt;mso-position-horizontal-relative:char;mso-position-vertical-relative:line" coordsize="53911,37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911;height:37998;visibility:visible;mso-wrap-style:square">
              <v:fill o:detectmouseclick="t"/>
              <v:path o:connecttype="none"/>
            </v:shape>
            <v:rect id="Rectangle 296" o:spid="_x0000_s1028" style="position:absolute;left:36100;top:18832;width:9501;height:8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Ajr8MA&#10;AADbAAAADwAAAGRycy9kb3ducmV2LnhtbESPzW7CMBCE75X6DtZW6q045AAoYBC0amm5NfycV/GS&#10;RGTXUexC6NPXSEg9jmbmG81s0XOjztT52omB4SABRVI4W0tpYLd9f5mA8gHFYuOEDFzJw2L++DDD&#10;zLqLfNM5D6WKEPEZGqhCaDOtfVERox+4liR6R9cxhii7UtsOLxHOjU6TZKQZa4kLFbb0WlFxyn/Y&#10;AG9k1e7XCXI6+vr1XHyM3+qDMc9P/XIKKlAf/sP39qc1ME7h9iX+AD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Ajr8MAAADbAAAADwAAAAAAAAAAAAAAAACYAgAAZHJzL2Rv&#10;d25yZXYueG1sUEsFBgAAAAAEAAQA9QAAAIgDAAAAAA==&#10;" fillcolor="white [3212]" strokecolor="black [3213]" strokeweight="1pt">
              <v:textbox style="mso-next-textbox:#Rectangle 296">
                <w:txbxContent>
                  <w:p w:rsidR="000C3D80" w:rsidRPr="00E856D6" w:rsidRDefault="000C3D80" w:rsidP="007E35FB">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Arhitect Consilier</w:t>
                    </w:r>
                  </w:p>
                  <w:p w:rsidR="000C3D80" w:rsidRPr="00721CC5" w:rsidRDefault="000C3D80" w:rsidP="007E35FB">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xml:space="preserve">Cristian </w:t>
                    </w:r>
                    <w:proofErr w:type="spellStart"/>
                    <w:r>
                      <w:rPr>
                        <w:rFonts w:ascii="Univers" w:hAnsi="Univers" w:cs="Arial"/>
                        <w:color w:val="000000" w:themeColor="text1"/>
                        <w:kern w:val="24"/>
                        <w:sz w:val="16"/>
                        <w:szCs w:val="20"/>
                      </w:rPr>
                      <w:t>Paş</w:t>
                    </w:r>
                    <w:r w:rsidRPr="00D35107">
                      <w:rPr>
                        <w:rFonts w:ascii="Univers" w:hAnsi="Univers" w:cs="Arial"/>
                        <w:color w:val="000000" w:themeColor="text1"/>
                        <w:kern w:val="24"/>
                        <w:sz w:val="16"/>
                        <w:szCs w:val="20"/>
                      </w:rPr>
                      <w:t>calǎu</w:t>
                    </w:r>
                    <w:proofErr w:type="spellEnd"/>
                  </w:p>
                </w:txbxContent>
              </v:textbox>
            </v:rect>
            <v:rect id="Rectangle 302" o:spid="_x0000_s1029" style="position:absolute;left:-1;top:18844;width:9720;height:8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GNMIA&#10;AADbAAAADwAAAGRycy9kb3ducmV2LnhtbESPQWvCQBSE7wX/w/KE3upGBZXoKlWxVW/a6vmRfSah&#10;eW9Ddqtpf70rFHocZuYbZrZouVJXanzpxEC/l4AiyZwtJTfw+bF5mYDyAcVi5YQM/JCHxbzzNMPU&#10;upsc6HoMuYoQ8SkaKEKoU619VhCj77maJHoX1zCGKJtc2wZvEc6VHiTJSDOWEhcKrGlVUPZ1/GYD&#10;vJdlfXpPkAej3a/n7G28Ls/GPHfb1ymoQG34D/+1t9bAeAiPL/EH6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IY0wgAAANsAAAAPAAAAAAAAAAAAAAAAAJgCAABkcnMvZG93&#10;bnJldi54bWxQSwUGAAAAAAQABAD1AAAAhwMAAAAA&#10;" fillcolor="white [3212]" strokecolor="black [3213]" strokeweight="1pt">
              <v:textbox style="mso-next-textbox:#Rectangle 302">
                <w:txbxContent>
                  <w:p w:rsidR="000C3D80" w:rsidRPr="00E856D6" w:rsidRDefault="000C3D80" w:rsidP="007E35FB">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Consilier Comunicare</w:t>
                    </w:r>
                  </w:p>
                  <w:p w:rsidR="000C3D80" w:rsidRDefault="000C3D80" w:rsidP="007E35FB">
                    <w:pPr>
                      <w:pStyle w:val="NormalWeb"/>
                      <w:spacing w:before="0" w:beforeAutospacing="0" w:after="0" w:afterAutospacing="0"/>
                      <w:jc w:val="center"/>
                      <w:rPr>
                        <w:rFonts w:ascii="Univers" w:hAnsi="Univers" w:cs="Arial"/>
                        <w:color w:val="000000" w:themeColor="text1"/>
                        <w:kern w:val="24"/>
                        <w:sz w:val="16"/>
                        <w:szCs w:val="20"/>
                      </w:rPr>
                    </w:pPr>
                    <w:r w:rsidRPr="001560AA">
                      <w:rPr>
                        <w:rFonts w:ascii="Univers" w:hAnsi="Univers" w:cs="Arial"/>
                        <w:color w:val="000000" w:themeColor="text1"/>
                        <w:kern w:val="24"/>
                        <w:sz w:val="16"/>
                        <w:szCs w:val="20"/>
                      </w:rPr>
                      <w:t>Melania Pop</w:t>
                    </w:r>
                  </w:p>
                  <w:p w:rsidR="000C3D80" w:rsidRPr="00721CC5" w:rsidRDefault="000C3D80" w:rsidP="007E35FB">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+ 1</w:t>
                    </w:r>
                    <w:r>
                      <w:rPr>
                        <w:rFonts w:ascii="Arial" w:hAnsi="Arial" w:cs="Arial"/>
                        <w:color w:val="000000" w:themeColor="text1"/>
                        <w:kern w:val="24"/>
                        <w:sz w:val="16"/>
                        <w:szCs w:val="20"/>
                      </w:rPr>
                      <w:t>*</w:t>
                    </w:r>
                  </w:p>
                </w:txbxContent>
              </v:textbox>
            </v:rect>
            <v:rect id="Rectangle 303" o:spid="_x0000_s1030" style="position:absolute;left:9717;top:29478;width:10817;height:8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eQMIA&#10;AADbAAAADwAAAGRycy9kb3ducmV2LnhtbESPQWvCQBSE7wX/w/KE3upGEZXoKlWxVW/a6vmRfSah&#10;eW9Ddqtpf70rFHocZuYbZrZouVJXanzpxEC/l4AiyZwtJTfw+bF5mYDyAcVi5YQM/JCHxbzzNMPU&#10;upsc6HoMuYoQ8SkaKEKoU619VhCj77maJHoX1zCGKJtc2wZvEc6VHiTJSDOWEhcKrGlVUPZ1/GYD&#10;vJdlfXpPkAej3a/n7G28Ls/GPHfb1ymoQG34D/+1t9bAeAiPL/EH6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pR5AwgAAANsAAAAPAAAAAAAAAAAAAAAAAJgCAABkcnMvZG93&#10;bnJldi54bWxQSwUGAAAAAAQABAD1AAAAhwMAAAAA&#10;" fillcolor="white [3212]" strokecolor="black [3213]" strokeweight="1pt">
              <v:textbox style="mso-next-textbox:#Rectangle 303">
                <w:txbxContent>
                  <w:p w:rsidR="000C3D80" w:rsidRPr="00E856D6" w:rsidRDefault="000C3D80" w:rsidP="007E35FB">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Consilier Financiar (Evaluări Financiare)</w:t>
                    </w:r>
                  </w:p>
                  <w:p w:rsidR="000C3D80" w:rsidRDefault="000C3D80" w:rsidP="007E35FB">
                    <w:pPr>
                      <w:pStyle w:val="NormalWeb"/>
                      <w:spacing w:before="0" w:beforeAutospacing="0" w:after="0" w:afterAutospacing="0"/>
                      <w:jc w:val="center"/>
                      <w:rPr>
                        <w:rFonts w:ascii="Univers" w:hAnsi="Univers" w:cs="Arial"/>
                        <w:color w:val="000000" w:themeColor="text1"/>
                        <w:kern w:val="24"/>
                        <w:sz w:val="16"/>
                        <w:szCs w:val="20"/>
                      </w:rPr>
                    </w:pPr>
                    <w:r w:rsidRPr="0056499E">
                      <w:rPr>
                        <w:rFonts w:ascii="Univers" w:hAnsi="Univers" w:cs="Arial"/>
                        <w:color w:val="000000" w:themeColor="text1"/>
                        <w:kern w:val="24"/>
                        <w:sz w:val="16"/>
                        <w:szCs w:val="20"/>
                      </w:rPr>
                      <w:t>Cristina Toma</w:t>
                    </w:r>
                  </w:p>
                  <w:p w:rsidR="000C3D80" w:rsidRPr="00721CC5" w:rsidRDefault="000C3D80" w:rsidP="007E35FB">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+ 1</w:t>
                    </w:r>
                    <w:r>
                      <w:rPr>
                        <w:rFonts w:ascii="Arial" w:hAnsi="Arial" w:cs="Arial"/>
                        <w:color w:val="000000" w:themeColor="text1"/>
                        <w:kern w:val="24"/>
                        <w:sz w:val="16"/>
                        <w:szCs w:val="20"/>
                      </w:rPr>
                      <w:t>*</w:t>
                    </w:r>
                  </w:p>
                  <w:p w:rsidR="000C3D80" w:rsidRDefault="000C3D80" w:rsidP="007E35FB">
                    <w:pPr>
                      <w:pStyle w:val="NormalWeb"/>
                      <w:spacing w:before="0" w:beforeAutospacing="0" w:after="0" w:afterAutospacing="0"/>
                      <w:jc w:val="center"/>
                      <w:rPr>
                        <w:rFonts w:ascii="Univers" w:hAnsi="Univers" w:cs="Arial"/>
                        <w:color w:val="000000" w:themeColor="text1"/>
                        <w:kern w:val="24"/>
                        <w:sz w:val="16"/>
                        <w:szCs w:val="20"/>
                      </w:rPr>
                    </w:pPr>
                  </w:p>
                  <w:p w:rsidR="000C3D80" w:rsidRPr="00721CC5" w:rsidRDefault="000C3D80" w:rsidP="007E35FB">
                    <w:pPr>
                      <w:pStyle w:val="NormalWeb"/>
                      <w:spacing w:before="0" w:beforeAutospacing="0" w:after="0" w:afterAutospacing="0"/>
                      <w:jc w:val="center"/>
                      <w:rPr>
                        <w:rFonts w:ascii="Univers" w:hAnsi="Univers"/>
                        <w:sz w:val="16"/>
                        <w:szCs w:val="20"/>
                      </w:rPr>
                    </w:pPr>
                  </w:p>
                </w:txbxContent>
              </v:textbox>
            </v:rect>
            <v:rect id="Rectangle 304" o:spid="_x0000_s1031" style="position:absolute;left:10816;top:18844;width:9720;height:8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728MA&#10;AADbAAAADwAAAGRycy9kb3ducmV2LnhtbESPX2vCQBDE3wt+h2OFvtWLgn+InlIVW/VNW31ecmsS&#10;mt0Luaum/fSeUOjjMDO/YWaLlit1pcaXTgz0ewkokszZUnIDnx+blwkoH1AsVk7IwA95WMw7TzNM&#10;rbvJga7HkKsIEZ+igSKEOtXaZwUx+p6rSaJ3cQ1jiLLJtW3wFuFc6UGSjDRjKXGhwJpWBWVfx282&#10;wHtZ1qf3BHkw2v16zt7G6/JszHO3fZ2CCtSG//Bfe2sNjIfw+BJ/gJ7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m728MAAADbAAAADwAAAAAAAAAAAAAAAACYAgAAZHJzL2Rv&#10;d25yZXYueG1sUEsFBgAAAAAEAAQA9QAAAIgDAAAAAA==&#10;" fillcolor="white [3212]" strokecolor="black [3213]" strokeweight="1pt">
              <v:textbox style="mso-next-textbox:#Rectangle 304">
                <w:txbxContent>
                  <w:p w:rsidR="000C3D80" w:rsidRDefault="000C3D80" w:rsidP="007E35FB">
                    <w:pPr>
                      <w:pStyle w:val="NormalWeb"/>
                      <w:spacing w:before="0" w:beforeAutospacing="0" w:after="0" w:afterAutospacing="0"/>
                      <w:jc w:val="center"/>
                      <w:rPr>
                        <w:rFonts w:ascii="Univers" w:hAnsi="Univers" w:cs="Arial"/>
                        <w:b/>
                        <w:color w:val="000000" w:themeColor="text1"/>
                        <w:kern w:val="24"/>
                        <w:sz w:val="16"/>
                        <w:szCs w:val="20"/>
                      </w:rPr>
                    </w:pPr>
                    <w:r>
                      <w:rPr>
                        <w:rFonts w:ascii="Univers" w:hAnsi="Univers" w:cs="Arial"/>
                        <w:b/>
                        <w:color w:val="000000" w:themeColor="text1"/>
                        <w:kern w:val="24"/>
                        <w:sz w:val="16"/>
                        <w:szCs w:val="20"/>
                      </w:rPr>
                      <w:t>Consilier Financiar</w:t>
                    </w:r>
                  </w:p>
                  <w:p w:rsidR="000C3D80" w:rsidRPr="00E856D6" w:rsidRDefault="000C3D80" w:rsidP="007E35FB">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(Contabilitate)</w:t>
                    </w:r>
                  </w:p>
                  <w:p w:rsidR="000C3D80" w:rsidRDefault="000C3D80" w:rsidP="007E35FB">
                    <w:pPr>
                      <w:pStyle w:val="NormalWeb"/>
                      <w:spacing w:before="0" w:beforeAutospacing="0" w:after="0" w:afterAutospacing="0"/>
                      <w:jc w:val="center"/>
                      <w:rPr>
                        <w:rFonts w:ascii="Univers" w:hAnsi="Univers" w:cstheme="minorBidi"/>
                        <w:color w:val="000000" w:themeColor="text1"/>
                        <w:kern w:val="24"/>
                        <w:sz w:val="16"/>
                        <w:szCs w:val="20"/>
                      </w:rPr>
                    </w:pPr>
                    <w:r w:rsidRPr="0056499E">
                      <w:rPr>
                        <w:rFonts w:ascii="Univers" w:hAnsi="Univers" w:cs="Arial"/>
                        <w:color w:val="000000" w:themeColor="text1"/>
                        <w:kern w:val="24"/>
                        <w:sz w:val="16"/>
                        <w:szCs w:val="20"/>
                      </w:rPr>
                      <w:t xml:space="preserve">Daniela </w:t>
                    </w:r>
                    <w:proofErr w:type="spellStart"/>
                    <w:r w:rsidRPr="00721CC5">
                      <w:rPr>
                        <w:rFonts w:ascii="Univers" w:hAnsi="Univers" w:cstheme="minorBidi"/>
                        <w:color w:val="000000" w:themeColor="text1"/>
                        <w:kern w:val="24"/>
                        <w:sz w:val="16"/>
                        <w:szCs w:val="20"/>
                      </w:rPr>
                      <w:t>Ţeicu</w:t>
                    </w:r>
                    <w:proofErr w:type="spellEnd"/>
                  </w:p>
                  <w:p w:rsidR="000C3D80" w:rsidRPr="007E35FB" w:rsidRDefault="000C3D80" w:rsidP="007E35FB">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+ 1</w:t>
                    </w:r>
                    <w:r>
                      <w:rPr>
                        <w:rFonts w:ascii="Arial" w:hAnsi="Arial" w:cs="Arial"/>
                        <w:color w:val="000000" w:themeColor="text1"/>
                        <w:kern w:val="24"/>
                        <w:sz w:val="16"/>
                        <w:szCs w:val="20"/>
                      </w:rPr>
                      <w:t>*</w:t>
                    </w:r>
                  </w:p>
                </w:txbxContent>
              </v:textbox>
            </v:rect>
            <v:line id="Straight Connector 305" o:spid="_x0000_s1032" style="position:absolute;visibility:visible;mso-wrap-style:square" from="15676,27349" to="15676,29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PcM8UAAADbAAAADwAAAGRycy9kb3ducmV2LnhtbESPQWvCQBSE7wX/w/IEL6IbLUZNXUUU&#10;wYuURg/29si+JqHZtyG7mvTfu4LQ4zAz3zCrTWcqcafGlZYVTMYRCOLM6pJzBZfzYbQA4Tyyxsoy&#10;KfgjB5t1722FibYtf9E99bkIEHYJKii8rxMpXVaQQTe2NXHwfmxj0AfZ5FI32Aa4qeQ0imJpsOSw&#10;UGBNu4Ky3/RmFOwvcZsu89l8OHk/dUv+nF6/T0apQb/bfoDw1Pn/8Kt91ArmMTy/hB8g1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PcM8UAAADbAAAADwAAAAAAAAAA&#10;AAAAAAChAgAAZHJzL2Rvd25yZXYueG1sUEsFBgAAAAAEAAQA+QAAAJMDAAAAAA==&#10;" strokecolor="black [3213]" strokeweight="1pt"/>
            <v:rect id="Rectangle 307" o:spid="_x0000_s1033" style="position:absolute;left:10816;top:8298;width:10938;height: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URb8A&#10;AADbAAAADwAAAGRycy9kb3ducmV2LnhtbERPO2/CMBDekfgP1iGxgQMDVAGDCghou/Fo51N8TSJy&#10;5yg2kPLr8VCJ8dP3ni9brtSNGl86MTAaJqBIMmdLyQ2cT9vBGygfUCxWTsjAH3lYLrqdOabW3eVA&#10;t2PIVQwRn6KBIoQ61dpnBTH6oatJIvfrGsYQYZNr2+A9hnOlx0ky0YylxIYCa1oXlF2OVzbAX7Kq&#10;v/cJ8njy+fCc7aab8seYfq99n4EK1IaX+N/9YQ1M49j4Jf4AvXg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6BRFvwAAANsAAAAPAAAAAAAAAAAAAAAAAJgCAABkcnMvZG93bnJl&#10;di54bWxQSwUGAAAAAAQABAD1AAAAhAMAAAAA&#10;" fillcolor="white [3212]" strokecolor="black [3213]" strokeweight="1pt">
              <v:textbox style="mso-next-textbox:#Rectangle 307">
                <w:txbxContent>
                  <w:p w:rsidR="000C3D80" w:rsidRPr="00E856D6" w:rsidRDefault="000C3D80" w:rsidP="007E35FB">
                    <w:pPr>
                      <w:pStyle w:val="NormalWeb"/>
                      <w:spacing w:before="0" w:beforeAutospacing="0" w:after="0" w:afterAutospacing="0"/>
                      <w:jc w:val="center"/>
                      <w:rPr>
                        <w:rFonts w:ascii="Univers" w:hAnsi="Univers"/>
                        <w:b/>
                        <w:sz w:val="18"/>
                        <w:szCs w:val="20"/>
                      </w:rPr>
                    </w:pPr>
                    <w:r>
                      <w:rPr>
                        <w:rFonts w:ascii="Univers" w:hAnsi="Univers" w:cs="Arial"/>
                        <w:b/>
                        <w:color w:val="000000" w:themeColor="text1"/>
                        <w:kern w:val="24"/>
                        <w:sz w:val="18"/>
                        <w:szCs w:val="20"/>
                      </w:rPr>
                      <w:t>Şef BRCCI</w:t>
                    </w:r>
                  </w:p>
                  <w:p w:rsidR="000C3D80" w:rsidRPr="005D5746" w:rsidRDefault="000C3D80" w:rsidP="007E35FB">
                    <w:pPr>
                      <w:pStyle w:val="NormalWeb"/>
                      <w:spacing w:before="0" w:beforeAutospacing="0" w:after="0" w:afterAutospacing="0"/>
                      <w:jc w:val="center"/>
                      <w:rPr>
                        <w:rFonts w:ascii="Univers" w:hAnsi="Univers"/>
                        <w:color w:val="C00000"/>
                        <w:sz w:val="16"/>
                        <w:szCs w:val="20"/>
                      </w:rPr>
                    </w:pPr>
                    <w:r>
                      <w:rPr>
                        <w:rFonts w:ascii="Univers" w:hAnsi="Univers" w:cs="Arial"/>
                        <w:color w:val="000000" w:themeColor="text1"/>
                        <w:kern w:val="24"/>
                        <w:sz w:val="16"/>
                        <w:szCs w:val="20"/>
                      </w:rPr>
                      <w:t>Post încă neocupat</w:t>
                    </w:r>
                  </w:p>
                </w:txbxContent>
              </v:textbox>
            </v:rect>
            <v:line id="Straight Connector 308" o:spid="_x0000_s1034" style="position:absolute;visibility:visible;mso-wrap-style:square" from="15676,14586" to="15676,18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xIQcUAAADbAAAADwAAAGRycy9kb3ducmV2LnhtbESPT2vCQBTE7wW/w/IEL6IbLf5J6iqi&#10;CF6kNHqwt0f2NQnNvg3Z1aTf3hWEHoeZ+Q2z2nSmEndqXGlZwWQcgSDOrC45V3A5H0ZLEM4ja6ws&#10;k4I/crBZ995WmGjb8hfdU5+LAGGXoILC+zqR0mUFGXRjWxMH78c2Bn2QTS51g22Am0pOo2guDZYc&#10;FgqsaVdQ9pvejIL9Zd6mcT5bDCfvpy7mz+n1+2SUGvS77QcIT53/D7/aR61gEcPzS/gBc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xIQcUAAADbAAAADwAAAAAAAAAA&#10;AAAAAAChAgAAZHJzL2Rvd25yZXYueG1sUEsFBgAAAAAEAAQA+QAAAJMDAAAAAA==&#10;" strokecolor="black [3213]" strokeweight="1pt"/>
            <v:line id="Straight Connector 333" o:spid="_x0000_s1035" style="position:absolute;flip:x;visibility:visible;mso-wrap-style:square" from="20536,23095" to="21754,23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fA8IAAADbAAAADwAAAGRycy9kb3ducmV2LnhtbERPy2rCQBTdF/yH4Qrd1YkFq42OIoIg&#10;oQ0Y3XR3ydw8MHMnzYwx+fvOouDycN6b3WAa0VPnassK5rMIBHFudc2lguvl+LYC4TyyxsYyKRjJ&#10;wW47edlgrO2Dz9RnvhQhhF2MCirv21hKl1dk0M1sSxy4wnYGfYBdKXWHjxBuGvkeRR/SYM2hocKW&#10;DhXlt+xuFCSXz+LwlXyno/v9SalYRudFdlXqdTrs1yA8Df4p/neftIJVWB++hB8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bsfA8IAAADbAAAADwAAAAAAAAAAAAAA&#10;AAChAgAAZHJzL2Rvd25yZXYueG1sUEsFBgAAAAAEAAQA+QAAAJADAAAAAA==&#10;" strokecolor="black [3213]" strokeweight="1pt"/>
            <v:line id="Straight Connector 334" o:spid="_x0000_s1036" style="position:absolute;flip:y;visibility:visible;mso-wrap-style:square" from="9719,23096" to="10816,23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e6mMQAAADbAAAADwAAAGRycy9kb3ducmV2LnhtbESPT4vCMBTE78J+h/AEb5oqrNauURZh&#10;YREVrF729mhe/2DzUpus1m9vBMHjMDO/YRarztTiSq2rLCsYjyIQxJnVFRcKTsefYQzCeWSNtWVS&#10;cCcHq+VHb4GJtjc+0DX1hQgQdgkqKL1vEildVpJBN7INcfBy2xr0QbaF1C3eAtzUchJFU2mw4rBQ&#10;YkPrkrJz+m8UbI7zfL3d7PZ3d/nbUz6LDp/pSalBv/v+AuGp8+/wq/2rFcRj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97qYxAAAANsAAAAPAAAAAAAAAAAA&#10;AAAAAKECAABkcnMvZG93bnJldi54bWxQSwUGAAAAAAQABAD5AAAAkgMAAAAA&#10;" strokecolor="black [3213]" strokeweight="1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35" o:spid="_x0000_s1037" type="#_x0000_t34" style="position:absolute;left:8139;top:11305;width:4258;height:1081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VCOMAAAADbAAAADwAAAGRycy9kb3ducmV2LnhtbESP0YrCMBRE3wX/IVxh3zS1C1KqaRFB&#10;ENmHVfsBl+aaFpub0kStf28WFnwcZuYMsylH24kHDb51rGC5SEAQ1063bBRUl/08A+EDssbOMSl4&#10;kYeymE42mGv35BM9zsGICGGfo4ImhD6X0tcNWfQL1xNH7+oGiyHKwUg94DPCbSfTJFlJiy3HhQZ7&#10;2jVU3853q2Cf/mSh0p6qW7c02ffx1/qDUeprNm7XIAKN4RP+bx+0giyFvy/xB8ji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5FQjjAAAAA2wAAAA8AAAAAAAAAAAAAAAAA&#10;oQIAAGRycy9kb3ducmV2LnhtbFBLBQYAAAAABAAEAPkAAACOAwAAAAA=&#10;" strokecolor="black [3213]" strokeweight="1pt"/>
            <v:shape id="Elbow Connector 336" o:spid="_x0000_s1038" type="#_x0000_t34" style="position:absolute;left:24870;top:5392;width:4258;height:2264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jw88UAAADbAAAADwAAAGRycy9kb3ducmV2LnhtbESP3WrCQBSE7wt9h+UUvKub1p/a1I20&#10;guCNhtg+wGn2NEmTPRuyq4lv7wqCl8PMfMMsV4NpxIk6V1lW8DKOQBDnVldcKPj53jwvQDiPrLGx&#10;TArO5GCVPD4sMda254xOB1+IAGEXo4LS+zaW0uUlGXRj2xIH7892Bn2QXSF1h32Am0a+RtFcGqw4&#10;LJTY0rqkvD4cjYLpdLf/fd+ls9p+Hf97zNIsfUuVGj0Nnx8gPA3+Hr61t1rBYgLXL+EHyOQ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jw88UAAADbAAAADwAAAAAAAAAA&#10;AAAAAAChAgAAZHJzL2Rvd25yZXYueG1sUEsFBgAAAAAEAAQA+QAAAJMDAAAAAA==&#10;" strokecolor="black [3213]" strokeweight="1pt"/>
            <v:rect id="Rectangle 270" o:spid="_x0000_s1039" style="position:absolute;left:41587;top:29484;width:10799;height:8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8U8QA&#10;AADbAAAADwAAAGRycy9kb3ducmV2LnhtbESPQWsCMRSE7wX/Q3hCbzWrSBtXo4hQFCpFVw8eH5vn&#10;ZnHzsmxS3f77plDocZiZb5jFqneNuFMXas8axqMMBHHpTc2VhvPp/UWBCBHZYOOZNHxTgNVy8LTA&#10;3PgHH+lexEokCIccNdgY21zKUFpyGEa+JU7e1XcOY5JdJU2HjwR3jZxk2at0WHNasNjSxlJ5K76c&#10;hqIs1IeaHGbbt/2uUtn+83qxpPXzsF/PQUTq43/4r70zGtQUfr+kH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bPFPEAAAA2wAAAA8AAAAAAAAAAAAAAAAAmAIAAGRycy9k&#10;b3ducmV2LnhtbFBLBQYAAAAABAAEAPUAAACJAwAAAAA=&#10;" fillcolor="white [3212]" strokecolor="black [3213]" strokeweight="1pt">
              <v:textbox style="mso-next-textbox:#Rectangle 270" inset="1mm,,1mm">
                <w:txbxContent>
                  <w:p w:rsidR="000C3D80" w:rsidRDefault="000C3D80" w:rsidP="007E35FB">
                    <w:pPr>
                      <w:pStyle w:val="NormalWeb"/>
                      <w:spacing w:before="0" w:beforeAutospacing="0" w:after="0" w:afterAutospacing="0"/>
                      <w:jc w:val="center"/>
                      <w:rPr>
                        <w:rFonts w:ascii="Univers" w:eastAsia="Times New Roman" w:hAnsi="Univers" w:cs="Arial"/>
                        <w:b/>
                        <w:color w:val="000000"/>
                        <w:kern w:val="24"/>
                        <w:sz w:val="20"/>
                        <w:szCs w:val="16"/>
                      </w:rPr>
                    </w:pPr>
                    <w:r>
                      <w:rPr>
                        <w:rFonts w:ascii="Univers" w:eastAsia="Times New Roman" w:hAnsi="Univers" w:cs="Arial"/>
                        <w:b/>
                        <w:color w:val="000000"/>
                        <w:kern w:val="24"/>
                        <w:sz w:val="20"/>
                        <w:szCs w:val="16"/>
                      </w:rPr>
                      <w:t xml:space="preserve">Consilier Tehnic </w:t>
                    </w:r>
                  </w:p>
                  <w:p w:rsidR="000C3D80" w:rsidRDefault="000C3D80" w:rsidP="007E35FB">
                    <w:pPr>
                      <w:pStyle w:val="NormalWeb"/>
                      <w:spacing w:before="0" w:beforeAutospacing="0" w:after="0" w:afterAutospacing="0"/>
                      <w:jc w:val="center"/>
                      <w:rPr>
                        <w:rFonts w:ascii="Univers" w:eastAsia="Times New Roman" w:hAnsi="Univers" w:cs="Arial"/>
                        <w:b/>
                        <w:color w:val="000000"/>
                        <w:kern w:val="24"/>
                        <w:sz w:val="16"/>
                        <w:szCs w:val="16"/>
                      </w:rPr>
                    </w:pPr>
                    <w:r>
                      <w:rPr>
                        <w:rFonts w:ascii="Univers" w:eastAsia="Times New Roman" w:hAnsi="Univers" w:cs="Arial"/>
                        <w:b/>
                        <w:color w:val="000000"/>
                        <w:kern w:val="24"/>
                        <w:sz w:val="20"/>
                        <w:szCs w:val="16"/>
                      </w:rPr>
                      <w:t>(Supraveghere)</w:t>
                    </w:r>
                  </w:p>
                  <w:p w:rsidR="000C3D80" w:rsidRDefault="000C3D80" w:rsidP="007E35FB">
                    <w:pPr>
                      <w:pStyle w:val="NormalWeb"/>
                      <w:spacing w:before="0" w:beforeAutospacing="0" w:after="0" w:afterAutospacing="0"/>
                      <w:jc w:val="center"/>
                      <w:rPr>
                        <w:rFonts w:ascii="Univers" w:eastAsia="Times New Roman" w:hAnsi="Univers" w:cs="Arial"/>
                        <w:color w:val="000000"/>
                        <w:kern w:val="24"/>
                        <w:sz w:val="16"/>
                        <w:szCs w:val="16"/>
                      </w:rPr>
                    </w:pPr>
                    <w:r w:rsidRPr="00D35107">
                      <w:rPr>
                        <w:rFonts w:ascii="Univers" w:eastAsia="Times New Roman" w:hAnsi="Univers" w:cs="Arial"/>
                        <w:color w:val="000000"/>
                        <w:kern w:val="24"/>
                        <w:sz w:val="16"/>
                        <w:szCs w:val="16"/>
                      </w:rPr>
                      <w:t xml:space="preserve"> Ovidi</w:t>
                    </w:r>
                    <w:r>
                      <w:rPr>
                        <w:rFonts w:ascii="Univers" w:eastAsia="Times New Roman" w:hAnsi="Univers" w:cs="Arial"/>
                        <w:color w:val="000000"/>
                        <w:kern w:val="24"/>
                        <w:sz w:val="16"/>
                        <w:szCs w:val="16"/>
                      </w:rPr>
                      <w:t>u</w:t>
                    </w:r>
                    <w:r w:rsidRPr="00D35107">
                      <w:rPr>
                        <w:rFonts w:ascii="Univers" w:eastAsia="Times New Roman" w:hAnsi="Univers" w:cs="Arial"/>
                        <w:color w:val="000000"/>
                        <w:kern w:val="24"/>
                        <w:sz w:val="16"/>
                        <w:szCs w:val="16"/>
                      </w:rPr>
                      <w:t xml:space="preserve"> Purdea</w:t>
                    </w:r>
                  </w:p>
                  <w:p w:rsidR="000C3D80" w:rsidRDefault="000C3D80" w:rsidP="007E35FB">
                    <w:pPr>
                      <w:pStyle w:val="NormalWeb"/>
                      <w:spacing w:before="0" w:beforeAutospacing="0" w:after="0" w:afterAutospacing="0"/>
                      <w:jc w:val="center"/>
                      <w:rPr>
                        <w:rFonts w:ascii="Univers" w:eastAsia="Times New Roman" w:hAnsi="Univers" w:cs="Arial"/>
                        <w:color w:val="000000"/>
                        <w:kern w:val="24"/>
                        <w:sz w:val="16"/>
                        <w:szCs w:val="16"/>
                      </w:rPr>
                    </w:pPr>
                    <w:r>
                      <w:rPr>
                        <w:rFonts w:ascii="Univers" w:eastAsia="Times New Roman" w:hAnsi="Univers" w:cs="Arial"/>
                        <w:color w:val="000000"/>
                        <w:kern w:val="24"/>
                        <w:sz w:val="16"/>
                        <w:szCs w:val="16"/>
                      </w:rPr>
                      <w:t xml:space="preserve">Loredana </w:t>
                    </w:r>
                    <w:proofErr w:type="spellStart"/>
                    <w:r>
                      <w:rPr>
                        <w:rFonts w:ascii="Univers" w:eastAsia="Times New Roman" w:hAnsi="Univers" w:cs="Arial"/>
                        <w:color w:val="000000"/>
                        <w:kern w:val="24"/>
                        <w:sz w:val="16"/>
                        <w:szCs w:val="16"/>
                      </w:rPr>
                      <w:t>Brihac</w:t>
                    </w:r>
                    <w:proofErr w:type="spellEnd"/>
                  </w:p>
                  <w:p w:rsidR="000C3D80" w:rsidRDefault="000C3D80" w:rsidP="007E35FB">
                    <w:pPr>
                      <w:pStyle w:val="NormalWeb"/>
                      <w:spacing w:before="0" w:beforeAutospacing="0" w:after="0" w:afterAutospacing="0"/>
                      <w:jc w:val="center"/>
                    </w:pPr>
                    <w:r>
                      <w:rPr>
                        <w:rFonts w:ascii="Univers" w:eastAsia="Times New Roman" w:hAnsi="Univers" w:cs="Arial"/>
                        <w:color w:val="000000"/>
                        <w:kern w:val="24"/>
                        <w:sz w:val="16"/>
                        <w:szCs w:val="16"/>
                      </w:rPr>
                      <w:t>Monica Mitrofan</w:t>
                    </w:r>
                  </w:p>
                </w:txbxContent>
              </v:textbox>
            </v:rect>
            <v:rect id="Rectangle 271" o:spid="_x0000_s1040" style="position:absolute;left:21186;top:29452;width:10644;height:8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fdCsQA&#10;AADbAAAADwAAAGRycy9kb3ducmV2LnhtbESPQWvCQBSE70L/w/KE3nSjtDZN3YQiKOJBNG09P7Kv&#10;SWj2bciuJv77riB4HGbmG2aZDaYRF+pcbVnBbBqBIC6srrlU8P21nsQgnEfW2FgmBVdykKVPoyUm&#10;2vZ8pEvuSxEg7BJUUHnfJlK6oiKDbmpb4uD92s6gD7Irpe6wD3DTyHkULaTBmsNChS2tKir+8rNR&#10;sD1tDvGpf3m/7sre+P2Q/+DbSqnn8fD5AcLT4B/he3urFcSvcPsSfoB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H3QrEAAAA2wAAAA8AAAAAAAAAAAAAAAAAmAIAAGRycy9k&#10;b3ducmV2LnhtbFBLBQYAAAAABAAEAPUAAACJAwAAAAA=&#10;" fillcolor="white [3212]" strokecolor="black [3213]" strokeweight="1pt">
              <v:textbox style="mso-next-textbox:#Rectangle 271" inset="1mm,1mm,1mm,1mm">
                <w:txbxContent>
                  <w:p w:rsidR="000C3D80" w:rsidRDefault="000C3D80" w:rsidP="007E35FB">
                    <w:pPr>
                      <w:pStyle w:val="NormalWeb"/>
                      <w:spacing w:before="0" w:beforeAutospacing="0" w:after="0" w:afterAutospacing="0"/>
                      <w:jc w:val="center"/>
                      <w:rPr>
                        <w:rFonts w:ascii="Univers" w:eastAsia="Times New Roman" w:hAnsi="Univers" w:cs="Arial"/>
                        <w:b/>
                        <w:color w:val="000000"/>
                        <w:kern w:val="24"/>
                        <w:sz w:val="20"/>
                        <w:szCs w:val="16"/>
                      </w:rPr>
                    </w:pPr>
                    <w:r>
                      <w:rPr>
                        <w:rFonts w:ascii="Univers" w:eastAsia="Times New Roman" w:hAnsi="Univers" w:cs="Arial"/>
                        <w:b/>
                        <w:color w:val="000000"/>
                        <w:kern w:val="24"/>
                        <w:sz w:val="20"/>
                        <w:szCs w:val="16"/>
                      </w:rPr>
                      <w:t xml:space="preserve">Consilier Tehnic </w:t>
                    </w:r>
                  </w:p>
                  <w:p w:rsidR="000C3D80" w:rsidRDefault="000C3D80" w:rsidP="007E35FB">
                    <w:pPr>
                      <w:pStyle w:val="NormalWeb"/>
                      <w:spacing w:before="0" w:beforeAutospacing="0" w:after="0" w:afterAutospacing="0"/>
                      <w:jc w:val="center"/>
                      <w:rPr>
                        <w:rFonts w:ascii="Univers" w:eastAsia="Times New Roman" w:hAnsi="Univers" w:cs="Arial"/>
                        <w:b/>
                        <w:color w:val="000000"/>
                        <w:kern w:val="24"/>
                        <w:sz w:val="16"/>
                        <w:szCs w:val="16"/>
                      </w:rPr>
                    </w:pPr>
                    <w:r>
                      <w:rPr>
                        <w:rFonts w:ascii="Univers" w:eastAsia="Times New Roman" w:hAnsi="Univers" w:cs="Arial"/>
                        <w:b/>
                        <w:color w:val="000000"/>
                        <w:kern w:val="24"/>
                        <w:sz w:val="20"/>
                        <w:szCs w:val="16"/>
                      </w:rPr>
                      <w:t>(Administrativ)</w:t>
                    </w:r>
                  </w:p>
                  <w:p w:rsidR="000C3D80" w:rsidRDefault="000C3D80" w:rsidP="007E35FB">
                    <w:pPr>
                      <w:pStyle w:val="NormalWeb"/>
                      <w:spacing w:before="0" w:beforeAutospacing="0" w:after="0" w:afterAutospacing="0"/>
                      <w:jc w:val="center"/>
                      <w:rPr>
                        <w:rFonts w:ascii="Univers" w:eastAsia="Times New Roman" w:hAnsi="Univers" w:cs="Arial"/>
                        <w:color w:val="000000"/>
                        <w:kern w:val="24"/>
                        <w:sz w:val="16"/>
                        <w:szCs w:val="16"/>
                      </w:rPr>
                    </w:pPr>
                    <w:r w:rsidRPr="006D673F">
                      <w:rPr>
                        <w:rFonts w:ascii="Univers" w:eastAsia="Times New Roman" w:hAnsi="Univers" w:cs="Arial"/>
                        <w:color w:val="000000"/>
                        <w:kern w:val="24"/>
                        <w:sz w:val="16"/>
                        <w:szCs w:val="16"/>
                      </w:rPr>
                      <w:t>Raul Stroescu</w:t>
                    </w:r>
                  </w:p>
                  <w:p w:rsidR="000C3D80" w:rsidRDefault="000C3D80" w:rsidP="007E35FB">
                    <w:pPr>
                      <w:pStyle w:val="NormalWeb"/>
                      <w:spacing w:before="0" w:beforeAutospacing="0" w:after="0" w:afterAutospacing="0"/>
                      <w:jc w:val="center"/>
                    </w:pPr>
                    <w:r>
                      <w:rPr>
                        <w:rFonts w:ascii="Univers" w:eastAsia="Times New Roman" w:hAnsi="Univers" w:cs="Arial"/>
                        <w:color w:val="000000"/>
                        <w:kern w:val="24"/>
                        <w:sz w:val="16"/>
                        <w:szCs w:val="16"/>
                      </w:rPr>
                      <w:t>Dona Crişan</w:t>
                    </w:r>
                  </w:p>
                </w:txbxContent>
              </v:textbox>
            </v:rect>
            <v:shape id="Elbow Connector 11" o:spid="_x0000_s1041" type="#_x0000_t34" style="position:absolute;left:32162;top:23296;width:2105;height:1021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5EO74AAADbAAAADwAAAGRycy9kb3ducmV2LnhtbESPzQrCMBCE74LvEFbwpqkKUqpRRBBE&#10;PPjTB1iaNS02m9JErW9vBMHjMDPfMMt1Z2vxpNZXjhVMxgkI4sLpio2C/LobpSB8QNZYOyYFb/Kw&#10;XvV7S8y0e/GZnpdgRISwz1BBGUKTSemLkiz6sWuIo3dzrcUQZWukbvEV4baW0ySZS4sVx4USG9qW&#10;VNwvD6tgNz2mIdee8ns9MenscLJ+b5QaDrrNAkSgLvzDv/ZeK0jn8P0Sf4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xfkQ7vgAAANsAAAAPAAAAAAAAAAAAAAAAAKEC&#10;AABkcnMvZG93bnJldi54bWxQSwUGAAAAAAQABAD5AAAAjAMAAAAA&#10;" strokecolor="black [3213]" strokeweight="1pt"/>
            <v:shape id="Elbow Connector 285" o:spid="_x0000_s1042" type="#_x0000_t34" style="position:absolute;left:42190;top:23481;width:2135;height:987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P28MQAAADbAAAADwAAAGRycy9kb3ducmV2LnhtbESP0WrCQBRE3wv+w3KFvtWNxVaN2Ygt&#10;FPpiQ6wfcM1ek2j2bsiuJv17VxD6OMzMGSZZD6YRV+pcbVnBdBKBIC6srrlUsP/9elmAcB5ZY2OZ&#10;FPyRg3U6ekow1rbnnK47X4oAYRejgsr7NpbSFRUZdBPbEgfvaDuDPsiulLrDPsBNI1+j6F0arDks&#10;VNjSZ0XFeXcxCmaz7c9huc3ezvbjcuoxz/Jsnin1PB42KxCeBv8ffrS/tYLFHO5fwg+Q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0/bwxAAAANsAAAAPAAAAAAAAAAAA&#10;AAAAAKECAABkcnMvZG93bnJldi54bWxQSwUGAAAAAAQABAD5AAAAkgMAAAAA&#10;" strokecolor="black [3213]" strokeweight="1pt"/>
            <v:rect id="Rectangle 297" o:spid="_x0000_s1043" style="position:absolute;left:21754;top:18835;width:12808;height:8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kYsAA&#10;AADbAAAADwAAAGRycy9kb3ducmV2LnhtbERPTU/CQBC9m/AfNkPiTbb0UElhIYIRkZsVPU+6Y9vQ&#10;mW26CxR/vXsg4fjyvhergVt1pt43TgxMJwkoktLZRioDh6+3pxkoH1Astk7IwJU8rJajhwXm1l3k&#10;k85FqFQMEZ+jgTqELtfalzUx+onrSCL363rGEGFfadvjJYZzq9MkyTRjI7Ghxo42NZXH4sQGeC/r&#10;7vs9QU6zjz/P5fb5tfkx5nE8vMxBBRrCXXxz76yBWRwbv8Qfo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kYsAAAADbAAAADwAAAAAAAAAAAAAAAACYAgAAZHJzL2Rvd25y&#10;ZXYueG1sUEsFBgAAAAAEAAQA9QAAAIUDAAAAAA==&#10;" fillcolor="white [3212]" strokecolor="black [3213]" strokeweight="1pt">
              <v:textbox style="mso-next-textbox:#Rectangle 297">
                <w:txbxContent>
                  <w:p w:rsidR="000C3D80" w:rsidRDefault="000C3D80" w:rsidP="007E35FB">
                    <w:pPr>
                      <w:pStyle w:val="NormalWeb"/>
                      <w:spacing w:before="0" w:beforeAutospacing="0" w:after="0" w:afterAutospacing="0"/>
                      <w:jc w:val="center"/>
                      <w:rPr>
                        <w:rFonts w:ascii="Univers" w:eastAsia="Times New Roman" w:hAnsi="Univers" w:cs="Arial"/>
                        <w:b/>
                        <w:bCs/>
                        <w:color w:val="000000"/>
                        <w:kern w:val="24"/>
                        <w:sz w:val="16"/>
                        <w:szCs w:val="16"/>
                      </w:rPr>
                    </w:pPr>
                    <w:r>
                      <w:rPr>
                        <w:rFonts w:ascii="Univers" w:eastAsia="Times New Roman" w:hAnsi="Univers" w:cs="Arial"/>
                        <w:b/>
                        <w:bCs/>
                        <w:color w:val="000000"/>
                        <w:kern w:val="24"/>
                        <w:sz w:val="16"/>
                        <w:szCs w:val="16"/>
                      </w:rPr>
                      <w:t>Consilier Juridic</w:t>
                    </w:r>
                  </w:p>
                  <w:p w:rsidR="000C3D80" w:rsidRPr="001560AA" w:rsidRDefault="000C3D80" w:rsidP="007E35FB">
                    <w:pPr>
                      <w:pStyle w:val="NormalWeb"/>
                      <w:spacing w:before="0" w:beforeAutospacing="0" w:after="0" w:afterAutospacing="0"/>
                      <w:jc w:val="center"/>
                      <w:rPr>
                        <w:rFonts w:ascii="Univers" w:eastAsia="Times New Roman" w:hAnsi="Univers" w:cs="Arial"/>
                        <w:b/>
                        <w:bCs/>
                        <w:color w:val="000000"/>
                        <w:kern w:val="24"/>
                        <w:sz w:val="16"/>
                        <w:szCs w:val="16"/>
                      </w:rPr>
                    </w:pPr>
                    <w:r>
                      <w:rPr>
                        <w:rFonts w:ascii="Univers" w:eastAsia="Times New Roman" w:hAnsi="Univers" w:cs="Arial"/>
                        <w:b/>
                        <w:bCs/>
                        <w:color w:val="000000"/>
                        <w:kern w:val="24"/>
                        <w:sz w:val="16"/>
                        <w:szCs w:val="16"/>
                      </w:rPr>
                      <w:t>(contracte şi aspecte juridice legate de proprietăţi)</w:t>
                    </w:r>
                  </w:p>
                  <w:p w:rsidR="000C3D80" w:rsidRPr="007E35FB" w:rsidRDefault="000C3D80" w:rsidP="007E35FB">
                    <w:pPr>
                      <w:pStyle w:val="NormalWeb"/>
                      <w:spacing w:before="0" w:beforeAutospacing="0" w:after="0" w:afterAutospacing="0"/>
                      <w:jc w:val="center"/>
                      <w:rPr>
                        <w:rFonts w:ascii="Univers" w:hAnsi="Univers"/>
                        <w:color w:val="C00000"/>
                        <w:sz w:val="16"/>
                        <w:szCs w:val="20"/>
                      </w:rPr>
                    </w:pPr>
                    <w:r>
                      <w:rPr>
                        <w:rFonts w:ascii="Univers" w:hAnsi="Univers" w:cs="Arial"/>
                        <w:color w:val="000000" w:themeColor="text1"/>
                        <w:kern w:val="24"/>
                        <w:sz w:val="16"/>
                        <w:szCs w:val="20"/>
                      </w:rPr>
                      <w:t>Post încă neocupat</w:t>
                    </w:r>
                  </w:p>
                </w:txbxContent>
              </v:textbox>
            </v:rect>
            <v:line id="Straight Connector 298" o:spid="_x0000_s1044" style="position:absolute;flip:x y;visibility:visible;mso-wrap-style:square" from="34562,23095" to="36013,23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Kb7MIAAADbAAAADwAAAGRycy9kb3ducmV2LnhtbESP0YrCMBRE34X9h3AX9kXWdBWlVqMs&#10;guiToO4HXJtrUmxuShO1+/dGEHwcZuYMM192rhY3akPlWcHPIANBXHpdsVHwd1x/5yBCRNZYeyYF&#10;/xRgufjozbHQ/s57uh2iEQnCoUAFNsamkDKUlhyGgW+Ik3f2rcOYZGukbvGe4K6WwyybSIcVpwWL&#10;Da0slZfD1Sm4bnA1Hp2Gp7y2G2ncmnZj01fq67P7nYGI1MV3+NXeagX5FJ5f0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7Kb7MIAAADbAAAADwAAAAAAAAAAAAAA&#10;AAChAgAAZHJzL2Rvd25yZXYueG1sUEsFBgAAAAAEAAQA+QAAAJADAAAAAA==&#10;" strokecolor="black [3213]" strokeweight="1pt"/>
            <v:shape id="Elbow Connector 266" o:spid="_x0000_s1045" type="#_x0000_t34" style="position:absolute;left:19105;top:11157;width:4258;height:1111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9dwsQAAADbAAAADwAAAGRycy9kb3ducmV2LnhtbESP0WrCQBRE34X+w3ILvunGoq1GV6mC&#10;4IuGWD/gmr1NUrN3Q3Y18e9doeDjMDNnmMWqM5W4UeNKywpGwwgEcWZ1ybmC0892MAXhPLLGyjIp&#10;uJOD1fKtt8BY25ZTuh19LgKEXYwKCu/rWEqXFWTQDW1NHLxf2xj0QTa51A22AW4q+RFFn9JgyWGh&#10;wJo2BWWX49UoGI/3h/Nsn0wudn39azFN0uQrUar/3n3PQXjq/Cv8395pBbMRPL+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r13CxAAAANsAAAAPAAAAAAAAAAAA&#10;AAAAAKECAABkcnMvZG93bnJldi54bWxQSwUGAAAAAAQABAD5AAAAkgMAAAAA&#10;" strokecolor="black [3213]" strokeweight="1pt"/>
            <v:rect id="Rectangle 268" o:spid="_x0000_s1046" style="position:absolute;left:-1;top:3;width:52388;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zFVcMA&#10;AADbAAAADwAAAGRycy9kb3ducmV2LnhtbESPwW7CMBBE70j9B2sr9QZOcwAaMKgtAgo3aMt5FW+T&#10;qNl1FLsQ+vUYCYnjaGbeaKbzjmt1pNZXTgw8DxJQJLmzlRQGvj6X/TEoH1As1k7IwJk8zGcPvSlm&#10;1p1kR8d9KFSEiM/QQBlCk2nt85IY/cA1JNH7cS1jiLIttG3xFOFc6zRJhpqxkrhQYkPvJeW/+z82&#10;wFt5a77XCXI63Px7zlejRXUw5umxe52ACtSFe/jW/rAGXlK4fok/QM8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zFVcMAAADbAAAADwAAAAAAAAAAAAAAAACYAgAAZHJzL2Rv&#10;d25yZXYueG1sUEsFBgAAAAAEAAQA9QAAAIgDAAAAAA==&#10;" fillcolor="white [3212]" strokecolor="black [3213]" strokeweight="1pt">
              <v:textbox style="mso-next-textbox:#Rectangle 268">
                <w:txbxContent>
                  <w:p w:rsidR="000C3D80" w:rsidRDefault="000C3D80" w:rsidP="007E35FB">
                    <w:pPr>
                      <w:pStyle w:val="NormalWeb"/>
                      <w:spacing w:before="0" w:beforeAutospacing="0" w:after="0" w:afterAutospacing="0"/>
                      <w:jc w:val="center"/>
                      <w:rPr>
                        <w:rFonts w:ascii="Univers" w:eastAsia="Times New Roman" w:hAnsi="Univers" w:cs="Arial"/>
                        <w:b/>
                        <w:bCs/>
                        <w:color w:val="000000"/>
                        <w:kern w:val="24"/>
                        <w:sz w:val="18"/>
                        <w:szCs w:val="18"/>
                      </w:rPr>
                    </w:pPr>
                    <w:r>
                      <w:rPr>
                        <w:rFonts w:ascii="Univers" w:eastAsia="Times New Roman" w:hAnsi="Univers" w:cs="Arial"/>
                        <w:b/>
                        <w:bCs/>
                        <w:color w:val="000000"/>
                        <w:kern w:val="24"/>
                        <w:sz w:val="18"/>
                        <w:szCs w:val="18"/>
                      </w:rPr>
                      <w:t>Direcţia Urbanism</w:t>
                    </w:r>
                  </w:p>
                  <w:p w:rsidR="000C3D80" w:rsidRDefault="000C3D80" w:rsidP="007E35FB">
                    <w:pPr>
                      <w:pStyle w:val="NormalWeb"/>
                      <w:spacing w:before="0" w:beforeAutospacing="0" w:after="0" w:afterAutospacing="0"/>
                      <w:jc w:val="center"/>
                      <w:rPr>
                        <w:rFonts w:ascii="Univers" w:eastAsia="Times New Roman" w:hAnsi="Univers" w:cs="Arial"/>
                        <w:b/>
                        <w:bCs/>
                        <w:color w:val="000000"/>
                        <w:kern w:val="24"/>
                        <w:sz w:val="18"/>
                        <w:szCs w:val="18"/>
                      </w:rPr>
                    </w:pPr>
                    <w:r>
                      <w:rPr>
                        <w:rFonts w:ascii="Univers" w:eastAsia="Times New Roman" w:hAnsi="Univers" w:cs="Arial"/>
                        <w:b/>
                        <w:bCs/>
                        <w:color w:val="000000"/>
                        <w:kern w:val="24"/>
                        <w:sz w:val="18"/>
                        <w:szCs w:val="18"/>
                      </w:rPr>
                      <w:t>Director Executiv</w:t>
                    </w:r>
                  </w:p>
                  <w:p w:rsidR="000C3D80" w:rsidRPr="000F5544" w:rsidRDefault="000C3D80" w:rsidP="007E35FB">
                    <w:pPr>
                      <w:pStyle w:val="NormalWeb"/>
                      <w:spacing w:before="0" w:beforeAutospacing="0" w:after="0" w:afterAutospacing="0"/>
                      <w:jc w:val="center"/>
                    </w:pPr>
                    <w:r>
                      <w:rPr>
                        <w:rFonts w:ascii="Univers" w:eastAsia="Times New Roman" w:hAnsi="Univers" w:cs="Arial"/>
                        <w:bCs/>
                        <w:color w:val="000000"/>
                        <w:kern w:val="24"/>
                        <w:sz w:val="18"/>
                        <w:szCs w:val="18"/>
                      </w:rPr>
                      <w:t xml:space="preserve">Sorin Emilian </w:t>
                    </w:r>
                    <w:proofErr w:type="spellStart"/>
                    <w:r>
                      <w:rPr>
                        <w:rFonts w:ascii="Univers" w:eastAsia="Times New Roman" w:hAnsi="Univers" w:cs="Arial"/>
                        <w:bCs/>
                        <w:color w:val="000000"/>
                        <w:kern w:val="24"/>
                        <w:sz w:val="18"/>
                        <w:szCs w:val="18"/>
                      </w:rPr>
                      <w:t>Ciurariu</w:t>
                    </w:r>
                    <w:proofErr w:type="spellEnd"/>
                  </w:p>
                  <w:p w:rsidR="000C3D80" w:rsidRDefault="000C3D80" w:rsidP="007E35FB">
                    <w:pPr>
                      <w:pStyle w:val="NormalWeb"/>
                      <w:spacing w:before="0" w:beforeAutospacing="0" w:after="0" w:afterAutospacing="0"/>
                      <w:jc w:val="center"/>
                    </w:pPr>
                  </w:p>
                </w:txbxContent>
              </v:textbox>
            </v:rect>
            <w10:wrap type="none"/>
            <w10:anchorlock/>
          </v:group>
        </w:pict>
      </w:r>
    </w:p>
    <w:p w:rsidR="00F24C59" w:rsidRDefault="00F24C59" w:rsidP="00F24C59"/>
    <w:p w:rsidR="007E35FB" w:rsidRDefault="007E35FB" w:rsidP="00F24C59">
      <w:pPr>
        <w:rPr>
          <w:b/>
          <w:color w:val="C00000"/>
          <w:sz w:val="26"/>
          <w:szCs w:val="26"/>
        </w:rPr>
      </w:pPr>
    </w:p>
    <w:p w:rsidR="007E35FB" w:rsidRDefault="007E35FB" w:rsidP="00F24C59">
      <w:pPr>
        <w:rPr>
          <w:b/>
          <w:color w:val="C00000"/>
          <w:sz w:val="26"/>
          <w:szCs w:val="26"/>
        </w:rPr>
      </w:pPr>
    </w:p>
    <w:p w:rsidR="00F24C59" w:rsidRDefault="007E35FB" w:rsidP="00F24C59">
      <w:pPr>
        <w:rPr>
          <w:b/>
          <w:color w:val="C00000"/>
          <w:sz w:val="26"/>
          <w:szCs w:val="26"/>
        </w:rPr>
      </w:pPr>
      <w:r w:rsidRPr="007E35FB">
        <w:rPr>
          <w:b/>
          <w:color w:val="C00000"/>
          <w:sz w:val="26"/>
          <w:szCs w:val="26"/>
        </w:rPr>
        <w:t>Cuprinsul Activită</w:t>
      </w:r>
      <w:r w:rsidR="0074061D">
        <w:rPr>
          <w:b/>
          <w:color w:val="C00000"/>
          <w:sz w:val="26"/>
          <w:szCs w:val="26"/>
        </w:rPr>
        <w:t>ţ</w:t>
      </w:r>
      <w:r w:rsidRPr="007E35FB">
        <w:rPr>
          <w:b/>
          <w:color w:val="C00000"/>
          <w:sz w:val="26"/>
          <w:szCs w:val="26"/>
        </w:rPr>
        <w:t>ilor Programului</w:t>
      </w:r>
    </w:p>
    <w:p w:rsidR="00F24C59" w:rsidRDefault="00FF56A4" w:rsidP="00F24C59">
      <w:r w:rsidRPr="00FF56A4">
        <w:rPr>
          <w:b/>
          <w:noProof/>
          <w:color w:val="C00000"/>
          <w:sz w:val="26"/>
          <w:szCs w:val="26"/>
          <w:lang w:val="de-DE" w:eastAsia="de-DE"/>
        </w:rPr>
        <w:pict>
          <v:group id="Zeichenbereich 107" o:spid="_x0000_s1047" editas="canvas" style="position:absolute;left:0;text-align:left;margin-left:18.75pt;margin-top:34pt;width:672.1pt;height:388.65pt;z-index:251713536" coordsize="85350,4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">
            <v:shape id="_x0000_s1048" type="#_x0000_t75" style="position:absolute;width:85350;height:49352;visibility:visible;mso-wrap-style:square">
              <v:fill o:detectmouseclick="t"/>
              <v:path o:connecttype="none"/>
            </v:shape>
            <v:rect id="Rectangle 272" o:spid="_x0000_s1049" style="position:absolute;left:15113;top:17621;width:17145;height:7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9Ud8MA&#10;AADbAAAADwAAAGRycy9kb3ducmV2LnhtbESPQYvCMBSE74L/IbwFbzZdWUS7RllEYQ9eWj3o7dG8&#10;bcs2L6WJtvXXG0HwOMzMN8xq05ta3Kh1lWUFn1EMgji3uuJCwem4ny5AOI+ssbZMCgZysFmPRytM&#10;tO04pVvmCxEg7BJUUHrfJFK6vCSDLrINcfD+bGvQB9kWUrfYBbip5SyO59JgxWGhxIa2JeX/2dUo&#10;wKy/DMNw7jqZ1nG1u6dNdkiVmnz0P98gPPX+HX61f7WC5Rc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9Ud8MAAADbAAAADwAAAAAAAAAAAAAAAACYAgAAZHJzL2Rv&#10;d25yZXYueG1sUEsFBgAAAAAEAAQA9QAAAIgDAAAAAA==&#10;" strokeweight="1pt">
              <v:textbox style="mso-next-textbox:#Rectangle 272">
                <w:txbxContent>
                  <w:p w:rsidR="000C3D80" w:rsidRPr="00A03DAA" w:rsidRDefault="000C3D80" w:rsidP="00920AE2">
                    <w:pPr>
                      <w:pStyle w:val="NormalWeb"/>
                      <w:spacing w:before="0" w:beforeAutospacing="0" w:after="0" w:afterAutospacing="0"/>
                      <w:jc w:val="center"/>
                      <w:rPr>
                        <w:rFonts w:ascii="Calibri" w:hAnsi="Calibri"/>
                      </w:rPr>
                    </w:pPr>
                    <w:proofErr w:type="spellStart"/>
                    <w:r w:rsidRPr="00A03DAA">
                      <w:rPr>
                        <w:rFonts w:ascii="Calibri" w:hAnsi="Calibri"/>
                        <w:color w:val="000000"/>
                        <w:kern w:val="24"/>
                        <w:sz w:val="22"/>
                        <w:szCs w:val="22"/>
                        <w:lang w:val="en-GB"/>
                      </w:rPr>
                      <w:t>Implementa</w:t>
                    </w:r>
                    <w:r>
                      <w:rPr>
                        <w:rFonts w:ascii="Calibri" w:hAnsi="Calibri"/>
                        <w:color w:val="000000"/>
                        <w:kern w:val="24"/>
                        <w:sz w:val="22"/>
                        <w:szCs w:val="22"/>
                        <w:lang w:val="en-GB"/>
                      </w:rPr>
                      <w:t>rea</w:t>
                    </w:r>
                    <w:proofErr w:type="spellEnd"/>
                    <w:r w:rsidRPr="00A03DAA">
                      <w:rPr>
                        <w:rFonts w:ascii="Calibri" w:hAnsi="Calibri"/>
                        <w:color w:val="000000"/>
                        <w:kern w:val="24"/>
                        <w:sz w:val="22"/>
                        <w:szCs w:val="22"/>
                        <w:lang w:val="en-GB"/>
                      </w:rPr>
                      <w:t xml:space="preserve"> </w:t>
                    </w:r>
                    <w:proofErr w:type="spellStart"/>
                    <w:r>
                      <w:rPr>
                        <w:rFonts w:ascii="Calibri" w:hAnsi="Calibri"/>
                        <w:color w:val="000000"/>
                        <w:kern w:val="24"/>
                        <w:sz w:val="22"/>
                        <w:szCs w:val="22"/>
                        <w:lang w:val="en-GB"/>
                      </w:rPr>
                      <w:t>Proiectelor</w:t>
                    </w:r>
                    <w:proofErr w:type="spellEnd"/>
                    <w:r>
                      <w:rPr>
                        <w:rFonts w:ascii="Calibri" w:hAnsi="Calibri"/>
                        <w:color w:val="000000"/>
                        <w:kern w:val="24"/>
                        <w:sz w:val="22"/>
                        <w:szCs w:val="22"/>
                        <w:lang w:val="en-GB"/>
                      </w:rPr>
                      <w:t xml:space="preserve"> de </w:t>
                    </w:r>
                    <w:proofErr w:type="spellStart"/>
                    <w:r>
                      <w:rPr>
                        <w:rFonts w:ascii="Calibri" w:hAnsi="Calibri"/>
                        <w:color w:val="000000"/>
                        <w:kern w:val="24"/>
                        <w:sz w:val="22"/>
                        <w:szCs w:val="22"/>
                        <w:lang w:val="en-GB"/>
                      </w:rPr>
                      <w:t>Reabilitare</w:t>
                    </w:r>
                    <w:proofErr w:type="spellEnd"/>
                    <w:r>
                      <w:rPr>
                        <w:rFonts w:ascii="Calibri" w:hAnsi="Calibri"/>
                        <w:color w:val="000000"/>
                        <w:kern w:val="24"/>
                        <w:sz w:val="22"/>
                        <w:szCs w:val="22"/>
                        <w:lang w:val="en-GB"/>
                      </w:rPr>
                      <w:t xml:space="preserve"> (</w:t>
                    </w:r>
                    <w:proofErr w:type="spellStart"/>
                    <w:r>
                      <w:rPr>
                        <w:rFonts w:ascii="Calibri" w:hAnsi="Calibri"/>
                        <w:color w:val="000000"/>
                        <w:kern w:val="24"/>
                        <w:sz w:val="22"/>
                        <w:szCs w:val="22"/>
                        <w:lang w:val="en-GB"/>
                      </w:rPr>
                      <w:t>î</w:t>
                    </w:r>
                    <w:r w:rsidRPr="00A03DAA">
                      <w:rPr>
                        <w:rFonts w:ascii="Calibri" w:hAnsi="Calibri"/>
                        <w:color w:val="000000"/>
                        <w:kern w:val="24"/>
                        <w:sz w:val="22"/>
                        <w:szCs w:val="22"/>
                        <w:lang w:val="en-GB"/>
                      </w:rPr>
                      <w:t>n</w:t>
                    </w:r>
                    <w:proofErr w:type="spellEnd"/>
                    <w:r w:rsidRPr="00A03DAA">
                      <w:rPr>
                        <w:rFonts w:ascii="Calibri" w:hAnsi="Calibri"/>
                        <w:color w:val="000000"/>
                        <w:kern w:val="24"/>
                        <w:sz w:val="22"/>
                        <w:szCs w:val="22"/>
                        <w:lang w:val="en-GB"/>
                      </w:rPr>
                      <w:t xml:space="preserve"> </w:t>
                    </w:r>
                    <w:proofErr w:type="spellStart"/>
                    <w:r>
                      <w:rPr>
                        <w:rFonts w:ascii="Calibri" w:hAnsi="Calibri"/>
                        <w:color w:val="000000"/>
                        <w:kern w:val="24"/>
                        <w:sz w:val="22"/>
                        <w:szCs w:val="22"/>
                        <w:lang w:val="en-GB"/>
                      </w:rPr>
                      <w:t>colaborare</w:t>
                    </w:r>
                    <w:proofErr w:type="spellEnd"/>
                    <w:r>
                      <w:rPr>
                        <w:rFonts w:ascii="Calibri" w:hAnsi="Calibri"/>
                        <w:color w:val="000000"/>
                        <w:kern w:val="24"/>
                        <w:sz w:val="22"/>
                        <w:szCs w:val="22"/>
                        <w:lang w:val="en-GB"/>
                      </w:rPr>
                      <w:t xml:space="preserve"> cu </w:t>
                    </w:r>
                    <w:proofErr w:type="spellStart"/>
                    <w:r>
                      <w:rPr>
                        <w:rFonts w:ascii="Calibri" w:hAnsi="Calibri"/>
                        <w:color w:val="000000"/>
                        <w:kern w:val="24"/>
                        <w:sz w:val="22"/>
                        <w:szCs w:val="22"/>
                        <w:lang w:val="en-GB"/>
                      </w:rPr>
                      <w:t>proprietarii</w:t>
                    </w:r>
                    <w:proofErr w:type="spellEnd"/>
                    <w:r w:rsidRPr="00A03DAA">
                      <w:rPr>
                        <w:rFonts w:ascii="Calibri" w:hAnsi="Calibri"/>
                        <w:color w:val="000000"/>
                        <w:kern w:val="24"/>
                        <w:sz w:val="22"/>
                        <w:szCs w:val="22"/>
                        <w:lang w:val="en-GB"/>
                      </w:rPr>
                      <w:t xml:space="preserve">) </w:t>
                    </w:r>
                  </w:p>
                </w:txbxContent>
              </v:textbox>
            </v:rect>
            <v:rect id="Rectangle 273" o:spid="_x0000_s1050" style="position:absolute;left:60344;top:17430;width:12960;height:12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Px7MMA&#10;AADbAAAADwAAAGRycy9kb3ducmV2LnhtbESPQYvCMBSE74L/IbwFbzZdYUW7RllEYQ9eWj3o7dG8&#10;bcs2L6WJtvXXG0HwOMzMN8xq05ta3Kh1lWUFn1EMgji3uuJCwem4ny5AOI+ssbZMCgZysFmPRytM&#10;tO04pVvmCxEg7BJUUHrfJFK6vCSDLrINcfD+bGvQB9kWUrfYBbip5SyO59JgxWGhxIa2JeX/2dUo&#10;wKy/DMNw7jqZ1nG1u6dNdkiVmnz0P98gPPX+HX61f7WC5Rc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Px7MMAAADbAAAADwAAAAAAAAAAAAAAAACYAgAAZHJzL2Rv&#10;d25yZXYueG1sUEsFBgAAAAAEAAQA9QAAAIgDAAAAAA==&#10;" strokeweight="1pt">
              <v:textbox style="mso-next-textbox:#Rectangle 273">
                <w:txbxContent>
                  <w:p w:rsidR="000C3D80" w:rsidRPr="00A03DAA" w:rsidRDefault="000C3D80" w:rsidP="00920AE2">
                    <w:pPr>
                      <w:pStyle w:val="NormalWeb"/>
                      <w:spacing w:before="0" w:beforeAutospacing="0" w:after="0" w:afterAutospacing="0"/>
                      <w:jc w:val="center"/>
                      <w:rPr>
                        <w:rFonts w:ascii="Calibri" w:hAnsi="Calibri"/>
                        <w:color w:val="000000"/>
                        <w:kern w:val="24"/>
                        <w:sz w:val="22"/>
                        <w:szCs w:val="22"/>
                      </w:rPr>
                    </w:pPr>
                    <w:r w:rsidRPr="00A03DAA">
                      <w:rPr>
                        <w:rFonts w:ascii="Calibri" w:hAnsi="Calibri"/>
                        <w:color w:val="000000"/>
                        <w:kern w:val="24"/>
                        <w:sz w:val="22"/>
                        <w:szCs w:val="22"/>
                      </w:rPr>
                      <w:t>Monitori</w:t>
                    </w:r>
                    <w:r>
                      <w:rPr>
                        <w:rFonts w:ascii="Calibri" w:hAnsi="Calibri"/>
                        <w:color w:val="000000"/>
                        <w:kern w:val="24"/>
                        <w:sz w:val="22"/>
                        <w:szCs w:val="22"/>
                      </w:rPr>
                      <w:t xml:space="preserve">zarea </w:t>
                    </w:r>
                    <w:r w:rsidRPr="00A03DAA">
                      <w:rPr>
                        <w:rFonts w:ascii="Calibri" w:hAnsi="Calibri"/>
                        <w:color w:val="000000"/>
                        <w:kern w:val="24"/>
                        <w:sz w:val="22"/>
                        <w:szCs w:val="22"/>
                      </w:rPr>
                      <w:t xml:space="preserve"> Program</w:t>
                    </w:r>
                    <w:r>
                      <w:rPr>
                        <w:rFonts w:ascii="Calibri" w:hAnsi="Calibri"/>
                        <w:color w:val="000000"/>
                        <w:kern w:val="24"/>
                        <w:sz w:val="22"/>
                        <w:szCs w:val="22"/>
                      </w:rPr>
                      <w:t>ului și Raportare:</w:t>
                    </w:r>
                  </w:p>
                  <w:p w:rsidR="000C3D80" w:rsidRPr="00A03DAA" w:rsidRDefault="000C3D80" w:rsidP="00920AE2">
                    <w:pPr>
                      <w:pStyle w:val="NormalWeb"/>
                      <w:spacing w:before="0" w:beforeAutospacing="0" w:after="0" w:afterAutospacing="0"/>
                      <w:jc w:val="center"/>
                      <w:rPr>
                        <w:rFonts w:ascii="Calibri" w:hAnsi="Calibri"/>
                      </w:rPr>
                    </w:pPr>
                    <w:r w:rsidRPr="00A03DAA">
                      <w:rPr>
                        <w:rFonts w:ascii="Calibri" w:hAnsi="Calibri"/>
                        <w:color w:val="000000"/>
                        <w:kern w:val="24"/>
                        <w:sz w:val="22"/>
                        <w:szCs w:val="22"/>
                      </w:rPr>
                      <w:t xml:space="preserve"> </w:t>
                    </w:r>
                    <w:r>
                      <w:rPr>
                        <w:rFonts w:ascii="Calibri" w:hAnsi="Calibri"/>
                        <w:color w:val="000000"/>
                        <w:kern w:val="24"/>
                        <w:sz w:val="22"/>
                        <w:szCs w:val="22"/>
                      </w:rPr>
                      <w:t>Raportare Internă</w:t>
                    </w:r>
                    <w:r w:rsidRPr="00A03DAA">
                      <w:rPr>
                        <w:rFonts w:ascii="Calibri" w:hAnsi="Calibri"/>
                        <w:color w:val="000000"/>
                        <w:kern w:val="24"/>
                        <w:sz w:val="22"/>
                        <w:szCs w:val="22"/>
                      </w:rPr>
                      <w:t xml:space="preserve">; </w:t>
                    </w:r>
                    <w:r>
                      <w:rPr>
                        <w:rFonts w:ascii="Calibri" w:hAnsi="Calibri"/>
                        <w:color w:val="000000"/>
                        <w:kern w:val="24"/>
                        <w:sz w:val="22"/>
                        <w:szCs w:val="22"/>
                      </w:rPr>
                      <w:t>Raportare către Ministerul de Finanțe şi  K</w:t>
                    </w:r>
                    <w:r w:rsidRPr="00A03DAA">
                      <w:rPr>
                        <w:rFonts w:ascii="Calibri" w:hAnsi="Calibri"/>
                        <w:color w:val="000000"/>
                        <w:kern w:val="24"/>
                        <w:sz w:val="22"/>
                        <w:szCs w:val="22"/>
                      </w:rPr>
                      <w:t>fW</w:t>
                    </w:r>
                  </w:p>
                </w:txbxContent>
              </v:textbox>
            </v:rect>
            <v:rect id="Rectangle 274" o:spid="_x0000_s1051" style="position:absolute;left:35433;top:17430;width:21050;height:9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vm8QA&#10;AADbAAAADwAAAGRycy9kb3ducmV2LnhtbESPT2vCQBTE70K/w/IKvZmNPQSNWUXEQg+9JHpob4/s&#10;Mwlm34bsmj/99N2C4HGYmd8w2X4yrRiod41lBasoBkFcWt1wpeBy/liuQTiPrLG1TApmcrDfvSwy&#10;TLUdOaeh8JUIEHYpKqi971IpXVmTQRfZjjh4V9sb9EH2ldQ9jgFuWvkex4k02HBYqLGjY03lrbgb&#10;BVhMP/M8f4+jzNu4Of3mXfGVK/X2Oh22IDxN/hl+tD+1gk0C/1/CD5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Rb5vEAAAA2wAAAA8AAAAAAAAAAAAAAAAAmAIAAGRycy9k&#10;b3ducmV2LnhtbFBLBQYAAAAABAAEAPUAAACJAwAAAAA=&#10;" strokeweight="1pt">
              <v:textbox style="mso-next-textbox:#Rectangle 274">
                <w:txbxContent>
                  <w:p w:rsidR="000C3D80" w:rsidRPr="00A03DAA" w:rsidRDefault="000C3D80" w:rsidP="00920AE2">
                    <w:pPr>
                      <w:pStyle w:val="NormalWeb"/>
                      <w:spacing w:before="0" w:beforeAutospacing="0" w:after="0" w:afterAutospacing="0"/>
                      <w:jc w:val="center"/>
                      <w:rPr>
                        <w:rFonts w:ascii="Calibri" w:hAnsi="Calibri"/>
                        <w:color w:val="000000"/>
                        <w:kern w:val="24"/>
                        <w:sz w:val="22"/>
                        <w:szCs w:val="22"/>
                      </w:rPr>
                    </w:pPr>
                    <w:r w:rsidRPr="00A03DAA">
                      <w:rPr>
                        <w:rFonts w:ascii="Calibri" w:hAnsi="Calibri"/>
                        <w:color w:val="000000"/>
                        <w:kern w:val="24"/>
                        <w:sz w:val="22"/>
                        <w:szCs w:val="22"/>
                      </w:rPr>
                      <w:t>Promo</w:t>
                    </w:r>
                    <w:r>
                      <w:rPr>
                        <w:rFonts w:ascii="Calibri" w:hAnsi="Calibri"/>
                        <w:color w:val="000000"/>
                        <w:kern w:val="24"/>
                        <w:sz w:val="22"/>
                        <w:szCs w:val="22"/>
                      </w:rPr>
                      <w:t xml:space="preserve">varea </w:t>
                    </w:r>
                    <w:r w:rsidRPr="00A03DAA">
                      <w:rPr>
                        <w:rFonts w:ascii="Calibri" w:hAnsi="Calibri"/>
                        <w:color w:val="000000"/>
                        <w:kern w:val="24"/>
                        <w:sz w:val="22"/>
                        <w:szCs w:val="22"/>
                      </w:rPr>
                      <w:t>Program</w:t>
                    </w:r>
                    <w:r>
                      <w:rPr>
                        <w:rFonts w:ascii="Calibri" w:hAnsi="Calibri"/>
                        <w:color w:val="000000"/>
                        <w:kern w:val="24"/>
                        <w:sz w:val="22"/>
                        <w:szCs w:val="22"/>
                      </w:rPr>
                      <w:t>ului</w:t>
                    </w:r>
                    <w:r w:rsidRPr="00A03DAA">
                      <w:rPr>
                        <w:rFonts w:ascii="Calibri" w:hAnsi="Calibri"/>
                        <w:color w:val="000000"/>
                        <w:kern w:val="24"/>
                        <w:sz w:val="22"/>
                        <w:szCs w:val="22"/>
                      </w:rPr>
                      <w:t xml:space="preserve"> (Marketing):</w:t>
                    </w:r>
                  </w:p>
                  <w:p w:rsidR="000C3D80" w:rsidRPr="00A03DAA" w:rsidRDefault="000C3D80" w:rsidP="00920AE2">
                    <w:pPr>
                      <w:pStyle w:val="NormalWeb"/>
                      <w:spacing w:before="0" w:beforeAutospacing="0" w:after="0" w:afterAutospacing="0"/>
                      <w:jc w:val="center"/>
                      <w:rPr>
                        <w:rFonts w:ascii="Calibri" w:hAnsi="Calibri"/>
                      </w:rPr>
                    </w:pPr>
                    <w:r>
                      <w:rPr>
                        <w:rFonts w:ascii="Calibri" w:hAnsi="Calibri"/>
                        <w:color w:val="000000"/>
                        <w:kern w:val="24"/>
                        <w:sz w:val="22"/>
                        <w:szCs w:val="22"/>
                      </w:rPr>
                      <w:t>Public țintă: toți cetățenii dar în special Asociațiile de Proprietari și membrii acestora</w:t>
                    </w:r>
                  </w:p>
                </w:txbxContent>
              </v:textbox>
            </v:rect>
            <v:rect id="Rectangle 275" o:spid="_x0000_s1052" style="position:absolute;left:19304;top:6883;width:50761;height:4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3KAMMA&#10;AADbAAAADwAAAGRycy9kb3ducmV2LnhtbESPQYvCMBSE74L/IbwFbzZdD6t2jbKIwh68tHrQ26N5&#10;25ZtXkoTbeuvN4LgcZiZb5jVpje1uFHrKssKPqMYBHFudcWFgtNxP12AcB5ZY22ZFAzkYLMej1aY&#10;aNtxSrfMFyJA2CWooPS+SaR0eUkGXWQb4uD92dagD7ItpG6xC3BTy1kcf0mDFYeFEhvalpT/Z1ej&#10;ALP+MgzDuetkWsfV7p422SFVavLR/3yD8NT7d/jV/tUKlnN4fg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3KAMMAAADbAAAADwAAAAAAAAAAAAAAAACYAgAAZHJzL2Rv&#10;d25yZXYueG1sUEsFBgAAAAAEAAQA9QAAAIgDAAAAAA==&#10;" strokeweight="1pt">
              <v:textbox style="mso-next-textbox:#Rectangle 275">
                <w:txbxContent>
                  <w:p w:rsidR="000C3D80" w:rsidRPr="00EB5551" w:rsidRDefault="000C3D80" w:rsidP="00EB5551">
                    <w:pPr>
                      <w:pStyle w:val="NormalWeb"/>
                      <w:spacing w:before="0" w:beforeAutospacing="0" w:after="0" w:afterAutospacing="0"/>
                      <w:jc w:val="center"/>
                      <w:rPr>
                        <w:rFonts w:ascii="Calibri" w:hAnsi="Calibri"/>
                        <w:color w:val="000000"/>
                        <w:kern w:val="24"/>
                        <w:sz w:val="22"/>
                        <w:szCs w:val="22"/>
                        <w:lang w:val="de-DE"/>
                      </w:rPr>
                    </w:pPr>
                    <w:r>
                      <w:rPr>
                        <w:rFonts w:ascii="Calibri" w:hAnsi="Calibri"/>
                        <w:color w:val="000000"/>
                        <w:kern w:val="24"/>
                        <w:sz w:val="22"/>
                        <w:szCs w:val="22"/>
                        <w:lang w:val="de-DE"/>
                      </w:rPr>
                      <w:t>Implementarea Programului</w:t>
                    </w:r>
                  </w:p>
                </w:txbxContent>
              </v:textbox>
            </v:rect>
            <v:line id="Straight Connector 276" o:spid="_x0000_s1053" style="position:absolute;visibility:visible;mso-wrap-style:square" from="44735,12395" to="44735,1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shapetype id="_x0000_t33" coordsize="21600,21600" o:spt="33" o:oned="t" path="m,l21600,r,21600e" filled="f">
              <v:stroke joinstyle="miter"/>
              <v:path arrowok="t" fillok="f" o:connecttype="none"/>
              <o:lock v:ext="edit" shapetype="t"/>
            </v:shapetype>
            <v:shape id="Elbow Connector 277" o:spid="_x0000_s1054" type="#_x0000_t33" style="position:absolute;left:23622;top:14935;width:36722;height:2495;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KJWcQAAADbAAAADwAAAGRycy9kb3ducmV2LnhtbESPT2sCMRTE7wW/Q3hCbzVrD21dzYpa&#10;uvVS8B94fW6em8XNy5Kkuv32TaHgcZiZ3zCzeW9bcSUfGscKxqMMBHHldMO1gsP+4+kNRIjIGlvH&#10;pOCHAsyLwcMMc+1uvKXrLtYiQTjkqMDE2OVShsqQxTByHXHyzs5bjEn6WmqPtwS3rXzOshdpseG0&#10;YLCjlaHqsvu2Cl6X/VeGl5UJZfm+rz6Pp83aeaUeh/1iCiJSH+/h//ZaK5hM4O9L+gGy+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oolZxAAAANsAAAAPAAAAAAAAAAAA&#10;AAAAAKECAABkcnMvZG93bnJldi54bWxQSwUGAAAAAAQABAD5AAAAkgMAAAAA&#10;"/>
            <v:rect id="Rectangle 278" o:spid="_x0000_s1055" style="position:absolute;top:32543;width:31337;height:16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sQA&#10;AADcAAAADwAAAGRycy9kb3ducmV2LnhtbESPQWvDMAyF74P9B6NCb6vdHUbJ6oRSOthhl6Q7rDcR&#10;a0loLIfYa5L9+uow2E3iPb33aV/Mvlc3GmMX2MJ2Y0AR18F13Fj4PL897UDFhOywD0wWFopQ5I8P&#10;e8xcmLikW5UaJSEcM7TQpjRkWse6JY9xEwZi0b7D6DHJOjbajThJuO/1szEv2mPH0tDiQMeW6mv1&#10;4y1gNV+WZfmaJl32pjv9lkP1UVq7Xs2HV1CJ5vRv/rt+d4JvBF+ekQl0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8rEAAAA3AAAAA8AAAAAAAAAAAAAAAAAmAIAAGRycy9k&#10;b3ducmV2LnhtbFBLBQYAAAAABAAEAPUAAACJAwAAAAA=&#10;" strokeweight="1pt">
              <v:textbox style="mso-next-textbox:#Rectangle 278">
                <w:txbxContent>
                  <w:p w:rsidR="000C3D80" w:rsidRDefault="000C3D80" w:rsidP="00920AE2">
                    <w:pPr>
                      <w:pStyle w:val="NormalWeb"/>
                      <w:spacing w:before="0" w:beforeAutospacing="0" w:after="0" w:afterAutospacing="0"/>
                      <w:jc w:val="center"/>
                      <w:rPr>
                        <w:rFonts w:ascii="Univers" w:hAnsi="Univers"/>
                        <w:color w:val="000000"/>
                        <w:kern w:val="24"/>
                        <w:sz w:val="22"/>
                        <w:szCs w:val="22"/>
                        <w:lang w:val="de-DE"/>
                      </w:rPr>
                    </w:pPr>
                    <w:r>
                      <w:rPr>
                        <w:rFonts w:ascii="Univers" w:hAnsi="Univers"/>
                        <w:color w:val="000000"/>
                        <w:kern w:val="24"/>
                        <w:sz w:val="22"/>
                        <w:szCs w:val="22"/>
                        <w:lang w:val="de-DE"/>
                      </w:rPr>
                      <w:t xml:space="preserve">Implementarea </w:t>
                    </w:r>
                    <w:r>
                      <w:rPr>
                        <w:rFonts w:ascii="Univers" w:hAnsi="Univers"/>
                        <w:color w:val="000000"/>
                        <w:kern w:val="24"/>
                        <w:sz w:val="22"/>
                        <w:szCs w:val="22"/>
                        <w:lang w:val="de-DE"/>
                      </w:rPr>
                      <w:t xml:space="preserve">Tehnică </w:t>
                    </w:r>
                  </w:p>
                  <w:p w:rsidR="000C3D80" w:rsidRDefault="000C3D80" w:rsidP="00CF4274">
                    <w:pPr>
                      <w:pStyle w:val="NormalWeb"/>
                      <w:numPr>
                        <w:ilvl w:val="0"/>
                        <w:numId w:val="67"/>
                      </w:numPr>
                      <w:spacing w:before="0" w:beforeAutospacing="0" w:after="0" w:afterAutospacing="0"/>
                      <w:rPr>
                        <w:rFonts w:ascii="Calibri" w:hAnsi="Calibri"/>
                        <w:sz w:val="20"/>
                        <w:szCs w:val="20"/>
                      </w:rPr>
                    </w:pPr>
                    <w:r w:rsidRPr="00EB5551">
                      <w:rPr>
                        <w:rFonts w:ascii="Calibri" w:hAnsi="Calibri"/>
                        <w:sz w:val="20"/>
                        <w:szCs w:val="20"/>
                      </w:rPr>
                      <w:t xml:space="preserve">Evaluarea Tehnică a clădirilor, consilierea Asociațiilor de Proprietari și determinarea măsurilor de reabilitare </w:t>
                    </w:r>
                  </w:p>
                  <w:p w:rsidR="000C3D80" w:rsidRPr="00EB5551" w:rsidRDefault="000C3D80" w:rsidP="00CF4274">
                    <w:pPr>
                      <w:pStyle w:val="NormalWeb"/>
                      <w:numPr>
                        <w:ilvl w:val="0"/>
                        <w:numId w:val="67"/>
                      </w:numPr>
                      <w:spacing w:before="0" w:beforeAutospacing="0" w:after="0" w:afterAutospacing="0"/>
                      <w:rPr>
                        <w:rFonts w:ascii="Calibri" w:hAnsi="Calibri"/>
                        <w:sz w:val="20"/>
                        <w:szCs w:val="20"/>
                      </w:rPr>
                    </w:pPr>
                    <w:r>
                      <w:rPr>
                        <w:rFonts w:ascii="Calibri" w:hAnsi="Calibri"/>
                        <w:sz w:val="20"/>
                        <w:szCs w:val="20"/>
                      </w:rPr>
                      <w:t xml:space="preserve">Asistență la elaborarea Proiectului Tehnic </w:t>
                    </w:r>
                  </w:p>
                  <w:p w:rsidR="000C3D80" w:rsidRPr="00A03DAA" w:rsidRDefault="000C3D80" w:rsidP="00CF4274">
                    <w:pPr>
                      <w:pStyle w:val="NormalWeb"/>
                      <w:numPr>
                        <w:ilvl w:val="0"/>
                        <w:numId w:val="67"/>
                      </w:numPr>
                      <w:spacing w:before="0" w:beforeAutospacing="0" w:after="0" w:afterAutospacing="0"/>
                      <w:rPr>
                        <w:rFonts w:ascii="Calibri" w:hAnsi="Calibri"/>
                        <w:sz w:val="20"/>
                        <w:szCs w:val="20"/>
                      </w:rPr>
                    </w:pPr>
                    <w:r>
                      <w:rPr>
                        <w:rFonts w:ascii="Calibri" w:hAnsi="Calibri"/>
                        <w:sz w:val="20"/>
                        <w:szCs w:val="20"/>
                      </w:rPr>
                      <w:t xml:space="preserve">Asistență la implementarea procedurii de atribuirea a contractelor  </w:t>
                    </w:r>
                  </w:p>
                  <w:p w:rsidR="000C3D80" w:rsidRPr="00A03DAA" w:rsidRDefault="000C3D80" w:rsidP="00CF4274">
                    <w:pPr>
                      <w:pStyle w:val="NormalWeb"/>
                      <w:numPr>
                        <w:ilvl w:val="0"/>
                        <w:numId w:val="67"/>
                      </w:numPr>
                      <w:spacing w:before="0" w:beforeAutospacing="0" w:after="0" w:afterAutospacing="0"/>
                      <w:rPr>
                        <w:rFonts w:ascii="Calibri" w:hAnsi="Calibri"/>
                        <w:sz w:val="20"/>
                        <w:szCs w:val="20"/>
                      </w:rPr>
                    </w:pPr>
                    <w:r w:rsidRPr="00EB5551">
                      <w:rPr>
                        <w:rFonts w:ascii="Calibri" w:hAnsi="Calibri"/>
                        <w:sz w:val="20"/>
                        <w:szCs w:val="20"/>
                      </w:rPr>
                      <w:t xml:space="preserve">Supravegherea implementării proiectului de Reabilitare </w:t>
                    </w:r>
                  </w:p>
                </w:txbxContent>
              </v:textbox>
            </v:rect>
            <v:rect id="Rectangle 279" o:spid="_x0000_s1056" style="position:absolute;left:32258;top:32543;width:40671;height:16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MCUcAA&#10;AADcAAAADwAAAGRycy9kb3ducmV2LnhtbERPTYvCMBC9C/6HMII3TfQgSzWKiIIHL+3uQW9DM7bF&#10;ZlKaaFt//WZB2Ns83udsdr2txYtaXznWsJgrEMS5MxUXGn6+T7MvED4gG6wdk4aBPOy249EGE+M6&#10;TumVhULEEPYJaihDaBIpfV6SRT93DXHk7q61GCJsC2la7GK4reVSqZW0WHFsKLGhQ0n5I3taDZj1&#10;t2EYrl0n01pVx3faZJdU6+mk369BBOrDv/jjPps4Xy3g75l4gd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MCUcAAAADcAAAADwAAAAAAAAAAAAAAAACYAgAAZHJzL2Rvd25y&#10;ZXYueG1sUEsFBgAAAAAEAAQA9QAAAIUDAAAAAA==&#10;" strokeweight="1pt">
              <v:textbox style="mso-next-textbox:#Rectangle 279">
                <w:txbxContent>
                  <w:p w:rsidR="000C3D80" w:rsidRDefault="000C3D80" w:rsidP="00920AE2">
                    <w:pPr>
                      <w:pStyle w:val="NormalWeb"/>
                      <w:spacing w:before="0" w:beforeAutospacing="0" w:after="0" w:afterAutospacing="0"/>
                      <w:jc w:val="center"/>
                      <w:rPr>
                        <w:rFonts w:ascii="Univers" w:hAnsi="Univers"/>
                        <w:color w:val="000000"/>
                        <w:kern w:val="24"/>
                        <w:sz w:val="22"/>
                        <w:szCs w:val="22"/>
                        <w:lang w:val="de-DE"/>
                      </w:rPr>
                    </w:pPr>
                    <w:r>
                      <w:rPr>
                        <w:rFonts w:ascii="Univers" w:hAnsi="Univers"/>
                        <w:color w:val="000000"/>
                        <w:kern w:val="24"/>
                        <w:sz w:val="22"/>
                        <w:szCs w:val="22"/>
                        <w:lang w:val="de-DE"/>
                      </w:rPr>
                      <w:t xml:space="preserve">Implementarea Financiară </w:t>
                    </w:r>
                  </w:p>
                  <w:p w:rsidR="000C3D80" w:rsidRPr="008C7A4F" w:rsidRDefault="000C3D80" w:rsidP="00CF4274">
                    <w:pPr>
                      <w:pStyle w:val="NormalWeb"/>
                      <w:numPr>
                        <w:ilvl w:val="0"/>
                        <w:numId w:val="68"/>
                      </w:numPr>
                      <w:spacing w:before="0" w:beforeAutospacing="0" w:after="0" w:afterAutospacing="0"/>
                    </w:pPr>
                    <w:r w:rsidRPr="008C7A4F">
                      <w:rPr>
                        <w:rFonts w:ascii="Calibri" w:hAnsi="Calibri"/>
                        <w:sz w:val="20"/>
                        <w:szCs w:val="20"/>
                      </w:rPr>
                      <w:t xml:space="preserve">Evaluarea Financiară și Socială a proprietarilor și consilierea proprietarilor și Asociațiilor de Proprietari </w:t>
                    </w:r>
                  </w:p>
                  <w:p w:rsidR="000C3D80" w:rsidRDefault="000C3D80" w:rsidP="00CF4274">
                    <w:pPr>
                      <w:pStyle w:val="NormalWeb"/>
                      <w:numPr>
                        <w:ilvl w:val="0"/>
                        <w:numId w:val="68"/>
                      </w:numPr>
                      <w:spacing w:before="0" w:beforeAutospacing="0" w:after="0" w:afterAutospacing="0"/>
                    </w:pPr>
                    <w:r>
                      <w:rPr>
                        <w:rFonts w:ascii="Calibri" w:hAnsi="Calibri"/>
                        <w:sz w:val="20"/>
                        <w:szCs w:val="20"/>
                      </w:rPr>
                      <w:t xml:space="preserve">Informarea proprietarilor cu privire la contribuția financiară a fiecărui proprietar </w:t>
                    </w:r>
                  </w:p>
                  <w:p w:rsidR="000C3D80" w:rsidRPr="00A03DAA" w:rsidRDefault="000C3D80" w:rsidP="00CF4274">
                    <w:pPr>
                      <w:pStyle w:val="NormalWeb"/>
                      <w:numPr>
                        <w:ilvl w:val="0"/>
                        <w:numId w:val="68"/>
                      </w:numPr>
                      <w:spacing w:before="0" w:beforeAutospacing="0" w:after="0" w:afterAutospacing="0"/>
                      <w:rPr>
                        <w:rFonts w:ascii="Calibri" w:hAnsi="Calibri"/>
                        <w:sz w:val="20"/>
                        <w:szCs w:val="20"/>
                      </w:rPr>
                    </w:pPr>
                    <w:r>
                      <w:rPr>
                        <w:rFonts w:ascii="Calibri" w:hAnsi="Calibri"/>
                        <w:sz w:val="20"/>
                        <w:szCs w:val="20"/>
                      </w:rPr>
                      <w:t xml:space="preserve">Managementul și administrarea Fondului de Dispunere al Programului, a Fondului </w:t>
                    </w:r>
                    <w:proofErr w:type="spellStart"/>
                    <w:r>
                      <w:rPr>
                        <w:rFonts w:ascii="Calibri" w:hAnsi="Calibri"/>
                        <w:sz w:val="20"/>
                        <w:szCs w:val="20"/>
                      </w:rPr>
                      <w:t>Revolving</w:t>
                    </w:r>
                    <w:proofErr w:type="spellEnd"/>
                    <w:r>
                      <w:rPr>
                        <w:rFonts w:ascii="Calibri" w:hAnsi="Calibri"/>
                        <w:sz w:val="20"/>
                        <w:szCs w:val="20"/>
                      </w:rPr>
                      <w:t xml:space="preserve"> și a Proceselor de  Transfer </w:t>
                    </w:r>
                    <w:r w:rsidRPr="00A03DAA">
                      <w:rPr>
                        <w:rFonts w:ascii="Calibri" w:hAnsi="Calibri"/>
                        <w:sz w:val="20"/>
                        <w:szCs w:val="20"/>
                      </w:rPr>
                      <w:t>(P</w:t>
                    </w:r>
                    <w:r>
                      <w:rPr>
                        <w:rFonts w:ascii="Calibri" w:hAnsi="Calibri"/>
                        <w:sz w:val="20"/>
                        <w:szCs w:val="20"/>
                      </w:rPr>
                      <w:t>lata facturilor către firmele de construcții, monitorizarea plății contribuțiilor din partea proprietarilor</w:t>
                    </w:r>
                    <w:r w:rsidRPr="00A03DAA">
                      <w:rPr>
                        <w:rFonts w:ascii="Calibri" w:hAnsi="Calibri"/>
                        <w:sz w:val="20"/>
                        <w:szCs w:val="20"/>
                      </w:rPr>
                      <w:t>)</w:t>
                    </w:r>
                  </w:p>
                </w:txbxContent>
              </v:textbox>
            </v:rect>
            <v:shape id="Elbow Connector 280" o:spid="_x0000_s1057" type="#_x0000_t34" style="position:absolute;left:30264;top:23507;width:6160;height:1080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8Vi8IAAADcAAAADwAAAGRycy9kb3ducmV2LnhtbERPTYvCMBC9C/6HMIKXRROLu0jXKLIo&#10;6FFd2D0OzdiWbSbdJtrqrzeC4G0e73Pmy85W4kKNLx1rmIwVCOLMmZJzDd/HzWgGwgdkg5Vj0nAl&#10;D8tFvzfH1LiW93Q5hFzEEPYpaihCqFMpfVaQRT92NXHkTq6xGCJscmkabGO4rWSi1Ie0WHJsKLCm&#10;r4Kyv8PZanh7X/2r3+lpx+v99Tb5ac8h8aT1cNCtPkEE6sJL/HRvTZyvEng8Ey+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8Vi8IAAADcAAAADwAAAAAAAAAAAAAA&#10;AAChAgAAZHJzL2Rvd25yZXYueG1sUEsFBgAAAAAEAAQA+QAAAJADAAAAAA==&#10;"/>
            <v:shape id="Elbow Connector 281" o:spid="_x0000_s1058" type="#_x0000_t34" style="position:absolute;left:18916;top:23520;width:7245;height:1080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EuKcYAAADcAAAADwAAAGRycy9kb3ducmV2LnhtbESPQWvCQBCF7wX/wzKCt7pRiYTUNYhQ&#10;0bYXbS+9jdlpNjQ7G7LbmPz7bqHgbYb3vjdvNsVgG9FT52vHChbzBARx6XTNlYKP9+fHDIQPyBob&#10;x6RgJA/FdvKwwVy7G5+pv4RKxBD2OSowIbS5lL40ZNHPXUsctS/XWQxx7SqpO7zFcNvIZZKspcWa&#10;4wWDLe0Nld+XHxtrnM7L1wNm4yFLP81u/XJ9q9KrUrPpsHsCEWgId/M/fdSRS1bw90yc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RLinGAAAA3AAAAA8AAAAAAAAA&#10;AAAAAAAAoQIAAGRycy9kb3ducmV2LnhtbFBLBQYAAAAABAAEAPkAAACUAwAAAAA=&#10;"/>
            <v:shape id="Elbow Connector 282" o:spid="_x0000_s1059" type="#_x0000_t34" style="position:absolute;left:52743;top:3117;width:6305;height:2232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ZAcEAAADcAAAADwAAAGRycy9kb3ducmV2LnhtbERP24rCMBB9X/Afwgj7pqkXilajiKAr&#10;LApW8XlsxrbYTEqT1e7fbwRh3+ZwrjNftqYSD2pcaVnBoB+BIM6sLjlXcD5tehMQziNrrCyTgl9y&#10;sFx0PuaYaPvkIz1Sn4sQwi5BBYX3dSKlywoy6Pq2Jg7czTYGfYBNLnWDzxBuKjmMolgaLDk0FFjT&#10;uqDsnv4YBftvszp8TcnG5jq8xCPa3bPtWKnPbruagfDU+n/x273TYX40htcz4Q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zNkBwQAAANwAAAAPAAAAAAAAAAAAAAAA&#10;AKECAABkcnMvZG93bnJldi54bWxQSwUGAAAAAAQABAD5AAAAjwMAAAAA&#10;" adj="13051"/>
            <v:rect id="Rectangle 275" o:spid="_x0000_s1060" style="position:absolute;left:9239;width:76105;height:5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gEUsIA&#10;AADcAAAADwAAAGRycy9kb3ducmV2LnhtbERPPWvDMBDdA/0P4grZYqmBluBaNiG0kKGL3Q7pdlgX&#10;28Q6GUuN7fz6qlDIdo/3eVkx215cafSdYw1PiQJBXDvTcaPh6/N9swPhA7LB3jFpWMhDkT+sMkyN&#10;m7ikaxUaEUPYp6ihDWFIpfR1SxZ94gbiyJ3daDFEODbSjDjFcNvLrVIv0mLHsaHFgQ4t1Zfqx2rA&#10;av5eluU0TbLsVfd2K4fqo9R6/TjvX0EEmsNd/O8+mjhfP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iARSwgAAANwAAAAPAAAAAAAAAAAAAAAAAJgCAABkcnMvZG93&#10;bnJldi54bWxQSwUGAAAAAAQABAD1AAAAhwMAAAAA&#10;" strokeweight="1pt">
              <v:textbox style="mso-next-textbox:#Rectangle 275">
                <w:txbxContent>
                  <w:p w:rsidR="000C3D80" w:rsidRPr="00D840E3" w:rsidRDefault="000C3D80" w:rsidP="00920AE2">
                    <w:pPr>
                      <w:pStyle w:val="NormalWeb"/>
                      <w:spacing w:before="0" w:beforeAutospacing="0" w:after="0" w:afterAutospacing="0"/>
                      <w:jc w:val="center"/>
                      <w:rPr>
                        <w:rFonts w:ascii="Calibri" w:hAnsi="Calibri"/>
                      </w:rPr>
                    </w:pPr>
                    <w:r>
                      <w:rPr>
                        <w:rFonts w:ascii="Calibri" w:hAnsi="Calibri"/>
                        <w:b/>
                      </w:rPr>
                      <w:t xml:space="preserve">Programul de Reabilitare a Monumentelor Istorice din Cartierele Istorice Iosefin, Fabric și Cetate din Timișoara, România </w:t>
                    </w:r>
                  </w:p>
                </w:txbxContent>
              </v:textbox>
            </v:rect>
            <v:rect id="Rectangle 273" o:spid="_x0000_s1061" style="position:absolute;left:74491;top:6883;width:10853;height:42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qaJcIA&#10;AADcAAAADwAAAGRycy9kb3ducmV2LnhtbERPO2vDMBDeA/kP4grdEqkdQnEtmxIS6NDFboZkO6yr&#10;bWqdjKX60V8fBQLZ7uN7XprPthMjDb51rOFlq0AQV860XGs4fR83byB8QDbYOSYNC3nIs/UqxcS4&#10;iQsay1CLGMI+QQ1NCH0ipa8asui3rieO3I8bLIYIh1qaAacYbjv5qtROWmw5NjTY076h6rf8sxqw&#10;nC/LspynSRadag//RV9+FVo/P80f7yACzeEhvrs/TZyvdnB7Jl4gs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olwgAAANwAAAAPAAAAAAAAAAAAAAAAAJgCAABkcnMvZG93&#10;bnJldi54bWxQSwUGAAAAAAQABAD1AAAAhwMAAAAA&#10;" strokeweight="1pt">
              <v:textbox style="mso-next-textbox:#Rectangle 273">
                <w:txbxContent>
                  <w:p w:rsidR="000C3D80" w:rsidRPr="00A03DAA" w:rsidRDefault="000C3D80" w:rsidP="00920AE2">
                    <w:pPr>
                      <w:pStyle w:val="NormalWeb"/>
                      <w:spacing w:before="0" w:beforeAutospacing="0" w:after="0" w:afterAutospacing="0"/>
                      <w:jc w:val="center"/>
                      <w:rPr>
                        <w:rFonts w:ascii="Calibri" w:hAnsi="Calibri"/>
                        <w:sz w:val="22"/>
                        <w:szCs w:val="22"/>
                      </w:rPr>
                    </w:pPr>
                  </w:p>
                  <w:p w:rsidR="000C3D80" w:rsidRPr="00A03DAA" w:rsidRDefault="000C3D80" w:rsidP="00920AE2">
                    <w:pPr>
                      <w:pStyle w:val="NormalWeb"/>
                      <w:spacing w:before="0" w:beforeAutospacing="0" w:after="0" w:afterAutospacing="0"/>
                      <w:jc w:val="center"/>
                      <w:rPr>
                        <w:rFonts w:ascii="Calibri" w:hAnsi="Calibri"/>
                        <w:sz w:val="22"/>
                        <w:szCs w:val="22"/>
                      </w:rPr>
                    </w:pPr>
                  </w:p>
                  <w:p w:rsidR="000C3D80" w:rsidRPr="00A03DAA" w:rsidRDefault="000C3D80" w:rsidP="00920AE2">
                    <w:pPr>
                      <w:pStyle w:val="NormalWeb"/>
                      <w:spacing w:before="0" w:beforeAutospacing="0" w:after="0" w:afterAutospacing="0"/>
                      <w:jc w:val="center"/>
                      <w:rPr>
                        <w:rFonts w:ascii="Calibri" w:hAnsi="Calibri"/>
                        <w:sz w:val="22"/>
                        <w:szCs w:val="22"/>
                      </w:rPr>
                    </w:pPr>
                  </w:p>
                  <w:p w:rsidR="000C3D80" w:rsidRPr="00A03DAA" w:rsidRDefault="000C3D80" w:rsidP="00920AE2">
                    <w:pPr>
                      <w:pStyle w:val="NormalWeb"/>
                      <w:spacing w:before="0" w:beforeAutospacing="0" w:after="0" w:afterAutospacing="0"/>
                      <w:jc w:val="center"/>
                      <w:rPr>
                        <w:rFonts w:ascii="Calibri" w:hAnsi="Calibri"/>
                        <w:sz w:val="22"/>
                        <w:szCs w:val="22"/>
                      </w:rPr>
                    </w:pPr>
                  </w:p>
                  <w:p w:rsidR="000C3D80" w:rsidRPr="00A03DAA" w:rsidRDefault="000C3D80" w:rsidP="00920AE2">
                    <w:pPr>
                      <w:pStyle w:val="NormalWeb"/>
                      <w:spacing w:before="0" w:beforeAutospacing="0" w:after="0" w:afterAutospacing="0"/>
                      <w:jc w:val="center"/>
                      <w:rPr>
                        <w:rFonts w:ascii="Calibri" w:hAnsi="Calibri"/>
                        <w:sz w:val="22"/>
                        <w:szCs w:val="22"/>
                      </w:rPr>
                    </w:pPr>
                  </w:p>
                  <w:p w:rsidR="000C3D80" w:rsidRPr="00A03DAA" w:rsidRDefault="000C3D80" w:rsidP="00920AE2">
                    <w:pPr>
                      <w:pStyle w:val="NormalWeb"/>
                      <w:spacing w:before="0" w:beforeAutospacing="0" w:after="0" w:afterAutospacing="0"/>
                      <w:jc w:val="center"/>
                      <w:rPr>
                        <w:rFonts w:ascii="Calibri" w:hAnsi="Calibri"/>
                        <w:sz w:val="22"/>
                        <w:szCs w:val="22"/>
                      </w:rPr>
                    </w:pPr>
                    <w:r>
                      <w:rPr>
                        <w:rFonts w:ascii="Calibri" w:hAnsi="Calibri"/>
                        <w:sz w:val="22"/>
                        <w:szCs w:val="22"/>
                      </w:rPr>
                      <w:t xml:space="preserve">Adoptarea Deciziilor și Coordonarea Programului și Supervizare de către Comitetul Director al Programului </w:t>
                    </w:r>
                  </w:p>
                  <w:p w:rsidR="000C3D80" w:rsidRPr="00A03DAA" w:rsidRDefault="000C3D80" w:rsidP="00920AE2">
                    <w:pPr>
                      <w:pStyle w:val="NormalWeb"/>
                      <w:spacing w:before="0" w:beforeAutospacing="0" w:after="0" w:afterAutospacing="0"/>
                      <w:jc w:val="center"/>
                      <w:rPr>
                        <w:rFonts w:ascii="Calibri" w:hAnsi="Calibri"/>
                        <w:sz w:val="22"/>
                        <w:szCs w:val="22"/>
                      </w:rPr>
                    </w:pPr>
                  </w:p>
                </w:txbxContent>
              </v:textbox>
            </v:rect>
            <w10:wrap type="topAndBottom"/>
          </v:group>
        </w:pict>
      </w:r>
    </w:p>
    <w:p w:rsidR="008C7A4F" w:rsidRDefault="008C7A4F" w:rsidP="00F24C59">
      <w:pPr>
        <w:sectPr w:rsidR="008C7A4F" w:rsidSect="00F97B22">
          <w:headerReference w:type="default" r:id="rId14"/>
          <w:footerReference w:type="default" r:id="rId15"/>
          <w:pgSz w:w="16838" w:h="11906" w:orient="landscape" w:code="9"/>
          <w:pgMar w:top="1706" w:right="1985" w:bottom="1134" w:left="1135" w:header="624" w:footer="624" w:gutter="0"/>
          <w:pgNumType w:start="1"/>
          <w:cols w:space="708"/>
          <w:docGrid w:linePitch="360"/>
        </w:sectPr>
      </w:pPr>
    </w:p>
    <w:p w:rsidR="00621F32" w:rsidRPr="00E232B4" w:rsidRDefault="005268B2" w:rsidP="00621F32">
      <w:pPr>
        <w:pStyle w:val="Heading1"/>
        <w:rPr>
          <w:color w:val="auto"/>
          <w:sz w:val="28"/>
        </w:rPr>
      </w:pPr>
      <w:bookmarkStart w:id="8" w:name="_Toc354938564"/>
      <w:r w:rsidRPr="00E232B4">
        <w:rPr>
          <w:color w:val="auto"/>
          <w:sz w:val="28"/>
        </w:rPr>
        <w:t>Introduc</w:t>
      </w:r>
      <w:bookmarkEnd w:id="3"/>
      <w:bookmarkEnd w:id="4"/>
      <w:bookmarkEnd w:id="5"/>
      <w:bookmarkEnd w:id="6"/>
      <w:bookmarkEnd w:id="7"/>
      <w:r w:rsidR="001173D0" w:rsidRPr="00E232B4">
        <w:rPr>
          <w:color w:val="auto"/>
          <w:sz w:val="28"/>
        </w:rPr>
        <w:t>ere</w:t>
      </w:r>
      <w:bookmarkEnd w:id="8"/>
    </w:p>
    <w:p w:rsidR="00284A6C" w:rsidRPr="00DB0A82" w:rsidRDefault="004225EA" w:rsidP="00A00E68">
      <w:r>
        <w:t>Primăria Timi</w:t>
      </w:r>
      <w:r w:rsidR="0074061D">
        <w:t>ş</w:t>
      </w:r>
      <w:r>
        <w:t xml:space="preserve">oara implementează un program de reabilitare pentru proprietarii clădirilor istorice selectate în cartierele Iosefin, Fabric </w:t>
      </w:r>
      <w:r w:rsidR="0074061D">
        <w:t>ş</w:t>
      </w:r>
      <w:r>
        <w:t>i Cetate</w:t>
      </w:r>
      <w:r w:rsidR="00185D67">
        <w:t>.</w:t>
      </w:r>
      <w:r w:rsidR="008246A0">
        <w:t xml:space="preserve"> Programul pune la dispozi</w:t>
      </w:r>
      <w:r w:rsidR="0074061D">
        <w:t>ţ</w:t>
      </w:r>
      <w:r w:rsidR="008246A0">
        <w:t>ia proprietarilor de c</w:t>
      </w:r>
      <w:r w:rsidR="00E232B4">
        <w:t xml:space="preserve">lădiri istorice eligibile </w:t>
      </w:r>
      <w:r w:rsidR="0074061D">
        <w:t>ş</w:t>
      </w:r>
      <w:r w:rsidR="00E232B4">
        <w:t>i a Asocia</w:t>
      </w:r>
      <w:r w:rsidR="0074061D">
        <w:t>ţ</w:t>
      </w:r>
      <w:r w:rsidR="00E232B4">
        <w:t>iilor de P</w:t>
      </w:r>
      <w:r w:rsidR="008246A0">
        <w:t xml:space="preserve">roprietari de astfel de clădiri istorice sprijin financiar pentru a-i încuraja </w:t>
      </w:r>
      <w:r w:rsidR="0074061D">
        <w:t>ş</w:t>
      </w:r>
      <w:r w:rsidR="008246A0">
        <w:t>i a-i sprijini în ceea ce prive</w:t>
      </w:r>
      <w:r w:rsidR="0074061D">
        <w:t>ş</w:t>
      </w:r>
      <w:r w:rsidR="008246A0">
        <w:t>te reabilitarea clădirilor lor istorice în conformitate cu capacită</w:t>
      </w:r>
      <w:r w:rsidR="0074061D">
        <w:t>ţ</w:t>
      </w:r>
      <w:r w:rsidR="008246A0">
        <w:t xml:space="preserve">ile financiare ale acestora, dar </w:t>
      </w:r>
      <w:r w:rsidR="0074061D">
        <w:t>ş</w:t>
      </w:r>
      <w:r w:rsidR="008246A0">
        <w:t xml:space="preserve">i cu standardele tehnice </w:t>
      </w:r>
      <w:r w:rsidR="0074061D">
        <w:t>ş</w:t>
      </w:r>
      <w:r w:rsidR="008246A0">
        <w:t xml:space="preserve">i arhitecturale adecvate.  </w:t>
      </w:r>
    </w:p>
    <w:p w:rsidR="006814BD" w:rsidRDefault="00382D11" w:rsidP="00A00E68">
      <w:r w:rsidRPr="00DB0A82">
        <w:t xml:space="preserve">Scopul primordial al Programului de Reabilitare este acela de a </w:t>
      </w:r>
      <w:r w:rsidR="008246A0">
        <w:t xml:space="preserve">sprijini proprietarii de imobile istorice în demersurile de reabilitare ale caselor </w:t>
      </w:r>
      <w:r w:rsidR="0074061D">
        <w:t>ş</w:t>
      </w:r>
      <w:r w:rsidR="008C7A4F">
        <w:t>i proprietă</w:t>
      </w:r>
      <w:r w:rsidR="0074061D">
        <w:t>ţ</w:t>
      </w:r>
      <w:r w:rsidR="008C7A4F">
        <w:t xml:space="preserve">ilor </w:t>
      </w:r>
      <w:r w:rsidR="008246A0">
        <w:t>lor, creând  astfel un impact pozitiv asupra condi</w:t>
      </w:r>
      <w:r w:rsidR="0074061D">
        <w:t>ţ</w:t>
      </w:r>
      <w:r w:rsidR="008246A0">
        <w:t>iilor de via</w:t>
      </w:r>
      <w:r w:rsidR="0074061D">
        <w:t>ţ</w:t>
      </w:r>
      <w:r w:rsidR="008246A0">
        <w:t>ă a</w:t>
      </w:r>
      <w:r w:rsidR="008C7A4F">
        <w:t>le</w:t>
      </w:r>
      <w:r w:rsidR="008246A0">
        <w:t xml:space="preserve"> cetă</w:t>
      </w:r>
      <w:r w:rsidR="0074061D">
        <w:t>ţ</w:t>
      </w:r>
      <w:r w:rsidR="008246A0">
        <w:t>enilor din Timi</w:t>
      </w:r>
      <w:r w:rsidR="0074061D">
        <w:t>ş</w:t>
      </w:r>
      <w:r w:rsidR="008246A0">
        <w:t>oara . P</w:t>
      </w:r>
      <w:r w:rsidRPr="00DB0A82">
        <w:t>roiectele individuale trebuie să fie fezabile pentru participanţi în cadrul condiţiilor prestabilite ale Programului şi im</w:t>
      </w:r>
      <w:r w:rsidR="00EB4B7E" w:rsidRPr="00DB0A82">
        <w:t>p</w:t>
      </w:r>
      <w:r w:rsidRPr="00DB0A82">
        <w:t>lementate de aşa manieră</w:t>
      </w:r>
      <w:r w:rsidR="00996616">
        <w:t>,</w:t>
      </w:r>
      <w:r w:rsidRPr="00DB0A82">
        <w:t xml:space="preserve"> încât să minimizeze exc</w:t>
      </w:r>
      <w:r w:rsidR="00EB4B7E" w:rsidRPr="00DB0A82">
        <w:t>l</w:t>
      </w:r>
      <w:r w:rsidRPr="00DB0A82">
        <w:t xml:space="preserve">uderile sociale ale diverselor categorii. </w:t>
      </w:r>
    </w:p>
    <w:p w:rsidR="008246A0" w:rsidRDefault="00185D67" w:rsidP="006814BD">
      <w:r>
        <w:t>Un</w:t>
      </w:r>
      <w:r w:rsidR="008246A0">
        <w:t xml:space="preserve"> alt obiectiv </w:t>
      </w:r>
      <w:r w:rsidR="0074061D">
        <w:t>ţ</w:t>
      </w:r>
      <w:r w:rsidR="008246A0">
        <w:t>intă este efectul pozitiv ob</w:t>
      </w:r>
      <w:r w:rsidR="0074061D">
        <w:t>ţ</w:t>
      </w:r>
      <w:r w:rsidR="008246A0">
        <w:t>inut prin valorificarea poten</w:t>
      </w:r>
      <w:r w:rsidR="0074061D">
        <w:t>ţ</w:t>
      </w:r>
      <w:r w:rsidR="008246A0">
        <w:t xml:space="preserve">ialului economic </w:t>
      </w:r>
      <w:r w:rsidR="0074061D">
        <w:t>ş</w:t>
      </w:r>
      <w:r w:rsidR="008246A0">
        <w:t>i cultural al vechilor cartiere istorice. Astfel, unul dintre criteriile de selectare a imobilelor istorice include loca</w:t>
      </w:r>
      <w:r w:rsidR="0074061D">
        <w:t>ţ</w:t>
      </w:r>
      <w:r w:rsidR="008246A0">
        <w:t>ia imobilului în zone centrale ale ora</w:t>
      </w:r>
      <w:r w:rsidR="0074061D">
        <w:t>ş</w:t>
      </w:r>
      <w:r w:rsidR="008246A0">
        <w:t xml:space="preserve">ului pentru a crea efecte vizibile, dar </w:t>
      </w:r>
      <w:r w:rsidR="0074061D">
        <w:t>ş</w:t>
      </w:r>
      <w:r w:rsidR="008246A0">
        <w:t>i îmbunătă</w:t>
      </w:r>
      <w:r w:rsidR="0074061D">
        <w:t>ţ</w:t>
      </w:r>
      <w:r w:rsidR="008246A0">
        <w:t xml:space="preserve">iri </w:t>
      </w:r>
      <w:r w:rsidR="006049CC">
        <w:t xml:space="preserve">de ordin economic </w:t>
      </w:r>
      <w:r w:rsidR="0074061D">
        <w:t>ş</w:t>
      </w:r>
      <w:r w:rsidR="006049CC">
        <w:t xml:space="preserve">i turistic. De asemenea, în zone proeminente </w:t>
      </w:r>
      <w:r w:rsidR="008C7A4F">
        <w:t>de importan</w:t>
      </w:r>
      <w:r w:rsidR="0074061D">
        <w:t>ţ</w:t>
      </w:r>
      <w:r w:rsidR="008C7A4F">
        <w:t xml:space="preserve">ă culturală </w:t>
      </w:r>
      <w:r w:rsidR="006049CC">
        <w:t xml:space="preserve">pot fi prezentate tehnici suplimentare de reabilitare pentru a crea efecte de multiplicare. </w:t>
      </w:r>
    </w:p>
    <w:p w:rsidR="006049CC" w:rsidRPr="00DB0A82" w:rsidRDefault="006049CC" w:rsidP="006814BD">
      <w:r>
        <w:t>O finan</w:t>
      </w:r>
      <w:r w:rsidR="0074061D">
        <w:t>ţ</w:t>
      </w:r>
      <w:r>
        <w:t>are ini</w:t>
      </w:r>
      <w:r w:rsidR="0074061D">
        <w:t>ţ</w:t>
      </w:r>
      <w:r>
        <w:t>ială pentru perioada 2012 – 2015,  prevăzută pentru implementare a fost pusă la dispozi</w:t>
      </w:r>
      <w:r w:rsidR="0074061D">
        <w:t>ţ</w:t>
      </w:r>
      <w:r>
        <w:t xml:space="preserve">ie de Fondurile Germane de </w:t>
      </w:r>
      <w:r w:rsidR="00185D67">
        <w:t xml:space="preserve">Cooperare  prin KfW </w:t>
      </w:r>
      <w:r w:rsidR="0074061D">
        <w:t>ş</w:t>
      </w:r>
      <w:r w:rsidR="00185D67">
        <w:t>i include un</w:t>
      </w:r>
      <w:r>
        <w:t xml:space="preserve"> împrumut </w:t>
      </w:r>
      <w:r w:rsidR="00185D67">
        <w:t xml:space="preserve">rambursabil </w:t>
      </w:r>
      <w:r>
        <w:t xml:space="preserve">de 3 milioane de EURO </w:t>
      </w:r>
      <w:r w:rsidR="0074061D">
        <w:t>ş</w:t>
      </w:r>
      <w:r>
        <w:t>i un grant de 2 milioane de EURO care vor fi utiliza</w:t>
      </w:r>
      <w:r w:rsidR="0074061D">
        <w:t>ţ</w:t>
      </w:r>
      <w:r>
        <w:t>i pentru a sprijini proprietarii de imobile, în special proprietarii cu venituri reduse, în condi</w:t>
      </w:r>
      <w:r w:rsidR="0074061D">
        <w:t>ţ</w:t>
      </w:r>
      <w:r>
        <w:t>ii de finan</w:t>
      </w:r>
      <w:r w:rsidR="0074061D">
        <w:t>ţ</w:t>
      </w:r>
      <w:r>
        <w:t xml:space="preserve">are favorabile. </w:t>
      </w:r>
    </w:p>
    <w:p w:rsidR="00B27B4B" w:rsidRPr="00DB0A82" w:rsidRDefault="006C7B92" w:rsidP="006814BD">
      <w:r>
        <w:t>BRCCI</w:t>
      </w:r>
      <w:r w:rsidR="00E232B4">
        <w:t xml:space="preserve"> (Biroul de Reabilitare </w:t>
      </w:r>
      <w:r w:rsidR="0074061D">
        <w:t>ş</w:t>
      </w:r>
      <w:r w:rsidR="00E232B4">
        <w:t>i Conservare a Cartierelor Istorice)</w:t>
      </w:r>
      <w:r>
        <w:t>, o u</w:t>
      </w:r>
      <w:r w:rsidR="00382D11" w:rsidRPr="00DB0A82">
        <w:t xml:space="preserve">nitate </w:t>
      </w:r>
      <w:r>
        <w:t>din cadrul Direc</w:t>
      </w:r>
      <w:r w:rsidR="0074061D">
        <w:t>ţ</w:t>
      </w:r>
      <w:r>
        <w:t xml:space="preserve">iei de Urbanism a Primăriei </w:t>
      </w:r>
      <w:r w:rsidR="008C7A4F">
        <w:t>este responsabilă pentru implementare</w:t>
      </w:r>
      <w:r w:rsidR="008C7A4F" w:rsidRPr="00DB0A82">
        <w:t>a Programului</w:t>
      </w:r>
      <w:r>
        <w:t xml:space="preserve"> în colaborare cu alte departamente din cadrul primărie</w:t>
      </w:r>
      <w:r w:rsidR="00A00E68">
        <w:t xml:space="preserve">i, </w:t>
      </w:r>
      <w:r w:rsidR="008C7A4F">
        <w:t xml:space="preserve">cu proprietarii de imobile eligibile </w:t>
      </w:r>
      <w:r w:rsidR="00A00E68">
        <w:t xml:space="preserve">precum </w:t>
      </w:r>
      <w:r w:rsidR="0074061D">
        <w:t>ş</w:t>
      </w:r>
      <w:r w:rsidR="00A00E68">
        <w:t>i cu alte păr</w:t>
      </w:r>
      <w:r w:rsidR="0074061D">
        <w:t>ţ</w:t>
      </w:r>
      <w:r w:rsidR="00A00E68">
        <w:t>i implicate</w:t>
      </w:r>
      <w:r>
        <w:t>. Prezentul manual oferă informa</w:t>
      </w:r>
      <w:r w:rsidR="0074061D">
        <w:t>ţ</w:t>
      </w:r>
      <w:r>
        <w:t xml:space="preserve">ii cu privire la </w:t>
      </w:r>
      <w:r w:rsidR="00A00E68">
        <w:t>toate etapele procedurale</w:t>
      </w:r>
      <w:r>
        <w:t xml:space="preserve"> pentru implementarea proiectului precum </w:t>
      </w:r>
      <w:r w:rsidR="0074061D">
        <w:t>ş</w:t>
      </w:r>
      <w:r>
        <w:t>i o documenta</w:t>
      </w:r>
      <w:r w:rsidR="0074061D">
        <w:t>ţ</w:t>
      </w:r>
      <w:r>
        <w:t>ie asupra do</w:t>
      </w:r>
      <w:r w:rsidR="00E232B4">
        <w:t>cumentelor proiectului, decizii</w:t>
      </w:r>
      <w:r>
        <w:t xml:space="preserve">, etc. </w:t>
      </w:r>
      <w:r w:rsidR="00BE7F4C" w:rsidRPr="00DB0A82">
        <w:t xml:space="preserve">Primele capitole ale </w:t>
      </w:r>
      <w:r w:rsidR="00310007" w:rsidRPr="00DB0A82">
        <w:t xml:space="preserve">acestui </w:t>
      </w:r>
      <w:r w:rsidR="00996616">
        <w:t>manual</w:t>
      </w:r>
      <w:r w:rsidR="00BE7F4C" w:rsidRPr="00DB0A82">
        <w:t xml:space="preserve"> vor descrie condiţiile Programului şi vor detalia rolul şi organizarea unităţii de implementare, </w:t>
      </w:r>
      <w:r w:rsidR="00185D67">
        <w:t>BRCCI</w:t>
      </w:r>
      <w:r w:rsidR="00BE7F4C" w:rsidRPr="00DB0A82">
        <w:t xml:space="preserve">. </w:t>
      </w:r>
      <w:r w:rsidR="00B27B4B" w:rsidRPr="00DB0A82">
        <w:t xml:space="preserve"> </w:t>
      </w:r>
    </w:p>
    <w:p w:rsidR="00310007" w:rsidRPr="00DB0A82" w:rsidRDefault="00310007" w:rsidP="00CF4274">
      <w:pPr>
        <w:pStyle w:val="ListParagraph"/>
        <w:numPr>
          <w:ilvl w:val="0"/>
          <w:numId w:val="37"/>
        </w:numPr>
        <w:spacing w:before="0" w:after="120"/>
        <w:ind w:left="714" w:hanging="357"/>
      </w:pPr>
      <w:r w:rsidRPr="00DB0A82">
        <w:t>Capitolul 2 va stabili condiţiile Programului</w:t>
      </w:r>
    </w:p>
    <w:p w:rsidR="00310007" w:rsidRPr="00DB0A82" w:rsidRDefault="00310007" w:rsidP="00CF4274">
      <w:pPr>
        <w:pStyle w:val="ListParagraph"/>
        <w:numPr>
          <w:ilvl w:val="0"/>
          <w:numId w:val="37"/>
        </w:numPr>
        <w:spacing w:before="0" w:after="120"/>
        <w:ind w:left="714" w:hanging="357"/>
      </w:pPr>
      <w:r w:rsidRPr="00DB0A82">
        <w:t xml:space="preserve">Capitolul 3 va descrie rolul </w:t>
      </w:r>
      <w:r w:rsidR="006C7B92">
        <w:t>BRCCI</w:t>
      </w:r>
    </w:p>
    <w:p w:rsidR="00310007" w:rsidRPr="00DB0A82" w:rsidRDefault="00310007" w:rsidP="00CF4274">
      <w:pPr>
        <w:pStyle w:val="ListParagraph"/>
        <w:numPr>
          <w:ilvl w:val="0"/>
          <w:numId w:val="37"/>
        </w:numPr>
        <w:spacing w:before="0" w:after="120"/>
        <w:ind w:left="714" w:hanging="357"/>
      </w:pPr>
      <w:r w:rsidRPr="00DB0A82">
        <w:t xml:space="preserve">Capitolul 4 va detalia organizarea </w:t>
      </w:r>
      <w:r w:rsidR="006C7B92">
        <w:t>BRCCI</w:t>
      </w:r>
    </w:p>
    <w:p w:rsidR="00B27B4B" w:rsidRPr="00DB0A82" w:rsidRDefault="00310007" w:rsidP="00B27B4B">
      <w:r w:rsidRPr="00DB0A82">
        <w:t>Punctul central al manualului va fi stabilirea unor linii directoare (cuprinzând toate etapele</w:t>
      </w:r>
      <w:r w:rsidR="006C7B92">
        <w:t xml:space="preserve"> implementării) pentru elaborarea </w:t>
      </w:r>
      <w:r w:rsidRPr="00DB0A82">
        <w:t xml:space="preserve">proiectelor </w:t>
      </w:r>
      <w:r w:rsidR="006C7B92">
        <w:t xml:space="preserve">individuale de reabilitare </w:t>
      </w:r>
      <w:r w:rsidRPr="00DB0A82">
        <w:t>în cadrul Programului</w:t>
      </w:r>
      <w:r w:rsidR="006C7B92">
        <w:t xml:space="preserve">. Oricum, anumite </w:t>
      </w:r>
      <w:r w:rsidR="00A00E68">
        <w:t>activită</w:t>
      </w:r>
      <w:r w:rsidR="0074061D">
        <w:t>ţ</w:t>
      </w:r>
      <w:r w:rsidR="00A00E68">
        <w:t>i ale Programului</w:t>
      </w:r>
      <w:r w:rsidR="006C7B92">
        <w:t xml:space="preserve"> (precum procedurile </w:t>
      </w:r>
      <w:r w:rsidR="00A00E68">
        <w:t>de</w:t>
      </w:r>
      <w:r w:rsidR="006C7B92">
        <w:t xml:space="preserve"> alocare </w:t>
      </w:r>
      <w:r w:rsidR="00A00E68">
        <w:t>a</w:t>
      </w:r>
      <w:r w:rsidR="006C7B92">
        <w:t xml:space="preserve"> f</w:t>
      </w:r>
      <w:r w:rsidR="00A00E68">
        <w:t>inan</w:t>
      </w:r>
      <w:r w:rsidR="0074061D">
        <w:t>ţ</w:t>
      </w:r>
      <w:r w:rsidR="00A00E68">
        <w:t>ărilor printr-un Fond de Dispunere</w:t>
      </w:r>
      <w:r w:rsidR="006C7B92">
        <w:t>, proceduri</w:t>
      </w:r>
      <w:r w:rsidR="00A00E68">
        <w:t>le</w:t>
      </w:r>
      <w:r w:rsidR="00E232B4">
        <w:t xml:space="preserve"> pentru comunicare</w:t>
      </w:r>
      <w:r w:rsidR="006C7B92">
        <w:t xml:space="preserve"> </w:t>
      </w:r>
      <w:r w:rsidR="0074061D">
        <w:t>ş</w:t>
      </w:r>
      <w:r w:rsidR="006C7B92">
        <w:t xml:space="preserve">i marketing, dar </w:t>
      </w:r>
      <w:r w:rsidR="0074061D">
        <w:t>ş</w:t>
      </w:r>
      <w:r w:rsidR="006C7B92">
        <w:t xml:space="preserve">i proceduri pentru monitorizare </w:t>
      </w:r>
      <w:r w:rsidR="0074061D">
        <w:t>ş</w:t>
      </w:r>
      <w:r w:rsidR="006C7B92">
        <w:t xml:space="preserve">i raportare către KfW) </w:t>
      </w:r>
      <w:r w:rsidR="00996AFB">
        <w:t xml:space="preserve">trebuie derulate ca proceduri generale </w:t>
      </w:r>
      <w:r w:rsidR="0074061D">
        <w:t>ş</w:t>
      </w:r>
      <w:r w:rsidR="00996AFB">
        <w:t>i vor fi descrise separat</w:t>
      </w:r>
      <w:r w:rsidRPr="00DB0A82">
        <w:t>.</w:t>
      </w:r>
      <w:r w:rsidR="00996AFB">
        <w:t xml:space="preserve"> Figura de pe pagina următoare </w:t>
      </w:r>
      <w:r w:rsidR="00F94D1E" w:rsidRPr="00DB0A82">
        <w:t xml:space="preserve">descrie cele mai importante activităţi ale Programului </w:t>
      </w:r>
      <w:r w:rsidR="00996AFB">
        <w:t>având</w:t>
      </w:r>
      <w:r w:rsidR="00F94D1E" w:rsidRPr="00DB0A82">
        <w:t xml:space="preserve"> în vedere trei aspecte distincte: implementarea, promovarea şi monitorizarea Programului. Aceste trei aspecte vor determina structura următoarelor capitole.  </w:t>
      </w:r>
    </w:p>
    <w:p w:rsidR="00F94D1E" w:rsidRPr="00DB0A82" w:rsidRDefault="00F94D1E" w:rsidP="00B419D8">
      <w:pPr>
        <w:pStyle w:val="ListParagraph"/>
        <w:numPr>
          <w:ilvl w:val="0"/>
          <w:numId w:val="12"/>
        </w:numPr>
        <w:spacing w:before="0" w:after="120"/>
        <w:ind w:left="714" w:hanging="357"/>
      </w:pPr>
      <w:r w:rsidRPr="00DB0A82">
        <w:t xml:space="preserve">Capitolul 5 </w:t>
      </w:r>
      <w:r w:rsidR="00A00E68">
        <w:t>prezintă</w:t>
      </w:r>
      <w:r w:rsidRPr="00DB0A82">
        <w:t xml:space="preserve"> procedurile pentru implementarea </w:t>
      </w:r>
      <w:r w:rsidR="00A00E68">
        <w:t>proiectelor individuale</w:t>
      </w:r>
    </w:p>
    <w:p w:rsidR="00F94D1E" w:rsidRPr="00DB0A82" w:rsidRDefault="00F94D1E" w:rsidP="00B419D8">
      <w:pPr>
        <w:pStyle w:val="ListParagraph"/>
        <w:numPr>
          <w:ilvl w:val="0"/>
          <w:numId w:val="12"/>
        </w:numPr>
        <w:spacing w:before="0" w:after="120"/>
        <w:ind w:left="714" w:hanging="357"/>
      </w:pPr>
      <w:r w:rsidRPr="00DB0A82">
        <w:t xml:space="preserve">Capitolul 6 stabileşte procedurile pentru </w:t>
      </w:r>
      <w:r w:rsidR="00A00E68">
        <w:t>Fondul de Dispunere</w:t>
      </w:r>
      <w:r w:rsidRPr="00DB0A82">
        <w:t xml:space="preserve"> </w:t>
      </w:r>
    </w:p>
    <w:p w:rsidR="00F94D1E" w:rsidRPr="00DB0A82" w:rsidRDefault="00F94D1E" w:rsidP="00B419D8">
      <w:pPr>
        <w:pStyle w:val="ListParagraph"/>
        <w:numPr>
          <w:ilvl w:val="0"/>
          <w:numId w:val="12"/>
        </w:numPr>
        <w:spacing w:before="0" w:after="120"/>
        <w:ind w:left="714" w:hanging="357"/>
      </w:pPr>
      <w:r w:rsidRPr="00DB0A82">
        <w:t>C</w:t>
      </w:r>
      <w:r w:rsidR="00585C9F" w:rsidRPr="00DB0A82">
        <w:t>a</w:t>
      </w:r>
      <w:r w:rsidRPr="00DB0A82">
        <w:t>pitolul 7 detaliază procedurile pentru comunicare şi marketing</w:t>
      </w:r>
    </w:p>
    <w:p w:rsidR="00B27B4B" w:rsidRPr="00DB0A82" w:rsidRDefault="006F2C8A" w:rsidP="00B419D8">
      <w:pPr>
        <w:pStyle w:val="ListParagraph"/>
        <w:numPr>
          <w:ilvl w:val="0"/>
          <w:numId w:val="12"/>
        </w:numPr>
        <w:spacing w:before="0" w:after="120"/>
        <w:ind w:left="714" w:hanging="357"/>
      </w:pPr>
      <w:r w:rsidRPr="00DB0A82">
        <w:t>C</w:t>
      </w:r>
      <w:r w:rsidR="00585C9F" w:rsidRPr="00DB0A82">
        <w:t xml:space="preserve">apitolul 8 descrie procedurile pentru monitorizarea Programului </w:t>
      </w:r>
    </w:p>
    <w:p w:rsidR="001560AA" w:rsidRDefault="001560AA" w:rsidP="001560AA"/>
    <w:p w:rsidR="00A00E68" w:rsidRDefault="00A00E68" w:rsidP="00EC2036">
      <w:r>
        <w:t>Acest Manual împreună cu Anexele sale a fost aprobat de Comitetul Director (în data de 17.04.2013), de Primarul Timi</w:t>
      </w:r>
      <w:r w:rsidR="0074061D">
        <w:t>ş</w:t>
      </w:r>
      <w:r>
        <w:t xml:space="preserve">oarei (în data de </w:t>
      </w:r>
      <w:r w:rsidRPr="00A00E68">
        <w:rPr>
          <w:i/>
        </w:rPr>
        <w:t>XX.XX. 2013</w:t>
      </w:r>
      <w:r>
        <w:t xml:space="preserve">) </w:t>
      </w:r>
      <w:r w:rsidR="0074061D">
        <w:t>ş</w:t>
      </w:r>
      <w:r>
        <w:t xml:space="preserve">i KfW (în data de </w:t>
      </w:r>
      <w:r w:rsidRPr="00A00E68">
        <w:rPr>
          <w:i/>
        </w:rPr>
        <w:t>XX.XX. 2013</w:t>
      </w:r>
      <w:r>
        <w:t>)</w:t>
      </w:r>
      <w:r w:rsidR="00EC2036">
        <w:t xml:space="preserve"> ca </w:t>
      </w:r>
      <w:r w:rsidR="0074061D">
        <w:t>ş</w:t>
      </w:r>
      <w:r w:rsidR="00EC2036">
        <w:t>i linii directoare interne pentru echipa din cadrul Primăriei. Manualul con</w:t>
      </w:r>
      <w:r w:rsidR="0074061D">
        <w:t>ţ</w:t>
      </w:r>
      <w:r w:rsidR="00EC2036">
        <w:t xml:space="preserve">ine toate procedurile </w:t>
      </w:r>
      <w:r w:rsidR="0074061D">
        <w:t>ş</w:t>
      </w:r>
      <w:r w:rsidR="00EC2036">
        <w:t>i reglementările pentr</w:t>
      </w:r>
      <w:r w:rsidR="00E232B4">
        <w:t>u implementarea Programului de R</w:t>
      </w:r>
      <w:r w:rsidR="00EC2036">
        <w:t xml:space="preserve">eabilitare a Clădirilor Istorice din Cartierele Istorice Iosefin, Fabric </w:t>
      </w:r>
      <w:r w:rsidR="0074061D">
        <w:t>ş</w:t>
      </w:r>
      <w:r w:rsidR="00EC2036">
        <w:t>i Cetate din Timi</w:t>
      </w:r>
      <w:r w:rsidR="0074061D">
        <w:t>ş</w:t>
      </w:r>
      <w:r w:rsidR="00EC2036">
        <w:t>oara, servind în acela</w:t>
      </w:r>
      <w:r w:rsidR="0074061D">
        <w:t>ş</w:t>
      </w:r>
      <w:r w:rsidR="00EC2036">
        <w:t xml:space="preserve">i timp ca </w:t>
      </w:r>
      <w:r w:rsidR="0074061D">
        <w:t>ş</w:t>
      </w:r>
      <w:r w:rsidR="00EC2036">
        <w:t>i bază informa</w:t>
      </w:r>
      <w:r w:rsidR="0074061D">
        <w:t>ţ</w:t>
      </w:r>
      <w:r w:rsidR="00EC2036">
        <w:t xml:space="preserve">ională cu privire la Program pentru public. </w:t>
      </w:r>
    </w:p>
    <w:p w:rsidR="00EC2036" w:rsidRDefault="00EC2036" w:rsidP="00EC2036">
      <w:r>
        <w:t xml:space="preserve">În cazul în care vor fi necesare clarificări sau alte modificări, se va informa echipa BRCCI </w:t>
      </w:r>
      <w:r w:rsidR="0074061D">
        <w:t>ş</w:t>
      </w:r>
      <w:r>
        <w:t>i se va elabora o propunere  care va fi prezentată spre adoptare Comitetului Director de ini</w:t>
      </w:r>
      <w:r w:rsidR="0074061D">
        <w:t>ţ</w:t>
      </w:r>
      <w:r>
        <w:t>iator sau/</w:t>
      </w:r>
      <w:r w:rsidR="0074061D">
        <w:t>ş</w:t>
      </w:r>
      <w:r>
        <w:t xml:space="preserve">i de către BRCCI </w:t>
      </w:r>
      <w:r w:rsidR="0074061D">
        <w:t>ş</w:t>
      </w:r>
      <w:r>
        <w:t xml:space="preserve">i care va fi declinată spre aprobare Primarului </w:t>
      </w:r>
      <w:r w:rsidR="0074061D">
        <w:t>ş</w:t>
      </w:r>
      <w:r>
        <w:t xml:space="preserve">i KfW. BRCCI va furniza copii ale prezentului Manual în variantă editată sau ca </w:t>
      </w:r>
      <w:r w:rsidR="0074061D">
        <w:t>ş</w:t>
      </w:r>
      <w:r>
        <w:t>i fi</w:t>
      </w:r>
      <w:r w:rsidR="0074061D">
        <w:t>ş</w:t>
      </w:r>
      <w:r>
        <w:t xml:space="preserve">ier electronic către toate Departamentele </w:t>
      </w:r>
      <w:r w:rsidR="0074061D">
        <w:t>ş</w:t>
      </w:r>
      <w:r>
        <w:t>i Direc</w:t>
      </w:r>
      <w:r w:rsidR="0074061D">
        <w:t>ţ</w:t>
      </w:r>
      <w:r>
        <w:t xml:space="preserve">iile din cadrul Primăriei implicate în implementarea Programului. </w:t>
      </w:r>
    </w:p>
    <w:p w:rsidR="00EC2036" w:rsidRPr="00DB0A82" w:rsidRDefault="00EC2036" w:rsidP="00EC2036">
      <w:pPr>
        <w:sectPr w:rsidR="00EC2036" w:rsidRPr="00DB0A82" w:rsidSect="00F97B22">
          <w:pgSz w:w="11907" w:h="16840" w:code="9"/>
          <w:pgMar w:top="1707" w:right="1418" w:bottom="1134" w:left="1418" w:header="624" w:footer="624" w:gutter="0"/>
          <w:pgNumType w:start="1"/>
          <w:cols w:space="708"/>
          <w:docGrid w:linePitch="360"/>
        </w:sectPr>
      </w:pPr>
      <w:r>
        <w:t>BRCCI va avea responsabilitatea verificării la intervale regulate (cel pu</w:t>
      </w:r>
      <w:r w:rsidR="0074061D">
        <w:t>ţ</w:t>
      </w:r>
      <w:r>
        <w:t>in anual) a validită</w:t>
      </w:r>
      <w:r w:rsidR="0074061D">
        <w:t>ţ</w:t>
      </w:r>
      <w:r>
        <w:t xml:space="preserve">ii Manualului </w:t>
      </w:r>
      <w:r w:rsidR="0074061D">
        <w:t>ş</w:t>
      </w:r>
      <w:r>
        <w:t xml:space="preserve">i a documentării tuturor sugestiilor </w:t>
      </w:r>
      <w:r w:rsidR="0074061D">
        <w:t>ş</w:t>
      </w:r>
      <w:r>
        <w:t>i deciziilor privind con</w:t>
      </w:r>
      <w:r w:rsidR="0074061D">
        <w:t>ţ</w:t>
      </w:r>
      <w:r>
        <w:t xml:space="preserve">inutul Manualului </w:t>
      </w:r>
      <w:r w:rsidR="0074061D">
        <w:t>ş</w:t>
      </w:r>
      <w:r>
        <w:t xml:space="preserve">i al Anexelor sale. </w:t>
      </w:r>
      <w:r>
        <w:tab/>
        <w:t xml:space="preserve">  </w:t>
      </w:r>
    </w:p>
    <w:p w:rsidR="001560AA" w:rsidRPr="00DB0A82" w:rsidRDefault="00FF56A4" w:rsidP="001560AA">
      <w:pPr>
        <w:pStyle w:val="Caption"/>
        <w:keepNext/>
        <w:ind w:left="720"/>
        <w:jc w:val="center"/>
        <w:rPr>
          <w:color w:val="auto"/>
        </w:rPr>
        <w:sectPr w:rsidR="001560AA" w:rsidRPr="00DB0A82" w:rsidSect="00F97B22">
          <w:pgSz w:w="16840" w:h="11907" w:code="9"/>
          <w:pgMar w:top="1985" w:right="1134" w:bottom="1304" w:left="2268" w:header="624" w:footer="624" w:gutter="0"/>
          <w:cols w:space="708"/>
          <w:docGrid w:linePitch="360"/>
        </w:sectPr>
      </w:pPr>
      <w:r w:rsidRPr="00FF56A4">
        <w:rPr>
          <w:b w:val="0"/>
          <w:noProof/>
          <w:color w:val="C00000"/>
          <w:sz w:val="26"/>
          <w:szCs w:val="26"/>
          <w:lang w:val="de-DE" w:eastAsia="de-DE"/>
        </w:rPr>
        <w:pict>
          <v:group id="Zeichenbereich 121" o:spid="_x0000_s1062" editas="canvas" style="position:absolute;left:0;text-align:left;margin-left:-25.9pt;margin-top:56.25pt;width:672.1pt;height:388.65pt;z-index:251715584" coordsize="85350,4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">
            <v:shape id="_x0000_s1063" type="#_x0000_t75" style="position:absolute;width:85350;height:49352;visibility:visible;mso-wrap-style:square">
              <v:fill o:detectmouseclick="t"/>
              <v:path o:connecttype="none"/>
            </v:shape>
            <v:rect id="Rectangle 272" o:spid="_x0000_s1064" style="position:absolute;left:15113;top:17621;width:17145;height:7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rzMQA&#10;AADcAAAADwAAAGRycy9kb3ducmV2LnhtbESPQWvDMAyF74P9B6NCb6vdHUbJ6oRSOthhl6Q7rDcR&#10;a0loLIfYa5L9+uow2E3iPb33aV/Mvlc3GmMX2MJ2Y0AR18F13Fj4PL897UDFhOywD0wWFopQ5I8P&#10;e8xcmLikW5UaJSEcM7TQpjRkWse6JY9xEwZi0b7D6DHJOjbajThJuO/1szEv2mPH0tDiQMeW6mv1&#10;4y1gNV+WZfmaJl32pjv9lkP1UVq7Xs2HV1CJ5vRv/rt+d4JvhFaekQl0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Jq8zEAAAA3AAAAA8AAAAAAAAAAAAAAAAAmAIAAGRycy9k&#10;b3ducmV2LnhtbFBLBQYAAAAABAAEAPUAAACJAwAAAAA=&#10;" strokeweight="1pt">
              <v:textbox style="mso-next-textbox:#Rectangle 272">
                <w:txbxContent>
                  <w:p w:rsidR="000C3D80" w:rsidRPr="00A03DAA" w:rsidRDefault="000C3D80" w:rsidP="0023600C">
                    <w:pPr>
                      <w:pStyle w:val="NormalWeb"/>
                      <w:spacing w:before="0" w:beforeAutospacing="0" w:after="0" w:afterAutospacing="0"/>
                      <w:jc w:val="center"/>
                      <w:rPr>
                        <w:rFonts w:ascii="Calibri" w:hAnsi="Calibri"/>
                      </w:rPr>
                    </w:pPr>
                    <w:proofErr w:type="spellStart"/>
                    <w:r w:rsidRPr="00A03DAA">
                      <w:rPr>
                        <w:rFonts w:ascii="Calibri" w:hAnsi="Calibri"/>
                        <w:color w:val="000000"/>
                        <w:kern w:val="24"/>
                        <w:sz w:val="22"/>
                        <w:szCs w:val="22"/>
                        <w:lang w:val="en-GB"/>
                      </w:rPr>
                      <w:t>Implementa</w:t>
                    </w:r>
                    <w:r>
                      <w:rPr>
                        <w:rFonts w:ascii="Calibri" w:hAnsi="Calibri"/>
                        <w:color w:val="000000"/>
                        <w:kern w:val="24"/>
                        <w:sz w:val="22"/>
                        <w:szCs w:val="22"/>
                        <w:lang w:val="en-GB"/>
                      </w:rPr>
                      <w:t>rea</w:t>
                    </w:r>
                    <w:proofErr w:type="spellEnd"/>
                    <w:r w:rsidRPr="00A03DAA">
                      <w:rPr>
                        <w:rFonts w:ascii="Calibri" w:hAnsi="Calibri"/>
                        <w:color w:val="000000"/>
                        <w:kern w:val="24"/>
                        <w:sz w:val="22"/>
                        <w:szCs w:val="22"/>
                        <w:lang w:val="en-GB"/>
                      </w:rPr>
                      <w:t xml:space="preserve"> </w:t>
                    </w:r>
                    <w:proofErr w:type="spellStart"/>
                    <w:r>
                      <w:rPr>
                        <w:rFonts w:ascii="Calibri" w:hAnsi="Calibri"/>
                        <w:color w:val="000000"/>
                        <w:kern w:val="24"/>
                        <w:sz w:val="22"/>
                        <w:szCs w:val="22"/>
                        <w:lang w:val="en-GB"/>
                      </w:rPr>
                      <w:t>Proiectelor</w:t>
                    </w:r>
                    <w:proofErr w:type="spellEnd"/>
                    <w:r>
                      <w:rPr>
                        <w:rFonts w:ascii="Calibri" w:hAnsi="Calibri"/>
                        <w:color w:val="000000"/>
                        <w:kern w:val="24"/>
                        <w:sz w:val="22"/>
                        <w:szCs w:val="22"/>
                        <w:lang w:val="en-GB"/>
                      </w:rPr>
                      <w:t xml:space="preserve"> de </w:t>
                    </w:r>
                    <w:proofErr w:type="spellStart"/>
                    <w:r>
                      <w:rPr>
                        <w:rFonts w:ascii="Calibri" w:hAnsi="Calibri"/>
                        <w:color w:val="000000"/>
                        <w:kern w:val="24"/>
                        <w:sz w:val="22"/>
                        <w:szCs w:val="22"/>
                        <w:lang w:val="en-GB"/>
                      </w:rPr>
                      <w:t>Reabilitare</w:t>
                    </w:r>
                    <w:proofErr w:type="spellEnd"/>
                    <w:r>
                      <w:rPr>
                        <w:rFonts w:ascii="Calibri" w:hAnsi="Calibri"/>
                        <w:color w:val="000000"/>
                        <w:kern w:val="24"/>
                        <w:sz w:val="22"/>
                        <w:szCs w:val="22"/>
                        <w:lang w:val="en-GB"/>
                      </w:rPr>
                      <w:t xml:space="preserve"> (</w:t>
                    </w:r>
                    <w:proofErr w:type="spellStart"/>
                    <w:r>
                      <w:rPr>
                        <w:rFonts w:ascii="Calibri" w:hAnsi="Calibri"/>
                        <w:color w:val="000000"/>
                        <w:kern w:val="24"/>
                        <w:sz w:val="22"/>
                        <w:szCs w:val="22"/>
                        <w:lang w:val="en-GB"/>
                      </w:rPr>
                      <w:t>î</w:t>
                    </w:r>
                    <w:r w:rsidRPr="00A03DAA">
                      <w:rPr>
                        <w:rFonts w:ascii="Calibri" w:hAnsi="Calibri"/>
                        <w:color w:val="000000"/>
                        <w:kern w:val="24"/>
                        <w:sz w:val="22"/>
                        <w:szCs w:val="22"/>
                        <w:lang w:val="en-GB"/>
                      </w:rPr>
                      <w:t>n</w:t>
                    </w:r>
                    <w:proofErr w:type="spellEnd"/>
                    <w:r w:rsidRPr="00A03DAA">
                      <w:rPr>
                        <w:rFonts w:ascii="Calibri" w:hAnsi="Calibri"/>
                        <w:color w:val="000000"/>
                        <w:kern w:val="24"/>
                        <w:sz w:val="22"/>
                        <w:szCs w:val="22"/>
                        <w:lang w:val="en-GB"/>
                      </w:rPr>
                      <w:t xml:space="preserve"> </w:t>
                    </w:r>
                    <w:proofErr w:type="spellStart"/>
                    <w:r>
                      <w:rPr>
                        <w:rFonts w:ascii="Calibri" w:hAnsi="Calibri"/>
                        <w:color w:val="000000"/>
                        <w:kern w:val="24"/>
                        <w:sz w:val="22"/>
                        <w:szCs w:val="22"/>
                        <w:lang w:val="en-GB"/>
                      </w:rPr>
                      <w:t>colaborare</w:t>
                    </w:r>
                    <w:proofErr w:type="spellEnd"/>
                    <w:r>
                      <w:rPr>
                        <w:rFonts w:ascii="Calibri" w:hAnsi="Calibri"/>
                        <w:color w:val="000000"/>
                        <w:kern w:val="24"/>
                        <w:sz w:val="22"/>
                        <w:szCs w:val="22"/>
                        <w:lang w:val="en-GB"/>
                      </w:rPr>
                      <w:t xml:space="preserve"> cu </w:t>
                    </w:r>
                    <w:proofErr w:type="spellStart"/>
                    <w:r>
                      <w:rPr>
                        <w:rFonts w:ascii="Calibri" w:hAnsi="Calibri"/>
                        <w:color w:val="000000"/>
                        <w:kern w:val="24"/>
                        <w:sz w:val="22"/>
                        <w:szCs w:val="22"/>
                        <w:lang w:val="en-GB"/>
                      </w:rPr>
                      <w:t>proprietarii</w:t>
                    </w:r>
                    <w:proofErr w:type="spellEnd"/>
                    <w:r w:rsidRPr="00A03DAA">
                      <w:rPr>
                        <w:rFonts w:ascii="Calibri" w:hAnsi="Calibri"/>
                        <w:color w:val="000000"/>
                        <w:kern w:val="24"/>
                        <w:sz w:val="22"/>
                        <w:szCs w:val="22"/>
                        <w:lang w:val="en-GB"/>
                      </w:rPr>
                      <w:t xml:space="preserve">) </w:t>
                    </w:r>
                  </w:p>
                </w:txbxContent>
              </v:textbox>
            </v:rect>
            <v:rect id="Rectangle 273" o:spid="_x0000_s1065" style="position:absolute;left:60344;top:17430;width:12960;height:125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OV8IA&#10;AADcAAAADwAAAGRycy9kb3ducmV2LnhtbERPPWvDMBDdA/0P4grZYqkZSuNaNiG0kKGL3Q7pdlgX&#10;28Q6GUuN7fz6qlDIdo/3eVkx215cafSdYw1PiQJBXDvTcaPh6/N98wLCB2SDvWPSsJCHIn9YZZga&#10;N3FJ1yo0IoawT1FDG8KQSunrliz6xA3EkTu70WKIcGykGXGK4baXW6WepcWOY0OLAx1aqi/Vj9WA&#10;1fy9LMtpmmTZq+7tVg7VR6n1+nHev4IINIe7+N99NHG+2sH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Q5XwgAAANwAAAAPAAAAAAAAAAAAAAAAAJgCAABkcnMvZG93&#10;bnJldi54bWxQSwUGAAAAAAQABAD1AAAAhwMAAAAA&#10;" strokeweight="1pt">
              <v:textbox style="mso-next-textbox:#Rectangle 273">
                <w:txbxContent>
                  <w:p w:rsidR="000C3D80" w:rsidRPr="00A03DAA" w:rsidRDefault="000C3D80" w:rsidP="0023600C">
                    <w:pPr>
                      <w:pStyle w:val="NormalWeb"/>
                      <w:spacing w:before="0" w:beforeAutospacing="0" w:after="0" w:afterAutospacing="0"/>
                      <w:jc w:val="center"/>
                      <w:rPr>
                        <w:rFonts w:ascii="Calibri" w:hAnsi="Calibri"/>
                        <w:color w:val="000000"/>
                        <w:kern w:val="24"/>
                        <w:sz w:val="22"/>
                        <w:szCs w:val="22"/>
                      </w:rPr>
                    </w:pPr>
                    <w:r w:rsidRPr="00A03DAA">
                      <w:rPr>
                        <w:rFonts w:ascii="Calibri" w:hAnsi="Calibri"/>
                        <w:color w:val="000000"/>
                        <w:kern w:val="24"/>
                        <w:sz w:val="22"/>
                        <w:szCs w:val="22"/>
                      </w:rPr>
                      <w:t>Monitori</w:t>
                    </w:r>
                    <w:r>
                      <w:rPr>
                        <w:rFonts w:ascii="Calibri" w:hAnsi="Calibri"/>
                        <w:color w:val="000000"/>
                        <w:kern w:val="24"/>
                        <w:sz w:val="22"/>
                        <w:szCs w:val="22"/>
                      </w:rPr>
                      <w:t xml:space="preserve">zarea </w:t>
                    </w:r>
                    <w:r w:rsidRPr="00A03DAA">
                      <w:rPr>
                        <w:rFonts w:ascii="Calibri" w:hAnsi="Calibri"/>
                        <w:color w:val="000000"/>
                        <w:kern w:val="24"/>
                        <w:sz w:val="22"/>
                        <w:szCs w:val="22"/>
                      </w:rPr>
                      <w:t xml:space="preserve"> Program</w:t>
                    </w:r>
                    <w:r>
                      <w:rPr>
                        <w:rFonts w:ascii="Calibri" w:hAnsi="Calibri"/>
                        <w:color w:val="000000"/>
                        <w:kern w:val="24"/>
                        <w:sz w:val="22"/>
                        <w:szCs w:val="22"/>
                      </w:rPr>
                      <w:t>ului și Raportare:</w:t>
                    </w:r>
                  </w:p>
                  <w:p w:rsidR="000C3D80" w:rsidRPr="00A03DAA" w:rsidRDefault="000C3D80" w:rsidP="0023600C">
                    <w:pPr>
                      <w:pStyle w:val="NormalWeb"/>
                      <w:spacing w:before="0" w:beforeAutospacing="0" w:after="0" w:afterAutospacing="0"/>
                      <w:jc w:val="center"/>
                      <w:rPr>
                        <w:rFonts w:ascii="Calibri" w:hAnsi="Calibri"/>
                      </w:rPr>
                    </w:pPr>
                    <w:r w:rsidRPr="00A03DAA">
                      <w:rPr>
                        <w:rFonts w:ascii="Calibri" w:hAnsi="Calibri"/>
                        <w:color w:val="000000"/>
                        <w:kern w:val="24"/>
                        <w:sz w:val="22"/>
                        <w:szCs w:val="22"/>
                      </w:rPr>
                      <w:t xml:space="preserve"> </w:t>
                    </w:r>
                    <w:r>
                      <w:rPr>
                        <w:rFonts w:ascii="Calibri" w:hAnsi="Calibri"/>
                        <w:color w:val="000000"/>
                        <w:kern w:val="24"/>
                        <w:sz w:val="22"/>
                        <w:szCs w:val="22"/>
                      </w:rPr>
                      <w:t>Raportare Internă</w:t>
                    </w:r>
                    <w:r w:rsidRPr="00A03DAA">
                      <w:rPr>
                        <w:rFonts w:ascii="Calibri" w:hAnsi="Calibri"/>
                        <w:color w:val="000000"/>
                        <w:kern w:val="24"/>
                        <w:sz w:val="22"/>
                        <w:szCs w:val="22"/>
                      </w:rPr>
                      <w:t xml:space="preserve">; </w:t>
                    </w:r>
                    <w:r>
                      <w:rPr>
                        <w:rFonts w:ascii="Calibri" w:hAnsi="Calibri"/>
                        <w:color w:val="000000"/>
                        <w:kern w:val="24"/>
                        <w:sz w:val="22"/>
                        <w:szCs w:val="22"/>
                      </w:rPr>
                      <w:t>Raportare către Ministerul de Finanțe și  K</w:t>
                    </w:r>
                    <w:r w:rsidRPr="00A03DAA">
                      <w:rPr>
                        <w:rFonts w:ascii="Calibri" w:hAnsi="Calibri"/>
                        <w:color w:val="000000"/>
                        <w:kern w:val="24"/>
                        <w:sz w:val="22"/>
                        <w:szCs w:val="22"/>
                      </w:rPr>
                      <w:t>fW</w:t>
                    </w:r>
                  </w:p>
                </w:txbxContent>
              </v:textbox>
            </v:rect>
            <v:rect id="Rectangle 274" o:spid="_x0000_s1066" style="position:absolute;left:35433;top:17430;width:21050;height:9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xF8MA&#10;AADcAAAADwAAAGRycy9kb3ducmV2LnhtbESPQYvCQAyF78L+hyEL3nSqh0Wqo4jsggcvrR70FjrZ&#10;tmwnUzqjbffXm4PgLeG9vPdlsxtcox7UhdqzgcU8AUVceFtzaeBy/pmtQIWIbLHxTAZGCrDbfkw2&#10;mFrfc0aPPJZKQjikaKCKsU21DkVFDsPct8Si/frOYZS1K7XtsJdw1+hlknxphzVLQ4UtHSoq/vK7&#10;M4D5cBvH8dr3OmuS+vs/a/NTZsz0c9ivQUUa4tv8uj5awV8IvjwjE+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YxF8MAAADcAAAADwAAAAAAAAAAAAAAAACYAgAAZHJzL2Rv&#10;d25yZXYueG1sUEsFBgAAAAAEAAQA9QAAAIgDAAAAAA==&#10;" strokeweight="1pt">
              <v:textbox style="mso-next-textbox:#Rectangle 274">
                <w:txbxContent>
                  <w:p w:rsidR="000C3D80" w:rsidRPr="00A03DAA" w:rsidRDefault="000C3D80" w:rsidP="0023600C">
                    <w:pPr>
                      <w:pStyle w:val="NormalWeb"/>
                      <w:spacing w:before="0" w:beforeAutospacing="0" w:after="0" w:afterAutospacing="0"/>
                      <w:jc w:val="center"/>
                      <w:rPr>
                        <w:rFonts w:ascii="Calibri" w:hAnsi="Calibri"/>
                        <w:color w:val="000000"/>
                        <w:kern w:val="24"/>
                        <w:sz w:val="22"/>
                        <w:szCs w:val="22"/>
                      </w:rPr>
                    </w:pPr>
                    <w:r w:rsidRPr="00A03DAA">
                      <w:rPr>
                        <w:rFonts w:ascii="Calibri" w:hAnsi="Calibri"/>
                        <w:color w:val="000000"/>
                        <w:kern w:val="24"/>
                        <w:sz w:val="22"/>
                        <w:szCs w:val="22"/>
                      </w:rPr>
                      <w:t>Promo</w:t>
                    </w:r>
                    <w:r>
                      <w:rPr>
                        <w:rFonts w:ascii="Calibri" w:hAnsi="Calibri"/>
                        <w:color w:val="000000"/>
                        <w:kern w:val="24"/>
                        <w:sz w:val="22"/>
                        <w:szCs w:val="22"/>
                      </w:rPr>
                      <w:t xml:space="preserve">varea </w:t>
                    </w:r>
                    <w:r w:rsidRPr="00A03DAA">
                      <w:rPr>
                        <w:rFonts w:ascii="Calibri" w:hAnsi="Calibri"/>
                        <w:color w:val="000000"/>
                        <w:kern w:val="24"/>
                        <w:sz w:val="22"/>
                        <w:szCs w:val="22"/>
                      </w:rPr>
                      <w:t>Program</w:t>
                    </w:r>
                    <w:r>
                      <w:rPr>
                        <w:rFonts w:ascii="Calibri" w:hAnsi="Calibri"/>
                        <w:color w:val="000000"/>
                        <w:kern w:val="24"/>
                        <w:sz w:val="22"/>
                        <w:szCs w:val="22"/>
                      </w:rPr>
                      <w:t>ului</w:t>
                    </w:r>
                    <w:r w:rsidRPr="00A03DAA">
                      <w:rPr>
                        <w:rFonts w:ascii="Calibri" w:hAnsi="Calibri"/>
                        <w:color w:val="000000"/>
                        <w:kern w:val="24"/>
                        <w:sz w:val="22"/>
                        <w:szCs w:val="22"/>
                      </w:rPr>
                      <w:t xml:space="preserve"> (Marketing):</w:t>
                    </w:r>
                  </w:p>
                  <w:p w:rsidR="000C3D80" w:rsidRPr="00A03DAA" w:rsidRDefault="000C3D80" w:rsidP="0023600C">
                    <w:pPr>
                      <w:pStyle w:val="NormalWeb"/>
                      <w:spacing w:before="0" w:beforeAutospacing="0" w:after="0" w:afterAutospacing="0"/>
                      <w:jc w:val="center"/>
                      <w:rPr>
                        <w:rFonts w:ascii="Calibri" w:hAnsi="Calibri"/>
                      </w:rPr>
                    </w:pPr>
                    <w:r>
                      <w:rPr>
                        <w:rFonts w:ascii="Calibri" w:hAnsi="Calibri"/>
                        <w:color w:val="000000"/>
                        <w:kern w:val="24"/>
                        <w:sz w:val="22"/>
                        <w:szCs w:val="22"/>
                      </w:rPr>
                      <w:t>Public țintă: toți cetățenii dar în special către Asociațiile de Proprietari și membrii acestora</w:t>
                    </w:r>
                  </w:p>
                </w:txbxContent>
              </v:textbox>
            </v:rect>
            <v:rect id="Rectangle 275" o:spid="_x0000_s1067" style="position:absolute;left:19304;top:6883;width:50761;height:4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UjMIA&#10;AADcAAAADwAAAGRycy9kb3ducmV2LnhtbERPPWvDMBDdA/0P4grZYtkdQnAtm1Ba6JDFTodmO6yr&#10;bWKdhKXGdn59VSh0u8f7vKJazChuNPnBsoIsSUEQt1YP3Cn4OL/tDiB8QNY4WiYFK3moyodNgbm2&#10;M9d0a0InYgj7HBX0IbhcSt/2ZNAn1hFH7stOBkOEUyf1hHMMN6N8StO9NDhwbOjR0UtP7bX5Ngqw&#10;WS7run7Os6zHdHi916451UptH5fjM4hAS/gX/7nfdZyfZfD7TLxA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apSMwgAAANwAAAAPAAAAAAAAAAAAAAAAAJgCAABkcnMvZG93&#10;bnJldi54bWxQSwUGAAAAAAQABAD1AAAAhwMAAAAA&#10;" strokeweight="1pt">
              <v:textbox style="mso-next-textbox:#Rectangle 275">
                <w:txbxContent>
                  <w:p w:rsidR="000C3D80" w:rsidRPr="00EB5551" w:rsidRDefault="000C3D80" w:rsidP="0023600C">
                    <w:pPr>
                      <w:pStyle w:val="NormalWeb"/>
                      <w:spacing w:before="0" w:beforeAutospacing="0" w:after="0" w:afterAutospacing="0"/>
                      <w:jc w:val="center"/>
                      <w:rPr>
                        <w:rFonts w:ascii="Calibri" w:hAnsi="Calibri"/>
                        <w:color w:val="000000"/>
                        <w:kern w:val="24"/>
                        <w:sz w:val="22"/>
                        <w:szCs w:val="22"/>
                        <w:lang w:val="de-DE"/>
                      </w:rPr>
                    </w:pPr>
                    <w:r>
                      <w:rPr>
                        <w:rFonts w:ascii="Calibri" w:hAnsi="Calibri"/>
                        <w:color w:val="000000"/>
                        <w:kern w:val="24"/>
                        <w:sz w:val="22"/>
                        <w:szCs w:val="22"/>
                        <w:lang w:val="de-DE"/>
                      </w:rPr>
                      <w:t>Implementarea Programului</w:t>
                    </w:r>
                  </w:p>
                </w:txbxContent>
              </v:textbox>
            </v:rect>
            <v:line id="Straight Connector 276" o:spid="_x0000_s1068" style="position:absolute;visibility:visible;mso-wrap-style:square" from="44735,12395" to="44735,17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shape id="Elbow Connector 277" o:spid="_x0000_s1069" type="#_x0000_t33" style="position:absolute;left:23622;top:14935;width:36722;height:2495;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pbMIAAADcAAAADwAAAGRycy9kb3ducmV2LnhtbERPS2sCMRC+C/0PYQq9aVYLKlujqKXW&#10;i+Cj0Ot0M24WN5MlSXX990YQvM3H95zJrLW1OJMPlWMF/V4GgrhwuuJSwc/hqzsGESKyxtoxKbhS&#10;gNn0pTPBXLsL7+i8j6VIIRxyVGBibHIpQ2HIYui5hjhxR+ctxgR9KbXHSwq3tRxk2VBarDg1GGxo&#10;aag47f+tgtGi3WR4WpqwWn0eiu/fv+3aeaXeXtv5B4hIbXyKH+61TvP773B/Jl0gp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pbMIAAADcAAAADwAAAAAAAAAAAAAA&#10;AAChAgAAZHJzL2Rvd25yZXYueG1sUEsFBgAAAAAEAAQA+QAAAJADAAAAAA==&#10;"/>
            <v:rect id="Rectangle 278" o:spid="_x0000_s1070" style="position:absolute;top:32543;width:31337;height:16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03FMIA&#10;AADcAAAADwAAAGRycy9kb3ducmV2LnhtbERPS2vCQBC+F/wPywi9NZuIlBKzioiCBy+JHtrbkB2T&#10;YHY2ZNc8+uu7hUJv8/E9J9tNphUD9a6xrCCJYhDEpdUNVwpu19PbBwjnkTW2lknBTA5228VLhqm2&#10;I+c0FL4SIYRdigpq77tUSlfWZNBFtiMO3N32Bn2AfSV1j2MIN61cxfG7NNhwaKixo0NN5aN4GgVY&#10;TF/zPH+Oo8zbuDl+511xyZV6XU77DQhPk/8X/7nPOsxP1vD7TLh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TcUwgAAANwAAAAPAAAAAAAAAAAAAAAAAJgCAABkcnMvZG93&#10;bnJldi54bWxQSwUGAAAAAAQABAD1AAAAhwMAAAAA&#10;" strokeweight="1pt">
              <v:textbox style="mso-next-textbox:#Rectangle 278">
                <w:txbxContent>
                  <w:p w:rsidR="000C3D80" w:rsidRDefault="000C3D80" w:rsidP="0023600C">
                    <w:pPr>
                      <w:pStyle w:val="NormalWeb"/>
                      <w:spacing w:before="0" w:beforeAutospacing="0" w:after="0" w:afterAutospacing="0"/>
                      <w:jc w:val="center"/>
                      <w:rPr>
                        <w:rFonts w:ascii="Univers" w:hAnsi="Univers"/>
                        <w:color w:val="000000"/>
                        <w:kern w:val="24"/>
                        <w:sz w:val="22"/>
                        <w:szCs w:val="22"/>
                        <w:lang w:val="de-DE"/>
                      </w:rPr>
                    </w:pPr>
                    <w:r>
                      <w:rPr>
                        <w:rFonts w:ascii="Univers" w:hAnsi="Univers"/>
                        <w:color w:val="000000"/>
                        <w:kern w:val="24"/>
                        <w:sz w:val="22"/>
                        <w:szCs w:val="22"/>
                        <w:lang w:val="de-DE"/>
                      </w:rPr>
                      <w:t xml:space="preserve">Implementarea </w:t>
                    </w:r>
                    <w:r>
                      <w:rPr>
                        <w:rFonts w:ascii="Univers" w:hAnsi="Univers"/>
                        <w:color w:val="000000"/>
                        <w:kern w:val="24"/>
                        <w:sz w:val="22"/>
                        <w:szCs w:val="22"/>
                        <w:lang w:val="de-DE"/>
                      </w:rPr>
                      <w:t xml:space="preserve">Tehnică </w:t>
                    </w:r>
                  </w:p>
                  <w:p w:rsidR="000C3D80" w:rsidRDefault="000C3D80" w:rsidP="00CF4274">
                    <w:pPr>
                      <w:pStyle w:val="NormalWeb"/>
                      <w:numPr>
                        <w:ilvl w:val="0"/>
                        <w:numId w:val="67"/>
                      </w:numPr>
                      <w:spacing w:before="0" w:beforeAutospacing="0" w:after="0" w:afterAutospacing="0"/>
                      <w:rPr>
                        <w:rFonts w:ascii="Calibri" w:hAnsi="Calibri"/>
                        <w:sz w:val="20"/>
                        <w:szCs w:val="20"/>
                      </w:rPr>
                    </w:pPr>
                    <w:r w:rsidRPr="00EB5551">
                      <w:rPr>
                        <w:rFonts w:ascii="Calibri" w:hAnsi="Calibri"/>
                        <w:sz w:val="20"/>
                        <w:szCs w:val="20"/>
                      </w:rPr>
                      <w:t xml:space="preserve">Evaluarea Tehnică a clădirilor, consilierea Asociațiilor de Proprietari și determinarea măsurilor de reabilitare </w:t>
                    </w:r>
                  </w:p>
                  <w:p w:rsidR="000C3D80" w:rsidRPr="00EB5551" w:rsidRDefault="000C3D80" w:rsidP="00CF4274">
                    <w:pPr>
                      <w:pStyle w:val="NormalWeb"/>
                      <w:numPr>
                        <w:ilvl w:val="0"/>
                        <w:numId w:val="67"/>
                      </w:numPr>
                      <w:spacing w:before="0" w:beforeAutospacing="0" w:after="0" w:afterAutospacing="0"/>
                      <w:rPr>
                        <w:rFonts w:ascii="Calibri" w:hAnsi="Calibri"/>
                        <w:sz w:val="20"/>
                        <w:szCs w:val="20"/>
                      </w:rPr>
                    </w:pPr>
                    <w:r>
                      <w:rPr>
                        <w:rFonts w:ascii="Calibri" w:hAnsi="Calibri"/>
                        <w:sz w:val="20"/>
                        <w:szCs w:val="20"/>
                      </w:rPr>
                      <w:t xml:space="preserve">Asistență la elaborarea Proiectului Tehnic </w:t>
                    </w:r>
                  </w:p>
                  <w:p w:rsidR="000C3D80" w:rsidRPr="00A03DAA" w:rsidRDefault="000C3D80" w:rsidP="00CF4274">
                    <w:pPr>
                      <w:pStyle w:val="NormalWeb"/>
                      <w:numPr>
                        <w:ilvl w:val="0"/>
                        <w:numId w:val="67"/>
                      </w:numPr>
                      <w:spacing w:before="0" w:beforeAutospacing="0" w:after="0" w:afterAutospacing="0"/>
                      <w:rPr>
                        <w:rFonts w:ascii="Calibri" w:hAnsi="Calibri"/>
                        <w:sz w:val="20"/>
                        <w:szCs w:val="20"/>
                      </w:rPr>
                    </w:pPr>
                    <w:r>
                      <w:rPr>
                        <w:rFonts w:ascii="Calibri" w:hAnsi="Calibri"/>
                        <w:sz w:val="20"/>
                        <w:szCs w:val="20"/>
                      </w:rPr>
                      <w:t xml:space="preserve">Asistență la implementarea procedurii de atribuirea a contractelor  </w:t>
                    </w:r>
                  </w:p>
                  <w:p w:rsidR="000C3D80" w:rsidRPr="00A03DAA" w:rsidRDefault="000C3D80" w:rsidP="00CF4274">
                    <w:pPr>
                      <w:pStyle w:val="NormalWeb"/>
                      <w:numPr>
                        <w:ilvl w:val="0"/>
                        <w:numId w:val="67"/>
                      </w:numPr>
                      <w:spacing w:before="0" w:beforeAutospacing="0" w:after="0" w:afterAutospacing="0"/>
                      <w:rPr>
                        <w:rFonts w:ascii="Calibri" w:hAnsi="Calibri"/>
                        <w:sz w:val="20"/>
                        <w:szCs w:val="20"/>
                      </w:rPr>
                    </w:pPr>
                    <w:r w:rsidRPr="00EB5551">
                      <w:rPr>
                        <w:rFonts w:ascii="Calibri" w:hAnsi="Calibri"/>
                        <w:sz w:val="20"/>
                        <w:szCs w:val="20"/>
                      </w:rPr>
                      <w:t xml:space="preserve">Supravegherea implementării proiectului de Reabilitare </w:t>
                    </w:r>
                  </w:p>
                </w:txbxContent>
              </v:textbox>
            </v:rect>
            <v:rect id="Rectangle 279" o:spid="_x0000_s1071" style="position:absolute;left:32258;top:32543;width:40671;height:167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Sj8IA&#10;AADcAAAADwAAAGRycy9kb3ducmV2LnhtbERPS2vCQBC+F/wPywi9NZsIlhKzioiCBy+JHtrbkB2T&#10;YHY2ZNc8+uu7hUJv8/E9J9tNphUD9a6xrCCJYhDEpdUNVwpu19PbBwjnkTW2lknBTA5228VLhqm2&#10;I+c0FL4SIYRdigpq77tUSlfWZNBFtiMO3N32Bn2AfSV1j2MIN61cxfG7NNhwaKixo0NN5aN4GgVY&#10;TF/zPH+Oo8zbuDl+511xyZV6XU77DQhPk/8X/7nPOsxP1vD7TLh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UZKPwgAAANwAAAAPAAAAAAAAAAAAAAAAAJgCAABkcnMvZG93&#10;bnJldi54bWxQSwUGAAAAAAQABAD1AAAAhwMAAAAA&#10;" strokeweight="1pt">
              <v:textbox style="mso-next-textbox:#Rectangle 279">
                <w:txbxContent>
                  <w:p w:rsidR="000C3D80" w:rsidRDefault="000C3D80" w:rsidP="0023600C">
                    <w:pPr>
                      <w:pStyle w:val="NormalWeb"/>
                      <w:spacing w:before="0" w:beforeAutospacing="0" w:after="0" w:afterAutospacing="0"/>
                      <w:jc w:val="center"/>
                      <w:rPr>
                        <w:rFonts w:ascii="Univers" w:hAnsi="Univers"/>
                        <w:color w:val="000000"/>
                        <w:kern w:val="24"/>
                        <w:sz w:val="22"/>
                        <w:szCs w:val="22"/>
                        <w:lang w:val="de-DE"/>
                      </w:rPr>
                    </w:pPr>
                    <w:r>
                      <w:rPr>
                        <w:rFonts w:ascii="Univers" w:hAnsi="Univers"/>
                        <w:color w:val="000000"/>
                        <w:kern w:val="24"/>
                        <w:sz w:val="22"/>
                        <w:szCs w:val="22"/>
                        <w:lang w:val="de-DE"/>
                      </w:rPr>
                      <w:t xml:space="preserve">Implementarea Financiară </w:t>
                    </w:r>
                  </w:p>
                  <w:p w:rsidR="000C3D80" w:rsidRPr="008C7A4F" w:rsidRDefault="000C3D80" w:rsidP="00CF4274">
                    <w:pPr>
                      <w:pStyle w:val="NormalWeb"/>
                      <w:numPr>
                        <w:ilvl w:val="0"/>
                        <w:numId w:val="68"/>
                      </w:numPr>
                      <w:spacing w:before="0" w:beforeAutospacing="0" w:after="0" w:afterAutospacing="0"/>
                    </w:pPr>
                    <w:r w:rsidRPr="008C7A4F">
                      <w:rPr>
                        <w:rFonts w:ascii="Calibri" w:hAnsi="Calibri"/>
                        <w:sz w:val="20"/>
                        <w:szCs w:val="20"/>
                      </w:rPr>
                      <w:t xml:space="preserve">Evaluarea Financiară și Socială a proprietarilor și consilierea proprietarilor și Asociațiilor de Proprietari </w:t>
                    </w:r>
                  </w:p>
                  <w:p w:rsidR="000C3D80" w:rsidRDefault="000C3D80" w:rsidP="00CF4274">
                    <w:pPr>
                      <w:pStyle w:val="NormalWeb"/>
                      <w:numPr>
                        <w:ilvl w:val="0"/>
                        <w:numId w:val="68"/>
                      </w:numPr>
                      <w:spacing w:before="0" w:beforeAutospacing="0" w:after="0" w:afterAutospacing="0"/>
                    </w:pPr>
                    <w:r>
                      <w:rPr>
                        <w:rFonts w:ascii="Calibri" w:hAnsi="Calibri"/>
                        <w:sz w:val="20"/>
                        <w:szCs w:val="20"/>
                      </w:rPr>
                      <w:t xml:space="preserve">Informarea proprietarilor cu privire la contribuția financiară a fiecărui proprietar </w:t>
                    </w:r>
                  </w:p>
                  <w:p w:rsidR="000C3D80" w:rsidRPr="00A03DAA" w:rsidRDefault="000C3D80" w:rsidP="00CF4274">
                    <w:pPr>
                      <w:pStyle w:val="NormalWeb"/>
                      <w:numPr>
                        <w:ilvl w:val="0"/>
                        <w:numId w:val="68"/>
                      </w:numPr>
                      <w:spacing w:before="0" w:beforeAutospacing="0" w:after="0" w:afterAutospacing="0"/>
                      <w:rPr>
                        <w:rFonts w:ascii="Calibri" w:hAnsi="Calibri"/>
                        <w:sz w:val="20"/>
                        <w:szCs w:val="20"/>
                      </w:rPr>
                    </w:pPr>
                    <w:r>
                      <w:rPr>
                        <w:rFonts w:ascii="Calibri" w:hAnsi="Calibri"/>
                        <w:sz w:val="20"/>
                        <w:szCs w:val="20"/>
                      </w:rPr>
                      <w:t xml:space="preserve">Managementul și administrarea Fondului de Dispunere al Programului, a Fondului </w:t>
                    </w:r>
                    <w:proofErr w:type="spellStart"/>
                    <w:r>
                      <w:rPr>
                        <w:rFonts w:ascii="Calibri" w:hAnsi="Calibri"/>
                        <w:sz w:val="20"/>
                        <w:szCs w:val="20"/>
                      </w:rPr>
                      <w:t>Revolving</w:t>
                    </w:r>
                    <w:proofErr w:type="spellEnd"/>
                    <w:r>
                      <w:rPr>
                        <w:rFonts w:ascii="Calibri" w:hAnsi="Calibri"/>
                        <w:sz w:val="20"/>
                        <w:szCs w:val="20"/>
                      </w:rPr>
                      <w:t xml:space="preserve"> și a Proceselor de  Transfer </w:t>
                    </w:r>
                    <w:r w:rsidRPr="00A03DAA">
                      <w:rPr>
                        <w:rFonts w:ascii="Calibri" w:hAnsi="Calibri"/>
                        <w:sz w:val="20"/>
                        <w:szCs w:val="20"/>
                      </w:rPr>
                      <w:t>(P</w:t>
                    </w:r>
                    <w:r>
                      <w:rPr>
                        <w:rFonts w:ascii="Calibri" w:hAnsi="Calibri"/>
                        <w:sz w:val="20"/>
                        <w:szCs w:val="20"/>
                      </w:rPr>
                      <w:t>lata facturilor către firmele de construcții, monitorizarea plății contribuțiilor din partea proprietarilor</w:t>
                    </w:r>
                    <w:r w:rsidRPr="00A03DAA">
                      <w:rPr>
                        <w:rFonts w:ascii="Calibri" w:hAnsi="Calibri"/>
                        <w:sz w:val="20"/>
                        <w:szCs w:val="20"/>
                      </w:rPr>
                      <w:t>)</w:t>
                    </w:r>
                  </w:p>
                </w:txbxContent>
              </v:textbox>
            </v:rect>
            <v:shape id="Elbow Connector 280" o:spid="_x0000_s1072" type="#_x0000_t34" style="position:absolute;left:30264;top:23507;width:6160;height:1080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2FVcMAAADcAAAADwAAAGRycy9kb3ducmV2LnhtbERPS2vCQBC+F/oflin0ImYTqUFSVxFR&#10;aI9JC3ocspMHzc7G7Gpif323UOhtPr7nrLeT6cSNBtdaVpBEMQji0uqWawWfH8f5CoTzyBo7y6Tg&#10;Tg62m8eHNWbajpzTrfC1CCHsMlTQeN9nUrqyIYMusj1x4Co7GPQBDrXUA44h3HRyEcepNNhyaGiw&#10;p31D5VdxNQpmy90lPr9U73zI79/Jabz6hSOlnp+m3SsIT5P/F/+533SYn6Tw+0y4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thVXDAAAA3AAAAA8AAAAAAAAAAAAA&#10;AAAAoQIAAGRycy9kb3ducmV2LnhtbFBLBQYAAAAABAAEAPkAAACRAwAAAAA=&#10;"/>
            <v:shape id="Elbow Connector 281" o:spid="_x0000_s1073" type="#_x0000_t34" style="position:absolute;left:18916;top:23520;width:7245;height:1080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O+98YAAADcAAAADwAAAGRycy9kb3ducmV2LnhtbESPQWvCQBCF74X+h2UK3pqNgjakriIF&#10;RW0v2l56m2Sn2dDsbMiuSfz3XUHobYb3vjdvluvRNqKnzteOFUyTFARx6XTNlYKvz+1zBsIHZI2N&#10;Y1JwJQ/r1ePDEnPtBj5Rfw6ViCHsc1RgQmhzKX1pyKJPXEsctR/XWQxx7SqpOxxiuG3kLE0X0mLN&#10;8YLBlt4Mlb/ni401DqfZ+w6z6y6bf5vN4lh8VPNCqcnTuHkFEWgM/+Y7vdeRm77A7Zk4gVz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zvvfGAAAA3AAAAA8AAAAAAAAA&#10;AAAAAAAAoQIAAGRycy9kb3ducmV2LnhtbFBLBQYAAAAABAAEAPkAAACUAwAAAAA=&#10;"/>
            <v:shape id="Elbow Connector 282" o:spid="_x0000_s1074" type="#_x0000_t34" style="position:absolute;left:52743;top:3117;width:6305;height:2232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F2cUAAADcAAAADwAAAGRycy9kb3ducmV2LnhtbESPT2vCQBDF70K/wzIFb7rxD6FNsxEp&#10;VAWxUFt6nmanSTA7G7Krpt++cxC8zfDevPebfDW4Vl2oD41nA7NpAoq49LbhysDX59vkCVSIyBZb&#10;z2TgjwKsiodRjpn1V/6gyzFWSkI4ZGigjrHLtA5lTQ7D1HfEov363mGUta+07fEq4a7V8yRJtcOG&#10;paHGjl5rKk/HszNw2Lv1+/aZfOp+5t/pgnancrM0Zvw4rF9ARRri3Xy73lnBnwmtPCMT6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hF2cUAAADcAAAADwAAAAAAAAAA&#10;AAAAAAChAgAAZHJzL2Rvd25yZXYueG1sUEsFBgAAAAAEAAQA+QAAAJMDAAAAAA==&#10;" adj="13051"/>
            <v:rect id="Rectangle 275" o:spid="_x0000_s1075" style="position:absolute;left:9239;width:76105;height:5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yYisIA&#10;AADcAAAADwAAAGRycy9kb3ducmV2LnhtbERPS2vCQBC+F/wPywi9NZt4kDZmFREFD14SPbS3ITsm&#10;wexsyK559Nd3C4Xe5uN7TrabTCsG6l1jWUESxSCIS6sbrhTcrqe3dxDOI2tsLZOCmRzstouXDFNt&#10;R85pKHwlQgi7FBXU3neplK6syaCLbEccuLvtDfoA+0rqHscQblq5iuO1NNhwaKixo0NN5aN4GgVY&#10;TF/zPH+Oo8zbuDl+511xyZV6XU77DQhPk/8X/7nPOsxPPuD3mXC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JiKwgAAANwAAAAPAAAAAAAAAAAAAAAAAJgCAABkcnMvZG93&#10;bnJldi54bWxQSwUGAAAAAAQABAD1AAAAhwMAAAAA&#10;" strokeweight="1pt">
              <v:textbox style="mso-next-textbox:#Rectangle 275">
                <w:txbxContent>
                  <w:p w:rsidR="000C3D80" w:rsidRPr="00D840E3" w:rsidRDefault="000C3D80" w:rsidP="0023600C">
                    <w:pPr>
                      <w:pStyle w:val="NormalWeb"/>
                      <w:spacing w:before="0" w:beforeAutospacing="0" w:after="0" w:afterAutospacing="0"/>
                      <w:jc w:val="center"/>
                      <w:rPr>
                        <w:rFonts w:ascii="Calibri" w:hAnsi="Calibri"/>
                      </w:rPr>
                    </w:pPr>
                    <w:r>
                      <w:rPr>
                        <w:rFonts w:ascii="Calibri" w:hAnsi="Calibri"/>
                        <w:b/>
                      </w:rPr>
                      <w:t xml:space="preserve">Programul de Reabilitare a Monumentelor Istorice din Cartierele Istorice Iosefin, Fabric și Cetate din Timișoara, România </w:t>
                    </w:r>
                  </w:p>
                </w:txbxContent>
              </v:textbox>
            </v:rect>
            <v:rect id="Rectangle 273" o:spid="_x0000_s1076" style="position:absolute;left:74491;top:6883;width:10853;height:42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7qsMA&#10;AADcAAAADwAAAGRycy9kb3ducmV2LnhtbESPQYvCQAyF78L+hyEL3nS6HkSqo4jsggcvrR70FjrZ&#10;tmwnUzqztvXXm4PgLeG9vPdlsxtco+7Uhdqzga95Aoq48Lbm0sDl/DNbgQoR2WLjmQyMFGC3/Zhs&#10;MLW+54zueSyVhHBI0UAVY5tqHYqKHIa5b4lF+/WdwyhrV2rbYS/hrtGLJFlqhzVLQ4UtHSoq/vJ/&#10;ZwDz4TaO47XvddYk9fcja/NTZsz0c9ivQUUa4tv8uj5awV8IvjwjE+jt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r7qsMAAADcAAAADwAAAAAAAAAAAAAAAACYAgAAZHJzL2Rv&#10;d25yZXYueG1sUEsFBgAAAAAEAAQA9QAAAIgDAAAAAA==&#10;" strokeweight="1pt">
              <v:textbox style="mso-next-textbox:#Rectangle 273">
                <w:txbxContent>
                  <w:p w:rsidR="000C3D80" w:rsidRPr="00A03DAA" w:rsidRDefault="000C3D80" w:rsidP="0023600C">
                    <w:pPr>
                      <w:pStyle w:val="NormalWeb"/>
                      <w:spacing w:before="0" w:beforeAutospacing="0" w:after="0" w:afterAutospacing="0"/>
                      <w:jc w:val="center"/>
                      <w:rPr>
                        <w:rFonts w:ascii="Calibri" w:hAnsi="Calibri"/>
                        <w:sz w:val="22"/>
                        <w:szCs w:val="22"/>
                      </w:rPr>
                    </w:pPr>
                  </w:p>
                  <w:p w:rsidR="000C3D80" w:rsidRPr="00A03DAA" w:rsidRDefault="000C3D80" w:rsidP="0023600C">
                    <w:pPr>
                      <w:pStyle w:val="NormalWeb"/>
                      <w:spacing w:before="0" w:beforeAutospacing="0" w:after="0" w:afterAutospacing="0"/>
                      <w:jc w:val="center"/>
                      <w:rPr>
                        <w:rFonts w:ascii="Calibri" w:hAnsi="Calibri"/>
                        <w:sz w:val="22"/>
                        <w:szCs w:val="22"/>
                      </w:rPr>
                    </w:pPr>
                  </w:p>
                  <w:p w:rsidR="000C3D80" w:rsidRPr="00A03DAA" w:rsidRDefault="000C3D80" w:rsidP="0023600C">
                    <w:pPr>
                      <w:pStyle w:val="NormalWeb"/>
                      <w:spacing w:before="0" w:beforeAutospacing="0" w:after="0" w:afterAutospacing="0"/>
                      <w:jc w:val="center"/>
                      <w:rPr>
                        <w:rFonts w:ascii="Calibri" w:hAnsi="Calibri"/>
                        <w:sz w:val="22"/>
                        <w:szCs w:val="22"/>
                      </w:rPr>
                    </w:pPr>
                  </w:p>
                  <w:p w:rsidR="000C3D80" w:rsidRPr="00A03DAA" w:rsidRDefault="000C3D80" w:rsidP="0023600C">
                    <w:pPr>
                      <w:pStyle w:val="NormalWeb"/>
                      <w:spacing w:before="0" w:beforeAutospacing="0" w:after="0" w:afterAutospacing="0"/>
                      <w:jc w:val="center"/>
                      <w:rPr>
                        <w:rFonts w:ascii="Calibri" w:hAnsi="Calibri"/>
                        <w:sz w:val="22"/>
                        <w:szCs w:val="22"/>
                      </w:rPr>
                    </w:pPr>
                  </w:p>
                  <w:p w:rsidR="000C3D80" w:rsidRPr="00A03DAA" w:rsidRDefault="000C3D80" w:rsidP="0023600C">
                    <w:pPr>
                      <w:pStyle w:val="NormalWeb"/>
                      <w:spacing w:before="0" w:beforeAutospacing="0" w:after="0" w:afterAutospacing="0"/>
                      <w:jc w:val="center"/>
                      <w:rPr>
                        <w:rFonts w:ascii="Calibri" w:hAnsi="Calibri"/>
                        <w:sz w:val="22"/>
                        <w:szCs w:val="22"/>
                      </w:rPr>
                    </w:pPr>
                  </w:p>
                  <w:p w:rsidR="000C3D80" w:rsidRPr="00A03DAA" w:rsidRDefault="000C3D80" w:rsidP="0023600C">
                    <w:pPr>
                      <w:pStyle w:val="NormalWeb"/>
                      <w:spacing w:before="0" w:beforeAutospacing="0" w:after="0" w:afterAutospacing="0"/>
                      <w:jc w:val="center"/>
                      <w:rPr>
                        <w:rFonts w:ascii="Calibri" w:hAnsi="Calibri"/>
                        <w:sz w:val="22"/>
                        <w:szCs w:val="22"/>
                      </w:rPr>
                    </w:pPr>
                    <w:r>
                      <w:rPr>
                        <w:rFonts w:ascii="Calibri" w:hAnsi="Calibri"/>
                        <w:sz w:val="22"/>
                        <w:szCs w:val="22"/>
                      </w:rPr>
                      <w:t xml:space="preserve">Adoptarea Deciziilor și Coordonarea Programului și Supervizare de către Comitetul Director al Programului </w:t>
                    </w:r>
                  </w:p>
                  <w:p w:rsidR="000C3D80" w:rsidRPr="00A03DAA" w:rsidRDefault="000C3D80" w:rsidP="0023600C">
                    <w:pPr>
                      <w:pStyle w:val="NormalWeb"/>
                      <w:spacing w:before="0" w:beforeAutospacing="0" w:after="0" w:afterAutospacing="0"/>
                      <w:jc w:val="center"/>
                      <w:rPr>
                        <w:rFonts w:ascii="Calibri" w:hAnsi="Calibri"/>
                        <w:sz w:val="22"/>
                        <w:szCs w:val="22"/>
                      </w:rPr>
                    </w:pPr>
                  </w:p>
                </w:txbxContent>
              </v:textbox>
            </v:rect>
            <w10:wrap type="topAndBottom"/>
          </v:group>
        </w:pict>
      </w:r>
      <w:r w:rsidR="00585C9F" w:rsidRPr="00DB0A82">
        <w:rPr>
          <w:color w:val="auto"/>
        </w:rPr>
        <w:t>Structura activităţilor</w:t>
      </w:r>
    </w:p>
    <w:p w:rsidR="00E537C8" w:rsidRPr="00E232B4" w:rsidRDefault="00996AFB" w:rsidP="00E537C8">
      <w:pPr>
        <w:pStyle w:val="Heading1"/>
        <w:rPr>
          <w:color w:val="auto"/>
          <w:sz w:val="28"/>
        </w:rPr>
      </w:pPr>
      <w:bookmarkStart w:id="9" w:name="_Toc337120253"/>
      <w:bookmarkStart w:id="10" w:name="_Toc354938565"/>
      <w:r w:rsidRPr="00E232B4">
        <w:rPr>
          <w:color w:val="auto"/>
          <w:sz w:val="28"/>
        </w:rPr>
        <w:t>Finan</w:t>
      </w:r>
      <w:r w:rsidR="0074061D">
        <w:rPr>
          <w:color w:val="auto"/>
          <w:sz w:val="28"/>
        </w:rPr>
        <w:t>ţ</w:t>
      </w:r>
      <w:r w:rsidRPr="00E232B4">
        <w:rPr>
          <w:color w:val="auto"/>
          <w:sz w:val="28"/>
        </w:rPr>
        <w:t>area</w:t>
      </w:r>
      <w:r w:rsidR="0049599A" w:rsidRPr="00E232B4">
        <w:rPr>
          <w:color w:val="auto"/>
          <w:sz w:val="28"/>
        </w:rPr>
        <w:t xml:space="preserve"> şi </w:t>
      </w:r>
      <w:r w:rsidR="00E537C8" w:rsidRPr="00E232B4">
        <w:rPr>
          <w:color w:val="auto"/>
          <w:sz w:val="28"/>
        </w:rPr>
        <w:t>Condi</w:t>
      </w:r>
      <w:r w:rsidR="00585C9F" w:rsidRPr="00E232B4">
        <w:rPr>
          <w:color w:val="auto"/>
          <w:sz w:val="28"/>
        </w:rPr>
        <w:t xml:space="preserve">ţiile  </w:t>
      </w:r>
      <w:r w:rsidR="00E537C8" w:rsidRPr="00E232B4">
        <w:rPr>
          <w:color w:val="auto"/>
          <w:sz w:val="28"/>
        </w:rPr>
        <w:t>Program</w:t>
      </w:r>
      <w:bookmarkEnd w:id="9"/>
      <w:r w:rsidR="00585C9F" w:rsidRPr="00E232B4">
        <w:rPr>
          <w:color w:val="auto"/>
          <w:sz w:val="28"/>
        </w:rPr>
        <w:t>ului</w:t>
      </w:r>
      <w:bookmarkEnd w:id="10"/>
    </w:p>
    <w:p w:rsidR="00996AFB" w:rsidRDefault="00996AFB" w:rsidP="00AE39C1">
      <w:r>
        <w:t xml:space="preserve">Structura </w:t>
      </w:r>
      <w:r w:rsidR="0074061D">
        <w:t>ş</w:t>
      </w:r>
      <w:r>
        <w:t>i c</w:t>
      </w:r>
      <w:r w:rsidR="00D11524" w:rsidRPr="00DB0A82">
        <w:t xml:space="preserve">ondiţiile Programului </w:t>
      </w:r>
      <w:r>
        <w:t>au la bază conceptul de proiect agreat între Primăria Timi</w:t>
      </w:r>
      <w:r w:rsidR="0074061D">
        <w:t>ş</w:t>
      </w:r>
      <w:r>
        <w:t>oara, Ministerul Finan</w:t>
      </w:r>
      <w:r w:rsidR="0074061D">
        <w:t>ţ</w:t>
      </w:r>
      <w:r>
        <w:t xml:space="preserve">elor Publice din România </w:t>
      </w:r>
      <w:r w:rsidR="0074061D">
        <w:t>ş</w:t>
      </w:r>
      <w:r>
        <w:t>i KfW  (Anexa 14 Istoria Programului, Anexa 13 Acordul Separat)</w:t>
      </w:r>
    </w:p>
    <w:p w:rsidR="00D11524" w:rsidRPr="00DB0A82" w:rsidRDefault="00996AFB" w:rsidP="00AE39C1">
      <w:r>
        <w:t>Figura următoare</w:t>
      </w:r>
      <w:r w:rsidR="00563676" w:rsidRPr="00DB0A82">
        <w:t xml:space="preserve"> oferă o privire de ansamblu asupra fondurilor disponibile </w:t>
      </w:r>
      <w:r w:rsidR="00920AE2">
        <w:t xml:space="preserve">prin KfW </w:t>
      </w:r>
      <w:r w:rsidR="00563676" w:rsidRPr="00DB0A82">
        <w:t xml:space="preserve">şi asupra celor mai importante condiţii de finanţare ale Programului. </w:t>
      </w:r>
    </w:p>
    <w:p w:rsidR="00563676" w:rsidRPr="00DB0A82" w:rsidRDefault="00563676" w:rsidP="00AE39C1">
      <w:pPr>
        <w:pStyle w:val="Caption"/>
        <w:keepNext/>
        <w:spacing w:line="276" w:lineRule="auto"/>
        <w:jc w:val="center"/>
        <w:rPr>
          <w:color w:val="auto"/>
        </w:rPr>
      </w:pPr>
      <w:bookmarkStart w:id="11" w:name="_Ref334534345"/>
      <w:bookmarkStart w:id="12" w:name="_Toc337192067"/>
    </w:p>
    <w:bookmarkEnd w:id="11"/>
    <w:bookmarkEnd w:id="12"/>
    <w:p w:rsidR="00D7546C" w:rsidRPr="00DB0A82" w:rsidRDefault="00996AFB" w:rsidP="00D7546C">
      <w:pPr>
        <w:pStyle w:val="Caption"/>
        <w:keepNext/>
        <w:jc w:val="center"/>
        <w:rPr>
          <w:rFonts w:cs="ArialMT"/>
          <w:color w:val="auto"/>
        </w:rPr>
      </w:pPr>
      <w:r>
        <w:rPr>
          <w:color w:val="auto"/>
        </w:rPr>
        <w:t>Structura finan</w:t>
      </w:r>
      <w:r w:rsidR="0074061D">
        <w:rPr>
          <w:color w:val="auto"/>
        </w:rPr>
        <w:t>ţ</w:t>
      </w:r>
      <w:r>
        <w:rPr>
          <w:color w:val="auto"/>
        </w:rPr>
        <w:t xml:space="preserve">ării </w:t>
      </w:r>
      <w:r w:rsidR="0074061D">
        <w:rPr>
          <w:color w:val="auto"/>
        </w:rPr>
        <w:t>ş</w:t>
      </w:r>
      <w:r>
        <w:rPr>
          <w:color w:val="auto"/>
        </w:rPr>
        <w:t>i condi</w:t>
      </w:r>
      <w:r w:rsidR="0074061D">
        <w:rPr>
          <w:color w:val="auto"/>
        </w:rPr>
        <w:t>ţ</w:t>
      </w:r>
      <w:r>
        <w:rPr>
          <w:color w:val="auto"/>
        </w:rPr>
        <w:t>iile pentru fondurile KfW</w:t>
      </w:r>
    </w:p>
    <w:p w:rsidR="00D7546C" w:rsidRPr="00DB0A82" w:rsidRDefault="00FF56A4" w:rsidP="00E537C8">
      <w:r w:rsidRPr="00FF56A4">
        <w:rPr>
          <w:noProof/>
          <w:lang w:val="de-DE" w:eastAsia="de-DE"/>
        </w:rPr>
        <w:pict>
          <v:rect id="Dreptunghi 6" o:spid="_x0000_s1077" style="position:absolute;left:0;text-align:left;margin-left:213.2pt;margin-top:51.4pt;width:20.9pt;height:22.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" filled="f" stroked="f" strokeweight="2pt">
            <v:textbox style="mso-next-textbox:#Dreptunghi 6" inset="0,0,1mm,0">
              <w:txbxContent>
                <w:p w:rsidR="000C3D80" w:rsidRDefault="000C3D80" w:rsidP="00920AE2">
                  <w:pPr>
                    <w:pStyle w:val="NormalWeb"/>
                    <w:spacing w:before="0" w:beforeAutospacing="0" w:after="0" w:afterAutospacing="0"/>
                    <w:jc w:val="center"/>
                  </w:pPr>
                  <w:r>
                    <w:rPr>
                      <w:rFonts w:asciiTheme="minorHAnsi" w:hAnsi="Calibri" w:cstheme="minorBidi"/>
                      <w:b/>
                      <w:bCs/>
                      <w:color w:val="000000" w:themeColor="text1"/>
                      <w:kern w:val="24"/>
                      <w:sz w:val="36"/>
                      <w:szCs w:val="36"/>
                    </w:rPr>
                    <w:t>+</w:t>
                  </w:r>
                </w:p>
              </w:txbxContent>
            </v:textbox>
          </v:rect>
        </w:pict>
      </w:r>
      <w:r w:rsidRPr="00FF56A4">
        <w:rPr>
          <w:noProof/>
          <w:lang w:val="de-DE" w:eastAsia="de-DE"/>
        </w:rPr>
      </w:r>
      <w:r w:rsidRPr="00FF56A4">
        <w:rPr>
          <w:noProof/>
          <w:lang w:val="de-DE" w:eastAsia="de-DE"/>
        </w:rPr>
        <w:pict>
          <v:group id="Grupare 16" o:spid="_x0000_s1078" style="width:469.3pt;height:379.3pt;mso-position-horizontal-relative:char;mso-position-vertical-relative:line" coordorigin="22860,6095" coordsize="66294,4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">
            <v:rect id="Dreptunghi 4" o:spid="_x0000_s1079" style="position:absolute;left:22860;top:6095;width:64598;height:3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C58UA&#10;AADcAAAADwAAAGRycy9kb3ducmV2LnhtbESPT2vCQBTE74V+h+UJvdWNUoNEVwmlFXOsEUpvz+wz&#10;SZt9G7Jr/nz7bqHgcZiZ3zDb/Wga0VPnassKFvMIBHFhdc2lgnP+/rwG4TyyxsYyKZjIwX73+LDF&#10;RNuBP6g/+VIECLsEFVTet4mUrqjIoJvbljh4V9sZ9EF2pdQdDgFuGrmMolgarDksVNjSa0XFz+lm&#10;FLhLn+VTm35+f7nikr6xyV+yg1JPszHdgPA0+nv4v33UCpbxCv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0wLnxQAAANwAAAAPAAAAAAAAAAAAAAAAAJgCAABkcnMv&#10;ZG93bnJldi54bWxQSwUGAAAAAAQABAD1AAAAigMAAAAA&#10;" filled="f" stroked="f" strokeweight="2pt">
              <v:textbox style="mso-next-textbox:#Dreptunghi 4">
                <w:txbxContent>
                  <w:p w:rsidR="000C3D80" w:rsidRDefault="000C3D80" w:rsidP="00996AFB">
                    <w:pPr>
                      <w:pStyle w:val="NormalWeb"/>
                      <w:spacing w:before="0" w:beforeAutospacing="0" w:after="0" w:afterAutospacing="0"/>
                      <w:ind w:left="-709" w:firstLine="709"/>
                    </w:pPr>
                    <w:proofErr w:type="spellStart"/>
                    <w:r w:rsidRPr="000C3D80">
                      <w:rPr>
                        <w:rFonts w:ascii="Arial" w:hAnsi="Arial" w:cs="Arial"/>
                        <w:b/>
                        <w:bCs/>
                        <w:color w:val="000000" w:themeColor="text1"/>
                        <w:kern w:val="24"/>
                        <w:sz w:val="22"/>
                        <w:szCs w:val="22"/>
                        <w:lang w:val="fr-FR"/>
                      </w:rPr>
                      <w:t>Fonduri</w:t>
                    </w:r>
                    <w:proofErr w:type="spellEnd"/>
                    <w:r>
                      <w:rPr>
                        <w:rFonts w:ascii="Arial" w:hAnsi="Arial" w:cs="Arial"/>
                        <w:b/>
                        <w:bCs/>
                        <w:color w:val="000000" w:themeColor="text1"/>
                        <w:kern w:val="24"/>
                        <w:sz w:val="22"/>
                        <w:szCs w:val="22"/>
                      </w:rPr>
                      <w:t xml:space="preserve">le </w:t>
                    </w:r>
                    <w:r w:rsidRPr="000C3D80">
                      <w:rPr>
                        <w:rFonts w:ascii="Arial" w:hAnsi="Arial" w:cs="Arial"/>
                        <w:b/>
                        <w:bCs/>
                        <w:color w:val="000000" w:themeColor="text1"/>
                        <w:kern w:val="24"/>
                        <w:sz w:val="22"/>
                        <w:szCs w:val="22"/>
                        <w:lang w:val="fr-FR"/>
                      </w:rPr>
                      <w:t xml:space="preserve"> </w:t>
                    </w:r>
                    <w:proofErr w:type="spellStart"/>
                    <w:r w:rsidRPr="000C3D80">
                      <w:rPr>
                        <w:rFonts w:ascii="Arial" w:hAnsi="Arial" w:cs="Arial"/>
                        <w:b/>
                        <w:bCs/>
                        <w:color w:val="000000" w:themeColor="text1"/>
                        <w:kern w:val="24"/>
                        <w:sz w:val="22"/>
                        <w:szCs w:val="22"/>
                        <w:lang w:val="fr-FR"/>
                      </w:rPr>
                      <w:t>puse</w:t>
                    </w:r>
                    <w:proofErr w:type="spellEnd"/>
                    <w:r w:rsidRPr="000C3D80">
                      <w:rPr>
                        <w:rFonts w:ascii="Arial" w:hAnsi="Arial" w:cs="Arial"/>
                        <w:b/>
                        <w:bCs/>
                        <w:color w:val="000000" w:themeColor="text1"/>
                        <w:kern w:val="24"/>
                        <w:sz w:val="22"/>
                        <w:szCs w:val="22"/>
                        <w:lang w:val="fr-FR"/>
                      </w:rPr>
                      <w:t xml:space="preserve"> la dispo</w:t>
                    </w:r>
                    <w:proofErr w:type="spellStart"/>
                    <w:r>
                      <w:rPr>
                        <w:rFonts w:ascii="Arial" w:hAnsi="Arial" w:cs="Arial"/>
                        <w:b/>
                        <w:bCs/>
                        <w:color w:val="000000" w:themeColor="text1"/>
                        <w:kern w:val="24"/>
                        <w:sz w:val="22"/>
                        <w:szCs w:val="22"/>
                      </w:rPr>
                      <w:t>ziţ</w:t>
                    </w:r>
                    <w:r w:rsidRPr="000C3D80">
                      <w:rPr>
                        <w:rFonts w:ascii="Arial" w:hAnsi="Arial" w:cs="Arial"/>
                        <w:b/>
                        <w:bCs/>
                        <w:color w:val="000000" w:themeColor="text1"/>
                        <w:kern w:val="24"/>
                        <w:sz w:val="22"/>
                        <w:szCs w:val="22"/>
                        <w:lang w:val="fr-FR"/>
                      </w:rPr>
                      <w:t>ie</w:t>
                    </w:r>
                    <w:proofErr w:type="spellEnd"/>
                    <w:r w:rsidRPr="000C3D80">
                      <w:rPr>
                        <w:rFonts w:ascii="Arial" w:hAnsi="Arial" w:cs="Arial"/>
                        <w:b/>
                        <w:bCs/>
                        <w:color w:val="000000" w:themeColor="text1"/>
                        <w:kern w:val="24"/>
                        <w:sz w:val="22"/>
                        <w:szCs w:val="22"/>
                        <w:lang w:val="fr-FR"/>
                      </w:rPr>
                      <w:t xml:space="preserve"> de </w:t>
                    </w:r>
                    <w:proofErr w:type="spellStart"/>
                    <w:r w:rsidRPr="000C3D80">
                      <w:rPr>
                        <w:rFonts w:ascii="Arial" w:hAnsi="Arial" w:cs="Arial"/>
                        <w:b/>
                        <w:bCs/>
                        <w:color w:val="000000" w:themeColor="text1"/>
                        <w:kern w:val="24"/>
                        <w:sz w:val="22"/>
                        <w:szCs w:val="22"/>
                        <w:lang w:val="fr-FR"/>
                      </w:rPr>
                      <w:t>Guvernul</w:t>
                    </w:r>
                    <w:proofErr w:type="spellEnd"/>
                    <w:r w:rsidRPr="000C3D80">
                      <w:rPr>
                        <w:rFonts w:ascii="Arial" w:hAnsi="Arial" w:cs="Arial"/>
                        <w:b/>
                        <w:bCs/>
                        <w:color w:val="000000" w:themeColor="text1"/>
                        <w:kern w:val="24"/>
                        <w:sz w:val="22"/>
                        <w:szCs w:val="22"/>
                        <w:lang w:val="fr-FR"/>
                      </w:rPr>
                      <w:t xml:space="preserve"> </w:t>
                    </w:r>
                    <w:proofErr w:type="spellStart"/>
                    <w:r w:rsidRPr="000C3D80">
                      <w:rPr>
                        <w:rFonts w:ascii="Arial" w:hAnsi="Arial" w:cs="Arial"/>
                        <w:b/>
                        <w:bCs/>
                        <w:color w:val="000000" w:themeColor="text1"/>
                        <w:kern w:val="24"/>
                        <w:sz w:val="22"/>
                        <w:szCs w:val="22"/>
                        <w:lang w:val="fr-FR"/>
                      </w:rPr>
                      <w:t>German</w:t>
                    </w:r>
                    <w:proofErr w:type="spellEnd"/>
                    <w:r w:rsidRPr="000C3D80">
                      <w:rPr>
                        <w:rFonts w:ascii="Arial" w:hAnsi="Arial" w:cs="Arial"/>
                        <w:b/>
                        <w:bCs/>
                        <w:color w:val="000000" w:themeColor="text1"/>
                        <w:kern w:val="24"/>
                        <w:sz w:val="22"/>
                        <w:szCs w:val="22"/>
                        <w:lang w:val="fr-FR"/>
                      </w:rPr>
                      <w:t xml:space="preserve"> </w:t>
                    </w:r>
                    <w:proofErr w:type="spellStart"/>
                    <w:r w:rsidRPr="000C3D80">
                      <w:rPr>
                        <w:rFonts w:ascii="Arial" w:hAnsi="Arial" w:cs="Arial"/>
                        <w:b/>
                        <w:bCs/>
                        <w:color w:val="000000" w:themeColor="text1"/>
                        <w:kern w:val="24"/>
                        <w:sz w:val="22"/>
                        <w:szCs w:val="22"/>
                        <w:lang w:val="fr-FR"/>
                      </w:rPr>
                      <w:t>pr</w:t>
                    </w:r>
                    <w:proofErr w:type="spellEnd"/>
                    <w:r>
                      <w:rPr>
                        <w:rFonts w:ascii="Arial" w:hAnsi="Arial" w:cs="Arial"/>
                        <w:b/>
                        <w:bCs/>
                        <w:color w:val="000000" w:themeColor="text1"/>
                        <w:kern w:val="24"/>
                        <w:sz w:val="22"/>
                        <w:szCs w:val="22"/>
                      </w:rPr>
                      <w:t>in</w:t>
                    </w:r>
                    <w:r w:rsidRPr="000C3D80">
                      <w:rPr>
                        <w:rFonts w:ascii="Arial" w:hAnsi="Arial" w:cs="Arial"/>
                        <w:b/>
                        <w:bCs/>
                        <w:color w:val="000000" w:themeColor="text1"/>
                        <w:kern w:val="24"/>
                        <w:sz w:val="22"/>
                        <w:szCs w:val="22"/>
                        <w:lang w:val="fr-FR"/>
                      </w:rPr>
                      <w:t xml:space="preserve"> KfW </w:t>
                    </w:r>
                    <w:proofErr w:type="spellStart"/>
                    <w:r w:rsidRPr="000C3D80">
                      <w:rPr>
                        <w:rFonts w:ascii="Arial" w:hAnsi="Arial" w:cs="Arial"/>
                        <w:b/>
                        <w:bCs/>
                        <w:color w:val="000000" w:themeColor="text1"/>
                        <w:kern w:val="24"/>
                        <w:sz w:val="22"/>
                        <w:szCs w:val="22"/>
                        <w:lang w:val="fr-FR"/>
                      </w:rPr>
                      <w:t>pentru</w:t>
                    </w:r>
                    <w:proofErr w:type="spellEnd"/>
                    <w:r w:rsidRPr="000C3D80">
                      <w:rPr>
                        <w:rFonts w:ascii="Arial" w:hAnsi="Arial" w:cs="Arial"/>
                        <w:b/>
                        <w:bCs/>
                        <w:color w:val="000000" w:themeColor="text1"/>
                        <w:kern w:val="24"/>
                        <w:sz w:val="22"/>
                        <w:szCs w:val="22"/>
                        <w:lang w:val="fr-FR"/>
                      </w:rPr>
                      <w:t xml:space="preserve"> </w:t>
                    </w:r>
                    <w:proofErr w:type="spellStart"/>
                    <w:r w:rsidRPr="000C3D80">
                      <w:rPr>
                        <w:rFonts w:ascii="Arial" w:hAnsi="Arial" w:cs="Arial"/>
                        <w:b/>
                        <w:bCs/>
                        <w:color w:val="000000" w:themeColor="text1"/>
                        <w:kern w:val="24"/>
                        <w:sz w:val="22"/>
                        <w:szCs w:val="22"/>
                        <w:lang w:val="fr-FR"/>
                      </w:rPr>
                      <w:t>Timi</w:t>
                    </w:r>
                    <w:proofErr w:type="spellEnd"/>
                    <w:r>
                      <w:rPr>
                        <w:rFonts w:ascii="Arial" w:hAnsi="Arial" w:cs="Arial"/>
                        <w:b/>
                        <w:bCs/>
                        <w:color w:val="000000" w:themeColor="text1"/>
                        <w:kern w:val="24"/>
                        <w:sz w:val="22"/>
                        <w:szCs w:val="22"/>
                      </w:rPr>
                      <w:t>ş</w:t>
                    </w:r>
                    <w:proofErr w:type="spellStart"/>
                    <w:r w:rsidRPr="000C3D80">
                      <w:rPr>
                        <w:rFonts w:ascii="Arial" w:hAnsi="Arial" w:cs="Arial"/>
                        <w:b/>
                        <w:bCs/>
                        <w:color w:val="000000" w:themeColor="text1"/>
                        <w:kern w:val="24"/>
                        <w:sz w:val="22"/>
                        <w:szCs w:val="22"/>
                        <w:lang w:val="fr-FR"/>
                      </w:rPr>
                      <w:t>oara</w:t>
                    </w:r>
                    <w:proofErr w:type="spellEnd"/>
                    <w:r w:rsidRPr="000C3D80">
                      <w:rPr>
                        <w:rFonts w:ascii="Arial" w:hAnsi="Arial" w:cs="Arial"/>
                        <w:b/>
                        <w:bCs/>
                        <w:color w:val="000000" w:themeColor="text1"/>
                        <w:kern w:val="24"/>
                        <w:sz w:val="22"/>
                        <w:szCs w:val="22"/>
                        <w:lang w:val="fr-FR"/>
                      </w:rPr>
                      <w:t xml:space="preserve"> </w:t>
                    </w:r>
                  </w:p>
                </w:txbxContent>
              </v:textbox>
            </v:rect>
            <v:rect id="Dreptunghi 5" o:spid="_x0000_s1080" style="position:absolute;left:22860;top:9906;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Yd8UA&#10;AADcAAAADwAAAGRycy9kb3ducmV2LnhtbESP0WrCQBRE3wX/YblCX6TZVEqQ1FWKUqwUbDX9gEv2&#10;mgSzd8PuauLfdwuCj8PMnGEWq8G04krON5YVvCQpCOLS6oYrBb/Fx/MchA/IGlvLpOBGHlbL8WiB&#10;ubY9H+h6DJWIEPY5KqhD6HIpfVmTQZ/Yjjh6J+sMhihdJbXDPsJNK2dpmkmDDceFGjta11Sejxej&#10;4HvvDq/nqffF7mdu5HbTf01PlVJPk+H9DUSgITzC9/anVjDLMvg/E4+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plh3xQAAANwAAAAPAAAAAAAAAAAAAAAAAJgCAABkcnMv&#10;ZG93bnJldi54bWxQSwUGAAAAAAQABAD1AAAAigMAAAAA&#10;" fillcolor="#ff9" strokecolor="black [3213]" strokeweight="2pt">
              <v:textbox style="mso-next-textbox:#Dreptunghi 5" inset="0,,0">
                <w:txbxContent>
                  <w:p w:rsidR="000C3D80" w:rsidRDefault="000C3D80" w:rsidP="007C2F50">
                    <w:pPr>
                      <w:pStyle w:val="NormalWeb"/>
                      <w:spacing w:before="0" w:beforeAutospacing="0" w:after="0" w:afterAutospacing="0"/>
                      <w:jc w:val="center"/>
                    </w:pPr>
                    <w:r>
                      <w:rPr>
                        <w:rFonts w:ascii="Arial" w:hAnsi="Arial" w:cs="Arial"/>
                        <w:b/>
                        <w:bCs/>
                        <w:color w:val="000000" w:themeColor="text1"/>
                        <w:kern w:val="24"/>
                        <w:sz w:val="20"/>
                        <w:szCs w:val="20"/>
                      </w:rPr>
                      <w:t>1,25 mil. EUR</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pentru</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 xml:space="preserve"> servicii de consultanţă</w:t>
                    </w:r>
                  </w:p>
                </w:txbxContent>
              </v:textbox>
            </v:rect>
            <v:rect id="_x0000_s1081" style="position:absolute;left:31256;top:13057;width:4849;height:27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azY8UA&#10;AADcAAAADwAAAGRycy9kb3ducmV2LnhtbESPwW7CMBBE75X4B2uRuBUHDrRKMahCgBBwKGk+YImX&#10;JCVeR7Yh4e/rSpU4jmbmjWa+7E0j7uR8bVnBZJyAIC6srrlUkH9vXt9B+ICssbFMCh7kYbkYvMwx&#10;1bbjE92zUIoIYZ+igiqENpXSFxUZ9GPbEkfvYp3BEKUrpXbYRbhp5DRJZtJgzXGhwpZWFRXX7GYU&#10;bNwhO++7r0u+Puc/mbkeT7Q9KjUa9p8fIAL14Rn+b++0gunsDf7Ox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1rNjxQAAANwAAAAPAAAAAAAAAAAAAAAAAJgCAABkcnMv&#10;ZG93bnJldi54bWxQSwUGAAAAAAQABAD1AAAAigMAAAAA&#10;" filled="f" stroked="f" strokeweight="2pt">
              <v:textbox style="mso-next-textbox:#_x0000_s1081" inset="0,0,1mm,0">
                <w:txbxContent>
                  <w:p w:rsidR="000C3D80" w:rsidRDefault="000C3D80" w:rsidP="007C2F50">
                    <w:pPr>
                      <w:pStyle w:val="NormalWeb"/>
                      <w:spacing w:before="0" w:beforeAutospacing="0" w:after="0" w:afterAutospacing="0"/>
                      <w:jc w:val="center"/>
                    </w:pPr>
                    <w:r>
                      <w:rPr>
                        <w:rFonts w:asciiTheme="minorHAnsi" w:hAnsi="Calibri" w:cstheme="minorBidi"/>
                        <w:b/>
                        <w:bCs/>
                        <w:color w:val="000000" w:themeColor="text1"/>
                        <w:kern w:val="24"/>
                        <w:sz w:val="36"/>
                        <w:szCs w:val="36"/>
                      </w:rPr>
                      <w:t>+</w:t>
                    </w:r>
                  </w:p>
                </w:txbxContent>
              </v:textbox>
            </v:rect>
            <v:rect id="Dreptunghi 7" o:spid="_x0000_s1082" style="position:absolute;left:35052;top:9906;width:18288;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VpnsIA&#10;AADcAAAADwAAAGRycy9kb3ducmV2LnhtbERP3WrCMBS+H/gO4QjeiKaTUaQaRRzDjcG01Qc4NMe2&#10;2JyUJGu7t18uBrv8+P63+9G0oifnG8sKnpcJCOLS6oYrBbfr22INwgdkja1lUvBDHva7ydMWM20H&#10;zqkvQiViCPsMFdQhdJmUvqzJoF/ajjhyd+sMhghdJbXDIYabVq6SJJUGG44NNXZ0rKl8FN9GwfnL&#10;5S+PuffXj8vayNPr8Dm/V0rNpuNhAyLQGP7Ff+53rWCVxrXxTD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dWmewgAAANwAAAAPAAAAAAAAAAAAAAAAAJgCAABkcnMvZG93&#10;bnJldi54bWxQSwUGAAAAAAQABAD1AAAAhwMAAAAA&#10;" fillcolor="#ff9" strokecolor="black [3213]" strokeweight="2pt">
              <v:textbox style="mso-next-textbox:#Dreptunghi 7" inset="0,,0">
                <w:txbxContent>
                  <w:p w:rsidR="000C3D80" w:rsidRDefault="000C3D80" w:rsidP="007C2F50">
                    <w:pPr>
                      <w:pStyle w:val="NormalWeb"/>
                      <w:spacing w:before="0" w:beforeAutospacing="0" w:after="0" w:afterAutospacing="0"/>
                      <w:jc w:val="center"/>
                    </w:pPr>
                    <w:r>
                      <w:rPr>
                        <w:rFonts w:ascii="Arial" w:hAnsi="Arial" w:cs="Arial"/>
                        <w:b/>
                        <w:bCs/>
                        <w:color w:val="000000" w:themeColor="text1"/>
                        <w:kern w:val="24"/>
                        <w:sz w:val="20"/>
                        <w:szCs w:val="20"/>
                      </w:rPr>
                      <w:t>2,0 mil. EUR grant</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 xml:space="preserve">pentru sprijinirea participanţilor/proprietarilor  </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cu venituri reduse în cadrul Programului de Reabilitare</w:t>
                    </w:r>
                  </w:p>
                </w:txbxContent>
              </v:textbox>
            </v:rect>
            <v:rect id="Dreptunghi 9" o:spid="_x0000_s1083" style="position:absolute;left:55232;top:9905;width:33921;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rzRcIA&#10;AADcAAAADwAAAGRycy9kb3ducmV2LnhtbERPy4rCMBTdC/MP4Q64kTFVxJFqlGFEVARnfHzApbm2&#10;xeamJNHWvzcLweXhvGeL1lTiTs6XlhUM+gkI4szqknMF59PqawLCB2SNlWVS8CAPi/lHZ4aptg0f&#10;6H4MuYgh7FNUUIRQp1L6rCCDvm9r4shdrDMYInS51A6bGG4qOUySsTRYcmwosKbfgrLr8WYU/O3d&#10;YXTteX/a/k+MXC+bXe+SK9X9bH+mIAK14S1+uTdawfA7zo9n4h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2vNFwgAAANwAAAAPAAAAAAAAAAAAAAAAAJgCAABkcnMvZG93&#10;bnJldi54bWxQSwUGAAAAAAQABAD1AAAAhwMAAAAA&#10;" fillcolor="#ff9" strokecolor="black [3213]" strokeweight="2pt">
              <v:textbox style="mso-next-textbox:#Dreptunghi 9" inset="0,,0">
                <w:txbxContent>
                  <w:p w:rsidR="000C3D80" w:rsidRDefault="000C3D80" w:rsidP="007C2F50">
                    <w:pPr>
                      <w:pStyle w:val="NormalWeb"/>
                      <w:spacing w:before="0" w:beforeAutospacing="0" w:after="0" w:afterAutospacing="0"/>
                      <w:jc w:val="center"/>
                    </w:pPr>
                    <w:r>
                      <w:rPr>
                        <w:rFonts w:ascii="Arial" w:hAnsi="Arial" w:cs="Arial"/>
                        <w:b/>
                        <w:bCs/>
                        <w:color w:val="000000" w:themeColor="text1"/>
                        <w:kern w:val="24"/>
                        <w:sz w:val="20"/>
                        <w:szCs w:val="20"/>
                      </w:rPr>
                      <w:t xml:space="preserve">Împrumut de 3,0 mil. EUR </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pe o durată de 30 de ani, rambursarea începând peste 10 ani</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 xml:space="preserve">dobânda de 2% la sold </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 xml:space="preserve">0,25% taxă de angajament pentru sumele neutilizate </w:t>
                    </w:r>
                  </w:p>
                </w:txbxContent>
              </v:textbox>
            </v:rect>
            <v:rect id="Dreptunghi 10" o:spid="_x0000_s1084" style="position:absolute;left:22860;top:20334;width:66294;height:3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SOcUA&#10;AADcAAAADwAAAGRycy9kb3ducmV2LnhtbESPT2vCQBTE7wW/w/KE3urGUNoSXSWILc2xpiDentln&#10;Es2+Ddlt/nz7bqHgcZiZ3zDr7Wga0VPnassKlosIBHFhdc2lgu/8/ekNhPPIGhvLpGAiB9vN7GGN&#10;ibYDf1F/8KUIEHYJKqi8bxMpXVGRQbewLXHwLrYz6IPsSqk7HALcNDKOohdpsOawUGFLu4qK2+HH&#10;KHDnPsunNj1eT644p3s2+XP2odTjfExXIDyN/h7+b39qBfHrEv7OhCM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ZI5xQAAANwAAAAPAAAAAAAAAAAAAAAAAJgCAABkcnMv&#10;ZG93bnJldi54bWxQSwUGAAAAAAQABAD1AAAAigMAAAAA&#10;" filled="f" stroked="f" strokeweight="2pt">
              <v:textbox style="mso-next-textbox:#Dreptunghi 10">
                <w:txbxContent>
                  <w:p w:rsidR="000C3D80" w:rsidRDefault="000C3D80" w:rsidP="007C2F50">
                    <w:pPr>
                      <w:pStyle w:val="NormalWeb"/>
                      <w:spacing w:before="0" w:beforeAutospacing="0" w:after="0" w:afterAutospacing="0"/>
                    </w:pPr>
                    <w:r>
                      <w:rPr>
                        <w:rFonts w:ascii="Arial" w:hAnsi="Arial" w:cs="Arial"/>
                        <w:b/>
                        <w:bCs/>
                        <w:color w:val="000000" w:themeColor="text1"/>
                        <w:kern w:val="24"/>
                        <w:sz w:val="22"/>
                        <w:szCs w:val="22"/>
                      </w:rPr>
                      <w:t xml:space="preserve">vor fi administrate de Primăria Timişoara / BRCCI şi vor fi utilizate după cum urmează </w:t>
                    </w:r>
                  </w:p>
                </w:txbxContent>
              </v:textbox>
            </v:rect>
            <v:rect id="Dreptunghi 11" o:spid="_x0000_s1085" style="position:absolute;left:22860;top:24353;width:66294;height:30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l9cMA&#10;AADcAAAADwAAAGRycy9kb3ducmV2LnhtbESPQWvCQBSE74L/YXmF3nSTlTaSugYRBA+91IrnR/Y1&#10;Cc2+DbtrjP76bqHQ4zAz3zCbarK9GMmHzrGGfJmBIK6d6bjRcP48LNYgQkQ22DsmDXcKUG3nsw2W&#10;xt34g8ZTbESCcChRQxvjUEoZ6pYshqUbiJP35bzFmKRvpPF4S3DbS5Vlr9Jix2mhxYH2LdXfp6vV&#10;0Hl6z3oaTVT5ywNXxWUoHkrr56dp9wYi0hT/w3/to9GgCgW/Z9IR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l9cMAAADcAAAADwAAAAAAAAAAAAAAAACYAgAAZHJzL2Rv&#10;d25yZXYueG1sUEsFBgAAAAAEAAQA9QAAAIgDAAAAAA==&#10;" fillcolor="yellow" strokecolor="black [3213]" strokeweight="2pt">
              <v:textbox style="mso-next-textbox:#Dreptunghi 11">
                <w:txbxContent>
                  <w:p w:rsidR="000C3D80" w:rsidRDefault="000C3D80" w:rsidP="007C2F50">
                    <w:pPr>
                      <w:pStyle w:val="NormalWeb"/>
                      <w:spacing w:before="0" w:beforeAutospacing="0" w:after="0" w:afterAutospacing="0"/>
                      <w:jc w:val="center"/>
                    </w:pPr>
                    <w:r>
                      <w:rPr>
                        <w:rFonts w:ascii="Arial" w:hAnsi="Arial" w:cs="Arial"/>
                        <w:b/>
                        <w:bCs/>
                        <w:color w:val="000000" w:themeColor="text1"/>
                        <w:kern w:val="24"/>
                        <w:sz w:val="20"/>
                        <w:szCs w:val="20"/>
                      </w:rPr>
                      <w:t>Fondul Dispunere (alocare progresivă prin KfW  în funcţie de evoluția Programului)</w:t>
                    </w:r>
                  </w:p>
                </w:txbxContent>
              </v:textbox>
            </v:rect>
            <v:rect id="Dreptunghi 12" o:spid="_x0000_s1086" style="position:absolute;left:23622;top:28257;width:11103;height:27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Jo8UA&#10;AADcAAAADwAAAGRycy9kb3ducmV2LnhtbESPQWvCQBSE74X+h+UVvOnGWFobXUWFQumhxSj2+sg+&#10;k2D2bcg+Nf77bkHocZiZb5j5sneNulAXas8GxqMEFHHhbc2lgf3ufTgFFQTZYuOZDNwowHLx+DDH&#10;zPorb+mSS6kihEOGBiqRNtM6FBU5DCPfEkfv6DuHEmVXatvhNcJdo9MkedEOa44LFba0qag45Wdn&#10;4PDzuZHjyj5/37an9Eu8XRf5mzGDp341AyXUy3/43v6wBtLXCfyd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7EmjxQAAANwAAAAPAAAAAAAAAAAAAAAAAJgCAABkcnMv&#10;ZG93bnJldi54bWxQSwUGAAAAAAQABAD1AAAAigMAAAAA&#10;" fillcolor="yellow" strokecolor="black [3213]" strokeweight="2pt">
              <v:textbox style="mso-next-textbox:#Dreptunghi 12" inset="0,,0">
                <w:txbxContent>
                  <w:p w:rsidR="000C3D80" w:rsidRDefault="000C3D80" w:rsidP="007C2F50">
                    <w:pPr>
                      <w:pStyle w:val="NormalWeb"/>
                      <w:spacing w:before="0" w:beforeAutospacing="0" w:after="0" w:afterAutospacing="0"/>
                      <w:jc w:val="center"/>
                    </w:pPr>
                    <w:r>
                      <w:rPr>
                        <w:rFonts w:ascii="Arial" w:hAnsi="Arial" w:cs="Arial"/>
                        <w:b/>
                        <w:bCs/>
                        <w:color w:val="000000" w:themeColor="text1"/>
                        <w:kern w:val="24"/>
                        <w:sz w:val="20"/>
                        <w:szCs w:val="20"/>
                      </w:rPr>
                      <w:t>50.000 EUR</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Cheltuieli</w:t>
                    </w:r>
                  </w:p>
                  <w:p w:rsidR="000C3D80" w:rsidRDefault="000C3D80" w:rsidP="007C2F50">
                    <w:pPr>
                      <w:pStyle w:val="NormalWeb"/>
                      <w:spacing w:before="0" w:beforeAutospacing="0" w:after="0" w:afterAutospacing="0"/>
                      <w:jc w:val="center"/>
                      <w:rPr>
                        <w:rFonts w:ascii="Arial" w:hAnsi="Arial" w:cs="Arial"/>
                        <w:color w:val="000000" w:themeColor="text1"/>
                        <w:kern w:val="24"/>
                        <w:sz w:val="20"/>
                        <w:szCs w:val="20"/>
                      </w:rPr>
                    </w:pPr>
                    <w:r>
                      <w:rPr>
                        <w:rFonts w:ascii="Arial" w:hAnsi="Arial" w:cs="Arial"/>
                        <w:color w:val="000000" w:themeColor="text1"/>
                        <w:kern w:val="24"/>
                        <w:sz w:val="20"/>
                        <w:szCs w:val="20"/>
                      </w:rPr>
                      <w:t xml:space="preserve"> pentru </w:t>
                    </w:r>
                  </w:p>
                  <w:p w:rsidR="000C3D80" w:rsidRDefault="000C3D80" w:rsidP="007C2F50">
                    <w:pPr>
                      <w:pStyle w:val="NormalWeb"/>
                      <w:spacing w:before="0" w:beforeAutospacing="0" w:after="0" w:afterAutospacing="0"/>
                      <w:jc w:val="center"/>
                      <w:rPr>
                        <w:rFonts w:ascii="Arial" w:hAnsi="Arial" w:cs="Arial"/>
                        <w:color w:val="000000" w:themeColor="text1"/>
                        <w:kern w:val="24"/>
                        <w:sz w:val="20"/>
                        <w:szCs w:val="20"/>
                      </w:rPr>
                    </w:pPr>
                    <w:r>
                      <w:rPr>
                        <w:rFonts w:ascii="Arial" w:hAnsi="Arial" w:cs="Arial"/>
                        <w:color w:val="000000" w:themeColor="text1"/>
                        <w:kern w:val="24"/>
                        <w:sz w:val="20"/>
                        <w:szCs w:val="20"/>
                      </w:rPr>
                      <w:t xml:space="preserve">auditarea </w:t>
                    </w:r>
                  </w:p>
                  <w:p w:rsidR="000C3D80" w:rsidRDefault="000C3D80" w:rsidP="007C2F50">
                    <w:pPr>
                      <w:pStyle w:val="NormalWeb"/>
                      <w:spacing w:before="0" w:beforeAutospacing="0" w:after="0" w:afterAutospacing="0"/>
                      <w:jc w:val="center"/>
                    </w:pPr>
                    <w:r>
                      <w:rPr>
                        <w:rFonts w:ascii="Arial" w:hAnsi="Arial" w:cs="Arial"/>
                        <w:color w:val="000000" w:themeColor="text1"/>
                        <w:kern w:val="24"/>
                        <w:sz w:val="20"/>
                        <w:szCs w:val="20"/>
                      </w:rPr>
                      <w:t xml:space="preserve">Fondului de Dispunere </w:t>
                    </w:r>
                  </w:p>
                </w:txbxContent>
              </v:textbox>
            </v:rect>
            <v:rect id="Dreptunghi 13" o:spid="_x0000_s1087" style="position:absolute;left:39623;top:28258;width:49530;height:2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rYGsIA&#10;AADcAAAADwAAAGRycy9kb3ducmV2LnhtbESPQYvCMBSE74L/ITxhb5raXa1Uo8jCggcvq+L50Tzb&#10;YvNSklirv94sLHgcZuYbZrXpTSM6cr62rGA6SUAQF1bXXCo4HX/GCxA+IGtsLJOCB3nYrIeDFeba&#10;3vmXukMoRYSwz1FBFUKbS+mLigz6iW2Jo3exzmCI0pVSO7xHuGlkmiRzabDmuFBhS98VFdfDzSio&#10;He2Thjod0unsiZ/Zuc2eqVIfo367BBGoD+/wf3unFaTZF/ydiU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tgawgAAANwAAAAPAAAAAAAAAAAAAAAAAJgCAABkcnMvZG93&#10;bnJldi54bWxQSwUGAAAAAAQABAD1AAAAhwMAAAAA&#10;" fillcolor="yellow" strokecolor="black [3213]" strokeweight="2pt">
              <v:textbox style="mso-next-textbox:#Dreptunghi 13">
                <w:txbxContent>
                  <w:p w:rsidR="000C3D80" w:rsidRDefault="000C3D80" w:rsidP="007C2F50">
                    <w:pPr>
                      <w:pStyle w:val="NormalWeb"/>
                      <w:spacing w:before="0" w:beforeAutospacing="0" w:after="0" w:afterAutospacing="0"/>
                      <w:jc w:val="center"/>
                    </w:pPr>
                    <w:r>
                      <w:rPr>
                        <w:rFonts w:ascii="Arial" w:hAnsi="Arial" w:cs="Arial"/>
                        <w:b/>
                        <w:bCs/>
                        <w:color w:val="000000" w:themeColor="text1"/>
                        <w:kern w:val="24"/>
                        <w:sz w:val="20"/>
                        <w:szCs w:val="20"/>
                      </w:rPr>
                      <w:t xml:space="preserve">Grant de 1,95 mil. EUR + Împrumut de 3,0 mil. EUR </w:t>
                    </w:r>
                  </w:p>
                </w:txbxContent>
              </v:textbox>
            </v:rect>
            <v:rect id="Dreptunghi 14" o:spid="_x0000_s1088" style="position:absolute;left:35052;top:29718;width:2286;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UOsUA&#10;AADcAAAADwAAAGRycy9kb3ducmV2LnhtbESPQWvCQBSE74X+h+UVvDUbpbUluglBrOixplC8PbOv&#10;SWr2bciuMf77bkHwOMzMN8wyG00rBupdY1nBNIpBEJdWN1wp+Co+nt9BOI+ssbVMCq7kIEsfH5aY&#10;aHvhTxr2vhIBwi5BBbX3XSKlK2sy6CLbEQfvx/YGfZB9JXWPlwA3rZzF8VwabDgs1NjRqqbytD8b&#10;Be447Iprl3//Hlx5zNdsipfdRqnJ05gvQHga/T18a2+1gtnbK/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pQ6xQAAANwAAAAPAAAAAAAAAAAAAAAAAJgCAABkcnMv&#10;ZG93bnJldi54bWxQSwUGAAAAAAQABAD1AAAAigMAAAAA&#10;" filled="f" stroked="f" strokeweight="2pt">
              <v:textbox style="mso-next-textbox:#Dreptunghi 14">
                <w:txbxContent>
                  <w:p w:rsidR="000C3D80" w:rsidRDefault="000C3D80" w:rsidP="007C2F50">
                    <w:pPr>
                      <w:pStyle w:val="NormalWeb"/>
                      <w:spacing w:before="0" w:beforeAutospacing="0" w:after="0" w:afterAutospacing="0"/>
                      <w:jc w:val="center"/>
                    </w:pPr>
                    <w:r>
                      <w:rPr>
                        <w:rFonts w:asciiTheme="minorHAnsi" w:hAnsi="Calibri" w:cstheme="minorBidi"/>
                        <w:b/>
                        <w:bCs/>
                        <w:color w:val="000000" w:themeColor="text1"/>
                        <w:kern w:val="24"/>
                        <w:sz w:val="36"/>
                        <w:szCs w:val="36"/>
                      </w:rPr>
                      <w:t>+</w:t>
                    </w:r>
                  </w:p>
                </w:txbxContent>
              </v:textbox>
            </v:rect>
            <v:rect id="Dreptunghi 15" o:spid="_x0000_s1089" style="position:absolute;left:39624;top:32004;width:49530;height:23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j9sEA&#10;AADcAAAADwAAAGRycy9kb3ducmV2LnhtbESPQYvCMBSE7wv+h/AEb2tqZa1Uo4ggePCiK54fzbMt&#10;Ni8libX6642wsMdhZr5hluveNKIj52vLCibjBARxYXXNpYLz7+57DsIHZI2NZVLwJA/r1eBribm2&#10;Dz5SdwqliBD2OSqoQmhzKX1RkUE/ti1x9K7WGQxRulJqh48IN41Mk2QmDdYcFypsaVtRcTvdjYLa&#10;0SFpqNMhnfy8cJpd2uyVKjUa9psFiEB9+A//tfdaQZrN4HMmHg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U4/bBAAAA3AAAAA8AAAAAAAAAAAAAAAAAmAIAAGRycy9kb3du&#10;cmV2LnhtbFBLBQYAAAAABAAEAPUAAACGAwAAAAA=&#10;" fillcolor="yellow" strokecolor="black [3213]" strokeweight="2pt">
              <v:textbox style="mso-next-textbox:#Dreptunghi 15">
                <w:txbxContent>
                  <w:p w:rsidR="000C3D80" w:rsidRDefault="000C3D80" w:rsidP="007C2F50">
                    <w:pPr>
                      <w:pStyle w:val="NormalWeb"/>
                      <w:spacing w:before="0" w:beforeAutospacing="0" w:after="0" w:afterAutospacing="0"/>
                    </w:pPr>
                    <w:r>
                      <w:rPr>
                        <w:rFonts w:ascii="Arial" w:hAnsi="Arial" w:cs="Arial"/>
                        <w:b/>
                        <w:bCs/>
                        <w:color w:val="000000" w:themeColor="text1"/>
                        <w:kern w:val="24"/>
                        <w:sz w:val="20"/>
                        <w:szCs w:val="20"/>
                        <w:u w:val="single"/>
                      </w:rPr>
                      <w:t xml:space="preserve">Fond de Sprijin Financiar pentru Reabilitarea Clădirilor Istorice </w:t>
                    </w:r>
                  </w:p>
                  <w:p w:rsidR="000C3D80" w:rsidRDefault="000C3D80" w:rsidP="007C2F50">
                    <w:pPr>
                      <w:pStyle w:val="NormalWeb"/>
                      <w:spacing w:before="0" w:beforeAutospacing="0" w:after="0" w:afterAutospacing="0"/>
                    </w:pPr>
                    <w:r>
                      <w:rPr>
                        <w:rFonts w:ascii="Arial" w:hAnsi="Arial" w:cs="Arial"/>
                        <w:b/>
                        <w:bCs/>
                        <w:color w:val="000000" w:themeColor="text1"/>
                        <w:kern w:val="24"/>
                        <w:sz w:val="20"/>
                        <w:szCs w:val="20"/>
                      </w:rPr>
                      <w:t xml:space="preserve">(va fi implementat ca fond </w:t>
                    </w:r>
                    <w:proofErr w:type="spellStart"/>
                    <w:r>
                      <w:rPr>
                        <w:rFonts w:ascii="Arial" w:hAnsi="Arial" w:cs="Arial"/>
                        <w:b/>
                        <w:bCs/>
                        <w:color w:val="000000" w:themeColor="text1"/>
                        <w:kern w:val="24"/>
                        <w:sz w:val="20"/>
                        <w:szCs w:val="20"/>
                      </w:rPr>
                      <w:t>revolving</w:t>
                    </w:r>
                    <w:proofErr w:type="spellEnd"/>
                    <w:r>
                      <w:rPr>
                        <w:rFonts w:ascii="Arial" w:hAnsi="Arial" w:cs="Arial"/>
                        <w:b/>
                        <w:bCs/>
                        <w:color w:val="000000" w:themeColor="text1"/>
                        <w:kern w:val="24"/>
                        <w:sz w:val="20"/>
                        <w:szCs w:val="20"/>
                      </w:rPr>
                      <w:t>)</w:t>
                    </w:r>
                  </w:p>
                  <w:p w:rsidR="000C3D80" w:rsidRDefault="000C3D80" w:rsidP="00CF4274">
                    <w:pPr>
                      <w:pStyle w:val="ListParagraph"/>
                      <w:numPr>
                        <w:ilvl w:val="0"/>
                        <w:numId w:val="42"/>
                      </w:numPr>
                      <w:spacing w:before="0" w:after="0" w:line="240" w:lineRule="auto"/>
                      <w:contextualSpacing/>
                      <w:jc w:val="left"/>
                      <w:rPr>
                        <w:rFonts w:eastAsia="Times New Roman"/>
                        <w:sz w:val="20"/>
                      </w:rPr>
                    </w:pPr>
                    <w:r>
                      <w:rPr>
                        <w:rFonts w:ascii="Arial" w:hAnsi="Arial" w:cs="Arial"/>
                        <w:b/>
                        <w:bCs/>
                        <w:color w:val="000000" w:themeColor="text1"/>
                        <w:kern w:val="24"/>
                        <w:sz w:val="20"/>
                        <w:szCs w:val="20"/>
                      </w:rPr>
                      <w:t xml:space="preserve"> </w:t>
                    </w:r>
                    <w:r>
                      <w:rPr>
                        <w:rFonts w:ascii="Arial" w:hAnsi="Arial" w:cs="Arial"/>
                        <w:color w:val="000000" w:themeColor="text1"/>
                        <w:kern w:val="24"/>
                        <w:sz w:val="20"/>
                        <w:szCs w:val="20"/>
                      </w:rPr>
                      <w:t>Finanţare pentru lucrări de reabilitare şi design-ul aferent în limita maximă de 250.000 EURO pentru clădiri istorice eligibile ai căror proprietari participă la Program</w:t>
                    </w:r>
                  </w:p>
                  <w:p w:rsidR="000C3D80" w:rsidRDefault="000C3D80" w:rsidP="00CF4274">
                    <w:pPr>
                      <w:pStyle w:val="ListParagraph"/>
                      <w:numPr>
                        <w:ilvl w:val="0"/>
                        <w:numId w:val="42"/>
                      </w:numPr>
                      <w:spacing w:before="0" w:after="0" w:line="240" w:lineRule="auto"/>
                      <w:contextualSpacing/>
                      <w:jc w:val="left"/>
                      <w:rPr>
                        <w:rFonts w:eastAsia="Times New Roman"/>
                        <w:sz w:val="20"/>
                      </w:rPr>
                    </w:pPr>
                    <w:r>
                      <w:rPr>
                        <w:rFonts w:ascii="Arial" w:hAnsi="Arial" w:cs="Arial"/>
                        <w:color w:val="000000" w:themeColor="text1"/>
                        <w:kern w:val="24"/>
                        <w:sz w:val="20"/>
                        <w:szCs w:val="20"/>
                      </w:rPr>
                      <w:t xml:space="preserve"> Contribuţia proprietarilor individuali la aceste cheltuieli să se eşaloneze pe o perioadă de 10 ani (cu reduceri în funcţie de evaluarea veniturilor acestora – vezi condiţiile de mai jos)</w:t>
                    </w:r>
                  </w:p>
                  <w:p w:rsidR="000C3D80" w:rsidRDefault="000C3D80" w:rsidP="00CF4274">
                    <w:pPr>
                      <w:pStyle w:val="ListParagraph"/>
                      <w:numPr>
                        <w:ilvl w:val="0"/>
                        <w:numId w:val="42"/>
                      </w:numPr>
                      <w:spacing w:before="0" w:after="0" w:line="240" w:lineRule="auto"/>
                      <w:contextualSpacing/>
                      <w:jc w:val="left"/>
                      <w:rPr>
                        <w:rFonts w:eastAsia="Times New Roman"/>
                        <w:sz w:val="20"/>
                      </w:rPr>
                    </w:pPr>
                    <w:r>
                      <w:rPr>
                        <w:rFonts w:ascii="Arial" w:hAnsi="Arial" w:cs="Arial"/>
                        <w:color w:val="000000" w:themeColor="text1"/>
                        <w:kern w:val="24"/>
                        <w:sz w:val="20"/>
                        <w:szCs w:val="20"/>
                      </w:rPr>
                      <w:t>Primăria poate utiliza până la 30% din fondurile disponibile pentru reabilitarea clădirilor eligibile aparţinând Statului (există permisiunea expresă a BMZ pentru utilizarea  sumei maxime de 700.000 EUR pentru reabilitarea Liceului Lenau ca proiect pilot )</w:t>
                    </w:r>
                  </w:p>
                  <w:p w:rsidR="000C3D80" w:rsidRDefault="000C3D80" w:rsidP="00CF4274">
                    <w:pPr>
                      <w:pStyle w:val="ListParagraph"/>
                      <w:numPr>
                        <w:ilvl w:val="0"/>
                        <w:numId w:val="42"/>
                      </w:numPr>
                      <w:spacing w:before="0" w:after="0" w:line="240" w:lineRule="auto"/>
                      <w:contextualSpacing/>
                      <w:jc w:val="left"/>
                      <w:rPr>
                        <w:rFonts w:eastAsia="Times New Roman"/>
                        <w:sz w:val="20"/>
                      </w:rPr>
                    </w:pPr>
                    <w:r>
                      <w:rPr>
                        <w:rFonts w:ascii="Arial" w:hAnsi="Arial" w:cs="Arial"/>
                        <w:color w:val="000000" w:themeColor="text1"/>
                        <w:kern w:val="24"/>
                        <w:sz w:val="20"/>
                        <w:szCs w:val="20"/>
                      </w:rPr>
                      <w:t>Cel puţin 20% din fonduri vor fi folosite pentru fiecare cartier al oraşului</w:t>
                    </w:r>
                    <w:r>
                      <w:rPr>
                        <w:rFonts w:ascii="Arial" w:hAnsi="Arial" w:cs="Arial"/>
                        <w:b/>
                        <w:bCs/>
                        <w:color w:val="000000" w:themeColor="text1"/>
                        <w:kern w:val="24"/>
                        <w:sz w:val="20"/>
                        <w:szCs w:val="20"/>
                      </w:rPr>
                      <w:t xml:space="preserve"> </w:t>
                    </w:r>
                  </w:p>
                </w:txbxContent>
              </v:textbox>
            </v:rect>
            <w10:wrap type="none"/>
            <w10:anchorlock/>
          </v:group>
        </w:pict>
      </w:r>
    </w:p>
    <w:p w:rsidR="00EA74AD" w:rsidRDefault="00EA74AD" w:rsidP="00EA74AD">
      <w:pPr>
        <w:pStyle w:val="Heading2"/>
        <w:numPr>
          <w:ilvl w:val="0"/>
          <w:numId w:val="0"/>
        </w:numPr>
        <w:rPr>
          <w:b w:val="0"/>
          <w:color w:val="auto"/>
          <w:sz w:val="22"/>
          <w:szCs w:val="22"/>
        </w:rPr>
      </w:pPr>
      <w:bookmarkStart w:id="13" w:name="_Toc354938566"/>
      <w:bookmarkStart w:id="14" w:name="_Toc337120254"/>
      <w:r w:rsidRPr="00EA74AD">
        <w:rPr>
          <w:b w:val="0"/>
          <w:color w:val="auto"/>
          <w:sz w:val="22"/>
          <w:szCs w:val="22"/>
        </w:rPr>
        <w:t xml:space="preserve">Sumele </w:t>
      </w:r>
      <w:r>
        <w:rPr>
          <w:b w:val="0"/>
          <w:color w:val="auto"/>
          <w:sz w:val="22"/>
          <w:szCs w:val="22"/>
        </w:rPr>
        <w:t>men</w:t>
      </w:r>
      <w:r w:rsidR="0074061D">
        <w:rPr>
          <w:b w:val="0"/>
          <w:color w:val="auto"/>
          <w:sz w:val="22"/>
          <w:szCs w:val="22"/>
        </w:rPr>
        <w:t>ţ</w:t>
      </w:r>
      <w:r>
        <w:rPr>
          <w:b w:val="0"/>
          <w:color w:val="auto"/>
          <w:sz w:val="22"/>
          <w:szCs w:val="22"/>
        </w:rPr>
        <w:t>ionate mai sus reprezintă limitele maxime disp</w:t>
      </w:r>
      <w:r w:rsidR="00836656">
        <w:rPr>
          <w:b w:val="0"/>
          <w:color w:val="auto"/>
          <w:sz w:val="22"/>
          <w:szCs w:val="22"/>
        </w:rPr>
        <w:t>onibile prin programul finan</w:t>
      </w:r>
      <w:r w:rsidR="0074061D">
        <w:rPr>
          <w:b w:val="0"/>
          <w:color w:val="auto"/>
          <w:sz w:val="22"/>
          <w:szCs w:val="22"/>
        </w:rPr>
        <w:t>ţ</w:t>
      </w:r>
      <w:r w:rsidR="00836656">
        <w:rPr>
          <w:b w:val="0"/>
          <w:color w:val="auto"/>
          <w:sz w:val="22"/>
          <w:szCs w:val="22"/>
        </w:rPr>
        <w:t>at</w:t>
      </w:r>
      <w:r>
        <w:rPr>
          <w:b w:val="0"/>
          <w:color w:val="auto"/>
          <w:sz w:val="22"/>
          <w:szCs w:val="22"/>
        </w:rPr>
        <w:t xml:space="preserve"> de KfW</w:t>
      </w:r>
      <w:bookmarkEnd w:id="13"/>
    </w:p>
    <w:p w:rsidR="00EA74AD" w:rsidRPr="00EA74AD" w:rsidRDefault="00EA74AD" w:rsidP="00EA74AD">
      <w:r>
        <w:t xml:space="preserve">Datorită caracterului specific al fondurilor alocate de KfW din partea Guvernului German, Primăria va transmite rapoarte periodice către KfW cu privire la dezvoltarea </w:t>
      </w:r>
      <w:r w:rsidR="0074061D">
        <w:t>ş</w:t>
      </w:r>
      <w:r>
        <w:t xml:space="preserve">i progresul Programului, </w:t>
      </w:r>
      <w:r w:rsidR="00836656">
        <w:t>utilizarea fondurilor</w:t>
      </w:r>
      <w:r>
        <w:t xml:space="preserve"> </w:t>
      </w:r>
      <w:r w:rsidR="0074061D">
        <w:t>ş</w:t>
      </w:r>
      <w:r>
        <w:t>i atingerea obiectivelor Programului</w:t>
      </w:r>
      <w:r w:rsidR="00836656">
        <w:t xml:space="preserve"> (vezi Anexa 2 a Acordului Separat în Anexa 13)</w:t>
      </w:r>
      <w:r>
        <w:t>. Conform acordurilor încheiate, Primăria va ob</w:t>
      </w:r>
      <w:r w:rsidR="0074061D">
        <w:t>ţ</w:t>
      </w:r>
      <w:r>
        <w:t xml:space="preserve">ine acceptul </w:t>
      </w:r>
      <w:r w:rsidR="006A28C4">
        <w:t>fără obiec</w:t>
      </w:r>
      <w:r w:rsidR="0074061D">
        <w:t>ţ</w:t>
      </w:r>
      <w:r w:rsidR="006A28C4">
        <w:t xml:space="preserve">ii al </w:t>
      </w:r>
      <w:r>
        <w:t>KfW cu privire la aspecte speciale pr</w:t>
      </w:r>
      <w:r w:rsidR="007A0EEC">
        <w:t>e</w:t>
      </w:r>
      <w:r>
        <w:t xml:space="preserve">cum modificări în cadrul </w:t>
      </w:r>
      <w:r w:rsidR="007A0EEC">
        <w:t>procedurii de atribuire prin licita</w:t>
      </w:r>
      <w:r w:rsidR="0074061D">
        <w:t>ţ</w:t>
      </w:r>
      <w:r w:rsidR="007A0EEC">
        <w:t xml:space="preserve">ie a contractelor de valori mari, etc. </w:t>
      </w:r>
    </w:p>
    <w:p w:rsidR="00E537C8" w:rsidRPr="00CD2CD0" w:rsidRDefault="00563676" w:rsidP="00E537C8">
      <w:pPr>
        <w:pStyle w:val="Heading2"/>
        <w:rPr>
          <w:color w:val="auto"/>
          <w:sz w:val="28"/>
        </w:rPr>
      </w:pPr>
      <w:bookmarkStart w:id="15" w:name="_Toc354938567"/>
      <w:r w:rsidRPr="00CD2CD0">
        <w:rPr>
          <w:color w:val="auto"/>
          <w:sz w:val="28"/>
        </w:rPr>
        <w:t>Condiţii</w:t>
      </w:r>
      <w:r w:rsidR="0049599A" w:rsidRPr="00CD2CD0">
        <w:rPr>
          <w:color w:val="auto"/>
          <w:sz w:val="28"/>
        </w:rPr>
        <w:t>le</w:t>
      </w:r>
      <w:r w:rsidRPr="00CD2CD0">
        <w:rPr>
          <w:color w:val="auto"/>
          <w:sz w:val="28"/>
        </w:rPr>
        <w:t xml:space="preserve"> </w:t>
      </w:r>
      <w:r w:rsidR="00B81F9F" w:rsidRPr="00CD2CD0">
        <w:rPr>
          <w:color w:val="auto"/>
          <w:sz w:val="28"/>
        </w:rPr>
        <w:t>General</w:t>
      </w:r>
      <w:r w:rsidRPr="00CD2CD0">
        <w:rPr>
          <w:color w:val="auto"/>
          <w:sz w:val="28"/>
        </w:rPr>
        <w:t>e ale</w:t>
      </w:r>
      <w:r w:rsidR="00B81F9F" w:rsidRPr="00CD2CD0">
        <w:rPr>
          <w:color w:val="auto"/>
          <w:sz w:val="28"/>
        </w:rPr>
        <w:t xml:space="preserve"> Program</w:t>
      </w:r>
      <w:r w:rsidRPr="00CD2CD0">
        <w:rPr>
          <w:color w:val="auto"/>
          <w:sz w:val="28"/>
        </w:rPr>
        <w:t>ului</w:t>
      </w:r>
      <w:bookmarkEnd w:id="15"/>
      <w:r w:rsidR="00E537C8" w:rsidRPr="00CD2CD0">
        <w:rPr>
          <w:color w:val="auto"/>
          <w:sz w:val="28"/>
        </w:rPr>
        <w:t xml:space="preserve"> </w:t>
      </w:r>
      <w:bookmarkEnd w:id="14"/>
    </w:p>
    <w:p w:rsidR="00D7546C" w:rsidRPr="00DB0A82" w:rsidRDefault="00FF56A4" w:rsidP="0049599A">
      <w:pPr>
        <w:rPr>
          <w:rFonts w:eastAsiaTheme="majorEastAsia" w:cstheme="majorBidi"/>
          <w:b/>
          <w:bCs/>
          <w:color w:val="808080" w:themeColor="background1" w:themeShade="80"/>
          <w:sz w:val="24"/>
          <w:szCs w:val="28"/>
        </w:rPr>
      </w:pPr>
      <w:r w:rsidRPr="00FF56A4">
        <w:rPr>
          <w:noProof/>
          <w:lang w:val="de-DE" w:eastAsia="de-DE"/>
        </w:rPr>
        <w:pict>
          <v:shapetype id="_x0000_t202" coordsize="21600,21600" o:spt="202" path="m,l,21600r21600,l21600,xe">
            <v:stroke joinstyle="miter"/>
            <v:path gradientshapeok="t" o:connecttype="rect"/>
          </v:shapetype>
          <v:shape id="Text Box 2" o:spid="_x0000_s1090" type="#_x0000_t202" style="position:absolute;left:0;text-align:left;margin-left:-28.3pt;margin-top:21.65pt;width:455.85pt;height:204.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" fillcolor="#c6d9f1 [671]" strokeweight="1.5pt">
            <v:textbox style="mso-next-textbox:#Text Box 2">
              <w:txbxContent>
                <w:p w:rsidR="000C3D80" w:rsidRPr="00056A45" w:rsidRDefault="000C3D80" w:rsidP="00CF4274">
                  <w:pPr>
                    <w:numPr>
                      <w:ilvl w:val="0"/>
                      <w:numId w:val="38"/>
                    </w:numPr>
                    <w:spacing w:after="0" w:line="240" w:lineRule="auto"/>
                    <w:rPr>
                      <w:rFonts w:cs="ArialMT"/>
                      <w:b/>
                      <w:color w:val="000000"/>
                    </w:rPr>
                  </w:pPr>
                  <w:r w:rsidRPr="00056A45">
                    <w:rPr>
                      <w:rFonts w:cs="ArialMT"/>
                      <w:b/>
                      <w:bCs/>
                      <w:color w:val="000000"/>
                    </w:rPr>
                    <w:t>Suma maximă a sprijinul</w:t>
                  </w:r>
                  <w:r>
                    <w:rPr>
                      <w:rFonts w:cs="ArialMT"/>
                      <w:b/>
                      <w:bCs/>
                      <w:color w:val="000000"/>
                    </w:rPr>
                    <w:t xml:space="preserve">ui financiar pentru un </w:t>
                  </w:r>
                  <w:r w:rsidRPr="00056A45">
                    <w:rPr>
                      <w:rFonts w:cs="ArialMT"/>
                      <w:b/>
                      <w:bCs/>
                      <w:color w:val="000000"/>
                    </w:rPr>
                    <w:t xml:space="preserve">proiect </w:t>
                  </w:r>
                  <w:r>
                    <w:rPr>
                      <w:rFonts w:cs="ArialMT"/>
                      <w:b/>
                      <w:bCs/>
                      <w:color w:val="000000"/>
                    </w:rPr>
                    <w:t xml:space="preserve">de reabilitare individual </w:t>
                  </w:r>
                  <w:r w:rsidRPr="00056A45">
                    <w:rPr>
                      <w:rFonts w:cs="ArialMT"/>
                      <w:b/>
                      <w:bCs/>
                      <w:color w:val="000000"/>
                    </w:rPr>
                    <w:t>nu poate depăşi 250.000 EUR (cuantumul total al costurilor pentru un proiect</w:t>
                  </w:r>
                  <w:r>
                    <w:rPr>
                      <w:rFonts w:cs="ArialMT"/>
                      <w:b/>
                      <w:bCs/>
                      <w:color w:val="000000"/>
                    </w:rPr>
                    <w:t xml:space="preserve"> poate depăşi  limita maximă de</w:t>
                  </w:r>
                  <w:r w:rsidRPr="00056A45">
                    <w:rPr>
                      <w:rFonts w:cs="ArialMT"/>
                      <w:b/>
                      <w:bCs/>
                      <w:color w:val="000000"/>
                    </w:rPr>
                    <w:t xml:space="preserve"> finanţare dacă surplusul este acoperit </w:t>
                  </w:r>
                  <w:r>
                    <w:rPr>
                      <w:rFonts w:cs="ArialMT"/>
                      <w:b/>
                      <w:bCs/>
                      <w:color w:val="000000"/>
                    </w:rPr>
                    <w:t xml:space="preserve">direct de proprietari </w:t>
                  </w:r>
                  <w:r w:rsidRPr="00056A45">
                    <w:rPr>
                      <w:rFonts w:cs="ArialMT"/>
                      <w:b/>
                      <w:bCs/>
                      <w:color w:val="000000"/>
                    </w:rPr>
                    <w:t>din alte surse de finanţare)</w:t>
                  </w:r>
                </w:p>
                <w:p w:rsidR="000C3D80" w:rsidRPr="00056A45" w:rsidRDefault="000C3D80" w:rsidP="00CF4274">
                  <w:pPr>
                    <w:numPr>
                      <w:ilvl w:val="0"/>
                      <w:numId w:val="38"/>
                    </w:numPr>
                    <w:spacing w:after="0" w:line="240" w:lineRule="auto"/>
                    <w:rPr>
                      <w:rFonts w:cs="ArialMT"/>
                      <w:b/>
                      <w:color w:val="000000"/>
                    </w:rPr>
                  </w:pPr>
                  <w:r w:rsidRPr="00056A45">
                    <w:rPr>
                      <w:rFonts w:cs="ArialMT"/>
                      <w:b/>
                      <w:bCs/>
                      <w:color w:val="000000"/>
                    </w:rPr>
                    <w:t>Acord de finanţare cu KfW pentru 30 de ani cu perioadă de graţie de 10 ani</w:t>
                  </w:r>
                </w:p>
                <w:p w:rsidR="000C3D80" w:rsidRPr="00056A45" w:rsidRDefault="000C3D80" w:rsidP="00CF4274">
                  <w:pPr>
                    <w:numPr>
                      <w:ilvl w:val="0"/>
                      <w:numId w:val="38"/>
                    </w:numPr>
                    <w:spacing w:after="0" w:line="240" w:lineRule="auto"/>
                    <w:rPr>
                      <w:rFonts w:cs="ArialMT"/>
                      <w:b/>
                      <w:color w:val="000000"/>
                    </w:rPr>
                  </w:pPr>
                  <w:r w:rsidRPr="00056A45">
                    <w:rPr>
                      <w:rFonts w:cs="ArialMT"/>
                      <w:b/>
                      <w:bCs/>
                      <w:color w:val="000000"/>
                    </w:rPr>
                    <w:t xml:space="preserve">2% acoperire de costuri în forma de </w:t>
                  </w:r>
                  <w:r>
                    <w:rPr>
                      <w:rFonts w:cs="ArialMT"/>
                      <w:b/>
                      <w:bCs/>
                      <w:color w:val="000000"/>
                    </w:rPr>
                    <w:t>cheltuieli de finanţare (contribuţii)</w:t>
                  </w:r>
                  <w:r w:rsidRPr="00056A45">
                    <w:rPr>
                      <w:rFonts w:cs="ArialMT"/>
                      <w:b/>
                      <w:bCs/>
                      <w:color w:val="000000"/>
                    </w:rPr>
                    <w:t xml:space="preserve"> pentru proprietari</w:t>
                  </w:r>
                </w:p>
                <w:p w:rsidR="000C3D80" w:rsidRPr="00056A45" w:rsidRDefault="000C3D80" w:rsidP="00CF4274">
                  <w:pPr>
                    <w:numPr>
                      <w:ilvl w:val="0"/>
                      <w:numId w:val="38"/>
                    </w:numPr>
                    <w:spacing w:after="0" w:line="240" w:lineRule="auto"/>
                    <w:rPr>
                      <w:rFonts w:cs="ArialMT"/>
                      <w:b/>
                      <w:color w:val="000000"/>
                    </w:rPr>
                  </w:pPr>
                  <w:r w:rsidRPr="00056A45">
                    <w:rPr>
                      <w:rFonts w:cs="ArialMT"/>
                      <w:b/>
                      <w:bCs/>
                      <w:color w:val="000000"/>
                    </w:rPr>
                    <w:t>Bugetul maxim al grant-ului este de 2 mil. EUR</w:t>
                  </w:r>
                </w:p>
                <w:p w:rsidR="000C3D80" w:rsidRPr="00056A45" w:rsidRDefault="000C3D80" w:rsidP="00CF4274">
                  <w:pPr>
                    <w:numPr>
                      <w:ilvl w:val="0"/>
                      <w:numId w:val="38"/>
                    </w:numPr>
                    <w:spacing w:after="0" w:line="240" w:lineRule="auto"/>
                    <w:rPr>
                      <w:rFonts w:cs="ArialMT"/>
                      <w:b/>
                      <w:color w:val="000000"/>
                    </w:rPr>
                  </w:pPr>
                  <w:r>
                    <w:rPr>
                      <w:rFonts w:cs="ArialMT"/>
                      <w:b/>
                      <w:bCs/>
                      <w:color w:val="000000"/>
                    </w:rPr>
                    <w:t>P</w:t>
                  </w:r>
                  <w:r w:rsidRPr="00056A45">
                    <w:rPr>
                      <w:rFonts w:cs="ArialMT"/>
                      <w:b/>
                      <w:bCs/>
                      <w:color w:val="000000"/>
                    </w:rPr>
                    <w:t xml:space="preserve">ână la 30% din fondurile disponibile pot fi utilizate pentru reabilitarea clădirilor aflate în patrimoniul </w:t>
                  </w:r>
                  <w:r>
                    <w:rPr>
                      <w:rFonts w:cs="ArialMT"/>
                      <w:b/>
                      <w:bCs/>
                      <w:color w:val="000000"/>
                    </w:rPr>
                    <w:t>municipalităţii</w:t>
                  </w:r>
                  <w:r w:rsidRPr="00056A45">
                    <w:rPr>
                      <w:rFonts w:cs="ArialMT"/>
                      <w:b/>
                      <w:bCs/>
                      <w:color w:val="000000"/>
                    </w:rPr>
                    <w:t xml:space="preserve">. </w:t>
                  </w:r>
                </w:p>
                <w:p w:rsidR="000C3D80" w:rsidRPr="00056A45" w:rsidRDefault="000C3D80" w:rsidP="00CF4274">
                  <w:pPr>
                    <w:numPr>
                      <w:ilvl w:val="0"/>
                      <w:numId w:val="38"/>
                    </w:numPr>
                    <w:spacing w:after="0" w:line="240" w:lineRule="auto"/>
                    <w:rPr>
                      <w:rFonts w:cs="ArialMT"/>
                      <w:b/>
                      <w:color w:val="000000"/>
                    </w:rPr>
                  </w:pPr>
                  <w:r w:rsidRPr="00056A45">
                    <w:rPr>
                      <w:rFonts w:cs="ArialMT"/>
                      <w:b/>
                      <w:bCs/>
                      <w:color w:val="000000"/>
                    </w:rPr>
                    <w:t xml:space="preserve">Minim 20% din fonduri se vor utiliza pentru </w:t>
                  </w:r>
                  <w:r>
                    <w:rPr>
                      <w:rFonts w:cs="ArialMT"/>
                      <w:b/>
                      <w:bCs/>
                      <w:color w:val="000000"/>
                    </w:rPr>
                    <w:t xml:space="preserve">reabilitarea de clădiri istorice din </w:t>
                  </w:r>
                  <w:r w:rsidRPr="00056A45">
                    <w:rPr>
                      <w:rFonts w:cs="ArialMT"/>
                      <w:b/>
                      <w:bCs/>
                      <w:color w:val="000000"/>
                    </w:rPr>
                    <w:t xml:space="preserve">fiecare cartier. </w:t>
                  </w:r>
                </w:p>
              </w:txbxContent>
            </v:textbox>
            <w10:wrap type="topAndBottom"/>
          </v:shape>
        </w:pict>
      </w:r>
      <w:r w:rsidR="0049599A" w:rsidRPr="00DB0A82">
        <w:t xml:space="preserve">Condiţiile </w:t>
      </w:r>
      <w:r w:rsidR="00B81F9F" w:rsidRPr="00DB0A82">
        <w:t>general</w:t>
      </w:r>
      <w:r w:rsidR="0049599A" w:rsidRPr="00DB0A82">
        <w:t xml:space="preserve">e ale Programului sunt </w:t>
      </w:r>
      <w:r w:rsidR="00D7546C" w:rsidRPr="00DB0A82">
        <w:t>:</w:t>
      </w:r>
      <w:bookmarkStart w:id="16" w:name="_Ref334452491"/>
    </w:p>
    <w:p w:rsidR="007A0EEC" w:rsidRDefault="007A0EEC" w:rsidP="007A0EEC">
      <w:pPr>
        <w:pStyle w:val="Heading2"/>
        <w:numPr>
          <w:ilvl w:val="0"/>
          <w:numId w:val="0"/>
        </w:numPr>
        <w:ind w:left="765"/>
      </w:pPr>
      <w:bookmarkStart w:id="17" w:name="_Toc337120255"/>
      <w:bookmarkStart w:id="18" w:name="_Ref334536460"/>
    </w:p>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Default="007A0EEC" w:rsidP="007A0EEC"/>
    <w:p w:rsidR="007A0EEC" w:rsidRPr="007A0EEC" w:rsidRDefault="007A0EEC" w:rsidP="007A0EEC"/>
    <w:p w:rsidR="00B81F9F" w:rsidRPr="00CD2CD0" w:rsidRDefault="00B81F9F" w:rsidP="00E537C8">
      <w:pPr>
        <w:pStyle w:val="Heading2"/>
        <w:rPr>
          <w:color w:val="auto"/>
          <w:sz w:val="28"/>
        </w:rPr>
      </w:pPr>
      <w:bookmarkStart w:id="19" w:name="_Toc354938568"/>
      <w:r w:rsidRPr="00CD2CD0">
        <w:rPr>
          <w:color w:val="auto"/>
          <w:sz w:val="28"/>
        </w:rPr>
        <w:t>Condi</w:t>
      </w:r>
      <w:r w:rsidR="0049599A" w:rsidRPr="00CD2CD0">
        <w:rPr>
          <w:color w:val="auto"/>
          <w:sz w:val="28"/>
        </w:rPr>
        <w:t>ţii pentru</w:t>
      </w:r>
      <w:r w:rsidRPr="00CD2CD0">
        <w:rPr>
          <w:color w:val="auto"/>
          <w:sz w:val="28"/>
        </w:rPr>
        <w:t xml:space="preserve"> </w:t>
      </w:r>
      <w:r w:rsidR="0049599A" w:rsidRPr="00CD2CD0">
        <w:rPr>
          <w:color w:val="auto"/>
          <w:sz w:val="28"/>
        </w:rPr>
        <w:t>Proprietari</w:t>
      </w:r>
      <w:bookmarkEnd w:id="19"/>
      <w:r w:rsidR="0049599A" w:rsidRPr="00CD2CD0">
        <w:rPr>
          <w:color w:val="auto"/>
          <w:sz w:val="28"/>
        </w:rPr>
        <w:t xml:space="preserve"> </w:t>
      </w:r>
      <w:bookmarkEnd w:id="17"/>
    </w:p>
    <w:p w:rsidR="00B81F9F" w:rsidRPr="00DB0A82" w:rsidRDefault="00FF56A4" w:rsidP="00B81F9F">
      <w:r w:rsidRPr="00FF56A4">
        <w:rPr>
          <w:noProof/>
          <w:lang w:val="de-DE" w:eastAsia="de-DE"/>
        </w:rPr>
        <w:pict>
          <v:shape id="_x0000_s1091" type="#_x0000_t202" style="position:absolute;left:0;text-align:left;margin-left:-14.3pt;margin-top:22.25pt;width:472.95pt;height:479.6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" fillcolor="#c6d9f1 [671]" strokeweight="1.5pt">
            <v:textbox style="mso-next-textbox:#_x0000_s1091;mso-fit-shape-to-text:t">
              <w:txbxContent>
                <w:p w:rsidR="000C3D80" w:rsidRPr="00377BD6" w:rsidRDefault="000C3D80" w:rsidP="00836656">
                  <w:pPr>
                    <w:shd w:val="clear" w:color="auto" w:fill="C6D9F1" w:themeFill="text2" w:themeFillTint="33"/>
                    <w:autoSpaceDE w:val="0"/>
                    <w:autoSpaceDN w:val="0"/>
                    <w:adjustRightInd w:val="0"/>
                    <w:spacing w:before="0" w:after="120" w:line="240" w:lineRule="auto"/>
                    <w:jc w:val="left"/>
                    <w:rPr>
                      <w:rFonts w:cs="ArialMT"/>
                      <w:b/>
                      <w:color w:val="000000"/>
                      <w:u w:val="single"/>
                    </w:rPr>
                  </w:pPr>
                  <w:r w:rsidRPr="00377BD6">
                    <w:rPr>
                      <w:rFonts w:cs="ArialMT"/>
                      <w:b/>
                      <w:color w:val="000000"/>
                      <w:u w:val="single"/>
                    </w:rPr>
                    <w:t>Finanţare:</w:t>
                  </w:r>
                </w:p>
                <w:p w:rsidR="000C3D80" w:rsidRPr="00377BD6"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ind w:left="357" w:hanging="357"/>
                    <w:jc w:val="left"/>
                    <w:rPr>
                      <w:rFonts w:cs="ArialMT"/>
                      <w:b/>
                      <w:color w:val="000000"/>
                    </w:rPr>
                  </w:pPr>
                  <w:r>
                    <w:rPr>
                      <w:rFonts w:cs="ArialMT"/>
                      <w:b/>
                      <w:color w:val="000000"/>
                    </w:rPr>
                    <w:t>Primăria va furniza sprijin  financiar pentru lucrările de reabilitare (excluzând cheltuielile cu Proiectul Tehnic)</w:t>
                  </w:r>
                  <w:r w:rsidRPr="00377BD6">
                    <w:rPr>
                      <w:rFonts w:cs="ArialMT"/>
                      <w:b/>
                      <w:color w:val="000000"/>
                    </w:rPr>
                    <w:t>.</w:t>
                  </w:r>
                </w:p>
                <w:p w:rsidR="000C3D80"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ind w:left="357" w:hanging="357"/>
                    <w:jc w:val="left"/>
                    <w:rPr>
                      <w:rFonts w:cs="ArialMT"/>
                      <w:b/>
                      <w:color w:val="000000"/>
                    </w:rPr>
                  </w:pPr>
                  <w:r>
                    <w:rPr>
                      <w:rFonts w:cs="ArialMT"/>
                      <w:b/>
                      <w:color w:val="000000"/>
                    </w:rPr>
                    <w:t>Proprietarii vor contribui la costurile de finanţare ale Primăriei către KfW pe o perioadă de 10 ani în funcţie de veniturile acestora la demararea proiectului (spre exemplu contribuţia participanţilor care beneficiază de sprijin la încălzire este mai redusă)</w:t>
                  </w:r>
                </w:p>
                <w:p w:rsidR="000C3D80" w:rsidRPr="00377BD6"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ind w:left="357" w:hanging="357"/>
                    <w:jc w:val="left"/>
                    <w:rPr>
                      <w:rFonts w:cs="ArialMT"/>
                      <w:b/>
                      <w:color w:val="000000"/>
                    </w:rPr>
                  </w:pPr>
                  <w:r w:rsidRPr="00377BD6">
                    <w:rPr>
                      <w:rFonts w:cs="ArialMT"/>
                      <w:b/>
                      <w:color w:val="000000"/>
                    </w:rPr>
                    <w:t>Este posibil ca proprietarii să achite direct lucrările de reabilitare beneficiind însă de serv</w:t>
                  </w:r>
                  <w:r>
                    <w:rPr>
                      <w:rFonts w:cs="ArialMT"/>
                      <w:b/>
                      <w:color w:val="000000"/>
                    </w:rPr>
                    <w:t>iciile de consultanţă ale BRCCI</w:t>
                  </w:r>
                  <w:r w:rsidRPr="00377BD6">
                    <w:rPr>
                      <w:rFonts w:cs="ArialMT"/>
                      <w:b/>
                      <w:color w:val="000000"/>
                    </w:rPr>
                    <w:t xml:space="preserve"> şi ale consultanţilor internaţionali în perioada participării la Program. </w:t>
                  </w:r>
                </w:p>
                <w:p w:rsidR="000C3D80" w:rsidRPr="00377BD6"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ind w:left="357" w:hanging="357"/>
                    <w:jc w:val="left"/>
                    <w:rPr>
                      <w:rFonts w:cs="ArialMT"/>
                      <w:b/>
                      <w:color w:val="000000"/>
                    </w:rPr>
                  </w:pPr>
                  <w:r w:rsidRPr="00377BD6">
                    <w:rPr>
                      <w:rFonts w:cs="ArialMT"/>
                      <w:b/>
                      <w:color w:val="000000"/>
                    </w:rPr>
                    <w:t>Limita maximă a sprijinul</w:t>
                  </w:r>
                  <w:r>
                    <w:rPr>
                      <w:rFonts w:cs="ArialMT"/>
                      <w:b/>
                      <w:color w:val="000000"/>
                    </w:rPr>
                    <w:t xml:space="preserve">ui financiar este pentru un </w:t>
                  </w:r>
                  <w:r w:rsidRPr="00377BD6">
                    <w:rPr>
                      <w:rFonts w:cs="ArialMT"/>
                      <w:b/>
                      <w:color w:val="000000"/>
                    </w:rPr>
                    <w:t xml:space="preserve">proiect </w:t>
                  </w:r>
                  <w:r>
                    <w:rPr>
                      <w:rFonts w:cs="ArialMT"/>
                      <w:b/>
                      <w:color w:val="000000"/>
                    </w:rPr>
                    <w:t xml:space="preserve">individual </w:t>
                  </w:r>
                  <w:r w:rsidRPr="00377BD6">
                    <w:rPr>
                      <w:rFonts w:cs="ArialMT"/>
                      <w:b/>
                      <w:color w:val="000000"/>
                    </w:rPr>
                    <w:t xml:space="preserve">este de 250.000 EUR </w:t>
                  </w:r>
                  <w:r w:rsidRPr="00377BD6">
                    <w:rPr>
                      <w:rFonts w:cs="ArialMT"/>
                      <w:b/>
                      <w:bCs/>
                      <w:color w:val="000000"/>
                    </w:rPr>
                    <w:t>(cuantumul total al costurilor pentru un</w:t>
                  </w:r>
                  <w:r>
                    <w:rPr>
                      <w:rFonts w:cs="ArialMT"/>
                      <w:b/>
                      <w:bCs/>
                      <w:color w:val="000000"/>
                    </w:rPr>
                    <w:t xml:space="preserve"> astfel de </w:t>
                  </w:r>
                  <w:r w:rsidRPr="00377BD6">
                    <w:rPr>
                      <w:rFonts w:cs="ArialMT"/>
                      <w:b/>
                      <w:bCs/>
                      <w:color w:val="000000"/>
                    </w:rPr>
                    <w:t>proiect poate depăşi  limita maximă de  finanţare dacă surplusul este acoperit din alte surse de finanţare)</w:t>
                  </w:r>
                </w:p>
                <w:p w:rsidR="000C3D80" w:rsidRPr="00377BD6" w:rsidRDefault="000C3D80" w:rsidP="006F0FF1">
                  <w:pPr>
                    <w:shd w:val="clear" w:color="auto" w:fill="C6D9F1" w:themeFill="text2" w:themeFillTint="33"/>
                    <w:tabs>
                      <w:tab w:val="num" w:pos="720"/>
                    </w:tabs>
                    <w:autoSpaceDE w:val="0"/>
                    <w:autoSpaceDN w:val="0"/>
                    <w:adjustRightInd w:val="0"/>
                    <w:spacing w:before="0" w:after="0" w:line="240" w:lineRule="auto"/>
                    <w:jc w:val="left"/>
                    <w:rPr>
                      <w:rFonts w:cs="ArialMT"/>
                      <w:b/>
                      <w:color w:val="000000"/>
                    </w:rPr>
                  </w:pPr>
                </w:p>
                <w:p w:rsidR="000C3D80" w:rsidRPr="00377BD6" w:rsidRDefault="000C3D80" w:rsidP="00836656">
                  <w:pPr>
                    <w:shd w:val="clear" w:color="auto" w:fill="C6D9F1" w:themeFill="text2" w:themeFillTint="33"/>
                    <w:tabs>
                      <w:tab w:val="num" w:pos="720"/>
                    </w:tabs>
                    <w:autoSpaceDE w:val="0"/>
                    <w:autoSpaceDN w:val="0"/>
                    <w:adjustRightInd w:val="0"/>
                    <w:spacing w:before="0" w:after="120" w:line="240" w:lineRule="auto"/>
                    <w:jc w:val="left"/>
                    <w:rPr>
                      <w:rFonts w:cs="ArialMT"/>
                      <w:b/>
                      <w:color w:val="000000"/>
                      <w:u w:val="single"/>
                    </w:rPr>
                  </w:pPr>
                  <w:r>
                    <w:rPr>
                      <w:rFonts w:cs="ArialMT"/>
                      <w:b/>
                      <w:color w:val="000000"/>
                      <w:u w:val="single"/>
                    </w:rPr>
                    <w:t xml:space="preserve">Condiţii de </w:t>
                  </w:r>
                  <w:r w:rsidRPr="00377BD6">
                    <w:rPr>
                      <w:rFonts w:cs="ArialMT"/>
                      <w:b/>
                      <w:color w:val="000000"/>
                      <w:u w:val="single"/>
                    </w:rPr>
                    <w:t>Eligibilitate:</w:t>
                  </w:r>
                </w:p>
                <w:p w:rsidR="000C3D80" w:rsidRPr="00377BD6"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sidRPr="00377BD6">
                    <w:rPr>
                      <w:rFonts w:cs="ArialMT"/>
                      <w:b/>
                      <w:color w:val="000000"/>
                    </w:rPr>
                    <w:t>Clădirea este monument istoric în conformitate cu prevederile Legii 422, se situează în zonele d</w:t>
                  </w:r>
                  <w:r>
                    <w:rPr>
                      <w:rFonts w:cs="ArialMT"/>
                      <w:b/>
                      <w:color w:val="000000"/>
                    </w:rPr>
                    <w:t>efinite din Cartierele Cetate, I</w:t>
                  </w:r>
                  <w:r w:rsidRPr="00377BD6">
                    <w:rPr>
                      <w:rFonts w:cs="ArialMT"/>
                      <w:b/>
                      <w:color w:val="000000"/>
                    </w:rPr>
                    <w:t xml:space="preserve">osefin sau Fabric şi este inclusă pe Lista Prioritară </w:t>
                  </w:r>
                </w:p>
                <w:p w:rsidR="000C3D80" w:rsidRPr="00DB0A82"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Pr>
                      <w:rFonts w:cs="ArialMT"/>
                      <w:b/>
                      <w:color w:val="000000"/>
                    </w:rPr>
                    <w:t xml:space="preserve">Este făcută </w:t>
                  </w:r>
                  <w:r w:rsidRPr="00377BD6">
                    <w:rPr>
                      <w:rFonts w:cs="ArialMT"/>
                      <w:b/>
                      <w:color w:val="000000"/>
                    </w:rPr>
                    <w:t>Dovada Proprietăţii cu Extras de Carte Funciară</w:t>
                  </w:r>
                  <w:r w:rsidRPr="00DB0A82">
                    <w:rPr>
                      <w:rFonts w:cs="ArialMT"/>
                      <w:b/>
                      <w:color w:val="000000"/>
                    </w:rPr>
                    <w:t>.</w:t>
                  </w:r>
                </w:p>
                <w:p w:rsidR="000C3D80" w:rsidRPr="00377BD6"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sidRPr="00377BD6">
                    <w:rPr>
                      <w:rFonts w:cs="ArialMT"/>
                      <w:b/>
                      <w:color w:val="000000"/>
                    </w:rPr>
                    <w:t xml:space="preserve">Nu există înregistrată nici o cerere nesoluţionată de restituire a proprietăţii la momentul înregistrării în Program </w:t>
                  </w:r>
                </w:p>
                <w:p w:rsidR="000C3D80"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sidRPr="00377BD6">
                    <w:rPr>
                      <w:rFonts w:cs="ArialMT"/>
                      <w:b/>
                      <w:color w:val="000000"/>
                    </w:rPr>
                    <w:t>Toţi proprietari</w:t>
                  </w:r>
                  <w:r>
                    <w:rPr>
                      <w:rFonts w:cs="ArialMT"/>
                      <w:b/>
                      <w:color w:val="000000"/>
                    </w:rPr>
                    <w:t>i clădirii s-au asociat într-o Asociaţie de P</w:t>
                  </w:r>
                  <w:r w:rsidRPr="00377BD6">
                    <w:rPr>
                      <w:rFonts w:cs="ArialMT"/>
                      <w:b/>
                      <w:color w:val="000000"/>
                    </w:rPr>
                    <w:t xml:space="preserve">roprietari care are </w:t>
                  </w:r>
                  <w:r>
                    <w:rPr>
                      <w:rFonts w:cs="ArialMT"/>
                      <w:b/>
                      <w:color w:val="000000"/>
                    </w:rPr>
                    <w:t>u</w:t>
                  </w:r>
                  <w:r w:rsidRPr="00377BD6">
                    <w:rPr>
                      <w:rFonts w:cs="ArialMT"/>
                      <w:b/>
                      <w:color w:val="000000"/>
                    </w:rPr>
                    <w:t xml:space="preserve">n reprezentant legal </w:t>
                  </w:r>
                </w:p>
                <w:p w:rsidR="000C3D80"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Pr>
                      <w:rFonts w:cs="ArialMT"/>
                      <w:b/>
                      <w:color w:val="000000"/>
                    </w:rPr>
                    <w:t xml:space="preserve">Proprietarii trebuie să prezinte o garanţie ipotecară pentru valoarea contribuţiei lor individuale. </w:t>
                  </w:r>
                </w:p>
                <w:p w:rsidR="000C3D80" w:rsidRDefault="000C3D80" w:rsidP="00DD3B82">
                  <w:pPr>
                    <w:shd w:val="clear" w:color="auto" w:fill="C6D9F1" w:themeFill="text2" w:themeFillTint="33"/>
                    <w:tabs>
                      <w:tab w:val="num" w:pos="720"/>
                    </w:tabs>
                    <w:autoSpaceDE w:val="0"/>
                    <w:autoSpaceDN w:val="0"/>
                    <w:adjustRightInd w:val="0"/>
                    <w:spacing w:before="0" w:after="0" w:line="240" w:lineRule="auto"/>
                    <w:jc w:val="left"/>
                    <w:rPr>
                      <w:rFonts w:cs="ArialMT"/>
                      <w:b/>
                      <w:color w:val="000000"/>
                    </w:rPr>
                  </w:pPr>
                </w:p>
                <w:p w:rsidR="000C3D80" w:rsidRPr="00DD3B82" w:rsidRDefault="000C3D80" w:rsidP="00836656">
                  <w:pPr>
                    <w:shd w:val="clear" w:color="auto" w:fill="C6D9F1" w:themeFill="text2" w:themeFillTint="33"/>
                    <w:tabs>
                      <w:tab w:val="num" w:pos="720"/>
                    </w:tabs>
                    <w:autoSpaceDE w:val="0"/>
                    <w:autoSpaceDN w:val="0"/>
                    <w:adjustRightInd w:val="0"/>
                    <w:spacing w:before="0" w:after="120" w:line="240" w:lineRule="auto"/>
                    <w:jc w:val="left"/>
                    <w:rPr>
                      <w:rFonts w:cs="ArialMT"/>
                      <w:b/>
                      <w:color w:val="000000"/>
                      <w:u w:val="single"/>
                    </w:rPr>
                  </w:pPr>
                  <w:r>
                    <w:rPr>
                      <w:rFonts w:cs="ArialMT"/>
                      <w:b/>
                      <w:color w:val="000000"/>
                      <w:u w:val="single"/>
                    </w:rPr>
                    <w:t>Alte Condiţii:</w:t>
                  </w:r>
                </w:p>
                <w:p w:rsidR="000C3D80" w:rsidRPr="00377BD6"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sidRPr="00377BD6">
                    <w:rPr>
                      <w:rFonts w:cs="ArialMT"/>
                      <w:b/>
                      <w:color w:val="000000"/>
                    </w:rPr>
                    <w:t>Dovada venitului lunar per gospodărie</w:t>
                  </w:r>
                  <w:r>
                    <w:rPr>
                      <w:rFonts w:cs="ArialMT"/>
                      <w:b/>
                      <w:color w:val="000000"/>
                    </w:rPr>
                    <w:t xml:space="preserve"> poate fi făcută</w:t>
                  </w:r>
                  <w:r w:rsidRPr="00377BD6">
                    <w:rPr>
                      <w:rFonts w:cs="ArialMT"/>
                      <w:b/>
                      <w:color w:val="000000"/>
                    </w:rPr>
                    <w:t xml:space="preserve"> prin declaraţii de venit sau declaraţii de impunere </w:t>
                  </w:r>
                </w:p>
                <w:p w:rsidR="000C3D80" w:rsidRPr="00DD3B82"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Pr>
                      <w:rFonts w:cs="ArialMT"/>
                      <w:b/>
                      <w:color w:val="000000"/>
                    </w:rPr>
                    <w:t>Se poate aduce d</w:t>
                  </w:r>
                  <w:r w:rsidRPr="00377BD6">
                    <w:rPr>
                      <w:rFonts w:cs="ArialMT"/>
                      <w:b/>
                      <w:color w:val="000000"/>
                    </w:rPr>
                    <w:t xml:space="preserve">ovada numărului de membri per gospodărie </w:t>
                  </w:r>
                </w:p>
                <w:p w:rsidR="000C3D80" w:rsidRPr="00377BD6"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Pr>
                      <w:rFonts w:cs="ArialMT"/>
                      <w:b/>
                      <w:color w:val="000000"/>
                    </w:rPr>
                    <w:t xml:space="preserve">Toţi proprietarii semnează un Acord de Cooperare Preliminar şi sunt de acord să aplice criteriile Programului în cadrul măsurilor de reabilitare </w:t>
                  </w:r>
                </w:p>
                <w:p w:rsidR="000C3D80" w:rsidRPr="00DD3B82"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Pr>
                      <w:rFonts w:cs="ArialMT"/>
                      <w:b/>
                      <w:color w:val="000000"/>
                    </w:rPr>
                    <w:t xml:space="preserve">Proprietarii acceptă să participe la </w:t>
                  </w:r>
                  <w:r w:rsidRPr="00DD3B82">
                    <w:rPr>
                      <w:rFonts w:cs="ArialMT"/>
                      <w:b/>
                      <w:color w:val="000000"/>
                    </w:rPr>
                    <w:t>Evaluări</w:t>
                  </w:r>
                  <w:r>
                    <w:rPr>
                      <w:rFonts w:cs="ArialMT"/>
                      <w:b/>
                      <w:color w:val="000000"/>
                    </w:rPr>
                    <w:t>le</w:t>
                  </w:r>
                  <w:r w:rsidRPr="00DD3B82">
                    <w:rPr>
                      <w:rFonts w:cs="ArialMT"/>
                      <w:b/>
                      <w:color w:val="000000"/>
                    </w:rPr>
                    <w:t xml:space="preserve"> tehnice şi financiare</w:t>
                  </w:r>
                  <w:r>
                    <w:rPr>
                      <w:rFonts w:cs="ArialMT"/>
                      <w:b/>
                      <w:color w:val="000000"/>
                    </w:rPr>
                    <w:t xml:space="preserve"> care trebuie elaborate pentru a verifica fezabilitatea unui proiect de reabilitare. </w:t>
                  </w:r>
                </w:p>
                <w:p w:rsidR="000C3D80" w:rsidRPr="00DD3B82"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Pr>
                      <w:rFonts w:cs="ArialMT"/>
                      <w:b/>
                      <w:color w:val="000000"/>
                    </w:rPr>
                    <w:t xml:space="preserve">Proprietarii care doresc sa determine cuantumul contribuţiei lor individuale în baza situaţiei lor de venituri trebuie să parcurgă o Evaluare Socială realizată de Direcţia Socială în baza </w:t>
                  </w:r>
                  <w:r w:rsidRPr="00DD3B82">
                    <w:rPr>
                      <w:rFonts w:cs="ArialMT"/>
                      <w:b/>
                      <w:color w:val="000000"/>
                    </w:rPr>
                    <w:t>unei procedur</w:t>
                  </w:r>
                  <w:r>
                    <w:rPr>
                      <w:rFonts w:cs="ArialMT"/>
                      <w:b/>
                      <w:color w:val="000000"/>
                    </w:rPr>
                    <w:t>i</w:t>
                  </w:r>
                  <w:r w:rsidRPr="00DD3B82">
                    <w:rPr>
                      <w:rFonts w:cs="ArialMT"/>
                      <w:b/>
                      <w:color w:val="000000"/>
                    </w:rPr>
                    <w:t xml:space="preserve"> similare celei pentru obţine</w:t>
                  </w:r>
                  <w:r>
                    <w:rPr>
                      <w:rFonts w:cs="ArialMT"/>
                      <w:b/>
                      <w:color w:val="000000"/>
                    </w:rPr>
                    <w:t>r</w:t>
                  </w:r>
                  <w:r w:rsidRPr="00DD3B82">
                    <w:rPr>
                      <w:rFonts w:cs="ArialMT"/>
                      <w:b/>
                      <w:color w:val="000000"/>
                    </w:rPr>
                    <w:t>ea subvenţiei la încălzire</w:t>
                  </w:r>
                </w:p>
                <w:p w:rsidR="000C3D80" w:rsidRPr="00DD3B82"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sidRPr="00DD3B82">
                    <w:rPr>
                      <w:rFonts w:cs="ArialMT"/>
                      <w:b/>
                      <w:color w:val="000000"/>
                    </w:rPr>
                    <w:t>Toţi proprietarii vor semna un Acord Final de Cooperare care va confirma măsurile de reabilitare care se vor implementa şi va fixa regulile de elaborare a unui proiect tehnic.</w:t>
                  </w:r>
                </w:p>
                <w:p w:rsidR="000C3D80" w:rsidRPr="00DD3B82" w:rsidRDefault="000C3D80" w:rsidP="00B419D8">
                  <w:pPr>
                    <w:numPr>
                      <w:ilvl w:val="0"/>
                      <w:numId w:val="7"/>
                    </w:numPr>
                    <w:shd w:val="clear" w:color="auto" w:fill="C6D9F1" w:themeFill="text2" w:themeFillTint="33"/>
                    <w:tabs>
                      <w:tab w:val="num" w:pos="720"/>
                    </w:tabs>
                    <w:autoSpaceDE w:val="0"/>
                    <w:autoSpaceDN w:val="0"/>
                    <w:adjustRightInd w:val="0"/>
                    <w:spacing w:before="0" w:after="120" w:line="240" w:lineRule="auto"/>
                    <w:jc w:val="left"/>
                    <w:rPr>
                      <w:rFonts w:cs="ArialMT"/>
                      <w:b/>
                      <w:color w:val="000000"/>
                    </w:rPr>
                  </w:pPr>
                  <w:r w:rsidRPr="00DD3B82">
                    <w:rPr>
                      <w:rFonts w:cs="ArialMT"/>
                      <w:b/>
                      <w:color w:val="000000"/>
                    </w:rPr>
                    <w:t>Se vor semna Acorduri de Finanţare individuale cu fiecare participant (şi, după caz, Acorduri de Subvenţionare) care vor defini graficele de plăţi pentru fiecare participant.</w:t>
                  </w:r>
                </w:p>
              </w:txbxContent>
            </v:textbox>
            <w10:wrap type="topAndBottom"/>
          </v:shape>
        </w:pict>
      </w:r>
      <w:r w:rsidR="00056A45" w:rsidRPr="00DB0A82">
        <w:t>Condiţiile relevante pentru propr</w:t>
      </w:r>
      <w:r w:rsidR="00EB4B7E" w:rsidRPr="00DB0A82">
        <w:t>ietarii care doresc să particip</w:t>
      </w:r>
      <w:r w:rsidR="00056A45" w:rsidRPr="00DB0A82">
        <w:t>e la Program:</w:t>
      </w:r>
    </w:p>
    <w:p w:rsidR="00364FEC" w:rsidRPr="00CD2CD0" w:rsidRDefault="00B97795" w:rsidP="00364FEC">
      <w:pPr>
        <w:pStyle w:val="Heading2"/>
        <w:rPr>
          <w:color w:val="auto"/>
          <w:sz w:val="28"/>
        </w:rPr>
      </w:pPr>
      <w:bookmarkStart w:id="20" w:name="_Toc354938569"/>
      <w:bookmarkStart w:id="21" w:name="_Ref336408640"/>
      <w:bookmarkStart w:id="22" w:name="_Toc337120256"/>
      <w:bookmarkEnd w:id="16"/>
      <w:bookmarkEnd w:id="18"/>
      <w:r w:rsidRPr="00CD2CD0">
        <w:rPr>
          <w:color w:val="auto"/>
          <w:sz w:val="28"/>
        </w:rPr>
        <w:t xml:space="preserve">Lucrări </w:t>
      </w:r>
      <w:r w:rsidR="00364FEC" w:rsidRPr="00CD2CD0">
        <w:rPr>
          <w:color w:val="auto"/>
          <w:sz w:val="28"/>
        </w:rPr>
        <w:t>Eligib</w:t>
      </w:r>
      <w:r w:rsidRPr="00CD2CD0">
        <w:rPr>
          <w:color w:val="auto"/>
          <w:sz w:val="28"/>
        </w:rPr>
        <w:t>i</w:t>
      </w:r>
      <w:r w:rsidR="00364FEC" w:rsidRPr="00CD2CD0">
        <w:rPr>
          <w:color w:val="auto"/>
          <w:sz w:val="28"/>
        </w:rPr>
        <w:t>le</w:t>
      </w:r>
      <w:bookmarkEnd w:id="20"/>
      <w:r w:rsidR="00364FEC" w:rsidRPr="00CD2CD0">
        <w:rPr>
          <w:color w:val="auto"/>
          <w:sz w:val="28"/>
        </w:rPr>
        <w:t xml:space="preserve"> </w:t>
      </w:r>
      <w:bookmarkEnd w:id="21"/>
      <w:bookmarkEnd w:id="22"/>
    </w:p>
    <w:p w:rsidR="00D453FA" w:rsidRPr="00DB0A82" w:rsidRDefault="00FF56A4" w:rsidP="00D453FA">
      <w:r w:rsidRPr="00FF56A4">
        <w:rPr>
          <w:noProof/>
          <w:lang w:val="de-DE" w:eastAsia="de-DE"/>
        </w:rPr>
        <w:pict>
          <v:shape id="_x0000_s1092" type="#_x0000_t202" style="position:absolute;left:0;text-align:left;margin-left:-.9pt;margin-top:23.1pt;width:425.25pt;height:31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" fillcolor="#c6d9f1 [671]" strokeweight="1.5pt">
            <v:textbox style="mso-next-textbox:#_x0000_s1092">
              <w:txbxContent>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Pr>
                      <w:rFonts w:cs="ArialMT"/>
                      <w:b/>
                      <w:color w:val="000000"/>
                    </w:rPr>
                    <w:t>Izolarea</w:t>
                  </w:r>
                  <w:r w:rsidRPr="00996616">
                    <w:rPr>
                      <w:rFonts w:cs="ArialMT"/>
                      <w:b/>
                      <w:color w:val="000000"/>
                    </w:rPr>
                    <w:t xml:space="preserve"> clădirii </w:t>
                  </w:r>
                  <w:r>
                    <w:rPr>
                      <w:rFonts w:cs="ArialMT"/>
                      <w:b/>
                      <w:color w:val="000000"/>
                    </w:rPr>
                    <w:t>împotriva infiltrării apei</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Lucrări la structura de rezistenţă a clădirii</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 xml:space="preserve">Reabilitarea acoperişului </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Lucrări de tâmplărie la acoperiş</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 xml:space="preserve">Lucrări de reparaţie la hornuri şi cămine  </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Lucrări de consolidare (ziduri exterioare, fundaţie)</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 xml:space="preserve">Lucrări la faţada clădirii </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Reparaţia şi înlocuirea ferestrelor</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Reparaţia porţilor</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 xml:space="preserve">Reparaţia balcoanelor şi arcadelor </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 xml:space="preserve">Demolarea anexelor la clădiri din curţi şi amenajarea </w:t>
                  </w:r>
                  <w:r w:rsidRPr="00057BA9">
                    <w:rPr>
                      <w:rFonts w:cs="ArialMT"/>
                      <w:b/>
                      <w:color w:val="000000"/>
                    </w:rPr>
                    <w:t>spaţiilor comune</w:t>
                  </w:r>
                  <w:r w:rsidRPr="00996616">
                    <w:rPr>
                      <w:rFonts w:cs="ArialMT"/>
                      <w:b/>
                      <w:color w:val="000000"/>
                    </w:rPr>
                    <w:t xml:space="preserve"> </w:t>
                  </w:r>
                </w:p>
                <w:p w:rsidR="000C3D80" w:rsidRPr="00057BA9"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057BA9">
                    <w:rPr>
                      <w:rFonts w:cs="ArialMT"/>
                      <w:b/>
                      <w:color w:val="000000"/>
                    </w:rPr>
                    <w:t xml:space="preserve">Lucrări de izolaţie la acoperiş şi faţade cu respectarea standardelor de protejare a monumentelor Istorice </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 xml:space="preserve">Reparaţii la casa scărilor şi intrarea în imobil </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Repararea sau modernizarea infrast</w:t>
                  </w:r>
                  <w:r>
                    <w:rPr>
                      <w:rFonts w:cs="ArialMT"/>
                      <w:b/>
                      <w:color w:val="000000"/>
                    </w:rPr>
                    <w:t>ructurii tehnice a spaţiilor co</w:t>
                  </w:r>
                  <w:r w:rsidRPr="00996616">
                    <w:rPr>
                      <w:rFonts w:cs="ArialMT"/>
                      <w:b/>
                      <w:color w:val="000000"/>
                    </w:rPr>
                    <w:t>mune (burlane, reţea electric, reţele de gaz, apă, apă menajeră)</w:t>
                  </w:r>
                </w:p>
                <w:p w:rsidR="000C3D80"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sidRPr="00996616">
                    <w:rPr>
                      <w:rFonts w:cs="ArialMT"/>
                      <w:b/>
                      <w:color w:val="000000"/>
                    </w:rPr>
                    <w:t xml:space="preserve">Repararea sau modernizarea sistemelor comune de încălzire </w:t>
                  </w:r>
                </w:p>
                <w:p w:rsidR="000C3D80" w:rsidRPr="00996616" w:rsidRDefault="000C3D80" w:rsidP="00B419D8">
                  <w:pPr>
                    <w:numPr>
                      <w:ilvl w:val="0"/>
                      <w:numId w:val="7"/>
                    </w:numPr>
                    <w:tabs>
                      <w:tab w:val="num" w:pos="720"/>
                    </w:tabs>
                    <w:autoSpaceDE w:val="0"/>
                    <w:autoSpaceDN w:val="0"/>
                    <w:adjustRightInd w:val="0"/>
                    <w:spacing w:before="0" w:after="120" w:line="240" w:lineRule="auto"/>
                    <w:ind w:left="357" w:hanging="357"/>
                    <w:jc w:val="left"/>
                    <w:rPr>
                      <w:rFonts w:cs="ArialMT"/>
                      <w:b/>
                      <w:color w:val="000000"/>
                    </w:rPr>
                  </w:pPr>
                  <w:r>
                    <w:rPr>
                      <w:rFonts w:cs="ArialMT"/>
                      <w:b/>
                      <w:color w:val="000000"/>
                    </w:rPr>
                    <w:t>Dirigenţia de şantier pentru lucrările de construcţie</w:t>
                  </w:r>
                </w:p>
              </w:txbxContent>
            </v:textbox>
            <w10:wrap type="topAndBottom"/>
          </v:shape>
        </w:pict>
      </w:r>
      <w:r w:rsidR="00B97795" w:rsidRPr="00DB0A82">
        <w:t xml:space="preserve">Următoarele măsuri pot fi implementate în cadrul </w:t>
      </w:r>
      <w:r w:rsidR="00D453FA" w:rsidRPr="00DB0A82">
        <w:t>pro</w:t>
      </w:r>
      <w:r w:rsidR="00B97795" w:rsidRPr="00DB0A82">
        <w:t>iectelor</w:t>
      </w:r>
      <w:r w:rsidR="00D453FA" w:rsidRPr="00DB0A82">
        <w:t>:</w:t>
      </w:r>
    </w:p>
    <w:p w:rsidR="00364FEC" w:rsidRDefault="00364FEC" w:rsidP="00364FEC"/>
    <w:p w:rsidR="00057BA9" w:rsidRDefault="00057BA9" w:rsidP="00364FEC">
      <w:r>
        <w:t>Toate lucrările trebuie să respecte Liniile Directoare pentru Reabilitarea Clădirilor Istorice din Timi</w:t>
      </w:r>
      <w:r w:rsidR="0074061D">
        <w:t>ş</w:t>
      </w:r>
      <w:r>
        <w:t>oara (Anexa 18: Linii Directoare de Reabilitare)</w:t>
      </w:r>
    </w:p>
    <w:p w:rsidR="00057BA9" w:rsidRDefault="00057BA9" w:rsidP="00364FEC"/>
    <w:p w:rsidR="00543A22" w:rsidRPr="00CD2CD0" w:rsidRDefault="00F47AA4" w:rsidP="00057BA9">
      <w:pPr>
        <w:pStyle w:val="Heading2"/>
        <w:rPr>
          <w:color w:val="auto"/>
          <w:sz w:val="28"/>
        </w:rPr>
      </w:pPr>
      <w:bookmarkStart w:id="23" w:name="_Ref304742018"/>
      <w:bookmarkStart w:id="24" w:name="_Toc354938570"/>
      <w:bookmarkStart w:id="25" w:name="_Toc337120257"/>
      <w:r w:rsidRPr="00CD2CD0">
        <w:rPr>
          <w:color w:val="auto"/>
          <w:sz w:val="28"/>
        </w:rPr>
        <w:t xml:space="preserve">Rolul </w:t>
      </w:r>
      <w:bookmarkEnd w:id="23"/>
      <w:r w:rsidR="00057BA9" w:rsidRPr="00CD2CD0">
        <w:rPr>
          <w:color w:val="auto"/>
          <w:sz w:val="28"/>
        </w:rPr>
        <w:t>BRCCI</w:t>
      </w:r>
      <w:r w:rsidR="002D47C2" w:rsidRPr="00CD2CD0">
        <w:rPr>
          <w:color w:val="auto"/>
          <w:sz w:val="28"/>
        </w:rPr>
        <w:t xml:space="preserve"> </w:t>
      </w:r>
      <w:r w:rsidRPr="00CD2CD0">
        <w:rPr>
          <w:color w:val="auto"/>
          <w:sz w:val="28"/>
        </w:rPr>
        <w:t xml:space="preserve">şi Principii </w:t>
      </w:r>
      <w:r w:rsidR="003972E4" w:rsidRPr="00CD2CD0">
        <w:rPr>
          <w:color w:val="auto"/>
          <w:sz w:val="28"/>
        </w:rPr>
        <w:t>Generale de Lucru</w:t>
      </w:r>
      <w:bookmarkEnd w:id="24"/>
      <w:r w:rsidRPr="00CD2CD0">
        <w:rPr>
          <w:color w:val="auto"/>
          <w:sz w:val="28"/>
        </w:rPr>
        <w:t xml:space="preserve"> </w:t>
      </w:r>
      <w:bookmarkEnd w:id="25"/>
    </w:p>
    <w:p w:rsidR="00F51E82" w:rsidRDefault="00F51E82" w:rsidP="00057BA9">
      <w:pPr>
        <w:spacing w:before="100" w:beforeAutospacing="1"/>
      </w:pPr>
      <w:r w:rsidRPr="00DB0A82">
        <w:t xml:space="preserve">Misiunea prioritară a </w:t>
      </w:r>
      <w:r w:rsidR="00057BA9">
        <w:t>BRCCI</w:t>
      </w:r>
      <w:r w:rsidRPr="00DB0A82">
        <w:t xml:space="preserve"> este aceea de a asigura</w:t>
      </w:r>
      <w:r w:rsidR="00996616">
        <w:t xml:space="preserve"> o realizare adecvată şi de succes</w:t>
      </w:r>
      <w:r w:rsidR="00FE35DE">
        <w:t xml:space="preserve"> a Programului. Ace</w:t>
      </w:r>
      <w:r w:rsidRPr="00DB0A82">
        <w:t>sta tre</w:t>
      </w:r>
      <w:r w:rsidR="00057BA9">
        <w:t xml:space="preserve">buie să sprijine implementarea </w:t>
      </w:r>
      <w:r w:rsidR="00996616">
        <w:t>proiectelor prin consiliere ş</w:t>
      </w:r>
      <w:r w:rsidRPr="00DB0A82">
        <w:t xml:space="preserve">i monitorizare continuă. Mai mult, obiectivul </w:t>
      </w:r>
      <w:r w:rsidR="00057BA9">
        <w:t xml:space="preserve">BRCCI va fi </w:t>
      </w:r>
      <w:r w:rsidRPr="00DB0A82">
        <w:t xml:space="preserve">acela de a asigura o dezvoltare sustenabilă a Programului în viitor. </w:t>
      </w:r>
      <w:r w:rsidR="00057BA9">
        <w:t xml:space="preserve"> Astfel, BRCCI va contribui la îmbunătă</w:t>
      </w:r>
      <w:r w:rsidR="0074061D">
        <w:t>ţ</w:t>
      </w:r>
      <w:r w:rsidR="00057BA9">
        <w:t>irea condi</w:t>
      </w:r>
      <w:r w:rsidR="0074061D">
        <w:t>ţ</w:t>
      </w:r>
      <w:r w:rsidR="00057BA9">
        <w:t xml:space="preserve">iilor de trai în imobilele participante la Program </w:t>
      </w:r>
      <w:r w:rsidR="0074061D">
        <w:t>ş</w:t>
      </w:r>
      <w:r w:rsidR="00057BA9">
        <w:t>i la  eficientizarea utilizării poten</w:t>
      </w:r>
      <w:r w:rsidR="0074061D">
        <w:t>ţ</w:t>
      </w:r>
      <w:r w:rsidR="00057BA9">
        <w:t xml:space="preserve">ialului economic </w:t>
      </w:r>
      <w:r w:rsidR="0074061D">
        <w:t>ş</w:t>
      </w:r>
      <w:r w:rsidR="00057BA9">
        <w:t xml:space="preserve">i cultural al cartierelor istorice. </w:t>
      </w:r>
    </w:p>
    <w:p w:rsidR="00AC5018" w:rsidRPr="00DB0A82" w:rsidRDefault="00741805" w:rsidP="004E77DE">
      <w:pPr>
        <w:spacing w:before="100" w:beforeAutospacing="1"/>
      </w:pPr>
      <w:r>
        <w:t>În ceea ce prive</w:t>
      </w:r>
      <w:r w:rsidR="0074061D">
        <w:t>ş</w:t>
      </w:r>
      <w:r>
        <w:t xml:space="preserve">te principiile etice </w:t>
      </w:r>
      <w:r w:rsidR="0074061D">
        <w:t>ş</w:t>
      </w:r>
      <w:r>
        <w:t>i metodele de lucru ale BRCCI care vor reflecta obiectivele Programului men</w:t>
      </w:r>
      <w:r w:rsidR="0074061D">
        <w:t>ţ</w:t>
      </w:r>
      <w:r>
        <w:t xml:space="preserve">ionate mai sus, dar </w:t>
      </w:r>
      <w:r w:rsidR="0074061D">
        <w:t>ş</w:t>
      </w:r>
      <w:r>
        <w:t>i în ceea ce prive</w:t>
      </w:r>
      <w:r w:rsidR="0074061D">
        <w:t>ş</w:t>
      </w:r>
      <w:r>
        <w:t xml:space="preserve">te misiunea </w:t>
      </w:r>
      <w:r w:rsidR="0074061D">
        <w:t>ş</w:t>
      </w:r>
      <w:r>
        <w:t xml:space="preserve">i viziunea; BRCCI va stabili un echilibru între </w:t>
      </w:r>
      <w:r w:rsidR="007E7567" w:rsidRPr="00DB0A82">
        <w:t>implementarea m</w:t>
      </w:r>
      <w:r>
        <w:t xml:space="preserve">ultor </w:t>
      </w:r>
      <w:r w:rsidR="00EB4B7E" w:rsidRPr="00DB0A82">
        <w:t>proiecte de succe</w:t>
      </w:r>
      <w:r w:rsidR="00AE39C1" w:rsidRPr="00DB0A82">
        <w:t xml:space="preserve">s </w:t>
      </w:r>
      <w:r>
        <w:t>şi</w:t>
      </w:r>
      <w:r w:rsidR="00996616">
        <w:t xml:space="preserve"> </w:t>
      </w:r>
      <w:r>
        <w:t>păstrarea</w:t>
      </w:r>
      <w:r w:rsidR="00996616">
        <w:t xml:space="preserve"> </w:t>
      </w:r>
      <w:r w:rsidR="007E7567" w:rsidRPr="00DB0A82">
        <w:t>orient</w:t>
      </w:r>
      <w:r w:rsidR="00996616">
        <w:t>ării</w:t>
      </w:r>
      <w:r w:rsidR="007E7567" w:rsidRPr="00DB0A82">
        <w:t xml:space="preserve"> social</w:t>
      </w:r>
      <w:r w:rsidR="00996616">
        <w:t>e</w:t>
      </w:r>
      <w:r w:rsidR="007E7567" w:rsidRPr="00DB0A82">
        <w:t xml:space="preserve"> a Programului. </w:t>
      </w:r>
    </w:p>
    <w:p w:rsidR="00AE39C1" w:rsidRPr="00DB0A82" w:rsidRDefault="00AE39C1" w:rsidP="00F03488">
      <w:pPr>
        <w:spacing w:before="0" w:after="0"/>
      </w:pPr>
      <w:r w:rsidRPr="00DB0A82">
        <w:t>Ro</w:t>
      </w:r>
      <w:r w:rsidR="00EB4B7E" w:rsidRPr="00DB0A82">
        <w:t xml:space="preserve">lul </w:t>
      </w:r>
      <w:r w:rsidR="00CD2CD0">
        <w:t>BRCCI</w:t>
      </w:r>
      <w:r w:rsidR="00EB4B7E" w:rsidRPr="00DB0A82">
        <w:t xml:space="preserve"> în cadrul Programului</w:t>
      </w:r>
      <w:r w:rsidRPr="00DB0A82">
        <w:t xml:space="preserve"> vizează următoarele aspecte:</w:t>
      </w:r>
    </w:p>
    <w:p w:rsidR="00F03488" w:rsidRPr="00DB0A82" w:rsidRDefault="00F03488" w:rsidP="00F03488">
      <w:pPr>
        <w:spacing w:before="0" w:after="0"/>
      </w:pPr>
    </w:p>
    <w:p w:rsidR="00AE39C1" w:rsidRPr="00DB0A82" w:rsidRDefault="00AE39C1" w:rsidP="00CF4274">
      <w:pPr>
        <w:pStyle w:val="ListParagraph"/>
        <w:numPr>
          <w:ilvl w:val="0"/>
          <w:numId w:val="39"/>
        </w:numPr>
        <w:spacing w:before="0" w:after="120"/>
        <w:ind w:left="357" w:hanging="357"/>
      </w:pPr>
      <w:r w:rsidRPr="00DB0A82">
        <w:t>Implementarea operaţională a Programului de Reabilitare</w:t>
      </w:r>
    </w:p>
    <w:p w:rsidR="00741805" w:rsidRDefault="00AE39C1" w:rsidP="00CF4274">
      <w:pPr>
        <w:pStyle w:val="ListParagraph"/>
        <w:numPr>
          <w:ilvl w:val="0"/>
          <w:numId w:val="39"/>
        </w:numPr>
        <w:spacing w:before="0" w:after="120"/>
        <w:ind w:left="357" w:hanging="357"/>
      </w:pPr>
      <w:r w:rsidRPr="00DB0A82">
        <w:t xml:space="preserve">Stabilirea şi controlul procedurilor financiare şi tehnice ale </w:t>
      </w:r>
      <w:r w:rsidR="00FE35DE">
        <w:t>Programului</w:t>
      </w:r>
    </w:p>
    <w:p w:rsidR="00AE39C1" w:rsidRPr="00DB0A82" w:rsidRDefault="00AE39C1" w:rsidP="00CF4274">
      <w:pPr>
        <w:pStyle w:val="ListParagraph"/>
        <w:numPr>
          <w:ilvl w:val="0"/>
          <w:numId w:val="39"/>
        </w:numPr>
        <w:spacing w:before="0" w:after="120"/>
        <w:ind w:left="357" w:hanging="357"/>
      </w:pPr>
      <w:r w:rsidRPr="00DB0A82">
        <w:t xml:space="preserve">Comunicarea cu departamentele municipalităţii implicate în proiect în vederea analizării şi optimizării proceselor. </w:t>
      </w:r>
    </w:p>
    <w:p w:rsidR="004E77DE" w:rsidRPr="00DB0A82" w:rsidRDefault="004E77DE" w:rsidP="00CF4274">
      <w:pPr>
        <w:pStyle w:val="ListParagraph"/>
        <w:numPr>
          <w:ilvl w:val="0"/>
          <w:numId w:val="39"/>
        </w:numPr>
        <w:spacing w:before="0" w:after="120"/>
        <w:ind w:left="357" w:hanging="357"/>
      </w:pPr>
      <w:r w:rsidRPr="00DB0A82">
        <w:t>Garantarea unor standarde r</w:t>
      </w:r>
      <w:r w:rsidR="00EB4B7E" w:rsidRPr="00DB0A82">
        <w:t>i</w:t>
      </w:r>
      <w:r w:rsidRPr="00DB0A82">
        <w:t xml:space="preserve">dicate ale măsurilor de reabilitare. </w:t>
      </w:r>
    </w:p>
    <w:p w:rsidR="004E77DE" w:rsidRPr="00DB0A82" w:rsidRDefault="004E77DE" w:rsidP="00CF4274">
      <w:pPr>
        <w:pStyle w:val="ListParagraph"/>
        <w:numPr>
          <w:ilvl w:val="0"/>
          <w:numId w:val="39"/>
        </w:numPr>
        <w:spacing w:before="0" w:after="120"/>
        <w:ind w:left="357" w:hanging="357"/>
      </w:pPr>
      <w:r w:rsidRPr="00DB0A82">
        <w:t xml:space="preserve">Organizarea lucrărilor şi soluţionarea problemelor ca </w:t>
      </w:r>
      <w:r w:rsidR="00F03488" w:rsidRPr="00DB0A82">
        <w:t>reprezentant al municipalităţii</w:t>
      </w:r>
    </w:p>
    <w:p w:rsidR="004E77DE" w:rsidRPr="00DB0A82" w:rsidRDefault="00741805" w:rsidP="00CF4274">
      <w:pPr>
        <w:pStyle w:val="ListParagraph"/>
        <w:numPr>
          <w:ilvl w:val="0"/>
          <w:numId w:val="39"/>
        </w:numPr>
        <w:spacing w:before="0" w:after="120"/>
        <w:ind w:left="357" w:hanging="357"/>
      </w:pPr>
      <w:r>
        <w:t>BRCCI va fi motorul Programului care va asigura d</w:t>
      </w:r>
      <w:r w:rsidR="004E77DE" w:rsidRPr="00DB0A82">
        <w:t xml:space="preserve">ezvoltarea </w:t>
      </w:r>
      <w:r w:rsidR="009E1A2F">
        <w:t>acestuia de la</w:t>
      </w:r>
      <w:r>
        <w:t xml:space="preserve"> perspectiva</w:t>
      </w:r>
      <w:r w:rsidR="004E77DE" w:rsidRPr="00DB0A82">
        <w:t xml:space="preserve"> îngustă </w:t>
      </w:r>
      <w:r>
        <w:t xml:space="preserve">a unui proiect pilot </w:t>
      </w:r>
      <w:r w:rsidR="004E77DE" w:rsidRPr="00DB0A82">
        <w:t xml:space="preserve"> (doar implementarea împrumutului KfW</w:t>
      </w:r>
      <w:r>
        <w:t xml:space="preserve"> </w:t>
      </w:r>
      <w:r w:rsidR="0074061D">
        <w:t>ş</w:t>
      </w:r>
      <w:r>
        <w:t>i institu</w:t>
      </w:r>
      <w:r w:rsidR="0074061D">
        <w:t>ţ</w:t>
      </w:r>
      <w:r>
        <w:t>ionalizarea Programului</w:t>
      </w:r>
      <w:r w:rsidR="004E77DE" w:rsidRPr="00DB0A82">
        <w:t>) în direcţia unei perspective lărgite de viitor (</w:t>
      </w:r>
      <w:r>
        <w:t xml:space="preserve">atragerea de fonduri suplimentare </w:t>
      </w:r>
      <w:r w:rsidR="0074061D">
        <w:t>ş</w:t>
      </w:r>
      <w:r>
        <w:t xml:space="preserve">i </w:t>
      </w:r>
      <w:r w:rsidR="004E77DE" w:rsidRPr="00DB0A82">
        <w:t xml:space="preserve">determinarea sustenabilităţii Programului pe termen lung) </w:t>
      </w:r>
    </w:p>
    <w:p w:rsidR="00F03488" w:rsidRPr="00DB0A82" w:rsidRDefault="00F03488" w:rsidP="00F03488">
      <w:pPr>
        <w:spacing w:before="0" w:after="0"/>
      </w:pPr>
    </w:p>
    <w:p w:rsidR="004E77DE" w:rsidRPr="00DB0A82" w:rsidRDefault="004E77DE" w:rsidP="00F03488">
      <w:pPr>
        <w:spacing w:before="0" w:after="0"/>
      </w:pPr>
      <w:r w:rsidRPr="00DB0A82">
        <w:t xml:space="preserve">Mai jos sunt expuse unele dintre obiectivele pe care </w:t>
      </w:r>
      <w:r w:rsidR="00741805">
        <w:t>BRCCI</w:t>
      </w:r>
      <w:r w:rsidRPr="00DB0A82">
        <w:t xml:space="preserve"> trebuie să le realizeze în cadrul derulării Programului:</w:t>
      </w:r>
    </w:p>
    <w:p w:rsidR="004E77DE" w:rsidRPr="00DB0A82" w:rsidRDefault="004E77DE" w:rsidP="00B419D8">
      <w:pPr>
        <w:numPr>
          <w:ilvl w:val="0"/>
          <w:numId w:val="7"/>
        </w:numPr>
        <w:autoSpaceDE w:val="0"/>
        <w:autoSpaceDN w:val="0"/>
        <w:adjustRightInd w:val="0"/>
        <w:spacing w:before="0" w:after="120" w:line="240" w:lineRule="auto"/>
        <w:ind w:left="357" w:hanging="357"/>
        <w:rPr>
          <w:rFonts w:cs="ArialMT"/>
          <w:color w:val="000000"/>
        </w:rPr>
      </w:pPr>
      <w:r w:rsidRPr="00DB0A82">
        <w:rPr>
          <w:rFonts w:cs="ArialMT"/>
          <w:color w:val="000000"/>
        </w:rPr>
        <w:t>Management eficient şi implementare operaţională</w:t>
      </w:r>
      <w:r w:rsidR="00EB4B7E" w:rsidRPr="00DB0A82">
        <w:rPr>
          <w:rFonts w:cs="ArialMT"/>
          <w:color w:val="000000"/>
        </w:rPr>
        <w:t xml:space="preserve"> a Pr</w:t>
      </w:r>
      <w:r w:rsidRPr="00DB0A82">
        <w:rPr>
          <w:rFonts w:cs="ArialMT"/>
          <w:color w:val="000000"/>
        </w:rPr>
        <w:t xml:space="preserve">ogramului de Reabilitare cu un impact pozitiv vizibil </w:t>
      </w:r>
      <w:r w:rsidR="00741805">
        <w:rPr>
          <w:rFonts w:cs="ArialMT"/>
          <w:color w:val="000000"/>
        </w:rPr>
        <w:t xml:space="preserve">asupra mediului economic </w:t>
      </w:r>
      <w:r w:rsidR="0074061D">
        <w:rPr>
          <w:rFonts w:cs="ArialMT"/>
          <w:color w:val="000000"/>
        </w:rPr>
        <w:t>ş</w:t>
      </w:r>
      <w:r w:rsidR="00741805">
        <w:rPr>
          <w:rFonts w:cs="ArialMT"/>
          <w:color w:val="000000"/>
        </w:rPr>
        <w:t xml:space="preserve">i cultural, dar </w:t>
      </w:r>
      <w:r w:rsidR="0074061D">
        <w:rPr>
          <w:rFonts w:cs="ArialMT"/>
          <w:color w:val="000000"/>
        </w:rPr>
        <w:t>ş</w:t>
      </w:r>
      <w:r w:rsidR="00741805">
        <w:rPr>
          <w:rFonts w:cs="ArialMT"/>
          <w:color w:val="000000"/>
        </w:rPr>
        <w:t>i asupra condiţiilor</w:t>
      </w:r>
      <w:r w:rsidRPr="00DB0A82">
        <w:rPr>
          <w:rFonts w:cs="ArialMT"/>
          <w:color w:val="000000"/>
        </w:rPr>
        <w:t xml:space="preserve"> de </w:t>
      </w:r>
      <w:r w:rsidR="00741805">
        <w:rPr>
          <w:rFonts w:cs="ArialMT"/>
          <w:color w:val="000000"/>
        </w:rPr>
        <w:t>trai ale locuitorilor cartierelor istorice din Timi</w:t>
      </w:r>
      <w:r w:rsidR="0074061D">
        <w:rPr>
          <w:rFonts w:cs="ArialMT"/>
          <w:color w:val="000000"/>
        </w:rPr>
        <w:t>ş</w:t>
      </w:r>
      <w:r w:rsidR="00741805">
        <w:rPr>
          <w:rFonts w:cs="ArialMT"/>
          <w:color w:val="000000"/>
        </w:rPr>
        <w:t>oara</w:t>
      </w:r>
      <w:r w:rsidRPr="00DB0A82">
        <w:rPr>
          <w:rFonts w:cs="ArialMT"/>
          <w:color w:val="000000"/>
        </w:rPr>
        <w:t xml:space="preserve">, </w:t>
      </w:r>
    </w:p>
    <w:p w:rsidR="004E77DE" w:rsidRPr="00DB0A82" w:rsidRDefault="004E77DE" w:rsidP="00B419D8">
      <w:pPr>
        <w:numPr>
          <w:ilvl w:val="0"/>
          <w:numId w:val="7"/>
        </w:numPr>
        <w:autoSpaceDE w:val="0"/>
        <w:autoSpaceDN w:val="0"/>
        <w:adjustRightInd w:val="0"/>
        <w:spacing w:before="0" w:after="120" w:line="240" w:lineRule="auto"/>
        <w:ind w:left="357" w:hanging="357"/>
        <w:rPr>
          <w:rFonts w:cs="ArialMT"/>
          <w:color w:val="000000"/>
        </w:rPr>
      </w:pPr>
      <w:r w:rsidRPr="00DB0A82">
        <w:rPr>
          <w:rFonts w:cs="ArialMT"/>
          <w:color w:val="000000"/>
        </w:rPr>
        <w:t xml:space="preserve">Relaţii bune de cooperare cu celelalte departamente ale </w:t>
      </w:r>
      <w:r w:rsidR="00CD2CD0">
        <w:rPr>
          <w:rFonts w:cs="ArialMT"/>
          <w:color w:val="000000"/>
        </w:rPr>
        <w:t>municipalită</w:t>
      </w:r>
      <w:r w:rsidR="0074061D">
        <w:rPr>
          <w:rFonts w:cs="ArialMT"/>
          <w:color w:val="000000"/>
        </w:rPr>
        <w:t>ţ</w:t>
      </w:r>
      <w:r w:rsidR="00CD2CD0">
        <w:rPr>
          <w:rFonts w:cs="ArialMT"/>
          <w:color w:val="000000"/>
        </w:rPr>
        <w:t>ii</w:t>
      </w:r>
      <w:r w:rsidRPr="00DB0A82">
        <w:rPr>
          <w:rFonts w:cs="ArialMT"/>
          <w:color w:val="000000"/>
        </w:rPr>
        <w:t xml:space="preserve"> implicate în dezvoltarea Programului. </w:t>
      </w:r>
    </w:p>
    <w:p w:rsidR="00F03488" w:rsidRDefault="004E77DE" w:rsidP="00B419D8">
      <w:pPr>
        <w:numPr>
          <w:ilvl w:val="0"/>
          <w:numId w:val="7"/>
        </w:numPr>
        <w:autoSpaceDE w:val="0"/>
        <w:autoSpaceDN w:val="0"/>
        <w:adjustRightInd w:val="0"/>
        <w:spacing w:before="0" w:after="120" w:line="240" w:lineRule="auto"/>
        <w:ind w:left="357" w:hanging="357"/>
        <w:rPr>
          <w:rFonts w:cs="ArialMT"/>
          <w:color w:val="000000"/>
        </w:rPr>
      </w:pPr>
      <w:r w:rsidRPr="00DB0A82">
        <w:rPr>
          <w:rFonts w:cs="ArialMT"/>
          <w:color w:val="000000"/>
        </w:rPr>
        <w:t xml:space="preserve">Utilizarea fondurilor </w:t>
      </w:r>
      <w:r w:rsidR="00F14CB9">
        <w:rPr>
          <w:rFonts w:cs="ArialMT"/>
          <w:color w:val="000000"/>
        </w:rPr>
        <w:t>de finanţare</w:t>
      </w:r>
      <w:r w:rsidRPr="00DB0A82">
        <w:rPr>
          <w:rFonts w:cs="ArialMT"/>
          <w:color w:val="000000"/>
        </w:rPr>
        <w:t xml:space="preserve"> în cel mai </w:t>
      </w:r>
      <w:r w:rsidR="00F03488" w:rsidRPr="00DB0A82">
        <w:rPr>
          <w:rFonts w:cs="ArialMT"/>
          <w:color w:val="000000"/>
        </w:rPr>
        <w:t>efi</w:t>
      </w:r>
      <w:r w:rsidRPr="00DB0A82">
        <w:rPr>
          <w:rFonts w:cs="ArialMT"/>
          <w:color w:val="000000"/>
        </w:rPr>
        <w:t xml:space="preserve">cient mod posibil </w:t>
      </w:r>
      <w:r w:rsidR="00F03488" w:rsidRPr="00DB0A82">
        <w:rPr>
          <w:rFonts w:cs="ArialMT"/>
          <w:color w:val="000000"/>
        </w:rPr>
        <w:t>care să asigure implementarea unui număr semnificativ de proiecte</w:t>
      </w:r>
      <w:r w:rsidR="00741805">
        <w:rPr>
          <w:rFonts w:cs="ArialMT"/>
          <w:color w:val="000000"/>
        </w:rPr>
        <w:t xml:space="preserve"> (cel pu</w:t>
      </w:r>
      <w:r w:rsidR="0074061D">
        <w:rPr>
          <w:rFonts w:cs="ArialMT"/>
          <w:color w:val="000000"/>
        </w:rPr>
        <w:t>ţ</w:t>
      </w:r>
      <w:r w:rsidR="00741805">
        <w:rPr>
          <w:rFonts w:cs="ArialMT"/>
          <w:color w:val="000000"/>
        </w:rPr>
        <w:t>in 15-20)</w:t>
      </w:r>
      <w:r w:rsidR="00F03488" w:rsidRPr="00DB0A82">
        <w:rPr>
          <w:rFonts w:cs="ArialMT"/>
          <w:color w:val="000000"/>
        </w:rPr>
        <w:t xml:space="preserve"> într-o manieră adecvată din punct de vedere social şi care să creeze efecte vizibile pentru oraş.</w:t>
      </w:r>
    </w:p>
    <w:p w:rsidR="00CD2CD0" w:rsidRPr="00DB0A82" w:rsidRDefault="00CD2CD0" w:rsidP="00B419D8">
      <w:pPr>
        <w:numPr>
          <w:ilvl w:val="0"/>
          <w:numId w:val="7"/>
        </w:numPr>
        <w:autoSpaceDE w:val="0"/>
        <w:autoSpaceDN w:val="0"/>
        <w:adjustRightInd w:val="0"/>
        <w:spacing w:before="0" w:after="120" w:line="240" w:lineRule="auto"/>
        <w:ind w:left="357" w:hanging="357"/>
        <w:rPr>
          <w:rFonts w:cs="ArialMT"/>
          <w:color w:val="000000"/>
        </w:rPr>
      </w:pPr>
      <w:r>
        <w:rPr>
          <w:rFonts w:cs="ArialMT"/>
          <w:color w:val="000000"/>
        </w:rPr>
        <w:t>Ocupan</w:t>
      </w:r>
      <w:r w:rsidR="0074061D">
        <w:rPr>
          <w:rFonts w:cs="ArialMT"/>
          <w:color w:val="000000"/>
        </w:rPr>
        <w:t>ţ</w:t>
      </w:r>
      <w:r>
        <w:rPr>
          <w:rFonts w:cs="ArialMT"/>
          <w:color w:val="000000"/>
        </w:rPr>
        <w:t xml:space="preserve">ii </w:t>
      </w:r>
      <w:r w:rsidR="00666108">
        <w:rPr>
          <w:rFonts w:cs="ArialMT"/>
          <w:color w:val="000000"/>
        </w:rPr>
        <w:t>actuali</w:t>
      </w:r>
      <w:r>
        <w:rPr>
          <w:rFonts w:cs="ArialMT"/>
          <w:color w:val="000000"/>
        </w:rPr>
        <w:t xml:space="preserve"> ai apartamentelor reabilitate (la demararea proiectului) pot să î</w:t>
      </w:r>
      <w:r w:rsidR="0074061D">
        <w:rPr>
          <w:rFonts w:cs="ArialMT"/>
          <w:color w:val="000000"/>
        </w:rPr>
        <w:t>ş</w:t>
      </w:r>
      <w:r>
        <w:rPr>
          <w:rFonts w:cs="ArialMT"/>
          <w:color w:val="000000"/>
        </w:rPr>
        <w:t xml:space="preserve">i continue traiul în apartamente (evitarea </w:t>
      </w:r>
      <w:proofErr w:type="spellStart"/>
      <w:r>
        <w:rPr>
          <w:rFonts w:cs="ArialMT"/>
          <w:color w:val="000000"/>
        </w:rPr>
        <w:t>gentrificării</w:t>
      </w:r>
      <w:proofErr w:type="spellEnd"/>
      <w:r>
        <w:rPr>
          <w:rFonts w:cs="ArialMT"/>
          <w:color w:val="000000"/>
        </w:rPr>
        <w:t xml:space="preserve">). </w:t>
      </w:r>
    </w:p>
    <w:p w:rsidR="00741805" w:rsidRDefault="00F03488" w:rsidP="00B419D8">
      <w:pPr>
        <w:numPr>
          <w:ilvl w:val="0"/>
          <w:numId w:val="7"/>
        </w:numPr>
        <w:autoSpaceDE w:val="0"/>
        <w:autoSpaceDN w:val="0"/>
        <w:adjustRightInd w:val="0"/>
        <w:spacing w:before="0" w:after="120" w:line="240" w:lineRule="auto"/>
        <w:ind w:left="357" w:hanging="357"/>
        <w:rPr>
          <w:rFonts w:cs="ArialMT"/>
          <w:color w:val="000000"/>
        </w:rPr>
      </w:pPr>
      <w:r w:rsidRPr="00DB0A82">
        <w:rPr>
          <w:rFonts w:cs="ArialMT"/>
          <w:color w:val="000000"/>
        </w:rPr>
        <w:t>Atât populaţia cât şi clasele politice au dobândit un nivel optim de conştientizare a importanţei programului</w:t>
      </w:r>
      <w:r w:rsidR="00741805">
        <w:rPr>
          <w:rFonts w:cs="ArialMT"/>
          <w:color w:val="000000"/>
        </w:rPr>
        <w:t xml:space="preserve"> </w:t>
      </w:r>
    </w:p>
    <w:p w:rsidR="004E77DE" w:rsidRPr="00DB0A82" w:rsidRDefault="00741805" w:rsidP="00B419D8">
      <w:pPr>
        <w:numPr>
          <w:ilvl w:val="0"/>
          <w:numId w:val="7"/>
        </w:numPr>
        <w:autoSpaceDE w:val="0"/>
        <w:autoSpaceDN w:val="0"/>
        <w:adjustRightInd w:val="0"/>
        <w:spacing w:before="0" w:after="120" w:line="240" w:lineRule="auto"/>
        <w:ind w:left="357" w:hanging="357"/>
        <w:rPr>
          <w:rFonts w:cs="ArialMT"/>
          <w:color w:val="000000"/>
        </w:rPr>
      </w:pPr>
      <w:r>
        <w:rPr>
          <w:rFonts w:cs="ArialMT"/>
          <w:color w:val="000000"/>
        </w:rPr>
        <w:t>A</w:t>
      </w:r>
      <w:r w:rsidR="00F03488" w:rsidRPr="00DB0A82">
        <w:rPr>
          <w:rFonts w:cs="ArialMT"/>
          <w:color w:val="000000"/>
        </w:rPr>
        <w:t xml:space="preserve">u fost identificate noi oportunităţi </w:t>
      </w:r>
      <w:r>
        <w:rPr>
          <w:rFonts w:cs="ArialMT"/>
          <w:color w:val="000000"/>
        </w:rPr>
        <w:t xml:space="preserve">de </w:t>
      </w:r>
      <w:r w:rsidR="00F03488" w:rsidRPr="00DB0A82">
        <w:rPr>
          <w:rFonts w:cs="ArialMT"/>
          <w:color w:val="000000"/>
        </w:rPr>
        <w:t>finan</w:t>
      </w:r>
      <w:r w:rsidR="0074061D">
        <w:rPr>
          <w:rFonts w:cs="ArialMT"/>
          <w:color w:val="000000"/>
        </w:rPr>
        <w:t>ţ</w:t>
      </w:r>
      <w:r>
        <w:rPr>
          <w:rFonts w:cs="ArialMT"/>
          <w:color w:val="000000"/>
        </w:rPr>
        <w:t>are</w:t>
      </w:r>
      <w:r w:rsidR="00F03488" w:rsidRPr="00DB0A82">
        <w:rPr>
          <w:rFonts w:cs="ArialMT"/>
          <w:color w:val="000000"/>
        </w:rPr>
        <w:t xml:space="preserve"> care să permită o continuitate durabilă a programului.  </w:t>
      </w:r>
    </w:p>
    <w:p w:rsidR="00F03488" w:rsidRPr="00DB0A82" w:rsidRDefault="00C01C3E" w:rsidP="00B419D8">
      <w:pPr>
        <w:numPr>
          <w:ilvl w:val="0"/>
          <w:numId w:val="7"/>
        </w:numPr>
        <w:autoSpaceDE w:val="0"/>
        <w:autoSpaceDN w:val="0"/>
        <w:adjustRightInd w:val="0"/>
        <w:spacing w:before="0" w:after="120" w:line="240" w:lineRule="auto"/>
        <w:ind w:left="357" w:hanging="357"/>
        <w:rPr>
          <w:rFonts w:cs="ArialMT"/>
          <w:color w:val="000000"/>
        </w:rPr>
      </w:pPr>
      <w:r>
        <w:rPr>
          <w:rFonts w:cs="ArialMT"/>
          <w:color w:val="000000"/>
        </w:rPr>
        <w:t>BRCCI</w:t>
      </w:r>
      <w:r w:rsidR="00F03488" w:rsidRPr="00DB0A82">
        <w:rPr>
          <w:rFonts w:cs="ArialMT"/>
          <w:color w:val="000000"/>
        </w:rPr>
        <w:t xml:space="preserve"> </w:t>
      </w:r>
      <w:r>
        <w:rPr>
          <w:rFonts w:cs="ArialMT"/>
          <w:color w:val="000000"/>
        </w:rPr>
        <w:t xml:space="preserve"> a d</w:t>
      </w:r>
      <w:r w:rsidRPr="00DB0A82">
        <w:rPr>
          <w:rFonts w:cs="ArialMT"/>
          <w:color w:val="000000"/>
        </w:rPr>
        <w:t>obândi</w:t>
      </w:r>
      <w:r>
        <w:rPr>
          <w:rFonts w:cs="ArialMT"/>
          <w:color w:val="000000"/>
        </w:rPr>
        <w:t>t o</w:t>
      </w:r>
      <w:r w:rsidRPr="00DB0A82">
        <w:rPr>
          <w:rFonts w:cs="ArialMT"/>
          <w:color w:val="000000"/>
        </w:rPr>
        <w:t xml:space="preserve"> reputaţi</w:t>
      </w:r>
      <w:r>
        <w:rPr>
          <w:rFonts w:cs="ArialMT"/>
          <w:color w:val="000000"/>
        </w:rPr>
        <w:t>e solidă</w:t>
      </w:r>
      <w:r w:rsidRPr="00DB0A82">
        <w:rPr>
          <w:rFonts w:cs="ArialMT"/>
          <w:color w:val="000000"/>
        </w:rPr>
        <w:t xml:space="preserve"> a </w:t>
      </w:r>
      <w:r w:rsidR="00F03488" w:rsidRPr="00DB0A82">
        <w:rPr>
          <w:rFonts w:cs="ArialMT"/>
          <w:color w:val="000000"/>
        </w:rPr>
        <w:t xml:space="preserve">ca şi expert credibil în probleme de reabilitare a monumentelor istorice . Echipa este bine cunoscută în tot oraşul. </w:t>
      </w:r>
    </w:p>
    <w:p w:rsidR="00F03488" w:rsidRDefault="00965D64" w:rsidP="00B419D8">
      <w:pPr>
        <w:numPr>
          <w:ilvl w:val="0"/>
          <w:numId w:val="7"/>
        </w:numPr>
        <w:autoSpaceDE w:val="0"/>
        <w:autoSpaceDN w:val="0"/>
        <w:adjustRightInd w:val="0"/>
        <w:spacing w:before="0" w:after="120" w:line="240" w:lineRule="auto"/>
        <w:ind w:left="357" w:hanging="357"/>
        <w:rPr>
          <w:rFonts w:cs="ArialMT"/>
          <w:color w:val="000000"/>
        </w:rPr>
      </w:pPr>
      <w:r w:rsidRPr="00DB0A82">
        <w:rPr>
          <w:rFonts w:cs="ArialMT"/>
          <w:color w:val="000000"/>
        </w:rPr>
        <w:t xml:space="preserve">Din punct de vedere al organizării interne, </w:t>
      </w:r>
      <w:r w:rsidR="00C01C3E">
        <w:rPr>
          <w:rFonts w:cs="ArialMT"/>
          <w:color w:val="000000"/>
        </w:rPr>
        <w:t>BRCCI</w:t>
      </w:r>
      <w:r w:rsidRPr="00DB0A82">
        <w:rPr>
          <w:rFonts w:cs="ArialMT"/>
          <w:color w:val="000000"/>
        </w:rPr>
        <w:t xml:space="preserve"> a reuşit să implementeze o cultură corporatistă exemplară şi orientată către performanţa echipei. </w:t>
      </w:r>
      <w:r w:rsidR="00F03488" w:rsidRPr="00DB0A82">
        <w:rPr>
          <w:rFonts w:cs="ArialMT"/>
          <w:color w:val="000000"/>
        </w:rPr>
        <w:t xml:space="preserve"> </w:t>
      </w:r>
    </w:p>
    <w:p w:rsidR="00F14CB9" w:rsidRDefault="00F14CB9" w:rsidP="00F14CB9">
      <w:pPr>
        <w:autoSpaceDE w:val="0"/>
        <w:autoSpaceDN w:val="0"/>
        <w:adjustRightInd w:val="0"/>
        <w:spacing w:before="0" w:after="0" w:line="240" w:lineRule="auto"/>
        <w:ind w:left="360"/>
        <w:rPr>
          <w:rFonts w:cs="ArialMT"/>
          <w:color w:val="000000"/>
        </w:rPr>
      </w:pPr>
    </w:p>
    <w:p w:rsidR="00666108" w:rsidRDefault="00666108" w:rsidP="00F14CB9">
      <w:pPr>
        <w:autoSpaceDE w:val="0"/>
        <w:autoSpaceDN w:val="0"/>
        <w:adjustRightInd w:val="0"/>
        <w:spacing w:before="0" w:after="0" w:line="240" w:lineRule="auto"/>
        <w:ind w:left="360"/>
        <w:rPr>
          <w:rFonts w:cs="ArialMT"/>
          <w:color w:val="000000"/>
        </w:rPr>
      </w:pPr>
    </w:p>
    <w:p w:rsidR="00666108" w:rsidRDefault="00666108" w:rsidP="00F14CB9">
      <w:pPr>
        <w:autoSpaceDE w:val="0"/>
        <w:autoSpaceDN w:val="0"/>
        <w:adjustRightInd w:val="0"/>
        <w:spacing w:before="0" w:after="0" w:line="240" w:lineRule="auto"/>
        <w:ind w:left="360"/>
        <w:rPr>
          <w:rFonts w:cs="ArialMT"/>
          <w:color w:val="000000"/>
        </w:rPr>
      </w:pPr>
    </w:p>
    <w:p w:rsidR="00666108" w:rsidRDefault="00666108" w:rsidP="00F14CB9">
      <w:pPr>
        <w:autoSpaceDE w:val="0"/>
        <w:autoSpaceDN w:val="0"/>
        <w:adjustRightInd w:val="0"/>
        <w:spacing w:before="0" w:after="0" w:line="240" w:lineRule="auto"/>
        <w:ind w:left="360"/>
        <w:rPr>
          <w:rFonts w:cs="ArialMT"/>
          <w:color w:val="000000"/>
        </w:rPr>
      </w:pPr>
    </w:p>
    <w:p w:rsidR="00666108" w:rsidRDefault="00666108" w:rsidP="00F14CB9">
      <w:pPr>
        <w:autoSpaceDE w:val="0"/>
        <w:autoSpaceDN w:val="0"/>
        <w:adjustRightInd w:val="0"/>
        <w:spacing w:before="0" w:after="0" w:line="240" w:lineRule="auto"/>
        <w:ind w:left="360"/>
        <w:rPr>
          <w:rFonts w:cs="ArialMT"/>
          <w:color w:val="000000"/>
        </w:rPr>
      </w:pPr>
    </w:p>
    <w:p w:rsidR="00666108" w:rsidRDefault="00666108" w:rsidP="00F14CB9">
      <w:pPr>
        <w:autoSpaceDE w:val="0"/>
        <w:autoSpaceDN w:val="0"/>
        <w:adjustRightInd w:val="0"/>
        <w:spacing w:before="0" w:after="0" w:line="240" w:lineRule="auto"/>
        <w:ind w:left="360"/>
        <w:rPr>
          <w:rFonts w:cs="ArialMT"/>
          <w:color w:val="000000"/>
        </w:rPr>
      </w:pPr>
    </w:p>
    <w:p w:rsidR="00666108" w:rsidRDefault="00666108" w:rsidP="00F14CB9">
      <w:pPr>
        <w:autoSpaceDE w:val="0"/>
        <w:autoSpaceDN w:val="0"/>
        <w:adjustRightInd w:val="0"/>
        <w:spacing w:before="0" w:after="0" w:line="240" w:lineRule="auto"/>
        <w:ind w:left="360"/>
        <w:rPr>
          <w:rFonts w:cs="ArialMT"/>
          <w:color w:val="000000"/>
        </w:rPr>
      </w:pPr>
    </w:p>
    <w:p w:rsidR="00666108" w:rsidRDefault="00666108" w:rsidP="00F14CB9">
      <w:pPr>
        <w:autoSpaceDE w:val="0"/>
        <w:autoSpaceDN w:val="0"/>
        <w:adjustRightInd w:val="0"/>
        <w:spacing w:before="0" w:after="0" w:line="240" w:lineRule="auto"/>
        <w:ind w:left="360"/>
        <w:rPr>
          <w:rFonts w:cs="ArialMT"/>
          <w:color w:val="000000"/>
        </w:rPr>
      </w:pPr>
    </w:p>
    <w:p w:rsidR="00666108" w:rsidRPr="00DB0A82" w:rsidRDefault="00666108" w:rsidP="00F14CB9">
      <w:pPr>
        <w:autoSpaceDE w:val="0"/>
        <w:autoSpaceDN w:val="0"/>
        <w:adjustRightInd w:val="0"/>
        <w:spacing w:before="0" w:after="0" w:line="240" w:lineRule="auto"/>
        <w:ind w:left="360"/>
        <w:rPr>
          <w:rFonts w:cs="ArialMT"/>
          <w:color w:val="000000"/>
        </w:rPr>
      </w:pPr>
    </w:p>
    <w:p w:rsidR="007B1058" w:rsidRPr="00666108" w:rsidRDefault="00965D64" w:rsidP="00E603E7">
      <w:pPr>
        <w:pStyle w:val="Heading1"/>
        <w:rPr>
          <w:color w:val="auto"/>
          <w:sz w:val="28"/>
        </w:rPr>
      </w:pPr>
      <w:bookmarkStart w:id="26" w:name="_Toc337120258"/>
      <w:bookmarkStart w:id="27" w:name="_Toc354938571"/>
      <w:r w:rsidRPr="00666108">
        <w:rPr>
          <w:color w:val="auto"/>
          <w:sz w:val="28"/>
        </w:rPr>
        <w:t xml:space="preserve">Organizarea </w:t>
      </w:r>
      <w:r w:rsidR="001F28DB" w:rsidRPr="00666108">
        <w:rPr>
          <w:color w:val="auto"/>
          <w:sz w:val="28"/>
        </w:rPr>
        <w:t>Program</w:t>
      </w:r>
      <w:r w:rsidRPr="00666108">
        <w:rPr>
          <w:color w:val="auto"/>
          <w:sz w:val="28"/>
        </w:rPr>
        <w:t>ului</w:t>
      </w:r>
      <w:bookmarkEnd w:id="26"/>
      <w:bookmarkEnd w:id="27"/>
    </w:p>
    <w:p w:rsidR="001F28DB" w:rsidRPr="00666108" w:rsidRDefault="00C01C3E" w:rsidP="001F28DB">
      <w:pPr>
        <w:pStyle w:val="Heading2"/>
        <w:rPr>
          <w:color w:val="auto"/>
          <w:sz w:val="28"/>
        </w:rPr>
      </w:pPr>
      <w:bookmarkStart w:id="28" w:name="_Toc354938572"/>
      <w:r w:rsidRPr="00666108">
        <w:rPr>
          <w:color w:val="auto"/>
          <w:sz w:val="28"/>
        </w:rPr>
        <w:t>BRCCI</w:t>
      </w:r>
      <w:bookmarkEnd w:id="28"/>
    </w:p>
    <w:p w:rsidR="002E189F" w:rsidRPr="00DB0A82" w:rsidRDefault="00965D64" w:rsidP="00666108">
      <w:pPr>
        <w:spacing w:before="0" w:after="0"/>
      </w:pPr>
      <w:r w:rsidRPr="00DB0A82">
        <w:t xml:space="preserve">Ca şi departament al municipalităţii, </w:t>
      </w:r>
      <w:r w:rsidR="00C01C3E">
        <w:t>BRCCI</w:t>
      </w:r>
      <w:r w:rsidRPr="00DB0A82">
        <w:t xml:space="preserve"> este subordonat Direcţiei de </w:t>
      </w:r>
      <w:r w:rsidR="00C01C3E">
        <w:t>Urbanism din cadrul</w:t>
      </w:r>
      <w:r w:rsidRPr="00DB0A82">
        <w:t xml:space="preserve"> Primăriei. Organizarea internă</w:t>
      </w:r>
      <w:r w:rsidR="00EB4B7E" w:rsidRPr="00DB0A82">
        <w:t xml:space="preserve"> a </w:t>
      </w:r>
      <w:r w:rsidR="00666108">
        <w:t>BRCCI</w:t>
      </w:r>
      <w:r w:rsidR="00EB4B7E" w:rsidRPr="00DB0A82">
        <w:t xml:space="preserve"> </w:t>
      </w:r>
      <w:r w:rsidRPr="00DB0A82">
        <w:t xml:space="preserve">este descrisă în </w:t>
      </w:r>
      <w:r w:rsidR="00666108">
        <w:t xml:space="preserve">figura următoare </w:t>
      </w:r>
      <w:r w:rsidR="005F2DE5" w:rsidRPr="00DB0A82">
        <w:t xml:space="preserve">. </w:t>
      </w:r>
      <w:r w:rsidRPr="00DB0A82">
        <w:t xml:space="preserve">Pentru descrierea posturilor aferente se va consulta </w:t>
      </w:r>
      <w:r w:rsidR="00666108">
        <w:t>Anexa 3: Fi</w:t>
      </w:r>
      <w:r w:rsidR="0074061D">
        <w:t>ş</w:t>
      </w:r>
      <w:r w:rsidR="00666108">
        <w:t>a Postului</w:t>
      </w:r>
    </w:p>
    <w:p w:rsidR="00666108" w:rsidRDefault="00666108" w:rsidP="00B93B0B">
      <w:pPr>
        <w:pStyle w:val="Caption"/>
        <w:keepNext/>
        <w:jc w:val="center"/>
        <w:rPr>
          <w:color w:val="auto"/>
        </w:rPr>
      </w:pPr>
      <w:bookmarkStart w:id="29" w:name="_Ref334451243"/>
      <w:bookmarkStart w:id="30" w:name="_Toc337192068"/>
    </w:p>
    <w:bookmarkEnd w:id="29"/>
    <w:p w:rsidR="00B93B0B" w:rsidRPr="00DB0A82" w:rsidRDefault="00B93B0B" w:rsidP="00B93B0B">
      <w:pPr>
        <w:pStyle w:val="Caption"/>
        <w:keepNext/>
        <w:jc w:val="center"/>
        <w:rPr>
          <w:color w:val="auto"/>
        </w:rPr>
      </w:pPr>
      <w:r w:rsidRPr="00DB0A82">
        <w:rPr>
          <w:color w:val="auto"/>
        </w:rPr>
        <w:t>Organiza</w:t>
      </w:r>
      <w:r w:rsidR="00965D64" w:rsidRPr="00DB0A82">
        <w:rPr>
          <w:color w:val="auto"/>
        </w:rPr>
        <w:t>rea</w:t>
      </w:r>
      <w:r w:rsidRPr="00DB0A82">
        <w:rPr>
          <w:color w:val="auto"/>
        </w:rPr>
        <w:t xml:space="preserve"> </w:t>
      </w:r>
      <w:bookmarkEnd w:id="30"/>
      <w:r w:rsidR="00C01C3E">
        <w:rPr>
          <w:color w:val="auto"/>
        </w:rPr>
        <w:t>BRCCI (</w:t>
      </w:r>
      <w:r w:rsidR="00666108">
        <w:rPr>
          <w:color w:val="auto"/>
        </w:rPr>
        <w:t xml:space="preserve">valabilă </w:t>
      </w:r>
      <w:r w:rsidR="00C01C3E">
        <w:rPr>
          <w:color w:val="auto"/>
        </w:rPr>
        <w:t xml:space="preserve">în </w:t>
      </w:r>
      <w:r w:rsidR="00666108">
        <w:rPr>
          <w:color w:val="auto"/>
        </w:rPr>
        <w:t>aprilie</w:t>
      </w:r>
      <w:r w:rsidR="00C01C3E">
        <w:rPr>
          <w:color w:val="auto"/>
        </w:rPr>
        <w:t xml:space="preserve"> 2013*)</w:t>
      </w:r>
    </w:p>
    <w:p w:rsidR="00B93B0B" w:rsidRPr="00DB0A82" w:rsidRDefault="00FF56A4" w:rsidP="002E189F">
      <w:pPr>
        <w:rPr>
          <w:highlight w:val="yellow"/>
        </w:rPr>
      </w:pPr>
      <w:r w:rsidRPr="00FF56A4">
        <w:rPr>
          <w:noProof/>
          <w:lang w:val="de-DE" w:eastAsia="de-DE"/>
        </w:rPr>
      </w:r>
      <w:r w:rsidRPr="00FF56A4">
        <w:rPr>
          <w:noProof/>
          <w:lang w:val="de-DE" w:eastAsia="de-DE"/>
        </w:rPr>
        <w:pict>
          <v:group id="_x0000_s1093" editas="canvas" style="width:424.5pt;height:299.2pt;mso-position-horizontal-relative:char;mso-position-vertical-relative:line" coordsize="53911,37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">
            <v:shape id="_x0000_s1094" type="#_x0000_t75" style="position:absolute;width:53911;height:37998;visibility:visible;mso-wrap-style:square">
              <v:fill o:detectmouseclick="t"/>
              <v:path o:connecttype="none"/>
            </v:shape>
            <v:rect id="Rectangle 296" o:spid="_x0000_s1095" style="position:absolute;left:36100;top:18832;width:9501;height:8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TPpcUA&#10;AADcAAAADwAAAGRycy9kb3ducmV2LnhtbESPS0/DMBCE75X4D9Yi9UYdWim0oU4ErXi0tz7gvIqX&#10;JCK7jmLTBn49RkLqcTQz32iWxcCtOlHvGycGbicJKJLS2UYqA8fD080clA8oFlsnZOCbPBT51WiJ&#10;mXVn2dFpHyoVIeIzNFCH0GVa+7ImRj9xHUn0PlzPGKLsK217PEc4t3qaJKlmbCQu1NjRqqbyc//F&#10;Bngrj93bS4I8TTc/nsvnu3Xzbsz4eni4BxVoCJfwf/vVGpgtUvg7E4+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ZM+lxQAAANwAAAAPAAAAAAAAAAAAAAAAAJgCAABkcnMv&#10;ZG93bnJldi54bWxQSwUGAAAAAAQABAD1AAAAigMAAAAA&#10;" fillcolor="white [3212]" strokecolor="black [3213]" strokeweight="1pt">
              <v:textbox style="mso-next-textbox:#Rectangle 296">
                <w:txbxContent>
                  <w:p w:rsidR="000C3D80" w:rsidRPr="00E856D6" w:rsidRDefault="000C3D80" w:rsidP="00666108">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Arhitect Consilier</w:t>
                    </w:r>
                  </w:p>
                  <w:p w:rsidR="000C3D80" w:rsidRPr="00721CC5" w:rsidRDefault="000C3D80" w:rsidP="00666108">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xml:space="preserve">Cristian </w:t>
                    </w:r>
                    <w:proofErr w:type="spellStart"/>
                    <w:r>
                      <w:rPr>
                        <w:rFonts w:ascii="Univers" w:hAnsi="Univers" w:cs="Arial"/>
                        <w:color w:val="000000" w:themeColor="text1"/>
                        <w:kern w:val="24"/>
                        <w:sz w:val="16"/>
                        <w:szCs w:val="20"/>
                      </w:rPr>
                      <w:t>Paş</w:t>
                    </w:r>
                    <w:r w:rsidRPr="00D35107">
                      <w:rPr>
                        <w:rFonts w:ascii="Univers" w:hAnsi="Univers" w:cs="Arial"/>
                        <w:color w:val="000000" w:themeColor="text1"/>
                        <w:kern w:val="24"/>
                        <w:sz w:val="16"/>
                        <w:szCs w:val="20"/>
                      </w:rPr>
                      <w:t>calǎu</w:t>
                    </w:r>
                    <w:proofErr w:type="spellEnd"/>
                  </w:p>
                </w:txbxContent>
              </v:textbox>
            </v:rect>
            <v:rect id="Rectangle 302" o:spid="_x0000_s1096" style="position:absolute;left:-1;top:18844;width:9720;height:8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hqPsQA&#10;AADcAAAADwAAAGRycy9kb3ducmV2LnhtbESPQWvCQBSE74L/YXlCb7rRgrbRVdTS1vZWq54f2WcS&#10;zHsbsltN++u7guBxmJlvmNmi5UqdqfGlEwPDQQKKJHO2lNzA7vu1/wTKBxSLlRMy8EseFvNuZ4ap&#10;dRf5ovM25CpCxKdooAihTrX2WUGMfuBqkugdXcMYomxybRu8RDhXepQkY81YSlwosKZ1Qdlp+8MG&#10;+FNW9f49QR6NP/48Z2+Tl/JgzEOvXU5BBWrDPXxrb6yBx+cJXM/EI6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oaj7EAAAA3AAAAA8AAAAAAAAAAAAAAAAAmAIAAGRycy9k&#10;b3ducmV2LnhtbFBLBQYAAAAABAAEAPUAAACJAwAAAAA=&#10;" fillcolor="white [3212]" strokecolor="black [3213]" strokeweight="1pt">
              <v:textbox style="mso-next-textbox:#Rectangle 302">
                <w:txbxContent>
                  <w:p w:rsidR="000C3D80" w:rsidRPr="00E856D6" w:rsidRDefault="000C3D80" w:rsidP="00666108">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Consilier Comunicare</w:t>
                    </w:r>
                  </w:p>
                  <w:p w:rsidR="000C3D80" w:rsidRDefault="000C3D80" w:rsidP="00666108">
                    <w:pPr>
                      <w:pStyle w:val="NormalWeb"/>
                      <w:spacing w:before="0" w:beforeAutospacing="0" w:after="0" w:afterAutospacing="0"/>
                      <w:jc w:val="center"/>
                      <w:rPr>
                        <w:rFonts w:ascii="Univers" w:hAnsi="Univers" w:cs="Arial"/>
                        <w:color w:val="000000" w:themeColor="text1"/>
                        <w:kern w:val="24"/>
                        <w:sz w:val="16"/>
                        <w:szCs w:val="20"/>
                      </w:rPr>
                    </w:pPr>
                    <w:r w:rsidRPr="001560AA">
                      <w:rPr>
                        <w:rFonts w:ascii="Univers" w:hAnsi="Univers" w:cs="Arial"/>
                        <w:color w:val="000000" w:themeColor="text1"/>
                        <w:kern w:val="24"/>
                        <w:sz w:val="16"/>
                        <w:szCs w:val="20"/>
                      </w:rPr>
                      <w:t>Melania Pop</w:t>
                    </w:r>
                  </w:p>
                  <w:p w:rsidR="000C3D80" w:rsidRPr="00721CC5" w:rsidRDefault="000C3D80" w:rsidP="00666108">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+ 1</w:t>
                    </w:r>
                    <w:r>
                      <w:rPr>
                        <w:rFonts w:ascii="Arial" w:hAnsi="Arial" w:cs="Arial"/>
                        <w:color w:val="000000" w:themeColor="text1"/>
                        <w:kern w:val="24"/>
                        <w:sz w:val="16"/>
                        <w:szCs w:val="20"/>
                      </w:rPr>
                      <w:t>*</w:t>
                    </w:r>
                  </w:p>
                </w:txbxContent>
              </v:textbox>
            </v:rect>
            <v:rect id="Rectangle 303" o:spid="_x0000_s1097" style="position:absolute;left:9717;top:29478;width:10817;height:81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f+TMEA&#10;AADcAAAADwAAAGRycy9kb3ducmV2LnhtbERPS0/CQBC+m/AfNkPCzW6FBLWwEB4B1JuonCfdsW3o&#10;zDbdBQq/nj2YePzyvafzjmt1ptZXTgw8JSkoktzZSgoD31+bxxdQPqBYrJ2QgSt5mM96D1PMrLvI&#10;J533oVAxRHyGBsoQmkxrn5fE6BPXkETu17WMIcK20LbFSwznWg/TdKwZK4kNJTa0Kik/7k9sgD9k&#10;2fzsUuTh+P3mOd8+r6uDMYN+t5iACtSFf/Gf+80aGL3GtfFMPAJ6d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3/kzBAAAA3AAAAA8AAAAAAAAAAAAAAAAAmAIAAGRycy9kb3du&#10;cmV2LnhtbFBLBQYAAAAABAAEAPUAAACGAwAAAAA=&#10;" fillcolor="white [3212]" strokecolor="black [3213]" strokeweight="1pt">
              <v:textbox style="mso-next-textbox:#Rectangle 303">
                <w:txbxContent>
                  <w:p w:rsidR="000C3D80" w:rsidRPr="00E856D6" w:rsidRDefault="000C3D80" w:rsidP="00666108">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Consilier Financiar (Evaluări Financiare)</w:t>
                    </w:r>
                  </w:p>
                  <w:p w:rsidR="000C3D80" w:rsidRDefault="000C3D80" w:rsidP="00666108">
                    <w:pPr>
                      <w:pStyle w:val="NormalWeb"/>
                      <w:spacing w:before="0" w:beforeAutospacing="0" w:after="0" w:afterAutospacing="0"/>
                      <w:jc w:val="center"/>
                      <w:rPr>
                        <w:rFonts w:ascii="Univers" w:hAnsi="Univers" w:cs="Arial"/>
                        <w:color w:val="000000" w:themeColor="text1"/>
                        <w:kern w:val="24"/>
                        <w:sz w:val="16"/>
                        <w:szCs w:val="20"/>
                      </w:rPr>
                    </w:pPr>
                    <w:r>
                      <w:rPr>
                        <w:rFonts w:ascii="Univers" w:hAnsi="Univers" w:cs="Arial"/>
                        <w:color w:val="000000" w:themeColor="text1"/>
                        <w:kern w:val="24"/>
                        <w:sz w:val="16"/>
                        <w:szCs w:val="20"/>
                      </w:rPr>
                      <w:t>C</w:t>
                    </w:r>
                    <w:r w:rsidRPr="0056499E">
                      <w:rPr>
                        <w:rFonts w:ascii="Univers" w:hAnsi="Univers" w:cs="Arial"/>
                        <w:color w:val="000000" w:themeColor="text1"/>
                        <w:kern w:val="24"/>
                        <w:sz w:val="16"/>
                        <w:szCs w:val="20"/>
                      </w:rPr>
                      <w:t>ristina Toma</w:t>
                    </w:r>
                  </w:p>
                  <w:p w:rsidR="000C3D80" w:rsidRPr="00721CC5" w:rsidRDefault="000C3D80" w:rsidP="00666108">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+ 1</w:t>
                    </w:r>
                    <w:r>
                      <w:rPr>
                        <w:rFonts w:ascii="Arial" w:hAnsi="Arial" w:cs="Arial"/>
                        <w:color w:val="000000" w:themeColor="text1"/>
                        <w:kern w:val="24"/>
                        <w:sz w:val="16"/>
                        <w:szCs w:val="20"/>
                      </w:rPr>
                      <w:t>*</w:t>
                    </w:r>
                  </w:p>
                  <w:p w:rsidR="000C3D80" w:rsidRDefault="000C3D80" w:rsidP="00666108">
                    <w:pPr>
                      <w:pStyle w:val="NormalWeb"/>
                      <w:spacing w:before="0" w:beforeAutospacing="0" w:after="0" w:afterAutospacing="0"/>
                      <w:jc w:val="center"/>
                      <w:rPr>
                        <w:rFonts w:ascii="Univers" w:hAnsi="Univers" w:cs="Arial"/>
                        <w:color w:val="000000" w:themeColor="text1"/>
                        <w:kern w:val="24"/>
                        <w:sz w:val="16"/>
                        <w:szCs w:val="20"/>
                      </w:rPr>
                    </w:pPr>
                  </w:p>
                  <w:p w:rsidR="000C3D80" w:rsidRPr="00721CC5" w:rsidRDefault="000C3D80" w:rsidP="00666108">
                    <w:pPr>
                      <w:pStyle w:val="NormalWeb"/>
                      <w:spacing w:before="0" w:beforeAutospacing="0" w:after="0" w:afterAutospacing="0"/>
                      <w:jc w:val="center"/>
                      <w:rPr>
                        <w:rFonts w:ascii="Univers" w:hAnsi="Univers"/>
                        <w:sz w:val="16"/>
                        <w:szCs w:val="20"/>
                      </w:rPr>
                    </w:pPr>
                  </w:p>
                </w:txbxContent>
              </v:textbox>
            </v:rect>
            <v:rect id="Rectangle 304" o:spid="_x0000_s1098" style="position:absolute;left:10816;top:18844;width:9720;height:8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b18QA&#10;AADcAAAADwAAAGRycy9kb3ducmV2LnhtbESPS2/CMBCE70j9D9ZW6q04pRKFFIN4CGh743lexdsk&#10;anYdxQYCv76uVInjaGa+0YwmLVfqTI0vnRh46SagSDJnS8kN7HfL5wEoH1AsVk7IwJU8TMYPnRGm&#10;1l1kQ+dtyFWEiE/RQBFCnWrts4IYfdfVJNH7dg1jiLLJtW3wEuFc6V6S9DVjKXGhwJrmBWU/2xMb&#10;4C+Z1Yd1gtzrf948Z6u3RXk05umxnb6DCtSGe/i//WENvA6H8HcmHgE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7W9fEAAAA3AAAAA8AAAAAAAAAAAAAAAAAmAIAAGRycy9k&#10;b3ducmV2LnhtbFBLBQYAAAAABAAEAPUAAACJAwAAAAA=&#10;" fillcolor="white [3212]" strokecolor="black [3213]" strokeweight="1pt">
              <v:textbox style="mso-next-textbox:#Rectangle 304">
                <w:txbxContent>
                  <w:p w:rsidR="000C3D80" w:rsidRDefault="000C3D80" w:rsidP="00666108">
                    <w:pPr>
                      <w:pStyle w:val="NormalWeb"/>
                      <w:spacing w:before="0" w:beforeAutospacing="0" w:after="0" w:afterAutospacing="0"/>
                      <w:jc w:val="center"/>
                      <w:rPr>
                        <w:rFonts w:ascii="Univers" w:hAnsi="Univers" w:cs="Arial"/>
                        <w:b/>
                        <w:color w:val="000000" w:themeColor="text1"/>
                        <w:kern w:val="24"/>
                        <w:sz w:val="16"/>
                        <w:szCs w:val="20"/>
                      </w:rPr>
                    </w:pPr>
                    <w:r>
                      <w:rPr>
                        <w:rFonts w:ascii="Univers" w:hAnsi="Univers" w:cs="Arial"/>
                        <w:b/>
                        <w:color w:val="000000" w:themeColor="text1"/>
                        <w:kern w:val="24"/>
                        <w:sz w:val="16"/>
                        <w:szCs w:val="20"/>
                      </w:rPr>
                      <w:t>Consilier Financiar</w:t>
                    </w:r>
                  </w:p>
                  <w:p w:rsidR="000C3D80" w:rsidRPr="00E856D6" w:rsidRDefault="000C3D80" w:rsidP="00666108">
                    <w:pPr>
                      <w:pStyle w:val="NormalWeb"/>
                      <w:spacing w:before="0" w:beforeAutospacing="0" w:after="0" w:afterAutospacing="0"/>
                      <w:jc w:val="center"/>
                      <w:rPr>
                        <w:rFonts w:ascii="Univers" w:hAnsi="Univers"/>
                        <w:b/>
                        <w:sz w:val="16"/>
                        <w:szCs w:val="20"/>
                      </w:rPr>
                    </w:pPr>
                    <w:r>
                      <w:rPr>
                        <w:rFonts w:ascii="Univers" w:hAnsi="Univers" w:cs="Arial"/>
                        <w:b/>
                        <w:color w:val="000000" w:themeColor="text1"/>
                        <w:kern w:val="24"/>
                        <w:sz w:val="16"/>
                        <w:szCs w:val="20"/>
                      </w:rPr>
                      <w:t>(Contabilitate)</w:t>
                    </w:r>
                  </w:p>
                  <w:p w:rsidR="000C3D80" w:rsidRDefault="000C3D80" w:rsidP="00666108">
                    <w:pPr>
                      <w:pStyle w:val="NormalWeb"/>
                      <w:spacing w:before="0" w:beforeAutospacing="0" w:after="0" w:afterAutospacing="0"/>
                      <w:jc w:val="center"/>
                      <w:rPr>
                        <w:rFonts w:ascii="Univers" w:hAnsi="Univers" w:cstheme="minorBidi"/>
                        <w:color w:val="000000" w:themeColor="text1"/>
                        <w:kern w:val="24"/>
                        <w:sz w:val="16"/>
                        <w:szCs w:val="20"/>
                      </w:rPr>
                    </w:pPr>
                    <w:r w:rsidRPr="0056499E">
                      <w:rPr>
                        <w:rFonts w:ascii="Univers" w:hAnsi="Univers" w:cs="Arial"/>
                        <w:color w:val="000000" w:themeColor="text1"/>
                        <w:kern w:val="24"/>
                        <w:sz w:val="16"/>
                        <w:szCs w:val="20"/>
                      </w:rPr>
                      <w:t xml:space="preserve">Daniela </w:t>
                    </w:r>
                    <w:proofErr w:type="spellStart"/>
                    <w:r w:rsidRPr="00721CC5">
                      <w:rPr>
                        <w:rFonts w:ascii="Univers" w:hAnsi="Univers" w:cstheme="minorBidi"/>
                        <w:color w:val="000000" w:themeColor="text1"/>
                        <w:kern w:val="24"/>
                        <w:sz w:val="16"/>
                        <w:szCs w:val="20"/>
                      </w:rPr>
                      <w:t>Ţeicu</w:t>
                    </w:r>
                    <w:proofErr w:type="spellEnd"/>
                  </w:p>
                  <w:p w:rsidR="000C3D80" w:rsidRPr="007E35FB" w:rsidRDefault="000C3D80" w:rsidP="00666108">
                    <w:pPr>
                      <w:pStyle w:val="NormalWeb"/>
                      <w:spacing w:before="0" w:beforeAutospacing="0" w:after="0" w:afterAutospacing="0"/>
                      <w:jc w:val="center"/>
                      <w:rPr>
                        <w:rFonts w:ascii="Univers" w:hAnsi="Univers"/>
                        <w:sz w:val="16"/>
                        <w:szCs w:val="20"/>
                      </w:rPr>
                    </w:pPr>
                    <w:r>
                      <w:rPr>
                        <w:rFonts w:ascii="Univers" w:hAnsi="Univers" w:cs="Arial"/>
                        <w:color w:val="000000" w:themeColor="text1"/>
                        <w:kern w:val="24"/>
                        <w:sz w:val="16"/>
                        <w:szCs w:val="20"/>
                      </w:rPr>
                      <w:t>+ 1</w:t>
                    </w:r>
                    <w:r>
                      <w:rPr>
                        <w:rFonts w:ascii="Arial" w:hAnsi="Arial" w:cs="Arial"/>
                        <w:color w:val="000000" w:themeColor="text1"/>
                        <w:kern w:val="24"/>
                        <w:sz w:val="16"/>
                        <w:szCs w:val="20"/>
                      </w:rPr>
                      <w:t>*</w:t>
                    </w:r>
                  </w:p>
                </w:txbxContent>
              </v:textbox>
            </v:rect>
            <v:line id="Straight Connector 305" o:spid="_x0000_s1099" style="position:absolute;visibility:visible;mso-wrap-style:square" from="15676,27349" to="15676,29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nNcIAAADcAAAADwAAAGRycy9kb3ducmV2LnhtbERPy4rCMBTdC/MP4QpuZEx9j9Uoogiz&#10;EZnqQneX5k5bprkpTbT17ycLweXhvFeb1pTiQbUrLCsYDiIQxKnVBWcKLufD5xcI55E1lpZJwZMc&#10;bNYfnRXG2jb8Q4/EZyKEsItRQe59FUvp0pwMuoGtiAP3a2uDPsA6k7rGJoSbUo6iaCYNFhwacqxo&#10;l1P6l9yNgv1l1iSLbDrvD8fHdsGn0fV2NEr1uu12CcJT69/il/tbK5hEYX44E46A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u/nNcIAAADcAAAADwAAAAAAAAAAAAAA&#10;AAChAgAAZHJzL2Rvd25yZXYueG1sUEsFBgAAAAAEAAQA+QAAAJADAAAAAA==&#10;" strokecolor="black [3213]" strokeweight="1pt"/>
            <v:rect id="Rectangle 307" o:spid="_x0000_s1100" style="position:absolute;left:9716;top:8296;width:13144;height:6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0PM8QA&#10;AADcAAAADwAAAGRycy9kb3ducmV2LnhtbESPQWsCMRSE74X+h/AKvdVEKSqrUaqlar1pa8+Pzevu&#10;0n0vyybq6q9vhEKPw8x8w0znHdfqRG2ovFjo9wwokty7SgoLnx9vT2NQIaI4rL2QhQsFmM/u76aY&#10;OX+WHZ32sVAJIiFDC2WMTaZ1yEtiDD3fkCTv27eMMcm20K7Fc4JzrQfGDDVjJWmhxIaWJeU/+yNb&#10;4K0smsPaIA+G79fA+Wr0Wn1Z+/jQvUxARerif/ivvXEWnk0fbmfSEd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tDzPEAAAA3AAAAA8AAAAAAAAAAAAAAAAAmAIAAGRycy9k&#10;b3ducmV2LnhtbFBLBQYAAAAABAAEAPUAAACJAwAAAAA=&#10;" fillcolor="white [3212]" strokecolor="black [3213]" strokeweight="1pt">
              <v:textbox style="mso-next-textbox:#Rectangle 307">
                <w:txbxContent>
                  <w:p w:rsidR="000C3D80" w:rsidRPr="00666108" w:rsidRDefault="000C3D80" w:rsidP="00666108">
                    <w:pPr>
                      <w:pStyle w:val="NormalWeb"/>
                      <w:spacing w:before="0" w:beforeAutospacing="0" w:after="0" w:afterAutospacing="0"/>
                      <w:jc w:val="center"/>
                      <w:rPr>
                        <w:rFonts w:ascii="Univers" w:hAnsi="Univers" w:cs="Arial"/>
                        <w:b/>
                        <w:color w:val="000000" w:themeColor="text1"/>
                        <w:kern w:val="24"/>
                        <w:sz w:val="18"/>
                        <w:szCs w:val="20"/>
                      </w:rPr>
                    </w:pPr>
                    <w:r>
                      <w:rPr>
                        <w:rFonts w:ascii="Univers" w:hAnsi="Univers" w:cs="Arial"/>
                        <w:b/>
                        <w:color w:val="000000" w:themeColor="text1"/>
                        <w:kern w:val="24"/>
                        <w:sz w:val="18"/>
                        <w:szCs w:val="20"/>
                      </w:rPr>
                      <w:t>(Adjunct)Şef BRCCI</w:t>
                    </w:r>
                  </w:p>
                  <w:p w:rsidR="000C3D80" w:rsidRPr="005D5746" w:rsidRDefault="000C3D80" w:rsidP="00666108">
                    <w:pPr>
                      <w:pStyle w:val="NormalWeb"/>
                      <w:spacing w:before="0" w:beforeAutospacing="0" w:after="0" w:afterAutospacing="0"/>
                      <w:jc w:val="center"/>
                      <w:rPr>
                        <w:rFonts w:ascii="Univers" w:hAnsi="Univers"/>
                        <w:color w:val="C00000"/>
                        <w:sz w:val="16"/>
                        <w:szCs w:val="20"/>
                      </w:rPr>
                    </w:pPr>
                    <w:r>
                      <w:rPr>
                        <w:rFonts w:ascii="Univers" w:hAnsi="Univers" w:cs="Arial"/>
                        <w:color w:val="000000" w:themeColor="text1"/>
                        <w:kern w:val="24"/>
                        <w:sz w:val="16"/>
                        <w:szCs w:val="20"/>
                      </w:rPr>
                      <w:t>Post încă neocupat</w:t>
                    </w:r>
                  </w:p>
                </w:txbxContent>
              </v:textbox>
            </v:rect>
            <v:line id="Straight Connector 308" o:spid="_x0000_s1101" style="position:absolute;visibility:visible;mso-wrap-style:square" from="15676,14586" to="15676,18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Hc2ccAAADcAAAADwAAAGRycy9kb3ducmV2LnhtbESPT2vCQBTE74LfYXlCL6XZmNY/SV1F&#10;WgpepJh60Nsj+5oEs29DdmvSb98VCh6HmfkNs9oMphFX6lxtWcE0ikEQF1bXXCo4fn08LUE4j6yx&#10;sUwKfsnBZj0erTDTtucDXXNfigBhl6GCyvs2k9IVFRl0kW2Jg/dtO4M+yK6UusM+wE0jkzieS4M1&#10;h4UKW3qrqLjkP0bB+3He52k5WzxOn/dDyp/J6bw3Sj1Mhu0rCE+Dv4f/2zut4CVO4HYmHA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cdzZxwAAANwAAAAPAAAAAAAA&#10;AAAAAAAAAKECAABkcnMvZG93bnJldi54bWxQSwUGAAAAAAQABAD5AAAAlQMAAAAA&#10;" strokecolor="black [3213]" strokeweight="1pt"/>
            <v:line id="Straight Connector 333" o:spid="_x0000_s1102" style="position:absolute;flip:x;visibility:visible;mso-wrap-style:square" from="20536,23095" to="21754,23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SNjsYAAADcAAAADwAAAGRycy9kb3ducmV2LnhtbESPW2sCMRSE3wv+h3CEvtXE2npZjSJC&#10;oYgVXH3x7bA5e8HNyXaT6vrvG6HQx2FmvmEWq87W4kqtrxxrGA4UCOLMmYoLDafjx8sUhA/IBmvH&#10;pOFOHlbL3tMCE+NufKBrGgoRIewT1FCG0CRS+qwki37gGuLo5a61GKJsC2lavEW4reWrUmNpseK4&#10;UGJDm5KyS/pjNWyPs3yz237t7/77vKd8og7v6Unr5363noMI1IX/8F/702h4UyN4nI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jY7GAAAA3AAAAA8AAAAAAAAA&#10;AAAAAAAAoQIAAGRycy9kb3ducmV2LnhtbFBLBQYAAAAABAAEAPkAAACUAwAAAAA=&#10;" strokecolor="black [3213]" strokeweight="1pt"/>
            <v:line id="Straight Connector 334" o:spid="_x0000_s1103" style="position:absolute;flip:y;visibility:visible;mso-wrap-style:square" from="9719,23096" to="10816,23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0V+sUAAADcAAAADwAAAGRycy9kb3ducmV2LnhtbESPW2sCMRSE3wv+h3CEvtWk4qWuRhFB&#10;EGkFV1/6dticvdDNybpJdf33TUHwcZiZb5jFqrO1uFLrK8ca3gcKBHHmTMWFhvNp+/YBwgdkg7Vj&#10;0nAnD6tl72WBiXE3PtI1DYWIEPYJaihDaBIpfVaSRT9wDXH0ctdaDFG2hTQt3iLc1nKo1ERarDgu&#10;lNjQpqTsJ/21GvanWb753H8d7v7yfaB8qo7j9Kz1a79bz0EE6sIz/GjvjIaRGsH/mXg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0V+sUAAADcAAAADwAAAAAAAAAA&#10;AAAAAAChAgAAZHJzL2Rvd25yZXYueG1sUEsFBgAAAAAEAAQA+QAAAJMDAAAAAA==&#10;" strokecolor="black [3213]" strokeweight="1pt"/>
            <v:shape id="Elbow Connector 335" o:spid="_x0000_s1104" type="#_x0000_t34" style="position:absolute;left:8139;top:11305;width:4258;height:1081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twcMAAADcAAAADwAAAGRycy9kb3ducmV2LnhtbESP0WrCQBRE3wv+w3IF3+omqZUQ3YRS&#10;EKT4UDUfcMleN8Hs3ZDdavz7rlDo4zAzZ5htNdle3Gj0nWMF6TIBQdw43bFRUJ93rzkIH5A19o5J&#10;wYM8VOXsZYuFdnc+0u0UjIgQ9gUqaEMYCil905JFv3QDcfQubrQYohyN1CPeI9z2MkuStbTYcVxo&#10;caDPlprr6ccq2GWHPNTaU33tU5O/fX1bvzdKLebTxwZEoCn8h//ae61glbzD80w8ArL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lbcHDAAAA3AAAAA8AAAAAAAAAAAAA&#10;AAAAoQIAAGRycy9kb3ducmV2LnhtbFBLBQYAAAAABAAEAPkAAACRAwAAAAA=&#10;" strokecolor="black [3213]" strokeweight="1pt"/>
            <v:shape id="Elbow Connector 336" o:spid="_x0000_s1105" type="#_x0000_t34" style="position:absolute;left:24870;top:5392;width:4258;height:2264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yl1cUAAADcAAAADwAAAGRycy9kb3ducmV2LnhtbESP0WrCQBRE34X+w3ILvummYq1GN1KF&#10;Ql9sSPQDrtnbJE32bsiuJv37bqHQx2HmzDC7/Whacafe1ZYVPM0jEMSF1TWXCi7nt9kahPPIGlvL&#10;pOCbHOyTh8kOY20Hzuie+1KEEnYxKqi872IpXVGRQTe3HXHwPm1v0AfZl1L3OIRy08pFFK2kwZrD&#10;QoUdHSsqmvxmFCyXp4/r5pQ+N/Zw+xowS7P0JVVq+ji+bkF4Gv1/+I9+14GLVvB7JhwBm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0yl1cUAAADcAAAADwAAAAAAAAAA&#10;AAAAAAChAgAAZHJzL2Rvd25yZXYueG1sUEsFBgAAAAAEAAQA+QAAAJMDAAAAAA==&#10;" strokecolor="black [3213]" strokeweight="1pt"/>
            <v:rect id="Rectangle 270" o:spid="_x0000_s1106" style="position:absolute;left:41587;top:29484;width:10799;height:8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my+MUA&#10;AADcAAAADwAAAGRycy9kb3ducmV2LnhtbESPQWsCMRSE70L/Q3gFbzWpSN1ujVIKRUEpuvXg8bF5&#10;bpZuXpZN1PXfN4LgcZiZb5jZoneNOFMXas8aXkcKBHHpTc2Vhv3v90sGIkRkg41n0nClAIv502CG&#10;ufEX3tG5iJVIEA45arAxtrmUobTkMIx8S5y8o+8cxiS7SpoOLwnuGjlW6k06rDktWGzpy1L5V5yc&#10;hqIssnU23r4vp5tVlanNz/FgSevhc//5ASJSHx/he3tlNEzUFG5n0hG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ebL4xQAAANwAAAAPAAAAAAAAAAAAAAAAAJgCAABkcnMv&#10;ZG93bnJldi54bWxQSwUGAAAAAAQABAD1AAAAigMAAAAA&#10;" fillcolor="white [3212]" strokecolor="black [3213]" strokeweight="1pt">
              <v:textbox style="mso-next-textbox:#Rectangle 270" inset="1mm,,1mm">
                <w:txbxContent>
                  <w:p w:rsidR="000C3D80" w:rsidRDefault="000C3D80" w:rsidP="00666108">
                    <w:pPr>
                      <w:pStyle w:val="NormalWeb"/>
                      <w:spacing w:before="0" w:beforeAutospacing="0" w:after="0" w:afterAutospacing="0"/>
                      <w:jc w:val="center"/>
                      <w:rPr>
                        <w:rFonts w:ascii="Univers" w:eastAsia="Times New Roman" w:hAnsi="Univers" w:cs="Arial"/>
                        <w:b/>
                        <w:color w:val="000000"/>
                        <w:kern w:val="24"/>
                        <w:sz w:val="20"/>
                        <w:szCs w:val="16"/>
                      </w:rPr>
                    </w:pPr>
                    <w:r>
                      <w:rPr>
                        <w:rFonts w:ascii="Univers" w:eastAsia="Times New Roman" w:hAnsi="Univers" w:cs="Arial"/>
                        <w:b/>
                        <w:color w:val="000000"/>
                        <w:kern w:val="24"/>
                        <w:sz w:val="20"/>
                        <w:szCs w:val="16"/>
                      </w:rPr>
                      <w:t xml:space="preserve">Consilier Tehnic </w:t>
                    </w:r>
                  </w:p>
                  <w:p w:rsidR="000C3D80" w:rsidRDefault="000C3D80" w:rsidP="00666108">
                    <w:pPr>
                      <w:pStyle w:val="NormalWeb"/>
                      <w:spacing w:before="0" w:beforeAutospacing="0" w:after="0" w:afterAutospacing="0"/>
                      <w:jc w:val="center"/>
                      <w:rPr>
                        <w:rFonts w:ascii="Univers" w:eastAsia="Times New Roman" w:hAnsi="Univers" w:cs="Arial"/>
                        <w:b/>
                        <w:color w:val="000000"/>
                        <w:kern w:val="24"/>
                        <w:sz w:val="16"/>
                        <w:szCs w:val="16"/>
                      </w:rPr>
                    </w:pPr>
                    <w:r>
                      <w:rPr>
                        <w:rFonts w:ascii="Univers" w:eastAsia="Times New Roman" w:hAnsi="Univers" w:cs="Arial"/>
                        <w:b/>
                        <w:color w:val="000000"/>
                        <w:kern w:val="24"/>
                        <w:sz w:val="20"/>
                        <w:szCs w:val="16"/>
                      </w:rPr>
                      <w:t>(Supraveghere)</w:t>
                    </w:r>
                  </w:p>
                  <w:p w:rsidR="000C3D80" w:rsidRDefault="000C3D80" w:rsidP="00666108">
                    <w:pPr>
                      <w:pStyle w:val="NormalWeb"/>
                      <w:spacing w:before="0" w:beforeAutospacing="0" w:after="0" w:afterAutospacing="0"/>
                      <w:jc w:val="center"/>
                      <w:rPr>
                        <w:rFonts w:ascii="Univers" w:eastAsia="Times New Roman" w:hAnsi="Univers" w:cs="Arial"/>
                        <w:color w:val="000000"/>
                        <w:kern w:val="24"/>
                        <w:sz w:val="16"/>
                        <w:szCs w:val="16"/>
                      </w:rPr>
                    </w:pPr>
                    <w:r w:rsidRPr="00D35107">
                      <w:rPr>
                        <w:rFonts w:ascii="Univers" w:eastAsia="Times New Roman" w:hAnsi="Univers" w:cs="Arial"/>
                        <w:color w:val="000000"/>
                        <w:kern w:val="24"/>
                        <w:sz w:val="16"/>
                        <w:szCs w:val="16"/>
                      </w:rPr>
                      <w:t xml:space="preserve"> Ovidi</w:t>
                    </w:r>
                    <w:r>
                      <w:rPr>
                        <w:rFonts w:ascii="Univers" w:eastAsia="Times New Roman" w:hAnsi="Univers" w:cs="Arial"/>
                        <w:color w:val="000000"/>
                        <w:kern w:val="24"/>
                        <w:sz w:val="16"/>
                        <w:szCs w:val="16"/>
                      </w:rPr>
                      <w:t>u</w:t>
                    </w:r>
                    <w:r w:rsidRPr="00D35107">
                      <w:rPr>
                        <w:rFonts w:ascii="Univers" w:eastAsia="Times New Roman" w:hAnsi="Univers" w:cs="Arial"/>
                        <w:color w:val="000000"/>
                        <w:kern w:val="24"/>
                        <w:sz w:val="16"/>
                        <w:szCs w:val="16"/>
                      </w:rPr>
                      <w:t xml:space="preserve"> Purdea</w:t>
                    </w:r>
                  </w:p>
                  <w:p w:rsidR="000C3D80" w:rsidRDefault="000C3D80" w:rsidP="00666108">
                    <w:pPr>
                      <w:pStyle w:val="NormalWeb"/>
                      <w:spacing w:before="0" w:beforeAutospacing="0" w:after="0" w:afterAutospacing="0"/>
                      <w:jc w:val="center"/>
                      <w:rPr>
                        <w:rFonts w:ascii="Univers" w:eastAsia="Times New Roman" w:hAnsi="Univers" w:cs="Arial"/>
                        <w:color w:val="000000"/>
                        <w:kern w:val="24"/>
                        <w:sz w:val="16"/>
                        <w:szCs w:val="16"/>
                      </w:rPr>
                    </w:pPr>
                    <w:r>
                      <w:rPr>
                        <w:rFonts w:ascii="Univers" w:eastAsia="Times New Roman" w:hAnsi="Univers" w:cs="Arial"/>
                        <w:color w:val="000000"/>
                        <w:kern w:val="24"/>
                        <w:sz w:val="16"/>
                        <w:szCs w:val="16"/>
                      </w:rPr>
                      <w:t xml:space="preserve">Loredana </w:t>
                    </w:r>
                    <w:proofErr w:type="spellStart"/>
                    <w:r>
                      <w:rPr>
                        <w:rFonts w:ascii="Univers" w:eastAsia="Times New Roman" w:hAnsi="Univers" w:cs="Arial"/>
                        <w:color w:val="000000"/>
                        <w:kern w:val="24"/>
                        <w:sz w:val="16"/>
                        <w:szCs w:val="16"/>
                      </w:rPr>
                      <w:t>Brihac</w:t>
                    </w:r>
                    <w:proofErr w:type="spellEnd"/>
                  </w:p>
                  <w:p w:rsidR="000C3D80" w:rsidRDefault="000C3D80" w:rsidP="00666108">
                    <w:pPr>
                      <w:pStyle w:val="NormalWeb"/>
                      <w:spacing w:before="0" w:beforeAutospacing="0" w:after="0" w:afterAutospacing="0"/>
                      <w:jc w:val="center"/>
                    </w:pPr>
                    <w:r>
                      <w:rPr>
                        <w:rFonts w:ascii="Univers" w:eastAsia="Times New Roman" w:hAnsi="Univers" w:cs="Arial"/>
                        <w:color w:val="000000"/>
                        <w:kern w:val="24"/>
                        <w:sz w:val="16"/>
                        <w:szCs w:val="16"/>
                      </w:rPr>
                      <w:t xml:space="preserve">Monica </w:t>
                    </w:r>
                    <w:proofErr w:type="spellStart"/>
                    <w:r>
                      <w:rPr>
                        <w:rFonts w:ascii="Univers" w:eastAsia="Times New Roman" w:hAnsi="Univers" w:cs="Arial"/>
                        <w:color w:val="000000"/>
                        <w:kern w:val="24"/>
                        <w:sz w:val="16"/>
                        <w:szCs w:val="16"/>
                      </w:rPr>
                      <w:t>Mitrofau</w:t>
                    </w:r>
                    <w:proofErr w:type="spellEnd"/>
                  </w:p>
                </w:txbxContent>
              </v:textbox>
            </v:rect>
            <v:rect id="Rectangle 271" o:spid="_x0000_s1107" style="position:absolute;left:21186;top:29452;width:10644;height:8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9cbcIA&#10;AADcAAAADwAAAGRycy9kb3ducmV2LnhtbERPTWuDQBC9B/Iflgn0FteG0FiTVUKgRXooiW1zHtyJ&#10;St1Zcbdq/n33UOjx8b4P+Ww6MdLgWssKHqMYBHFldcu1gs+Pl3UCwnlkjZ1lUnAnB3m2XBww1Xbi&#10;C42lr0UIYZeigsb7PpXSVQ0ZdJHtiQN3s4NBH+BQSz3gFMJNJzdx/CQNthwaGuzp1FD1Xf4YBcX1&#10;9Zxcp+3z/a2ejH+fyy/cnZR6WM3HPQhPs/8X/7kLrWAbh7XhTDgC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j1xtwgAAANwAAAAPAAAAAAAAAAAAAAAAAJgCAABkcnMvZG93&#10;bnJldi54bWxQSwUGAAAAAAQABAD1AAAAhwMAAAAA&#10;" fillcolor="white [3212]" strokecolor="black [3213]" strokeweight="1pt">
              <v:textbox style="mso-next-textbox:#Rectangle 271" inset="1mm,1mm,1mm,1mm">
                <w:txbxContent>
                  <w:p w:rsidR="000C3D80" w:rsidRDefault="000C3D80" w:rsidP="00666108">
                    <w:pPr>
                      <w:pStyle w:val="NormalWeb"/>
                      <w:spacing w:before="0" w:beforeAutospacing="0" w:after="0" w:afterAutospacing="0"/>
                      <w:jc w:val="center"/>
                      <w:rPr>
                        <w:rFonts w:ascii="Univers" w:eastAsia="Times New Roman" w:hAnsi="Univers" w:cs="Arial"/>
                        <w:b/>
                        <w:color w:val="000000"/>
                        <w:kern w:val="24"/>
                        <w:sz w:val="20"/>
                        <w:szCs w:val="16"/>
                      </w:rPr>
                    </w:pPr>
                    <w:r>
                      <w:rPr>
                        <w:rFonts w:ascii="Univers" w:eastAsia="Times New Roman" w:hAnsi="Univers" w:cs="Arial"/>
                        <w:b/>
                        <w:color w:val="000000"/>
                        <w:kern w:val="24"/>
                        <w:sz w:val="20"/>
                        <w:szCs w:val="16"/>
                      </w:rPr>
                      <w:t xml:space="preserve">Consilier Tehnic </w:t>
                    </w:r>
                  </w:p>
                  <w:p w:rsidR="000C3D80" w:rsidRDefault="000C3D80" w:rsidP="00666108">
                    <w:pPr>
                      <w:pStyle w:val="NormalWeb"/>
                      <w:spacing w:before="0" w:beforeAutospacing="0" w:after="0" w:afterAutospacing="0"/>
                      <w:jc w:val="center"/>
                      <w:rPr>
                        <w:rFonts w:ascii="Univers" w:eastAsia="Times New Roman" w:hAnsi="Univers" w:cs="Arial"/>
                        <w:b/>
                        <w:color w:val="000000"/>
                        <w:kern w:val="24"/>
                        <w:sz w:val="16"/>
                        <w:szCs w:val="16"/>
                      </w:rPr>
                    </w:pPr>
                    <w:r>
                      <w:rPr>
                        <w:rFonts w:ascii="Univers" w:eastAsia="Times New Roman" w:hAnsi="Univers" w:cs="Arial"/>
                        <w:b/>
                        <w:color w:val="000000"/>
                        <w:kern w:val="24"/>
                        <w:sz w:val="20"/>
                        <w:szCs w:val="16"/>
                      </w:rPr>
                      <w:t>(Administrativ)</w:t>
                    </w:r>
                  </w:p>
                  <w:p w:rsidR="000C3D80" w:rsidRDefault="000C3D80" w:rsidP="00666108">
                    <w:pPr>
                      <w:pStyle w:val="NormalWeb"/>
                      <w:spacing w:before="0" w:beforeAutospacing="0" w:after="0" w:afterAutospacing="0"/>
                      <w:jc w:val="center"/>
                      <w:rPr>
                        <w:rFonts w:ascii="Univers" w:eastAsia="Times New Roman" w:hAnsi="Univers" w:cs="Arial"/>
                        <w:color w:val="000000"/>
                        <w:kern w:val="24"/>
                        <w:sz w:val="16"/>
                        <w:szCs w:val="16"/>
                      </w:rPr>
                    </w:pPr>
                    <w:r w:rsidRPr="006D673F">
                      <w:rPr>
                        <w:rFonts w:ascii="Univers" w:eastAsia="Times New Roman" w:hAnsi="Univers" w:cs="Arial"/>
                        <w:color w:val="000000"/>
                        <w:kern w:val="24"/>
                        <w:sz w:val="16"/>
                        <w:szCs w:val="16"/>
                      </w:rPr>
                      <w:t>Raul Stroescu</w:t>
                    </w:r>
                  </w:p>
                  <w:p w:rsidR="000C3D80" w:rsidRDefault="000C3D80" w:rsidP="00666108">
                    <w:pPr>
                      <w:pStyle w:val="NormalWeb"/>
                      <w:spacing w:before="0" w:beforeAutospacing="0" w:after="0" w:afterAutospacing="0"/>
                      <w:jc w:val="center"/>
                    </w:pPr>
                    <w:r>
                      <w:rPr>
                        <w:rFonts w:ascii="Univers" w:eastAsia="Times New Roman" w:hAnsi="Univers" w:cs="Arial"/>
                        <w:color w:val="000000"/>
                        <w:kern w:val="24"/>
                        <w:sz w:val="16"/>
                        <w:szCs w:val="16"/>
                      </w:rPr>
                      <w:t>Dona Crişan</w:t>
                    </w:r>
                  </w:p>
                </w:txbxContent>
              </v:textbox>
            </v:rect>
            <v:shape id="Elbow Connector 11" o:spid="_x0000_s1108" type="#_x0000_t34" style="position:absolute;left:32162;top:23296;width:2105;height:1021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hnxMMAAADcAAAADwAAAGRycy9kb3ducmV2LnhtbESP0WrCQBRE3wv+w3IF3+omqZQY3YRS&#10;EKT4UDUfcMleN8Hs3ZDdavz7rlDo4zAzZ5htNdle3Gj0nWMF6TIBQdw43bFRUJ93rzkIH5A19o5J&#10;wYM8VOXsZYuFdnc+0u0UjIgQ9gUqaEMYCil905JFv3QDcfQubrQYohyN1CPeI9z2MkuSd2mx47jQ&#10;4kCfLTXX049VsMsOeai1p/rapyZ/+/q2fm+UWsynjw2IQFP4D/+191rBKlnD80w8ArL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oZ8TDAAAA3AAAAA8AAAAAAAAAAAAA&#10;AAAAoQIAAGRycy9kb3ducmV2LnhtbFBLBQYAAAAABAAEAPkAAACRAwAAAAA=&#10;" strokecolor="black [3213]" strokeweight="1pt"/>
            <v:shape id="Elbow Connector 285" o:spid="_x0000_s1109" type="#_x0000_t34" style="position:absolute;left:42190;top:23481;width:2135;height:987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AO58IAAADcAAAADwAAAGRycy9kb3ducmV2LnhtbERPzWrCQBC+C32HZQredGOxtaau0gqF&#10;XmyI9gHG7DRJzc6G7GrSt3cOgseP73+1GVyjLtSF2rOB2TQBRVx4W3Np4OfwOXkFFSKyxcYzGfin&#10;AJv1w2iFqfU953TZx1JJCIcUDVQxtqnWoajIYZj6lli4X985jAK7UtsOewl3jX5KkhftsGZpqLCl&#10;bUXFaX92Bubz3fdxucueT/7j/NdjnuXZIjNm/Di8v4GKNMS7+Ob+suKbyXw5I0dAr6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AO58IAAADcAAAADwAAAAAAAAAAAAAA&#10;AAChAgAAZHJzL2Rvd25yZXYueG1sUEsFBgAAAAAEAAQA+QAAAJADAAAAAA==&#10;" strokecolor="black [3213]" strokeweight="1pt"/>
            <v:rect id="Rectangle 297" o:spid="_x0000_s1110" style="position:absolute;left:21754;top:18835;width:12808;height:8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Z7sQA&#10;AADcAAAADwAAAGRycy9kb3ducmV2LnhtbESPQWvCQBSE7wX/w/KE3nQTKVZSV7EVtfWmbT0/ss8k&#10;mPc2ZFeN/fXdgtDjMDPfMNN5x7W6UOsrJwbSYQKKJHe2ksLA1+dqMAHlA4rF2gkZuJGH+az3MMXM&#10;uqvs6LIPhYoQ8RkaKENoMq19XhKjH7qGJHpH1zKGKNtC2xavEc61HiXJWDNWEhdKbOitpPy0P7MB&#10;3spr871JkEfjjx/P+fp5WR2Meex3ixdQgbrwH763362BpzSFvzPxCOj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me7EAAAA3AAAAA8AAAAAAAAAAAAAAAAAmAIAAGRycy9k&#10;b3ducmV2LnhtbFBLBQYAAAAABAAEAPUAAACJAwAAAAA=&#10;" fillcolor="white [3212]" strokecolor="black [3213]" strokeweight="1pt">
              <v:textbox style="mso-next-textbox:#Rectangle 297">
                <w:txbxContent>
                  <w:p w:rsidR="000C3D80" w:rsidRDefault="000C3D80" w:rsidP="00666108">
                    <w:pPr>
                      <w:pStyle w:val="NormalWeb"/>
                      <w:spacing w:before="0" w:beforeAutospacing="0" w:after="0" w:afterAutospacing="0"/>
                      <w:jc w:val="center"/>
                      <w:rPr>
                        <w:rFonts w:ascii="Univers" w:eastAsia="Times New Roman" w:hAnsi="Univers" w:cs="Arial"/>
                        <w:b/>
                        <w:bCs/>
                        <w:color w:val="000000"/>
                        <w:kern w:val="24"/>
                        <w:sz w:val="16"/>
                        <w:szCs w:val="16"/>
                      </w:rPr>
                    </w:pPr>
                    <w:r>
                      <w:rPr>
                        <w:rFonts w:ascii="Univers" w:eastAsia="Times New Roman" w:hAnsi="Univers" w:cs="Arial"/>
                        <w:b/>
                        <w:bCs/>
                        <w:color w:val="000000"/>
                        <w:kern w:val="24"/>
                        <w:sz w:val="16"/>
                        <w:szCs w:val="16"/>
                      </w:rPr>
                      <w:t>Consilier Juridic</w:t>
                    </w:r>
                  </w:p>
                  <w:p w:rsidR="000C3D80" w:rsidRPr="001560AA" w:rsidRDefault="000C3D80" w:rsidP="00666108">
                    <w:pPr>
                      <w:pStyle w:val="NormalWeb"/>
                      <w:spacing w:before="0" w:beforeAutospacing="0" w:after="0" w:afterAutospacing="0"/>
                      <w:jc w:val="center"/>
                      <w:rPr>
                        <w:rFonts w:ascii="Univers" w:eastAsia="Times New Roman" w:hAnsi="Univers" w:cs="Arial"/>
                        <w:b/>
                        <w:bCs/>
                        <w:color w:val="000000"/>
                        <w:kern w:val="24"/>
                        <w:sz w:val="16"/>
                        <w:szCs w:val="16"/>
                      </w:rPr>
                    </w:pPr>
                    <w:r>
                      <w:rPr>
                        <w:rFonts w:ascii="Univers" w:eastAsia="Times New Roman" w:hAnsi="Univers" w:cs="Arial"/>
                        <w:b/>
                        <w:bCs/>
                        <w:color w:val="000000"/>
                        <w:kern w:val="24"/>
                        <w:sz w:val="16"/>
                        <w:szCs w:val="16"/>
                      </w:rPr>
                      <w:t>(contracte şi aspecte juridice legate de proprietăţi)</w:t>
                    </w:r>
                  </w:p>
                  <w:p w:rsidR="000C3D80" w:rsidRPr="007E35FB" w:rsidRDefault="000C3D80" w:rsidP="00666108">
                    <w:pPr>
                      <w:pStyle w:val="NormalWeb"/>
                      <w:spacing w:before="0" w:beforeAutospacing="0" w:after="0" w:afterAutospacing="0"/>
                      <w:jc w:val="center"/>
                      <w:rPr>
                        <w:rFonts w:ascii="Univers" w:hAnsi="Univers"/>
                        <w:color w:val="C00000"/>
                        <w:sz w:val="16"/>
                        <w:szCs w:val="20"/>
                      </w:rPr>
                    </w:pPr>
                    <w:r>
                      <w:rPr>
                        <w:rFonts w:ascii="Univers" w:hAnsi="Univers" w:cs="Arial"/>
                        <w:color w:val="000000" w:themeColor="text1"/>
                        <w:kern w:val="24"/>
                        <w:sz w:val="16"/>
                        <w:szCs w:val="20"/>
                      </w:rPr>
                      <w:t>Post încă neocupat</w:t>
                    </w:r>
                  </w:p>
                </w:txbxContent>
              </v:textbox>
            </v:rect>
            <v:line id="Straight Connector 298" o:spid="_x0000_s1111" style="position:absolute;flip:x y;visibility:visible;mso-wrap-style:square" from="34562,23095" to="36013,23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yuOsMAAADcAAAADwAAAGRycy9kb3ducmV2LnhtbESP3YrCMBSE74V9h3AWvBFNrT9I1ygi&#10;iF4J/jzAsTkmZZuT0kTtvv1mYcHLYWa+YZbrztXiSW2oPCsYjzIQxKXXFRsF18tuuAARIrLG2jMp&#10;+KEA69VHb4mF9i8+0fMcjUgQDgUqsDE2hZShtOQwjHxDnLy7bx3GJFsjdYuvBHe1zLNsLh1WnBYs&#10;NrS1VH6fH07BY4/b2eSW3xa13UvjdnScmYFS/c9u8wUiUhff4f/2QSuYjnP4O5OO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8rjrDAAAA3AAAAA8AAAAAAAAAAAAA&#10;AAAAoQIAAGRycy9kb3ducmV2LnhtbFBLBQYAAAAABAAEAPkAAACRAwAAAAA=&#10;" strokecolor="black [3213]" strokeweight="1pt"/>
            <v:shape id="Elbow Connector 266" o:spid="_x0000_s1112" type="#_x0000_t34" style="position:absolute;left:19105;top:11157;width:4258;height:1111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KQkMUAAADcAAAADwAAAGRycy9kb3ducmV2LnhtbESP0WrCQBRE3wv+w3ILfaubWG1rzCpt&#10;oeCLhth+wDV7TVKzd0N2NfHvXUHo4zBzZph0NZhGnKlztWUF8TgCQVxYXXOp4Pfn+/kdhPPIGhvL&#10;pOBCDlbL0UOKibY953Te+VKEEnYJKqi8bxMpXVGRQTe2LXHwDrYz6IPsSqk77EO5aeQkil6lwZrD&#10;QoUtfVVUHHcno2A63Wz38002O9rP01+PeZZnb5lST4/DxwKEp8H/h+/0WgcufoHbmXA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KQkMUAAADcAAAADwAAAAAAAAAA&#10;AAAAAAChAgAAZHJzL2Rvd25yZXYueG1sUEsFBgAAAAAEAAQA+QAAAJMDAAAAAA==&#10;" strokecolor="black [3213]" strokeweight="1pt"/>
            <v:rect id="Rectangle 268" o:spid="_x0000_s1113" style="position:absolute;left:-1;top:3;width:52388;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M6dsMA&#10;AADcAAAADwAAAGRycy9kb3ducmV2LnhtbESPQWvCQBSE74X+h+UVvNWNIlqiq7SK2nrTqudH9pkE&#10;896G7Kqxv74rFHocZuYbZjJruVJXanzpxECvm4AiyZwtJTew/16+voHyAcVi5YQM3MnDbPr8NMHU&#10;upts6boLuYoQ8SkaKEKoU619VhCj77qaJHon1zCGKJtc2wZvEc6V7ifJUDOWEhcKrGleUHbeXdgA&#10;b+SjPqwT5P7w68dzthotyqMxnZf2fQwqUBv+w3/tT2tg0BvA40w8Anr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M6dsMAAADcAAAADwAAAAAAAAAAAAAAAACYAgAAZHJzL2Rv&#10;d25yZXYueG1sUEsFBgAAAAAEAAQA9QAAAIgDAAAAAA==&#10;" fillcolor="white [3212]" strokecolor="black [3213]" strokeweight="1pt">
              <v:textbox style="mso-next-textbox:#Rectangle 268">
                <w:txbxContent>
                  <w:p w:rsidR="000C3D80" w:rsidRDefault="000C3D80" w:rsidP="00666108">
                    <w:pPr>
                      <w:pStyle w:val="NormalWeb"/>
                      <w:spacing w:before="0" w:beforeAutospacing="0" w:after="0" w:afterAutospacing="0"/>
                      <w:jc w:val="center"/>
                      <w:rPr>
                        <w:rFonts w:ascii="Univers" w:eastAsia="Times New Roman" w:hAnsi="Univers" w:cs="Arial"/>
                        <w:b/>
                        <w:bCs/>
                        <w:color w:val="000000"/>
                        <w:kern w:val="24"/>
                        <w:sz w:val="18"/>
                        <w:szCs w:val="18"/>
                      </w:rPr>
                    </w:pPr>
                    <w:r>
                      <w:rPr>
                        <w:rFonts w:ascii="Univers" w:eastAsia="Times New Roman" w:hAnsi="Univers" w:cs="Arial"/>
                        <w:b/>
                        <w:bCs/>
                        <w:color w:val="000000"/>
                        <w:kern w:val="24"/>
                        <w:sz w:val="18"/>
                        <w:szCs w:val="18"/>
                      </w:rPr>
                      <w:t>Direcţia Urbanism</w:t>
                    </w:r>
                  </w:p>
                  <w:p w:rsidR="000C3D80" w:rsidRDefault="000C3D80" w:rsidP="00666108">
                    <w:pPr>
                      <w:pStyle w:val="NormalWeb"/>
                      <w:spacing w:before="0" w:beforeAutospacing="0" w:after="0" w:afterAutospacing="0"/>
                      <w:jc w:val="center"/>
                      <w:rPr>
                        <w:rFonts w:ascii="Univers" w:eastAsia="Times New Roman" w:hAnsi="Univers" w:cs="Arial"/>
                        <w:b/>
                        <w:bCs/>
                        <w:color w:val="000000"/>
                        <w:kern w:val="24"/>
                        <w:sz w:val="18"/>
                        <w:szCs w:val="18"/>
                      </w:rPr>
                    </w:pPr>
                    <w:r>
                      <w:rPr>
                        <w:rFonts w:ascii="Univers" w:eastAsia="Times New Roman" w:hAnsi="Univers" w:cs="Arial"/>
                        <w:b/>
                        <w:bCs/>
                        <w:color w:val="000000"/>
                        <w:kern w:val="24"/>
                        <w:sz w:val="18"/>
                        <w:szCs w:val="18"/>
                      </w:rPr>
                      <w:t>Director Executiv</w:t>
                    </w:r>
                  </w:p>
                  <w:p w:rsidR="000C3D80" w:rsidRPr="000F5544" w:rsidRDefault="000C3D80" w:rsidP="00666108">
                    <w:pPr>
                      <w:pStyle w:val="NormalWeb"/>
                      <w:spacing w:before="0" w:beforeAutospacing="0" w:after="0" w:afterAutospacing="0"/>
                      <w:jc w:val="center"/>
                    </w:pPr>
                    <w:r>
                      <w:rPr>
                        <w:rFonts w:ascii="Univers" w:eastAsia="Times New Roman" w:hAnsi="Univers" w:cs="Arial"/>
                        <w:bCs/>
                        <w:color w:val="000000"/>
                        <w:kern w:val="24"/>
                        <w:sz w:val="18"/>
                        <w:szCs w:val="18"/>
                      </w:rPr>
                      <w:t xml:space="preserve">Sorin Emilian </w:t>
                    </w:r>
                    <w:proofErr w:type="spellStart"/>
                    <w:r>
                      <w:rPr>
                        <w:rFonts w:ascii="Univers" w:eastAsia="Times New Roman" w:hAnsi="Univers" w:cs="Arial"/>
                        <w:bCs/>
                        <w:color w:val="000000"/>
                        <w:kern w:val="24"/>
                        <w:sz w:val="18"/>
                        <w:szCs w:val="18"/>
                      </w:rPr>
                      <w:t>Ciurariu</w:t>
                    </w:r>
                    <w:proofErr w:type="spellEnd"/>
                  </w:p>
                  <w:p w:rsidR="000C3D80" w:rsidRDefault="000C3D80" w:rsidP="00666108">
                    <w:pPr>
                      <w:pStyle w:val="NormalWeb"/>
                      <w:spacing w:before="0" w:beforeAutospacing="0" w:after="0" w:afterAutospacing="0"/>
                      <w:jc w:val="center"/>
                    </w:pPr>
                  </w:p>
                </w:txbxContent>
              </v:textbox>
            </v:rect>
            <w10:wrap type="none"/>
            <w10:anchorlock/>
          </v:group>
        </w:pict>
      </w:r>
    </w:p>
    <w:p w:rsidR="005D5746" w:rsidRPr="005D5746" w:rsidRDefault="005D5746" w:rsidP="005D5746">
      <w:pPr>
        <w:pStyle w:val="Heading2"/>
        <w:numPr>
          <w:ilvl w:val="0"/>
          <w:numId w:val="0"/>
        </w:numPr>
        <w:rPr>
          <w:b w:val="0"/>
          <w:color w:val="auto"/>
          <w:sz w:val="22"/>
          <w:szCs w:val="22"/>
        </w:rPr>
      </w:pPr>
      <w:bookmarkStart w:id="31" w:name="_Toc354938573"/>
      <w:bookmarkStart w:id="32" w:name="_Toc337120260"/>
      <w:r>
        <w:rPr>
          <w:b w:val="0"/>
          <w:color w:val="auto"/>
          <w:sz w:val="22"/>
          <w:szCs w:val="22"/>
        </w:rPr>
        <w:t xml:space="preserve">*După clarificarea aspectului cu privire la  confirmarea d-rei </w:t>
      </w:r>
      <w:proofErr w:type="spellStart"/>
      <w:r w:rsidR="0074061D">
        <w:rPr>
          <w:b w:val="0"/>
          <w:color w:val="auto"/>
          <w:sz w:val="22"/>
          <w:szCs w:val="22"/>
        </w:rPr>
        <w:t>Ţ</w:t>
      </w:r>
      <w:r>
        <w:rPr>
          <w:b w:val="0"/>
          <w:color w:val="auto"/>
          <w:sz w:val="22"/>
          <w:szCs w:val="22"/>
        </w:rPr>
        <w:t>eicu</w:t>
      </w:r>
      <w:proofErr w:type="spellEnd"/>
      <w:r>
        <w:rPr>
          <w:b w:val="0"/>
          <w:color w:val="auto"/>
          <w:sz w:val="22"/>
          <w:szCs w:val="22"/>
        </w:rPr>
        <w:t xml:space="preserve"> în func</w:t>
      </w:r>
      <w:r w:rsidR="0074061D">
        <w:rPr>
          <w:b w:val="0"/>
          <w:color w:val="auto"/>
          <w:sz w:val="22"/>
          <w:szCs w:val="22"/>
        </w:rPr>
        <w:t>ţ</w:t>
      </w:r>
      <w:r>
        <w:rPr>
          <w:b w:val="0"/>
          <w:color w:val="auto"/>
          <w:sz w:val="22"/>
          <w:szCs w:val="22"/>
        </w:rPr>
        <w:t xml:space="preserve">ia de </w:t>
      </w:r>
      <w:r w:rsidR="0074061D">
        <w:rPr>
          <w:b w:val="0"/>
          <w:color w:val="auto"/>
          <w:sz w:val="22"/>
          <w:szCs w:val="22"/>
        </w:rPr>
        <w:t>Ş</w:t>
      </w:r>
      <w:r>
        <w:rPr>
          <w:b w:val="0"/>
          <w:color w:val="auto"/>
          <w:sz w:val="22"/>
          <w:szCs w:val="22"/>
        </w:rPr>
        <w:t>ef al BRCCI sau de Consilier Financiar (contabilitate) este necesară nominalizarea unei persoane pentru pozi</w:t>
      </w:r>
      <w:r w:rsidR="0074061D">
        <w:rPr>
          <w:b w:val="0"/>
          <w:color w:val="auto"/>
          <w:sz w:val="22"/>
          <w:szCs w:val="22"/>
        </w:rPr>
        <w:t>ţ</w:t>
      </w:r>
      <w:r>
        <w:rPr>
          <w:b w:val="0"/>
          <w:color w:val="auto"/>
          <w:sz w:val="22"/>
          <w:szCs w:val="22"/>
        </w:rPr>
        <w:t>ia neocupată</w:t>
      </w:r>
      <w:bookmarkEnd w:id="31"/>
      <w:r>
        <w:rPr>
          <w:b w:val="0"/>
          <w:color w:val="auto"/>
          <w:sz w:val="22"/>
          <w:szCs w:val="22"/>
        </w:rPr>
        <w:t xml:space="preserve"> </w:t>
      </w:r>
    </w:p>
    <w:p w:rsidR="005D5746" w:rsidRDefault="005D5746" w:rsidP="005D5746"/>
    <w:p w:rsidR="005D5746" w:rsidRDefault="005D5746" w:rsidP="005D5746"/>
    <w:p w:rsidR="005D5746" w:rsidRDefault="005D5746" w:rsidP="005D5746"/>
    <w:p w:rsidR="005D5746" w:rsidRDefault="005D5746" w:rsidP="005D5746"/>
    <w:p w:rsidR="005D5746" w:rsidRDefault="005D5746" w:rsidP="005D5746"/>
    <w:p w:rsidR="005D5746" w:rsidRDefault="005D5746" w:rsidP="005D5746"/>
    <w:p w:rsidR="005D5746" w:rsidRDefault="005D5746" w:rsidP="005D5746"/>
    <w:p w:rsidR="005D5746" w:rsidRDefault="005D5746" w:rsidP="005D5746"/>
    <w:p w:rsidR="005D5746" w:rsidRDefault="005D5746" w:rsidP="005D5746"/>
    <w:p w:rsidR="005D5746" w:rsidRPr="005D5746" w:rsidRDefault="005D5746" w:rsidP="005D5746"/>
    <w:p w:rsidR="00666108" w:rsidRPr="000A518B" w:rsidRDefault="00666108" w:rsidP="001F28DB">
      <w:pPr>
        <w:pStyle w:val="Heading2"/>
        <w:rPr>
          <w:color w:val="auto"/>
          <w:sz w:val="28"/>
        </w:rPr>
      </w:pPr>
      <w:bookmarkStart w:id="33" w:name="_Toc354938574"/>
      <w:bookmarkStart w:id="34" w:name="_Toc337120262"/>
      <w:bookmarkStart w:id="35" w:name="_Toc337197181"/>
      <w:bookmarkEnd w:id="32"/>
      <w:r w:rsidRPr="000A518B">
        <w:rPr>
          <w:color w:val="auto"/>
          <w:sz w:val="28"/>
        </w:rPr>
        <w:t>Interac</w:t>
      </w:r>
      <w:r w:rsidR="0074061D">
        <w:rPr>
          <w:color w:val="auto"/>
          <w:sz w:val="28"/>
        </w:rPr>
        <w:t>ţ</w:t>
      </w:r>
      <w:r w:rsidRPr="000A518B">
        <w:rPr>
          <w:color w:val="auto"/>
          <w:sz w:val="28"/>
        </w:rPr>
        <w:t>ionarea cu alte Direc</w:t>
      </w:r>
      <w:r w:rsidR="0074061D">
        <w:rPr>
          <w:color w:val="auto"/>
          <w:sz w:val="28"/>
        </w:rPr>
        <w:t>ţ</w:t>
      </w:r>
      <w:r w:rsidRPr="000A518B">
        <w:rPr>
          <w:color w:val="auto"/>
          <w:sz w:val="28"/>
        </w:rPr>
        <w:t>ii ale Primăriei</w:t>
      </w:r>
      <w:bookmarkEnd w:id="33"/>
    </w:p>
    <w:p w:rsidR="00666108" w:rsidRPr="00DB0A82" w:rsidRDefault="00666108" w:rsidP="00666108">
      <w:r w:rsidRPr="00DB0A82">
        <w:t xml:space="preserve">Implementarea programului necesită </w:t>
      </w:r>
      <w:r>
        <w:t xml:space="preserve">implicare activă </w:t>
      </w:r>
      <w:r w:rsidR="0074061D">
        <w:t>ş</w:t>
      </w:r>
      <w:r>
        <w:t xml:space="preserve">i </w:t>
      </w:r>
      <w:r w:rsidRPr="00DB0A82">
        <w:t xml:space="preserve">asistenţă din partea mai </w:t>
      </w:r>
      <w:r>
        <w:t>multor departamente din cadrul P</w:t>
      </w:r>
      <w:r w:rsidRPr="00DB0A82">
        <w:t>rimăriei. Următo</w:t>
      </w:r>
      <w:r>
        <w:t>rul tabel</w:t>
      </w:r>
      <w:r w:rsidRPr="00DB0A82">
        <w:t xml:space="preserve"> relevă </w:t>
      </w:r>
      <w:r>
        <w:t>Direc</w:t>
      </w:r>
      <w:r w:rsidR="0074061D">
        <w:t>ţ</w:t>
      </w:r>
      <w:r>
        <w:t>iile Primăriei</w:t>
      </w:r>
      <w:r w:rsidRPr="00DB0A82">
        <w:t xml:space="preserve"> implicate </w:t>
      </w:r>
      <w:r>
        <w:t>ca şi parteneri</w:t>
      </w:r>
      <w:r w:rsidRPr="00DB0A82">
        <w:t xml:space="preserve"> pentru </w:t>
      </w:r>
      <w:r>
        <w:t>BRCCI</w:t>
      </w:r>
      <w:r w:rsidRPr="00DB0A82">
        <w:t xml:space="preserve"> </w:t>
      </w:r>
      <w:r w:rsidR="0074061D">
        <w:t>ş</w:t>
      </w:r>
      <w:r>
        <w:t xml:space="preserve">i </w:t>
      </w:r>
      <w:r w:rsidRPr="00DB0A82">
        <w:t xml:space="preserve">care vor sprijini implementarea programului. </w:t>
      </w:r>
    </w:p>
    <w:p w:rsidR="00666108" w:rsidRPr="00DB0A82" w:rsidRDefault="00666108" w:rsidP="00666108">
      <w:pPr>
        <w:pStyle w:val="Caption"/>
        <w:keepNext/>
        <w:jc w:val="center"/>
        <w:rPr>
          <w:color w:val="auto"/>
        </w:rPr>
      </w:pPr>
      <w:bookmarkStart w:id="36" w:name="_Ref336242275"/>
      <w:bookmarkStart w:id="37" w:name="_Toc337192069"/>
    </w:p>
    <w:bookmarkEnd w:id="36"/>
    <w:p w:rsidR="00666108" w:rsidRPr="00DB0A82" w:rsidRDefault="00666108" w:rsidP="00666108">
      <w:pPr>
        <w:pStyle w:val="Caption"/>
        <w:keepNext/>
        <w:jc w:val="center"/>
        <w:rPr>
          <w:color w:val="auto"/>
        </w:rPr>
      </w:pPr>
      <w:r w:rsidRPr="00DB0A82">
        <w:rPr>
          <w:color w:val="auto"/>
        </w:rPr>
        <w:t>Partenerii din cadrul Direcţiilor Primăriei</w:t>
      </w:r>
      <w:bookmarkEnd w:id="37"/>
    </w:p>
    <w:tbl>
      <w:tblPr>
        <w:tblStyle w:val="TableGrid"/>
        <w:tblW w:w="0" w:type="auto"/>
        <w:tblLayout w:type="fixed"/>
        <w:tblLook w:val="04A0"/>
      </w:tblPr>
      <w:tblGrid>
        <w:gridCol w:w="1665"/>
        <w:gridCol w:w="1987"/>
        <w:gridCol w:w="2126"/>
        <w:gridCol w:w="1985"/>
      </w:tblGrid>
      <w:tr w:rsidR="00666108" w:rsidRPr="00DB0A82" w:rsidTr="00A14CA0">
        <w:trPr>
          <w:trHeight w:hRule="exact" w:val="397"/>
        </w:trPr>
        <w:tc>
          <w:tcPr>
            <w:tcW w:w="1665" w:type="dxa"/>
            <w:noWrap/>
            <w:hideMark/>
          </w:tcPr>
          <w:p w:rsidR="00666108" w:rsidRPr="00DB0A82" w:rsidRDefault="00666108" w:rsidP="00A14CA0">
            <w:pPr>
              <w:jc w:val="center"/>
              <w:rPr>
                <w:b/>
                <w:bCs/>
                <w:sz w:val="20"/>
                <w:szCs w:val="20"/>
              </w:rPr>
            </w:pPr>
            <w:r w:rsidRPr="00DB0A82">
              <w:rPr>
                <w:b/>
                <w:bCs/>
                <w:sz w:val="20"/>
                <w:szCs w:val="20"/>
              </w:rPr>
              <w:t>Direcţie</w:t>
            </w:r>
          </w:p>
          <w:p w:rsidR="00666108" w:rsidRPr="00DB0A82" w:rsidRDefault="00666108" w:rsidP="00A14CA0">
            <w:pPr>
              <w:jc w:val="center"/>
              <w:rPr>
                <w:b/>
                <w:bCs/>
                <w:sz w:val="20"/>
                <w:szCs w:val="20"/>
              </w:rPr>
            </w:pPr>
            <w:r w:rsidRPr="00DB0A82">
              <w:rPr>
                <w:b/>
                <w:bCs/>
                <w:sz w:val="20"/>
                <w:szCs w:val="20"/>
              </w:rPr>
              <w:t>i</w:t>
            </w:r>
          </w:p>
        </w:tc>
        <w:tc>
          <w:tcPr>
            <w:tcW w:w="1987" w:type="dxa"/>
            <w:noWrap/>
            <w:hideMark/>
          </w:tcPr>
          <w:p w:rsidR="00666108" w:rsidRPr="00DB0A82" w:rsidRDefault="00666108" w:rsidP="00A14CA0">
            <w:pPr>
              <w:jc w:val="center"/>
              <w:rPr>
                <w:b/>
                <w:bCs/>
                <w:sz w:val="20"/>
                <w:szCs w:val="20"/>
              </w:rPr>
            </w:pPr>
            <w:r w:rsidRPr="00DB0A82">
              <w:rPr>
                <w:b/>
                <w:bCs/>
                <w:sz w:val="20"/>
                <w:szCs w:val="20"/>
              </w:rPr>
              <w:t>Birou (Serviciu)</w:t>
            </w:r>
          </w:p>
        </w:tc>
        <w:tc>
          <w:tcPr>
            <w:tcW w:w="2126" w:type="dxa"/>
            <w:noWrap/>
            <w:hideMark/>
          </w:tcPr>
          <w:p w:rsidR="00666108" w:rsidRPr="00DB0A82" w:rsidRDefault="00666108" w:rsidP="00A14CA0">
            <w:pPr>
              <w:jc w:val="center"/>
              <w:rPr>
                <w:b/>
                <w:bCs/>
                <w:sz w:val="20"/>
                <w:szCs w:val="20"/>
              </w:rPr>
            </w:pPr>
            <w:r w:rsidRPr="00DB0A82">
              <w:rPr>
                <w:b/>
                <w:bCs/>
                <w:sz w:val="20"/>
                <w:szCs w:val="20"/>
              </w:rPr>
              <w:t>Nume</w:t>
            </w:r>
          </w:p>
        </w:tc>
        <w:tc>
          <w:tcPr>
            <w:tcW w:w="1985" w:type="dxa"/>
            <w:noWrap/>
            <w:hideMark/>
          </w:tcPr>
          <w:p w:rsidR="00666108" w:rsidRPr="00DB0A82" w:rsidRDefault="00666108" w:rsidP="00A14CA0">
            <w:pPr>
              <w:jc w:val="center"/>
              <w:rPr>
                <w:b/>
                <w:bCs/>
                <w:sz w:val="20"/>
                <w:szCs w:val="20"/>
              </w:rPr>
            </w:pPr>
            <w:r w:rsidRPr="00DB0A82">
              <w:rPr>
                <w:b/>
                <w:bCs/>
                <w:sz w:val="20"/>
                <w:szCs w:val="20"/>
              </w:rPr>
              <w:t>Poziţie</w:t>
            </w:r>
          </w:p>
        </w:tc>
      </w:tr>
      <w:tr w:rsidR="00666108" w:rsidRPr="00DB0A82" w:rsidTr="00A14CA0">
        <w:trPr>
          <w:trHeight w:hRule="exact" w:val="397"/>
        </w:trPr>
        <w:tc>
          <w:tcPr>
            <w:tcW w:w="1665" w:type="dxa"/>
            <w:noWrap/>
          </w:tcPr>
          <w:p w:rsidR="00666108" w:rsidRPr="00DB0A82" w:rsidRDefault="00666108" w:rsidP="00A14CA0">
            <w:pPr>
              <w:jc w:val="left"/>
              <w:rPr>
                <w:sz w:val="20"/>
                <w:szCs w:val="20"/>
              </w:rPr>
            </w:pPr>
            <w:r>
              <w:rPr>
                <w:sz w:val="20"/>
                <w:szCs w:val="20"/>
              </w:rPr>
              <w:t>Urbanism</w:t>
            </w:r>
          </w:p>
        </w:tc>
        <w:tc>
          <w:tcPr>
            <w:tcW w:w="1987" w:type="dxa"/>
            <w:noWrap/>
          </w:tcPr>
          <w:p w:rsidR="00666108" w:rsidRPr="00DB0A82" w:rsidRDefault="00666108" w:rsidP="00A14CA0">
            <w:pPr>
              <w:jc w:val="left"/>
              <w:rPr>
                <w:sz w:val="20"/>
                <w:szCs w:val="20"/>
              </w:rPr>
            </w:pPr>
          </w:p>
        </w:tc>
        <w:tc>
          <w:tcPr>
            <w:tcW w:w="2126" w:type="dxa"/>
            <w:noWrap/>
          </w:tcPr>
          <w:p w:rsidR="00666108" w:rsidRPr="00DB0A82" w:rsidRDefault="00666108" w:rsidP="00A14CA0">
            <w:pPr>
              <w:jc w:val="left"/>
              <w:rPr>
                <w:sz w:val="20"/>
                <w:szCs w:val="20"/>
              </w:rPr>
            </w:pPr>
            <w:r>
              <w:rPr>
                <w:sz w:val="20"/>
                <w:szCs w:val="20"/>
              </w:rPr>
              <w:t xml:space="preserve">Sorin Emilian </w:t>
            </w:r>
            <w:proofErr w:type="spellStart"/>
            <w:r>
              <w:rPr>
                <w:sz w:val="20"/>
                <w:szCs w:val="20"/>
              </w:rPr>
              <w:t>Ciurariu</w:t>
            </w:r>
            <w:proofErr w:type="spellEnd"/>
          </w:p>
        </w:tc>
        <w:tc>
          <w:tcPr>
            <w:tcW w:w="1985" w:type="dxa"/>
            <w:noWrap/>
          </w:tcPr>
          <w:p w:rsidR="00666108" w:rsidRPr="00DB0A82" w:rsidRDefault="00666108" w:rsidP="00A14CA0">
            <w:pPr>
              <w:jc w:val="left"/>
              <w:rPr>
                <w:sz w:val="20"/>
                <w:szCs w:val="20"/>
              </w:rPr>
            </w:pPr>
            <w:r w:rsidRPr="00DB0A82">
              <w:rPr>
                <w:sz w:val="20"/>
                <w:szCs w:val="20"/>
              </w:rPr>
              <w:t>Director Executiv</w:t>
            </w:r>
          </w:p>
        </w:tc>
      </w:tr>
      <w:tr w:rsidR="00666108" w:rsidRPr="00DB0A82" w:rsidTr="00A14CA0">
        <w:trPr>
          <w:trHeight w:hRule="exact" w:val="397"/>
        </w:trPr>
        <w:tc>
          <w:tcPr>
            <w:tcW w:w="1665" w:type="dxa"/>
            <w:vMerge w:val="restart"/>
            <w:noWrap/>
          </w:tcPr>
          <w:p w:rsidR="00666108" w:rsidRPr="00DB0A82" w:rsidRDefault="00666108" w:rsidP="00A14CA0">
            <w:pPr>
              <w:jc w:val="left"/>
              <w:rPr>
                <w:sz w:val="20"/>
                <w:szCs w:val="20"/>
              </w:rPr>
            </w:pPr>
            <w:r w:rsidRPr="00DB0A82">
              <w:rPr>
                <w:sz w:val="20"/>
                <w:szCs w:val="20"/>
              </w:rPr>
              <w:t>Economică</w:t>
            </w:r>
          </w:p>
          <w:p w:rsidR="00666108" w:rsidRPr="00DB0A82" w:rsidRDefault="00666108" w:rsidP="00A14CA0">
            <w:pPr>
              <w:jc w:val="left"/>
              <w:rPr>
                <w:sz w:val="20"/>
                <w:szCs w:val="20"/>
              </w:rPr>
            </w:pPr>
          </w:p>
        </w:tc>
        <w:tc>
          <w:tcPr>
            <w:tcW w:w="1987" w:type="dxa"/>
            <w:noWrap/>
          </w:tcPr>
          <w:p w:rsidR="00666108" w:rsidRPr="00DB0A82" w:rsidRDefault="00666108" w:rsidP="00A14CA0">
            <w:pPr>
              <w:jc w:val="left"/>
              <w:rPr>
                <w:sz w:val="20"/>
                <w:szCs w:val="20"/>
              </w:rPr>
            </w:pPr>
          </w:p>
        </w:tc>
        <w:tc>
          <w:tcPr>
            <w:tcW w:w="2126" w:type="dxa"/>
            <w:noWrap/>
          </w:tcPr>
          <w:p w:rsidR="00666108" w:rsidRPr="00DB0A82" w:rsidRDefault="00666108" w:rsidP="00A14CA0">
            <w:pPr>
              <w:jc w:val="left"/>
              <w:rPr>
                <w:sz w:val="20"/>
                <w:szCs w:val="20"/>
              </w:rPr>
            </w:pPr>
            <w:proofErr w:type="spellStart"/>
            <w:r w:rsidRPr="00DB0A82">
              <w:rPr>
                <w:sz w:val="20"/>
                <w:szCs w:val="20"/>
              </w:rPr>
              <w:t>Haracicu</w:t>
            </w:r>
            <w:proofErr w:type="spellEnd"/>
            <w:r w:rsidRPr="00DB0A82">
              <w:rPr>
                <w:sz w:val="20"/>
                <w:szCs w:val="20"/>
              </w:rPr>
              <w:t xml:space="preserve"> Smaranda</w:t>
            </w:r>
          </w:p>
        </w:tc>
        <w:tc>
          <w:tcPr>
            <w:tcW w:w="1985" w:type="dxa"/>
            <w:noWrap/>
          </w:tcPr>
          <w:p w:rsidR="00666108" w:rsidRPr="00DB0A82" w:rsidRDefault="00666108" w:rsidP="00A14CA0">
            <w:pPr>
              <w:jc w:val="left"/>
              <w:rPr>
                <w:sz w:val="20"/>
                <w:szCs w:val="20"/>
              </w:rPr>
            </w:pPr>
            <w:r w:rsidRPr="00DB0A82">
              <w:rPr>
                <w:sz w:val="20"/>
                <w:szCs w:val="20"/>
              </w:rPr>
              <w:t>Director Executiv</w:t>
            </w:r>
          </w:p>
        </w:tc>
      </w:tr>
      <w:tr w:rsidR="00666108" w:rsidRPr="00DB0A82" w:rsidTr="00A14CA0">
        <w:trPr>
          <w:trHeight w:hRule="exact" w:val="397"/>
        </w:trPr>
        <w:tc>
          <w:tcPr>
            <w:tcW w:w="1665" w:type="dxa"/>
            <w:vMerge/>
            <w:noWrap/>
            <w:hideMark/>
          </w:tcPr>
          <w:p w:rsidR="00666108" w:rsidRPr="00DB0A82" w:rsidRDefault="00666108" w:rsidP="00A14CA0">
            <w:pPr>
              <w:jc w:val="left"/>
              <w:rPr>
                <w:sz w:val="20"/>
                <w:szCs w:val="20"/>
              </w:rPr>
            </w:pPr>
          </w:p>
        </w:tc>
        <w:tc>
          <w:tcPr>
            <w:tcW w:w="1987" w:type="dxa"/>
            <w:noWrap/>
            <w:hideMark/>
          </w:tcPr>
          <w:p w:rsidR="00666108" w:rsidRPr="00DB0A82" w:rsidRDefault="00666108" w:rsidP="00A14CA0">
            <w:pPr>
              <w:jc w:val="left"/>
              <w:rPr>
                <w:sz w:val="20"/>
                <w:szCs w:val="20"/>
              </w:rPr>
            </w:pPr>
            <w:r>
              <w:rPr>
                <w:sz w:val="20"/>
                <w:szCs w:val="20"/>
              </w:rPr>
              <w:t>Buget</w:t>
            </w:r>
          </w:p>
        </w:tc>
        <w:tc>
          <w:tcPr>
            <w:tcW w:w="2126" w:type="dxa"/>
            <w:noWrap/>
            <w:hideMark/>
          </w:tcPr>
          <w:p w:rsidR="00666108" w:rsidRPr="00DB0A82" w:rsidRDefault="00666108" w:rsidP="00A14CA0">
            <w:pPr>
              <w:jc w:val="left"/>
              <w:rPr>
                <w:sz w:val="20"/>
                <w:szCs w:val="20"/>
              </w:rPr>
            </w:pPr>
            <w:r w:rsidRPr="00DB0A82">
              <w:rPr>
                <w:sz w:val="20"/>
                <w:szCs w:val="20"/>
              </w:rPr>
              <w:t>Steliana Stanciu</w:t>
            </w:r>
          </w:p>
        </w:tc>
        <w:tc>
          <w:tcPr>
            <w:tcW w:w="1985" w:type="dxa"/>
            <w:noWrap/>
            <w:hideMark/>
          </w:tcPr>
          <w:p w:rsidR="00666108" w:rsidRPr="00DB0A82" w:rsidRDefault="00666108" w:rsidP="002C3F89">
            <w:pPr>
              <w:jc w:val="left"/>
              <w:rPr>
                <w:sz w:val="20"/>
                <w:szCs w:val="20"/>
              </w:rPr>
            </w:pPr>
            <w:r w:rsidRPr="00DB0A82">
              <w:rPr>
                <w:sz w:val="20"/>
                <w:szCs w:val="20"/>
              </w:rPr>
              <w:t xml:space="preserve">Şef </w:t>
            </w:r>
            <w:r w:rsidR="002C3F89">
              <w:rPr>
                <w:sz w:val="20"/>
                <w:szCs w:val="20"/>
              </w:rPr>
              <w:t>Serviciu</w:t>
            </w:r>
          </w:p>
        </w:tc>
      </w:tr>
      <w:tr w:rsidR="00666108" w:rsidRPr="00DB0A82" w:rsidTr="00A14CA0">
        <w:trPr>
          <w:trHeight w:hRule="exact" w:val="397"/>
        </w:trPr>
        <w:tc>
          <w:tcPr>
            <w:tcW w:w="1665" w:type="dxa"/>
            <w:vMerge/>
            <w:noWrap/>
            <w:hideMark/>
          </w:tcPr>
          <w:p w:rsidR="00666108" w:rsidRPr="00DB0A82" w:rsidRDefault="00666108" w:rsidP="00A14CA0">
            <w:pPr>
              <w:jc w:val="left"/>
              <w:rPr>
                <w:sz w:val="20"/>
                <w:szCs w:val="20"/>
              </w:rPr>
            </w:pPr>
          </w:p>
        </w:tc>
        <w:tc>
          <w:tcPr>
            <w:tcW w:w="1987" w:type="dxa"/>
            <w:noWrap/>
            <w:hideMark/>
          </w:tcPr>
          <w:p w:rsidR="00666108" w:rsidRPr="00DB0A82" w:rsidRDefault="00666108" w:rsidP="00A14CA0">
            <w:pPr>
              <w:jc w:val="left"/>
              <w:rPr>
                <w:sz w:val="20"/>
                <w:szCs w:val="20"/>
              </w:rPr>
            </w:pPr>
            <w:r>
              <w:rPr>
                <w:sz w:val="20"/>
                <w:szCs w:val="20"/>
              </w:rPr>
              <w:t>Buget</w:t>
            </w:r>
          </w:p>
        </w:tc>
        <w:tc>
          <w:tcPr>
            <w:tcW w:w="2126" w:type="dxa"/>
            <w:noWrap/>
            <w:hideMark/>
          </w:tcPr>
          <w:p w:rsidR="00666108" w:rsidRPr="00DB0A82" w:rsidRDefault="00666108" w:rsidP="00A14CA0">
            <w:pPr>
              <w:jc w:val="left"/>
              <w:rPr>
                <w:sz w:val="20"/>
                <w:szCs w:val="20"/>
              </w:rPr>
            </w:pPr>
            <w:r w:rsidRPr="00DB0A82">
              <w:rPr>
                <w:sz w:val="20"/>
                <w:szCs w:val="20"/>
              </w:rPr>
              <w:t>Irina Timiş</w:t>
            </w:r>
          </w:p>
        </w:tc>
        <w:tc>
          <w:tcPr>
            <w:tcW w:w="1985" w:type="dxa"/>
            <w:noWrap/>
            <w:hideMark/>
          </w:tcPr>
          <w:p w:rsidR="00666108" w:rsidRPr="00DB0A82" w:rsidRDefault="00666108" w:rsidP="00A14CA0">
            <w:pPr>
              <w:jc w:val="left"/>
              <w:rPr>
                <w:sz w:val="20"/>
                <w:szCs w:val="20"/>
              </w:rPr>
            </w:pPr>
            <w:r w:rsidRPr="00DB0A82">
              <w:rPr>
                <w:sz w:val="20"/>
                <w:szCs w:val="20"/>
              </w:rPr>
              <w:t>Consilier</w:t>
            </w:r>
          </w:p>
        </w:tc>
      </w:tr>
      <w:tr w:rsidR="00666108" w:rsidRPr="00DB0A82" w:rsidTr="00A14CA0">
        <w:trPr>
          <w:trHeight w:hRule="exact" w:val="397"/>
        </w:trPr>
        <w:tc>
          <w:tcPr>
            <w:tcW w:w="1665" w:type="dxa"/>
            <w:vMerge/>
            <w:noWrap/>
          </w:tcPr>
          <w:p w:rsidR="00666108" w:rsidRPr="00DB0A82" w:rsidRDefault="00666108" w:rsidP="00A14CA0">
            <w:pPr>
              <w:jc w:val="left"/>
              <w:rPr>
                <w:sz w:val="20"/>
                <w:szCs w:val="20"/>
              </w:rPr>
            </w:pPr>
          </w:p>
        </w:tc>
        <w:tc>
          <w:tcPr>
            <w:tcW w:w="1987" w:type="dxa"/>
            <w:noWrap/>
          </w:tcPr>
          <w:p w:rsidR="00666108" w:rsidRPr="00DB0A82" w:rsidRDefault="00666108" w:rsidP="00A14CA0">
            <w:pPr>
              <w:jc w:val="left"/>
              <w:rPr>
                <w:sz w:val="20"/>
                <w:szCs w:val="20"/>
              </w:rPr>
            </w:pPr>
            <w:r w:rsidRPr="00DB0A82">
              <w:rPr>
                <w:sz w:val="20"/>
                <w:szCs w:val="20"/>
              </w:rPr>
              <w:t>Contabilitate</w:t>
            </w:r>
          </w:p>
        </w:tc>
        <w:tc>
          <w:tcPr>
            <w:tcW w:w="2126" w:type="dxa"/>
            <w:noWrap/>
          </w:tcPr>
          <w:p w:rsidR="00666108" w:rsidRPr="00DB0A82" w:rsidRDefault="00666108" w:rsidP="00A14CA0">
            <w:pPr>
              <w:jc w:val="left"/>
              <w:rPr>
                <w:sz w:val="20"/>
                <w:szCs w:val="20"/>
              </w:rPr>
            </w:pPr>
            <w:r w:rsidRPr="00DB0A82">
              <w:rPr>
                <w:sz w:val="20"/>
                <w:szCs w:val="20"/>
              </w:rPr>
              <w:t xml:space="preserve">Mariana </w:t>
            </w:r>
            <w:proofErr w:type="spellStart"/>
            <w:r w:rsidRPr="00DB0A82">
              <w:rPr>
                <w:sz w:val="20"/>
                <w:szCs w:val="20"/>
              </w:rPr>
              <w:t>Dumiriu</w:t>
            </w:r>
            <w:proofErr w:type="spellEnd"/>
          </w:p>
        </w:tc>
        <w:tc>
          <w:tcPr>
            <w:tcW w:w="1985" w:type="dxa"/>
            <w:noWrap/>
          </w:tcPr>
          <w:p w:rsidR="00666108" w:rsidRPr="00DB0A82" w:rsidRDefault="00666108" w:rsidP="00A14CA0">
            <w:pPr>
              <w:jc w:val="left"/>
              <w:rPr>
                <w:sz w:val="20"/>
                <w:szCs w:val="20"/>
              </w:rPr>
            </w:pPr>
            <w:r w:rsidRPr="00DB0A82">
              <w:rPr>
                <w:sz w:val="20"/>
                <w:szCs w:val="20"/>
              </w:rPr>
              <w:t>Şef Birou</w:t>
            </w:r>
          </w:p>
        </w:tc>
      </w:tr>
      <w:tr w:rsidR="00666108" w:rsidRPr="00DB0A82" w:rsidTr="00A14CA0">
        <w:trPr>
          <w:trHeight w:hRule="exact" w:val="397"/>
        </w:trPr>
        <w:tc>
          <w:tcPr>
            <w:tcW w:w="1665" w:type="dxa"/>
            <w:vMerge/>
            <w:noWrap/>
            <w:hideMark/>
          </w:tcPr>
          <w:p w:rsidR="00666108" w:rsidRPr="00DB0A82" w:rsidRDefault="00666108" w:rsidP="00A14CA0">
            <w:pPr>
              <w:jc w:val="left"/>
              <w:rPr>
                <w:sz w:val="20"/>
                <w:szCs w:val="20"/>
              </w:rPr>
            </w:pPr>
          </w:p>
        </w:tc>
        <w:tc>
          <w:tcPr>
            <w:tcW w:w="1987" w:type="dxa"/>
            <w:noWrap/>
            <w:hideMark/>
          </w:tcPr>
          <w:p w:rsidR="00666108" w:rsidRPr="00DB0A82" w:rsidRDefault="00666108" w:rsidP="00A14CA0">
            <w:pPr>
              <w:jc w:val="left"/>
              <w:rPr>
                <w:sz w:val="20"/>
                <w:szCs w:val="20"/>
              </w:rPr>
            </w:pPr>
            <w:r w:rsidRPr="00DB0A82">
              <w:rPr>
                <w:sz w:val="20"/>
                <w:szCs w:val="20"/>
              </w:rPr>
              <w:t>Contabilitate</w:t>
            </w:r>
          </w:p>
        </w:tc>
        <w:tc>
          <w:tcPr>
            <w:tcW w:w="2126" w:type="dxa"/>
            <w:noWrap/>
            <w:hideMark/>
          </w:tcPr>
          <w:p w:rsidR="00666108" w:rsidRPr="00DB0A82" w:rsidRDefault="00666108" w:rsidP="00A14CA0">
            <w:pPr>
              <w:jc w:val="left"/>
              <w:rPr>
                <w:sz w:val="20"/>
                <w:szCs w:val="20"/>
              </w:rPr>
            </w:pPr>
            <w:r w:rsidRPr="00DB0A82">
              <w:rPr>
                <w:sz w:val="20"/>
                <w:szCs w:val="20"/>
              </w:rPr>
              <w:t>Daniela Antonie</w:t>
            </w:r>
          </w:p>
        </w:tc>
        <w:tc>
          <w:tcPr>
            <w:tcW w:w="1985" w:type="dxa"/>
            <w:noWrap/>
            <w:hideMark/>
          </w:tcPr>
          <w:p w:rsidR="00666108" w:rsidRPr="00DB0A82" w:rsidRDefault="00666108" w:rsidP="00A14CA0">
            <w:pPr>
              <w:jc w:val="left"/>
              <w:rPr>
                <w:sz w:val="20"/>
                <w:szCs w:val="20"/>
              </w:rPr>
            </w:pPr>
            <w:r w:rsidRPr="00DB0A82">
              <w:rPr>
                <w:sz w:val="20"/>
                <w:szCs w:val="20"/>
              </w:rPr>
              <w:t>Consilier</w:t>
            </w:r>
          </w:p>
        </w:tc>
      </w:tr>
      <w:tr w:rsidR="00666108" w:rsidRPr="00DB0A82" w:rsidTr="002C3F89">
        <w:trPr>
          <w:trHeight w:hRule="exact" w:val="846"/>
        </w:trPr>
        <w:tc>
          <w:tcPr>
            <w:tcW w:w="1665" w:type="dxa"/>
            <w:vMerge/>
            <w:noWrap/>
            <w:hideMark/>
          </w:tcPr>
          <w:p w:rsidR="00666108" w:rsidRPr="00DB0A82" w:rsidRDefault="00666108" w:rsidP="00A14CA0">
            <w:pPr>
              <w:jc w:val="left"/>
              <w:rPr>
                <w:sz w:val="20"/>
                <w:szCs w:val="20"/>
              </w:rPr>
            </w:pPr>
          </w:p>
        </w:tc>
        <w:tc>
          <w:tcPr>
            <w:tcW w:w="1987" w:type="dxa"/>
            <w:noWrap/>
            <w:hideMark/>
          </w:tcPr>
          <w:p w:rsidR="00666108" w:rsidRPr="00DB0A82" w:rsidRDefault="002C3F89" w:rsidP="00A14CA0">
            <w:pPr>
              <w:jc w:val="left"/>
              <w:rPr>
                <w:sz w:val="20"/>
                <w:szCs w:val="20"/>
              </w:rPr>
            </w:pPr>
            <w:proofErr w:type="spellStart"/>
            <w:r>
              <w:rPr>
                <w:sz w:val="20"/>
                <w:szCs w:val="20"/>
              </w:rPr>
              <w:t>Urmărire</w:t>
            </w:r>
            <w:r w:rsidR="00666108" w:rsidRPr="00DB0A82">
              <w:rPr>
                <w:sz w:val="20"/>
                <w:szCs w:val="20"/>
              </w:rPr>
              <w:t>Venituri</w:t>
            </w:r>
            <w:proofErr w:type="spellEnd"/>
            <w:r>
              <w:rPr>
                <w:sz w:val="20"/>
                <w:szCs w:val="20"/>
              </w:rPr>
              <w:t xml:space="preserve"> din Valorificarea </w:t>
            </w:r>
            <w:proofErr w:type="spellStart"/>
            <w:r>
              <w:rPr>
                <w:sz w:val="20"/>
                <w:szCs w:val="20"/>
              </w:rPr>
              <w:t>Patrimonilui</w:t>
            </w:r>
            <w:proofErr w:type="spellEnd"/>
          </w:p>
        </w:tc>
        <w:tc>
          <w:tcPr>
            <w:tcW w:w="2126" w:type="dxa"/>
            <w:noWrap/>
            <w:hideMark/>
          </w:tcPr>
          <w:p w:rsidR="00666108" w:rsidRPr="00DB0A82" w:rsidRDefault="00666108" w:rsidP="00A14CA0">
            <w:pPr>
              <w:jc w:val="left"/>
              <w:rPr>
                <w:sz w:val="20"/>
                <w:szCs w:val="20"/>
              </w:rPr>
            </w:pPr>
            <w:r w:rsidRPr="00DB0A82">
              <w:rPr>
                <w:sz w:val="20"/>
                <w:szCs w:val="20"/>
              </w:rPr>
              <w:t>Bogdan Dumitru</w:t>
            </w:r>
          </w:p>
        </w:tc>
        <w:tc>
          <w:tcPr>
            <w:tcW w:w="1985" w:type="dxa"/>
            <w:noWrap/>
            <w:hideMark/>
          </w:tcPr>
          <w:p w:rsidR="00666108" w:rsidRPr="00DB0A82" w:rsidRDefault="00666108" w:rsidP="00A14CA0">
            <w:pPr>
              <w:jc w:val="left"/>
              <w:rPr>
                <w:sz w:val="20"/>
                <w:szCs w:val="20"/>
              </w:rPr>
            </w:pPr>
            <w:r w:rsidRPr="00DB0A82">
              <w:rPr>
                <w:sz w:val="20"/>
                <w:szCs w:val="20"/>
              </w:rPr>
              <w:t>Şef Birou</w:t>
            </w:r>
          </w:p>
        </w:tc>
      </w:tr>
      <w:tr w:rsidR="00666108" w:rsidRPr="00DB0A82" w:rsidTr="00A14CA0">
        <w:trPr>
          <w:trHeight w:hRule="exact" w:val="397"/>
        </w:trPr>
        <w:tc>
          <w:tcPr>
            <w:tcW w:w="1665" w:type="dxa"/>
            <w:vMerge/>
            <w:noWrap/>
            <w:hideMark/>
          </w:tcPr>
          <w:p w:rsidR="00666108" w:rsidRPr="00DB0A82" w:rsidRDefault="00666108" w:rsidP="00A14CA0">
            <w:pPr>
              <w:jc w:val="left"/>
              <w:rPr>
                <w:sz w:val="20"/>
                <w:szCs w:val="20"/>
              </w:rPr>
            </w:pPr>
          </w:p>
        </w:tc>
        <w:tc>
          <w:tcPr>
            <w:tcW w:w="1987" w:type="dxa"/>
            <w:noWrap/>
            <w:hideMark/>
          </w:tcPr>
          <w:p w:rsidR="00666108" w:rsidRPr="00DB0A82" w:rsidRDefault="00666108" w:rsidP="00A14CA0">
            <w:pPr>
              <w:jc w:val="left"/>
              <w:rPr>
                <w:sz w:val="20"/>
                <w:szCs w:val="20"/>
              </w:rPr>
            </w:pPr>
            <w:r w:rsidRPr="00DB0A82">
              <w:rPr>
                <w:sz w:val="20"/>
                <w:szCs w:val="20"/>
              </w:rPr>
              <w:t>Achiziţii Publice</w:t>
            </w:r>
          </w:p>
        </w:tc>
        <w:tc>
          <w:tcPr>
            <w:tcW w:w="2126" w:type="dxa"/>
            <w:noWrap/>
            <w:hideMark/>
          </w:tcPr>
          <w:p w:rsidR="00666108" w:rsidRPr="00DB0A82" w:rsidRDefault="00666108" w:rsidP="00A14CA0">
            <w:pPr>
              <w:jc w:val="left"/>
              <w:rPr>
                <w:sz w:val="20"/>
                <w:szCs w:val="20"/>
              </w:rPr>
            </w:pPr>
            <w:r w:rsidRPr="00DB0A82">
              <w:rPr>
                <w:sz w:val="20"/>
                <w:szCs w:val="20"/>
              </w:rPr>
              <w:t>Lavinia Alexandrescu</w:t>
            </w:r>
          </w:p>
        </w:tc>
        <w:tc>
          <w:tcPr>
            <w:tcW w:w="1985" w:type="dxa"/>
            <w:noWrap/>
            <w:hideMark/>
          </w:tcPr>
          <w:p w:rsidR="00666108" w:rsidRPr="00DB0A82" w:rsidRDefault="00666108" w:rsidP="00A14CA0">
            <w:pPr>
              <w:jc w:val="left"/>
              <w:rPr>
                <w:sz w:val="20"/>
                <w:szCs w:val="20"/>
              </w:rPr>
            </w:pPr>
            <w:r w:rsidRPr="00DB0A82">
              <w:rPr>
                <w:sz w:val="20"/>
                <w:szCs w:val="20"/>
              </w:rPr>
              <w:t>Consilier</w:t>
            </w:r>
          </w:p>
        </w:tc>
      </w:tr>
      <w:tr w:rsidR="00666108" w:rsidRPr="00DB0A82" w:rsidTr="00A14CA0">
        <w:trPr>
          <w:trHeight w:hRule="exact" w:val="397"/>
        </w:trPr>
        <w:tc>
          <w:tcPr>
            <w:tcW w:w="1665" w:type="dxa"/>
            <w:noWrap/>
          </w:tcPr>
          <w:p w:rsidR="00666108" w:rsidRPr="00DB0A82" w:rsidRDefault="00666108" w:rsidP="00A14CA0">
            <w:pPr>
              <w:jc w:val="left"/>
              <w:rPr>
                <w:sz w:val="20"/>
                <w:szCs w:val="20"/>
              </w:rPr>
            </w:pPr>
            <w:r>
              <w:rPr>
                <w:sz w:val="20"/>
                <w:szCs w:val="20"/>
              </w:rPr>
              <w:t>Dezvoltare</w:t>
            </w:r>
          </w:p>
        </w:tc>
        <w:tc>
          <w:tcPr>
            <w:tcW w:w="1987" w:type="dxa"/>
            <w:noWrap/>
          </w:tcPr>
          <w:p w:rsidR="00666108" w:rsidRPr="00DB0A82" w:rsidRDefault="00666108" w:rsidP="00A14CA0">
            <w:pPr>
              <w:jc w:val="left"/>
              <w:rPr>
                <w:sz w:val="20"/>
                <w:szCs w:val="20"/>
              </w:rPr>
            </w:pPr>
          </w:p>
        </w:tc>
        <w:tc>
          <w:tcPr>
            <w:tcW w:w="2126" w:type="dxa"/>
            <w:noWrap/>
          </w:tcPr>
          <w:p w:rsidR="00666108" w:rsidRPr="00DB0A82" w:rsidRDefault="00666108" w:rsidP="00A14CA0">
            <w:pPr>
              <w:jc w:val="left"/>
              <w:rPr>
                <w:sz w:val="20"/>
                <w:szCs w:val="20"/>
              </w:rPr>
            </w:pPr>
            <w:r>
              <w:rPr>
                <w:sz w:val="20"/>
                <w:szCs w:val="20"/>
              </w:rPr>
              <w:t>Aurelia Junie</w:t>
            </w:r>
          </w:p>
        </w:tc>
        <w:tc>
          <w:tcPr>
            <w:tcW w:w="1985" w:type="dxa"/>
            <w:noWrap/>
          </w:tcPr>
          <w:p w:rsidR="00666108" w:rsidRPr="00DB0A82" w:rsidRDefault="00937FA5" w:rsidP="00A14CA0">
            <w:pPr>
              <w:rPr>
                <w:sz w:val="20"/>
                <w:szCs w:val="20"/>
              </w:rPr>
            </w:pPr>
            <w:r>
              <w:rPr>
                <w:sz w:val="20"/>
                <w:szCs w:val="20"/>
              </w:rPr>
              <w:t>Director Executiv</w:t>
            </w:r>
          </w:p>
        </w:tc>
      </w:tr>
      <w:tr w:rsidR="00666108" w:rsidRPr="00DB0A82" w:rsidTr="00A14CA0">
        <w:trPr>
          <w:trHeight w:hRule="exact" w:val="397"/>
        </w:trPr>
        <w:tc>
          <w:tcPr>
            <w:tcW w:w="1665" w:type="dxa"/>
            <w:noWrap/>
            <w:hideMark/>
          </w:tcPr>
          <w:p w:rsidR="00666108" w:rsidRPr="00DB0A82" w:rsidRDefault="00666108" w:rsidP="00A14CA0">
            <w:pPr>
              <w:jc w:val="left"/>
              <w:rPr>
                <w:sz w:val="20"/>
                <w:szCs w:val="20"/>
              </w:rPr>
            </w:pPr>
            <w:r w:rsidRPr="00DB0A82">
              <w:rPr>
                <w:sz w:val="20"/>
                <w:szCs w:val="20"/>
              </w:rPr>
              <w:t>Juridică</w:t>
            </w:r>
          </w:p>
        </w:tc>
        <w:tc>
          <w:tcPr>
            <w:tcW w:w="1987" w:type="dxa"/>
            <w:noWrap/>
            <w:hideMark/>
          </w:tcPr>
          <w:p w:rsidR="00666108" w:rsidRPr="00DB0A82" w:rsidRDefault="00666108" w:rsidP="00A14CA0">
            <w:pPr>
              <w:jc w:val="left"/>
              <w:rPr>
                <w:sz w:val="20"/>
                <w:szCs w:val="20"/>
              </w:rPr>
            </w:pPr>
            <w:r w:rsidRPr="00DB0A82">
              <w:rPr>
                <w:sz w:val="20"/>
                <w:szCs w:val="20"/>
              </w:rPr>
              <w:t>Juridic</w:t>
            </w:r>
          </w:p>
        </w:tc>
        <w:tc>
          <w:tcPr>
            <w:tcW w:w="2126" w:type="dxa"/>
            <w:noWrap/>
            <w:hideMark/>
          </w:tcPr>
          <w:p w:rsidR="00666108" w:rsidRPr="00DB0A82" w:rsidRDefault="00937FA5" w:rsidP="00A14CA0">
            <w:pPr>
              <w:jc w:val="left"/>
              <w:rPr>
                <w:sz w:val="20"/>
                <w:szCs w:val="20"/>
              </w:rPr>
            </w:pPr>
            <w:r>
              <w:rPr>
                <w:sz w:val="20"/>
                <w:szCs w:val="20"/>
              </w:rPr>
              <w:t xml:space="preserve">Cristian </w:t>
            </w:r>
            <w:proofErr w:type="spellStart"/>
            <w:r>
              <w:rPr>
                <w:sz w:val="20"/>
                <w:szCs w:val="20"/>
              </w:rPr>
              <w:t>Marchis</w:t>
            </w:r>
            <w:proofErr w:type="spellEnd"/>
          </w:p>
        </w:tc>
        <w:tc>
          <w:tcPr>
            <w:tcW w:w="1985" w:type="dxa"/>
            <w:noWrap/>
            <w:hideMark/>
          </w:tcPr>
          <w:p w:rsidR="00666108" w:rsidRPr="00DB0A82" w:rsidRDefault="00666108" w:rsidP="00A14CA0">
            <w:r w:rsidRPr="00DB0A82">
              <w:rPr>
                <w:sz w:val="20"/>
                <w:szCs w:val="20"/>
              </w:rPr>
              <w:t>Consilier</w:t>
            </w:r>
          </w:p>
        </w:tc>
      </w:tr>
      <w:tr w:rsidR="00666108" w:rsidRPr="00DB0A82" w:rsidTr="00A14CA0">
        <w:trPr>
          <w:trHeight w:hRule="exact" w:val="397"/>
        </w:trPr>
        <w:tc>
          <w:tcPr>
            <w:tcW w:w="1665" w:type="dxa"/>
            <w:noWrap/>
            <w:hideMark/>
          </w:tcPr>
          <w:p w:rsidR="00666108" w:rsidRPr="00DB0A82" w:rsidRDefault="00666108" w:rsidP="00A14CA0">
            <w:pPr>
              <w:jc w:val="left"/>
              <w:rPr>
                <w:sz w:val="20"/>
                <w:szCs w:val="20"/>
              </w:rPr>
            </w:pPr>
            <w:r w:rsidRPr="00DB0A82">
              <w:rPr>
                <w:sz w:val="20"/>
                <w:szCs w:val="20"/>
              </w:rPr>
              <w:t>Comunicare</w:t>
            </w:r>
          </w:p>
        </w:tc>
        <w:tc>
          <w:tcPr>
            <w:tcW w:w="1987" w:type="dxa"/>
            <w:noWrap/>
            <w:hideMark/>
          </w:tcPr>
          <w:p w:rsidR="00666108" w:rsidRPr="00DB0A82" w:rsidRDefault="00666108" w:rsidP="00A14CA0">
            <w:pPr>
              <w:jc w:val="left"/>
              <w:rPr>
                <w:sz w:val="20"/>
                <w:szCs w:val="20"/>
              </w:rPr>
            </w:pPr>
            <w:r w:rsidRPr="00DB0A82">
              <w:rPr>
                <w:sz w:val="20"/>
                <w:szCs w:val="20"/>
              </w:rPr>
              <w:t>Comunicare</w:t>
            </w:r>
          </w:p>
        </w:tc>
        <w:tc>
          <w:tcPr>
            <w:tcW w:w="2126" w:type="dxa"/>
            <w:noWrap/>
            <w:hideMark/>
          </w:tcPr>
          <w:p w:rsidR="00666108" w:rsidRPr="00DB0A82" w:rsidRDefault="00666108" w:rsidP="00A14CA0">
            <w:pPr>
              <w:jc w:val="left"/>
              <w:rPr>
                <w:sz w:val="20"/>
                <w:szCs w:val="20"/>
              </w:rPr>
            </w:pPr>
            <w:r w:rsidRPr="00DB0A82">
              <w:rPr>
                <w:sz w:val="20"/>
                <w:szCs w:val="20"/>
              </w:rPr>
              <w:t>Violeta Mihalache</w:t>
            </w:r>
          </w:p>
        </w:tc>
        <w:tc>
          <w:tcPr>
            <w:tcW w:w="1985" w:type="dxa"/>
            <w:noWrap/>
            <w:hideMark/>
          </w:tcPr>
          <w:p w:rsidR="00666108" w:rsidRPr="00DB0A82" w:rsidRDefault="00666108" w:rsidP="00A14CA0">
            <w:r w:rsidRPr="00DB0A82">
              <w:rPr>
                <w:sz w:val="20"/>
                <w:szCs w:val="20"/>
              </w:rPr>
              <w:t>Consilier</w:t>
            </w:r>
          </w:p>
        </w:tc>
      </w:tr>
      <w:tr w:rsidR="00666108" w:rsidRPr="00DB0A82" w:rsidTr="00AC13CF">
        <w:trPr>
          <w:trHeight w:hRule="exact" w:val="655"/>
        </w:trPr>
        <w:tc>
          <w:tcPr>
            <w:tcW w:w="1665" w:type="dxa"/>
            <w:vMerge w:val="restart"/>
            <w:noWrap/>
            <w:hideMark/>
          </w:tcPr>
          <w:p w:rsidR="00666108" w:rsidRPr="00DB0A82" w:rsidRDefault="00AC13CF" w:rsidP="00A14CA0">
            <w:pPr>
              <w:jc w:val="left"/>
              <w:rPr>
                <w:sz w:val="20"/>
                <w:szCs w:val="20"/>
              </w:rPr>
            </w:pPr>
            <w:r>
              <w:rPr>
                <w:sz w:val="20"/>
                <w:szCs w:val="20"/>
              </w:rPr>
              <w:t xml:space="preserve">Asistenţă </w:t>
            </w:r>
            <w:r w:rsidRPr="00DB0A82">
              <w:rPr>
                <w:sz w:val="20"/>
                <w:szCs w:val="20"/>
              </w:rPr>
              <w:t>Social</w:t>
            </w:r>
            <w:r>
              <w:rPr>
                <w:sz w:val="20"/>
                <w:szCs w:val="20"/>
              </w:rPr>
              <w:t>ă Comunitară</w:t>
            </w:r>
            <w:r w:rsidRPr="00DB0A82">
              <w:rPr>
                <w:sz w:val="20"/>
                <w:szCs w:val="20"/>
              </w:rPr>
              <w:t xml:space="preserve"> </w:t>
            </w:r>
          </w:p>
        </w:tc>
        <w:tc>
          <w:tcPr>
            <w:tcW w:w="1987" w:type="dxa"/>
            <w:noWrap/>
            <w:hideMark/>
          </w:tcPr>
          <w:p w:rsidR="00666108" w:rsidRPr="00DB0A82" w:rsidRDefault="00AC13CF" w:rsidP="00A14CA0">
            <w:pPr>
              <w:jc w:val="left"/>
              <w:rPr>
                <w:sz w:val="20"/>
                <w:szCs w:val="20"/>
              </w:rPr>
            </w:pPr>
            <w:r>
              <w:rPr>
                <w:sz w:val="20"/>
                <w:szCs w:val="20"/>
              </w:rPr>
              <w:t xml:space="preserve">Asistenţă </w:t>
            </w:r>
            <w:r w:rsidR="00666108" w:rsidRPr="00DB0A82">
              <w:rPr>
                <w:sz w:val="20"/>
                <w:szCs w:val="20"/>
              </w:rPr>
              <w:t>Social</w:t>
            </w:r>
            <w:r>
              <w:rPr>
                <w:sz w:val="20"/>
                <w:szCs w:val="20"/>
              </w:rPr>
              <w:t>ă Comunitară</w:t>
            </w:r>
          </w:p>
        </w:tc>
        <w:tc>
          <w:tcPr>
            <w:tcW w:w="2126" w:type="dxa"/>
            <w:noWrap/>
            <w:hideMark/>
          </w:tcPr>
          <w:p w:rsidR="00666108" w:rsidRPr="00DB0A82" w:rsidRDefault="00666108" w:rsidP="00A14CA0">
            <w:pPr>
              <w:jc w:val="left"/>
              <w:rPr>
                <w:sz w:val="20"/>
                <w:szCs w:val="20"/>
              </w:rPr>
            </w:pPr>
            <w:r w:rsidRPr="00DB0A82">
              <w:rPr>
                <w:sz w:val="20"/>
                <w:szCs w:val="20"/>
              </w:rPr>
              <w:t>Maria Stoianov</w:t>
            </w:r>
          </w:p>
        </w:tc>
        <w:tc>
          <w:tcPr>
            <w:tcW w:w="1985" w:type="dxa"/>
            <w:noWrap/>
            <w:hideMark/>
          </w:tcPr>
          <w:p w:rsidR="00666108" w:rsidRPr="00DB0A82" w:rsidRDefault="00666108" w:rsidP="00A14CA0">
            <w:pPr>
              <w:jc w:val="left"/>
              <w:rPr>
                <w:sz w:val="20"/>
                <w:szCs w:val="20"/>
              </w:rPr>
            </w:pPr>
            <w:r w:rsidRPr="00DB0A82">
              <w:rPr>
                <w:sz w:val="20"/>
                <w:szCs w:val="20"/>
              </w:rPr>
              <w:t>Director</w:t>
            </w:r>
          </w:p>
        </w:tc>
      </w:tr>
      <w:tr w:rsidR="00666108" w:rsidRPr="00DB0A82" w:rsidTr="00AC13CF">
        <w:trPr>
          <w:trHeight w:hRule="exact" w:val="720"/>
        </w:trPr>
        <w:tc>
          <w:tcPr>
            <w:tcW w:w="1665" w:type="dxa"/>
            <w:vMerge/>
            <w:noWrap/>
            <w:hideMark/>
          </w:tcPr>
          <w:p w:rsidR="00666108" w:rsidRPr="00DB0A82" w:rsidRDefault="00666108" w:rsidP="00A14CA0">
            <w:pPr>
              <w:jc w:val="left"/>
              <w:rPr>
                <w:sz w:val="20"/>
                <w:szCs w:val="20"/>
              </w:rPr>
            </w:pPr>
          </w:p>
        </w:tc>
        <w:tc>
          <w:tcPr>
            <w:tcW w:w="1987" w:type="dxa"/>
            <w:noWrap/>
            <w:hideMark/>
          </w:tcPr>
          <w:p w:rsidR="00666108" w:rsidRPr="00DB0A82" w:rsidRDefault="00AC13CF" w:rsidP="00A14CA0">
            <w:pPr>
              <w:jc w:val="left"/>
              <w:rPr>
                <w:sz w:val="20"/>
                <w:szCs w:val="20"/>
              </w:rPr>
            </w:pPr>
            <w:r>
              <w:rPr>
                <w:sz w:val="20"/>
                <w:szCs w:val="20"/>
              </w:rPr>
              <w:t xml:space="preserve">Asistenţă </w:t>
            </w:r>
            <w:r w:rsidRPr="00DB0A82">
              <w:rPr>
                <w:sz w:val="20"/>
                <w:szCs w:val="20"/>
              </w:rPr>
              <w:t>Social</w:t>
            </w:r>
            <w:r>
              <w:rPr>
                <w:sz w:val="20"/>
                <w:szCs w:val="20"/>
              </w:rPr>
              <w:t>ă Comunitară</w:t>
            </w:r>
          </w:p>
        </w:tc>
        <w:tc>
          <w:tcPr>
            <w:tcW w:w="2126" w:type="dxa"/>
            <w:noWrap/>
            <w:hideMark/>
          </w:tcPr>
          <w:p w:rsidR="00666108" w:rsidRPr="00DB0A82" w:rsidRDefault="00666108" w:rsidP="00A14CA0">
            <w:pPr>
              <w:jc w:val="left"/>
              <w:rPr>
                <w:sz w:val="20"/>
                <w:szCs w:val="20"/>
              </w:rPr>
            </w:pPr>
            <w:r w:rsidRPr="00DB0A82">
              <w:rPr>
                <w:sz w:val="20"/>
                <w:szCs w:val="20"/>
              </w:rPr>
              <w:t>Gabriela Curuţ</w:t>
            </w:r>
          </w:p>
        </w:tc>
        <w:tc>
          <w:tcPr>
            <w:tcW w:w="1985" w:type="dxa"/>
            <w:noWrap/>
            <w:hideMark/>
          </w:tcPr>
          <w:p w:rsidR="00666108" w:rsidRPr="00DB0A82" w:rsidRDefault="00937FA5" w:rsidP="00A14CA0">
            <w:pPr>
              <w:jc w:val="left"/>
              <w:rPr>
                <w:sz w:val="20"/>
                <w:szCs w:val="20"/>
              </w:rPr>
            </w:pPr>
            <w:r>
              <w:rPr>
                <w:sz w:val="20"/>
                <w:szCs w:val="20"/>
              </w:rPr>
              <w:t>Director Adjunct</w:t>
            </w:r>
          </w:p>
        </w:tc>
      </w:tr>
    </w:tbl>
    <w:p w:rsidR="00666108" w:rsidRPr="00DB0A82" w:rsidRDefault="00666108" w:rsidP="00666108">
      <w:pPr>
        <w:rPr>
          <w:rFonts w:eastAsiaTheme="majorEastAsia" w:cstheme="majorBidi"/>
          <w:color w:val="808080" w:themeColor="background1" w:themeShade="80"/>
          <w:sz w:val="24"/>
          <w:szCs w:val="28"/>
        </w:rPr>
      </w:pPr>
      <w:bookmarkStart w:id="38" w:name="_Toc337120261"/>
      <w:bookmarkEnd w:id="38"/>
    </w:p>
    <w:p w:rsidR="00666108" w:rsidRPr="00666108" w:rsidRDefault="00666108" w:rsidP="00666108"/>
    <w:p w:rsidR="001F28DB" w:rsidRPr="000A518B" w:rsidRDefault="001F28DB" w:rsidP="001F28DB">
      <w:pPr>
        <w:pStyle w:val="Heading2"/>
        <w:rPr>
          <w:color w:val="auto"/>
          <w:sz w:val="28"/>
        </w:rPr>
      </w:pPr>
      <w:bookmarkStart w:id="39" w:name="_Toc354938575"/>
      <w:r w:rsidRPr="000A518B">
        <w:rPr>
          <w:color w:val="auto"/>
          <w:sz w:val="28"/>
        </w:rPr>
        <w:t>Consultan</w:t>
      </w:r>
      <w:bookmarkEnd w:id="34"/>
      <w:bookmarkEnd w:id="35"/>
      <w:r w:rsidR="00E1433D" w:rsidRPr="000A518B">
        <w:rPr>
          <w:color w:val="auto"/>
          <w:sz w:val="28"/>
        </w:rPr>
        <w:t>ţă Internaţională</w:t>
      </w:r>
      <w:bookmarkEnd w:id="39"/>
    </w:p>
    <w:p w:rsidR="000110D8" w:rsidRDefault="00E1433D" w:rsidP="002E189F">
      <w:r w:rsidRPr="00DB0A82">
        <w:t xml:space="preserve">În </w:t>
      </w:r>
      <w:r w:rsidR="000110D8">
        <w:t xml:space="preserve">perioada de implementare a </w:t>
      </w:r>
      <w:r w:rsidRPr="00DB0A82">
        <w:t xml:space="preserve"> Programului</w:t>
      </w:r>
      <w:r w:rsidR="000110D8">
        <w:t xml:space="preserve"> 2012-2015</w:t>
      </w:r>
      <w:r w:rsidRPr="00DB0A82">
        <w:t>,</w:t>
      </w:r>
      <w:r w:rsidR="000110D8">
        <w:t xml:space="preserve"> BRCCI</w:t>
      </w:r>
      <w:r w:rsidRPr="00DB0A82">
        <w:t xml:space="preserve"> va fi spri</w:t>
      </w:r>
      <w:r w:rsidR="00DB0A82">
        <w:t>jinit de o echipă de consultanţi</w:t>
      </w:r>
      <w:r w:rsidRPr="00DB0A82">
        <w:t xml:space="preserve"> internaţionali care </w:t>
      </w:r>
      <w:r w:rsidR="000110D8">
        <w:t xml:space="preserve">îi </w:t>
      </w:r>
      <w:r w:rsidRPr="00DB0A82">
        <w:t>vor acorda asistenţă  î</w:t>
      </w:r>
      <w:r w:rsidR="00DB0A82">
        <w:t>n ceea ce priveşte dezvoltarea p</w:t>
      </w:r>
      <w:r w:rsidR="000110D8">
        <w:t xml:space="preserve">rocedurilor Programului şi </w:t>
      </w:r>
      <w:r w:rsidR="00937FA5">
        <w:t xml:space="preserve">a </w:t>
      </w:r>
      <w:r w:rsidR="000110D8">
        <w:t>capacităţi</w:t>
      </w:r>
      <w:r w:rsidR="00937FA5">
        <w:t>lor</w:t>
      </w:r>
      <w:r w:rsidR="000110D8">
        <w:t xml:space="preserve"> în vederea implementării</w:t>
      </w:r>
      <w:r w:rsidR="00937FA5">
        <w:t xml:space="preserve"> </w:t>
      </w:r>
      <w:r w:rsidRPr="00DB0A82">
        <w:t>acestora. Mai mult, consultanţii vor asigura un control al calităţii din punct de ved</w:t>
      </w:r>
      <w:r w:rsidR="00F14CB9">
        <w:t>e</w:t>
      </w:r>
      <w:r w:rsidRPr="00DB0A82">
        <w:t>re tehnic, financiar şi juridic</w:t>
      </w:r>
      <w:r w:rsidR="000110D8">
        <w:t xml:space="preserve">, dar </w:t>
      </w:r>
      <w:r w:rsidR="0074061D">
        <w:t>ş</w:t>
      </w:r>
      <w:r w:rsidR="000110D8">
        <w:t>i asisten</w:t>
      </w:r>
      <w:r w:rsidR="0074061D">
        <w:t>ţ</w:t>
      </w:r>
      <w:r w:rsidR="000110D8">
        <w:t>ă în ceea ce prive</w:t>
      </w:r>
      <w:r w:rsidR="0074061D">
        <w:t>ş</w:t>
      </w:r>
      <w:r w:rsidR="000110D8">
        <w:t xml:space="preserve">te supravegherea </w:t>
      </w:r>
      <w:r w:rsidR="0074061D">
        <w:t>ş</w:t>
      </w:r>
      <w:r w:rsidR="000110D8">
        <w:t>i partea de arhitectură</w:t>
      </w:r>
      <w:r w:rsidR="00F14CB9">
        <w:t xml:space="preserve"> pentru a</w:t>
      </w:r>
      <w:r w:rsidR="000110D8">
        <w:t xml:space="preserve"> reduce </w:t>
      </w:r>
      <w:r w:rsidR="0074061D">
        <w:t>ş</w:t>
      </w:r>
      <w:r w:rsidR="000110D8">
        <w:t>i</w:t>
      </w:r>
      <w:r w:rsidR="00F14CB9">
        <w:t xml:space="preserve"> minimiza riscurile P</w:t>
      </w:r>
      <w:r w:rsidRPr="00DB0A82">
        <w:t>rogramului pentru</w:t>
      </w:r>
      <w:r w:rsidR="000110D8">
        <w:t xml:space="preserve"> toate păr</w:t>
      </w:r>
      <w:r w:rsidR="0074061D">
        <w:t>ţ</w:t>
      </w:r>
      <w:r w:rsidR="000110D8">
        <w:t>ile implicate</w:t>
      </w:r>
      <w:r w:rsidRPr="00DB0A82">
        <w:t xml:space="preserve">. </w:t>
      </w:r>
    </w:p>
    <w:p w:rsidR="00937FA5" w:rsidRDefault="00937FA5" w:rsidP="002E189F"/>
    <w:p w:rsidR="00937FA5" w:rsidRDefault="00937FA5" w:rsidP="002E189F"/>
    <w:p w:rsidR="00937FA5" w:rsidRDefault="00937FA5" w:rsidP="002E189F"/>
    <w:p w:rsidR="00A55788" w:rsidRDefault="000110D8" w:rsidP="002E189F">
      <w:r>
        <w:t xml:space="preserve">Următorul tabel </w:t>
      </w:r>
      <w:r w:rsidR="00E1433D" w:rsidRPr="00DB0A82">
        <w:t xml:space="preserve">prezintă membrii echipei de consultanţă. </w:t>
      </w:r>
    </w:p>
    <w:p w:rsidR="000110D8" w:rsidRPr="00DB0A82" w:rsidRDefault="000110D8" w:rsidP="002E189F"/>
    <w:p w:rsidR="0012204C" w:rsidRPr="00DB0A82" w:rsidRDefault="00E1433D" w:rsidP="004F2281">
      <w:pPr>
        <w:pStyle w:val="Caption"/>
        <w:keepNext/>
        <w:jc w:val="center"/>
        <w:rPr>
          <w:color w:val="auto"/>
        </w:rPr>
      </w:pPr>
      <w:bookmarkStart w:id="40" w:name="_Toc337192070"/>
      <w:r w:rsidRPr="00DB0A82">
        <w:rPr>
          <w:color w:val="auto"/>
        </w:rPr>
        <w:t>Echipa de Consultanţ</w:t>
      </w:r>
      <w:bookmarkEnd w:id="40"/>
      <w:r w:rsidRPr="00DB0A82">
        <w:rPr>
          <w:color w:val="auto"/>
        </w:rPr>
        <w:t>i</w:t>
      </w:r>
    </w:p>
    <w:tbl>
      <w:tblPr>
        <w:tblStyle w:val="TableGrid2"/>
        <w:tblW w:w="6161" w:type="dxa"/>
        <w:jc w:val="center"/>
        <w:tblInd w:w="-304" w:type="dxa"/>
        <w:tblLook w:val="04A0"/>
      </w:tblPr>
      <w:tblGrid>
        <w:gridCol w:w="6161"/>
      </w:tblGrid>
      <w:tr w:rsidR="000110D8" w:rsidRPr="00DB0A82" w:rsidTr="00937FA5">
        <w:trPr>
          <w:trHeight w:val="354"/>
          <w:jc w:val="center"/>
        </w:trPr>
        <w:tc>
          <w:tcPr>
            <w:tcW w:w="6161" w:type="dxa"/>
            <w:noWrap/>
            <w:vAlign w:val="center"/>
            <w:hideMark/>
          </w:tcPr>
          <w:p w:rsidR="000110D8" w:rsidRPr="00DB0A82" w:rsidRDefault="000110D8" w:rsidP="00E1433D">
            <w:pPr>
              <w:spacing w:before="0" w:after="0"/>
              <w:jc w:val="center"/>
              <w:rPr>
                <w:rFonts w:eastAsia="Times New Roman" w:cs="Calibri"/>
                <w:b/>
                <w:sz w:val="20"/>
              </w:rPr>
            </w:pPr>
            <w:r w:rsidRPr="00DB0A82">
              <w:rPr>
                <w:b/>
                <w:sz w:val="20"/>
              </w:rPr>
              <w:t>Echipa de Consultanţi</w:t>
            </w:r>
          </w:p>
        </w:tc>
      </w:tr>
      <w:tr w:rsidR="000110D8" w:rsidRPr="00DB0A82" w:rsidTr="00937FA5">
        <w:trPr>
          <w:trHeight w:val="300"/>
          <w:jc w:val="center"/>
        </w:trPr>
        <w:tc>
          <w:tcPr>
            <w:tcW w:w="6161" w:type="dxa"/>
            <w:noWrap/>
            <w:vAlign w:val="center"/>
            <w:hideMark/>
          </w:tcPr>
          <w:p w:rsidR="000110D8" w:rsidRPr="00DB0A82" w:rsidRDefault="000110D8" w:rsidP="00E1433D">
            <w:pPr>
              <w:spacing w:before="0" w:after="0"/>
              <w:jc w:val="left"/>
              <w:rPr>
                <w:rFonts w:eastAsia="Times New Roman" w:cs="Calibri"/>
                <w:b/>
                <w:sz w:val="20"/>
              </w:rPr>
            </w:pPr>
            <w:r w:rsidRPr="00DB0A82">
              <w:rPr>
                <w:rFonts w:eastAsia="Times New Roman" w:cs="Calibri"/>
                <w:b/>
                <w:sz w:val="20"/>
              </w:rPr>
              <w:t>Lot 1: Suport Instituţional</w:t>
            </w:r>
          </w:p>
        </w:tc>
      </w:tr>
      <w:tr w:rsidR="000110D8" w:rsidRPr="00DB0A82" w:rsidTr="00937FA5">
        <w:trPr>
          <w:trHeight w:val="300"/>
          <w:jc w:val="center"/>
        </w:trPr>
        <w:tc>
          <w:tcPr>
            <w:tcW w:w="6161" w:type="dxa"/>
            <w:noWrap/>
            <w:vAlign w:val="center"/>
            <w:hideMark/>
          </w:tcPr>
          <w:p w:rsidR="000110D8" w:rsidRPr="00DB0A82" w:rsidRDefault="000110D8" w:rsidP="00E1433D">
            <w:pPr>
              <w:spacing w:before="0" w:after="0"/>
              <w:jc w:val="left"/>
              <w:rPr>
                <w:rFonts w:eastAsia="Times New Roman" w:cs="Calibri"/>
                <w:sz w:val="20"/>
              </w:rPr>
            </w:pPr>
            <w:r w:rsidRPr="00DB0A82">
              <w:rPr>
                <w:rFonts w:eastAsia="Times New Roman" w:cs="Calibri"/>
                <w:sz w:val="20"/>
              </w:rPr>
              <w:t xml:space="preserve">Matthias </w:t>
            </w:r>
            <w:proofErr w:type="spellStart"/>
            <w:r w:rsidRPr="00DB0A82">
              <w:rPr>
                <w:rFonts w:eastAsia="Times New Roman" w:cs="Calibri"/>
                <w:sz w:val="20"/>
              </w:rPr>
              <w:t>Hitzel</w:t>
            </w:r>
            <w:proofErr w:type="spellEnd"/>
            <w:r w:rsidRPr="00DB0A82">
              <w:rPr>
                <w:rFonts w:eastAsia="Times New Roman" w:cs="Calibri"/>
                <w:sz w:val="20"/>
              </w:rPr>
              <w:t xml:space="preserve"> (Şef Echipă, </w:t>
            </w:r>
            <w:r>
              <w:rPr>
                <w:rFonts w:eastAsia="Times New Roman" w:cs="Calibri"/>
                <w:sz w:val="20"/>
              </w:rPr>
              <w:t xml:space="preserve">Consultant </w:t>
            </w:r>
            <w:r w:rsidRPr="00DB0A82">
              <w:rPr>
                <w:rFonts w:eastAsia="Times New Roman" w:cs="Calibri"/>
                <w:sz w:val="20"/>
              </w:rPr>
              <w:t>Suport Instituţional)</w:t>
            </w:r>
          </w:p>
        </w:tc>
      </w:tr>
      <w:tr w:rsidR="000110D8" w:rsidRPr="00DB0A82" w:rsidTr="00937FA5">
        <w:trPr>
          <w:trHeight w:val="300"/>
          <w:jc w:val="center"/>
        </w:trPr>
        <w:tc>
          <w:tcPr>
            <w:tcW w:w="6161" w:type="dxa"/>
            <w:noWrap/>
            <w:vAlign w:val="center"/>
            <w:hideMark/>
          </w:tcPr>
          <w:p w:rsidR="000110D8" w:rsidRPr="00DB0A82" w:rsidRDefault="000110D8" w:rsidP="00E1433D">
            <w:pPr>
              <w:spacing w:before="0" w:after="0"/>
              <w:jc w:val="left"/>
              <w:rPr>
                <w:rFonts w:eastAsia="Times New Roman" w:cs="Calibri"/>
                <w:sz w:val="20"/>
              </w:rPr>
            </w:pPr>
            <w:proofErr w:type="spellStart"/>
            <w:r>
              <w:rPr>
                <w:rFonts w:eastAsia="Times New Roman" w:cs="Calibri"/>
                <w:sz w:val="20"/>
              </w:rPr>
              <w:t>Dr</w:t>
            </w:r>
            <w:proofErr w:type="spellEnd"/>
            <w:r>
              <w:rPr>
                <w:rFonts w:eastAsia="Times New Roman" w:cs="Calibri"/>
                <w:sz w:val="20"/>
              </w:rPr>
              <w:t xml:space="preserve"> Thomas Schiller (</w:t>
            </w:r>
            <w:r w:rsidR="00937FA5">
              <w:rPr>
                <w:rFonts w:eastAsia="Times New Roman" w:cs="Calibri"/>
                <w:sz w:val="20"/>
              </w:rPr>
              <w:t xml:space="preserve">Adjunct </w:t>
            </w:r>
            <w:r w:rsidR="0074061D">
              <w:rPr>
                <w:rFonts w:eastAsia="Times New Roman" w:cs="Calibri"/>
                <w:sz w:val="20"/>
              </w:rPr>
              <w:t>Ş</w:t>
            </w:r>
            <w:r w:rsidR="00937FA5">
              <w:rPr>
                <w:rFonts w:eastAsia="Times New Roman" w:cs="Calibri"/>
                <w:sz w:val="20"/>
              </w:rPr>
              <w:t xml:space="preserve">ef Echipă, </w:t>
            </w:r>
            <w:r>
              <w:rPr>
                <w:rFonts w:eastAsia="Times New Roman" w:cs="Calibri"/>
                <w:sz w:val="20"/>
              </w:rPr>
              <w:t>Consultant</w:t>
            </w:r>
            <w:r w:rsidRPr="00DB0A82">
              <w:rPr>
                <w:rFonts w:eastAsia="Times New Roman" w:cs="Calibri"/>
                <w:sz w:val="20"/>
              </w:rPr>
              <w:t xml:space="preserve"> Financiar)</w:t>
            </w:r>
          </w:p>
        </w:tc>
      </w:tr>
      <w:tr w:rsidR="00937FA5" w:rsidRPr="00DB0A82" w:rsidTr="00937FA5">
        <w:trPr>
          <w:trHeight w:val="300"/>
          <w:jc w:val="center"/>
        </w:trPr>
        <w:tc>
          <w:tcPr>
            <w:tcW w:w="6161" w:type="dxa"/>
            <w:noWrap/>
            <w:vAlign w:val="center"/>
          </w:tcPr>
          <w:p w:rsidR="00937FA5" w:rsidRPr="00DB0A82" w:rsidRDefault="00937FA5" w:rsidP="00937FA5">
            <w:pPr>
              <w:spacing w:before="0" w:after="0"/>
              <w:ind w:right="-185"/>
              <w:jc w:val="left"/>
              <w:rPr>
                <w:rFonts w:eastAsia="Times New Roman" w:cs="Calibri"/>
                <w:sz w:val="20"/>
              </w:rPr>
            </w:pPr>
            <w:proofErr w:type="spellStart"/>
            <w:r>
              <w:rPr>
                <w:rFonts w:eastAsia="Times New Roman" w:cs="Calibri"/>
                <w:sz w:val="20"/>
              </w:rPr>
              <w:t>Karina</w:t>
            </w:r>
            <w:proofErr w:type="spellEnd"/>
            <w:r>
              <w:rPr>
                <w:rFonts w:eastAsia="Times New Roman" w:cs="Calibri"/>
                <w:sz w:val="20"/>
              </w:rPr>
              <w:t xml:space="preserve"> </w:t>
            </w:r>
            <w:proofErr w:type="spellStart"/>
            <w:r>
              <w:rPr>
                <w:rFonts w:eastAsia="Times New Roman" w:cs="Calibri"/>
                <w:sz w:val="20"/>
              </w:rPr>
              <w:t>Hornung</w:t>
            </w:r>
            <w:proofErr w:type="spellEnd"/>
            <w:r>
              <w:rPr>
                <w:rFonts w:eastAsia="Times New Roman" w:cs="Calibri"/>
                <w:sz w:val="20"/>
              </w:rPr>
              <w:t xml:space="preserve"> (Consultant Financiar) începând cu 01.03 2013</w:t>
            </w:r>
          </w:p>
        </w:tc>
      </w:tr>
      <w:tr w:rsidR="000110D8" w:rsidRPr="00DB0A82" w:rsidTr="00937FA5">
        <w:trPr>
          <w:trHeight w:val="300"/>
          <w:jc w:val="center"/>
        </w:trPr>
        <w:tc>
          <w:tcPr>
            <w:tcW w:w="6161" w:type="dxa"/>
            <w:noWrap/>
            <w:vAlign w:val="center"/>
            <w:hideMark/>
          </w:tcPr>
          <w:p w:rsidR="000110D8" w:rsidRPr="00937FA5" w:rsidRDefault="000110D8" w:rsidP="000110D8">
            <w:pPr>
              <w:spacing w:before="0" w:after="0"/>
              <w:jc w:val="left"/>
              <w:rPr>
                <w:rFonts w:eastAsia="Times New Roman" w:cs="Calibri"/>
                <w:i/>
                <w:sz w:val="20"/>
              </w:rPr>
            </w:pPr>
            <w:r w:rsidRPr="00937FA5">
              <w:rPr>
                <w:rFonts w:eastAsia="Times New Roman" w:cs="Calibri"/>
                <w:i/>
                <w:sz w:val="20"/>
              </w:rPr>
              <w:t xml:space="preserve">Martin </w:t>
            </w:r>
            <w:proofErr w:type="spellStart"/>
            <w:r w:rsidRPr="00937FA5">
              <w:rPr>
                <w:rFonts w:eastAsia="Times New Roman" w:cs="Calibri"/>
                <w:i/>
                <w:sz w:val="20"/>
              </w:rPr>
              <w:t>Wessely</w:t>
            </w:r>
            <w:proofErr w:type="spellEnd"/>
            <w:r w:rsidRPr="00937FA5">
              <w:rPr>
                <w:rFonts w:eastAsia="Times New Roman" w:cs="Calibri"/>
                <w:i/>
                <w:sz w:val="20"/>
              </w:rPr>
              <w:t xml:space="preserve"> (Consultant </w:t>
            </w:r>
            <w:proofErr w:type="spellStart"/>
            <w:r w:rsidRPr="00937FA5">
              <w:rPr>
                <w:rFonts w:eastAsia="Times New Roman" w:cs="Calibri"/>
                <w:i/>
                <w:sz w:val="20"/>
              </w:rPr>
              <w:t>Socio-Economic</w:t>
            </w:r>
            <w:proofErr w:type="spellEnd"/>
            <w:r w:rsidRPr="00937FA5">
              <w:rPr>
                <w:rFonts w:eastAsia="Times New Roman" w:cs="Calibri"/>
                <w:i/>
                <w:sz w:val="20"/>
              </w:rPr>
              <w:t>)</w:t>
            </w:r>
            <w:r w:rsidR="00937FA5" w:rsidRPr="00937FA5">
              <w:rPr>
                <w:rFonts w:eastAsia="Times New Roman" w:cs="Calibri"/>
                <w:i/>
                <w:sz w:val="20"/>
              </w:rPr>
              <w:t xml:space="preserve"> până în 31.03.2013</w:t>
            </w:r>
          </w:p>
        </w:tc>
      </w:tr>
      <w:tr w:rsidR="000110D8" w:rsidRPr="00DB0A82" w:rsidTr="00937FA5">
        <w:trPr>
          <w:trHeight w:val="300"/>
          <w:jc w:val="center"/>
        </w:trPr>
        <w:tc>
          <w:tcPr>
            <w:tcW w:w="6161" w:type="dxa"/>
            <w:noWrap/>
            <w:vAlign w:val="center"/>
            <w:hideMark/>
          </w:tcPr>
          <w:p w:rsidR="000110D8" w:rsidRPr="00DB0A82" w:rsidRDefault="000110D8" w:rsidP="000110D8">
            <w:pPr>
              <w:spacing w:before="0" w:after="0"/>
              <w:jc w:val="left"/>
              <w:rPr>
                <w:rFonts w:eastAsia="Times New Roman" w:cs="Calibri"/>
                <w:sz w:val="20"/>
              </w:rPr>
            </w:pPr>
            <w:proofErr w:type="spellStart"/>
            <w:r w:rsidRPr="00DB0A82">
              <w:rPr>
                <w:rFonts w:eastAsia="Times New Roman" w:cs="Calibri"/>
                <w:sz w:val="20"/>
              </w:rPr>
              <w:t>Birgit</w:t>
            </w:r>
            <w:proofErr w:type="spellEnd"/>
            <w:r w:rsidRPr="00DB0A82">
              <w:rPr>
                <w:rFonts w:eastAsia="Times New Roman" w:cs="Calibri"/>
                <w:sz w:val="20"/>
              </w:rPr>
              <w:t xml:space="preserve"> </w:t>
            </w:r>
            <w:proofErr w:type="spellStart"/>
            <w:r w:rsidRPr="00DB0A82">
              <w:rPr>
                <w:rFonts w:eastAsia="Times New Roman" w:cs="Calibri"/>
                <w:sz w:val="20"/>
              </w:rPr>
              <w:t>Nölke</w:t>
            </w:r>
            <w:proofErr w:type="spellEnd"/>
            <w:r w:rsidRPr="00DB0A82">
              <w:rPr>
                <w:rFonts w:eastAsia="Times New Roman" w:cs="Calibri"/>
                <w:sz w:val="20"/>
              </w:rPr>
              <w:t xml:space="preserve"> (</w:t>
            </w:r>
            <w:r>
              <w:rPr>
                <w:rFonts w:eastAsia="Times New Roman" w:cs="Calibri"/>
                <w:sz w:val="20"/>
              </w:rPr>
              <w:t>Consultant</w:t>
            </w:r>
            <w:r w:rsidRPr="00DB0A82">
              <w:rPr>
                <w:rFonts w:eastAsia="Times New Roman" w:cs="Calibri"/>
                <w:sz w:val="20"/>
              </w:rPr>
              <w:t xml:space="preserve"> PR &amp; Comunicare)</w:t>
            </w:r>
          </w:p>
        </w:tc>
      </w:tr>
      <w:tr w:rsidR="000110D8" w:rsidRPr="00DB0A82" w:rsidTr="00937FA5">
        <w:trPr>
          <w:trHeight w:val="300"/>
          <w:jc w:val="center"/>
        </w:trPr>
        <w:tc>
          <w:tcPr>
            <w:tcW w:w="6161" w:type="dxa"/>
            <w:noWrap/>
            <w:vAlign w:val="center"/>
            <w:hideMark/>
          </w:tcPr>
          <w:p w:rsidR="000110D8" w:rsidRPr="00DB0A82" w:rsidRDefault="000110D8" w:rsidP="000110D8">
            <w:pPr>
              <w:spacing w:before="0" w:after="0"/>
              <w:jc w:val="left"/>
              <w:rPr>
                <w:rFonts w:eastAsia="Times New Roman" w:cs="Calibri"/>
                <w:sz w:val="20"/>
              </w:rPr>
            </w:pPr>
            <w:r w:rsidRPr="00DB0A82">
              <w:rPr>
                <w:rFonts w:eastAsia="Times New Roman" w:cs="Calibri"/>
                <w:sz w:val="20"/>
              </w:rPr>
              <w:t xml:space="preserve">Alice </w:t>
            </w:r>
            <w:proofErr w:type="spellStart"/>
            <w:r w:rsidRPr="00DB0A82">
              <w:rPr>
                <w:rFonts w:eastAsia="Times New Roman" w:cs="Calibri"/>
                <w:sz w:val="20"/>
              </w:rPr>
              <w:t>Serban</w:t>
            </w:r>
            <w:proofErr w:type="spellEnd"/>
            <w:r w:rsidRPr="00DB0A82">
              <w:rPr>
                <w:rFonts w:eastAsia="Times New Roman" w:cs="Calibri"/>
                <w:sz w:val="20"/>
              </w:rPr>
              <w:t xml:space="preserve"> (</w:t>
            </w:r>
            <w:r>
              <w:rPr>
                <w:rFonts w:eastAsia="Times New Roman" w:cs="Calibri"/>
                <w:sz w:val="20"/>
              </w:rPr>
              <w:t>Consultant</w:t>
            </w:r>
            <w:r w:rsidRPr="00DB0A82">
              <w:rPr>
                <w:rFonts w:eastAsia="Times New Roman" w:cs="Calibri"/>
                <w:sz w:val="20"/>
              </w:rPr>
              <w:t xml:space="preserve"> Juridic)</w:t>
            </w:r>
          </w:p>
        </w:tc>
      </w:tr>
      <w:tr w:rsidR="000110D8" w:rsidRPr="00DB0A82" w:rsidTr="00937FA5">
        <w:trPr>
          <w:trHeight w:val="300"/>
          <w:jc w:val="center"/>
        </w:trPr>
        <w:tc>
          <w:tcPr>
            <w:tcW w:w="6161" w:type="dxa"/>
            <w:noWrap/>
            <w:vAlign w:val="center"/>
            <w:hideMark/>
          </w:tcPr>
          <w:p w:rsidR="000110D8" w:rsidRPr="00DB0A82" w:rsidRDefault="000110D8" w:rsidP="000110D8">
            <w:pPr>
              <w:spacing w:before="0" w:after="0"/>
              <w:jc w:val="left"/>
              <w:rPr>
                <w:rFonts w:eastAsia="Times New Roman" w:cs="Calibri"/>
                <w:sz w:val="20"/>
              </w:rPr>
            </w:pPr>
            <w:r w:rsidRPr="00DB0A82">
              <w:rPr>
                <w:rFonts w:eastAsia="Times New Roman" w:cs="Calibri"/>
                <w:sz w:val="20"/>
              </w:rPr>
              <w:t>Raluca Ciobanu (</w:t>
            </w:r>
            <w:r>
              <w:rPr>
                <w:rFonts w:eastAsia="Times New Roman" w:cs="Calibri"/>
                <w:sz w:val="20"/>
              </w:rPr>
              <w:t>Consultant</w:t>
            </w:r>
            <w:r w:rsidRPr="00DB0A82">
              <w:rPr>
                <w:rFonts w:eastAsia="Times New Roman" w:cs="Calibri"/>
                <w:sz w:val="20"/>
              </w:rPr>
              <w:t xml:space="preserve"> PR &amp; Comunicare)</w:t>
            </w:r>
          </w:p>
        </w:tc>
      </w:tr>
      <w:tr w:rsidR="000110D8" w:rsidRPr="00DB0A82" w:rsidTr="00937FA5">
        <w:trPr>
          <w:trHeight w:val="300"/>
          <w:jc w:val="center"/>
        </w:trPr>
        <w:tc>
          <w:tcPr>
            <w:tcW w:w="6161" w:type="dxa"/>
            <w:noWrap/>
            <w:vAlign w:val="center"/>
            <w:hideMark/>
          </w:tcPr>
          <w:p w:rsidR="000110D8" w:rsidRPr="00DB0A82" w:rsidRDefault="000110D8" w:rsidP="00E1433D">
            <w:pPr>
              <w:spacing w:before="0" w:after="0"/>
              <w:jc w:val="left"/>
              <w:rPr>
                <w:rFonts w:eastAsia="Times New Roman" w:cs="Calibri"/>
                <w:b/>
                <w:sz w:val="20"/>
              </w:rPr>
            </w:pPr>
            <w:r w:rsidRPr="00DB0A82">
              <w:rPr>
                <w:rFonts w:eastAsia="Times New Roman" w:cs="Calibri"/>
                <w:b/>
                <w:sz w:val="20"/>
              </w:rPr>
              <w:t xml:space="preserve">Lot 2: Echipa de Asistenţă Arhitecţi </w:t>
            </w:r>
          </w:p>
        </w:tc>
      </w:tr>
      <w:tr w:rsidR="000110D8" w:rsidRPr="00DB0A82" w:rsidTr="00937FA5">
        <w:trPr>
          <w:trHeight w:val="300"/>
          <w:jc w:val="center"/>
        </w:trPr>
        <w:tc>
          <w:tcPr>
            <w:tcW w:w="6161" w:type="dxa"/>
            <w:noWrap/>
            <w:vAlign w:val="center"/>
            <w:hideMark/>
          </w:tcPr>
          <w:p w:rsidR="000110D8" w:rsidRPr="00DB0A82" w:rsidRDefault="000110D8" w:rsidP="00E1433D">
            <w:pPr>
              <w:spacing w:before="0" w:after="0"/>
              <w:jc w:val="left"/>
              <w:rPr>
                <w:rFonts w:eastAsia="Times New Roman" w:cs="Calibri"/>
                <w:sz w:val="20"/>
              </w:rPr>
            </w:pPr>
            <w:proofErr w:type="spellStart"/>
            <w:r>
              <w:rPr>
                <w:rFonts w:eastAsia="Times New Roman" w:cs="Calibri"/>
                <w:sz w:val="20"/>
              </w:rPr>
              <w:t>Thorsten</w:t>
            </w:r>
            <w:proofErr w:type="spellEnd"/>
            <w:r>
              <w:rPr>
                <w:rFonts w:eastAsia="Times New Roman" w:cs="Calibri"/>
                <w:sz w:val="20"/>
              </w:rPr>
              <w:t xml:space="preserve"> </w:t>
            </w:r>
            <w:proofErr w:type="spellStart"/>
            <w:r>
              <w:rPr>
                <w:rFonts w:eastAsia="Times New Roman" w:cs="Calibri"/>
                <w:sz w:val="20"/>
              </w:rPr>
              <w:t>Spohler</w:t>
            </w:r>
            <w:proofErr w:type="spellEnd"/>
            <w:r w:rsidRPr="00DB0A82">
              <w:rPr>
                <w:rFonts w:eastAsia="Times New Roman" w:cs="Calibri"/>
                <w:sz w:val="20"/>
              </w:rPr>
              <w:t xml:space="preserve"> </w:t>
            </w:r>
            <w:r w:rsidR="00937FA5" w:rsidRPr="00DB0A82">
              <w:rPr>
                <w:rFonts w:eastAsia="Times New Roman" w:cs="Calibri"/>
                <w:sz w:val="20"/>
              </w:rPr>
              <w:t>Şef Echipă</w:t>
            </w:r>
            <w:r>
              <w:rPr>
                <w:rFonts w:eastAsia="Times New Roman" w:cs="Calibri"/>
                <w:sz w:val="20"/>
              </w:rPr>
              <w:t xml:space="preserve">, </w:t>
            </w:r>
            <w:r w:rsidRPr="00DB0A82">
              <w:rPr>
                <w:rFonts w:eastAsia="Times New Roman" w:cs="Calibri"/>
                <w:sz w:val="20"/>
              </w:rPr>
              <w:t xml:space="preserve">Arhitect </w:t>
            </w:r>
            <w:r>
              <w:rPr>
                <w:rFonts w:eastAsia="Times New Roman" w:cs="Calibri"/>
                <w:sz w:val="20"/>
              </w:rPr>
              <w:t xml:space="preserve">Consultant </w:t>
            </w:r>
            <w:r w:rsidRPr="00DB0A82">
              <w:rPr>
                <w:rFonts w:eastAsia="Times New Roman" w:cs="Calibri"/>
                <w:sz w:val="20"/>
              </w:rPr>
              <w:t>Şef)</w:t>
            </w:r>
          </w:p>
        </w:tc>
      </w:tr>
      <w:tr w:rsidR="000110D8" w:rsidRPr="00DB0A82" w:rsidTr="00937FA5">
        <w:trPr>
          <w:trHeight w:val="300"/>
          <w:jc w:val="center"/>
        </w:trPr>
        <w:tc>
          <w:tcPr>
            <w:tcW w:w="6161" w:type="dxa"/>
            <w:noWrap/>
            <w:vAlign w:val="center"/>
            <w:hideMark/>
          </w:tcPr>
          <w:p w:rsidR="000110D8" w:rsidRPr="00DB0A82" w:rsidRDefault="000110D8" w:rsidP="000110D8">
            <w:pPr>
              <w:spacing w:before="0" w:after="0"/>
              <w:jc w:val="left"/>
              <w:rPr>
                <w:rFonts w:eastAsia="Times New Roman" w:cs="Calibri"/>
                <w:sz w:val="20"/>
              </w:rPr>
            </w:pPr>
            <w:r>
              <w:rPr>
                <w:rFonts w:eastAsia="Times New Roman" w:cs="Calibri"/>
                <w:sz w:val="20"/>
              </w:rPr>
              <w:t xml:space="preserve">Rudi </w:t>
            </w:r>
            <w:proofErr w:type="spellStart"/>
            <w:r>
              <w:rPr>
                <w:rFonts w:eastAsia="Times New Roman" w:cs="Calibri"/>
                <w:sz w:val="20"/>
              </w:rPr>
              <w:t>Gräf</w:t>
            </w:r>
            <w:proofErr w:type="spellEnd"/>
            <w:r>
              <w:rPr>
                <w:rFonts w:eastAsia="Times New Roman" w:cs="Calibri"/>
                <w:sz w:val="20"/>
              </w:rPr>
              <w:t xml:space="preserve"> </w:t>
            </w:r>
            <w:r w:rsidRPr="00DB0A82">
              <w:rPr>
                <w:rFonts w:eastAsia="Times New Roman" w:cs="Calibri"/>
                <w:sz w:val="20"/>
              </w:rPr>
              <w:t xml:space="preserve"> (</w:t>
            </w:r>
            <w:r>
              <w:rPr>
                <w:rFonts w:eastAsia="Times New Roman" w:cs="Calibri"/>
                <w:sz w:val="20"/>
              </w:rPr>
              <w:t>Arhitect Consultant Adjunct</w:t>
            </w:r>
            <w:r w:rsidRPr="00DB0A82">
              <w:rPr>
                <w:rFonts w:eastAsia="Times New Roman" w:cs="Calibri"/>
                <w:sz w:val="20"/>
              </w:rPr>
              <w:t>)</w:t>
            </w:r>
          </w:p>
        </w:tc>
      </w:tr>
      <w:tr w:rsidR="000110D8" w:rsidRPr="00DB0A82" w:rsidTr="00937FA5">
        <w:trPr>
          <w:trHeight w:val="300"/>
          <w:jc w:val="center"/>
        </w:trPr>
        <w:tc>
          <w:tcPr>
            <w:tcW w:w="6161" w:type="dxa"/>
            <w:noWrap/>
            <w:vAlign w:val="center"/>
            <w:hideMark/>
          </w:tcPr>
          <w:p w:rsidR="000110D8" w:rsidRPr="00DB0A82" w:rsidRDefault="00937FA5" w:rsidP="00E1433D">
            <w:pPr>
              <w:spacing w:before="0" w:after="0"/>
              <w:jc w:val="left"/>
              <w:rPr>
                <w:rFonts w:eastAsia="Times New Roman" w:cs="Calibri"/>
                <w:sz w:val="20"/>
              </w:rPr>
            </w:pPr>
            <w:r>
              <w:rPr>
                <w:rFonts w:eastAsia="Times New Roman" w:cs="Calibri"/>
                <w:sz w:val="20"/>
              </w:rPr>
              <w:t xml:space="preserve">Michael </w:t>
            </w:r>
            <w:proofErr w:type="spellStart"/>
            <w:r>
              <w:rPr>
                <w:rFonts w:eastAsia="Times New Roman" w:cs="Calibri"/>
                <w:sz w:val="20"/>
              </w:rPr>
              <w:t>Engel</w:t>
            </w:r>
            <w:proofErr w:type="spellEnd"/>
            <w:r>
              <w:rPr>
                <w:rFonts w:eastAsia="Times New Roman" w:cs="Calibri"/>
                <w:sz w:val="20"/>
              </w:rPr>
              <w:t xml:space="preserve"> </w:t>
            </w:r>
            <w:r w:rsidR="000110D8">
              <w:rPr>
                <w:rFonts w:eastAsia="Times New Roman" w:cs="Calibri"/>
                <w:sz w:val="20"/>
              </w:rPr>
              <w:t xml:space="preserve"> (Arhitect</w:t>
            </w:r>
            <w:r>
              <w:rPr>
                <w:rFonts w:eastAsia="Times New Roman" w:cs="Calibri"/>
                <w:sz w:val="20"/>
              </w:rPr>
              <w:t>,</w:t>
            </w:r>
            <w:r w:rsidR="000110D8">
              <w:rPr>
                <w:rFonts w:eastAsia="Times New Roman" w:cs="Calibri"/>
                <w:sz w:val="20"/>
              </w:rPr>
              <w:t xml:space="preserve"> Consultant PR</w:t>
            </w:r>
            <w:r w:rsidR="000110D8" w:rsidRPr="00DB0A82">
              <w:rPr>
                <w:rFonts w:eastAsia="Times New Roman" w:cs="Calibri"/>
                <w:sz w:val="20"/>
              </w:rPr>
              <w:t>)</w:t>
            </w:r>
          </w:p>
        </w:tc>
      </w:tr>
      <w:tr w:rsidR="000110D8" w:rsidRPr="00DB0A82" w:rsidTr="00937FA5">
        <w:trPr>
          <w:trHeight w:val="300"/>
          <w:jc w:val="center"/>
        </w:trPr>
        <w:tc>
          <w:tcPr>
            <w:tcW w:w="6161" w:type="dxa"/>
            <w:noWrap/>
            <w:vAlign w:val="center"/>
            <w:hideMark/>
          </w:tcPr>
          <w:p w:rsidR="000110D8" w:rsidRPr="00DB0A82" w:rsidRDefault="000110D8" w:rsidP="00E1433D">
            <w:pPr>
              <w:spacing w:before="0" w:after="0"/>
              <w:jc w:val="left"/>
              <w:rPr>
                <w:rFonts w:eastAsia="Times New Roman" w:cs="Calibri"/>
                <w:sz w:val="20"/>
              </w:rPr>
            </w:pPr>
            <w:proofErr w:type="spellStart"/>
            <w:r w:rsidRPr="00DB0A82">
              <w:rPr>
                <w:rFonts w:eastAsia="Times New Roman" w:cs="Calibri"/>
                <w:sz w:val="20"/>
              </w:rPr>
              <w:t>Jochen</w:t>
            </w:r>
            <w:proofErr w:type="spellEnd"/>
            <w:r w:rsidRPr="00DB0A82">
              <w:rPr>
                <w:rFonts w:eastAsia="Times New Roman" w:cs="Calibri"/>
                <w:sz w:val="20"/>
              </w:rPr>
              <w:t xml:space="preserve"> </w:t>
            </w:r>
            <w:proofErr w:type="spellStart"/>
            <w:r w:rsidRPr="00DB0A82">
              <w:rPr>
                <w:rFonts w:eastAsia="Times New Roman" w:cs="Calibri"/>
                <w:sz w:val="20"/>
              </w:rPr>
              <w:t>Gauly</w:t>
            </w:r>
            <w:proofErr w:type="spellEnd"/>
            <w:r w:rsidRPr="00DB0A82">
              <w:rPr>
                <w:rFonts w:eastAsia="Times New Roman" w:cs="Calibri"/>
                <w:sz w:val="20"/>
              </w:rPr>
              <w:t xml:space="preserve"> (</w:t>
            </w:r>
            <w:r>
              <w:rPr>
                <w:rFonts w:eastAsia="Times New Roman" w:cs="Calibri"/>
                <w:sz w:val="20"/>
              </w:rPr>
              <w:t xml:space="preserve">Consultant </w:t>
            </w:r>
            <w:r w:rsidRPr="00DB0A82">
              <w:rPr>
                <w:rFonts w:eastAsia="Times New Roman" w:cs="Calibri"/>
                <w:sz w:val="20"/>
              </w:rPr>
              <w:t>Training, Coordonare</w:t>
            </w:r>
            <w:r>
              <w:rPr>
                <w:rFonts w:eastAsia="Times New Roman" w:cs="Calibri"/>
                <w:sz w:val="20"/>
              </w:rPr>
              <w:t xml:space="preserve"> Arhitec</w:t>
            </w:r>
            <w:r w:rsidR="0074061D">
              <w:rPr>
                <w:rFonts w:eastAsia="Times New Roman" w:cs="Calibri"/>
                <w:sz w:val="20"/>
              </w:rPr>
              <w:t>ţ</w:t>
            </w:r>
            <w:r>
              <w:rPr>
                <w:rFonts w:eastAsia="Times New Roman" w:cs="Calibri"/>
                <w:sz w:val="20"/>
              </w:rPr>
              <w:t xml:space="preserve">i </w:t>
            </w:r>
            <w:r w:rsidRPr="00DB0A82">
              <w:rPr>
                <w:rFonts w:eastAsia="Times New Roman" w:cs="Calibri"/>
                <w:sz w:val="20"/>
              </w:rPr>
              <w:t>)</w:t>
            </w:r>
          </w:p>
        </w:tc>
      </w:tr>
      <w:tr w:rsidR="000110D8" w:rsidRPr="00DB0A82" w:rsidTr="00937FA5">
        <w:trPr>
          <w:trHeight w:val="300"/>
          <w:jc w:val="center"/>
        </w:trPr>
        <w:tc>
          <w:tcPr>
            <w:tcW w:w="6161" w:type="dxa"/>
            <w:noWrap/>
            <w:vAlign w:val="center"/>
            <w:hideMark/>
          </w:tcPr>
          <w:p w:rsidR="000110D8" w:rsidRPr="00DB0A82" w:rsidRDefault="00937FA5" w:rsidP="00937FA5">
            <w:pPr>
              <w:spacing w:before="0" w:after="0"/>
              <w:jc w:val="left"/>
              <w:rPr>
                <w:rFonts w:eastAsia="Times New Roman" w:cs="Calibri"/>
                <w:sz w:val="20"/>
              </w:rPr>
            </w:pPr>
            <w:r>
              <w:rPr>
                <w:rFonts w:eastAsia="Times New Roman" w:cs="Calibri"/>
                <w:sz w:val="20"/>
              </w:rPr>
              <w:t xml:space="preserve">Mihai </w:t>
            </w:r>
            <w:proofErr w:type="spellStart"/>
            <w:r w:rsidR="003F1E29">
              <w:rPr>
                <w:rFonts w:eastAsia="Times New Roman" w:cs="Calibri"/>
                <w:sz w:val="20"/>
              </w:rPr>
              <w:t>O</w:t>
            </w:r>
            <w:r w:rsidR="000110D8">
              <w:rPr>
                <w:rFonts w:eastAsia="Times New Roman" w:cs="Calibri"/>
                <w:sz w:val="20"/>
              </w:rPr>
              <w:t>rdodi</w:t>
            </w:r>
            <w:proofErr w:type="spellEnd"/>
            <w:r w:rsidR="000110D8">
              <w:rPr>
                <w:rFonts w:eastAsia="Times New Roman" w:cs="Calibri"/>
                <w:sz w:val="20"/>
              </w:rPr>
              <w:t xml:space="preserve"> (</w:t>
            </w:r>
            <w:r w:rsidR="003F1E29">
              <w:rPr>
                <w:rFonts w:eastAsia="Times New Roman" w:cs="Calibri"/>
                <w:sz w:val="20"/>
              </w:rPr>
              <w:t xml:space="preserve">Consultant </w:t>
            </w:r>
            <w:r>
              <w:rPr>
                <w:rFonts w:eastAsia="Times New Roman" w:cs="Calibri"/>
                <w:sz w:val="20"/>
              </w:rPr>
              <w:t>Dirigen</w:t>
            </w:r>
            <w:r w:rsidR="0074061D">
              <w:rPr>
                <w:rFonts w:eastAsia="Times New Roman" w:cs="Calibri"/>
                <w:sz w:val="20"/>
              </w:rPr>
              <w:t>ţ</w:t>
            </w:r>
            <w:r>
              <w:rPr>
                <w:rFonts w:eastAsia="Times New Roman" w:cs="Calibri"/>
                <w:sz w:val="20"/>
              </w:rPr>
              <w:t xml:space="preserve">ie </w:t>
            </w:r>
            <w:r w:rsidR="0074061D">
              <w:rPr>
                <w:rFonts w:eastAsia="Times New Roman" w:cs="Calibri"/>
                <w:sz w:val="20"/>
              </w:rPr>
              <w:t>Ş</w:t>
            </w:r>
            <w:r>
              <w:rPr>
                <w:rFonts w:eastAsia="Times New Roman" w:cs="Calibri"/>
                <w:sz w:val="20"/>
              </w:rPr>
              <w:t>antier</w:t>
            </w:r>
            <w:r w:rsidR="000110D8" w:rsidRPr="00DB0A82">
              <w:rPr>
                <w:rFonts w:eastAsia="Times New Roman" w:cs="Calibri"/>
                <w:sz w:val="20"/>
              </w:rPr>
              <w:t>)</w:t>
            </w:r>
          </w:p>
        </w:tc>
      </w:tr>
      <w:tr w:rsidR="000110D8" w:rsidRPr="00DB0A82" w:rsidTr="00937FA5">
        <w:trPr>
          <w:trHeight w:val="300"/>
          <w:jc w:val="center"/>
        </w:trPr>
        <w:tc>
          <w:tcPr>
            <w:tcW w:w="6161" w:type="dxa"/>
            <w:noWrap/>
            <w:vAlign w:val="center"/>
            <w:hideMark/>
          </w:tcPr>
          <w:p w:rsidR="000110D8" w:rsidRPr="00DB0A82" w:rsidRDefault="00937FA5" w:rsidP="003F1E29">
            <w:pPr>
              <w:spacing w:before="0" w:after="0"/>
              <w:jc w:val="left"/>
              <w:rPr>
                <w:rFonts w:eastAsia="Times New Roman" w:cs="Calibri"/>
                <w:sz w:val="20"/>
              </w:rPr>
            </w:pPr>
            <w:r>
              <w:rPr>
                <w:rFonts w:eastAsia="Times New Roman" w:cs="Calibri"/>
                <w:sz w:val="20"/>
              </w:rPr>
              <w:t xml:space="preserve">Marius </w:t>
            </w:r>
            <w:proofErr w:type="spellStart"/>
            <w:r w:rsidR="000110D8" w:rsidRPr="00DB0A82">
              <w:rPr>
                <w:rFonts w:eastAsia="Times New Roman" w:cs="Calibri"/>
                <w:sz w:val="20"/>
              </w:rPr>
              <w:t>Pascariu</w:t>
            </w:r>
            <w:proofErr w:type="spellEnd"/>
            <w:r w:rsidR="000110D8" w:rsidRPr="00DB0A82">
              <w:rPr>
                <w:rFonts w:eastAsia="Times New Roman" w:cs="Calibri"/>
                <w:sz w:val="20"/>
              </w:rPr>
              <w:t xml:space="preserve"> </w:t>
            </w:r>
            <w:r>
              <w:rPr>
                <w:rFonts w:eastAsia="Times New Roman" w:cs="Calibri"/>
                <w:sz w:val="20"/>
              </w:rPr>
              <w:t>(Consultant Dirigen</w:t>
            </w:r>
            <w:r w:rsidR="0074061D">
              <w:rPr>
                <w:rFonts w:eastAsia="Times New Roman" w:cs="Calibri"/>
                <w:sz w:val="20"/>
              </w:rPr>
              <w:t>ţ</w:t>
            </w:r>
            <w:r>
              <w:rPr>
                <w:rFonts w:eastAsia="Times New Roman" w:cs="Calibri"/>
                <w:sz w:val="20"/>
              </w:rPr>
              <w:t xml:space="preserve">ie </w:t>
            </w:r>
            <w:r w:rsidR="0074061D">
              <w:rPr>
                <w:rFonts w:eastAsia="Times New Roman" w:cs="Calibri"/>
                <w:sz w:val="20"/>
              </w:rPr>
              <w:t>Ş</w:t>
            </w:r>
            <w:r>
              <w:rPr>
                <w:rFonts w:eastAsia="Times New Roman" w:cs="Calibri"/>
                <w:sz w:val="20"/>
              </w:rPr>
              <w:t>antier</w:t>
            </w:r>
            <w:r w:rsidRPr="00DB0A82">
              <w:rPr>
                <w:rFonts w:eastAsia="Times New Roman" w:cs="Calibri"/>
                <w:sz w:val="20"/>
              </w:rPr>
              <w:t>)</w:t>
            </w:r>
          </w:p>
        </w:tc>
      </w:tr>
      <w:tr w:rsidR="000110D8" w:rsidRPr="00DB0A82" w:rsidTr="00937FA5">
        <w:trPr>
          <w:trHeight w:val="300"/>
          <w:jc w:val="center"/>
        </w:trPr>
        <w:tc>
          <w:tcPr>
            <w:tcW w:w="6161" w:type="dxa"/>
            <w:noWrap/>
            <w:vAlign w:val="center"/>
            <w:hideMark/>
          </w:tcPr>
          <w:p w:rsidR="000110D8" w:rsidRPr="00DB0A82" w:rsidRDefault="00937FA5" w:rsidP="003F1E29">
            <w:pPr>
              <w:spacing w:before="0" w:after="0"/>
              <w:jc w:val="left"/>
              <w:rPr>
                <w:rFonts w:eastAsia="Times New Roman" w:cs="Calibri"/>
                <w:sz w:val="20"/>
              </w:rPr>
            </w:pPr>
            <w:r>
              <w:rPr>
                <w:rFonts w:eastAsia="Times New Roman" w:cs="Calibri"/>
                <w:sz w:val="20"/>
              </w:rPr>
              <w:t xml:space="preserve">Victor </w:t>
            </w:r>
            <w:r w:rsidR="000110D8" w:rsidRPr="00DB0A82">
              <w:rPr>
                <w:rFonts w:eastAsia="Times New Roman" w:cs="Calibri"/>
                <w:sz w:val="20"/>
              </w:rPr>
              <w:t>P</w:t>
            </w:r>
            <w:r w:rsidR="003F1E29">
              <w:rPr>
                <w:rFonts w:eastAsia="Times New Roman" w:cs="Calibri"/>
                <w:sz w:val="20"/>
              </w:rPr>
              <w:t xml:space="preserve">opovici, </w:t>
            </w:r>
            <w:r>
              <w:rPr>
                <w:rFonts w:eastAsia="Times New Roman" w:cs="Calibri"/>
                <w:sz w:val="20"/>
              </w:rPr>
              <w:t>Brându</w:t>
            </w:r>
            <w:r w:rsidR="0074061D">
              <w:rPr>
                <w:rFonts w:eastAsia="Times New Roman" w:cs="Calibri"/>
                <w:sz w:val="20"/>
              </w:rPr>
              <w:t>ş</w:t>
            </w:r>
            <w:r>
              <w:rPr>
                <w:rFonts w:eastAsia="Times New Roman" w:cs="Calibri"/>
                <w:sz w:val="20"/>
              </w:rPr>
              <w:t xml:space="preserve">a </w:t>
            </w:r>
            <w:proofErr w:type="spellStart"/>
            <w:r>
              <w:rPr>
                <w:rFonts w:eastAsia="Times New Roman" w:cs="Calibri"/>
                <w:sz w:val="20"/>
              </w:rPr>
              <w:t>Hav</w:t>
            </w:r>
            <w:r w:rsidR="003F1E29">
              <w:rPr>
                <w:rFonts w:eastAsia="Times New Roman" w:cs="Calibri"/>
                <w:sz w:val="20"/>
              </w:rPr>
              <w:t>asi</w:t>
            </w:r>
            <w:proofErr w:type="spellEnd"/>
            <w:r w:rsidR="003F1E29">
              <w:rPr>
                <w:rFonts w:eastAsia="Times New Roman" w:cs="Calibri"/>
                <w:sz w:val="20"/>
              </w:rPr>
              <w:t xml:space="preserve">, </w:t>
            </w:r>
            <w:r>
              <w:rPr>
                <w:rFonts w:eastAsia="Times New Roman" w:cs="Calibri"/>
                <w:sz w:val="20"/>
              </w:rPr>
              <w:t xml:space="preserve">Maja </w:t>
            </w:r>
            <w:proofErr w:type="spellStart"/>
            <w:r w:rsidR="003F1E29">
              <w:rPr>
                <w:rFonts w:eastAsia="Times New Roman" w:cs="Calibri"/>
                <w:sz w:val="20"/>
              </w:rPr>
              <w:t>Baldea</w:t>
            </w:r>
            <w:proofErr w:type="spellEnd"/>
            <w:r w:rsidR="003F1E29">
              <w:rPr>
                <w:rFonts w:eastAsia="Times New Roman" w:cs="Calibri"/>
                <w:sz w:val="20"/>
              </w:rPr>
              <w:t xml:space="preserve">, </w:t>
            </w:r>
            <w:r>
              <w:rPr>
                <w:rFonts w:eastAsia="Times New Roman" w:cs="Calibri"/>
                <w:sz w:val="20"/>
              </w:rPr>
              <w:t xml:space="preserve">Roxana </w:t>
            </w:r>
            <w:proofErr w:type="spellStart"/>
            <w:r w:rsidR="003F1E29">
              <w:rPr>
                <w:rFonts w:eastAsia="Times New Roman" w:cs="Calibri"/>
                <w:sz w:val="20"/>
              </w:rPr>
              <w:t>Surca</w:t>
            </w:r>
            <w:proofErr w:type="spellEnd"/>
            <w:r w:rsidR="003F1E29">
              <w:rPr>
                <w:rFonts w:eastAsia="Times New Roman" w:cs="Calibri"/>
                <w:sz w:val="20"/>
              </w:rPr>
              <w:t xml:space="preserve"> (Arhitec</w:t>
            </w:r>
            <w:r w:rsidR="0074061D">
              <w:rPr>
                <w:rFonts w:eastAsia="Times New Roman" w:cs="Calibri"/>
                <w:sz w:val="20"/>
              </w:rPr>
              <w:t>ţ</w:t>
            </w:r>
            <w:r w:rsidR="003F1E29">
              <w:rPr>
                <w:rFonts w:eastAsia="Times New Roman" w:cs="Calibri"/>
                <w:sz w:val="20"/>
              </w:rPr>
              <w:t>i Consultan</w:t>
            </w:r>
            <w:r w:rsidR="0074061D">
              <w:rPr>
                <w:rFonts w:eastAsia="Times New Roman" w:cs="Calibri"/>
                <w:sz w:val="20"/>
              </w:rPr>
              <w:t>ţ</w:t>
            </w:r>
            <w:r w:rsidR="003F1E29">
              <w:rPr>
                <w:rFonts w:eastAsia="Times New Roman" w:cs="Calibri"/>
                <w:sz w:val="20"/>
              </w:rPr>
              <w:t xml:space="preserve">i locali – Evaluare </w:t>
            </w:r>
            <w:r w:rsidR="0074061D">
              <w:rPr>
                <w:rFonts w:eastAsia="Times New Roman" w:cs="Calibri"/>
                <w:sz w:val="20"/>
              </w:rPr>
              <w:t>ş</w:t>
            </w:r>
            <w:r w:rsidR="003F1E29">
              <w:rPr>
                <w:rFonts w:eastAsia="Times New Roman" w:cs="Calibri"/>
                <w:sz w:val="20"/>
              </w:rPr>
              <w:t>i Raportare Tehnică)</w:t>
            </w:r>
          </w:p>
        </w:tc>
      </w:tr>
    </w:tbl>
    <w:p w:rsidR="001F28DB" w:rsidRPr="00DB0A82" w:rsidRDefault="001F28DB" w:rsidP="001F28DB">
      <w:pPr>
        <w:rPr>
          <w:rFonts w:eastAsiaTheme="majorEastAsia" w:cstheme="majorBidi"/>
          <w:color w:val="808080" w:themeColor="background1" w:themeShade="80"/>
          <w:sz w:val="26"/>
          <w:szCs w:val="28"/>
        </w:rPr>
      </w:pPr>
      <w:r w:rsidRPr="00DB0A82">
        <w:br w:type="page"/>
      </w:r>
    </w:p>
    <w:p w:rsidR="00E603E7" w:rsidRPr="00937FA5" w:rsidRDefault="00412636" w:rsidP="007458C8">
      <w:pPr>
        <w:pStyle w:val="Heading1"/>
        <w:rPr>
          <w:color w:val="auto"/>
          <w:sz w:val="28"/>
        </w:rPr>
      </w:pPr>
      <w:bookmarkStart w:id="41" w:name="_Toc337120263"/>
      <w:bookmarkStart w:id="42" w:name="_Toc354938576"/>
      <w:r w:rsidRPr="00937FA5">
        <w:rPr>
          <w:color w:val="auto"/>
          <w:sz w:val="28"/>
        </w:rPr>
        <w:t>I</w:t>
      </w:r>
      <w:r w:rsidR="006503A4" w:rsidRPr="00937FA5">
        <w:rPr>
          <w:color w:val="auto"/>
          <w:sz w:val="28"/>
        </w:rPr>
        <w:t>mplementa</w:t>
      </w:r>
      <w:r w:rsidR="00511B9C" w:rsidRPr="00937FA5">
        <w:rPr>
          <w:color w:val="auto"/>
          <w:sz w:val="28"/>
        </w:rPr>
        <w:t xml:space="preserve">rea </w:t>
      </w:r>
      <w:r w:rsidR="00ED05BB" w:rsidRPr="00937FA5">
        <w:rPr>
          <w:color w:val="auto"/>
          <w:sz w:val="28"/>
        </w:rPr>
        <w:t>p</w:t>
      </w:r>
      <w:r w:rsidR="002D47C2" w:rsidRPr="00937FA5">
        <w:rPr>
          <w:color w:val="auto"/>
          <w:sz w:val="28"/>
        </w:rPr>
        <w:t>ro</w:t>
      </w:r>
      <w:r w:rsidR="00511B9C" w:rsidRPr="00937FA5">
        <w:rPr>
          <w:color w:val="auto"/>
          <w:sz w:val="28"/>
        </w:rPr>
        <w:t>iectelor</w:t>
      </w:r>
      <w:bookmarkEnd w:id="41"/>
      <w:r w:rsidR="00575779" w:rsidRPr="00937FA5">
        <w:rPr>
          <w:color w:val="auto"/>
          <w:sz w:val="28"/>
        </w:rPr>
        <w:t xml:space="preserve"> de reabilitare</w:t>
      </w:r>
      <w:bookmarkEnd w:id="42"/>
    </w:p>
    <w:p w:rsidR="00511B9C" w:rsidRPr="00DB0A82" w:rsidRDefault="00511B9C" w:rsidP="00D72D68">
      <w:r w:rsidRPr="00DB0A82">
        <w:t>Urm</w:t>
      </w:r>
      <w:r w:rsidR="00DB0A82">
        <w:t>ă</w:t>
      </w:r>
      <w:r w:rsidRPr="00DB0A82">
        <w:t xml:space="preserve">toarele capitole vor descrie detaliat şi complet </w:t>
      </w:r>
      <w:r w:rsidR="00575779">
        <w:t>toate etapele procedurale</w:t>
      </w:r>
      <w:r w:rsidRPr="00DB0A82">
        <w:t xml:space="preserve"> care stau la baza unui proiect de reabilitare. Întregul proces este structurat în 8 </w:t>
      </w:r>
      <w:r w:rsidR="00D820FE">
        <w:t>etape ilustrate</w:t>
      </w:r>
      <w:r w:rsidRPr="00DB0A82">
        <w:t xml:space="preserve"> în graficele din capitolele următoare </w:t>
      </w:r>
    </w:p>
    <w:p w:rsidR="00575779" w:rsidRDefault="00511B9C" w:rsidP="00511B9C">
      <w:pPr>
        <w:spacing w:before="0" w:after="200"/>
      </w:pPr>
      <w:r w:rsidRPr="00DB0A82">
        <w:t xml:space="preserve">Fiecare dintre </w:t>
      </w:r>
      <w:r w:rsidR="00D820FE">
        <w:t>etape</w:t>
      </w:r>
      <w:r w:rsidRPr="00DB0A82">
        <w:t xml:space="preserve"> este descris</w:t>
      </w:r>
      <w:r w:rsidR="00D820FE">
        <w:t>ă</w:t>
      </w:r>
      <w:r w:rsidRPr="00DB0A82">
        <w:t xml:space="preserve"> ulterior prin grafice detaliate precum şi printr-un t</w:t>
      </w:r>
      <w:r w:rsidR="00575779">
        <w:t>abel</w:t>
      </w:r>
      <w:r w:rsidRPr="00DB0A82">
        <w:t xml:space="preserve"> explicativ care prezintă responsabilităţile în ceea ce priveşte difer</w:t>
      </w:r>
      <w:r w:rsidR="00DB0A82">
        <w:t xml:space="preserve">itele activităţi în </w:t>
      </w:r>
      <w:r w:rsidRPr="00DB0A82">
        <w:t xml:space="preserve">cadrul </w:t>
      </w:r>
      <w:r w:rsidR="00575779">
        <w:t>BRCCI</w:t>
      </w:r>
      <w:r w:rsidRPr="00DB0A82">
        <w:t xml:space="preserve"> precum şi în cadrul celorlalte departamente implicate, dar şi asistenţa acordată acestora.</w:t>
      </w:r>
      <w:r w:rsidR="00575779">
        <w:t xml:space="preserve"> Fiecare capitol include de asemenea o descriere narativă a sub-procedurilor. </w:t>
      </w:r>
    </w:p>
    <w:p w:rsidR="00D820FE" w:rsidRPr="009949D6" w:rsidRDefault="00575779" w:rsidP="00511B9C">
      <w:pPr>
        <w:spacing w:before="0" w:after="200"/>
        <w:rPr>
          <w:color w:val="17365D" w:themeColor="text2" w:themeShade="BF"/>
        </w:rPr>
      </w:pPr>
      <w:r>
        <w:t xml:space="preserve">Mai mult, tabelele aferente fiecărui </w:t>
      </w:r>
      <w:r w:rsidR="00D820FE">
        <w:t xml:space="preserve">capitol </w:t>
      </w:r>
      <w:r w:rsidR="00511B9C" w:rsidRPr="00DB0A82">
        <w:t>fac referire şi la toate documentele relevante în funcţie de difer</w:t>
      </w:r>
      <w:r w:rsidR="005B15A6">
        <w:t xml:space="preserve">itele sub-proceduri detaliate. </w:t>
      </w:r>
      <w:r w:rsidR="00D820FE">
        <w:t>Toate documentele aferente tuturor etapelor</w:t>
      </w:r>
      <w:r w:rsidR="00511B9C" w:rsidRPr="00DB0A82">
        <w:t xml:space="preserve"> procedurale </w:t>
      </w:r>
      <w:r w:rsidR="00D820FE">
        <w:t>sunt prezentate în anexele aferente</w:t>
      </w:r>
    </w:p>
    <w:p w:rsidR="00EB4C0D" w:rsidRDefault="00575779" w:rsidP="00D72D68">
      <w:r>
        <w:t xml:space="preserve">Figura următoare </w:t>
      </w:r>
      <w:r w:rsidR="00026E3D" w:rsidRPr="00DB0A82">
        <w:t>descri</w:t>
      </w:r>
      <w:r w:rsidR="00511B9C" w:rsidRPr="00DB0A82">
        <w:t>e</w:t>
      </w:r>
      <w:r w:rsidR="00D83305" w:rsidRPr="00DB0A82">
        <w:t xml:space="preserve"> în mod simplificat</w:t>
      </w:r>
      <w:r w:rsidR="00D820FE">
        <w:t xml:space="preserve"> ciclul complet al unui proiect. </w:t>
      </w:r>
      <w:r w:rsidR="00EB4C0D">
        <w:t>În cazul proiectelor în care Primăria este singurul proprietar sau proprietarul principal, vor apărea varia</w:t>
      </w:r>
      <w:r w:rsidR="0074061D">
        <w:t>ţ</w:t>
      </w:r>
      <w:r w:rsidR="00EB4C0D">
        <w:t xml:space="preserve">ii care vor fi indicate în etapele relevante ale procedurilor. </w:t>
      </w:r>
    </w:p>
    <w:p w:rsidR="00D820FE" w:rsidRDefault="00D820FE" w:rsidP="00D72D68">
      <w:r>
        <w:t>Figura următoare oferă o imagine de ansamblu asupra etapele majore ale implementării Programului. Toate etapele sunt detaliate distin</w:t>
      </w:r>
      <w:r w:rsidR="009E1A2F">
        <w:t>ct în următoarele capitole ale M</w:t>
      </w:r>
      <w:r>
        <w:t>anualului de Proceduri, fiecare capitol prezentând în detaliu activită</w:t>
      </w:r>
      <w:r w:rsidR="0074061D">
        <w:t>ţ</w:t>
      </w:r>
      <w:r>
        <w:t xml:space="preserve">i, decizii relevante </w:t>
      </w:r>
      <w:r w:rsidR="0074061D">
        <w:t>ş</w:t>
      </w:r>
      <w:r>
        <w:t xml:space="preserve">i coordonare, dar </w:t>
      </w:r>
      <w:r w:rsidR="0074061D">
        <w:t>ş</w:t>
      </w:r>
      <w:r>
        <w:t>i responsabilită</w:t>
      </w:r>
      <w:r w:rsidR="0074061D">
        <w:t>ţ</w:t>
      </w:r>
      <w:r>
        <w:t xml:space="preserve">i </w:t>
      </w:r>
      <w:r w:rsidR="0074061D">
        <w:t>ş</w:t>
      </w:r>
      <w:r>
        <w:t>i obliga</w:t>
      </w:r>
      <w:r w:rsidR="0074061D">
        <w:t>ţ</w:t>
      </w:r>
      <w:r>
        <w:t xml:space="preserve">ii pentru fiecare etapă. </w:t>
      </w:r>
    </w:p>
    <w:p w:rsidR="00D820FE" w:rsidRPr="00DB0A82" w:rsidRDefault="00D820FE" w:rsidP="00D72D68">
      <w:r>
        <w:t xml:space="preserve">Termenele prevăzute în partea stângă a figurii </w:t>
      </w:r>
      <w:r w:rsidR="00534786">
        <w:t>indică timpul mediu necesar pentru implementarea activită</w:t>
      </w:r>
      <w:r w:rsidR="0074061D">
        <w:t>ţ</w:t>
      </w:r>
      <w:r w:rsidR="00534786">
        <w:t>ilor în sarcina municipalit</w:t>
      </w:r>
      <w:r w:rsidR="00EB4C0D">
        <w:t>ă</w:t>
      </w:r>
      <w:r w:rsidR="0074061D">
        <w:t>ţ</w:t>
      </w:r>
      <w:r w:rsidR="00EB4C0D">
        <w:t xml:space="preserve">ii </w:t>
      </w:r>
      <w:r w:rsidR="0074061D">
        <w:t>ş</w:t>
      </w:r>
      <w:r w:rsidR="00EB4C0D">
        <w:t xml:space="preserve">i a BRCCI, făcând însă </w:t>
      </w:r>
      <w:r w:rsidR="00534786">
        <w:t xml:space="preserve">referire </w:t>
      </w:r>
      <w:r w:rsidR="0074061D">
        <w:t>ş</w:t>
      </w:r>
      <w:r w:rsidR="00534786">
        <w:t xml:space="preserve">i la timpul necesar pentru </w:t>
      </w:r>
      <w:r w:rsidR="0074061D">
        <w:t>ş</w:t>
      </w:r>
      <w:r w:rsidR="00EB4C0D">
        <w:t>edin</w:t>
      </w:r>
      <w:r w:rsidR="0074061D">
        <w:t>ţ</w:t>
      </w:r>
      <w:r w:rsidR="00EB4C0D">
        <w:t>ele Asocia</w:t>
      </w:r>
      <w:r w:rsidR="0074061D">
        <w:t>ţ</w:t>
      </w:r>
      <w:r w:rsidR="00EB4C0D">
        <w:t>iilor de Proprietari, adoptarea deciziilor la nivel de asocia</w:t>
      </w:r>
      <w:r w:rsidR="0074061D">
        <w:t>ţ</w:t>
      </w:r>
      <w:r w:rsidR="00EB4C0D">
        <w:t xml:space="preserve">ie, implementarea etapelor administrative relevante </w:t>
      </w:r>
      <w:r w:rsidR="0074061D">
        <w:t>ş</w:t>
      </w:r>
      <w:r w:rsidR="00EB4C0D">
        <w:t>i ob</w:t>
      </w:r>
      <w:r w:rsidR="0074061D">
        <w:t>ţ</w:t>
      </w:r>
      <w:r w:rsidR="00EB4C0D">
        <w:t>inerea Autoriza</w:t>
      </w:r>
      <w:r w:rsidR="0074061D">
        <w:t>ţ</w:t>
      </w:r>
      <w:r w:rsidR="00EB4C0D">
        <w:t>iilor de Construc</w:t>
      </w:r>
      <w:r w:rsidR="0074061D">
        <w:t>ţ</w:t>
      </w:r>
      <w:r w:rsidR="00EB4C0D">
        <w:t>ie respectiv a altor autoriza</w:t>
      </w:r>
      <w:r w:rsidR="0074061D">
        <w:t>ţ</w:t>
      </w:r>
      <w:r w:rsidR="00EB4C0D">
        <w:t xml:space="preserve">ii suplimentare.  </w:t>
      </w:r>
    </w:p>
    <w:p w:rsidR="00EB4C0D" w:rsidRDefault="00EB4C0D" w:rsidP="005F02BB">
      <w:pPr>
        <w:pStyle w:val="Caption"/>
        <w:keepNext/>
        <w:jc w:val="center"/>
        <w:rPr>
          <w:color w:val="auto"/>
        </w:rPr>
      </w:pPr>
      <w:bookmarkStart w:id="43" w:name="_Toc337192071"/>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p w:rsidR="00EB4C0D" w:rsidRDefault="00EB4C0D" w:rsidP="005F02BB">
      <w:pPr>
        <w:pStyle w:val="Caption"/>
        <w:keepNext/>
        <w:jc w:val="center"/>
        <w:rPr>
          <w:color w:val="auto"/>
        </w:rPr>
      </w:pPr>
    </w:p>
    <w:bookmarkEnd w:id="43"/>
    <w:p w:rsidR="00EB4C0D" w:rsidRDefault="009949D6" w:rsidP="00584CC3">
      <w:pPr>
        <w:sectPr w:rsidR="00EB4C0D" w:rsidSect="00F97B22">
          <w:pgSz w:w="11907" w:h="16840" w:code="9"/>
          <w:pgMar w:top="1985" w:right="1134" w:bottom="1304" w:left="1843" w:header="624" w:footer="624" w:gutter="0"/>
          <w:cols w:space="708"/>
          <w:docGrid w:linePitch="360"/>
        </w:sectPr>
      </w:pPr>
      <w:r>
        <w:t xml:space="preserve">  </w:t>
      </w:r>
      <w:r w:rsidR="00DC64B8" w:rsidRPr="00DB0A82">
        <w:br w:type="page"/>
      </w:r>
    </w:p>
    <w:p w:rsidR="00EB4C0D" w:rsidRPr="00DB0A82" w:rsidRDefault="00EB4C0D" w:rsidP="00EB4C0D">
      <w:pPr>
        <w:pStyle w:val="Caption"/>
        <w:keepNext/>
        <w:jc w:val="center"/>
        <w:rPr>
          <w:color w:val="auto"/>
        </w:rPr>
      </w:pPr>
      <w:r w:rsidRPr="00DB0A82">
        <w:rPr>
          <w:color w:val="auto"/>
        </w:rPr>
        <w:t>Descriere procedurală simplificată</w:t>
      </w:r>
      <w:r>
        <w:rPr>
          <w:color w:val="auto"/>
        </w:rPr>
        <w:t xml:space="preserve"> a principalelor etape ale implementării Programului</w:t>
      </w:r>
    </w:p>
    <w:p w:rsidR="00EB4C0D" w:rsidRDefault="00EB4C0D" w:rsidP="00584CC3">
      <w:pPr>
        <w:spacing w:before="0" w:after="200"/>
        <w:jc w:val="left"/>
        <w:sectPr w:rsidR="00EB4C0D" w:rsidSect="00F97B22">
          <w:pgSz w:w="16840" w:h="11907" w:orient="landscape" w:code="9"/>
          <w:pgMar w:top="1843" w:right="1985" w:bottom="1134" w:left="1304" w:header="624" w:footer="624" w:gutter="0"/>
          <w:cols w:space="708"/>
          <w:docGrid w:linePitch="360"/>
        </w:sectPr>
      </w:pPr>
      <w:r>
        <w:rPr>
          <w:noProof/>
          <w:lang w:val="en-US"/>
        </w:rPr>
        <w:drawing>
          <wp:inline distT="0" distB="0" distL="0" distR="0">
            <wp:extent cx="7407275" cy="5431790"/>
            <wp:effectExtent l="0" t="0" r="3175" b="0"/>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07275" cy="5431790"/>
                    </a:xfrm>
                    <a:prstGeom prst="rect">
                      <a:avLst/>
                    </a:prstGeom>
                    <a:noFill/>
                  </pic:spPr>
                </pic:pic>
              </a:graphicData>
            </a:graphic>
          </wp:inline>
        </w:drawing>
      </w:r>
      <w:bookmarkStart w:id="44" w:name="_Toc337120264"/>
    </w:p>
    <w:p w:rsidR="00A04C88" w:rsidRPr="00584CC3" w:rsidRDefault="002D47C2" w:rsidP="00C35CE6">
      <w:pPr>
        <w:pStyle w:val="Heading2"/>
        <w:rPr>
          <w:color w:val="auto"/>
          <w:sz w:val="28"/>
        </w:rPr>
      </w:pPr>
      <w:bookmarkStart w:id="45" w:name="_Toc354938577"/>
      <w:r w:rsidRPr="00584CC3">
        <w:rPr>
          <w:color w:val="auto"/>
          <w:sz w:val="28"/>
        </w:rPr>
        <w:t>Informa</w:t>
      </w:r>
      <w:r w:rsidR="00283F41" w:rsidRPr="00584CC3">
        <w:rPr>
          <w:color w:val="auto"/>
          <w:sz w:val="28"/>
        </w:rPr>
        <w:t xml:space="preserve">ţii, </w:t>
      </w:r>
      <w:r w:rsidR="000D2BB3" w:rsidRPr="00584CC3">
        <w:rPr>
          <w:color w:val="auto"/>
          <w:sz w:val="28"/>
        </w:rPr>
        <w:t>Accesare</w:t>
      </w:r>
      <w:r w:rsidR="00283F41" w:rsidRPr="00584CC3">
        <w:rPr>
          <w:color w:val="auto"/>
          <w:sz w:val="28"/>
        </w:rPr>
        <w:t xml:space="preserve"> şi Acord Preliminar de Cooperare</w:t>
      </w:r>
      <w:bookmarkEnd w:id="44"/>
      <w:bookmarkEnd w:id="45"/>
    </w:p>
    <w:p w:rsidR="00584CC3" w:rsidRPr="00584CC3" w:rsidRDefault="00FF56A4" w:rsidP="00584CC3">
      <w:r w:rsidRPr="00FF56A4">
        <w:rPr>
          <w:b/>
          <w:noProof/>
          <w:lang w:val="de-DE" w:eastAsia="de-DE"/>
        </w:rPr>
        <w:pict>
          <v:shape id="_x0000_s1114" type="#_x0000_t202" style="position:absolute;left:0;text-align:left;margin-left:-3.4pt;margin-top:4.6pt;width:428.25pt;height:3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" fillcolor="#dbe5f1 [660]">
            <v:textbox style="mso-next-textbox:#_x0000_s1114">
              <w:txbxContent>
                <w:p w:rsidR="000C3D80" w:rsidRDefault="000C3D80" w:rsidP="00B25792">
                  <w:pPr>
                    <w:spacing w:before="0"/>
                    <w:jc w:val="center"/>
                    <w:rPr>
                      <w:b/>
                    </w:rPr>
                  </w:pPr>
                  <w:r>
                    <w:rPr>
                      <w:b/>
                    </w:rPr>
                    <w:t>Durată estimativă: până la 4-12  săptămâni (plus timpul necesar Asociaţiei de Proprietari în funcţie de procesele de adoptare a deciziilor)</w:t>
                  </w:r>
                </w:p>
              </w:txbxContent>
            </v:textbox>
          </v:shape>
        </w:pict>
      </w:r>
    </w:p>
    <w:p w:rsidR="0097179D" w:rsidRPr="00DB0A82" w:rsidRDefault="0097179D" w:rsidP="00161F1C">
      <w:pPr>
        <w:rPr>
          <w:b/>
        </w:rPr>
      </w:pPr>
    </w:p>
    <w:p w:rsidR="0097179D" w:rsidRPr="00DB0A82" w:rsidRDefault="0097179D" w:rsidP="00161F1C">
      <w:pPr>
        <w:rPr>
          <w:b/>
        </w:rPr>
      </w:pPr>
    </w:p>
    <w:p w:rsidR="00B513BC" w:rsidRPr="00584CC3" w:rsidRDefault="00283F41" w:rsidP="00687DBD">
      <w:pPr>
        <w:pStyle w:val="Heading3"/>
        <w:rPr>
          <w:color w:val="auto"/>
          <w:sz w:val="28"/>
        </w:rPr>
      </w:pPr>
      <w:bookmarkStart w:id="46" w:name="_Toc337120265"/>
      <w:bookmarkStart w:id="47" w:name="_Toc354938578"/>
      <w:r w:rsidRPr="00584CC3">
        <w:rPr>
          <w:color w:val="auto"/>
          <w:sz w:val="28"/>
        </w:rPr>
        <w:t>Conţinut sumar</w:t>
      </w:r>
      <w:bookmarkEnd w:id="46"/>
      <w:bookmarkEnd w:id="47"/>
    </w:p>
    <w:p w:rsidR="00283F41" w:rsidRPr="00DB0A82" w:rsidRDefault="00283F41" w:rsidP="00251E06">
      <w:r w:rsidRPr="00DB0A82">
        <w:t>Prima etapă a unui proiect individual presu</w:t>
      </w:r>
      <w:r w:rsidR="00DB0A82">
        <w:t>p</w:t>
      </w:r>
      <w:r w:rsidRPr="00DB0A82">
        <w:t>une primele discuţii de informare cu proprietarii interesaţi, iniţierea un</w:t>
      </w:r>
      <w:r w:rsidR="009949D6">
        <w:t xml:space="preserve">ui dialog </w:t>
      </w:r>
      <w:r w:rsidRPr="00DB0A82">
        <w:t>care poate duce la încheierea Acordului Preliminar de Cooperare cu proprietarii. Acordul Preliminar de Cooperare reprezintă exprimarea interesului general al unui proprietar sau al unei asociaţii de proprietari în ceea ce priveşte participarea la Program şi prin semnarea acest</w:t>
      </w:r>
      <w:r w:rsidR="00CB071E" w:rsidRPr="00DB0A82">
        <w:t>uia, proprietarii se angajează să</w:t>
      </w:r>
      <w:r w:rsidRPr="00DB0A82">
        <w:t xml:space="preserve"> coop</w:t>
      </w:r>
      <w:r w:rsidR="00CB071E" w:rsidRPr="00DB0A82">
        <w:t xml:space="preserve">ereze </w:t>
      </w:r>
      <w:r w:rsidR="00584CC3">
        <w:t xml:space="preserve">cu BRCCI </w:t>
      </w:r>
      <w:r w:rsidR="0074061D">
        <w:t>ş</w:t>
      </w:r>
      <w:r w:rsidR="00584CC3">
        <w:t xml:space="preserve">i Primăria </w:t>
      </w:r>
      <w:r w:rsidR="00CB071E" w:rsidRPr="00DB0A82">
        <w:t xml:space="preserve">pe parcursul </w:t>
      </w:r>
      <w:r w:rsidRPr="00DB0A82">
        <w:t>următoar</w:t>
      </w:r>
      <w:r w:rsidR="00CB071E" w:rsidRPr="00DB0A82">
        <w:t>ei</w:t>
      </w:r>
      <w:r w:rsidRPr="00DB0A82">
        <w:t xml:space="preserve"> faz</w:t>
      </w:r>
      <w:r w:rsidR="00CB071E" w:rsidRPr="00DB0A82">
        <w:t>e</w:t>
      </w:r>
      <w:r w:rsidR="009949D6">
        <w:t xml:space="preserve"> a </w:t>
      </w:r>
      <w:r w:rsidRPr="00DB0A82">
        <w:t>proiectului</w:t>
      </w:r>
      <w:r w:rsidR="00584CC3">
        <w:t xml:space="preserve">, dar </w:t>
      </w:r>
      <w:r w:rsidR="0074061D">
        <w:t>ş</w:t>
      </w:r>
      <w:r w:rsidR="00584CC3">
        <w:t>i să accepte Liniile Directoare pentru Reabilitarea Monumentelor Istorice din Timi</w:t>
      </w:r>
      <w:r w:rsidR="0074061D">
        <w:t>ş</w:t>
      </w:r>
      <w:r w:rsidR="00584CC3">
        <w:t>oara</w:t>
      </w:r>
      <w:r w:rsidRPr="00DB0A82">
        <w:t>.</w:t>
      </w:r>
      <w:r w:rsidR="00584CC3">
        <w:t xml:space="preserve"> În baza acestui Acord, BRCCI va elabora o Evaluare Tehnică a clădirii, dar </w:t>
      </w:r>
      <w:r w:rsidR="0074061D">
        <w:t>ş</w:t>
      </w:r>
      <w:r w:rsidR="00584CC3">
        <w:t xml:space="preserve">i o Evaluare Financiară </w:t>
      </w:r>
      <w:r w:rsidR="0074061D">
        <w:t>ş</w:t>
      </w:r>
      <w:r w:rsidR="00584CC3">
        <w:t>i Socială a capacită</w:t>
      </w:r>
      <w:r w:rsidR="0074061D">
        <w:t>ţ</w:t>
      </w:r>
      <w:r w:rsidR="00584CC3">
        <w:t xml:space="preserve">ii financiare a proprietarului de a implementa măsurile de reabilitare în cadrul Programului. Prin acest Program </w:t>
      </w:r>
      <w:r w:rsidR="0082368B">
        <w:t>finan</w:t>
      </w:r>
      <w:r w:rsidR="0074061D">
        <w:t>ţ</w:t>
      </w:r>
      <w:r w:rsidR="0082368B">
        <w:t>at de KfW, exper</w:t>
      </w:r>
      <w:r w:rsidR="0074061D">
        <w:t>ţ</w:t>
      </w:r>
      <w:r w:rsidR="0082368B">
        <w:t>ii finan</w:t>
      </w:r>
      <w:r w:rsidR="0074061D">
        <w:t>ţ</w:t>
      </w:r>
      <w:r w:rsidR="0082368B">
        <w:t>a</w:t>
      </w:r>
      <w:r w:rsidR="0074061D">
        <w:t>ţ</w:t>
      </w:r>
      <w:r w:rsidR="0082368B">
        <w:t xml:space="preserve">i de asemenea de KfW (vezi capitolul 4.4)  vor elabora pentru BRCCI un număr de până la 100 de Evaluări Tehnice a unor clădiri eligibile. </w:t>
      </w:r>
      <w:r w:rsidRPr="00DB0A82">
        <w:t xml:space="preserve"> </w:t>
      </w:r>
      <w:r w:rsidR="00CB071E" w:rsidRPr="00DB0A82">
        <w:t xml:space="preserve">Acordul Preliminar de Cooperare nu include nici o obligaţie de natură financiară, astfel încât proprietarii nu sunt obligaţi să treacă la etapa de finanţare a proiectului de reabilitare. De asemenea, Acordul Preliminar de Cooperare nu obligă necondiţionat Primăria sau KfW să acorde finanţarea proiectului. </w:t>
      </w:r>
      <w:r w:rsidR="0082368B">
        <w:t>Totu</w:t>
      </w:r>
      <w:r w:rsidR="0074061D">
        <w:t>ş</w:t>
      </w:r>
      <w:r w:rsidR="0082368B">
        <w:t xml:space="preserve">i, termenul de valabilitate al unui Acord Preliminar de Cooperare este limitat la 6-9 luni timp în care trebuie semnat Acordul Final de Cooperare. Dacă este necesar </w:t>
      </w:r>
      <w:r w:rsidR="0074061D">
        <w:t>ş</w:t>
      </w:r>
      <w:r w:rsidR="0082368B">
        <w:t xml:space="preserve">i adecvat, termenul de valabilitate al Acordului Preliminar de Cooperare poate fi prelungit până la o perioadă maximă de 12 luni în total. </w:t>
      </w:r>
    </w:p>
    <w:p w:rsidR="00D8215F" w:rsidRPr="0082368B" w:rsidRDefault="00CB071E" w:rsidP="00687DBD">
      <w:pPr>
        <w:pStyle w:val="Heading3"/>
        <w:rPr>
          <w:color w:val="auto"/>
          <w:sz w:val="28"/>
        </w:rPr>
      </w:pPr>
      <w:bookmarkStart w:id="48" w:name="_Toc354938579"/>
      <w:bookmarkStart w:id="49" w:name="_Toc337120266"/>
      <w:r w:rsidRPr="0082368B">
        <w:rPr>
          <w:color w:val="auto"/>
          <w:sz w:val="28"/>
        </w:rPr>
        <w:t>Metoda de lucru</w:t>
      </w:r>
      <w:bookmarkEnd w:id="48"/>
      <w:r w:rsidRPr="0082368B">
        <w:rPr>
          <w:color w:val="auto"/>
          <w:sz w:val="28"/>
        </w:rPr>
        <w:t xml:space="preserve"> </w:t>
      </w:r>
      <w:bookmarkEnd w:id="49"/>
    </w:p>
    <w:p w:rsidR="001C2871" w:rsidRPr="00DB0A82" w:rsidRDefault="0082368B" w:rsidP="00B419D8">
      <w:pPr>
        <w:pStyle w:val="ListParagraph"/>
        <w:numPr>
          <w:ilvl w:val="0"/>
          <w:numId w:val="11"/>
        </w:numPr>
      </w:pPr>
      <w:r>
        <w:rPr>
          <w:b/>
        </w:rPr>
        <w:t>Primul</w:t>
      </w:r>
      <w:r w:rsidR="00CB071E" w:rsidRPr="00DB0A82">
        <w:rPr>
          <w:b/>
        </w:rPr>
        <w:t xml:space="preserve"> contact: </w:t>
      </w:r>
      <w:r w:rsidR="00CB071E" w:rsidRPr="00DB0A82">
        <w:t xml:space="preserve">Dacă un proprietar sau o asociaţie de proprietari manifestă interes în ceea ce priveşte reabilitarea unei clădiri în cadrul Programului prin contactarea </w:t>
      </w:r>
      <w:r w:rsidR="0072425D">
        <w:t xml:space="preserve">echipei </w:t>
      </w:r>
      <w:r w:rsidR="000345A8">
        <w:t>BRCCI</w:t>
      </w:r>
      <w:r w:rsidR="0072425D">
        <w:t xml:space="preserve">, </w:t>
      </w:r>
      <w:r w:rsidR="000345A8">
        <w:t xml:space="preserve"> Consilierul de</w:t>
      </w:r>
      <w:r w:rsidR="00CB071E" w:rsidRPr="00DB0A82">
        <w:t xml:space="preserve"> C</w:t>
      </w:r>
      <w:r w:rsidR="003C28C5" w:rsidRPr="00DB0A82">
        <w:t>om</w:t>
      </w:r>
      <w:r w:rsidR="0072425D">
        <w:t>unicare din cadrul</w:t>
      </w:r>
      <w:r w:rsidR="00CB071E" w:rsidRPr="00DB0A82">
        <w:t xml:space="preserve"> </w:t>
      </w:r>
      <w:r w:rsidR="000345A8">
        <w:t>BRCCI</w:t>
      </w:r>
      <w:r w:rsidR="00CB071E" w:rsidRPr="00DB0A82">
        <w:t xml:space="preserve"> </w:t>
      </w:r>
      <w:r>
        <w:t>sau orice alt Consilier BRCCI – având în vedere că to</w:t>
      </w:r>
      <w:r w:rsidR="0074061D">
        <w:t>ţ</w:t>
      </w:r>
      <w:r>
        <w:t>i consilierii sunt instrui</w:t>
      </w:r>
      <w:r w:rsidR="0074061D">
        <w:t>ţ</w:t>
      </w:r>
      <w:r>
        <w:t xml:space="preserve">i să implementeze o întâlnire de contact în mod adecvat - va </w:t>
      </w:r>
      <w:r w:rsidR="00BE43FD">
        <w:t>parcurge cu proprietarul informa</w:t>
      </w:r>
      <w:r w:rsidR="0074061D">
        <w:t>ţ</w:t>
      </w:r>
      <w:r w:rsidR="00BE43FD">
        <w:t xml:space="preserve">iile de ordin general. </w:t>
      </w:r>
      <w:r>
        <w:t xml:space="preserve"> </w:t>
      </w:r>
    </w:p>
    <w:p w:rsidR="00265683" w:rsidRPr="00DB0A82" w:rsidRDefault="00CB071E" w:rsidP="00B419D8">
      <w:pPr>
        <w:pStyle w:val="ListParagraph"/>
        <w:numPr>
          <w:ilvl w:val="1"/>
          <w:numId w:val="11"/>
        </w:numPr>
        <w:rPr>
          <w:i/>
        </w:rPr>
      </w:pPr>
      <w:r w:rsidRPr="00DB0A82">
        <w:rPr>
          <w:i/>
        </w:rPr>
        <w:t>Responsabilitate principală</w:t>
      </w:r>
      <w:r w:rsidR="001C2871" w:rsidRPr="00DB0A82">
        <w:rPr>
          <w:i/>
        </w:rPr>
        <w:t xml:space="preserve">: </w:t>
      </w:r>
      <w:r w:rsidR="000345A8">
        <w:rPr>
          <w:i/>
        </w:rPr>
        <w:t>Consilier</w:t>
      </w:r>
      <w:r w:rsidRPr="00DB0A82">
        <w:rPr>
          <w:i/>
        </w:rPr>
        <w:t xml:space="preserve"> Comunicare</w:t>
      </w:r>
    </w:p>
    <w:p w:rsidR="00E62879" w:rsidRPr="00DB0A82" w:rsidRDefault="00CB071E" w:rsidP="00B419D8">
      <w:pPr>
        <w:pStyle w:val="ListParagraph"/>
        <w:numPr>
          <w:ilvl w:val="1"/>
          <w:numId w:val="11"/>
        </w:numPr>
        <w:rPr>
          <w:i/>
        </w:rPr>
      </w:pPr>
      <w:r w:rsidRPr="00DB0A82">
        <w:rPr>
          <w:i/>
        </w:rPr>
        <w:t>Asistenţă</w:t>
      </w:r>
      <w:r w:rsidR="00383996" w:rsidRPr="00DB0A82">
        <w:rPr>
          <w:i/>
        </w:rPr>
        <w:t xml:space="preserve">: </w:t>
      </w:r>
      <w:r w:rsidR="000345A8">
        <w:rPr>
          <w:i/>
        </w:rPr>
        <w:t>Arhitect Cons</w:t>
      </w:r>
      <w:r w:rsidR="00790B77">
        <w:rPr>
          <w:i/>
        </w:rPr>
        <w:t>ilier</w:t>
      </w:r>
      <w:r w:rsidRPr="00DB0A82">
        <w:rPr>
          <w:i/>
        </w:rPr>
        <w:t>,</w:t>
      </w:r>
      <w:r w:rsidR="000345A8">
        <w:rPr>
          <w:i/>
        </w:rPr>
        <w:t xml:space="preserve"> Consilier</w:t>
      </w:r>
      <w:r w:rsidR="0082368B">
        <w:rPr>
          <w:i/>
        </w:rPr>
        <w:t>i</w:t>
      </w:r>
      <w:r w:rsidR="000345A8">
        <w:rPr>
          <w:i/>
        </w:rPr>
        <w:t xml:space="preserve"> Tehnic</w:t>
      </w:r>
      <w:r w:rsidR="0082368B">
        <w:rPr>
          <w:i/>
        </w:rPr>
        <w:t>i</w:t>
      </w:r>
      <w:r w:rsidR="000345A8">
        <w:rPr>
          <w:i/>
        </w:rPr>
        <w:t xml:space="preserve">, Consilier Financiar, Consilier Juridic </w:t>
      </w:r>
    </w:p>
    <w:p w:rsidR="00383996" w:rsidRPr="00DB0A82" w:rsidRDefault="00CB071E" w:rsidP="00B419D8">
      <w:pPr>
        <w:pStyle w:val="ListParagraph"/>
        <w:numPr>
          <w:ilvl w:val="1"/>
          <w:numId w:val="11"/>
        </w:numPr>
        <w:rPr>
          <w:i/>
        </w:rPr>
      </w:pPr>
      <w:r w:rsidRPr="00DB0A82">
        <w:rPr>
          <w:i/>
        </w:rPr>
        <w:t>Consultanţă: Training (co</w:t>
      </w:r>
      <w:r w:rsidR="00383996" w:rsidRPr="00DB0A82">
        <w:rPr>
          <w:i/>
        </w:rPr>
        <w:t>munica</w:t>
      </w:r>
      <w:r w:rsidRPr="00DB0A82">
        <w:rPr>
          <w:i/>
        </w:rPr>
        <w:t>re</w:t>
      </w:r>
      <w:r w:rsidR="00383996" w:rsidRPr="00DB0A82">
        <w:rPr>
          <w:i/>
        </w:rPr>
        <w:t xml:space="preserve">, </w:t>
      </w:r>
      <w:r w:rsidRPr="00DB0A82">
        <w:rPr>
          <w:i/>
        </w:rPr>
        <w:t>orientare către client</w:t>
      </w:r>
      <w:r w:rsidR="000345A8">
        <w:rPr>
          <w:i/>
        </w:rPr>
        <w:t>, grup training dinamic,  experien</w:t>
      </w:r>
      <w:r w:rsidR="0074061D">
        <w:rPr>
          <w:i/>
        </w:rPr>
        <w:t>ţ</w:t>
      </w:r>
      <w:r w:rsidR="000345A8">
        <w:rPr>
          <w:i/>
        </w:rPr>
        <w:t xml:space="preserve">ă în cadrul Programului </w:t>
      </w:r>
      <w:r w:rsidR="0074061D">
        <w:rPr>
          <w:i/>
        </w:rPr>
        <w:t>ş</w:t>
      </w:r>
      <w:r w:rsidR="000345A8">
        <w:rPr>
          <w:i/>
        </w:rPr>
        <w:t>i Q</w:t>
      </w:r>
      <w:r w:rsidR="000345A8">
        <w:rPr>
          <w:rFonts w:ascii="Arial" w:hAnsi="Arial" w:cs="Arial"/>
          <w:i/>
        </w:rPr>
        <w:t>&amp;</w:t>
      </w:r>
      <w:r w:rsidR="000345A8">
        <w:rPr>
          <w:i/>
        </w:rPr>
        <w:t xml:space="preserve">A </w:t>
      </w:r>
      <w:r w:rsidR="00383996" w:rsidRPr="00DB0A82">
        <w:rPr>
          <w:i/>
        </w:rPr>
        <w:t>)</w:t>
      </w:r>
    </w:p>
    <w:p w:rsidR="000D37CF" w:rsidRPr="00DB0A82" w:rsidRDefault="00BE43FD" w:rsidP="00B419D8">
      <w:pPr>
        <w:pStyle w:val="ListParagraph"/>
        <w:numPr>
          <w:ilvl w:val="0"/>
          <w:numId w:val="11"/>
        </w:numPr>
      </w:pPr>
      <w:r>
        <w:rPr>
          <w:b/>
        </w:rPr>
        <w:t>Dialog</w:t>
      </w:r>
      <w:r w:rsidR="00CB071E" w:rsidRPr="00DB0A82">
        <w:rPr>
          <w:b/>
        </w:rPr>
        <w:t xml:space="preserve"> de informare</w:t>
      </w:r>
      <w:r>
        <w:rPr>
          <w:b/>
        </w:rPr>
        <w:t xml:space="preserve"> între proprietari </w:t>
      </w:r>
      <w:r w:rsidR="0074061D">
        <w:rPr>
          <w:b/>
        </w:rPr>
        <w:t>ş</w:t>
      </w:r>
      <w:r>
        <w:rPr>
          <w:b/>
        </w:rPr>
        <w:t>i BRCCI</w:t>
      </w:r>
      <w:r w:rsidR="00E62879" w:rsidRPr="00DB0A82">
        <w:rPr>
          <w:b/>
        </w:rPr>
        <w:t>:</w:t>
      </w:r>
      <w:r w:rsidR="000D37CF" w:rsidRPr="00DB0A82">
        <w:rPr>
          <w:b/>
        </w:rPr>
        <w:t xml:space="preserve"> </w:t>
      </w:r>
      <w:r w:rsidR="000345A8">
        <w:t xml:space="preserve">Consilierul în probleme de </w:t>
      </w:r>
      <w:r w:rsidR="0072425D">
        <w:t>C</w:t>
      </w:r>
      <w:r w:rsidR="000D37CF" w:rsidRPr="00DB0A82">
        <w:t xml:space="preserve">omunicare </w:t>
      </w:r>
      <w:r>
        <w:t xml:space="preserve">(sau orice alt Consilier BRCCI) </w:t>
      </w:r>
      <w:r w:rsidR="000D37CF" w:rsidRPr="00DB0A82">
        <w:t xml:space="preserve">va solicita adresa clădirii pentru a verifica dacă aceasta se află în arealul eligibil </w:t>
      </w:r>
      <w:r w:rsidR="0072425D">
        <w:t>pentru P</w:t>
      </w:r>
      <w:r w:rsidR="000D37CF" w:rsidRPr="00DB0A82">
        <w:t xml:space="preserve">rogram </w:t>
      </w:r>
      <w:r w:rsidR="00E031AE" w:rsidRPr="00DB0A82">
        <w:t>(</w:t>
      </w:r>
      <w:r>
        <w:t xml:space="preserve">vezi cap. 2.2 </w:t>
      </w:r>
      <w:r w:rsidR="0074061D">
        <w:t>ş</w:t>
      </w:r>
      <w:r w:rsidR="000345A8">
        <w:t>i Anexa 17 Lista Prioritară</w:t>
      </w:r>
      <w:r w:rsidR="00E031AE" w:rsidRPr="00DB0A82">
        <w:t>)</w:t>
      </w:r>
      <w:r w:rsidR="00D931F4" w:rsidRPr="00DB0A82">
        <w:t xml:space="preserve">. </w:t>
      </w:r>
      <w:r w:rsidR="000D37CF" w:rsidRPr="00DB0A82">
        <w:t>În cazul în care clădirea nu se încadre</w:t>
      </w:r>
      <w:r w:rsidR="0072425D">
        <w:t>ază în arealul eligibil pentru P</w:t>
      </w:r>
      <w:r w:rsidR="000D37CF" w:rsidRPr="00DB0A82">
        <w:t xml:space="preserve">rogram, </w:t>
      </w:r>
      <w:r>
        <w:t>Consilierul BRCCI</w:t>
      </w:r>
      <w:r w:rsidR="000D37CF" w:rsidRPr="00DB0A82">
        <w:t xml:space="preserve"> va prezenta totuşi proprietarului un material informativ su</w:t>
      </w:r>
      <w:r w:rsidR="003C28C5" w:rsidRPr="00DB0A82">
        <w:t>ccint</w:t>
      </w:r>
      <w:r w:rsidR="000345A8">
        <w:t xml:space="preserve"> </w:t>
      </w:r>
      <w:r w:rsidRPr="00DB0A82">
        <w:t>cu privire la Program</w:t>
      </w:r>
      <w:r w:rsidR="000345A8" w:rsidRPr="00DB0A82">
        <w:t xml:space="preserve"> (</w:t>
      </w:r>
      <w:r>
        <w:t>Anexa 4A: Pliant Informa</w:t>
      </w:r>
      <w:r w:rsidR="0074061D">
        <w:t>ţ</w:t>
      </w:r>
      <w:r>
        <w:t>ii Generale</w:t>
      </w:r>
      <w:r w:rsidR="000345A8" w:rsidRPr="00DB0A82">
        <w:t>)</w:t>
      </w:r>
      <w:r>
        <w:t xml:space="preserve"> </w:t>
      </w:r>
      <w:r w:rsidR="0074061D">
        <w:t>ş</w:t>
      </w:r>
      <w:r>
        <w:t>i o copie a Bro</w:t>
      </w:r>
      <w:r w:rsidR="0074061D">
        <w:t>ş</w:t>
      </w:r>
      <w:r>
        <w:t>urii Linii Directoare pentru Reabilitarea Clădirilor Istorice din Timi</w:t>
      </w:r>
      <w:r w:rsidR="0074061D">
        <w:t>ş</w:t>
      </w:r>
      <w:r>
        <w:t>oara (Anexa 17)</w:t>
      </w:r>
      <w:r w:rsidR="003C28C5" w:rsidRPr="00DB0A82">
        <w:t xml:space="preserve"> </w:t>
      </w:r>
      <w:r w:rsidR="007205B4">
        <w:t>ş</w:t>
      </w:r>
      <w:r w:rsidR="000345A8">
        <w:t>i va indica acestuia posibilită</w:t>
      </w:r>
      <w:r w:rsidR="0074061D">
        <w:t>ţ</w:t>
      </w:r>
      <w:r w:rsidR="000345A8">
        <w:t>ile de cooperare fără acordare a sprijinului financiar  pentru referin</w:t>
      </w:r>
      <w:r w:rsidR="0074061D">
        <w:t>ţ</w:t>
      </w:r>
      <w:r w:rsidR="000345A8">
        <w:t>e viitoare</w:t>
      </w:r>
      <w:r w:rsidR="00D931F4" w:rsidRPr="00DB0A82">
        <w:t>.</w:t>
      </w:r>
      <w:r>
        <w:t xml:space="preserve"> Astfel se asigură furnizarea informa</w:t>
      </w:r>
      <w:r w:rsidR="0074061D">
        <w:t>ţ</w:t>
      </w:r>
      <w:r>
        <w:t>iilor relevante pentru o reabilitare adecvată către to</w:t>
      </w:r>
      <w:r w:rsidR="0074061D">
        <w:t>ţ</w:t>
      </w:r>
      <w:r>
        <w:t>i proprietarii interesa</w:t>
      </w:r>
      <w:r w:rsidR="0074061D">
        <w:t>ţ</w:t>
      </w:r>
      <w:r>
        <w:t>i chiar dacă ace</w:t>
      </w:r>
      <w:r w:rsidR="0074061D">
        <w:t>ş</w:t>
      </w:r>
      <w:r>
        <w:t>tia nu sunt eligibili pentru finan</w:t>
      </w:r>
      <w:r w:rsidR="0074061D">
        <w:t>ţ</w:t>
      </w:r>
      <w:r>
        <w:t xml:space="preserve">are. </w:t>
      </w:r>
      <w:r w:rsidR="00D931F4" w:rsidRPr="00DB0A82">
        <w:t xml:space="preserve"> </w:t>
      </w:r>
      <w:r w:rsidR="000D37CF" w:rsidRPr="00DB0A82">
        <w:t>Dacă c</w:t>
      </w:r>
      <w:r w:rsidR="00DB0A82">
        <w:t>lădirea se încadrează în parame</w:t>
      </w:r>
      <w:r w:rsidR="000D37CF" w:rsidRPr="00DB0A82">
        <w:t>trii de eligibilitate, etapa de consiliere</w:t>
      </w:r>
      <w:r w:rsidR="0072425D">
        <w:t xml:space="preserve"> va continua</w:t>
      </w:r>
      <w:r w:rsidR="000345A8">
        <w:t xml:space="preserve"> mai detaliat </w:t>
      </w:r>
      <w:r w:rsidR="0072425D">
        <w:t xml:space="preserve"> şi </w:t>
      </w:r>
      <w:r w:rsidR="000345A8">
        <w:t>Consilierul în probleme de C</w:t>
      </w:r>
      <w:r w:rsidR="000345A8" w:rsidRPr="00DB0A82">
        <w:t xml:space="preserve">omunicare </w:t>
      </w:r>
      <w:r w:rsidR="000D37CF" w:rsidRPr="00DB0A82">
        <w:t xml:space="preserve">va furniza proprietarului sau asociaţiei de proprietari alte materiale informative în formă tipărită cuprinzând termenii şi condiţiile programului şi informaţii procedurale </w:t>
      </w:r>
      <w:r>
        <w:t>(Anexa 4</w:t>
      </w:r>
      <w:r w:rsidR="00C71D06">
        <w:t>B Bro</w:t>
      </w:r>
      <w:r w:rsidR="0074061D">
        <w:t>ş</w:t>
      </w:r>
      <w:r w:rsidR="00C71D06">
        <w:t>ura Condi</w:t>
      </w:r>
      <w:r w:rsidR="0074061D">
        <w:t>ţ</w:t>
      </w:r>
      <w:r w:rsidR="00C71D06">
        <w:t>iile Programului</w:t>
      </w:r>
      <w:r>
        <w:t>)</w:t>
      </w:r>
      <w:r w:rsidR="00C71D06">
        <w:t xml:space="preserve"> </w:t>
      </w:r>
      <w:r w:rsidR="00192F5F" w:rsidRPr="00DB0A82">
        <w:t xml:space="preserve">expunând în cadrul discuţiei şi </w:t>
      </w:r>
      <w:r w:rsidR="000345A8">
        <w:t>obiectivele</w:t>
      </w:r>
      <w:r w:rsidR="00192F5F" w:rsidRPr="00DB0A82">
        <w:t xml:space="preserve">, condiţiile şi procedurile Programului. În </w:t>
      </w:r>
      <w:r w:rsidR="0072425D">
        <w:t xml:space="preserve">funcţie de tematica discuţiei, </w:t>
      </w:r>
      <w:r w:rsidR="008E55F3">
        <w:t>Cons</w:t>
      </w:r>
      <w:r w:rsidR="00790B77">
        <w:t>ilierul</w:t>
      </w:r>
      <w:r w:rsidR="008E55F3">
        <w:t xml:space="preserve"> în probleme de C</w:t>
      </w:r>
      <w:r w:rsidR="008E55F3" w:rsidRPr="00DB0A82">
        <w:t xml:space="preserve">omunicare </w:t>
      </w:r>
      <w:r w:rsidR="00192F5F" w:rsidRPr="00DB0A82">
        <w:t xml:space="preserve">va fi sprijinit de </w:t>
      </w:r>
      <w:r w:rsidR="008E55F3">
        <w:t>Arhitectul Cons</w:t>
      </w:r>
      <w:r w:rsidR="00790B77">
        <w:t>ilier</w:t>
      </w:r>
      <w:r w:rsidR="00192F5F" w:rsidRPr="00DB0A82">
        <w:t xml:space="preserve"> sau </w:t>
      </w:r>
      <w:r w:rsidR="0072425D">
        <w:t>d</w:t>
      </w:r>
      <w:r w:rsidR="00192F5F" w:rsidRPr="00DB0A82">
        <w:t xml:space="preserve">e </w:t>
      </w:r>
      <w:r w:rsidR="008E55F3">
        <w:t>Consilierul</w:t>
      </w:r>
      <w:r w:rsidR="00192F5F" w:rsidRPr="00DB0A82">
        <w:t xml:space="preserve"> Financiar</w:t>
      </w:r>
      <w:r w:rsidR="008E55F3">
        <w:t xml:space="preserve"> din cadrul BRCCI</w:t>
      </w:r>
      <w:r w:rsidR="00192F5F" w:rsidRPr="00DB0A82">
        <w:t xml:space="preserve">. </w:t>
      </w:r>
    </w:p>
    <w:p w:rsidR="00192F5F" w:rsidRPr="00DB0A82" w:rsidRDefault="00192F5F" w:rsidP="00B419D8">
      <w:pPr>
        <w:pStyle w:val="ListParagraph"/>
        <w:numPr>
          <w:ilvl w:val="1"/>
          <w:numId w:val="11"/>
        </w:numPr>
        <w:rPr>
          <w:i/>
        </w:rPr>
      </w:pPr>
      <w:r w:rsidRPr="00DB0A82">
        <w:rPr>
          <w:i/>
        </w:rPr>
        <w:t xml:space="preserve">Responsabilitate principală: </w:t>
      </w:r>
      <w:r w:rsidR="008E55F3">
        <w:rPr>
          <w:i/>
        </w:rPr>
        <w:t>Consilier</w:t>
      </w:r>
      <w:r w:rsidR="008E55F3" w:rsidRPr="00DB0A82">
        <w:rPr>
          <w:i/>
        </w:rPr>
        <w:t xml:space="preserve"> Comunicare</w:t>
      </w:r>
    </w:p>
    <w:p w:rsidR="00790B77" w:rsidRDefault="00192F5F" w:rsidP="00B419D8">
      <w:pPr>
        <w:pStyle w:val="ListParagraph"/>
        <w:numPr>
          <w:ilvl w:val="1"/>
          <w:numId w:val="11"/>
        </w:numPr>
        <w:rPr>
          <w:i/>
        </w:rPr>
      </w:pPr>
      <w:r w:rsidRPr="00790B77">
        <w:rPr>
          <w:i/>
        </w:rPr>
        <w:t xml:space="preserve">Asistenţă: </w:t>
      </w:r>
      <w:r w:rsidR="00C122D4" w:rsidRPr="00790B77">
        <w:rPr>
          <w:i/>
        </w:rPr>
        <w:t>Arhitect Cons</w:t>
      </w:r>
      <w:r w:rsidR="00790B77" w:rsidRPr="00790B77">
        <w:rPr>
          <w:i/>
        </w:rPr>
        <w:t>ilier</w:t>
      </w:r>
      <w:r w:rsidR="00C122D4" w:rsidRPr="00790B77">
        <w:rPr>
          <w:i/>
        </w:rPr>
        <w:t>,  Consilier</w:t>
      </w:r>
      <w:r w:rsidR="00C71D06">
        <w:rPr>
          <w:i/>
        </w:rPr>
        <w:t>i</w:t>
      </w:r>
      <w:r w:rsidR="00C122D4" w:rsidRPr="00790B77">
        <w:rPr>
          <w:i/>
        </w:rPr>
        <w:t xml:space="preserve"> Financiar</w:t>
      </w:r>
      <w:r w:rsidR="00C71D06">
        <w:rPr>
          <w:i/>
        </w:rPr>
        <w:t>i</w:t>
      </w:r>
      <w:r w:rsidR="00C122D4" w:rsidRPr="00790B77">
        <w:rPr>
          <w:i/>
        </w:rPr>
        <w:t xml:space="preserve">, </w:t>
      </w:r>
    </w:p>
    <w:p w:rsidR="00192F5F" w:rsidRPr="00790B77" w:rsidRDefault="00192F5F" w:rsidP="00B419D8">
      <w:pPr>
        <w:pStyle w:val="ListParagraph"/>
        <w:numPr>
          <w:ilvl w:val="1"/>
          <w:numId w:val="11"/>
        </w:numPr>
        <w:rPr>
          <w:i/>
        </w:rPr>
      </w:pPr>
      <w:r w:rsidRPr="00790B77">
        <w:rPr>
          <w:i/>
        </w:rPr>
        <w:t>Consultanţă: Training (comunicare, orientare către client</w:t>
      </w:r>
      <w:r w:rsidR="008E55F3" w:rsidRPr="00790B77">
        <w:rPr>
          <w:i/>
        </w:rPr>
        <w:t>, Q</w:t>
      </w:r>
      <w:r w:rsidR="008E55F3" w:rsidRPr="00790B77">
        <w:rPr>
          <w:rFonts w:ascii="Arial" w:hAnsi="Arial" w:cs="Arial"/>
          <w:i/>
        </w:rPr>
        <w:t>&amp;</w:t>
      </w:r>
      <w:r w:rsidR="008E55F3" w:rsidRPr="00790B77">
        <w:rPr>
          <w:i/>
        </w:rPr>
        <w:t xml:space="preserve">A </w:t>
      </w:r>
      <w:r w:rsidR="00CA3CE6" w:rsidRPr="00790B77">
        <w:rPr>
          <w:i/>
        </w:rPr>
        <w:t>)</w:t>
      </w:r>
      <w:r w:rsidRPr="00790B77">
        <w:rPr>
          <w:i/>
        </w:rPr>
        <w:t xml:space="preserve">, elaborarea de materiale informative </w:t>
      </w:r>
    </w:p>
    <w:p w:rsidR="008E55F3" w:rsidRDefault="008E55F3" w:rsidP="00B419D8">
      <w:pPr>
        <w:pStyle w:val="ListParagraph"/>
        <w:numPr>
          <w:ilvl w:val="0"/>
          <w:numId w:val="11"/>
        </w:numPr>
      </w:pPr>
      <w:r w:rsidRPr="008E55F3">
        <w:rPr>
          <w:b/>
        </w:rPr>
        <w:t xml:space="preserve">Întâlnire de informare cu proprietari </w:t>
      </w:r>
      <w:r>
        <w:t>Consilierul în probleme de C</w:t>
      </w:r>
      <w:r w:rsidRPr="00DB0A82">
        <w:t>omunicare</w:t>
      </w:r>
      <w:r>
        <w:t xml:space="preserve"> din cadrul</w:t>
      </w:r>
      <w:r w:rsidRPr="008E55F3">
        <w:t xml:space="preserve"> </w:t>
      </w:r>
      <w:r>
        <w:t>BRCCI va invita to</w:t>
      </w:r>
      <w:r w:rsidR="0074061D">
        <w:t>ţ</w:t>
      </w:r>
      <w:r>
        <w:t>i proprietarii individuali din cadrul asocia</w:t>
      </w:r>
      <w:r w:rsidR="0074061D">
        <w:t>ţ</w:t>
      </w:r>
      <w:r>
        <w:t>iilor de proprietari la o întâlnire de informare. În cadrul acestei întâlniri, BRCCI va furniza invita</w:t>
      </w:r>
      <w:r w:rsidR="0074061D">
        <w:t>ţ</w:t>
      </w:r>
      <w:r>
        <w:t>ilor mai multe informa</w:t>
      </w:r>
      <w:r w:rsidR="0074061D">
        <w:t>ţ</w:t>
      </w:r>
      <w:r>
        <w:t xml:space="preserve">ii (cu privire la proceduri </w:t>
      </w:r>
      <w:r w:rsidR="0074061D">
        <w:t>ş</w:t>
      </w:r>
      <w:r>
        <w:t xml:space="preserve">i contracte) </w:t>
      </w:r>
      <w:r w:rsidR="0074061D">
        <w:t>ş</w:t>
      </w:r>
      <w:r>
        <w:t xml:space="preserve">i, împreună cu proprietarii va elabora un grafic </w:t>
      </w:r>
      <w:r w:rsidR="00C71D06">
        <w:t xml:space="preserve">estimativ </w:t>
      </w:r>
      <w:r>
        <w:t>de implementare a proiectului lor. În baza acestor informa</w:t>
      </w:r>
      <w:r w:rsidR="0074061D">
        <w:t>ţ</w:t>
      </w:r>
      <w:r>
        <w:t>ii, asocia</w:t>
      </w:r>
      <w:r w:rsidR="0074061D">
        <w:t>ţ</w:t>
      </w:r>
      <w:r>
        <w:t xml:space="preserve">ia de proprietari va lua </w:t>
      </w:r>
      <w:r w:rsidR="00790B77">
        <w:t xml:space="preserve">decizia </w:t>
      </w:r>
      <w:r>
        <w:t xml:space="preserve">de semnare a Acordului Preliminar de Cooperare </w:t>
      </w:r>
      <w:r w:rsidR="0074061D">
        <w:t>ş</w:t>
      </w:r>
      <w:r>
        <w:t xml:space="preserve">i va numi un </w:t>
      </w:r>
      <w:r w:rsidR="00C71D06">
        <w:t>Reprezentant R</w:t>
      </w:r>
      <w:r>
        <w:t xml:space="preserve">esponsabil de Proiect </w:t>
      </w:r>
      <w:r w:rsidR="00C71D06">
        <w:t>(Anexa 1B Decizia de participare a Asocia</w:t>
      </w:r>
      <w:r w:rsidR="0074061D">
        <w:t>ţ</w:t>
      </w:r>
      <w:r w:rsidR="00C71D06">
        <w:t>iei de Proprietari)</w:t>
      </w:r>
    </w:p>
    <w:p w:rsidR="00C122D4" w:rsidRPr="00DB0A82" w:rsidRDefault="00C122D4" w:rsidP="00B419D8">
      <w:pPr>
        <w:pStyle w:val="ListParagraph"/>
        <w:numPr>
          <w:ilvl w:val="1"/>
          <w:numId w:val="11"/>
        </w:numPr>
        <w:rPr>
          <w:i/>
        </w:rPr>
      </w:pPr>
      <w:r w:rsidRPr="00DB0A82">
        <w:rPr>
          <w:i/>
        </w:rPr>
        <w:t xml:space="preserve">Responsabilitate principală: </w:t>
      </w:r>
      <w:r>
        <w:rPr>
          <w:i/>
        </w:rPr>
        <w:t>Consilier</w:t>
      </w:r>
      <w:r w:rsidRPr="00DB0A82">
        <w:rPr>
          <w:i/>
        </w:rPr>
        <w:t xml:space="preserve"> Comunicare</w:t>
      </w:r>
    </w:p>
    <w:p w:rsidR="00C122D4" w:rsidRPr="008E55F3" w:rsidRDefault="00C122D4" w:rsidP="00B419D8">
      <w:pPr>
        <w:pStyle w:val="ListParagraph"/>
        <w:numPr>
          <w:ilvl w:val="1"/>
          <w:numId w:val="11"/>
        </w:numPr>
        <w:rPr>
          <w:i/>
        </w:rPr>
      </w:pPr>
      <w:r w:rsidRPr="00DB0A82">
        <w:rPr>
          <w:i/>
        </w:rPr>
        <w:t xml:space="preserve">Asistenţă: </w:t>
      </w:r>
      <w:r w:rsidR="00790B77">
        <w:rPr>
          <w:i/>
        </w:rPr>
        <w:t>Arhitect Consilier</w:t>
      </w:r>
      <w:r w:rsidRPr="00DB0A82">
        <w:rPr>
          <w:i/>
        </w:rPr>
        <w:t>,</w:t>
      </w:r>
      <w:r>
        <w:rPr>
          <w:i/>
        </w:rPr>
        <w:t xml:space="preserve"> Consilier Financiar</w:t>
      </w:r>
      <w:r w:rsidR="00790B77">
        <w:rPr>
          <w:i/>
        </w:rPr>
        <w:t xml:space="preserve">, </w:t>
      </w:r>
      <w:r w:rsidR="00C71D06">
        <w:rPr>
          <w:i/>
        </w:rPr>
        <w:t xml:space="preserve">Consilier Tehnic, </w:t>
      </w:r>
      <w:r w:rsidR="00790B77">
        <w:rPr>
          <w:i/>
        </w:rPr>
        <w:t>Consilier Juridic</w:t>
      </w:r>
    </w:p>
    <w:p w:rsidR="00C122D4" w:rsidRPr="00C122D4" w:rsidRDefault="00C122D4" w:rsidP="00B419D8">
      <w:pPr>
        <w:pStyle w:val="ListParagraph"/>
        <w:numPr>
          <w:ilvl w:val="1"/>
          <w:numId w:val="11"/>
        </w:numPr>
        <w:rPr>
          <w:i/>
        </w:rPr>
      </w:pPr>
      <w:r w:rsidRPr="00DB0A82">
        <w:rPr>
          <w:i/>
        </w:rPr>
        <w:t>Consultanţă: Training (comunicare, orientare către client</w:t>
      </w:r>
      <w:r>
        <w:rPr>
          <w:i/>
        </w:rPr>
        <w:t>,</w:t>
      </w:r>
      <w:r w:rsidRPr="008E55F3">
        <w:rPr>
          <w:i/>
        </w:rPr>
        <w:t xml:space="preserve"> </w:t>
      </w:r>
      <w:r>
        <w:rPr>
          <w:i/>
        </w:rPr>
        <w:t>Q</w:t>
      </w:r>
      <w:r>
        <w:rPr>
          <w:rFonts w:ascii="Arial" w:hAnsi="Arial" w:cs="Arial"/>
          <w:i/>
        </w:rPr>
        <w:t>&amp;</w:t>
      </w:r>
      <w:r>
        <w:rPr>
          <w:i/>
        </w:rPr>
        <w:t xml:space="preserve">A </w:t>
      </w:r>
      <w:r w:rsidRPr="00DB0A82">
        <w:rPr>
          <w:i/>
        </w:rPr>
        <w:t xml:space="preserve">), elaborarea de materiale informative </w:t>
      </w:r>
    </w:p>
    <w:p w:rsidR="00602789" w:rsidRPr="00DB0A82" w:rsidRDefault="00C122D4" w:rsidP="00B419D8">
      <w:pPr>
        <w:pStyle w:val="ListParagraph"/>
        <w:numPr>
          <w:ilvl w:val="0"/>
          <w:numId w:val="11"/>
        </w:numPr>
      </w:pPr>
      <w:r w:rsidRPr="00C122D4">
        <w:rPr>
          <w:b/>
        </w:rPr>
        <w:t>Clarificări cu privire la cerin</w:t>
      </w:r>
      <w:r w:rsidR="0074061D">
        <w:rPr>
          <w:b/>
        </w:rPr>
        <w:t>ţ</w:t>
      </w:r>
      <w:r w:rsidRPr="00C122D4">
        <w:rPr>
          <w:b/>
        </w:rPr>
        <w:t>ele de participare</w:t>
      </w:r>
      <w:r w:rsidR="00E62879" w:rsidRPr="008E55F3">
        <w:rPr>
          <w:b/>
        </w:rPr>
        <w:t>:</w:t>
      </w:r>
      <w:r w:rsidR="00192F5F" w:rsidRPr="008E55F3">
        <w:rPr>
          <w:b/>
        </w:rPr>
        <w:t xml:space="preserve"> </w:t>
      </w:r>
      <w:r w:rsidR="008E55F3">
        <w:t>Consilierul în probleme de C</w:t>
      </w:r>
      <w:r w:rsidR="008E55F3" w:rsidRPr="00DB0A82">
        <w:t xml:space="preserve">omunicare </w:t>
      </w:r>
      <w:r w:rsidR="00602789" w:rsidRPr="00DB0A82">
        <w:t>va prezenta etapele</w:t>
      </w:r>
      <w:r w:rsidR="00C71D06">
        <w:t>, formularele</w:t>
      </w:r>
      <w:r w:rsidR="00602789" w:rsidRPr="00DB0A82">
        <w:t xml:space="preserve"> şi documentele</w:t>
      </w:r>
      <w:r w:rsidR="00602789" w:rsidRPr="008E55F3">
        <w:rPr>
          <w:b/>
        </w:rPr>
        <w:t xml:space="preserve"> </w:t>
      </w:r>
      <w:r w:rsidR="00602789" w:rsidRPr="00DB0A82">
        <w:t xml:space="preserve">necesare pentru </w:t>
      </w:r>
      <w:r>
        <w:t>enun</w:t>
      </w:r>
      <w:r w:rsidR="0074061D">
        <w:t>ţ</w:t>
      </w:r>
      <w:r>
        <w:t>area inten</w:t>
      </w:r>
      <w:r w:rsidR="0074061D">
        <w:t>ţ</w:t>
      </w:r>
      <w:r>
        <w:t>iei de participare l</w:t>
      </w:r>
      <w:r w:rsidR="00602789" w:rsidRPr="00DB0A82">
        <w:t xml:space="preserve">a </w:t>
      </w:r>
      <w:r w:rsidR="0074061D">
        <w:t>ş</w:t>
      </w:r>
      <w:r>
        <w:t xml:space="preserve">i cooperare în cadrul </w:t>
      </w:r>
      <w:r w:rsidR="00602789" w:rsidRPr="00DB0A82">
        <w:t>Programului. Documentele şi formularele necesare sunt:</w:t>
      </w:r>
    </w:p>
    <w:p w:rsidR="00CC6ADA" w:rsidRPr="00DB0A82" w:rsidRDefault="00602789" w:rsidP="00B419D8">
      <w:pPr>
        <w:pStyle w:val="ListParagraph"/>
        <w:numPr>
          <w:ilvl w:val="0"/>
          <w:numId w:val="26"/>
        </w:numPr>
      </w:pPr>
      <w:r w:rsidRPr="00DB0A82">
        <w:t xml:space="preserve">Un chestionare de </w:t>
      </w:r>
      <w:r w:rsidR="00C122D4">
        <w:t>cooperare</w:t>
      </w:r>
      <w:r w:rsidRPr="00DB0A82">
        <w:t xml:space="preserve"> </w:t>
      </w:r>
      <w:r w:rsidR="0019008A" w:rsidRPr="00DB0A82">
        <w:t>(</w:t>
      </w:r>
      <w:r w:rsidR="00C71D06">
        <w:t xml:space="preserve">Anexa 5A Chestionar de Participare) </w:t>
      </w:r>
      <w:r w:rsidR="00C122D4">
        <w:t xml:space="preserve">care va fi completate împreună cu </w:t>
      </w:r>
      <w:r w:rsidR="00C71D06">
        <w:t>Asocia</w:t>
      </w:r>
      <w:r w:rsidR="0074061D">
        <w:t>ţ</w:t>
      </w:r>
      <w:r w:rsidR="00C71D06">
        <w:t>ia de Proprietar</w:t>
      </w:r>
      <w:r w:rsidR="00C122D4">
        <w:t xml:space="preserve">i  </w:t>
      </w:r>
    </w:p>
    <w:p w:rsidR="00C122D4" w:rsidRDefault="00602789" w:rsidP="00B419D8">
      <w:pPr>
        <w:pStyle w:val="ListParagraph"/>
        <w:numPr>
          <w:ilvl w:val="0"/>
          <w:numId w:val="26"/>
        </w:numPr>
      </w:pPr>
      <w:r w:rsidRPr="00DB0A82">
        <w:t xml:space="preserve">O </w:t>
      </w:r>
      <w:r w:rsidR="00C122D4">
        <w:t>decizie a asocia</w:t>
      </w:r>
      <w:r w:rsidR="0074061D">
        <w:t>ţ</w:t>
      </w:r>
      <w:r w:rsidR="00C122D4">
        <w:t>iei de proprietari cu privire la semnarea Acordului Preliminar de Cooperare (conform Legii 230/2</w:t>
      </w:r>
      <w:r w:rsidR="00C71D06">
        <w:t>007 ) în forma enun</w:t>
      </w:r>
      <w:r w:rsidR="0074061D">
        <w:t>ţ</w:t>
      </w:r>
      <w:r w:rsidR="00C71D06">
        <w:t xml:space="preserve">ată în  Anexa 1 B: </w:t>
      </w:r>
      <w:r w:rsidR="00C122D4">
        <w:t>Deci</w:t>
      </w:r>
      <w:r w:rsidR="002A6790">
        <w:t>z</w:t>
      </w:r>
      <w:r w:rsidR="00C122D4">
        <w:t>ia de Participare a Asocia</w:t>
      </w:r>
      <w:r w:rsidR="0074061D">
        <w:t>ţ</w:t>
      </w:r>
      <w:r w:rsidR="00C122D4">
        <w:t xml:space="preserve">iei de Proprietari </w:t>
      </w:r>
    </w:p>
    <w:p w:rsidR="00602789" w:rsidRPr="00DB0A82" w:rsidRDefault="00602789" w:rsidP="00B419D8">
      <w:pPr>
        <w:pStyle w:val="ListParagraph"/>
        <w:numPr>
          <w:ilvl w:val="0"/>
          <w:numId w:val="26"/>
        </w:numPr>
      </w:pPr>
      <w:r w:rsidRPr="00DB0A82">
        <w:t>Un Extras de Carte Funciară la zi (nu mai vechi de 4 săptămâni)</w:t>
      </w:r>
      <w:r w:rsidR="00C71D06">
        <w:t>. Extrasul de Carte Funciară este un document standard, u</w:t>
      </w:r>
      <w:r w:rsidR="0074061D">
        <w:t>ş</w:t>
      </w:r>
      <w:r w:rsidR="00C71D06">
        <w:t>or de ob</w:t>
      </w:r>
      <w:r w:rsidR="0074061D">
        <w:t>ţ</w:t>
      </w:r>
      <w:r w:rsidR="00C71D06">
        <w:t xml:space="preserve">inut. Având în vedere că documentul este unul oficial, acesta este valabil fără autentificare notarială. </w:t>
      </w:r>
      <w:r w:rsidRPr="00DB0A82">
        <w:t xml:space="preserve"> </w:t>
      </w:r>
    </w:p>
    <w:p w:rsidR="00C122D4" w:rsidRPr="00DB0A82" w:rsidRDefault="00C122D4" w:rsidP="00B419D8">
      <w:pPr>
        <w:pStyle w:val="ListParagraph"/>
        <w:numPr>
          <w:ilvl w:val="1"/>
          <w:numId w:val="11"/>
        </w:numPr>
        <w:rPr>
          <w:i/>
        </w:rPr>
      </w:pPr>
      <w:r w:rsidRPr="00DB0A82">
        <w:rPr>
          <w:i/>
        </w:rPr>
        <w:t xml:space="preserve">Responsabilitate principală: </w:t>
      </w:r>
      <w:r>
        <w:rPr>
          <w:i/>
        </w:rPr>
        <w:t>Consilier</w:t>
      </w:r>
      <w:r w:rsidRPr="00DB0A82">
        <w:rPr>
          <w:i/>
        </w:rPr>
        <w:t xml:space="preserve"> Comunicare</w:t>
      </w:r>
    </w:p>
    <w:p w:rsidR="00C122D4" w:rsidRPr="008E55F3" w:rsidRDefault="00C122D4" w:rsidP="00B419D8">
      <w:pPr>
        <w:pStyle w:val="ListParagraph"/>
        <w:numPr>
          <w:ilvl w:val="1"/>
          <w:numId w:val="11"/>
        </w:numPr>
        <w:rPr>
          <w:i/>
        </w:rPr>
      </w:pPr>
      <w:r w:rsidRPr="00DB0A82">
        <w:rPr>
          <w:i/>
        </w:rPr>
        <w:t xml:space="preserve">Asistenţă: </w:t>
      </w:r>
      <w:r>
        <w:rPr>
          <w:i/>
        </w:rPr>
        <w:t>Arhitect Cons</w:t>
      </w:r>
      <w:r w:rsidR="008D6836">
        <w:rPr>
          <w:i/>
        </w:rPr>
        <w:t>ilier</w:t>
      </w:r>
      <w:r w:rsidRPr="00DB0A82">
        <w:rPr>
          <w:i/>
        </w:rPr>
        <w:t>,</w:t>
      </w:r>
      <w:r>
        <w:rPr>
          <w:i/>
        </w:rPr>
        <w:t xml:space="preserve"> Consilier Financiar</w:t>
      </w:r>
    </w:p>
    <w:p w:rsidR="00C122D4" w:rsidRPr="00C122D4" w:rsidRDefault="00C122D4" w:rsidP="00B419D8">
      <w:pPr>
        <w:pStyle w:val="ListParagraph"/>
        <w:numPr>
          <w:ilvl w:val="1"/>
          <w:numId w:val="11"/>
        </w:numPr>
        <w:rPr>
          <w:i/>
        </w:rPr>
      </w:pPr>
      <w:r w:rsidRPr="00DB0A82">
        <w:rPr>
          <w:i/>
        </w:rPr>
        <w:t>Consultanţă: Training (co</w:t>
      </w:r>
      <w:r>
        <w:rPr>
          <w:i/>
        </w:rPr>
        <w:t>municare, orientare către client</w:t>
      </w:r>
      <w:r w:rsidRPr="00DB0A82">
        <w:rPr>
          <w:i/>
        </w:rPr>
        <w:t xml:space="preserve">), elaborarea de </w:t>
      </w:r>
      <w:r>
        <w:rPr>
          <w:i/>
        </w:rPr>
        <w:t>chestionare</w:t>
      </w:r>
      <w:r w:rsidRPr="00DB0A82">
        <w:rPr>
          <w:i/>
        </w:rPr>
        <w:t xml:space="preserve"> </w:t>
      </w:r>
    </w:p>
    <w:p w:rsidR="00602789" w:rsidRPr="00DB0A82" w:rsidRDefault="00602789" w:rsidP="00B419D8">
      <w:pPr>
        <w:pStyle w:val="ListParagraph"/>
        <w:numPr>
          <w:ilvl w:val="0"/>
          <w:numId w:val="11"/>
        </w:numPr>
      </w:pPr>
      <w:r w:rsidRPr="00DB0A82">
        <w:rPr>
          <w:b/>
        </w:rPr>
        <w:t xml:space="preserve">Verificarea eligibilităţii: </w:t>
      </w:r>
      <w:r w:rsidRPr="00DB0A82">
        <w:t>După primirea</w:t>
      </w:r>
      <w:r w:rsidR="00C122D4">
        <w:t>, respectiv actualizarea</w:t>
      </w:r>
      <w:r w:rsidRPr="00DB0A82">
        <w:t xml:space="preserve"> tuturor documentelor </w:t>
      </w:r>
      <w:r w:rsidR="00C122D4">
        <w:t>în cazul Cererilor existente</w:t>
      </w:r>
      <w:r w:rsidRPr="00DB0A82">
        <w:t xml:space="preserve">, </w:t>
      </w:r>
      <w:r w:rsidR="00C122D4">
        <w:t>Consilierul Financiar</w:t>
      </w:r>
      <w:r w:rsidR="00443191">
        <w:t xml:space="preserve"> </w:t>
      </w:r>
      <w:r w:rsidR="00C122D4">
        <w:t>(Evaluare Financiară) din cadrul BRCCI</w:t>
      </w:r>
      <w:r w:rsidR="00443191">
        <w:t xml:space="preserve"> </w:t>
      </w:r>
      <w:r w:rsidR="00CA3CE6" w:rsidRPr="00DB0A82">
        <w:t xml:space="preserve"> </w:t>
      </w:r>
      <w:r w:rsidR="00C122D4">
        <w:t>va verifica dacă to</w:t>
      </w:r>
      <w:r w:rsidR="002A6790">
        <w:t>ate criteriile de eligibilitate</w:t>
      </w:r>
      <w:r w:rsidR="00C122D4">
        <w:t xml:space="preserve"> ale Programului </w:t>
      </w:r>
      <w:r w:rsidR="002A6790">
        <w:t>men</w:t>
      </w:r>
      <w:r w:rsidR="0074061D">
        <w:t>ţ</w:t>
      </w:r>
      <w:r w:rsidR="009E1A2F">
        <w:t>ionate la cap. 2.2 (</w:t>
      </w:r>
      <w:r w:rsidR="0074061D">
        <w:t>ş</w:t>
      </w:r>
      <w:r w:rsidR="009E1A2F">
        <w:t xml:space="preserve">i în  </w:t>
      </w:r>
      <w:r w:rsidR="002A6790">
        <w:t xml:space="preserve">Anexa 4B </w:t>
      </w:r>
      <w:r w:rsidR="00AF09C4">
        <w:t>Bro</w:t>
      </w:r>
      <w:r w:rsidR="0074061D">
        <w:t>ş</w:t>
      </w:r>
      <w:r w:rsidR="00AF09C4">
        <w:t xml:space="preserve">ura </w:t>
      </w:r>
      <w:r w:rsidR="002A6790">
        <w:t>Condi</w:t>
      </w:r>
      <w:r w:rsidR="0074061D">
        <w:t>ţ</w:t>
      </w:r>
      <w:r w:rsidR="002A6790">
        <w:t xml:space="preserve">iile Programului) sunt îndeplinite </w:t>
      </w:r>
      <w:r w:rsidR="0074061D">
        <w:t>ş</w:t>
      </w:r>
      <w:r w:rsidR="002A6790">
        <w:t xml:space="preserve">i pot fi probate. </w:t>
      </w:r>
      <w:r w:rsidR="00CA3CE6" w:rsidRPr="00DB0A82">
        <w:t xml:space="preserve"> </w:t>
      </w:r>
      <w:r w:rsidR="00AF09C4">
        <w:t>Consilierul Financiar (Evaluare Financiară) va verifica cu Arhitec</w:t>
      </w:r>
      <w:r w:rsidR="0074061D">
        <w:t>ţ</w:t>
      </w:r>
      <w:r w:rsidR="00AF09C4">
        <w:t>ii Consultan</w:t>
      </w:r>
      <w:r w:rsidR="0074061D">
        <w:t>ţ</w:t>
      </w:r>
      <w:r w:rsidR="00AF09C4">
        <w:t>i dacă mai este posibilă o Evaluare Tehnică gratuită (numărul maxim de Evaluări Tehnice finan</w:t>
      </w:r>
      <w:r w:rsidR="0074061D">
        <w:t>ţ</w:t>
      </w:r>
      <w:r w:rsidR="00AF09C4">
        <w:t xml:space="preserve">ate de KfW până cel târziu la finalul anului 2015 este de aprox. 100). </w:t>
      </w:r>
      <w:r w:rsidR="00CA3CE6" w:rsidRPr="00DB0A82">
        <w:t xml:space="preserve">În  cazul în care situaţie o impune, </w:t>
      </w:r>
      <w:r w:rsidR="002A6790">
        <w:t xml:space="preserve">Consilierul Financiar (Evaluare Financiară) </w:t>
      </w:r>
      <w:r w:rsidR="00CA3CE6" w:rsidRPr="00DB0A82">
        <w:t xml:space="preserve">va fi sprijinit în această etapă de </w:t>
      </w:r>
      <w:r w:rsidR="00443191">
        <w:t xml:space="preserve">ceilalţi </w:t>
      </w:r>
      <w:r w:rsidR="002A6790">
        <w:t>Consilieri</w:t>
      </w:r>
      <w:r w:rsidR="00443191">
        <w:t xml:space="preserve"> din cadrul</w:t>
      </w:r>
      <w:r w:rsidR="00CA3CE6" w:rsidRPr="00DB0A82">
        <w:t xml:space="preserve"> </w:t>
      </w:r>
      <w:r w:rsidR="002A6790">
        <w:t>BRCCI</w:t>
      </w:r>
      <w:r w:rsidR="00CA3CE6" w:rsidRPr="00DB0A82">
        <w:t xml:space="preserve">. </w:t>
      </w:r>
      <w:r w:rsidR="00AF09C4">
        <w:t>Încă de acum se poate preconiza că numărul de Evaluări Financiare va fi în continuă cre</w:t>
      </w:r>
      <w:r w:rsidR="0074061D">
        <w:t>ş</w:t>
      </w:r>
      <w:r w:rsidR="00AF09C4">
        <w:t xml:space="preserve">tere, devenind astfel necesară completarea echipei BRCCI cu noi Consilieri Financiari. </w:t>
      </w:r>
      <w:r w:rsidR="00CA3CE6" w:rsidRPr="00DB0A82">
        <w:t xml:space="preserve">Orice neclarităţi intervin, </w:t>
      </w:r>
      <w:r w:rsidR="00A168CD">
        <w:t>vor trebuii</w:t>
      </w:r>
      <w:r w:rsidR="00CA3CE6" w:rsidRPr="00DB0A82">
        <w:t xml:space="preserve"> clarificate împreună cu proprietarii şi soluţionar</w:t>
      </w:r>
      <w:r w:rsidR="00DB0A82">
        <w:t>e</w:t>
      </w:r>
      <w:r w:rsidR="00CA3CE6" w:rsidRPr="00DB0A82">
        <w:t xml:space="preserve">a argumentată cu documente relevante.  </w:t>
      </w:r>
      <w:r w:rsidR="002A6790">
        <w:t>De asemenea, dacă situa</w:t>
      </w:r>
      <w:r w:rsidR="0074061D">
        <w:t>ţ</w:t>
      </w:r>
      <w:r w:rsidR="002A6790">
        <w:t xml:space="preserve">ia impune, se va face o verificare </w:t>
      </w:r>
      <w:r w:rsidR="0074061D">
        <w:t>ş</w:t>
      </w:r>
      <w:r w:rsidR="002A6790">
        <w:t>i de către Arhitectul Cons</w:t>
      </w:r>
      <w:r w:rsidR="008D6836">
        <w:t>ilier</w:t>
      </w:r>
      <w:r w:rsidR="002A6790">
        <w:t xml:space="preserve"> (</w:t>
      </w:r>
      <w:r w:rsidR="00AF09C4">
        <w:t xml:space="preserve">împreună cu </w:t>
      </w:r>
      <w:r w:rsidR="002A6790">
        <w:t xml:space="preserve"> Arhitec</w:t>
      </w:r>
      <w:r w:rsidR="0074061D">
        <w:t>ţ</w:t>
      </w:r>
      <w:r w:rsidR="002A6790">
        <w:t>ii Consultan</w:t>
      </w:r>
      <w:r w:rsidR="0074061D">
        <w:t>ţ</w:t>
      </w:r>
      <w:r w:rsidR="002A6790">
        <w:t>i) cu privire la includerea în criteriul de eligibilitate a unei clădiri care nu se găse</w:t>
      </w:r>
      <w:r w:rsidR="0074061D">
        <w:t>ş</w:t>
      </w:r>
      <w:r w:rsidR="002A6790">
        <w:t>te pe Lista Prioritară (cf Anexa 1</w:t>
      </w:r>
      <w:r w:rsidR="00AF09C4">
        <w:t>6</w:t>
      </w:r>
      <w:r w:rsidR="002A6790">
        <w:t>: Lista Prioritară)</w:t>
      </w:r>
      <w:r w:rsidR="00AF09C4">
        <w:t>. În acest caz este necesar acceptul fără obiec</w:t>
      </w:r>
      <w:r w:rsidR="0074061D">
        <w:t>ţ</w:t>
      </w:r>
      <w:r w:rsidR="00AF09C4">
        <w:t xml:space="preserve">ii din partea KfW </w:t>
      </w:r>
      <w:r w:rsidR="0074061D">
        <w:t>ş</w:t>
      </w:r>
      <w:r w:rsidR="00AF09C4">
        <w:t>i a Comitetului Director înainte de orice altă ac</w:t>
      </w:r>
      <w:r w:rsidR="0074061D">
        <w:t>ţ</w:t>
      </w:r>
      <w:r w:rsidR="00AF09C4">
        <w:t xml:space="preserve">iune. </w:t>
      </w:r>
    </w:p>
    <w:p w:rsidR="002A6790" w:rsidRDefault="00CA3CE6" w:rsidP="00B419D8">
      <w:pPr>
        <w:pStyle w:val="ListParagraph"/>
        <w:numPr>
          <w:ilvl w:val="1"/>
          <w:numId w:val="11"/>
        </w:numPr>
        <w:rPr>
          <w:i/>
        </w:rPr>
      </w:pPr>
      <w:r w:rsidRPr="002A6790">
        <w:rPr>
          <w:i/>
        </w:rPr>
        <w:t xml:space="preserve">Responsabilitate principală: </w:t>
      </w:r>
      <w:r w:rsidR="002A6790" w:rsidRPr="002A6790">
        <w:rPr>
          <w:i/>
        </w:rPr>
        <w:t>Consilierul Financiar (Evaluare Financiară)</w:t>
      </w:r>
    </w:p>
    <w:p w:rsidR="00CA3CE6" w:rsidRPr="002A6790" w:rsidRDefault="00443191" w:rsidP="00B419D8">
      <w:pPr>
        <w:pStyle w:val="ListParagraph"/>
        <w:numPr>
          <w:ilvl w:val="1"/>
          <w:numId w:val="11"/>
        </w:numPr>
        <w:rPr>
          <w:i/>
        </w:rPr>
      </w:pPr>
      <w:r w:rsidRPr="002A6790">
        <w:rPr>
          <w:i/>
        </w:rPr>
        <w:t>Asistenţă:</w:t>
      </w:r>
      <w:r w:rsidR="00CA3CE6" w:rsidRPr="002A6790">
        <w:rPr>
          <w:i/>
        </w:rPr>
        <w:t xml:space="preserve"> </w:t>
      </w:r>
      <w:r w:rsidR="002A6790" w:rsidRPr="002A6790">
        <w:rPr>
          <w:i/>
        </w:rPr>
        <w:t>Arhitect Cons</w:t>
      </w:r>
      <w:r w:rsidR="008D6836">
        <w:rPr>
          <w:i/>
        </w:rPr>
        <w:t>ilier</w:t>
      </w:r>
      <w:r w:rsidR="002A6790" w:rsidRPr="002A6790">
        <w:rPr>
          <w:i/>
        </w:rPr>
        <w:t>,</w:t>
      </w:r>
      <w:r w:rsidR="002A6790">
        <w:rPr>
          <w:i/>
        </w:rPr>
        <w:t>Consilier Comunicare/</w:t>
      </w:r>
      <w:r w:rsidR="002A6790" w:rsidRPr="002A6790">
        <w:rPr>
          <w:i/>
        </w:rPr>
        <w:t xml:space="preserve"> Financiar, Consilier Juridic </w:t>
      </w:r>
    </w:p>
    <w:p w:rsidR="00CA3CE6" w:rsidRPr="00DB0A82" w:rsidRDefault="00CA3CE6" w:rsidP="00B419D8">
      <w:pPr>
        <w:pStyle w:val="ListParagraph"/>
        <w:numPr>
          <w:ilvl w:val="1"/>
          <w:numId w:val="11"/>
        </w:numPr>
        <w:rPr>
          <w:i/>
        </w:rPr>
      </w:pPr>
      <w:r w:rsidRPr="00DB0A82">
        <w:rPr>
          <w:i/>
        </w:rPr>
        <w:t>Consultanţă: Training (comunicare, orientare către client</w:t>
      </w:r>
      <w:r w:rsidR="002A6790">
        <w:rPr>
          <w:i/>
        </w:rPr>
        <w:t xml:space="preserve">, criterii eligibilitate </w:t>
      </w:r>
      <w:r w:rsidRPr="00DB0A82">
        <w:rPr>
          <w:i/>
        </w:rPr>
        <w:t>), asistenţă juridică</w:t>
      </w:r>
    </w:p>
    <w:p w:rsidR="00395FD6" w:rsidRPr="00DB0A82" w:rsidRDefault="00395FD6" w:rsidP="00395FD6">
      <w:pPr>
        <w:rPr>
          <w:i/>
        </w:rPr>
      </w:pPr>
    </w:p>
    <w:p w:rsidR="00CA3CE6" w:rsidRPr="00DB0A82" w:rsidRDefault="00CA3CE6" w:rsidP="00B419D8">
      <w:pPr>
        <w:pStyle w:val="ListParagraph"/>
        <w:numPr>
          <w:ilvl w:val="0"/>
          <w:numId w:val="11"/>
        </w:numPr>
        <w:pBdr>
          <w:top w:val="single" w:sz="4" w:space="1" w:color="auto"/>
          <w:left w:val="single" w:sz="4" w:space="4" w:color="auto"/>
          <w:bottom w:val="single" w:sz="4" w:space="1" w:color="auto"/>
          <w:right w:val="single" w:sz="4" w:space="4" w:color="auto"/>
        </w:pBdr>
      </w:pPr>
      <w:r w:rsidRPr="00DB0A82">
        <w:rPr>
          <w:b/>
        </w:rPr>
        <w:t xml:space="preserve">Acordul Preliminar de Cooperare </w:t>
      </w:r>
      <w:r w:rsidR="002A6790" w:rsidRPr="002A6790">
        <w:t>Imediat ce documenta</w:t>
      </w:r>
      <w:r w:rsidR="0074061D">
        <w:t>ţ</w:t>
      </w:r>
      <w:r w:rsidR="002A6790" w:rsidRPr="002A6790">
        <w:t xml:space="preserve">ia este completă </w:t>
      </w:r>
      <w:r w:rsidR="0074061D">
        <w:t>ş</w:t>
      </w:r>
      <w:r w:rsidR="002A6790" w:rsidRPr="002A6790">
        <w:t>i</w:t>
      </w:r>
      <w:r w:rsidR="002A6790">
        <w:rPr>
          <w:b/>
        </w:rPr>
        <w:t xml:space="preserve"> </w:t>
      </w:r>
      <w:r w:rsidRPr="00DB0A82">
        <w:t xml:space="preserve"> eligibilitatea generală a proiectului este confirmată</w:t>
      </w:r>
      <w:r w:rsidR="00443191">
        <w:t xml:space="preserve">, </w:t>
      </w:r>
      <w:r w:rsidR="0074061D">
        <w:t>Ş</w:t>
      </w:r>
      <w:r w:rsidR="002A6790">
        <w:t>eful BRCCI</w:t>
      </w:r>
      <w:r w:rsidRPr="00DB0A82">
        <w:t xml:space="preserve"> va pregăti Acordul Preliminar de Cooperare </w:t>
      </w:r>
      <w:r w:rsidR="00C351A5">
        <w:t>(Anexa 1A: Acord Preliminar de Cooperare)</w:t>
      </w:r>
      <w:r w:rsidR="002334E4" w:rsidRPr="00DB0A82">
        <w:t xml:space="preserve"> </w:t>
      </w:r>
      <w:r w:rsidRPr="00DB0A82">
        <w:t>pentru asociaţia de proprietari respectivă</w:t>
      </w:r>
      <w:r w:rsidR="00124B24" w:rsidRPr="00DB0A82">
        <w:t>.</w:t>
      </w:r>
      <w:r w:rsidR="002334E4" w:rsidRPr="00DB0A82">
        <w:t xml:space="preserve"> </w:t>
      </w:r>
      <w:r w:rsidR="008D6836">
        <w:t>Ac</w:t>
      </w:r>
      <w:r w:rsidR="00D06538">
        <w:t>ordul Preliminar de Cooperare este validat din partea Primăriei p</w:t>
      </w:r>
      <w:r w:rsidRPr="00DB0A82">
        <w:t>rin semnarea acest</w:t>
      </w:r>
      <w:r w:rsidR="00443191">
        <w:t>u</w:t>
      </w:r>
      <w:r w:rsidRPr="00DB0A82">
        <w:t xml:space="preserve">ia de către Şeful </w:t>
      </w:r>
      <w:r w:rsidR="00D06538">
        <w:t>BRCCI.</w:t>
      </w:r>
      <w:r w:rsidR="00C351A5">
        <w:t xml:space="preserve"> </w:t>
      </w:r>
      <w:r w:rsidR="0074061D">
        <w:t>Ş</w:t>
      </w:r>
      <w:r w:rsidR="00C351A5">
        <w:t xml:space="preserve">eful BRCCI va fi autorizat de Comitetul Director </w:t>
      </w:r>
      <w:r w:rsidR="0074061D">
        <w:t>ş</w:t>
      </w:r>
      <w:r w:rsidR="00C351A5">
        <w:t xml:space="preserve">i în mod explicit </w:t>
      </w:r>
      <w:r w:rsidR="0074061D">
        <w:t>ş</w:t>
      </w:r>
      <w:r w:rsidR="00C351A5">
        <w:t xml:space="preserve">i de Directorul responsabil, Dl. </w:t>
      </w:r>
      <w:proofErr w:type="spellStart"/>
      <w:r w:rsidR="00C351A5">
        <w:t>Ciurariu</w:t>
      </w:r>
      <w:proofErr w:type="spellEnd"/>
      <w:r w:rsidR="00C351A5">
        <w:t>, să semneze Acordul Preliminar de Cooperare în numele Primăriei. Această autorizare trebuie să fie întocmită după</w:t>
      </w:r>
      <w:r w:rsidR="00A168CD">
        <w:t xml:space="preserve"> aprobarea M</w:t>
      </w:r>
      <w:r w:rsidR="00C351A5">
        <w:t xml:space="preserve">anualului de Proceduri în Consiliul Local </w:t>
      </w:r>
      <w:r w:rsidR="0074061D">
        <w:t>ş</w:t>
      </w:r>
      <w:r w:rsidR="00C351A5">
        <w:t xml:space="preserve">i înainte de semnarea primului Acord Preliminar de Cooperare </w:t>
      </w:r>
    </w:p>
    <w:p w:rsidR="00E04F98" w:rsidRPr="00DB0A82" w:rsidRDefault="00C351A5" w:rsidP="00B419D8">
      <w:pPr>
        <w:pStyle w:val="ListParagraph"/>
        <w:numPr>
          <w:ilvl w:val="1"/>
          <w:numId w:val="11"/>
        </w:numPr>
        <w:pBdr>
          <w:top w:val="single" w:sz="4" w:space="1" w:color="auto"/>
          <w:left w:val="single" w:sz="4" w:space="4" w:color="auto"/>
          <w:bottom w:val="single" w:sz="4" w:space="1" w:color="auto"/>
          <w:right w:val="single" w:sz="4" w:space="4" w:color="auto"/>
        </w:pBdr>
        <w:rPr>
          <w:i/>
        </w:rPr>
      </w:pPr>
      <w:r>
        <w:rPr>
          <w:i/>
        </w:rPr>
        <w:t>R</w:t>
      </w:r>
      <w:r w:rsidR="005B0CE5">
        <w:rPr>
          <w:i/>
        </w:rPr>
        <w:t>e</w:t>
      </w:r>
      <w:r w:rsidR="00CA3CE6" w:rsidRPr="00DB0A82">
        <w:rPr>
          <w:i/>
        </w:rPr>
        <w:t>sponsabilitate principală</w:t>
      </w:r>
      <w:r w:rsidR="00E04F98" w:rsidRPr="00DB0A82">
        <w:rPr>
          <w:i/>
        </w:rPr>
        <w:t xml:space="preserve">: </w:t>
      </w:r>
      <w:r w:rsidR="0074061D">
        <w:rPr>
          <w:i/>
        </w:rPr>
        <w:t>Ş</w:t>
      </w:r>
      <w:r w:rsidR="00D06538">
        <w:rPr>
          <w:i/>
        </w:rPr>
        <w:t>ef BRCCI</w:t>
      </w:r>
      <w:r w:rsidR="00CA3CE6" w:rsidRPr="00DB0A82">
        <w:rPr>
          <w:i/>
        </w:rPr>
        <w:t xml:space="preserve"> </w:t>
      </w:r>
    </w:p>
    <w:p w:rsidR="00E04F98" w:rsidRPr="00DB0A82" w:rsidRDefault="00CA3CE6" w:rsidP="00B419D8">
      <w:pPr>
        <w:pStyle w:val="ListParagraph"/>
        <w:numPr>
          <w:ilvl w:val="1"/>
          <w:numId w:val="11"/>
        </w:numPr>
        <w:pBdr>
          <w:top w:val="single" w:sz="4" w:space="1" w:color="auto"/>
          <w:left w:val="single" w:sz="4" w:space="4" w:color="auto"/>
          <w:bottom w:val="single" w:sz="4" w:space="1" w:color="auto"/>
          <w:right w:val="single" w:sz="4" w:space="4" w:color="auto"/>
        </w:pBdr>
        <w:rPr>
          <w:i/>
        </w:rPr>
      </w:pPr>
      <w:r w:rsidRPr="00DB0A82">
        <w:rPr>
          <w:i/>
        </w:rPr>
        <w:t>Asistenţă</w:t>
      </w:r>
      <w:r w:rsidR="00E04F98" w:rsidRPr="00DB0A82">
        <w:rPr>
          <w:i/>
        </w:rPr>
        <w:t xml:space="preserve">: </w:t>
      </w:r>
      <w:r w:rsidR="00D06538">
        <w:rPr>
          <w:i/>
        </w:rPr>
        <w:t>Consilier Comunicare</w:t>
      </w:r>
      <w:r w:rsidRPr="00DB0A82">
        <w:rPr>
          <w:i/>
        </w:rPr>
        <w:t xml:space="preserve"> </w:t>
      </w:r>
    </w:p>
    <w:p w:rsidR="00395FD6" w:rsidRPr="00DB0A82" w:rsidRDefault="00FF4A48" w:rsidP="00B419D8">
      <w:pPr>
        <w:pStyle w:val="ListParagraph"/>
        <w:numPr>
          <w:ilvl w:val="1"/>
          <w:numId w:val="11"/>
        </w:numPr>
        <w:pBdr>
          <w:top w:val="single" w:sz="4" w:space="1" w:color="auto"/>
          <w:left w:val="single" w:sz="4" w:space="4" w:color="auto"/>
          <w:bottom w:val="single" w:sz="4" w:space="1" w:color="auto"/>
          <w:right w:val="single" w:sz="4" w:space="4" w:color="auto"/>
        </w:pBdr>
        <w:rPr>
          <w:i/>
        </w:rPr>
      </w:pPr>
      <w:r w:rsidRPr="00DB0A82">
        <w:rPr>
          <w:i/>
        </w:rPr>
        <w:t>Consultan</w:t>
      </w:r>
      <w:r w:rsidR="00CA3CE6" w:rsidRPr="00DB0A82">
        <w:rPr>
          <w:i/>
        </w:rPr>
        <w:t>ţă: Training (co</w:t>
      </w:r>
      <w:r w:rsidR="002334E4" w:rsidRPr="00DB0A82">
        <w:rPr>
          <w:i/>
        </w:rPr>
        <w:t>munica</w:t>
      </w:r>
      <w:r w:rsidR="00CA3CE6" w:rsidRPr="00DB0A82">
        <w:rPr>
          <w:i/>
        </w:rPr>
        <w:t>re</w:t>
      </w:r>
      <w:r w:rsidR="002334E4" w:rsidRPr="00DB0A82">
        <w:rPr>
          <w:i/>
        </w:rPr>
        <w:t xml:space="preserve">, </w:t>
      </w:r>
      <w:r w:rsidR="00CA3CE6" w:rsidRPr="00DB0A82">
        <w:rPr>
          <w:i/>
        </w:rPr>
        <w:t>orientare către client</w:t>
      </w:r>
      <w:r w:rsidR="00D06538">
        <w:rPr>
          <w:i/>
        </w:rPr>
        <w:t>, în</w:t>
      </w:r>
      <w:r w:rsidR="0074061D">
        <w:rPr>
          <w:i/>
        </w:rPr>
        <w:t>ţ</w:t>
      </w:r>
      <w:r w:rsidR="00D06538">
        <w:rPr>
          <w:i/>
        </w:rPr>
        <w:t>elegerea cerin</w:t>
      </w:r>
      <w:r w:rsidR="0074061D">
        <w:rPr>
          <w:i/>
        </w:rPr>
        <w:t>ţ</w:t>
      </w:r>
      <w:r w:rsidR="00D06538">
        <w:rPr>
          <w:i/>
        </w:rPr>
        <w:t xml:space="preserve">elor, a rolului </w:t>
      </w:r>
      <w:r w:rsidR="0074061D">
        <w:rPr>
          <w:i/>
        </w:rPr>
        <w:t>ş</w:t>
      </w:r>
      <w:r w:rsidR="00D06538">
        <w:rPr>
          <w:i/>
        </w:rPr>
        <w:t>i impactului Acordului Preliminar de Cooperare</w:t>
      </w:r>
      <w:r w:rsidR="00CA3CE6" w:rsidRPr="00DB0A82">
        <w:rPr>
          <w:i/>
        </w:rPr>
        <w:t xml:space="preserve">), asistenţă juridică </w:t>
      </w:r>
    </w:p>
    <w:p w:rsidR="004C2329" w:rsidRPr="00DB0A82" w:rsidRDefault="004C2329" w:rsidP="00D06538"/>
    <w:p w:rsidR="00D06538" w:rsidRPr="001B6090" w:rsidRDefault="008D6836" w:rsidP="00B419D8">
      <w:pPr>
        <w:pStyle w:val="ListParagraph"/>
        <w:numPr>
          <w:ilvl w:val="0"/>
          <w:numId w:val="11"/>
        </w:numPr>
        <w:rPr>
          <w:b/>
        </w:rPr>
      </w:pPr>
      <w:r>
        <w:rPr>
          <w:b/>
        </w:rPr>
        <w:t>Analiza</w:t>
      </w:r>
      <w:r w:rsidR="00D06538" w:rsidRPr="00D06538">
        <w:rPr>
          <w:b/>
        </w:rPr>
        <w:t xml:space="preserve"> Acordului Preliminar de Cooperare de către</w:t>
      </w:r>
      <w:r w:rsidR="00D06538">
        <w:rPr>
          <w:b/>
        </w:rPr>
        <w:t xml:space="preserve"> Asocia</w:t>
      </w:r>
      <w:r w:rsidR="0074061D">
        <w:rPr>
          <w:b/>
        </w:rPr>
        <w:t>ţ</w:t>
      </w:r>
      <w:r w:rsidR="00D06538">
        <w:rPr>
          <w:b/>
        </w:rPr>
        <w:t xml:space="preserve">ia de Proprietari: </w:t>
      </w:r>
      <w:r w:rsidR="00D06538">
        <w:t>După întocmirea Acordului Preliminar de Cooperare, asocia</w:t>
      </w:r>
      <w:r w:rsidR="0074061D">
        <w:t>ţ</w:t>
      </w:r>
      <w:r w:rsidR="00D06538">
        <w:t xml:space="preserve">ia de proprietari poate revizui documentul </w:t>
      </w:r>
      <w:r w:rsidR="0074061D">
        <w:t>ş</w:t>
      </w:r>
      <w:r w:rsidR="00D06538">
        <w:t>i adopta o decizie internă de continuare cu următorii pa</w:t>
      </w:r>
      <w:r w:rsidR="0074061D">
        <w:t>ş</w:t>
      </w:r>
      <w:r w:rsidR="00D06538">
        <w:t xml:space="preserve">i ai Programului de Reabilitare sau de sistare a acestuia. Decizia va fi anexată Acordului Preliminar de </w:t>
      </w:r>
      <w:r w:rsidR="00C351A5">
        <w:t>Cooperare (</w:t>
      </w:r>
      <w:r w:rsidR="00D06538">
        <w:t>Anexa 1B</w:t>
      </w:r>
      <w:r w:rsidR="00C351A5">
        <w:t xml:space="preserve">: </w:t>
      </w:r>
      <w:r w:rsidR="00A168CD">
        <w:t>Decizia de P</w:t>
      </w:r>
      <w:r w:rsidR="00D06538">
        <w:t>articipare a Asocia</w:t>
      </w:r>
      <w:r w:rsidR="0074061D">
        <w:t>ţ</w:t>
      </w:r>
      <w:r w:rsidR="00D06538">
        <w:t xml:space="preserve">iei de Proprietari) </w:t>
      </w:r>
      <w:r w:rsidR="0074061D">
        <w:t>ş</w:t>
      </w:r>
      <w:r w:rsidR="00D06538">
        <w:t>i în baza acesteia, reprezentantul asocia</w:t>
      </w:r>
      <w:r w:rsidR="0074061D">
        <w:t>ţ</w:t>
      </w:r>
      <w:r w:rsidR="00D06538">
        <w:t xml:space="preserve">iei de proprietari poate valida Acordul Preliminar de Cooperare prin semnătură. </w:t>
      </w:r>
    </w:p>
    <w:p w:rsidR="001B6090" w:rsidRDefault="001B6090" w:rsidP="00B419D8">
      <w:pPr>
        <w:pStyle w:val="ListParagraph"/>
        <w:numPr>
          <w:ilvl w:val="1"/>
          <w:numId w:val="11"/>
        </w:numPr>
        <w:rPr>
          <w:i/>
        </w:rPr>
      </w:pPr>
      <w:r w:rsidRPr="002A6790">
        <w:rPr>
          <w:i/>
        </w:rPr>
        <w:t xml:space="preserve">Responsabilitate principală: </w:t>
      </w:r>
      <w:r>
        <w:rPr>
          <w:i/>
        </w:rPr>
        <w:t>Asocia</w:t>
      </w:r>
      <w:r w:rsidR="0074061D">
        <w:rPr>
          <w:i/>
        </w:rPr>
        <w:t>ţ</w:t>
      </w:r>
      <w:r>
        <w:rPr>
          <w:i/>
        </w:rPr>
        <w:t>ia de Proprietari</w:t>
      </w:r>
    </w:p>
    <w:p w:rsidR="001B6090" w:rsidRDefault="001B6090" w:rsidP="00B419D8">
      <w:pPr>
        <w:pStyle w:val="ListParagraph"/>
        <w:numPr>
          <w:ilvl w:val="1"/>
          <w:numId w:val="11"/>
        </w:numPr>
        <w:rPr>
          <w:i/>
        </w:rPr>
      </w:pPr>
      <w:r w:rsidRPr="002A6790">
        <w:rPr>
          <w:i/>
        </w:rPr>
        <w:t xml:space="preserve">Asistenţă: Consilierul </w:t>
      </w:r>
      <w:r>
        <w:rPr>
          <w:i/>
        </w:rPr>
        <w:t>Comunicare</w:t>
      </w:r>
      <w:r w:rsidR="008D6836">
        <w:rPr>
          <w:i/>
        </w:rPr>
        <w:t xml:space="preserve">, </w:t>
      </w:r>
      <w:r w:rsidR="0074061D">
        <w:rPr>
          <w:i/>
        </w:rPr>
        <w:t>Ş</w:t>
      </w:r>
      <w:r w:rsidR="008D6836">
        <w:rPr>
          <w:i/>
        </w:rPr>
        <w:t>eful BRCCI</w:t>
      </w:r>
    </w:p>
    <w:p w:rsidR="001B6090" w:rsidRPr="001B6090" w:rsidRDefault="001B6090" w:rsidP="00B419D8">
      <w:pPr>
        <w:pStyle w:val="ListParagraph"/>
        <w:numPr>
          <w:ilvl w:val="1"/>
          <w:numId w:val="11"/>
        </w:numPr>
        <w:rPr>
          <w:i/>
        </w:rPr>
      </w:pPr>
      <w:r w:rsidRPr="001B6090">
        <w:rPr>
          <w:i/>
        </w:rPr>
        <w:t>Consultanţă: Training (comunicare, orientare către client, în</w:t>
      </w:r>
      <w:r w:rsidR="0074061D">
        <w:rPr>
          <w:i/>
        </w:rPr>
        <w:t>ţ</w:t>
      </w:r>
      <w:r w:rsidRPr="001B6090">
        <w:rPr>
          <w:i/>
        </w:rPr>
        <w:t>elegerea cerin</w:t>
      </w:r>
      <w:r w:rsidR="0074061D">
        <w:rPr>
          <w:i/>
        </w:rPr>
        <w:t>ţ</w:t>
      </w:r>
      <w:r w:rsidRPr="001B6090">
        <w:rPr>
          <w:i/>
        </w:rPr>
        <w:t xml:space="preserve">elor, a rolului </w:t>
      </w:r>
      <w:r w:rsidR="0074061D">
        <w:rPr>
          <w:i/>
        </w:rPr>
        <w:t>ş</w:t>
      </w:r>
      <w:r w:rsidRPr="001B6090">
        <w:rPr>
          <w:i/>
        </w:rPr>
        <w:t xml:space="preserve">i impactului Acordului Preliminar de Cooperare), asistenţă juridică </w:t>
      </w:r>
    </w:p>
    <w:p w:rsidR="004C2329" w:rsidRPr="00DB0A82" w:rsidRDefault="00E04F98" w:rsidP="00B419D8">
      <w:pPr>
        <w:pStyle w:val="ListParagraph"/>
        <w:numPr>
          <w:ilvl w:val="0"/>
          <w:numId w:val="11"/>
        </w:numPr>
      </w:pPr>
      <w:r w:rsidRPr="001B6090">
        <w:rPr>
          <w:b/>
        </w:rPr>
        <w:t>Ini</w:t>
      </w:r>
      <w:r w:rsidR="004769F3">
        <w:rPr>
          <w:b/>
        </w:rPr>
        <w:t>ţierea Evaluării F</w:t>
      </w:r>
      <w:r w:rsidR="00443191" w:rsidRPr="001B6090">
        <w:rPr>
          <w:b/>
        </w:rPr>
        <w:t>ezabilităţii</w:t>
      </w:r>
      <w:r w:rsidR="004C2329" w:rsidRPr="001B6090">
        <w:rPr>
          <w:b/>
        </w:rPr>
        <w:t xml:space="preserve"> </w:t>
      </w:r>
      <w:r w:rsidR="00443191" w:rsidRPr="001B6090">
        <w:rPr>
          <w:b/>
        </w:rPr>
        <w:t>(tehnice)</w:t>
      </w:r>
      <w:r w:rsidR="004C2329" w:rsidRPr="001B6090">
        <w:rPr>
          <w:b/>
        </w:rPr>
        <w:t xml:space="preserve"> </w:t>
      </w:r>
      <w:r w:rsidR="004C2329" w:rsidRPr="00DB0A82">
        <w:t xml:space="preserve">După semnarea Acordului Preliminar de Cooperare, Expertul în Comunicare </w:t>
      </w:r>
      <w:r w:rsidR="00DB0A82">
        <w:t xml:space="preserve">va informa </w:t>
      </w:r>
      <w:r w:rsidR="00E2577E">
        <w:t>Arhitec</w:t>
      </w:r>
      <w:r w:rsidR="0074061D">
        <w:t>ţ</w:t>
      </w:r>
      <w:r w:rsidR="00E2577E">
        <w:t>ii Consi</w:t>
      </w:r>
      <w:r w:rsidR="004769F3">
        <w:t>lieri din cadrul</w:t>
      </w:r>
      <w:r w:rsidR="00E2577E" w:rsidRPr="00DB0A82">
        <w:t xml:space="preserve"> </w:t>
      </w:r>
      <w:r w:rsidR="00E2577E">
        <w:t>BRCCI</w:t>
      </w:r>
      <w:r w:rsidR="00E2577E" w:rsidRPr="00DB0A82">
        <w:t xml:space="preserve"> </w:t>
      </w:r>
      <w:r w:rsidR="004C2329" w:rsidRPr="00DB0A82">
        <w:t xml:space="preserve">în vederea demarării evaluării tehnice. </w:t>
      </w:r>
    </w:p>
    <w:p w:rsidR="004C2329" w:rsidRPr="00DB0A82" w:rsidRDefault="004C2329" w:rsidP="00B419D8">
      <w:pPr>
        <w:pStyle w:val="ListParagraph"/>
        <w:numPr>
          <w:ilvl w:val="1"/>
          <w:numId w:val="11"/>
        </w:numPr>
        <w:rPr>
          <w:i/>
        </w:rPr>
      </w:pPr>
      <w:r w:rsidRPr="00DB0A82">
        <w:rPr>
          <w:i/>
        </w:rPr>
        <w:t xml:space="preserve">Responsabilitate principală: </w:t>
      </w:r>
      <w:r w:rsidR="00E2577E">
        <w:rPr>
          <w:i/>
        </w:rPr>
        <w:t>Arhitect Cons</w:t>
      </w:r>
      <w:r w:rsidR="008D6836">
        <w:rPr>
          <w:i/>
        </w:rPr>
        <w:t>ilier</w:t>
      </w:r>
    </w:p>
    <w:p w:rsidR="004C2329" w:rsidRPr="00DB0A82" w:rsidRDefault="004C2329" w:rsidP="00B419D8">
      <w:pPr>
        <w:pStyle w:val="ListParagraph"/>
        <w:numPr>
          <w:ilvl w:val="1"/>
          <w:numId w:val="11"/>
        </w:numPr>
        <w:rPr>
          <w:i/>
        </w:rPr>
      </w:pPr>
      <w:r w:rsidRPr="00DB0A82">
        <w:rPr>
          <w:i/>
        </w:rPr>
        <w:t xml:space="preserve">Asistenţă: </w:t>
      </w:r>
      <w:r w:rsidR="00E2577E">
        <w:rPr>
          <w:i/>
        </w:rPr>
        <w:t>Consilier Comunicare</w:t>
      </w:r>
      <w:r w:rsidRPr="00DB0A82">
        <w:rPr>
          <w:i/>
        </w:rPr>
        <w:t xml:space="preserve"> </w:t>
      </w:r>
    </w:p>
    <w:p w:rsidR="004C2329" w:rsidRPr="00DB0A82" w:rsidRDefault="004C2329" w:rsidP="00B419D8">
      <w:pPr>
        <w:pStyle w:val="ListParagraph"/>
        <w:numPr>
          <w:ilvl w:val="1"/>
          <w:numId w:val="11"/>
        </w:numPr>
        <w:rPr>
          <w:i/>
        </w:rPr>
      </w:pPr>
      <w:r w:rsidRPr="00DB0A82">
        <w:rPr>
          <w:i/>
        </w:rPr>
        <w:t xml:space="preserve">Consultanţă: Coordonarea </w:t>
      </w:r>
      <w:r w:rsidR="00E2577E">
        <w:rPr>
          <w:i/>
        </w:rPr>
        <w:t>arhitec</w:t>
      </w:r>
      <w:r w:rsidR="0074061D">
        <w:rPr>
          <w:i/>
        </w:rPr>
        <w:t>ţ</w:t>
      </w:r>
      <w:r w:rsidR="00E2577E">
        <w:rPr>
          <w:i/>
        </w:rPr>
        <w:t xml:space="preserve">ilor </w:t>
      </w:r>
      <w:r w:rsidRPr="00DB0A82">
        <w:rPr>
          <w:i/>
        </w:rPr>
        <w:t xml:space="preserve">consultanţi locali </w:t>
      </w:r>
      <w:r w:rsidR="00E2577E">
        <w:rPr>
          <w:i/>
        </w:rPr>
        <w:t>pentru realizarea Evaluării T</w:t>
      </w:r>
      <w:r w:rsidRPr="00DB0A82">
        <w:rPr>
          <w:i/>
        </w:rPr>
        <w:t xml:space="preserve">ehnice </w:t>
      </w:r>
    </w:p>
    <w:p w:rsidR="004C2329" w:rsidRPr="00DB0A82" w:rsidRDefault="004769F3" w:rsidP="00B419D8">
      <w:pPr>
        <w:pStyle w:val="ListParagraph"/>
        <w:numPr>
          <w:ilvl w:val="0"/>
          <w:numId w:val="11"/>
        </w:numPr>
        <w:rPr>
          <w:b/>
        </w:rPr>
      </w:pPr>
      <w:r>
        <w:rPr>
          <w:b/>
        </w:rPr>
        <w:t>Iniţierea E</w:t>
      </w:r>
      <w:r w:rsidR="00443191">
        <w:rPr>
          <w:b/>
        </w:rPr>
        <w:t xml:space="preserve">valuării </w:t>
      </w:r>
      <w:r w:rsidR="00E2577E">
        <w:rPr>
          <w:b/>
        </w:rPr>
        <w:t>F</w:t>
      </w:r>
      <w:r w:rsidR="004C2329" w:rsidRPr="00DB0A82">
        <w:rPr>
          <w:b/>
        </w:rPr>
        <w:t>ezabilit</w:t>
      </w:r>
      <w:r w:rsidR="00443191">
        <w:rPr>
          <w:b/>
        </w:rPr>
        <w:t>ăţii</w:t>
      </w:r>
      <w:r w:rsidR="004C2329" w:rsidRPr="00DB0A82">
        <w:rPr>
          <w:b/>
        </w:rPr>
        <w:t xml:space="preserve"> </w:t>
      </w:r>
      <w:r w:rsidR="00E2577E">
        <w:rPr>
          <w:b/>
        </w:rPr>
        <w:t>(</w:t>
      </w:r>
      <w:r w:rsidR="004C2329" w:rsidRPr="00DB0A82">
        <w:rPr>
          <w:b/>
        </w:rPr>
        <w:t>financiar</w:t>
      </w:r>
      <w:r w:rsidR="00443191">
        <w:rPr>
          <w:b/>
        </w:rPr>
        <w:t>e</w:t>
      </w:r>
      <w:r w:rsidR="004C2329" w:rsidRPr="00DB0A82">
        <w:rPr>
          <w:b/>
        </w:rPr>
        <w:t xml:space="preserve"> şi social</w:t>
      </w:r>
      <w:r w:rsidR="00443191">
        <w:rPr>
          <w:b/>
        </w:rPr>
        <w:t>e</w:t>
      </w:r>
      <w:r w:rsidR="00E2577E">
        <w:rPr>
          <w:b/>
        </w:rPr>
        <w:t>)</w:t>
      </w:r>
      <w:r w:rsidR="004C2329" w:rsidRPr="00DB0A82">
        <w:rPr>
          <w:b/>
        </w:rPr>
        <w:t xml:space="preserve">: </w:t>
      </w:r>
      <w:r w:rsidR="004C2329" w:rsidRPr="00DB0A82">
        <w:t xml:space="preserve">După semnarea Acordului Preliminar de Cooperare, </w:t>
      </w:r>
      <w:r>
        <w:t>Consilierul</w:t>
      </w:r>
      <w:r w:rsidR="004C2329" w:rsidRPr="00DB0A82">
        <w:t xml:space="preserve"> </w:t>
      </w:r>
      <w:r>
        <w:t xml:space="preserve">de </w:t>
      </w:r>
      <w:r w:rsidR="004C2329" w:rsidRPr="00DB0A82">
        <w:t xml:space="preserve">Comunicare va informa </w:t>
      </w:r>
      <w:r w:rsidR="00E2577E">
        <w:t xml:space="preserve">Consilierii Financiari </w:t>
      </w:r>
      <w:r w:rsidR="004C2329" w:rsidRPr="00DB0A82">
        <w:t xml:space="preserve"> ai </w:t>
      </w:r>
      <w:r w:rsidR="001B6090">
        <w:t>BRCCI</w:t>
      </w:r>
      <w:r w:rsidR="004C2329" w:rsidRPr="00DB0A82">
        <w:t xml:space="preserve"> în vederea demarării procedurilor de evaluare financiară şi, după caz</w:t>
      </w:r>
      <w:r w:rsidR="00E2577E">
        <w:t xml:space="preserve"> </w:t>
      </w:r>
      <w:r w:rsidR="0074061D">
        <w:t>ş</w:t>
      </w:r>
      <w:r w:rsidR="00E2577E">
        <w:t>i solicitare din partea proprietarilor individuali</w:t>
      </w:r>
      <w:r w:rsidR="004C2329" w:rsidRPr="00DB0A82">
        <w:t xml:space="preserve">, de evaluare socială. </w:t>
      </w:r>
    </w:p>
    <w:p w:rsidR="008C48D5" w:rsidRPr="00DB0A82" w:rsidRDefault="004C2329" w:rsidP="00B419D8">
      <w:pPr>
        <w:pStyle w:val="ListParagraph"/>
        <w:numPr>
          <w:ilvl w:val="1"/>
          <w:numId w:val="11"/>
        </w:numPr>
        <w:rPr>
          <w:i/>
        </w:rPr>
      </w:pPr>
      <w:r w:rsidRPr="00DB0A82">
        <w:rPr>
          <w:i/>
        </w:rPr>
        <w:t>Responsabilitate principală</w:t>
      </w:r>
      <w:r w:rsidR="008C48D5" w:rsidRPr="00DB0A82">
        <w:rPr>
          <w:i/>
        </w:rPr>
        <w:t xml:space="preserve">: </w:t>
      </w:r>
      <w:r w:rsidR="00E2577E">
        <w:rPr>
          <w:i/>
        </w:rPr>
        <w:t>Consilieri</w:t>
      </w:r>
      <w:r w:rsidR="00E2577E" w:rsidRPr="002A6790">
        <w:rPr>
          <w:i/>
        </w:rPr>
        <w:t xml:space="preserve"> Financiar</w:t>
      </w:r>
      <w:r w:rsidR="00E2577E">
        <w:rPr>
          <w:i/>
        </w:rPr>
        <w:t>i</w:t>
      </w:r>
      <w:r w:rsidR="00E2577E" w:rsidRPr="002A6790">
        <w:rPr>
          <w:i/>
        </w:rPr>
        <w:t xml:space="preserve"> (Evaluare Financiară)</w:t>
      </w:r>
    </w:p>
    <w:p w:rsidR="004C2329" w:rsidRPr="00DB0A82" w:rsidRDefault="004C2329" w:rsidP="00B419D8">
      <w:pPr>
        <w:pStyle w:val="ListParagraph"/>
        <w:numPr>
          <w:ilvl w:val="1"/>
          <w:numId w:val="11"/>
        </w:numPr>
        <w:rPr>
          <w:i/>
        </w:rPr>
      </w:pPr>
      <w:r w:rsidRPr="00DB0A82">
        <w:rPr>
          <w:i/>
        </w:rPr>
        <w:t xml:space="preserve">Asistenţă: </w:t>
      </w:r>
      <w:r w:rsidR="00E2577E">
        <w:rPr>
          <w:i/>
        </w:rPr>
        <w:t>Consilier</w:t>
      </w:r>
      <w:r w:rsidR="00E2577E" w:rsidRPr="002A6790">
        <w:rPr>
          <w:i/>
        </w:rPr>
        <w:t xml:space="preserve"> Financiar (</w:t>
      </w:r>
      <w:r w:rsidR="00E2577E">
        <w:rPr>
          <w:i/>
        </w:rPr>
        <w:t>Contabilitate</w:t>
      </w:r>
      <w:r w:rsidR="00E2577E" w:rsidRPr="002A6790">
        <w:rPr>
          <w:i/>
        </w:rPr>
        <w:t>)</w:t>
      </w:r>
      <w:r w:rsidR="00E2577E">
        <w:rPr>
          <w:i/>
        </w:rPr>
        <w:t>, Consilier Comunicare</w:t>
      </w:r>
    </w:p>
    <w:p w:rsidR="004D3918" w:rsidRPr="004769F3" w:rsidRDefault="004C2329" w:rsidP="00B419D8">
      <w:pPr>
        <w:pStyle w:val="ListParagraph"/>
        <w:numPr>
          <w:ilvl w:val="1"/>
          <w:numId w:val="11"/>
        </w:numPr>
        <w:rPr>
          <w:i/>
        </w:rPr>
        <w:sectPr w:rsidR="004D3918" w:rsidRPr="004769F3" w:rsidSect="00F97B22">
          <w:pgSz w:w="11907" w:h="16840" w:code="9"/>
          <w:pgMar w:top="1985" w:right="1134" w:bottom="1304" w:left="1843" w:header="624" w:footer="624" w:gutter="0"/>
          <w:cols w:space="708"/>
          <w:docGrid w:linePitch="360"/>
        </w:sectPr>
      </w:pPr>
      <w:r w:rsidRPr="00DB0A82">
        <w:rPr>
          <w:i/>
        </w:rPr>
        <w:t>Consultanţă: Training (comunicare, orientare către client</w:t>
      </w:r>
      <w:r w:rsidR="008C48D5" w:rsidRPr="00DB0A82">
        <w:rPr>
          <w:i/>
        </w:rPr>
        <w:t xml:space="preserve">, </w:t>
      </w:r>
      <w:r w:rsidR="00E2577E">
        <w:rPr>
          <w:i/>
        </w:rPr>
        <w:t>cuno</w:t>
      </w:r>
      <w:r w:rsidR="0074061D">
        <w:rPr>
          <w:i/>
        </w:rPr>
        <w:t>ş</w:t>
      </w:r>
      <w:r w:rsidR="00E2577E">
        <w:rPr>
          <w:i/>
        </w:rPr>
        <w:t>tin</w:t>
      </w:r>
      <w:r w:rsidR="0074061D">
        <w:rPr>
          <w:i/>
        </w:rPr>
        <w:t>ţ</w:t>
      </w:r>
      <w:r w:rsidR="00E2577E">
        <w:rPr>
          <w:i/>
        </w:rPr>
        <w:t xml:space="preserve">e cu privire la problematici </w:t>
      </w:r>
      <w:r w:rsidR="0074061D">
        <w:rPr>
          <w:i/>
        </w:rPr>
        <w:t>ş</w:t>
      </w:r>
      <w:r w:rsidR="00E2577E">
        <w:rPr>
          <w:i/>
        </w:rPr>
        <w:t>i op</w:t>
      </w:r>
      <w:r w:rsidR="0074061D">
        <w:rPr>
          <w:i/>
        </w:rPr>
        <w:t>ţ</w:t>
      </w:r>
      <w:r w:rsidR="00E2577E">
        <w:rPr>
          <w:i/>
        </w:rPr>
        <w:t xml:space="preserve">iuni </w:t>
      </w:r>
      <w:r w:rsidR="00EE612B">
        <w:rPr>
          <w:i/>
        </w:rPr>
        <w:t>adiacente -  spre exemplu distribuirea costurilor între proprietari, condi</w:t>
      </w:r>
      <w:r w:rsidR="0074061D">
        <w:rPr>
          <w:i/>
        </w:rPr>
        <w:t>ţ</w:t>
      </w:r>
      <w:r w:rsidR="00EE612B">
        <w:rPr>
          <w:i/>
        </w:rPr>
        <w:t>ii de finan</w:t>
      </w:r>
      <w:r w:rsidR="0074061D">
        <w:rPr>
          <w:i/>
        </w:rPr>
        <w:t>ţ</w:t>
      </w:r>
      <w:r w:rsidR="00EE612B">
        <w:rPr>
          <w:i/>
        </w:rPr>
        <w:t xml:space="preserve">are în cadrul Programului, </w:t>
      </w:r>
      <w:r w:rsidRPr="00DB0A82">
        <w:rPr>
          <w:i/>
        </w:rPr>
        <w:t>modele financiare</w:t>
      </w:r>
      <w:r w:rsidR="008C48D5" w:rsidRPr="00DB0A82">
        <w:rPr>
          <w:i/>
        </w:rPr>
        <w:t xml:space="preserve">) </w:t>
      </w:r>
      <w:r w:rsidR="0074061D">
        <w:rPr>
          <w:i/>
        </w:rPr>
        <w:t>ş</w:t>
      </w:r>
      <w:r w:rsidR="004769F3">
        <w:rPr>
          <w:i/>
        </w:rPr>
        <w:t>i furnizarea unui model financiar.</w:t>
      </w:r>
      <w:r w:rsidR="004769F3">
        <w:rPr>
          <w:i/>
        </w:rPr>
        <w:tab/>
      </w:r>
    </w:p>
    <w:p w:rsidR="004D3918" w:rsidRDefault="000D7ED9" w:rsidP="00E66926">
      <w:pPr>
        <w:pStyle w:val="Caption"/>
        <w:jc w:val="center"/>
        <w:rPr>
          <w:color w:val="auto"/>
        </w:rPr>
      </w:pPr>
      <w:bookmarkStart w:id="50" w:name="_Toc337192073"/>
      <w:r>
        <w:rPr>
          <w:color w:val="auto"/>
        </w:rPr>
        <w:t xml:space="preserve">Tabelul </w:t>
      </w:r>
      <w:r w:rsidR="0074061D">
        <w:rPr>
          <w:color w:val="auto"/>
        </w:rPr>
        <w:t>ş</w:t>
      </w:r>
      <w:r>
        <w:rPr>
          <w:color w:val="auto"/>
        </w:rPr>
        <w:t xml:space="preserve">i Figura </w:t>
      </w:r>
      <w:r w:rsidR="00E66926" w:rsidRPr="00DB0A82">
        <w:rPr>
          <w:color w:val="auto"/>
        </w:rPr>
        <w:t xml:space="preserve"> </w:t>
      </w:r>
      <w:r w:rsidR="00FF56A4" w:rsidRPr="00DB0A82">
        <w:rPr>
          <w:color w:val="auto"/>
        </w:rPr>
        <w:fldChar w:fldCharType="begin"/>
      </w:r>
      <w:r w:rsidR="00E66926" w:rsidRPr="00DB0A82">
        <w:rPr>
          <w:color w:val="auto"/>
        </w:rPr>
        <w:instrText xml:space="preserve"> SEQ Procedure \* ARABIC </w:instrText>
      </w:r>
      <w:r w:rsidR="00FF56A4" w:rsidRPr="00DB0A82">
        <w:rPr>
          <w:color w:val="auto"/>
        </w:rPr>
        <w:fldChar w:fldCharType="separate"/>
      </w:r>
      <w:r w:rsidR="00FF5885" w:rsidRPr="00DB0A82">
        <w:rPr>
          <w:color w:val="auto"/>
        </w:rPr>
        <w:t>1</w:t>
      </w:r>
      <w:r w:rsidR="00FF56A4" w:rsidRPr="00DB0A82">
        <w:rPr>
          <w:color w:val="auto"/>
        </w:rPr>
        <w:fldChar w:fldCharType="end"/>
      </w:r>
      <w:r w:rsidR="00AE3CC1" w:rsidRPr="00DB0A82">
        <w:rPr>
          <w:color w:val="auto"/>
        </w:rPr>
        <w:t xml:space="preserve">: </w:t>
      </w:r>
      <w:r w:rsidR="00D357BE" w:rsidRPr="00DB0A82">
        <w:rPr>
          <w:color w:val="auto"/>
        </w:rPr>
        <w:t>Informa</w:t>
      </w:r>
      <w:r w:rsidR="004C2329" w:rsidRPr="00DB0A82">
        <w:rPr>
          <w:color w:val="auto"/>
        </w:rPr>
        <w:t>ţii</w:t>
      </w:r>
      <w:r w:rsidR="00D357BE" w:rsidRPr="00DB0A82">
        <w:rPr>
          <w:color w:val="auto"/>
        </w:rPr>
        <w:t>, Aplica</w:t>
      </w:r>
      <w:r w:rsidR="004C2329" w:rsidRPr="00DB0A82">
        <w:rPr>
          <w:color w:val="auto"/>
        </w:rPr>
        <w:t>re şi  Acordul Preliminar de Cooperare</w:t>
      </w:r>
      <w:bookmarkEnd w:id="50"/>
    </w:p>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Default="007F63FC" w:rsidP="007F63FC"/>
    <w:p w:rsidR="007F63FC" w:rsidRPr="007F63FC" w:rsidRDefault="007F63FC" w:rsidP="007F63FC">
      <w:pPr>
        <w:sectPr w:rsidR="007F63FC" w:rsidRPr="007F63FC" w:rsidSect="00F97B22">
          <w:pgSz w:w="16840" w:h="11907" w:orient="landscape" w:code="9"/>
          <w:pgMar w:top="2268" w:right="1985" w:bottom="1134" w:left="1304" w:header="624" w:footer="624" w:gutter="0"/>
          <w:cols w:space="708"/>
          <w:docGrid w:linePitch="360"/>
        </w:sectPr>
      </w:pPr>
    </w:p>
    <w:p w:rsidR="002D47C2" w:rsidRPr="007F63FC" w:rsidRDefault="00FF56A4" w:rsidP="005B0CE5">
      <w:pPr>
        <w:pStyle w:val="Heading2"/>
        <w:ind w:left="0" w:hanging="709"/>
        <w:rPr>
          <w:color w:val="auto"/>
          <w:sz w:val="28"/>
        </w:rPr>
      </w:pPr>
      <w:bookmarkStart w:id="51" w:name="_Ref336429110"/>
      <w:bookmarkStart w:id="52" w:name="_Ref336429125"/>
      <w:bookmarkStart w:id="53" w:name="_Toc337120267"/>
      <w:bookmarkStart w:id="54" w:name="_Toc354938580"/>
      <w:r w:rsidRPr="00FF56A4">
        <w:rPr>
          <w:b w:val="0"/>
          <w:noProof/>
          <w:lang w:val="de-DE" w:eastAsia="de-DE"/>
        </w:rPr>
        <w:pict>
          <v:shape id="_x0000_s1115" type="#_x0000_t202" style="position:absolute;left:0;text-align:left;margin-left:7.15pt;margin-top:48.9pt;width:428.25pt;height:5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" fillcolor="#dbe5f1 [660]">
            <v:textbox style="mso-next-textbox:#_x0000_s1115">
              <w:txbxContent>
                <w:p w:rsidR="000C3D80" w:rsidRPr="00714292" w:rsidRDefault="000C3D80" w:rsidP="00714292">
                  <w:pPr>
                    <w:jc w:val="center"/>
                    <w:rPr>
                      <w:b/>
                    </w:rPr>
                  </w:pPr>
                  <w:r>
                    <w:rPr>
                      <w:b/>
                    </w:rPr>
                    <w:t>Durată estimativă: până la 8-12 săptămâni (în funcţie de numărul de participanţi şi procese de decizie ale Asociaţiei de Proprietari)</w:t>
                  </w:r>
                </w:p>
              </w:txbxContent>
            </v:textbox>
            <w10:wrap type="topAndBottom"/>
          </v:shape>
        </w:pict>
      </w:r>
      <w:r w:rsidR="000D7ED9" w:rsidRPr="007F63FC">
        <w:rPr>
          <w:color w:val="auto"/>
          <w:sz w:val="28"/>
        </w:rPr>
        <w:t>E</w:t>
      </w:r>
      <w:r w:rsidR="00714292" w:rsidRPr="007F63FC">
        <w:rPr>
          <w:color w:val="auto"/>
          <w:sz w:val="28"/>
        </w:rPr>
        <w:t>valuarea  fezabilităţii tehnice, financiare şi social</w:t>
      </w:r>
      <w:bookmarkEnd w:id="51"/>
      <w:bookmarkEnd w:id="52"/>
      <w:bookmarkEnd w:id="53"/>
      <w:r w:rsidR="00714292" w:rsidRPr="007F63FC">
        <w:rPr>
          <w:color w:val="auto"/>
          <w:sz w:val="28"/>
        </w:rPr>
        <w:t>e</w:t>
      </w:r>
      <w:bookmarkEnd w:id="54"/>
    </w:p>
    <w:p w:rsidR="00161F1C" w:rsidRPr="00DB0A82" w:rsidRDefault="00161F1C" w:rsidP="00161F1C">
      <w:pPr>
        <w:rPr>
          <w:b/>
        </w:rPr>
      </w:pPr>
    </w:p>
    <w:p w:rsidR="00687DBD" w:rsidRPr="007F63FC" w:rsidRDefault="00714292" w:rsidP="00687DBD">
      <w:pPr>
        <w:pStyle w:val="Heading3"/>
        <w:rPr>
          <w:color w:val="auto"/>
          <w:sz w:val="28"/>
        </w:rPr>
      </w:pPr>
      <w:bookmarkStart w:id="55" w:name="_Toc354938581"/>
      <w:bookmarkStart w:id="56" w:name="_Toc337120268"/>
      <w:r w:rsidRPr="007F63FC">
        <w:rPr>
          <w:color w:val="auto"/>
          <w:sz w:val="28"/>
        </w:rPr>
        <w:t>Conţinut sumar</w:t>
      </w:r>
      <w:bookmarkEnd w:id="55"/>
      <w:r w:rsidRPr="007F63FC">
        <w:rPr>
          <w:color w:val="auto"/>
          <w:sz w:val="28"/>
        </w:rPr>
        <w:t xml:space="preserve"> </w:t>
      </w:r>
      <w:bookmarkEnd w:id="56"/>
    </w:p>
    <w:p w:rsidR="00714292" w:rsidRPr="00DB0A82" w:rsidRDefault="00714292" w:rsidP="0009052F">
      <w:r w:rsidRPr="00DB0A82">
        <w:t xml:space="preserve">Cea de a doua etapă majoră a procedurii vizează evaluarea tehnică, financiară şi socială pentru a determina fezabilitatea proiectelor individuale de reabilitare. </w:t>
      </w:r>
    </w:p>
    <w:p w:rsidR="00EB73DC" w:rsidRPr="00DB0A82" w:rsidRDefault="00714292" w:rsidP="0009052F">
      <w:r w:rsidRPr="00DB0A82">
        <w:t xml:space="preserve">Evaluarea tehnică include </w:t>
      </w:r>
      <w:r w:rsidR="00EE612B">
        <w:t>o expertizare</w:t>
      </w:r>
      <w:r w:rsidRPr="00DB0A82">
        <w:t xml:space="preserve"> a deteriorărilor</w:t>
      </w:r>
      <w:r w:rsidR="00EE612B">
        <w:t xml:space="preserve"> </w:t>
      </w:r>
      <w:r w:rsidR="0074061D">
        <w:t>ş</w:t>
      </w:r>
      <w:r w:rsidR="00EE612B">
        <w:t>i a cauzelor acestora</w:t>
      </w:r>
      <w:r w:rsidRPr="00DB0A82">
        <w:t>, prioritizarea măsurilor de reabilitare necesare</w:t>
      </w:r>
      <w:r w:rsidR="00EE612B">
        <w:t xml:space="preserve"> în func</w:t>
      </w:r>
      <w:r w:rsidR="0074061D">
        <w:t>ţ</w:t>
      </w:r>
      <w:r w:rsidR="00EE612B">
        <w:t xml:space="preserve">ie de cauzele </w:t>
      </w:r>
      <w:r w:rsidR="007F63FC">
        <w:t xml:space="preserve">identificate ale </w:t>
      </w:r>
      <w:r w:rsidR="00EE612B">
        <w:t xml:space="preserve">degradărilor </w:t>
      </w:r>
      <w:r w:rsidRPr="00DB0A82">
        <w:t>şi o primă estimare a costurilor</w:t>
      </w:r>
      <w:r w:rsidR="00EE612B">
        <w:t xml:space="preserve"> în baza unei liste de pre</w:t>
      </w:r>
      <w:r w:rsidR="0074061D">
        <w:t>ţ</w:t>
      </w:r>
      <w:r w:rsidR="00EE612B">
        <w:t xml:space="preserve">uri pentru lucrări de reabilitare </w:t>
      </w:r>
      <w:r w:rsidR="0074061D">
        <w:t>ş</w:t>
      </w:r>
      <w:r w:rsidR="00EE612B">
        <w:t>i materiale – listă cu o vechime mai mică de 6 luni</w:t>
      </w:r>
      <w:r w:rsidRPr="00DB0A82">
        <w:t>. Toate aceste informaţii sunt obţinute în strânsă colaborare cu proprietarii</w:t>
      </w:r>
      <w:r w:rsidR="0009052F" w:rsidRPr="00DB0A82">
        <w:t xml:space="preserve">. </w:t>
      </w:r>
      <w:r w:rsidR="00EE612B">
        <w:t>Lista de pre</w:t>
      </w:r>
      <w:r w:rsidR="0074061D">
        <w:t>ţ</w:t>
      </w:r>
      <w:r w:rsidR="00EE612B">
        <w:t xml:space="preserve">uri a va actualizată de </w:t>
      </w:r>
      <w:r w:rsidR="00A168CD">
        <w:t>Supraveghetorul Tehnic</w:t>
      </w:r>
      <w:r w:rsidR="00EE612B">
        <w:t xml:space="preserve"> al Lotului 2 </w:t>
      </w:r>
      <w:r w:rsidR="0074061D">
        <w:t>ş</w:t>
      </w:r>
      <w:r w:rsidR="00EE612B">
        <w:t>i de Supraveghetorul Tehnic al BRCCI</w:t>
      </w:r>
    </w:p>
    <w:p w:rsidR="007F63FC" w:rsidRDefault="00714292" w:rsidP="00EB73DC">
      <w:r w:rsidRPr="00DB0A82">
        <w:t xml:space="preserve">Evaluarea financiară va determina dacă proiectul de reabilitare analizat este fezabil din perspectivă financiară. </w:t>
      </w:r>
    </w:p>
    <w:p w:rsidR="007F63FC" w:rsidRDefault="00EE612B" w:rsidP="00EB73DC">
      <w:r w:rsidRPr="007F63FC">
        <w:rPr>
          <w:b/>
        </w:rPr>
        <w:t xml:space="preserve">Cele trei variabile semnificative pentru Evaluarea Financiară sunt </w:t>
      </w:r>
    </w:p>
    <w:p w:rsidR="007F63FC" w:rsidRDefault="00EE612B" w:rsidP="00CF4274">
      <w:pPr>
        <w:pStyle w:val="ListParagraph"/>
        <w:numPr>
          <w:ilvl w:val="0"/>
          <w:numId w:val="69"/>
        </w:numPr>
      </w:pPr>
      <w:r>
        <w:t>estimarea preliminară de costu</w:t>
      </w:r>
      <w:r w:rsidR="008D6836">
        <w:t>ri din cadrul Evaluării Tehnice</w:t>
      </w:r>
      <w:r w:rsidR="00070B2C">
        <w:t xml:space="preserve">, </w:t>
      </w:r>
    </w:p>
    <w:p w:rsidR="007F63FC" w:rsidRDefault="00070B2C" w:rsidP="00CF4274">
      <w:pPr>
        <w:pStyle w:val="ListParagraph"/>
        <w:numPr>
          <w:ilvl w:val="0"/>
          <w:numId w:val="69"/>
        </w:numPr>
      </w:pPr>
      <w:r>
        <w:t>capacită</w:t>
      </w:r>
      <w:r w:rsidR="0074061D">
        <w:t>ţ</w:t>
      </w:r>
      <w:r>
        <w:t xml:space="preserve">ile financiare individuale ale proprietarilor </w:t>
      </w:r>
      <w:r w:rsidR="0074061D">
        <w:t>ş</w:t>
      </w:r>
      <w:r>
        <w:t xml:space="preserve">i </w:t>
      </w:r>
    </w:p>
    <w:p w:rsidR="007F63FC" w:rsidRDefault="00070B2C" w:rsidP="00CF4274">
      <w:pPr>
        <w:pStyle w:val="ListParagraph"/>
        <w:numPr>
          <w:ilvl w:val="0"/>
          <w:numId w:val="69"/>
        </w:numPr>
      </w:pPr>
      <w:r>
        <w:t>cotele de proprietate individuale ale acestora din imobil.</w:t>
      </w:r>
    </w:p>
    <w:p w:rsidR="00714292" w:rsidRPr="007C46AC" w:rsidRDefault="00A168CD" w:rsidP="007F63FC">
      <w:r>
        <w:t xml:space="preserve"> În baza acestora se va elabora</w:t>
      </w:r>
      <w:r w:rsidR="00070B2C">
        <w:t xml:space="preserve"> o propunere pentru un pachet financiar viabil de măsuri de reabilitare </w:t>
      </w:r>
      <w:r w:rsidR="0074061D">
        <w:t>ş</w:t>
      </w:r>
      <w:r w:rsidR="00070B2C">
        <w:t xml:space="preserve">i sprijinul financiar aferent va fi pregătit pentru alocare. Această propunere va include </w:t>
      </w:r>
      <w:r w:rsidR="0074061D">
        <w:t>ş</w:t>
      </w:r>
      <w:r w:rsidR="00070B2C">
        <w:t xml:space="preserve">i sugestii de distribuire a costurilor între proprietarii individuali precum </w:t>
      </w:r>
      <w:r w:rsidR="0074061D">
        <w:t>ş</w:t>
      </w:r>
      <w:r w:rsidR="00070B2C">
        <w:t>i informa</w:t>
      </w:r>
      <w:r w:rsidR="0074061D">
        <w:t>ţ</w:t>
      </w:r>
      <w:r w:rsidR="00070B2C">
        <w:t>ii confiden</w:t>
      </w:r>
      <w:r w:rsidR="0074061D">
        <w:t>ţ</w:t>
      </w:r>
      <w:r w:rsidR="00070B2C">
        <w:t xml:space="preserve">iale pentru fiecare proprietar cu privire la sprijinul financiar disponibil </w:t>
      </w:r>
      <w:r w:rsidR="0074061D">
        <w:t>ş</w:t>
      </w:r>
      <w:r w:rsidR="00070B2C">
        <w:t>i contribu</w:t>
      </w:r>
      <w:r w:rsidR="0074061D">
        <w:t>ţ</w:t>
      </w:r>
      <w:r w:rsidR="00070B2C">
        <w:t>iile individuale la costurile de finan</w:t>
      </w:r>
      <w:r w:rsidR="0074061D">
        <w:t>ţ</w:t>
      </w:r>
      <w:r w:rsidR="00070B2C">
        <w:t>are a Programului în func</w:t>
      </w:r>
      <w:r w:rsidR="0074061D">
        <w:t>ţ</w:t>
      </w:r>
      <w:r w:rsidR="00070B2C">
        <w:t>ie de venituril</w:t>
      </w:r>
      <w:r>
        <w:t>e individuale – cu respectarea C</w:t>
      </w:r>
      <w:r w:rsidR="00070B2C">
        <w:t>ondi</w:t>
      </w:r>
      <w:r w:rsidR="0074061D">
        <w:t>ţ</w:t>
      </w:r>
      <w:r w:rsidR="00070B2C">
        <w:t xml:space="preserve">iilor Programului. </w:t>
      </w:r>
      <w:r w:rsidR="000C1504" w:rsidRPr="007C46AC">
        <w:t>Ca şi cerinţă de bază</w:t>
      </w:r>
      <w:r w:rsidR="004704D4" w:rsidRPr="007C46AC">
        <w:t>,</w:t>
      </w:r>
      <w:r w:rsidR="000C1504" w:rsidRPr="007C46AC">
        <w:t xml:space="preserve"> </w:t>
      </w:r>
      <w:r w:rsidR="007F63FC">
        <w:t>participan</w:t>
      </w:r>
      <w:r w:rsidR="0074061D">
        <w:t>ţ</w:t>
      </w:r>
      <w:r w:rsidR="007F63FC">
        <w:t>ii la Program trebuie să aibă</w:t>
      </w:r>
      <w:r w:rsidR="000C1504" w:rsidRPr="007C46AC">
        <w:t xml:space="preserve"> în vedere o garanţie ipotecară </w:t>
      </w:r>
      <w:r w:rsidR="00DE01F2">
        <w:t>în favoarea municipalită</w:t>
      </w:r>
      <w:r w:rsidR="0074061D">
        <w:t>ţ</w:t>
      </w:r>
      <w:r w:rsidR="00DE01F2">
        <w:t xml:space="preserve">ii </w:t>
      </w:r>
      <w:r w:rsidR="00070B2C" w:rsidRPr="007C46AC">
        <w:t xml:space="preserve">pe </w:t>
      </w:r>
      <w:r w:rsidR="00DE01F2">
        <w:t>durata de rambursare a contribu</w:t>
      </w:r>
      <w:r w:rsidR="0074061D">
        <w:t>ţ</w:t>
      </w:r>
      <w:r w:rsidR="00DE01F2">
        <w:t>iilor individuale (maxim</w:t>
      </w:r>
      <w:r w:rsidR="00070B2C" w:rsidRPr="007C46AC">
        <w:t xml:space="preserve"> 10 ani</w:t>
      </w:r>
      <w:r w:rsidR="00DE01F2">
        <w:t>)</w:t>
      </w:r>
      <w:r w:rsidR="00070B2C" w:rsidRPr="007C46AC">
        <w:t xml:space="preserve"> în vederea garantării finan</w:t>
      </w:r>
      <w:r w:rsidR="0074061D">
        <w:t>ţ</w:t>
      </w:r>
      <w:r w:rsidR="00070B2C" w:rsidRPr="007C46AC">
        <w:t xml:space="preserve">ării. </w:t>
      </w:r>
    </w:p>
    <w:p w:rsidR="00963306" w:rsidRPr="00DB0A82" w:rsidRDefault="007C46AC" w:rsidP="00F903CD">
      <w:r>
        <w:t>În func</w:t>
      </w:r>
      <w:r w:rsidR="0074061D">
        <w:t>ţ</w:t>
      </w:r>
      <w:r>
        <w:t>ie de situa</w:t>
      </w:r>
      <w:r w:rsidR="0074061D">
        <w:t>ţ</w:t>
      </w:r>
      <w:r>
        <w:t xml:space="preserve">ia veniturilor pentru fiecare proprietar,  </w:t>
      </w:r>
      <w:r w:rsidR="000C1504" w:rsidRPr="00DB0A82">
        <w:t xml:space="preserve">se </w:t>
      </w:r>
      <w:r>
        <w:t xml:space="preserve">va realiza după caz o </w:t>
      </w:r>
      <w:r w:rsidR="008D6836">
        <w:t>Evaluare S</w:t>
      </w:r>
      <w:r w:rsidRPr="00DB0A82">
        <w:t>ocială</w:t>
      </w:r>
      <w:r w:rsidR="000C1504" w:rsidRPr="00DB0A82">
        <w:t xml:space="preserve"> de către Direcţia Socială din cadrul Primăriei </w:t>
      </w:r>
      <w:r>
        <w:t xml:space="preserve">care va fi </w:t>
      </w:r>
      <w:r w:rsidR="000C1504" w:rsidRPr="00DB0A82">
        <w:t>structurată în baza aceleiaşi proceduri ca şi evaluarea pentru acordarea subvenţiei la încălzire, sub</w:t>
      </w:r>
      <w:r w:rsidR="00963306" w:rsidRPr="00DB0A82">
        <w:t>venţie acordată cetăţenilor români cu venituri reduse în baza Legii 70/2011</w:t>
      </w:r>
      <w:r w:rsidR="00EB73DC" w:rsidRPr="00DB0A82">
        <w:t>.</w:t>
      </w:r>
      <w:r w:rsidR="00963306" w:rsidRPr="00DB0A82">
        <w:t xml:space="preserve"> Proprietarii deja cuprinşi în evidenţele Direcţiei Sociale şi care primesc subvenţia la încălzire devin automat eligibili şi pentru </w:t>
      </w:r>
      <w:r>
        <w:t>calcularea calcului nivelului lor de contribu</w:t>
      </w:r>
      <w:r w:rsidR="0074061D">
        <w:t>ţ</w:t>
      </w:r>
      <w:r>
        <w:t xml:space="preserve">ie ca nivel mediu sau redus </w:t>
      </w:r>
      <w:r w:rsidR="00963306" w:rsidRPr="00DB0A82">
        <w:t xml:space="preserve">în funcţie de clasa de venituri la care se încadrează </w:t>
      </w:r>
      <w:r w:rsidR="008235BC" w:rsidRPr="00DB0A82">
        <w:t xml:space="preserve">(s. </w:t>
      </w:r>
      <w:fldSimple w:instr=" REF _Ref335211476 \h  \* MERGEFORMAT ">
        <w:r>
          <w:t>H</w:t>
        </w:r>
      </w:fldSimple>
      <w:r w:rsidR="008235BC" w:rsidRPr="00DB0A82">
        <w:t>)</w:t>
      </w:r>
      <w:r w:rsidR="00F903CD" w:rsidRPr="00DB0A82">
        <w:t>.</w:t>
      </w:r>
      <w:r w:rsidR="00963306" w:rsidRPr="00DB0A82">
        <w:t xml:space="preserve"> În cazul în care un proprietar nu a aplicat pentru obţinerea subvenţiei la încălzire şi totuşi consideră că este eligibil, acesta poate aplica pentru obţinerea subvenţiei la încălzire în intervalul octombrie  - martie sau poate aplica pentru o evaluare preliminară din partea Direcţiei Sociale în lunile rămase. </w:t>
      </w:r>
      <w:r>
        <w:t xml:space="preserve">BRCCI </w:t>
      </w:r>
      <w:r w:rsidR="008B421D">
        <w:t>poate</w:t>
      </w:r>
      <w:r>
        <w:t xml:space="preserve"> furniza informa</w:t>
      </w:r>
      <w:r w:rsidR="0074061D">
        <w:t>ţ</w:t>
      </w:r>
      <w:r>
        <w:t xml:space="preserve">ii de bază </w:t>
      </w:r>
      <w:r w:rsidR="0074061D">
        <w:t>ş</w:t>
      </w:r>
      <w:r>
        <w:t>i consiliere cu privire la cerin</w:t>
      </w:r>
      <w:r w:rsidR="0074061D">
        <w:t>ţ</w:t>
      </w:r>
      <w:r>
        <w:t>ele pentru aplicarea pentru subven</w:t>
      </w:r>
      <w:r w:rsidR="0074061D">
        <w:t>ţ</w:t>
      </w:r>
      <w:r>
        <w:t>ia la încălzire, dar informa</w:t>
      </w:r>
      <w:r w:rsidR="0074061D">
        <w:t>ţ</w:t>
      </w:r>
      <w:r>
        <w:t xml:space="preserve">ii detaliate </w:t>
      </w:r>
      <w:r w:rsidR="0074061D">
        <w:t>ş</w:t>
      </w:r>
      <w:r>
        <w:t>i consiliere în acest sens se vor ob</w:t>
      </w:r>
      <w:r w:rsidR="0074061D">
        <w:t>ţ</w:t>
      </w:r>
      <w:r>
        <w:t>ine de la Direc</w:t>
      </w:r>
      <w:r w:rsidR="0074061D">
        <w:t>ţ</w:t>
      </w:r>
      <w:r>
        <w:t xml:space="preserve">ia Socială. </w:t>
      </w:r>
    </w:p>
    <w:p w:rsidR="0009052F" w:rsidRDefault="00963306" w:rsidP="0009052F">
      <w:r w:rsidRPr="00DB0A82">
        <w:t>În final</w:t>
      </w:r>
      <w:r w:rsidR="004704D4">
        <w:t>,</w:t>
      </w:r>
      <w:r w:rsidRPr="00DB0A82">
        <w:t xml:space="preserve"> cele trei eval</w:t>
      </w:r>
      <w:r w:rsidR="00DB0A82">
        <w:t>u</w:t>
      </w:r>
      <w:r w:rsidRPr="00DB0A82">
        <w:t xml:space="preserve">ări vor fi </w:t>
      </w:r>
      <w:r w:rsidR="007C46AC">
        <w:t xml:space="preserve">sistematizate </w:t>
      </w:r>
      <w:r w:rsidRPr="00DB0A82">
        <w:t xml:space="preserve"> într-un Raport </w:t>
      </w:r>
      <w:r w:rsidR="007C46AC">
        <w:t xml:space="preserve">Consolidat </w:t>
      </w:r>
      <w:r w:rsidR="00BB755A">
        <w:t xml:space="preserve">de </w:t>
      </w:r>
      <w:r w:rsidRPr="00DB0A82">
        <w:t xml:space="preserve">Evaluare care </w:t>
      </w:r>
      <w:r w:rsidR="007C46AC">
        <w:t>va detalia măsurile tehnice fezabile</w:t>
      </w:r>
      <w:r w:rsidR="008B421D">
        <w:t>, costurile totale estimate</w:t>
      </w:r>
      <w:r w:rsidR="007C46AC">
        <w:t xml:space="preserve"> </w:t>
      </w:r>
      <w:r w:rsidR="0074061D">
        <w:t>ş</w:t>
      </w:r>
      <w:r w:rsidR="007C46AC">
        <w:t>i contribu</w:t>
      </w:r>
      <w:r w:rsidR="0074061D">
        <w:t>ţ</w:t>
      </w:r>
      <w:r w:rsidR="007C46AC">
        <w:t>iile financiare individuale ale participan</w:t>
      </w:r>
      <w:r w:rsidR="0074061D">
        <w:t>ţ</w:t>
      </w:r>
      <w:r w:rsidR="007C46AC">
        <w:t xml:space="preserve">ilor </w:t>
      </w:r>
      <w:r w:rsidR="0074061D">
        <w:t>ş</w:t>
      </w:r>
      <w:r w:rsidR="007C46AC">
        <w:t xml:space="preserve">i care va </w:t>
      </w:r>
      <w:r w:rsidR="005C5D8A">
        <w:t>fi prez</w:t>
      </w:r>
      <w:r w:rsidR="007C46AC">
        <w:t>entat asocia</w:t>
      </w:r>
      <w:r w:rsidR="0074061D">
        <w:t>ţ</w:t>
      </w:r>
      <w:r w:rsidR="007C46AC">
        <w:t xml:space="preserve">iei de proprietari </w:t>
      </w:r>
      <w:r w:rsidR="0074061D">
        <w:t>ş</w:t>
      </w:r>
      <w:r w:rsidR="007C46AC">
        <w:t xml:space="preserve">i </w:t>
      </w:r>
      <w:r w:rsidRPr="00DB0A82">
        <w:t>înaintat Comitetului Director</w:t>
      </w:r>
      <w:r w:rsidR="008B421D">
        <w:t xml:space="preserve"> </w:t>
      </w:r>
      <w:r w:rsidR="008B421D" w:rsidRPr="00DB0A82">
        <w:t>pentru evaluări suplimentare</w:t>
      </w:r>
      <w:r w:rsidR="008B421D">
        <w:t xml:space="preserve"> după ob</w:t>
      </w:r>
      <w:r w:rsidR="0074061D">
        <w:t>ţ</w:t>
      </w:r>
      <w:r w:rsidR="008B421D">
        <w:t>inerea aprobării proprietarilor în ceea ce prive</w:t>
      </w:r>
      <w:r w:rsidR="0074061D">
        <w:t>ş</w:t>
      </w:r>
      <w:r w:rsidR="008B421D">
        <w:t>te dimensionarea măsurilor de reabilitare</w:t>
      </w:r>
      <w:r w:rsidRPr="00DB0A82">
        <w:t xml:space="preserve"> </w:t>
      </w:r>
      <w:r w:rsidR="008B421D">
        <w:t xml:space="preserve">(Anexa 6A: Raport Consolidat de Evaluare). </w:t>
      </w:r>
      <w:r w:rsidR="005C5D8A">
        <w:t>Este importantă îndepărtarea tuturor informa</w:t>
      </w:r>
      <w:r w:rsidR="0074061D">
        <w:t>ţ</w:t>
      </w:r>
      <w:r w:rsidR="005C5D8A">
        <w:t>iilor private sau confiden</w:t>
      </w:r>
      <w:r w:rsidR="0074061D">
        <w:t>ţ</w:t>
      </w:r>
      <w:r w:rsidR="005C5D8A">
        <w:t>iale din raport.</w:t>
      </w:r>
    </w:p>
    <w:p w:rsidR="005C5D8A" w:rsidRDefault="005C5D8A" w:rsidP="005C5D8A">
      <w:r>
        <w:t>În cadrul implementării finan</w:t>
      </w:r>
      <w:r w:rsidR="0074061D">
        <w:t>ţ</w:t>
      </w:r>
      <w:r>
        <w:t>ărilor KfW pentru Program, până la 100 de Evaluări Tehnice si asisten</w:t>
      </w:r>
      <w:r w:rsidR="0074061D">
        <w:t>ţ</w:t>
      </w:r>
      <w:r>
        <w:t>a exper</w:t>
      </w:r>
      <w:r w:rsidR="0074061D">
        <w:t>ţ</w:t>
      </w:r>
      <w:r>
        <w:t>ilor interna</w:t>
      </w:r>
      <w:r w:rsidR="0074061D">
        <w:t>ţ</w:t>
      </w:r>
      <w:r>
        <w:t>ionali vor fi puse în mod gratuit la dispozi</w:t>
      </w:r>
      <w:r w:rsidR="0074061D">
        <w:t>ţ</w:t>
      </w:r>
      <w:r>
        <w:t>ia asocia</w:t>
      </w:r>
      <w:r w:rsidR="0074061D">
        <w:t>ţ</w:t>
      </w:r>
      <w:r>
        <w:t>iilor de proprietari. Acela</w:t>
      </w:r>
      <w:r w:rsidR="0074061D">
        <w:t>ş</w:t>
      </w:r>
      <w:r>
        <w:t xml:space="preserve">i lucru este valabil </w:t>
      </w:r>
      <w:r w:rsidR="0074061D">
        <w:t>ş</w:t>
      </w:r>
      <w:r>
        <w:t xml:space="preserve">i pentru  Evaluările Sociale </w:t>
      </w:r>
      <w:r w:rsidR="0074061D">
        <w:t>ş</w:t>
      </w:r>
      <w:r>
        <w:t xml:space="preserve">i Financiare derulate de BRCCI </w:t>
      </w:r>
      <w:r w:rsidR="0074061D">
        <w:t>ş</w:t>
      </w:r>
      <w:r>
        <w:t xml:space="preserve">i Primărie în cazul clădirilor pentru care Evaluarea Tehnică este gratuită. </w:t>
      </w:r>
    </w:p>
    <w:p w:rsidR="005C5D8A" w:rsidRPr="005B7114" w:rsidRDefault="005C5D8A" w:rsidP="005C5D8A">
      <w:pPr>
        <w:pBdr>
          <w:top w:val="single" w:sz="4" w:space="1" w:color="auto"/>
          <w:left w:val="single" w:sz="4" w:space="4" w:color="auto"/>
          <w:bottom w:val="single" w:sz="4" w:space="1" w:color="auto"/>
          <w:right w:val="single" w:sz="4" w:space="4" w:color="auto"/>
        </w:pBdr>
        <w:shd w:val="clear" w:color="auto" w:fill="C4BC96"/>
      </w:pPr>
      <w:r>
        <w:t xml:space="preserve">În cazul Proiectelor </w:t>
      </w:r>
      <w:r w:rsidR="00A168CD">
        <w:t>Publice, este necesară doar o E</w:t>
      </w:r>
      <w:r>
        <w:t xml:space="preserve">valuare </w:t>
      </w:r>
      <w:r w:rsidR="00A168CD">
        <w:t>T</w:t>
      </w:r>
      <w:r>
        <w:t xml:space="preserve">ehnică. Se va omite  atât Evaluarea Socială cât </w:t>
      </w:r>
      <w:r w:rsidR="0074061D">
        <w:t>ş</w:t>
      </w:r>
      <w:r>
        <w:t xml:space="preserve">i cea Financiară. </w:t>
      </w:r>
    </w:p>
    <w:p w:rsidR="005C5D8A" w:rsidRPr="00DB0A82" w:rsidRDefault="005C5D8A" w:rsidP="0009052F">
      <w:r>
        <w:t xml:space="preserve"> </w:t>
      </w:r>
    </w:p>
    <w:p w:rsidR="00687DBD" w:rsidRPr="00860FB7" w:rsidRDefault="00963306" w:rsidP="0009052F">
      <w:pPr>
        <w:pStyle w:val="Heading3"/>
        <w:rPr>
          <w:color w:val="auto"/>
          <w:sz w:val="28"/>
        </w:rPr>
      </w:pPr>
      <w:bookmarkStart w:id="57" w:name="_Toc354938582"/>
      <w:bookmarkStart w:id="58" w:name="_Toc337120269"/>
      <w:r w:rsidRPr="00860FB7">
        <w:rPr>
          <w:color w:val="auto"/>
          <w:sz w:val="28"/>
        </w:rPr>
        <w:t>Modalitate de lucru</w:t>
      </w:r>
      <w:bookmarkEnd w:id="57"/>
      <w:r w:rsidRPr="00860FB7">
        <w:rPr>
          <w:color w:val="auto"/>
          <w:sz w:val="28"/>
        </w:rPr>
        <w:t xml:space="preserve"> </w:t>
      </w:r>
      <w:bookmarkEnd w:id="58"/>
    </w:p>
    <w:p w:rsidR="005C5D8A" w:rsidRDefault="005C5D8A" w:rsidP="0009052F">
      <w:pPr>
        <w:rPr>
          <w:b/>
        </w:rPr>
      </w:pPr>
      <w:r>
        <w:rPr>
          <w:b/>
        </w:rPr>
        <w:t>Întâlnirea de Informare</w:t>
      </w:r>
    </w:p>
    <w:p w:rsidR="005C5D8A" w:rsidRDefault="005C5D8A" w:rsidP="00CF4274">
      <w:pPr>
        <w:pStyle w:val="ListParagraph"/>
        <w:numPr>
          <w:ilvl w:val="0"/>
          <w:numId w:val="43"/>
        </w:numPr>
      </w:pPr>
      <w:r w:rsidRPr="005C5D8A">
        <w:t>Întâlnirea de info</w:t>
      </w:r>
      <w:r>
        <w:t>rmare va fi organizată de reprez</w:t>
      </w:r>
      <w:r w:rsidRPr="005C5D8A">
        <w:t>entantul asocia</w:t>
      </w:r>
      <w:r w:rsidR="0074061D">
        <w:t>ţ</w:t>
      </w:r>
      <w:r w:rsidRPr="005C5D8A">
        <w:t>iei de proprietari în colaborare cu Consilierul pe probleme de</w:t>
      </w:r>
      <w:r>
        <w:t xml:space="preserve"> Comunicare. În conformitate cu prevederile Legii 230/2007, </w:t>
      </w:r>
      <w:proofErr w:type="spellStart"/>
      <w:r>
        <w:t>Art</w:t>
      </w:r>
      <w:proofErr w:type="spellEnd"/>
      <w:r>
        <w:t xml:space="preserve"> 23, aceasta va fi anun</w:t>
      </w:r>
      <w:r w:rsidR="0074061D">
        <w:t>ţ</w:t>
      </w:r>
      <w:r>
        <w:t xml:space="preserve">ată </w:t>
      </w:r>
      <w:r w:rsidR="00860FB7">
        <w:t xml:space="preserve">în formă scrisă </w:t>
      </w:r>
      <w:r w:rsidR="0074061D">
        <w:t>ş</w:t>
      </w:r>
      <w:r w:rsidR="00860FB7">
        <w:t>i afi</w:t>
      </w:r>
      <w:r w:rsidR="0074061D">
        <w:t>ş</w:t>
      </w:r>
      <w:r w:rsidR="00860FB7">
        <w:t xml:space="preserve">ată în interiorul imobilului </w:t>
      </w:r>
      <w:r>
        <w:t xml:space="preserve">cu 7 zile în avans, inclusiv tematicile de dezbătut. </w:t>
      </w:r>
      <w:r w:rsidR="00113FA5">
        <w:t xml:space="preserve">O </w:t>
      </w:r>
      <w:r w:rsidR="00860FB7">
        <w:t>copie a notificării</w:t>
      </w:r>
      <w:r w:rsidR="00113FA5">
        <w:t xml:space="preserve"> de anun</w:t>
      </w:r>
      <w:r w:rsidR="0074061D">
        <w:t>ţ</w:t>
      </w:r>
      <w:r w:rsidR="00113FA5">
        <w:t xml:space="preserve"> va fi predată către reprez</w:t>
      </w:r>
      <w:r w:rsidR="00113FA5" w:rsidRPr="005C5D8A">
        <w:t>entantul asocia</w:t>
      </w:r>
      <w:r w:rsidR="0074061D">
        <w:t>ţ</w:t>
      </w:r>
      <w:r w:rsidR="00113FA5" w:rsidRPr="005C5D8A">
        <w:t>iei de proprietari</w:t>
      </w:r>
      <w:r w:rsidR="00113FA5">
        <w:t xml:space="preserve"> </w:t>
      </w:r>
      <w:r w:rsidR="0074061D">
        <w:t>ş</w:t>
      </w:r>
      <w:r w:rsidR="00113FA5">
        <w:t xml:space="preserve">i se va </w:t>
      </w:r>
      <w:r w:rsidR="00860FB7">
        <w:t xml:space="preserve">anexa </w:t>
      </w:r>
      <w:r w:rsidR="00113FA5">
        <w:t>ulterior</w:t>
      </w:r>
      <w:r w:rsidR="00860FB7">
        <w:t xml:space="preserve"> Acordului Preliminar de Cooperare</w:t>
      </w:r>
      <w:r w:rsidR="00113FA5">
        <w:t xml:space="preserve"> în momentul semnării</w:t>
      </w:r>
      <w:r w:rsidR="00860FB7">
        <w:t xml:space="preserve"> acestuia</w:t>
      </w:r>
      <w:r w:rsidR="00113FA5">
        <w:t>. Anun</w:t>
      </w:r>
      <w:r w:rsidR="0074061D">
        <w:t>ţ</w:t>
      </w:r>
      <w:r w:rsidR="00113FA5">
        <w:t xml:space="preserve">ul va include ziua, ora </w:t>
      </w:r>
      <w:r w:rsidR="0074061D">
        <w:t>ş</w:t>
      </w:r>
      <w:r w:rsidR="00113FA5">
        <w:t>i loca</w:t>
      </w:r>
      <w:r w:rsidR="0074061D">
        <w:t>ţ</w:t>
      </w:r>
      <w:r w:rsidR="00113FA5">
        <w:t xml:space="preserve">ia întâlnirii, scopul acesteia, deciziile care trebuie adoptate </w:t>
      </w:r>
      <w:r w:rsidR="0074061D">
        <w:t>ş</w:t>
      </w:r>
      <w:r w:rsidR="00113FA5">
        <w:t>i condi</w:t>
      </w:r>
      <w:r w:rsidR="0074061D">
        <w:t>ţ</w:t>
      </w:r>
      <w:r w:rsidR="00113FA5">
        <w:t xml:space="preserve">iile principale ale Programului. </w:t>
      </w:r>
      <w:r w:rsidR="00860FB7">
        <w:t xml:space="preserve">În cadrul întâlnirii, </w:t>
      </w:r>
      <w:r w:rsidR="00113FA5">
        <w:t xml:space="preserve">Consilierul Financiar </w:t>
      </w:r>
      <w:r w:rsidR="0074061D">
        <w:t>ş</w:t>
      </w:r>
      <w:r w:rsidR="00113FA5">
        <w:t>i Arhitectul Cons</w:t>
      </w:r>
      <w:r w:rsidR="00BB755A">
        <w:t>ilier</w:t>
      </w:r>
      <w:r w:rsidR="00113FA5">
        <w:t xml:space="preserve"> vor explica succint Procedurile de Evaluare Tehnică, Financiară </w:t>
      </w:r>
      <w:r w:rsidR="0074061D">
        <w:t>ş</w:t>
      </w:r>
      <w:r w:rsidR="00113FA5">
        <w:t xml:space="preserve">i Socială </w:t>
      </w:r>
      <w:r w:rsidR="0074061D">
        <w:t>ş</w:t>
      </w:r>
      <w:r w:rsidR="00113FA5">
        <w:t xml:space="preserve">i se va stabili un termen de elaborare a acestor evaluări. </w:t>
      </w:r>
      <w:r w:rsidR="00860FB7">
        <w:t>Tot în cadrul acestei întâlniri se stabilesc termenele pentru următoarele întâlniri cu Asocia</w:t>
      </w:r>
      <w:r w:rsidR="0074061D">
        <w:t>ţ</w:t>
      </w:r>
      <w:r w:rsidR="00860FB7">
        <w:t xml:space="preserve">ia de Proprietari pentru 1) prezentarea Raportului de Evaluare Consolidat </w:t>
      </w:r>
      <w:r w:rsidR="0074061D">
        <w:t>ş</w:t>
      </w:r>
      <w:r w:rsidR="00860FB7">
        <w:t xml:space="preserve">i 2) adoptarea deciziilor cu privire la etapele următoare. </w:t>
      </w:r>
      <w:r w:rsidR="00113FA5">
        <w:t>În cele ce urmează, accesul consultan</w:t>
      </w:r>
      <w:r w:rsidR="0074061D">
        <w:t>ţ</w:t>
      </w:r>
      <w:r w:rsidR="00113FA5">
        <w:t>ilor în imobil pentru realizarea Evaluării Tehnice este coordonat împreună cu reprezentantul asocia</w:t>
      </w:r>
      <w:r w:rsidR="0074061D">
        <w:t>ţ</w:t>
      </w:r>
      <w:r w:rsidR="00113FA5">
        <w:t xml:space="preserve">iei de proprietari. Pentru fiecare imobil, BRCCI va desemna </w:t>
      </w:r>
      <w:r w:rsidR="00860FB7">
        <w:t>o echipă formată dintr-un C</w:t>
      </w:r>
      <w:r w:rsidR="00113FA5">
        <w:t xml:space="preserve">onsilier Tehnic </w:t>
      </w:r>
      <w:r w:rsidR="0074061D">
        <w:t>ş</w:t>
      </w:r>
      <w:r w:rsidR="00113FA5">
        <w:t xml:space="preserve">i </w:t>
      </w:r>
      <w:r w:rsidR="00860FB7">
        <w:t xml:space="preserve">un Consilier </w:t>
      </w:r>
      <w:r w:rsidR="00113FA5">
        <w:t xml:space="preserve">Financiar </w:t>
      </w:r>
      <w:r w:rsidR="00860FB7">
        <w:t xml:space="preserve">care vor asista la </w:t>
      </w:r>
      <w:r w:rsidR="00113FA5">
        <w:t>elabora</w:t>
      </w:r>
      <w:r w:rsidR="00860FB7">
        <w:t>rea</w:t>
      </w:r>
      <w:r w:rsidR="00113FA5">
        <w:t xml:space="preserve"> evaluăril</w:t>
      </w:r>
      <w:r w:rsidR="00860FB7">
        <w:t xml:space="preserve">or </w:t>
      </w:r>
      <w:r w:rsidR="0074061D">
        <w:t>ş</w:t>
      </w:r>
      <w:r w:rsidR="00860FB7">
        <w:t>i vor deveni pe viitor persoane de contact ale BRCCI pentru respectiva Asocia</w:t>
      </w:r>
      <w:r w:rsidR="0074061D">
        <w:t>ţ</w:t>
      </w:r>
      <w:r w:rsidR="00860FB7">
        <w:t>ie de Proprietari</w:t>
      </w:r>
      <w:r w:rsidR="00113FA5">
        <w:t xml:space="preserve">. </w:t>
      </w:r>
    </w:p>
    <w:p w:rsidR="00113FA5" w:rsidRDefault="00113FA5" w:rsidP="00CF4274">
      <w:pPr>
        <w:pStyle w:val="ListParagraph"/>
        <w:numPr>
          <w:ilvl w:val="0"/>
          <w:numId w:val="44"/>
        </w:numPr>
        <w:ind w:left="1560" w:hanging="426"/>
        <w:rPr>
          <w:i/>
        </w:rPr>
      </w:pPr>
      <w:r w:rsidRPr="00DB0A82">
        <w:rPr>
          <w:i/>
        </w:rPr>
        <w:t xml:space="preserve">Responsabilitate principală: </w:t>
      </w:r>
      <w:r>
        <w:rPr>
          <w:i/>
        </w:rPr>
        <w:t>Consilier</w:t>
      </w:r>
      <w:r w:rsidR="00770574">
        <w:rPr>
          <w:i/>
        </w:rPr>
        <w:t>i</w:t>
      </w:r>
      <w:r>
        <w:rPr>
          <w:i/>
        </w:rPr>
        <w:t xml:space="preserve"> Financiar</w:t>
      </w:r>
      <w:r w:rsidR="00770574">
        <w:rPr>
          <w:i/>
        </w:rPr>
        <w:t>i, Arhitec</w:t>
      </w:r>
      <w:r w:rsidR="0074061D">
        <w:rPr>
          <w:i/>
        </w:rPr>
        <w:t>ţ</w:t>
      </w:r>
      <w:r w:rsidR="00770574">
        <w:rPr>
          <w:i/>
        </w:rPr>
        <w:t>i</w:t>
      </w:r>
      <w:r>
        <w:rPr>
          <w:i/>
        </w:rPr>
        <w:t xml:space="preserve"> Cons</w:t>
      </w:r>
      <w:r w:rsidR="00BB755A">
        <w:rPr>
          <w:i/>
        </w:rPr>
        <w:t>ilier</w:t>
      </w:r>
      <w:r w:rsidR="00770574">
        <w:rPr>
          <w:i/>
        </w:rPr>
        <w:t>i</w:t>
      </w:r>
    </w:p>
    <w:p w:rsidR="00113FA5" w:rsidRDefault="00113FA5" w:rsidP="00CF4274">
      <w:pPr>
        <w:pStyle w:val="ListParagraph"/>
        <w:numPr>
          <w:ilvl w:val="0"/>
          <w:numId w:val="44"/>
        </w:numPr>
        <w:ind w:left="1560" w:hanging="426"/>
        <w:rPr>
          <w:i/>
        </w:rPr>
      </w:pPr>
      <w:r w:rsidRPr="00113FA5">
        <w:rPr>
          <w:i/>
        </w:rPr>
        <w:t xml:space="preserve">Asistenţă: </w:t>
      </w:r>
      <w:r>
        <w:rPr>
          <w:i/>
        </w:rPr>
        <w:t xml:space="preserve">Consilier Comunicare, Arhitect </w:t>
      </w:r>
      <w:r w:rsidR="00770574">
        <w:rPr>
          <w:i/>
        </w:rPr>
        <w:t>Consilier Administrativ</w:t>
      </w:r>
    </w:p>
    <w:p w:rsidR="00113FA5" w:rsidRPr="00113FA5" w:rsidRDefault="00113FA5" w:rsidP="00CF4274">
      <w:pPr>
        <w:pStyle w:val="ListParagraph"/>
        <w:numPr>
          <w:ilvl w:val="0"/>
          <w:numId w:val="44"/>
        </w:numPr>
        <w:ind w:left="1560" w:hanging="426"/>
        <w:rPr>
          <w:i/>
        </w:rPr>
      </w:pPr>
      <w:r w:rsidRPr="00113FA5">
        <w:rPr>
          <w:i/>
        </w:rPr>
        <w:t xml:space="preserve">Consultanţă: </w:t>
      </w:r>
      <w:r>
        <w:rPr>
          <w:i/>
        </w:rPr>
        <w:t>Co</w:t>
      </w:r>
      <w:r w:rsidR="00B20C01">
        <w:rPr>
          <w:i/>
        </w:rPr>
        <w:t>nsultan</w:t>
      </w:r>
      <w:r w:rsidR="0074061D">
        <w:rPr>
          <w:i/>
        </w:rPr>
        <w:t>ţ</w:t>
      </w:r>
      <w:r w:rsidR="00B20C01">
        <w:rPr>
          <w:i/>
        </w:rPr>
        <w:t>ă î</w:t>
      </w:r>
      <w:r>
        <w:rPr>
          <w:i/>
        </w:rPr>
        <w:t xml:space="preserve">n domeniul arhitecturii </w:t>
      </w:r>
      <w:r w:rsidR="00B20C01">
        <w:rPr>
          <w:i/>
        </w:rPr>
        <w:t xml:space="preserve">(Evaluare Tehnică) training (comunicare, arhitectură) </w:t>
      </w:r>
    </w:p>
    <w:p w:rsidR="00113FA5" w:rsidRDefault="00113FA5" w:rsidP="00113FA5">
      <w:pPr>
        <w:pStyle w:val="ListParagraph"/>
        <w:numPr>
          <w:ilvl w:val="0"/>
          <w:numId w:val="0"/>
        </w:numPr>
        <w:ind w:left="720"/>
      </w:pPr>
    </w:p>
    <w:p w:rsidR="005B0CE5" w:rsidRPr="005C5D8A" w:rsidRDefault="005B0CE5" w:rsidP="00113FA5">
      <w:pPr>
        <w:pStyle w:val="ListParagraph"/>
        <w:numPr>
          <w:ilvl w:val="0"/>
          <w:numId w:val="0"/>
        </w:numPr>
        <w:ind w:left="720"/>
      </w:pPr>
    </w:p>
    <w:p w:rsidR="0009052F" w:rsidRPr="00A14CA0" w:rsidRDefault="00963306" w:rsidP="0009052F">
      <w:pPr>
        <w:rPr>
          <w:b/>
          <w:sz w:val="28"/>
          <w:szCs w:val="28"/>
        </w:rPr>
      </w:pPr>
      <w:r w:rsidRPr="00A14CA0">
        <w:rPr>
          <w:b/>
          <w:sz w:val="28"/>
          <w:szCs w:val="28"/>
        </w:rPr>
        <w:t xml:space="preserve">Evaluarea tehnică </w:t>
      </w:r>
    </w:p>
    <w:p w:rsidR="00D61644" w:rsidRDefault="009E12BA" w:rsidP="00B419D8">
      <w:pPr>
        <w:pStyle w:val="ListParagraph"/>
        <w:numPr>
          <w:ilvl w:val="0"/>
          <w:numId w:val="21"/>
        </w:numPr>
      </w:pPr>
      <w:r w:rsidRPr="00DB0A82">
        <w:rPr>
          <w:b/>
        </w:rPr>
        <w:t>Implementa</w:t>
      </w:r>
      <w:r w:rsidR="00863B60">
        <w:rPr>
          <w:b/>
        </w:rPr>
        <w:t>rea Evaluării T</w:t>
      </w:r>
      <w:r w:rsidR="00D61644">
        <w:rPr>
          <w:b/>
        </w:rPr>
        <w:t xml:space="preserve">ehnice : </w:t>
      </w:r>
      <w:r w:rsidR="00863B60">
        <w:t>Evaluarea T</w:t>
      </w:r>
      <w:r w:rsidR="00D61644">
        <w:t xml:space="preserve">ehnică este realizată de Arhitectul Consultant desemnat (asistat de </w:t>
      </w:r>
      <w:r w:rsidR="00B20C01">
        <w:t>Arhitectul Cons</w:t>
      </w:r>
      <w:r w:rsidR="00BB755A">
        <w:t>ilier</w:t>
      </w:r>
      <w:r w:rsidR="00D61644">
        <w:t xml:space="preserve"> din cadrul </w:t>
      </w:r>
      <w:r w:rsidR="00B20C01">
        <w:t>BRCCI</w:t>
      </w:r>
      <w:r w:rsidR="00D61644">
        <w:t>) în termen de 1-2 luni după întâlnirea de informare (în funcţie de dim</w:t>
      </w:r>
      <w:r w:rsidR="00863B60">
        <w:t xml:space="preserve">ensiunile </w:t>
      </w:r>
      <w:r w:rsidR="0074061D">
        <w:t>ş</w:t>
      </w:r>
      <w:r w:rsidR="00B76BA9">
        <w:t xml:space="preserve">i starea </w:t>
      </w:r>
      <w:r w:rsidR="00863B60">
        <w:t>clădirii). Evaluarea T</w:t>
      </w:r>
      <w:r w:rsidR="00D61644">
        <w:t>ehnică se limitează la spaţiile comune ale imobilului</w:t>
      </w:r>
      <w:r w:rsidR="00B20C01">
        <w:t xml:space="preserve"> (construc</w:t>
      </w:r>
      <w:r w:rsidR="0074061D">
        <w:t>ţ</w:t>
      </w:r>
      <w:r w:rsidR="00B20C01">
        <w:t xml:space="preserve">ii </w:t>
      </w:r>
      <w:r w:rsidR="0074061D">
        <w:t>ş</w:t>
      </w:r>
      <w:r w:rsidR="00B20C01">
        <w:t>i/sau instala</w:t>
      </w:r>
      <w:r w:rsidR="0074061D">
        <w:t>ţ</w:t>
      </w:r>
      <w:r w:rsidR="00B20C01">
        <w:t>ii) a</w:t>
      </w:r>
      <w:r w:rsidR="0074061D">
        <w:t>ş</w:t>
      </w:r>
      <w:r w:rsidR="00B20C01">
        <w:t>a cum sunt acestea definite de Hotărârea de Guvern Nr. 1588/2007</w:t>
      </w:r>
      <w:r w:rsidR="00B76BA9">
        <w:t xml:space="preserve"> </w:t>
      </w:r>
      <w:r w:rsidR="00B20C01">
        <w:t xml:space="preserve"> în conformitate cu prevederile Legii 230/2007 </w:t>
      </w:r>
      <w:r w:rsidR="00B76BA9">
        <w:t xml:space="preserve">(vezi Anexa 15C) </w:t>
      </w:r>
      <w:r w:rsidR="0074061D">
        <w:t>ş</w:t>
      </w:r>
      <w:r w:rsidR="00B76BA9">
        <w:t>i Statutul / Regulamentul</w:t>
      </w:r>
      <w:r w:rsidR="00B20C01">
        <w:t xml:space="preserve"> Asocia</w:t>
      </w:r>
      <w:r w:rsidR="0074061D">
        <w:t>ţ</w:t>
      </w:r>
      <w:r w:rsidR="00B20C01">
        <w:t xml:space="preserve">iei de Proprietari </w:t>
      </w:r>
      <w:r w:rsidR="00B76BA9">
        <w:t xml:space="preserve">(după cum este specificat în această Hotărâre de Guvern – Anexa 15C) </w:t>
      </w:r>
      <w:r w:rsidR="0074061D">
        <w:t>ş</w:t>
      </w:r>
      <w:r w:rsidR="00B20C01">
        <w:t>i va face referire la lista de măsuri de reabilitare eligibile (</w:t>
      </w:r>
      <w:r w:rsidR="00B76BA9">
        <w:t xml:space="preserve">vezi cap. </w:t>
      </w:r>
      <w:r w:rsidR="00B20C01">
        <w:t>2.3)</w:t>
      </w:r>
      <w:r w:rsidR="00B76BA9">
        <w:t>.</w:t>
      </w:r>
      <w:r w:rsidR="00B20C01">
        <w:t xml:space="preserve"> Accesul la păr</w:t>
      </w:r>
      <w:r w:rsidR="0074061D">
        <w:t>ţ</w:t>
      </w:r>
      <w:r w:rsidR="00B20C01">
        <w:t>ile comune ale imobilului cu trecere prin păr</w:t>
      </w:r>
      <w:r w:rsidR="0074061D">
        <w:t>ţ</w:t>
      </w:r>
      <w:r w:rsidR="00B20C01">
        <w:t xml:space="preserve">ile private (apartamente) trebuie să fie asigurat </w:t>
      </w:r>
      <w:r w:rsidR="00B76BA9">
        <w:t>pentru</w:t>
      </w:r>
      <w:r w:rsidR="00B20C01">
        <w:t xml:space="preserve"> reprezentantul </w:t>
      </w:r>
      <w:r w:rsidR="00B76BA9">
        <w:t>Asocia</w:t>
      </w:r>
      <w:r w:rsidR="0074061D">
        <w:t>ţ</w:t>
      </w:r>
      <w:r w:rsidR="00B76BA9">
        <w:t xml:space="preserve">iei de Proprietari </w:t>
      </w:r>
      <w:r w:rsidR="0074061D">
        <w:t>ş</w:t>
      </w:r>
      <w:r w:rsidR="00B76BA9">
        <w:t>i echipa de exper</w:t>
      </w:r>
      <w:r w:rsidR="0074061D">
        <w:t>ţ</w:t>
      </w:r>
      <w:r w:rsidR="00B76BA9">
        <w:t xml:space="preserve">i a BRCCI </w:t>
      </w:r>
      <w:r w:rsidR="00B20C01">
        <w:t xml:space="preserve"> dacă este </w:t>
      </w:r>
      <w:r w:rsidR="00B76BA9">
        <w:t xml:space="preserve">solicitat </w:t>
      </w:r>
      <w:r w:rsidR="00B20C01">
        <w:t>cu 5 zile în avans. Un model adecvat de document va fi furnizat de BRCCI</w:t>
      </w:r>
      <w:r w:rsidR="00B76BA9">
        <w:t xml:space="preserve"> (vezi Anexa)</w:t>
      </w:r>
      <w:r w:rsidR="00B20C01">
        <w:t>. Evaluarea Tehnică</w:t>
      </w:r>
      <w:r w:rsidR="00D61644">
        <w:t xml:space="preserve"> </w:t>
      </w:r>
      <w:r w:rsidR="00B20C01">
        <w:t>se desfă</w:t>
      </w:r>
      <w:r w:rsidR="0074061D">
        <w:t>ş</w:t>
      </w:r>
      <w:r w:rsidR="00B20C01">
        <w:t>oară</w:t>
      </w:r>
      <w:r w:rsidR="00D61644">
        <w:t xml:space="preserve"> la faţa locului şi include:</w:t>
      </w:r>
    </w:p>
    <w:p w:rsidR="00D61644" w:rsidRDefault="00D61644" w:rsidP="00CF4274">
      <w:pPr>
        <w:pStyle w:val="ListParagraph"/>
        <w:numPr>
          <w:ilvl w:val="0"/>
          <w:numId w:val="40"/>
        </w:numPr>
        <w:ind w:left="720"/>
      </w:pPr>
      <w:r>
        <w:t xml:space="preserve">Evaluarea şi prioritizarea deteriorărilor vizibile </w:t>
      </w:r>
    </w:p>
    <w:p w:rsidR="00D61644" w:rsidRDefault="00D61644" w:rsidP="00CF4274">
      <w:pPr>
        <w:pStyle w:val="ListParagraph"/>
        <w:numPr>
          <w:ilvl w:val="0"/>
          <w:numId w:val="40"/>
        </w:numPr>
        <w:ind w:left="720"/>
      </w:pPr>
      <w:r>
        <w:t>Determinarea cauzelor pentru deteriorările existente</w:t>
      </w:r>
    </w:p>
    <w:p w:rsidR="00D61644" w:rsidRDefault="00D61644" w:rsidP="00CF4274">
      <w:pPr>
        <w:pStyle w:val="ListParagraph"/>
        <w:numPr>
          <w:ilvl w:val="0"/>
          <w:numId w:val="40"/>
        </w:numPr>
        <w:ind w:left="720"/>
      </w:pPr>
      <w:r>
        <w:t xml:space="preserve">Determinarea </w:t>
      </w:r>
      <w:r w:rsidR="00B20C01">
        <w:t xml:space="preserve">şi prioritizarea </w:t>
      </w:r>
      <w:r>
        <w:t>măsurilor care se impun pentru eliminarea deteriorărilor existente</w:t>
      </w:r>
    </w:p>
    <w:p w:rsidR="00D61644" w:rsidRDefault="00D61644" w:rsidP="00CF4274">
      <w:pPr>
        <w:pStyle w:val="ListParagraph"/>
        <w:numPr>
          <w:ilvl w:val="0"/>
          <w:numId w:val="40"/>
        </w:numPr>
        <w:ind w:left="720"/>
      </w:pPr>
      <w:r>
        <w:t>Elaborarea unei estimări de cost pentru măsurile de reabilitare</w:t>
      </w:r>
      <w:r w:rsidR="00AA4945">
        <w:t xml:space="preserve"> </w:t>
      </w:r>
      <w:r w:rsidR="0074061D">
        <w:t>ş</w:t>
      </w:r>
      <w:r w:rsidR="00AA4945">
        <w:t>i definirea tran</w:t>
      </w:r>
      <w:r w:rsidR="0074061D">
        <w:t>ş</w:t>
      </w:r>
      <w:r w:rsidR="00AA4945">
        <w:t>elor de costuri pentru a permite adoptarea deciziilor prioritare în ceea ce prive</w:t>
      </w:r>
      <w:r w:rsidR="0074061D">
        <w:t>ş</w:t>
      </w:r>
      <w:r w:rsidR="00AA4945">
        <w:t>te măsurile de reabilitare</w:t>
      </w:r>
    </w:p>
    <w:p w:rsidR="00D61644" w:rsidRPr="00D61644" w:rsidRDefault="00AA4945" w:rsidP="00CF4274">
      <w:pPr>
        <w:pStyle w:val="ListParagraph"/>
        <w:numPr>
          <w:ilvl w:val="0"/>
          <w:numId w:val="40"/>
        </w:numPr>
        <w:ind w:left="720"/>
      </w:pPr>
      <w:r>
        <w:t xml:space="preserve">Costul total al </w:t>
      </w:r>
      <w:r w:rsidR="00D61644">
        <w:t>proiect</w:t>
      </w:r>
      <w:r>
        <w:t xml:space="preserve">ului </w:t>
      </w:r>
      <w:r w:rsidR="00D61644">
        <w:t>(inclusiv costuri neprevăzute)</w:t>
      </w:r>
    </w:p>
    <w:p w:rsidR="009E12BA" w:rsidRPr="00DB0A82" w:rsidRDefault="00D61644" w:rsidP="00C15B18">
      <w:pPr>
        <w:pStyle w:val="ListParagraph"/>
        <w:numPr>
          <w:ilvl w:val="0"/>
          <w:numId w:val="0"/>
        </w:numPr>
        <w:ind w:left="720"/>
      </w:pPr>
      <w:r>
        <w:t xml:space="preserve">În timpul evaluării tehnice sunt luate în considerare inclusiv opiniile </w:t>
      </w:r>
      <w:r w:rsidR="00C15B18">
        <w:t xml:space="preserve">proprietarilor în vederea </w:t>
      </w:r>
      <w:r w:rsidR="00AA4945">
        <w:t>definirii rezonabile a măsuril</w:t>
      </w:r>
      <w:r w:rsidR="00B76BA9">
        <w:t xml:space="preserve">or </w:t>
      </w:r>
      <w:r w:rsidR="0074061D">
        <w:t>ş</w:t>
      </w:r>
      <w:r w:rsidR="00B76BA9">
        <w:t xml:space="preserve">i costurilor de reabilitare. </w:t>
      </w:r>
      <w:r w:rsidR="00C15B18">
        <w:t xml:space="preserve">Evaluarea este </w:t>
      </w:r>
      <w:r w:rsidR="00AA4945">
        <w:t>documentată</w:t>
      </w:r>
      <w:r w:rsidR="00C15B18">
        <w:t xml:space="preserve"> de Arhitectul Consultant </w:t>
      </w:r>
      <w:r w:rsidR="00B76BA9">
        <w:t xml:space="preserve">local </w:t>
      </w:r>
      <w:r w:rsidR="00C15B18">
        <w:t>desemnat într-un Raport Tehnic detaliat</w:t>
      </w:r>
      <w:r w:rsidR="0019008A" w:rsidRPr="00DB0A82">
        <w:t xml:space="preserve"> (</w:t>
      </w:r>
      <w:r w:rsidR="00B76BA9">
        <w:t>Anexa 6B: Raport de Consultan</w:t>
      </w:r>
      <w:r w:rsidR="0074061D">
        <w:t>ţ</w:t>
      </w:r>
      <w:r w:rsidR="00B76BA9">
        <w:t>ă Tehnică</w:t>
      </w:r>
      <w:r w:rsidR="00FF56A4">
        <w:fldChar w:fldCharType="begin"/>
      </w:r>
      <w:r w:rsidR="007C2F50">
        <w:instrText xml:space="preserve"> REF _Ref337041249 \h  \* MERGEFORMAT </w:instrText>
      </w:r>
      <w:r w:rsidR="00FF56A4">
        <w:fldChar w:fldCharType="end"/>
      </w:r>
      <w:r w:rsidR="006D7F29" w:rsidRPr="00DB0A82">
        <w:t>)</w:t>
      </w:r>
      <w:r w:rsidR="008D18FC" w:rsidRPr="00DB0A82">
        <w:t xml:space="preserve"> </w:t>
      </w:r>
      <w:r w:rsidR="00C15B18">
        <w:t>care include un deviz estimativ</w:t>
      </w:r>
      <w:r w:rsidR="00CD5A44" w:rsidRPr="00DB0A82">
        <w:t>.</w:t>
      </w:r>
    </w:p>
    <w:p w:rsidR="00EE42A2" w:rsidRPr="00DB0A82" w:rsidRDefault="00C15B18" w:rsidP="00B419D8">
      <w:pPr>
        <w:pStyle w:val="ListParagraph"/>
        <w:numPr>
          <w:ilvl w:val="1"/>
          <w:numId w:val="21"/>
        </w:numPr>
        <w:rPr>
          <w:i/>
        </w:rPr>
      </w:pPr>
      <w:r>
        <w:rPr>
          <w:i/>
        </w:rPr>
        <w:t>Responsabilitate principală</w:t>
      </w:r>
      <w:r w:rsidR="00EE42A2" w:rsidRPr="00DB0A82">
        <w:rPr>
          <w:i/>
        </w:rPr>
        <w:t xml:space="preserve">: </w:t>
      </w:r>
      <w:r>
        <w:rPr>
          <w:i/>
        </w:rPr>
        <w:t xml:space="preserve">Arhitect Consultant </w:t>
      </w:r>
      <w:r w:rsidR="00EE42A2" w:rsidRPr="00DB0A82">
        <w:rPr>
          <w:i/>
        </w:rPr>
        <w:t xml:space="preserve"> </w:t>
      </w:r>
      <w:r w:rsidR="00AA4945">
        <w:rPr>
          <w:i/>
        </w:rPr>
        <w:t>(local)</w:t>
      </w:r>
    </w:p>
    <w:p w:rsidR="00EE42A2" w:rsidRPr="00DB0A82" w:rsidRDefault="00C15B18" w:rsidP="00B419D8">
      <w:pPr>
        <w:pStyle w:val="ListParagraph"/>
        <w:numPr>
          <w:ilvl w:val="1"/>
          <w:numId w:val="21"/>
        </w:numPr>
        <w:rPr>
          <w:i/>
        </w:rPr>
      </w:pPr>
      <w:r>
        <w:rPr>
          <w:i/>
        </w:rPr>
        <w:t>Asistenţă</w:t>
      </w:r>
      <w:r w:rsidR="00EE42A2" w:rsidRPr="00DB0A82">
        <w:rPr>
          <w:i/>
        </w:rPr>
        <w:t xml:space="preserve">: </w:t>
      </w:r>
      <w:r w:rsidR="00AA4945">
        <w:rPr>
          <w:i/>
        </w:rPr>
        <w:t>Arhitect Cons</w:t>
      </w:r>
      <w:r w:rsidR="00E54474">
        <w:rPr>
          <w:i/>
        </w:rPr>
        <w:t>ilier</w:t>
      </w:r>
      <w:r>
        <w:rPr>
          <w:i/>
        </w:rPr>
        <w:t xml:space="preserve">, </w:t>
      </w:r>
      <w:r w:rsidR="00AA4945">
        <w:rPr>
          <w:i/>
        </w:rPr>
        <w:t>Consilier Tehnic (administrativ)</w:t>
      </w:r>
      <w:r>
        <w:rPr>
          <w:i/>
        </w:rPr>
        <w:t xml:space="preserve"> </w:t>
      </w:r>
    </w:p>
    <w:p w:rsidR="00AA4945" w:rsidRPr="00113FA5" w:rsidRDefault="00FF4A48" w:rsidP="00CF4274">
      <w:pPr>
        <w:pStyle w:val="ListParagraph"/>
        <w:numPr>
          <w:ilvl w:val="0"/>
          <w:numId w:val="44"/>
        </w:numPr>
        <w:ind w:left="1560" w:hanging="426"/>
        <w:rPr>
          <w:i/>
        </w:rPr>
      </w:pPr>
      <w:r w:rsidRPr="00AA4945">
        <w:rPr>
          <w:i/>
        </w:rPr>
        <w:t>Consultan</w:t>
      </w:r>
      <w:r w:rsidR="00C15B18" w:rsidRPr="00AA4945">
        <w:rPr>
          <w:i/>
        </w:rPr>
        <w:t>ţă</w:t>
      </w:r>
      <w:r w:rsidR="00EE42A2" w:rsidRPr="00AA4945">
        <w:rPr>
          <w:i/>
        </w:rPr>
        <w:t xml:space="preserve">: </w:t>
      </w:r>
      <w:r w:rsidR="00AA4945">
        <w:rPr>
          <w:i/>
        </w:rPr>
        <w:t>Consultan</w:t>
      </w:r>
      <w:r w:rsidR="0074061D">
        <w:rPr>
          <w:i/>
        </w:rPr>
        <w:t>ţ</w:t>
      </w:r>
      <w:r w:rsidR="00AA4945">
        <w:rPr>
          <w:i/>
        </w:rPr>
        <w:t xml:space="preserve">ă în domeniul arhitecturii (Evaluare Tehnică) training (comunicare, arhitectură) </w:t>
      </w:r>
    </w:p>
    <w:p w:rsidR="004C3BBB" w:rsidRPr="00AA4945" w:rsidRDefault="0008740E" w:rsidP="00B419D8">
      <w:pPr>
        <w:pStyle w:val="ListParagraph"/>
        <w:numPr>
          <w:ilvl w:val="0"/>
          <w:numId w:val="21"/>
        </w:numPr>
        <w:rPr>
          <w:b/>
        </w:rPr>
      </w:pPr>
      <w:r w:rsidRPr="00AA4945">
        <w:rPr>
          <w:b/>
        </w:rPr>
        <w:t xml:space="preserve">Controlul calităţii evaluării: </w:t>
      </w:r>
      <w:r w:rsidR="00863B60">
        <w:t>După întocmirea Evaluării T</w:t>
      </w:r>
      <w:r>
        <w:t xml:space="preserve">ehnice de către arhitecţii consultanţi locali, </w:t>
      </w:r>
      <w:r w:rsidR="00AA4945">
        <w:t>Arhitectul Cons</w:t>
      </w:r>
      <w:r w:rsidR="00E54474">
        <w:t>ilier</w:t>
      </w:r>
      <w:r>
        <w:t xml:space="preserve"> din cadrul </w:t>
      </w:r>
      <w:r w:rsidR="00AA4945">
        <w:t>BRCCI (asistat</w:t>
      </w:r>
      <w:r w:rsidR="00863B60">
        <w:t xml:space="preserve"> de Arhitectul Şef I</w:t>
      </w:r>
      <w:r>
        <w:t xml:space="preserve">nternaţional sau de adjunctul acestuia) verifică evaluarea în termen de 10 zile în ceea ce priveşte eventuale completări </w:t>
      </w:r>
      <w:r w:rsidR="006130C8">
        <w:t xml:space="preserve">necesare </w:t>
      </w:r>
      <w:r>
        <w:t>dar şi a stabilirii plauzibilităţii costu</w:t>
      </w:r>
      <w:r w:rsidR="00692B15">
        <w:t>rilor, a măsurilor şi a prioriti</w:t>
      </w:r>
      <w:r>
        <w:t>zării</w:t>
      </w:r>
      <w:r w:rsidR="00AA4945">
        <w:t xml:space="preserve"> </w:t>
      </w:r>
      <w:r w:rsidR="00AA4945" w:rsidRPr="00DB0A82">
        <w:t>(</w:t>
      </w:r>
      <w:r w:rsidR="006130C8">
        <w:t>Anexa 6D: Proces Verbal de Aprobare a Raportului de Consultan</w:t>
      </w:r>
      <w:r w:rsidR="0074061D">
        <w:t>ţ</w:t>
      </w:r>
      <w:r w:rsidR="006130C8">
        <w:t>ă Tehnică</w:t>
      </w:r>
      <w:r w:rsidR="00AA4945" w:rsidRPr="00DB0A82">
        <w:t>)</w:t>
      </w:r>
      <w:r>
        <w:t xml:space="preserve">. </w:t>
      </w:r>
      <w:r w:rsidR="00AA4945">
        <w:t>Arhitectul Cons</w:t>
      </w:r>
      <w:r w:rsidR="00E54474">
        <w:t xml:space="preserve">ilier </w:t>
      </w:r>
      <w:r w:rsidR="00AA4945">
        <w:t xml:space="preserve">va întocmi un </w:t>
      </w:r>
      <w:r w:rsidR="004C3BBB">
        <w:t>Ra</w:t>
      </w:r>
      <w:r w:rsidR="00863B60">
        <w:t>port T</w:t>
      </w:r>
      <w:r w:rsidR="006130C8">
        <w:t>ehnic</w:t>
      </w:r>
      <w:r w:rsidR="00C36634" w:rsidRPr="00DB0A82">
        <w:t xml:space="preserve"> </w:t>
      </w:r>
      <w:r w:rsidR="006130C8">
        <w:t xml:space="preserve">Succint (Anexa 6C: Raport Succint de Evaluare Tehnică) </w:t>
      </w:r>
      <w:r>
        <w:t xml:space="preserve">care va fi prezentat </w:t>
      </w:r>
      <w:r w:rsidR="00863B60">
        <w:t xml:space="preserve">împreună cu </w:t>
      </w:r>
      <w:r w:rsidR="00F9099C">
        <w:t xml:space="preserve">Evaluarea Tehnică </w:t>
      </w:r>
      <w:r w:rsidR="0074061D">
        <w:t>ş</w:t>
      </w:r>
      <w:r w:rsidR="00F9099C">
        <w:t xml:space="preserve">i va constitui parte din Raportul </w:t>
      </w:r>
      <w:r w:rsidR="006130C8">
        <w:t xml:space="preserve">de Evaluare </w:t>
      </w:r>
      <w:r w:rsidR="00F9099C">
        <w:t xml:space="preserve">Consolidat . Calitatea evaluării este confirmată prin semnătură de către Arhitectul </w:t>
      </w:r>
      <w:r w:rsidR="0074061D">
        <w:t>Ş</w:t>
      </w:r>
      <w:r w:rsidR="00F9099C">
        <w:t xml:space="preserve">ef </w:t>
      </w:r>
      <w:r w:rsidR="00E54474">
        <w:t>Interna</w:t>
      </w:r>
      <w:r w:rsidR="0074061D">
        <w:t>ţ</w:t>
      </w:r>
      <w:r w:rsidR="00E54474">
        <w:t xml:space="preserve">ional </w:t>
      </w:r>
      <w:r w:rsidR="00F9099C">
        <w:t>sau de către adjunctul acestuia si, după finalizarea implicării KfW, prin semnătură  de către Arhitectul Cons</w:t>
      </w:r>
      <w:r w:rsidR="00E54474">
        <w:t>ilier din cadrul</w:t>
      </w:r>
      <w:r w:rsidR="00F9099C">
        <w:t xml:space="preserve"> BRCCI. Raportul Succint de Evaluare Tehnică </w:t>
      </w:r>
      <w:r w:rsidR="0074061D">
        <w:t>ş</w:t>
      </w:r>
      <w:r w:rsidR="00F9099C">
        <w:t>i Procesul Verbal de Aprobare vor fi prezentate Comitetului Director. Raportul Succint de Evaluare include propuneri pentru pachetele de măsuri în func</w:t>
      </w:r>
      <w:r w:rsidR="0074061D">
        <w:t>ţ</w:t>
      </w:r>
      <w:r w:rsidR="00F9099C">
        <w:t xml:space="preserve">ie de prioritate </w:t>
      </w:r>
      <w:r w:rsidR="0074061D">
        <w:t>ş</w:t>
      </w:r>
      <w:r w:rsidR="00F9099C">
        <w:t xml:space="preserve">i estimările de costuri pentru pachetele de măsuri </w:t>
      </w:r>
      <w:r w:rsidR="0074061D">
        <w:t>ş</w:t>
      </w:r>
      <w:r w:rsidR="00F9099C">
        <w:t>i de activită</w:t>
      </w:r>
      <w:r w:rsidR="0074061D">
        <w:t>ţ</w:t>
      </w:r>
      <w:r w:rsidR="00F9099C">
        <w:t>ile de proiect recomandate care stau la baza acestora.</w:t>
      </w:r>
      <w:r w:rsidR="004C3BBB">
        <w:t>.</w:t>
      </w:r>
    </w:p>
    <w:p w:rsidR="00F9099C" w:rsidRDefault="004C3BBB" w:rsidP="00B419D8">
      <w:pPr>
        <w:pStyle w:val="ListParagraph"/>
        <w:numPr>
          <w:ilvl w:val="1"/>
          <w:numId w:val="21"/>
        </w:numPr>
        <w:rPr>
          <w:i/>
        </w:rPr>
      </w:pPr>
      <w:r w:rsidRPr="00F9099C">
        <w:rPr>
          <w:i/>
        </w:rPr>
        <w:t>Responsabilitate principală</w:t>
      </w:r>
      <w:r w:rsidR="005B49F2" w:rsidRPr="00F9099C">
        <w:rPr>
          <w:i/>
        </w:rPr>
        <w:t>:</w:t>
      </w:r>
      <w:r w:rsidRPr="00F9099C">
        <w:rPr>
          <w:i/>
        </w:rPr>
        <w:t xml:space="preserve"> Arhitectul </w:t>
      </w:r>
      <w:r w:rsidR="00F9099C" w:rsidRPr="00F9099C">
        <w:rPr>
          <w:i/>
        </w:rPr>
        <w:t xml:space="preserve">Consultant </w:t>
      </w:r>
      <w:r w:rsidR="0074061D">
        <w:rPr>
          <w:i/>
        </w:rPr>
        <w:t>Ş</w:t>
      </w:r>
      <w:r w:rsidR="00F9099C" w:rsidRPr="00F9099C">
        <w:rPr>
          <w:i/>
        </w:rPr>
        <w:t>ef</w:t>
      </w:r>
      <w:r w:rsidR="00863B60" w:rsidRPr="00F9099C">
        <w:rPr>
          <w:i/>
        </w:rPr>
        <w:t>,</w:t>
      </w:r>
      <w:r w:rsidRPr="00F9099C">
        <w:rPr>
          <w:i/>
        </w:rPr>
        <w:t xml:space="preserve"> </w:t>
      </w:r>
      <w:r w:rsidR="00F9099C">
        <w:rPr>
          <w:i/>
        </w:rPr>
        <w:t>Arhitect</w:t>
      </w:r>
      <w:r w:rsidR="00F9099C" w:rsidRPr="00F9099C">
        <w:rPr>
          <w:i/>
        </w:rPr>
        <w:t xml:space="preserve"> </w:t>
      </w:r>
      <w:r w:rsidR="00F9099C">
        <w:rPr>
          <w:i/>
        </w:rPr>
        <w:t>Consultant Adjunct</w:t>
      </w:r>
    </w:p>
    <w:p w:rsidR="00F9099C" w:rsidRDefault="004C3BBB" w:rsidP="00B419D8">
      <w:pPr>
        <w:pStyle w:val="ListParagraph"/>
        <w:numPr>
          <w:ilvl w:val="1"/>
          <w:numId w:val="21"/>
        </w:numPr>
        <w:rPr>
          <w:i/>
        </w:rPr>
      </w:pPr>
      <w:r w:rsidRPr="00F9099C">
        <w:rPr>
          <w:i/>
        </w:rPr>
        <w:t>Asistenţă</w:t>
      </w:r>
      <w:r w:rsidR="005B49F2" w:rsidRPr="00F9099C">
        <w:rPr>
          <w:i/>
        </w:rPr>
        <w:t xml:space="preserve">: </w:t>
      </w:r>
      <w:r w:rsidR="00F9099C" w:rsidRPr="00F9099C">
        <w:rPr>
          <w:i/>
        </w:rPr>
        <w:t>Arhitect Cons</w:t>
      </w:r>
      <w:r w:rsidR="00E54474">
        <w:rPr>
          <w:i/>
        </w:rPr>
        <w:t>ilier</w:t>
      </w:r>
      <w:r w:rsidR="006130C8">
        <w:rPr>
          <w:i/>
        </w:rPr>
        <w:t>, Arhitect Consultant Administrativ</w:t>
      </w:r>
      <w:r w:rsidR="00F9099C" w:rsidRPr="00F9099C">
        <w:rPr>
          <w:i/>
        </w:rPr>
        <w:t xml:space="preserve"> </w:t>
      </w:r>
    </w:p>
    <w:p w:rsidR="005B49F2" w:rsidRDefault="00FF4A48" w:rsidP="00B419D8">
      <w:pPr>
        <w:pStyle w:val="ListParagraph"/>
        <w:numPr>
          <w:ilvl w:val="1"/>
          <w:numId w:val="21"/>
        </w:numPr>
        <w:rPr>
          <w:i/>
        </w:rPr>
      </w:pPr>
      <w:r w:rsidRPr="00F9099C">
        <w:rPr>
          <w:i/>
        </w:rPr>
        <w:t>Consultan</w:t>
      </w:r>
      <w:r w:rsidR="004C3BBB" w:rsidRPr="00F9099C">
        <w:rPr>
          <w:i/>
        </w:rPr>
        <w:t>ţă</w:t>
      </w:r>
      <w:r w:rsidR="005B49F2" w:rsidRPr="00F9099C">
        <w:rPr>
          <w:i/>
        </w:rPr>
        <w:t xml:space="preserve">: </w:t>
      </w:r>
      <w:r w:rsidR="004C3BBB" w:rsidRPr="00F9099C">
        <w:rPr>
          <w:i/>
        </w:rPr>
        <w:t xml:space="preserve">consultanţă în arhitectură, training </w:t>
      </w:r>
      <w:r w:rsidR="00F9099C">
        <w:rPr>
          <w:i/>
        </w:rPr>
        <w:t>(controlul calită</w:t>
      </w:r>
      <w:r w:rsidR="0074061D">
        <w:rPr>
          <w:i/>
        </w:rPr>
        <w:t>ţ</w:t>
      </w:r>
      <w:r w:rsidR="00F9099C">
        <w:rPr>
          <w:i/>
        </w:rPr>
        <w:t xml:space="preserve">ii </w:t>
      </w:r>
      <w:r w:rsidR="004C3BBB" w:rsidRPr="00F9099C">
        <w:rPr>
          <w:i/>
        </w:rPr>
        <w:t>în arhitectură</w:t>
      </w:r>
      <w:r w:rsidR="00F9099C">
        <w:rPr>
          <w:i/>
        </w:rPr>
        <w:t>)</w:t>
      </w: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A14CA0" w:rsidRDefault="00A14CA0" w:rsidP="00A14CA0">
      <w:pPr>
        <w:pStyle w:val="ListParagraph"/>
        <w:numPr>
          <w:ilvl w:val="0"/>
          <w:numId w:val="0"/>
        </w:numPr>
        <w:ind w:left="1440"/>
        <w:rPr>
          <w:i/>
        </w:rPr>
      </w:pPr>
    </w:p>
    <w:p w:rsidR="005B0CE5" w:rsidRDefault="005B0CE5" w:rsidP="00A14CA0">
      <w:pPr>
        <w:pStyle w:val="ListParagraph"/>
        <w:numPr>
          <w:ilvl w:val="0"/>
          <w:numId w:val="0"/>
        </w:numPr>
        <w:ind w:left="1440"/>
        <w:rPr>
          <w:i/>
        </w:rPr>
      </w:pPr>
    </w:p>
    <w:p w:rsidR="00A14CA0" w:rsidRPr="00F9099C" w:rsidRDefault="00A14CA0" w:rsidP="00A14CA0">
      <w:pPr>
        <w:pStyle w:val="ListParagraph"/>
        <w:numPr>
          <w:ilvl w:val="0"/>
          <w:numId w:val="0"/>
        </w:numPr>
        <w:ind w:left="1440"/>
        <w:rPr>
          <w:i/>
        </w:rPr>
      </w:pPr>
    </w:p>
    <w:p w:rsidR="00A14CA0" w:rsidRPr="00A14CA0" w:rsidRDefault="001C16B5" w:rsidP="0009052F">
      <w:r w:rsidRPr="00A14CA0">
        <w:rPr>
          <w:b/>
          <w:sz w:val="28"/>
          <w:szCs w:val="28"/>
        </w:rPr>
        <w:t>Evaluarea Financiară</w:t>
      </w:r>
      <w:r w:rsidR="0004225A" w:rsidRPr="00A14CA0">
        <w:t xml:space="preserve"> </w:t>
      </w:r>
    </w:p>
    <w:p w:rsidR="0009052F" w:rsidRPr="0004225A" w:rsidRDefault="0004225A" w:rsidP="0009052F">
      <w:r w:rsidRPr="0004225A">
        <w:t>Obiectivul principal este acela de a identifica capacită</w:t>
      </w:r>
      <w:r w:rsidR="0074061D">
        <w:t>ţ</w:t>
      </w:r>
      <w:r w:rsidRPr="0004225A">
        <w:t>ile de finan</w:t>
      </w:r>
      <w:r w:rsidR="0074061D">
        <w:t>ţ</w:t>
      </w:r>
      <w:r w:rsidRPr="0004225A">
        <w:t>ar</w:t>
      </w:r>
      <w:r w:rsidR="00A14CA0">
        <w:t>e (</w:t>
      </w:r>
      <w:r w:rsidR="0074061D">
        <w:t>ş</w:t>
      </w:r>
      <w:r w:rsidR="00A14CA0">
        <w:t>i disponibilitatea) atât a Asocia</w:t>
      </w:r>
      <w:r w:rsidR="0074061D">
        <w:t>ţ</w:t>
      </w:r>
      <w:r w:rsidR="00A14CA0">
        <w:t>iei de P</w:t>
      </w:r>
      <w:r w:rsidRPr="0004225A">
        <w:t xml:space="preserve">roprietari ca entitate, dar </w:t>
      </w:r>
      <w:r w:rsidR="0074061D">
        <w:t>ş</w:t>
      </w:r>
      <w:r w:rsidRPr="0004225A">
        <w:t>i a proprietarilor individuali în baza unei analize a capacită</w:t>
      </w:r>
      <w:r w:rsidR="0074061D">
        <w:t>ţ</w:t>
      </w:r>
      <w:r w:rsidRPr="0004225A">
        <w:t>ilor individuale de contribuire la costurile de</w:t>
      </w:r>
      <w:r>
        <w:t xml:space="preserve"> finan</w:t>
      </w:r>
      <w:r w:rsidR="0074061D">
        <w:t>ţ</w:t>
      </w:r>
      <w:r w:rsidRPr="0004225A">
        <w:t xml:space="preserve">are ale Programului </w:t>
      </w:r>
      <w:r w:rsidR="0074061D">
        <w:t>ş</w:t>
      </w:r>
      <w:r w:rsidRPr="0004225A">
        <w:t xml:space="preserve">i/sau </w:t>
      </w:r>
      <w:r>
        <w:t xml:space="preserve">de participare directă la costurile de reabilitare. </w:t>
      </w:r>
    </w:p>
    <w:p w:rsidR="00A14CA0" w:rsidRPr="00A14CA0" w:rsidRDefault="002C518B" w:rsidP="00B419D8">
      <w:pPr>
        <w:pStyle w:val="ListParagraph"/>
        <w:numPr>
          <w:ilvl w:val="0"/>
          <w:numId w:val="13"/>
        </w:numPr>
      </w:pPr>
      <w:r w:rsidRPr="00DB0A82">
        <w:rPr>
          <w:b/>
        </w:rPr>
        <w:t>Ob</w:t>
      </w:r>
      <w:r w:rsidR="001C16B5">
        <w:rPr>
          <w:b/>
        </w:rPr>
        <w:t xml:space="preserve">ţinerea documentelor necesare: </w:t>
      </w:r>
    </w:p>
    <w:p w:rsidR="00A14CA0" w:rsidRDefault="00A14CA0" w:rsidP="00A14CA0">
      <w:pPr>
        <w:pStyle w:val="ListParagraph"/>
        <w:numPr>
          <w:ilvl w:val="0"/>
          <w:numId w:val="0"/>
        </w:numPr>
        <w:ind w:left="720"/>
      </w:pPr>
      <w:r w:rsidRPr="00A14CA0">
        <w:t>În această etapă</w:t>
      </w:r>
      <w:r>
        <w:t xml:space="preserve"> BRCCI va solicita următoarele documente:</w:t>
      </w:r>
    </w:p>
    <w:p w:rsidR="00A14CA0" w:rsidRDefault="00A14CA0" w:rsidP="00B419D8">
      <w:pPr>
        <w:pStyle w:val="ListParagraph"/>
        <w:numPr>
          <w:ilvl w:val="2"/>
          <w:numId w:val="11"/>
        </w:numPr>
        <w:ind w:left="993" w:hanging="284"/>
      </w:pPr>
      <w:r>
        <w:t>de la Pre</w:t>
      </w:r>
      <w:r w:rsidR="0074061D">
        <w:t>ş</w:t>
      </w:r>
      <w:r>
        <w:t>edintele Asocia</w:t>
      </w:r>
      <w:r w:rsidR="0074061D">
        <w:t>ţ</w:t>
      </w:r>
      <w:r>
        <w:t xml:space="preserve">iei de Proprietari sau de la un alt reprezentant al acesteia </w:t>
      </w:r>
    </w:p>
    <w:p w:rsidR="00A14CA0" w:rsidRDefault="00A14CA0" w:rsidP="00B419D8">
      <w:pPr>
        <w:pStyle w:val="ListParagraph"/>
        <w:numPr>
          <w:ilvl w:val="3"/>
          <w:numId w:val="11"/>
        </w:numPr>
        <w:ind w:left="1134" w:hanging="425"/>
      </w:pPr>
      <w:r>
        <w:t>o listă cuprinzând persoanele de contact pentru to</w:t>
      </w:r>
      <w:r w:rsidR="0074061D">
        <w:t>ţ</w:t>
      </w:r>
      <w:r>
        <w:t>i proprietarii dacă aceasta nu a fost încă predată la dosar (vezi Anexa 6F)</w:t>
      </w:r>
    </w:p>
    <w:p w:rsidR="00A14CA0" w:rsidRDefault="00A14CA0" w:rsidP="00B419D8">
      <w:pPr>
        <w:pStyle w:val="ListParagraph"/>
        <w:numPr>
          <w:ilvl w:val="3"/>
          <w:numId w:val="11"/>
        </w:numPr>
        <w:ind w:left="1134" w:hanging="425"/>
      </w:pPr>
      <w:r w:rsidRPr="001C16B5">
        <w:t>Extras de Carte Funciară pentru</w:t>
      </w:r>
      <w:r>
        <w:t xml:space="preserve"> a evalua părţile din construcţie deţinute de proprietarii individuali.</w:t>
      </w:r>
    </w:p>
    <w:p w:rsidR="00A14CA0" w:rsidRDefault="00A14CA0" w:rsidP="00B419D8">
      <w:pPr>
        <w:pStyle w:val="ListParagraph"/>
        <w:numPr>
          <w:ilvl w:val="3"/>
          <w:numId w:val="11"/>
        </w:numPr>
        <w:ind w:left="1134" w:hanging="425"/>
      </w:pPr>
      <w:r>
        <w:t>Cartea Imobilului pentru confirmarea numărului de membrii ai fiecărei gospodării</w:t>
      </w:r>
    </w:p>
    <w:p w:rsidR="00A14CA0" w:rsidRDefault="00A14CA0" w:rsidP="00B419D8">
      <w:pPr>
        <w:pStyle w:val="ListParagraph"/>
        <w:numPr>
          <w:ilvl w:val="2"/>
          <w:numId w:val="11"/>
        </w:numPr>
        <w:ind w:left="993" w:hanging="284"/>
      </w:pPr>
      <w:r>
        <w:t xml:space="preserve">de la fiecare proprietar individual </w:t>
      </w:r>
      <w:r w:rsidR="0074061D">
        <w:t>ş</w:t>
      </w:r>
      <w:r>
        <w:t>i de la to</w:t>
      </w:r>
      <w:r w:rsidR="0074061D">
        <w:t>ţ</w:t>
      </w:r>
      <w:r>
        <w:t>i membrii gospodăriei acestuia:</w:t>
      </w:r>
    </w:p>
    <w:p w:rsidR="00A14CA0" w:rsidRDefault="00A14CA0" w:rsidP="00B419D8">
      <w:pPr>
        <w:pStyle w:val="ListParagraph"/>
        <w:numPr>
          <w:ilvl w:val="3"/>
          <w:numId w:val="11"/>
        </w:numPr>
        <w:ind w:left="1134" w:hanging="425"/>
      </w:pPr>
      <w:r>
        <w:t xml:space="preserve">Declaraţie de venituri oficială, declaraţie de impunere sau declaraţie bancară (determinate după caz) pentru a obţine informaţii tangibile </w:t>
      </w:r>
      <w:r w:rsidR="0074061D">
        <w:t>ş</w:t>
      </w:r>
      <w:r>
        <w:t>i credibile despre capacităţile de finanţare individuale ale fiecărui membru al gospodăriei</w:t>
      </w:r>
    </w:p>
    <w:p w:rsidR="00A14CA0" w:rsidRDefault="00A14CA0" w:rsidP="00B419D8">
      <w:pPr>
        <w:pStyle w:val="ListParagraph"/>
        <w:numPr>
          <w:ilvl w:val="3"/>
          <w:numId w:val="11"/>
        </w:numPr>
        <w:ind w:left="1134" w:hanging="425"/>
      </w:pPr>
      <w:r>
        <w:t>Copii după cărţile de identitate sau certificatele de naştere pentru o nouă verificare a numărului de membrii din fiecare gospodărie</w:t>
      </w:r>
    </w:p>
    <w:p w:rsidR="00A14CA0" w:rsidRDefault="00A14CA0" w:rsidP="00A14CA0">
      <w:pPr>
        <w:pStyle w:val="ListParagraph"/>
        <w:numPr>
          <w:ilvl w:val="0"/>
          <w:numId w:val="0"/>
        </w:numPr>
        <w:ind w:left="720"/>
      </w:pPr>
      <w:r>
        <w:t xml:space="preserve">Dacă Extrasele de Carte Funciară </w:t>
      </w:r>
      <w:r w:rsidR="0074061D">
        <w:t>ş</w:t>
      </w:r>
      <w:r>
        <w:t>i Cartea Imobilului pot fi furnizate de către Pre</w:t>
      </w:r>
      <w:r w:rsidR="0074061D">
        <w:t>ş</w:t>
      </w:r>
      <w:r>
        <w:t>edintele Asocia</w:t>
      </w:r>
      <w:r w:rsidR="0074061D">
        <w:t>ţ</w:t>
      </w:r>
      <w:r>
        <w:t xml:space="preserve">iei de Proprietari, </w:t>
      </w:r>
      <w:r w:rsidR="009B05E0">
        <w:t xml:space="preserve">colectarea </w:t>
      </w:r>
      <w:r w:rsidR="0074061D">
        <w:t>ş</w:t>
      </w:r>
      <w:r w:rsidR="009B05E0">
        <w:t>i furnizarea celorlalte informa</w:t>
      </w:r>
      <w:r w:rsidR="0074061D">
        <w:t>ţ</w:t>
      </w:r>
      <w:r w:rsidR="009B05E0">
        <w:t xml:space="preserve">ii necesare cade în sarcina proprietarilor individuali. </w:t>
      </w:r>
    </w:p>
    <w:p w:rsidR="001C16B5" w:rsidRDefault="0004225A" w:rsidP="00A14CA0">
      <w:pPr>
        <w:pStyle w:val="ListParagraph"/>
        <w:numPr>
          <w:ilvl w:val="0"/>
          <w:numId w:val="0"/>
        </w:numPr>
        <w:ind w:left="720"/>
      </w:pPr>
      <w:r>
        <w:t>În baza acestei liste</w:t>
      </w:r>
      <w:r w:rsidR="009B05E0">
        <w:t>i de contacte ob</w:t>
      </w:r>
      <w:r w:rsidR="0074061D">
        <w:t>ţ</w:t>
      </w:r>
      <w:r w:rsidR="009B05E0">
        <w:t>inute</w:t>
      </w:r>
      <w:r w:rsidR="00E54474">
        <w:t xml:space="preserve">, proprietarii individuali </w:t>
      </w:r>
      <w:r>
        <w:t>vor fi contacta</w:t>
      </w:r>
      <w:r w:rsidR="0074061D">
        <w:t>ţ</w:t>
      </w:r>
      <w:r w:rsidR="00E54474">
        <w:t>i de către</w:t>
      </w:r>
      <w:r>
        <w:t xml:space="preserve"> Consilierii Financiari</w:t>
      </w:r>
      <w:r w:rsidR="00863B60">
        <w:t xml:space="preserve"> din cadrul </w:t>
      </w:r>
      <w:r w:rsidR="00E54474">
        <w:t>BRCCI, care</w:t>
      </w:r>
      <w:r>
        <w:t xml:space="preserve"> vor c</w:t>
      </w:r>
      <w:r w:rsidR="009B05E0">
        <w:t>olecta toate documentele lipsă.</w:t>
      </w:r>
      <w:r w:rsidR="00863B60">
        <w:t xml:space="preserve"> </w:t>
      </w:r>
      <w:r w:rsidR="009B05E0">
        <w:t>Î</w:t>
      </w:r>
      <w:r w:rsidR="001C5BA3">
        <w:t>n vederea protejării datelor cu caracter personal, toate documentele relevante vor fi colectate în mod individual, nefiind permis accesul membrilor asocia</w:t>
      </w:r>
      <w:r w:rsidR="0074061D">
        <w:t>ţ</w:t>
      </w:r>
      <w:r w:rsidR="001C5BA3">
        <w:t>iei de proprietari la acestea. Aceste documente vor fi depozitate în fi</w:t>
      </w:r>
      <w:r w:rsidR="0074061D">
        <w:t>ş</w:t>
      </w:r>
      <w:r w:rsidR="001C5BA3">
        <w:t xml:space="preserve">iere în cadrul BRCCI </w:t>
      </w:r>
      <w:r w:rsidR="0074061D">
        <w:t>ş</w:t>
      </w:r>
      <w:r w:rsidR="001C5BA3">
        <w:t>i utilizate doar în scopul acestui program. După perioada de recuperare, aceste documente vor fi distruse de Consilierii Financiari din cadrul BRCCI</w:t>
      </w:r>
    </w:p>
    <w:p w:rsidR="00790048" w:rsidRPr="00DB0A82" w:rsidRDefault="001C16B5" w:rsidP="00B419D8">
      <w:pPr>
        <w:pStyle w:val="ListParagraph"/>
        <w:numPr>
          <w:ilvl w:val="1"/>
          <w:numId w:val="14"/>
        </w:numPr>
        <w:rPr>
          <w:i/>
        </w:rPr>
      </w:pPr>
      <w:r>
        <w:rPr>
          <w:i/>
        </w:rPr>
        <w:t>Responsabi</w:t>
      </w:r>
      <w:r w:rsidR="00863B60">
        <w:rPr>
          <w:i/>
        </w:rPr>
        <w:t xml:space="preserve">litate principală: </w:t>
      </w:r>
      <w:r w:rsidR="001C5BA3">
        <w:rPr>
          <w:i/>
        </w:rPr>
        <w:t>Consilier</w:t>
      </w:r>
      <w:r>
        <w:rPr>
          <w:i/>
        </w:rPr>
        <w:t xml:space="preserve"> Financiar </w:t>
      </w:r>
      <w:r w:rsidR="001C5BA3">
        <w:rPr>
          <w:i/>
        </w:rPr>
        <w:t>(Evaluare Financiară)</w:t>
      </w:r>
    </w:p>
    <w:p w:rsidR="002544B7" w:rsidRDefault="002544B7" w:rsidP="00B419D8">
      <w:pPr>
        <w:pStyle w:val="ListParagraph"/>
        <w:numPr>
          <w:ilvl w:val="1"/>
          <w:numId w:val="14"/>
        </w:numPr>
        <w:rPr>
          <w:i/>
        </w:rPr>
      </w:pPr>
      <w:r w:rsidRPr="002544B7">
        <w:rPr>
          <w:i/>
        </w:rPr>
        <w:t>Asistenţă</w:t>
      </w:r>
      <w:r w:rsidR="00790048" w:rsidRPr="002544B7">
        <w:rPr>
          <w:i/>
        </w:rPr>
        <w:t xml:space="preserve">: </w:t>
      </w:r>
      <w:r w:rsidR="009B05E0">
        <w:rPr>
          <w:i/>
        </w:rPr>
        <w:t>Consilier Financiar (C</w:t>
      </w:r>
      <w:r w:rsidR="001C5BA3">
        <w:rPr>
          <w:i/>
        </w:rPr>
        <w:t>ontabilitate)</w:t>
      </w:r>
      <w:r w:rsidR="00863B60">
        <w:rPr>
          <w:i/>
        </w:rPr>
        <w:t xml:space="preserve">, </w:t>
      </w:r>
      <w:r w:rsidR="001C5BA3">
        <w:rPr>
          <w:i/>
        </w:rPr>
        <w:t>Consilier</w:t>
      </w:r>
      <w:r w:rsidRPr="002544B7">
        <w:rPr>
          <w:i/>
        </w:rPr>
        <w:t xml:space="preserve"> Comunicare</w:t>
      </w:r>
      <w:r w:rsidR="00863B60">
        <w:rPr>
          <w:i/>
        </w:rPr>
        <w:t xml:space="preserve">, </w:t>
      </w:r>
      <w:r w:rsidR="001C5BA3">
        <w:rPr>
          <w:i/>
        </w:rPr>
        <w:t>Consilier</w:t>
      </w:r>
      <w:r w:rsidR="00863B60">
        <w:rPr>
          <w:i/>
        </w:rPr>
        <w:t xml:space="preserve"> </w:t>
      </w:r>
      <w:r w:rsidRPr="002544B7">
        <w:rPr>
          <w:i/>
        </w:rPr>
        <w:t xml:space="preserve">Juridic </w:t>
      </w:r>
    </w:p>
    <w:p w:rsidR="00567B28" w:rsidRPr="002544B7" w:rsidRDefault="00FF4A48" w:rsidP="00B419D8">
      <w:pPr>
        <w:pStyle w:val="ListParagraph"/>
        <w:numPr>
          <w:ilvl w:val="1"/>
          <w:numId w:val="14"/>
        </w:numPr>
        <w:rPr>
          <w:i/>
        </w:rPr>
      </w:pPr>
      <w:r w:rsidRPr="002544B7">
        <w:rPr>
          <w:i/>
        </w:rPr>
        <w:t>Consultan</w:t>
      </w:r>
      <w:r w:rsidR="002544B7">
        <w:rPr>
          <w:i/>
        </w:rPr>
        <w:t>ţă</w:t>
      </w:r>
      <w:r w:rsidR="00567B28" w:rsidRPr="002544B7">
        <w:rPr>
          <w:i/>
        </w:rPr>
        <w:t>: Training (</w:t>
      </w:r>
      <w:r w:rsidR="00247A11" w:rsidRPr="002544B7">
        <w:rPr>
          <w:i/>
        </w:rPr>
        <w:t>c</w:t>
      </w:r>
      <w:r w:rsidR="002544B7">
        <w:rPr>
          <w:i/>
        </w:rPr>
        <w:t>o</w:t>
      </w:r>
      <w:r w:rsidR="00567B28" w:rsidRPr="002544B7">
        <w:rPr>
          <w:i/>
        </w:rPr>
        <w:t>munica</w:t>
      </w:r>
      <w:r w:rsidR="002544B7">
        <w:rPr>
          <w:i/>
        </w:rPr>
        <w:t>re</w:t>
      </w:r>
      <w:r w:rsidR="00567B28" w:rsidRPr="002544B7">
        <w:rPr>
          <w:i/>
        </w:rPr>
        <w:t xml:space="preserve">, </w:t>
      </w:r>
      <w:r w:rsidR="002544B7">
        <w:rPr>
          <w:i/>
        </w:rPr>
        <w:t>orientare către client, analiza legală a documentelor</w:t>
      </w:r>
      <w:r w:rsidR="00804A92" w:rsidRPr="002544B7">
        <w:rPr>
          <w:i/>
        </w:rPr>
        <w:t>)</w:t>
      </w:r>
    </w:p>
    <w:p w:rsidR="00F903CD" w:rsidRPr="00DB0A82" w:rsidRDefault="002544B7" w:rsidP="00B419D8">
      <w:pPr>
        <w:pStyle w:val="ListParagraph"/>
        <w:numPr>
          <w:ilvl w:val="0"/>
          <w:numId w:val="13"/>
        </w:numPr>
      </w:pPr>
      <w:r>
        <w:rPr>
          <w:b/>
        </w:rPr>
        <w:t xml:space="preserve">Interviuri financiare: </w:t>
      </w:r>
      <w:r w:rsidR="001C5BA3">
        <w:t>Consilierul</w:t>
      </w:r>
      <w:r>
        <w:t xml:space="preserve"> Financiar </w:t>
      </w:r>
      <w:r w:rsidR="001C5BA3">
        <w:t>(Evaluare Financi</w:t>
      </w:r>
      <w:r w:rsidR="009B05E0">
        <w:t xml:space="preserve">ară) </w:t>
      </w:r>
      <w:r w:rsidR="0074061D">
        <w:t>ş</w:t>
      </w:r>
      <w:r w:rsidR="009B05E0">
        <w:t>i Consilierul Financiar (C</w:t>
      </w:r>
      <w:r w:rsidR="001C5BA3">
        <w:t>ontabilitate) vor</w:t>
      </w:r>
      <w:r>
        <w:t xml:space="preserve"> organiza câte un interviu cu fiecare proprietar individual în parte completând cu această ocazie un scurt chestionar</w:t>
      </w:r>
      <w:r w:rsidR="009B05E0">
        <w:t xml:space="preserve"> (Anexa 6L: Chestionar de Evaluare Financiară)</w:t>
      </w:r>
      <w:r>
        <w:t xml:space="preserve"> pentru a evalua nivelul de venit al fiecărei gospodării participante</w:t>
      </w:r>
      <w:r w:rsidR="001C5BA3">
        <w:t xml:space="preserve"> în baza costurilor de trai lunare </w:t>
      </w:r>
      <w:r w:rsidR="0074061D">
        <w:t>ş</w:t>
      </w:r>
      <w:r w:rsidR="001C5BA3">
        <w:t>i  a priorită</w:t>
      </w:r>
      <w:r w:rsidR="0074061D">
        <w:t>ţ</w:t>
      </w:r>
      <w:r w:rsidR="001C5BA3">
        <w:t>ilor financiare (</w:t>
      </w:r>
      <w:r w:rsidR="009B05E0">
        <w:t xml:space="preserve">proiectate </w:t>
      </w:r>
      <w:r w:rsidR="001C5BA3">
        <w:t xml:space="preserve">pentru următorii 10 ani) care vor determina bugetul disponibil pentru proiect </w:t>
      </w:r>
      <w:r>
        <w:t>. Informaţiile obţinute cu ocazia inter</w:t>
      </w:r>
      <w:r w:rsidR="00863B60">
        <w:t>v</w:t>
      </w:r>
      <w:r>
        <w:t>iului vor fi comparate cu informaţiile cuprinse în documentele primite la dosar în vederea obţinerii unei imagini clare în ceea ce priveşte capacităţile individuale de finanţare. După caz, informaţiile relevante vor fi reverificate sau vor fi solicitate documente suplimentare pentru probarea capacităţii financiare a propri</w:t>
      </w:r>
      <w:r w:rsidR="00863B60">
        <w:t>e</w:t>
      </w:r>
      <w:r>
        <w:t>t</w:t>
      </w:r>
      <w:r w:rsidR="00863B60">
        <w:t>a</w:t>
      </w:r>
      <w:r>
        <w:t xml:space="preserve">rilor. </w:t>
      </w:r>
      <w:r w:rsidR="0063517E" w:rsidRPr="00DB0A82">
        <w:t xml:space="preserve"> </w:t>
      </w:r>
      <w:r w:rsidR="001C5BA3">
        <w:t>Obiectivul principal este acela de a identifica capacitatea (</w:t>
      </w:r>
      <w:r w:rsidR="0074061D">
        <w:t>ş</w:t>
      </w:r>
      <w:r w:rsidR="001C5BA3">
        <w:t xml:space="preserve">i disponibilitatea) </w:t>
      </w:r>
      <w:r w:rsidR="007A61F4">
        <w:t>proprietarilor individuali de a contribui la costurile de finan</w:t>
      </w:r>
      <w:r w:rsidR="0074061D">
        <w:t>ţ</w:t>
      </w:r>
      <w:r w:rsidR="007A61F4">
        <w:t xml:space="preserve">are ale Programului </w:t>
      </w:r>
      <w:r w:rsidR="0074061D">
        <w:t>ş</w:t>
      </w:r>
      <w:r w:rsidR="007A61F4">
        <w:t xml:space="preserve">i/sau de a contribui direct la costurile de reabilitare </w:t>
      </w:r>
      <w:r w:rsidR="0074061D">
        <w:t>ş</w:t>
      </w:r>
      <w:r w:rsidR="007A61F4">
        <w:t>i de a informa proprietarii individuali de posibilitatea unui sprijin financiar în cadrul Programului (sau de alte scheme adi</w:t>
      </w:r>
      <w:r w:rsidR="0074061D">
        <w:t>ţ</w:t>
      </w:r>
      <w:r w:rsidR="007A61F4">
        <w:t>ionale de finan</w:t>
      </w:r>
      <w:r w:rsidR="0074061D">
        <w:t>ţ</w:t>
      </w:r>
      <w:r w:rsidR="007A61F4">
        <w:t xml:space="preserve">are). </w:t>
      </w:r>
      <w:r w:rsidR="009B05E0">
        <w:t>Pe perioada de  derulare a</w:t>
      </w:r>
      <w:r w:rsidR="007A61F4">
        <w:t xml:space="preserve"> Programului este posibilă identificarea  de scheme adi</w:t>
      </w:r>
      <w:r w:rsidR="0074061D">
        <w:t>ţ</w:t>
      </w:r>
      <w:r w:rsidR="007A61F4">
        <w:t>ionale de finan</w:t>
      </w:r>
      <w:r w:rsidR="0074061D">
        <w:t>ţ</w:t>
      </w:r>
      <w:r w:rsidR="007A61F4">
        <w:t>are care vor fi evaluate</w:t>
      </w:r>
      <w:r w:rsidR="009B05E0">
        <w:t xml:space="preserve"> de echipa BRCCI, în urma acestei evaluări existând</w:t>
      </w:r>
      <w:r w:rsidR="007A61F4">
        <w:t xml:space="preserve"> posibil</w:t>
      </w:r>
      <w:r w:rsidR="009B05E0">
        <w:t>itatea</w:t>
      </w:r>
      <w:r w:rsidR="007A61F4">
        <w:t xml:space="preserve"> </w:t>
      </w:r>
      <w:r w:rsidR="009B05E0">
        <w:t xml:space="preserve">de recomandare a lor către Comitetului Director în vederea includerii </w:t>
      </w:r>
      <w:r w:rsidR="007A61F4">
        <w:t xml:space="preserve"> în Manualul de Proceduri în măsura în care acestea sunt fezabile </w:t>
      </w:r>
      <w:r w:rsidR="0074061D">
        <w:t>ş</w:t>
      </w:r>
      <w:r w:rsidR="007A61F4">
        <w:t>i conforme cu Condi</w:t>
      </w:r>
      <w:r w:rsidR="0074061D">
        <w:t>ţ</w:t>
      </w:r>
      <w:r w:rsidR="007A61F4">
        <w:t xml:space="preserve">iile Programului. </w:t>
      </w:r>
    </w:p>
    <w:p w:rsidR="00726E23" w:rsidRPr="00DB0A82" w:rsidRDefault="002544B7" w:rsidP="00B419D8">
      <w:pPr>
        <w:pStyle w:val="ListParagraph"/>
        <w:numPr>
          <w:ilvl w:val="1"/>
          <w:numId w:val="13"/>
        </w:numPr>
        <w:rPr>
          <w:i/>
        </w:rPr>
      </w:pPr>
      <w:r w:rsidRPr="00726E23">
        <w:rPr>
          <w:i/>
        </w:rPr>
        <w:t>Responsabi</w:t>
      </w:r>
      <w:r w:rsidR="00863B60" w:rsidRPr="00726E23">
        <w:rPr>
          <w:i/>
        </w:rPr>
        <w:t xml:space="preserve">litate principală: </w:t>
      </w:r>
      <w:r w:rsidR="00726E23">
        <w:rPr>
          <w:i/>
        </w:rPr>
        <w:t>Consilier Financiar (Evaluare Financiară), Consilier Financiar (Contabilitate)</w:t>
      </w:r>
    </w:p>
    <w:p w:rsidR="002544B7" w:rsidRPr="00726E23" w:rsidRDefault="002544B7" w:rsidP="00B419D8">
      <w:pPr>
        <w:pStyle w:val="ListParagraph"/>
        <w:numPr>
          <w:ilvl w:val="1"/>
          <w:numId w:val="13"/>
        </w:numPr>
        <w:rPr>
          <w:i/>
        </w:rPr>
      </w:pPr>
      <w:r w:rsidRPr="00726E23">
        <w:rPr>
          <w:i/>
        </w:rPr>
        <w:t xml:space="preserve">Asistenţă: </w:t>
      </w:r>
      <w:r w:rsidR="007A61F4" w:rsidRPr="00726E23">
        <w:rPr>
          <w:i/>
        </w:rPr>
        <w:t>Consilier</w:t>
      </w:r>
      <w:r w:rsidR="00863B60" w:rsidRPr="00726E23">
        <w:rPr>
          <w:i/>
        </w:rPr>
        <w:t xml:space="preserve"> Comunicare</w:t>
      </w:r>
      <w:r w:rsidRPr="00726E23">
        <w:rPr>
          <w:i/>
        </w:rPr>
        <w:t xml:space="preserve">, </w:t>
      </w:r>
    </w:p>
    <w:p w:rsidR="002544B7" w:rsidRPr="002544B7" w:rsidRDefault="002544B7" w:rsidP="00B419D8">
      <w:pPr>
        <w:pStyle w:val="ListParagraph"/>
        <w:numPr>
          <w:ilvl w:val="1"/>
          <w:numId w:val="13"/>
        </w:numPr>
        <w:rPr>
          <w:i/>
        </w:rPr>
      </w:pPr>
      <w:r w:rsidRPr="002544B7">
        <w:rPr>
          <w:i/>
        </w:rPr>
        <w:t>Consultan</w:t>
      </w:r>
      <w:r>
        <w:rPr>
          <w:i/>
        </w:rPr>
        <w:t>ţă</w:t>
      </w:r>
      <w:r w:rsidRPr="002544B7">
        <w:rPr>
          <w:i/>
        </w:rPr>
        <w:t>: Training (c</w:t>
      </w:r>
      <w:r>
        <w:rPr>
          <w:i/>
        </w:rPr>
        <w:t>o</w:t>
      </w:r>
      <w:r w:rsidRPr="002544B7">
        <w:rPr>
          <w:i/>
        </w:rPr>
        <w:t>munica</w:t>
      </w:r>
      <w:r>
        <w:rPr>
          <w:i/>
        </w:rPr>
        <w:t>re</w:t>
      </w:r>
      <w:r w:rsidRPr="002544B7">
        <w:rPr>
          <w:i/>
        </w:rPr>
        <w:t xml:space="preserve">, </w:t>
      </w:r>
      <w:r>
        <w:rPr>
          <w:i/>
        </w:rPr>
        <w:t>orientare către client, analiza legală</w:t>
      </w:r>
      <w:r w:rsidRPr="002544B7">
        <w:rPr>
          <w:i/>
        </w:rPr>
        <w:t>)</w:t>
      </w:r>
    </w:p>
    <w:p w:rsidR="00D74984" w:rsidRPr="00DB0A82" w:rsidRDefault="0081033A" w:rsidP="00B419D8">
      <w:pPr>
        <w:pStyle w:val="ListParagraph"/>
        <w:numPr>
          <w:ilvl w:val="0"/>
          <w:numId w:val="13"/>
        </w:numPr>
      </w:pPr>
      <w:r>
        <w:rPr>
          <w:b/>
        </w:rPr>
        <w:t xml:space="preserve">Luarea în considerare a Evaluării </w:t>
      </w:r>
      <w:r w:rsidR="00877677">
        <w:rPr>
          <w:b/>
        </w:rPr>
        <w:t>Sociale</w:t>
      </w:r>
      <w:r>
        <w:rPr>
          <w:b/>
        </w:rPr>
        <w:t xml:space="preserve">: </w:t>
      </w:r>
      <w:r w:rsidR="00863B60">
        <w:t>Unul dintre obiectivele interv</w:t>
      </w:r>
      <w:r w:rsidR="00552269">
        <w:t xml:space="preserve">iului este acela de a identifica eligibilitatea participantului pentru </w:t>
      </w:r>
      <w:r w:rsidR="007A61F4">
        <w:t xml:space="preserve">un sprijin de nivel mediu sau redus la costurile proiectului în baza veniturilor realizate de acesta. </w:t>
      </w:r>
      <w:r w:rsidR="00552269">
        <w:t xml:space="preserve"> În acest sens, </w:t>
      </w:r>
      <w:r w:rsidR="003D27EF">
        <w:t>Consilierul Financiar (Evaluare Financiară)</w:t>
      </w:r>
      <w:r w:rsidR="00552269">
        <w:t xml:space="preserve"> verifică dacă venitul unui participant se încadrează în</w:t>
      </w:r>
      <w:r w:rsidR="003D27EF">
        <w:t xml:space="preserve"> categoriile de venit stabilite pentru alocarea sprijinului </w:t>
      </w:r>
      <w:r w:rsidR="00726E23">
        <w:t xml:space="preserve">la încălzire </w:t>
      </w:r>
      <w:r w:rsidR="00552269">
        <w:t>(vezi</w:t>
      </w:r>
      <w:r w:rsidR="00804A92" w:rsidRPr="00DB0A82">
        <w:t xml:space="preserve"> </w:t>
      </w:r>
      <w:r w:rsidR="003D27EF">
        <w:t>tabelul de mai jos</w:t>
      </w:r>
      <w:r w:rsidR="00FF56A4" w:rsidRPr="00DB0A82">
        <w:fldChar w:fldCharType="begin"/>
      </w:r>
      <w:r w:rsidR="00804A92" w:rsidRPr="00DB0A82">
        <w:instrText xml:space="preserve"> REF _Ref335211476 \h </w:instrText>
      </w:r>
      <w:r w:rsidR="00FF56A4" w:rsidRPr="00DB0A82">
        <w:fldChar w:fldCharType="end"/>
      </w:r>
      <w:r w:rsidR="00804A92" w:rsidRPr="00DB0A82">
        <w:t>)</w:t>
      </w:r>
      <w:r w:rsidR="00C23C4A" w:rsidRPr="00DB0A82">
        <w:t xml:space="preserve">. </w:t>
      </w:r>
      <w:r w:rsidR="00552269">
        <w:t xml:space="preserve">Dacă e cazul, </w:t>
      </w:r>
      <w:r w:rsidR="003D27EF">
        <w:t>Consilierul Financiar (Evaluare Financiară</w:t>
      </w:r>
      <w:r w:rsidR="00726E23">
        <w:t xml:space="preserve"> </w:t>
      </w:r>
      <w:r w:rsidR="003D27EF">
        <w:t>/</w:t>
      </w:r>
      <w:r w:rsidR="00726E23">
        <w:t xml:space="preserve"> C</w:t>
      </w:r>
      <w:r w:rsidR="003D27EF">
        <w:t xml:space="preserve">ontabilitate) </w:t>
      </w:r>
      <w:r w:rsidR="00552269">
        <w:t xml:space="preserve"> </w:t>
      </w:r>
      <w:r w:rsidR="003D27EF">
        <w:t xml:space="preserve">va </w:t>
      </w:r>
      <w:r w:rsidR="00552269">
        <w:t xml:space="preserve">prezenta participantului opţiunea Evaluării </w:t>
      </w:r>
      <w:r w:rsidR="003D27EF">
        <w:t xml:space="preserve">Sociale </w:t>
      </w:r>
      <w:r w:rsidR="00552269">
        <w:t xml:space="preserve"> şi cu acceptul acestuia va iniţia Evaluarea </w:t>
      </w:r>
      <w:r w:rsidR="003D27EF">
        <w:t>Socială derulată de Direc</w:t>
      </w:r>
      <w:r w:rsidR="0074061D">
        <w:t>ţ</w:t>
      </w:r>
      <w:r w:rsidR="003D27EF">
        <w:t xml:space="preserve">ia </w:t>
      </w:r>
      <w:r w:rsidR="00DA4939">
        <w:t xml:space="preserve">de Asistenţă </w:t>
      </w:r>
      <w:r w:rsidR="003D27EF">
        <w:t>Socială</w:t>
      </w:r>
      <w:r w:rsidR="00DA4939">
        <w:t xml:space="preserve"> Comunitară</w:t>
      </w:r>
      <w:r w:rsidR="00552269">
        <w:t>.</w:t>
      </w:r>
      <w:r w:rsidR="007D2F9C">
        <w:t xml:space="preserve"> </w:t>
      </w:r>
    </w:p>
    <w:p w:rsidR="007D2F9C" w:rsidRPr="00DB0A82" w:rsidRDefault="007D2F9C" w:rsidP="00B419D8">
      <w:pPr>
        <w:pStyle w:val="ListParagraph"/>
        <w:numPr>
          <w:ilvl w:val="1"/>
          <w:numId w:val="13"/>
        </w:numPr>
        <w:rPr>
          <w:i/>
        </w:rPr>
      </w:pPr>
      <w:r>
        <w:rPr>
          <w:i/>
        </w:rPr>
        <w:t>Responsab</w:t>
      </w:r>
      <w:r w:rsidR="00863B60">
        <w:rPr>
          <w:i/>
        </w:rPr>
        <w:t xml:space="preserve">ilitate principală: </w:t>
      </w:r>
      <w:r w:rsidR="003D27EF">
        <w:rPr>
          <w:i/>
        </w:rPr>
        <w:t>Consilier Financiar</w:t>
      </w:r>
      <w:r w:rsidR="009B05E0">
        <w:rPr>
          <w:i/>
        </w:rPr>
        <w:t xml:space="preserve"> (Evaluare Financiară),</w:t>
      </w:r>
      <w:r w:rsidR="00726E23">
        <w:rPr>
          <w:i/>
        </w:rPr>
        <w:t>)</w:t>
      </w:r>
    </w:p>
    <w:p w:rsidR="007D2F9C" w:rsidRDefault="007D2F9C" w:rsidP="00B419D8">
      <w:pPr>
        <w:pStyle w:val="ListParagraph"/>
        <w:numPr>
          <w:ilvl w:val="1"/>
          <w:numId w:val="13"/>
        </w:numPr>
        <w:rPr>
          <w:i/>
        </w:rPr>
      </w:pPr>
      <w:r w:rsidRPr="002544B7">
        <w:rPr>
          <w:i/>
        </w:rPr>
        <w:t xml:space="preserve">Asistenţă: </w:t>
      </w:r>
      <w:r w:rsidR="00726E23">
        <w:rPr>
          <w:i/>
        </w:rPr>
        <w:t>Consilier Financiar (Contabilitate)</w:t>
      </w:r>
      <w:r w:rsidR="00863B60">
        <w:rPr>
          <w:i/>
        </w:rPr>
        <w:t xml:space="preserve">, </w:t>
      </w:r>
      <w:r w:rsidR="003D27EF">
        <w:rPr>
          <w:i/>
        </w:rPr>
        <w:t xml:space="preserve">Consilier </w:t>
      </w:r>
      <w:r w:rsidRPr="002544B7">
        <w:rPr>
          <w:i/>
        </w:rPr>
        <w:t xml:space="preserve">Comunicare, </w:t>
      </w:r>
    </w:p>
    <w:p w:rsidR="007D2F9C" w:rsidRPr="002544B7" w:rsidRDefault="007D2F9C" w:rsidP="00B419D8">
      <w:pPr>
        <w:pStyle w:val="ListParagraph"/>
        <w:numPr>
          <w:ilvl w:val="1"/>
          <w:numId w:val="13"/>
        </w:numPr>
        <w:rPr>
          <w:i/>
        </w:rPr>
      </w:pPr>
      <w:r w:rsidRPr="002544B7">
        <w:rPr>
          <w:i/>
        </w:rPr>
        <w:t>Consultan</w:t>
      </w:r>
      <w:r>
        <w:rPr>
          <w:i/>
        </w:rPr>
        <w:t>ţă</w:t>
      </w:r>
      <w:r w:rsidRPr="002544B7">
        <w:rPr>
          <w:i/>
        </w:rPr>
        <w:t>: Training (c</w:t>
      </w:r>
      <w:r>
        <w:rPr>
          <w:i/>
        </w:rPr>
        <w:t>o</w:t>
      </w:r>
      <w:r w:rsidRPr="002544B7">
        <w:rPr>
          <w:i/>
        </w:rPr>
        <w:t>munica</w:t>
      </w:r>
      <w:r>
        <w:rPr>
          <w:i/>
        </w:rPr>
        <w:t>re</w:t>
      </w:r>
      <w:r w:rsidRPr="002544B7">
        <w:rPr>
          <w:i/>
        </w:rPr>
        <w:t xml:space="preserve">, </w:t>
      </w:r>
      <w:r>
        <w:rPr>
          <w:i/>
        </w:rPr>
        <w:t>orientare către client, analiza documentelor</w:t>
      </w:r>
      <w:r w:rsidRPr="002544B7">
        <w:rPr>
          <w:i/>
        </w:rPr>
        <w:t>)</w:t>
      </w:r>
    </w:p>
    <w:p w:rsidR="007D2F9C" w:rsidRPr="007D2F9C" w:rsidRDefault="007D2F9C" w:rsidP="00B419D8">
      <w:pPr>
        <w:pStyle w:val="ListParagraph"/>
        <w:numPr>
          <w:ilvl w:val="0"/>
          <w:numId w:val="13"/>
        </w:numPr>
        <w:rPr>
          <w:b/>
        </w:rPr>
      </w:pPr>
      <w:r>
        <w:rPr>
          <w:b/>
        </w:rPr>
        <w:t xml:space="preserve">Consiliere Financiară: </w:t>
      </w:r>
      <w:r>
        <w:t xml:space="preserve">După întocmirea devizului de costuri în cadrul Evaluării Tehnice, </w:t>
      </w:r>
      <w:r w:rsidR="003D27EF">
        <w:t>Consilierul Financiar (Evaluare Financiară)</w:t>
      </w:r>
      <w:r>
        <w:t xml:space="preserve"> va introduce variabilele în Software-ul Financiar Administrativ (FAT) al </w:t>
      </w:r>
      <w:r w:rsidR="003D27EF">
        <w:t>BRCCI</w:t>
      </w:r>
      <w:r>
        <w:t xml:space="preserve"> şi va prezenta </w:t>
      </w:r>
      <w:r w:rsidR="00726E23">
        <w:t xml:space="preserve">proprietarilor individuali </w:t>
      </w:r>
      <w:r>
        <w:t>scenariile posibile de f</w:t>
      </w:r>
      <w:r w:rsidR="00726E23">
        <w:t>inanţare (Anexa 6N: Software de Evaluare Financiară)</w:t>
      </w:r>
      <w:r w:rsidR="00D74984" w:rsidRPr="00DB0A82">
        <w:t>.</w:t>
      </w:r>
      <w:r w:rsidR="00804A92" w:rsidRPr="00DB0A82">
        <w:t xml:space="preserve"> </w:t>
      </w:r>
      <w:r>
        <w:t xml:space="preserve">În acest sens, </w:t>
      </w:r>
      <w:r w:rsidR="003D27EF">
        <w:t xml:space="preserve">Consilierul Financiar (Evaluare Financiară) </w:t>
      </w:r>
      <w:r>
        <w:t xml:space="preserve">este sprijinit de </w:t>
      </w:r>
      <w:r w:rsidR="00726E23">
        <w:t>Consilierul Financiar (C</w:t>
      </w:r>
      <w:r w:rsidR="003D27EF">
        <w:t>ontabilitate)</w:t>
      </w:r>
      <w:r>
        <w:t>.</w:t>
      </w:r>
      <w:r>
        <w:rPr>
          <w:b/>
        </w:rPr>
        <w:t xml:space="preserve"> </w:t>
      </w:r>
      <w:r>
        <w:t>În cazul în care eligibilitatea</w:t>
      </w:r>
      <w:r w:rsidR="00E54474">
        <w:t xml:space="preserve"> pentru </w:t>
      </w:r>
      <w:r>
        <w:t xml:space="preserve"> </w:t>
      </w:r>
      <w:r w:rsidR="003D27EF">
        <w:t>o participare redusă la costuri</w:t>
      </w:r>
      <w:r>
        <w:t xml:space="preserve"> a fost deja confirmată în această etapă prin Evaluarea Financiară</w:t>
      </w:r>
      <w:r w:rsidR="00A57823">
        <w:t>,</w:t>
      </w:r>
      <w:r>
        <w:t xml:space="preserve"> subvenţionarea poate fi introdusă în modelul estimativ. </w:t>
      </w:r>
      <w:r w:rsidR="00726E23">
        <w:t>Această etapă de consiliere are de asemenea obiectivul familiarizării participan</w:t>
      </w:r>
      <w:r w:rsidR="0074061D">
        <w:t>ţ</w:t>
      </w:r>
      <w:r w:rsidR="00726E23">
        <w:t>ilor cu Acordurile de Finan</w:t>
      </w:r>
      <w:r w:rsidR="0074061D">
        <w:t>ţ</w:t>
      </w:r>
      <w:r w:rsidR="00726E23">
        <w:t>are poten</w:t>
      </w:r>
      <w:r w:rsidR="0074061D">
        <w:t>ţ</w:t>
      </w:r>
      <w:r w:rsidR="00726E23">
        <w:t xml:space="preserve">iale, dar </w:t>
      </w:r>
      <w:r w:rsidR="0074061D">
        <w:t>ş</w:t>
      </w:r>
      <w:r w:rsidR="00726E23">
        <w:t>i cu cerin</w:t>
      </w:r>
      <w:r w:rsidR="0074061D">
        <w:t>ţ</w:t>
      </w:r>
      <w:r w:rsidR="00726E23">
        <w:t>ele specifice ale acestora (ipotecă, garan</w:t>
      </w:r>
      <w:r w:rsidR="0074061D">
        <w:t>ţ</w:t>
      </w:r>
      <w:r w:rsidR="00726E23">
        <w:t xml:space="preserve">ie bancară) după cum este specificat în cap. 4.5.  </w:t>
      </w:r>
      <w:r>
        <w:t>Întregul proces de consiliere financiară se va derula într-o manieră confi</w:t>
      </w:r>
      <w:r w:rsidR="00A57823">
        <w:t>d</w:t>
      </w:r>
      <w:r>
        <w:t xml:space="preserve">enţială prin interviuri private. </w:t>
      </w:r>
    </w:p>
    <w:p w:rsidR="007D2F9C" w:rsidRPr="003D27EF" w:rsidRDefault="007D2F9C" w:rsidP="00B419D8">
      <w:pPr>
        <w:pStyle w:val="ListParagraph"/>
        <w:numPr>
          <w:ilvl w:val="1"/>
          <w:numId w:val="13"/>
        </w:numPr>
        <w:rPr>
          <w:i/>
        </w:rPr>
      </w:pPr>
      <w:r>
        <w:rPr>
          <w:i/>
        </w:rPr>
        <w:t>Responsabi</w:t>
      </w:r>
      <w:r w:rsidR="00A57823">
        <w:rPr>
          <w:i/>
        </w:rPr>
        <w:t xml:space="preserve">litate principală: </w:t>
      </w:r>
      <w:r w:rsidR="003D27EF" w:rsidRPr="003D27EF">
        <w:rPr>
          <w:i/>
        </w:rPr>
        <w:t>Consilier Financiar (Evaluare Financiară)</w:t>
      </w:r>
    </w:p>
    <w:p w:rsidR="007D2F9C" w:rsidRDefault="007D2F9C" w:rsidP="00B419D8">
      <w:pPr>
        <w:pStyle w:val="ListParagraph"/>
        <w:numPr>
          <w:ilvl w:val="1"/>
          <w:numId w:val="13"/>
        </w:numPr>
        <w:rPr>
          <w:i/>
        </w:rPr>
      </w:pPr>
      <w:r w:rsidRPr="002544B7">
        <w:rPr>
          <w:i/>
        </w:rPr>
        <w:t xml:space="preserve">Asistenţă: </w:t>
      </w:r>
      <w:r w:rsidR="00726E23">
        <w:rPr>
          <w:i/>
        </w:rPr>
        <w:t>Consilier Financiar (C</w:t>
      </w:r>
      <w:r w:rsidR="003D27EF" w:rsidRPr="003D27EF">
        <w:rPr>
          <w:i/>
        </w:rPr>
        <w:t>ontabilitate)</w:t>
      </w:r>
      <w:r w:rsidR="00A57823" w:rsidRPr="003D27EF">
        <w:rPr>
          <w:i/>
        </w:rPr>
        <w:t>,</w:t>
      </w:r>
      <w:r w:rsidR="00A57823">
        <w:rPr>
          <w:i/>
        </w:rPr>
        <w:t xml:space="preserve"> </w:t>
      </w:r>
      <w:r w:rsidR="003D27EF">
        <w:rPr>
          <w:i/>
        </w:rPr>
        <w:t>Consilier</w:t>
      </w:r>
      <w:r w:rsidRPr="002544B7">
        <w:rPr>
          <w:i/>
        </w:rPr>
        <w:t xml:space="preserve"> Comunicare, </w:t>
      </w:r>
    </w:p>
    <w:p w:rsidR="007D2F9C" w:rsidRPr="002544B7" w:rsidRDefault="007D2F9C" w:rsidP="00B419D8">
      <w:pPr>
        <w:pStyle w:val="ListParagraph"/>
        <w:numPr>
          <w:ilvl w:val="1"/>
          <w:numId w:val="13"/>
        </w:numPr>
        <w:rPr>
          <w:i/>
        </w:rPr>
      </w:pPr>
      <w:r w:rsidRPr="002544B7">
        <w:rPr>
          <w:i/>
        </w:rPr>
        <w:t>Consultan</w:t>
      </w:r>
      <w:r>
        <w:rPr>
          <w:i/>
        </w:rPr>
        <w:t>ţă</w:t>
      </w:r>
      <w:r w:rsidRPr="002544B7">
        <w:rPr>
          <w:i/>
        </w:rPr>
        <w:t>: Training (c</w:t>
      </w:r>
      <w:r>
        <w:rPr>
          <w:i/>
        </w:rPr>
        <w:t>o</w:t>
      </w:r>
      <w:r w:rsidRPr="002544B7">
        <w:rPr>
          <w:i/>
        </w:rPr>
        <w:t>munica</w:t>
      </w:r>
      <w:r>
        <w:rPr>
          <w:i/>
        </w:rPr>
        <w:t>re</w:t>
      </w:r>
      <w:r w:rsidRPr="002544B7">
        <w:rPr>
          <w:i/>
        </w:rPr>
        <w:t xml:space="preserve">, </w:t>
      </w:r>
      <w:r>
        <w:rPr>
          <w:i/>
        </w:rPr>
        <w:t>orientare către client, modele financiare</w:t>
      </w:r>
      <w:r w:rsidRPr="002544B7">
        <w:rPr>
          <w:i/>
        </w:rPr>
        <w:t>)</w:t>
      </w:r>
    </w:p>
    <w:p w:rsidR="00CE2D80" w:rsidRPr="00C70944" w:rsidRDefault="007D2F9C" w:rsidP="00B419D8">
      <w:pPr>
        <w:pStyle w:val="ListParagraph"/>
        <w:numPr>
          <w:ilvl w:val="0"/>
          <w:numId w:val="13"/>
        </w:numPr>
      </w:pPr>
      <w:r>
        <w:rPr>
          <w:b/>
        </w:rPr>
        <w:t xml:space="preserve">Raportul </w:t>
      </w:r>
      <w:r w:rsidR="003D27EF">
        <w:rPr>
          <w:b/>
        </w:rPr>
        <w:t xml:space="preserve">de Evaluare </w:t>
      </w:r>
      <w:r>
        <w:rPr>
          <w:b/>
        </w:rPr>
        <w:t>Financiar</w:t>
      </w:r>
      <w:r w:rsidR="003D27EF">
        <w:rPr>
          <w:b/>
        </w:rPr>
        <w:t>ă</w:t>
      </w:r>
      <w:r>
        <w:rPr>
          <w:b/>
        </w:rPr>
        <w:t xml:space="preserve">: </w:t>
      </w:r>
      <w:r>
        <w:t xml:space="preserve">Rezultatele Evaluării Financiare vor fi </w:t>
      </w:r>
      <w:r w:rsidR="009E7333">
        <w:t>centralizate</w:t>
      </w:r>
      <w:r w:rsidR="00CE2D80">
        <w:t xml:space="preserve"> de </w:t>
      </w:r>
      <w:r w:rsidR="003D27EF">
        <w:t xml:space="preserve">Consilierul Financiar (Evaluare Financiară) </w:t>
      </w:r>
      <w:r w:rsidR="00CE2D80">
        <w:t>într-un Raport de Evaluare Financiară</w:t>
      </w:r>
      <w:r w:rsidR="0063517E" w:rsidRPr="00DB0A82">
        <w:t xml:space="preserve"> </w:t>
      </w:r>
      <w:r w:rsidR="00726E23">
        <w:t xml:space="preserve">(Anexa 6M: Raport de Evaluare Financiară pentru Proprietari Individuali) </w:t>
      </w:r>
      <w:r w:rsidR="00CE2D80">
        <w:t xml:space="preserve">care va detalia cerinţele </w:t>
      </w:r>
      <w:r w:rsidR="00A57823">
        <w:t>estimate</w:t>
      </w:r>
      <w:r w:rsidR="00CE2D80">
        <w:t xml:space="preserve"> de finanţare precum şi capacităţile fiecărui participant individual </w:t>
      </w:r>
      <w:r w:rsidR="0070645A">
        <w:t>l</w:t>
      </w:r>
      <w:r w:rsidR="00CE2D80">
        <w:t xml:space="preserve">a un </w:t>
      </w:r>
      <w:r w:rsidR="00CE2D80" w:rsidRPr="00CE2D80">
        <w:t>proiect</w:t>
      </w:r>
      <w:r w:rsidR="00CE2D80">
        <w:rPr>
          <w:b/>
        </w:rPr>
        <w:t xml:space="preserve">. </w:t>
      </w:r>
      <w:r w:rsidR="001F5E1B" w:rsidRPr="001F5E1B">
        <w:t>Rezultatul evaluării</w:t>
      </w:r>
      <w:r w:rsidR="001F5E1B">
        <w:t xml:space="preserve"> se concretizează în determinarea cuantumului maxim al contribu</w:t>
      </w:r>
      <w:r w:rsidR="0074061D">
        <w:t>ţ</w:t>
      </w:r>
      <w:r w:rsidR="001F5E1B">
        <w:t xml:space="preserve">iei la costuri pe care un proprietar este dispus </w:t>
      </w:r>
      <w:r w:rsidR="0074061D">
        <w:t>ş</w:t>
      </w:r>
      <w:r w:rsidR="001F5E1B">
        <w:t xml:space="preserve">i capabil să îl accepte. </w:t>
      </w:r>
      <w:r w:rsidR="001F5E1B" w:rsidRPr="001F5E1B">
        <w:t xml:space="preserve"> </w:t>
      </w:r>
      <w:r w:rsidR="001F5E1B">
        <w:t>Acest rezultat va fi inclus (fără vreo referire la schema de contribu</w:t>
      </w:r>
      <w:r w:rsidR="0074061D">
        <w:t>ţ</w:t>
      </w:r>
      <w:r w:rsidR="001F5E1B">
        <w:t>ie aplicabilă proprietarului individual) în Raportul Centralizator de Evaluare Financiară aferent Asocia</w:t>
      </w:r>
      <w:r w:rsidR="0074061D">
        <w:t>ţ</w:t>
      </w:r>
      <w:r w:rsidR="001F5E1B">
        <w:t>iei de Proprietari. Raportul Centralizator de Evaluar</w:t>
      </w:r>
      <w:r w:rsidR="009E7333">
        <w:t xml:space="preserve">e Financiară a proprietarilor va constitui parte a Raportului Consolidat de Evaluare. </w:t>
      </w:r>
      <w:r w:rsidR="003D27EF" w:rsidRPr="00C70944">
        <w:t>Având</w:t>
      </w:r>
      <w:r w:rsidR="00E54474">
        <w:t xml:space="preserve"> în vedere că disponibilitatea d</w:t>
      </w:r>
      <w:r w:rsidR="003D27EF" w:rsidRPr="00C70944">
        <w:t>e finan</w:t>
      </w:r>
      <w:r w:rsidR="0074061D">
        <w:t>ţ</w:t>
      </w:r>
      <w:r w:rsidR="003D27EF" w:rsidRPr="00C70944">
        <w:t xml:space="preserve">are </w:t>
      </w:r>
      <w:r w:rsidR="0074061D">
        <w:t>ş</w:t>
      </w:r>
      <w:r w:rsidR="003D27EF" w:rsidRPr="00C70944">
        <w:t>i capacită</w:t>
      </w:r>
      <w:r w:rsidR="0074061D">
        <w:t>ţ</w:t>
      </w:r>
      <w:r w:rsidR="003D27EF" w:rsidRPr="00C70944">
        <w:t xml:space="preserve">ile de participare e posibil să nu fie întotdeauna congruente, Raportul de Evaluare Financiară va oferi proprietarilor posibilitatea de a </w:t>
      </w:r>
      <w:r w:rsidR="00C70944" w:rsidRPr="00C70944">
        <w:t>analiza</w:t>
      </w:r>
      <w:r w:rsidR="003D27EF" w:rsidRPr="00C70944">
        <w:t xml:space="preserve"> </w:t>
      </w:r>
      <w:r w:rsidR="0074061D">
        <w:t>ş</w:t>
      </w:r>
      <w:r w:rsidR="003D27EF" w:rsidRPr="00C70944">
        <w:t xml:space="preserve">i discuta diferite scenarii </w:t>
      </w:r>
      <w:r w:rsidR="00C70944" w:rsidRPr="00C70944">
        <w:t xml:space="preserve">în vederea identificării unei distribuiri corecte </w:t>
      </w:r>
      <w:r w:rsidR="0074061D">
        <w:t>ş</w:t>
      </w:r>
      <w:r w:rsidR="00C70944" w:rsidRPr="00C70944">
        <w:t xml:space="preserve">i optime a costurilor de reabilitare. </w:t>
      </w:r>
    </w:p>
    <w:p w:rsidR="00C70944" w:rsidRDefault="00CE2D80" w:rsidP="00B419D8">
      <w:pPr>
        <w:pStyle w:val="ListParagraph"/>
        <w:numPr>
          <w:ilvl w:val="1"/>
          <w:numId w:val="13"/>
        </w:numPr>
        <w:rPr>
          <w:i/>
        </w:rPr>
      </w:pPr>
      <w:r w:rsidRPr="00C70944">
        <w:rPr>
          <w:i/>
        </w:rPr>
        <w:t xml:space="preserve">Responsabilitate principală: </w:t>
      </w:r>
      <w:r w:rsidR="00C70944" w:rsidRPr="003D27EF">
        <w:rPr>
          <w:i/>
        </w:rPr>
        <w:t>Consilier Financiar (Evaluare Financiară)</w:t>
      </w:r>
    </w:p>
    <w:p w:rsidR="00CE2D80" w:rsidRPr="00C70944" w:rsidRDefault="00CE2D80" w:rsidP="00B419D8">
      <w:pPr>
        <w:pStyle w:val="ListParagraph"/>
        <w:numPr>
          <w:ilvl w:val="1"/>
          <w:numId w:val="13"/>
        </w:numPr>
        <w:rPr>
          <w:i/>
        </w:rPr>
      </w:pPr>
      <w:r w:rsidRPr="00C70944">
        <w:rPr>
          <w:i/>
        </w:rPr>
        <w:t xml:space="preserve">Asistenţă: </w:t>
      </w:r>
      <w:r w:rsidR="009E7333">
        <w:rPr>
          <w:i/>
        </w:rPr>
        <w:t>Consilier Financiar (C</w:t>
      </w:r>
      <w:r w:rsidR="00C70944" w:rsidRPr="003D27EF">
        <w:rPr>
          <w:i/>
        </w:rPr>
        <w:t>ontabilitate)</w:t>
      </w:r>
    </w:p>
    <w:p w:rsidR="00C13C1A" w:rsidRPr="00C13C1A" w:rsidRDefault="00CE2D80" w:rsidP="00B419D8">
      <w:pPr>
        <w:pStyle w:val="ListParagraph"/>
        <w:numPr>
          <w:ilvl w:val="1"/>
          <w:numId w:val="13"/>
        </w:numPr>
        <w:rPr>
          <w:i/>
        </w:rPr>
      </w:pPr>
      <w:r w:rsidRPr="002544B7">
        <w:rPr>
          <w:i/>
        </w:rPr>
        <w:t>Consultan</w:t>
      </w:r>
      <w:r>
        <w:rPr>
          <w:i/>
        </w:rPr>
        <w:t>ţă</w:t>
      </w:r>
      <w:r w:rsidRPr="002544B7">
        <w:rPr>
          <w:i/>
        </w:rPr>
        <w:t>: Training (</w:t>
      </w:r>
      <w:r w:rsidR="0070645A">
        <w:rPr>
          <w:i/>
        </w:rPr>
        <w:t>elaborarea raportului</w:t>
      </w:r>
      <w:r w:rsidRPr="002544B7">
        <w:rPr>
          <w:i/>
        </w:rPr>
        <w:t xml:space="preserve">, </w:t>
      </w:r>
      <w:r>
        <w:rPr>
          <w:i/>
        </w:rPr>
        <w:t>modele financiare</w:t>
      </w:r>
      <w:r w:rsidRPr="002544B7">
        <w:rPr>
          <w:i/>
        </w:rPr>
        <w:t>)</w:t>
      </w:r>
    </w:p>
    <w:p w:rsidR="00E54474" w:rsidRDefault="00E54474" w:rsidP="0009052F">
      <w:pPr>
        <w:rPr>
          <w:b/>
        </w:rPr>
      </w:pPr>
    </w:p>
    <w:p w:rsidR="00E54474" w:rsidRDefault="00E54474"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9E7333" w:rsidRDefault="009E7333" w:rsidP="0009052F">
      <w:pPr>
        <w:rPr>
          <w:b/>
        </w:rPr>
      </w:pPr>
    </w:p>
    <w:p w:rsidR="005B0CE5" w:rsidRDefault="005B0CE5" w:rsidP="0009052F">
      <w:pPr>
        <w:rPr>
          <w:b/>
        </w:rPr>
      </w:pPr>
    </w:p>
    <w:p w:rsidR="005B0CE5" w:rsidRDefault="005B0CE5" w:rsidP="0009052F">
      <w:pPr>
        <w:rPr>
          <w:b/>
        </w:rPr>
      </w:pPr>
    </w:p>
    <w:p w:rsidR="005B0CE5" w:rsidRDefault="005B0CE5" w:rsidP="0009052F">
      <w:pPr>
        <w:rPr>
          <w:b/>
        </w:rPr>
      </w:pPr>
    </w:p>
    <w:p w:rsidR="005B0CE5" w:rsidRDefault="005B0CE5" w:rsidP="0009052F">
      <w:pPr>
        <w:rPr>
          <w:b/>
        </w:rPr>
      </w:pPr>
    </w:p>
    <w:p w:rsidR="005B0CE5" w:rsidRDefault="005B0CE5" w:rsidP="0009052F">
      <w:pPr>
        <w:rPr>
          <w:b/>
        </w:rPr>
      </w:pPr>
    </w:p>
    <w:p w:rsidR="009E7333" w:rsidRDefault="009E7333" w:rsidP="0009052F">
      <w:pPr>
        <w:rPr>
          <w:b/>
        </w:rPr>
      </w:pPr>
    </w:p>
    <w:p w:rsidR="009E7333" w:rsidRDefault="009E7333" w:rsidP="0009052F">
      <w:pPr>
        <w:rPr>
          <w:b/>
        </w:rPr>
      </w:pPr>
    </w:p>
    <w:p w:rsidR="0009052F" w:rsidRPr="009E7333" w:rsidRDefault="0070645A" w:rsidP="0009052F">
      <w:pPr>
        <w:rPr>
          <w:b/>
          <w:sz w:val="28"/>
          <w:szCs w:val="28"/>
        </w:rPr>
      </w:pPr>
      <w:r w:rsidRPr="009E7333">
        <w:rPr>
          <w:b/>
          <w:sz w:val="28"/>
          <w:szCs w:val="28"/>
        </w:rPr>
        <w:t xml:space="preserve">Evaluarea </w:t>
      </w:r>
      <w:r w:rsidR="0009052F" w:rsidRPr="009E7333">
        <w:rPr>
          <w:b/>
          <w:sz w:val="28"/>
          <w:szCs w:val="28"/>
        </w:rPr>
        <w:t>Social</w:t>
      </w:r>
      <w:r w:rsidRPr="009E7333">
        <w:rPr>
          <w:b/>
          <w:sz w:val="28"/>
          <w:szCs w:val="28"/>
        </w:rPr>
        <w:t>ă</w:t>
      </w:r>
    </w:p>
    <w:p w:rsidR="0070645A" w:rsidRPr="001E4B2C" w:rsidRDefault="00624169" w:rsidP="00CF4274">
      <w:pPr>
        <w:pStyle w:val="ListParagraph"/>
        <w:numPr>
          <w:ilvl w:val="0"/>
          <w:numId w:val="41"/>
        </w:numPr>
        <w:tabs>
          <w:tab w:val="left" w:pos="709"/>
        </w:tabs>
        <w:ind w:left="720"/>
      </w:pPr>
      <w:r w:rsidRPr="00DB0A82">
        <w:rPr>
          <w:b/>
        </w:rPr>
        <w:t>Informa</w:t>
      </w:r>
      <w:r w:rsidR="0070645A">
        <w:rPr>
          <w:b/>
        </w:rPr>
        <w:t>ţii</w:t>
      </w:r>
      <w:r w:rsidRPr="00DB0A82">
        <w:rPr>
          <w:b/>
        </w:rPr>
        <w:t>:</w:t>
      </w:r>
      <w:r w:rsidR="0070645A">
        <w:rPr>
          <w:b/>
        </w:rPr>
        <w:t xml:space="preserve"> </w:t>
      </w:r>
      <w:r w:rsidR="0070645A" w:rsidRPr="0070645A">
        <w:t>În urma</w:t>
      </w:r>
      <w:r w:rsidR="0070645A">
        <w:rPr>
          <w:b/>
        </w:rPr>
        <w:t xml:space="preserve"> </w:t>
      </w:r>
      <w:r w:rsidR="001E4B2C" w:rsidRPr="001E4B2C">
        <w:t>identificării proprietarilor participan</w:t>
      </w:r>
      <w:r w:rsidR="0074061D">
        <w:t>ţ</w:t>
      </w:r>
      <w:r w:rsidR="001E4B2C" w:rsidRPr="001E4B2C">
        <w:t>i cu venituri reduse în cadrul interviurilor financiare, Consilierul Financiar (Evaluare Financiară) din c</w:t>
      </w:r>
      <w:r w:rsidR="009E7333">
        <w:t>adrul BRCCI va comunica acestora</w:t>
      </w:r>
      <w:r w:rsidR="001E4B2C" w:rsidRPr="001E4B2C">
        <w:t xml:space="preserve"> </w:t>
      </w:r>
      <w:r w:rsidR="009E7333">
        <w:t>posibilitatea participării cu</w:t>
      </w:r>
      <w:r w:rsidR="001E4B2C" w:rsidRPr="001E4B2C">
        <w:t xml:space="preserve"> o cotă redusă din nivelul cheltuielilor determinată pentru participan</w:t>
      </w:r>
      <w:r w:rsidR="0074061D">
        <w:t>ţ</w:t>
      </w:r>
      <w:r w:rsidR="001E4B2C" w:rsidRPr="001E4B2C">
        <w:t xml:space="preserve">ii la Program cu venituri reduse </w:t>
      </w:r>
      <w:r w:rsidR="0074061D">
        <w:t>ş</w:t>
      </w:r>
      <w:r w:rsidR="001E4B2C" w:rsidRPr="001E4B2C">
        <w:t>i va furniza informa</w:t>
      </w:r>
      <w:r w:rsidR="0074061D">
        <w:t>ţ</w:t>
      </w:r>
      <w:r w:rsidR="001E4B2C" w:rsidRPr="001E4B2C">
        <w:t>ii în ceea ce prive</w:t>
      </w:r>
      <w:r w:rsidR="0074061D">
        <w:t>ş</w:t>
      </w:r>
      <w:r w:rsidR="001E4B2C" w:rsidRPr="001E4B2C">
        <w:t>te condi</w:t>
      </w:r>
      <w:r w:rsidR="0074061D">
        <w:t>ţ</w:t>
      </w:r>
      <w:r w:rsidR="001E4B2C" w:rsidRPr="001E4B2C">
        <w:t xml:space="preserve">iile de eligibilitate </w:t>
      </w:r>
      <w:r w:rsidR="0074061D">
        <w:t>ş</w:t>
      </w:r>
      <w:r w:rsidR="001E4B2C" w:rsidRPr="001E4B2C">
        <w:t xml:space="preserve">i procedurile specifice necesare. </w:t>
      </w:r>
    </w:p>
    <w:p w:rsidR="001E4B2C" w:rsidRPr="003D27EF" w:rsidRDefault="001E4B2C" w:rsidP="00CF4274">
      <w:pPr>
        <w:pStyle w:val="ListParagraph"/>
        <w:numPr>
          <w:ilvl w:val="1"/>
          <w:numId w:val="41"/>
        </w:numPr>
        <w:ind w:left="1560" w:hanging="426"/>
        <w:rPr>
          <w:i/>
        </w:rPr>
      </w:pPr>
      <w:r>
        <w:rPr>
          <w:i/>
        </w:rPr>
        <w:t xml:space="preserve">Responsabilitate principală: </w:t>
      </w:r>
      <w:r w:rsidRPr="003D27EF">
        <w:rPr>
          <w:i/>
        </w:rPr>
        <w:t>Consilier Financiar (Evaluare Financiară)</w:t>
      </w:r>
    </w:p>
    <w:p w:rsidR="001E4B2C" w:rsidRDefault="001E4B2C" w:rsidP="00CF4274">
      <w:pPr>
        <w:pStyle w:val="ListParagraph"/>
        <w:numPr>
          <w:ilvl w:val="1"/>
          <w:numId w:val="41"/>
        </w:numPr>
        <w:ind w:left="1560" w:hanging="426"/>
        <w:rPr>
          <w:i/>
        </w:rPr>
      </w:pPr>
      <w:r w:rsidRPr="002544B7">
        <w:rPr>
          <w:i/>
        </w:rPr>
        <w:t xml:space="preserve">Asistenţă: </w:t>
      </w:r>
      <w:r w:rsidR="009E7333">
        <w:rPr>
          <w:i/>
        </w:rPr>
        <w:t>Consilier Financiar (C</w:t>
      </w:r>
      <w:r w:rsidRPr="003D27EF">
        <w:rPr>
          <w:i/>
        </w:rPr>
        <w:t>ontabilitate),</w:t>
      </w:r>
      <w:r>
        <w:rPr>
          <w:i/>
        </w:rPr>
        <w:t xml:space="preserve"> Consilier</w:t>
      </w:r>
      <w:r w:rsidRPr="002544B7">
        <w:rPr>
          <w:i/>
        </w:rPr>
        <w:t xml:space="preserve"> Comunicare, </w:t>
      </w:r>
    </w:p>
    <w:p w:rsidR="001E4B2C" w:rsidRPr="002544B7" w:rsidRDefault="001E4B2C" w:rsidP="00CF4274">
      <w:pPr>
        <w:pStyle w:val="ListParagraph"/>
        <w:numPr>
          <w:ilvl w:val="1"/>
          <w:numId w:val="41"/>
        </w:numPr>
        <w:ind w:left="1560" w:hanging="426"/>
        <w:rPr>
          <w:i/>
        </w:rPr>
      </w:pPr>
      <w:r w:rsidRPr="002544B7">
        <w:rPr>
          <w:i/>
        </w:rPr>
        <w:t>Consultan</w:t>
      </w:r>
      <w:r>
        <w:rPr>
          <w:i/>
        </w:rPr>
        <w:t>ţă</w:t>
      </w:r>
      <w:r w:rsidRPr="002544B7">
        <w:rPr>
          <w:i/>
        </w:rPr>
        <w:t>: Training (c</w:t>
      </w:r>
      <w:r>
        <w:rPr>
          <w:i/>
        </w:rPr>
        <w:t>o</w:t>
      </w:r>
      <w:r w:rsidRPr="002544B7">
        <w:rPr>
          <w:i/>
        </w:rPr>
        <w:t>munica</w:t>
      </w:r>
      <w:r>
        <w:rPr>
          <w:i/>
        </w:rPr>
        <w:t>re</w:t>
      </w:r>
      <w:r w:rsidRPr="002544B7">
        <w:rPr>
          <w:i/>
        </w:rPr>
        <w:t xml:space="preserve">, </w:t>
      </w:r>
      <w:r>
        <w:rPr>
          <w:i/>
        </w:rPr>
        <w:t xml:space="preserve">orientare către client, </w:t>
      </w:r>
      <w:r w:rsidR="009E7333">
        <w:rPr>
          <w:i/>
        </w:rPr>
        <w:t>aspecte socio-economice</w:t>
      </w:r>
      <w:r w:rsidRPr="002544B7">
        <w:rPr>
          <w:i/>
        </w:rPr>
        <w:t>)</w:t>
      </w:r>
    </w:p>
    <w:p w:rsidR="0070645A" w:rsidRPr="0070645A" w:rsidRDefault="00624169" w:rsidP="00CF4274">
      <w:pPr>
        <w:pStyle w:val="ListParagraph"/>
        <w:numPr>
          <w:ilvl w:val="0"/>
          <w:numId w:val="41"/>
        </w:numPr>
        <w:tabs>
          <w:tab w:val="left" w:pos="709"/>
        </w:tabs>
        <w:ind w:left="720"/>
      </w:pPr>
      <w:r w:rsidRPr="00DB0A82">
        <w:rPr>
          <w:b/>
        </w:rPr>
        <w:t>Confirm</w:t>
      </w:r>
      <w:r w:rsidR="0070645A">
        <w:rPr>
          <w:b/>
        </w:rPr>
        <w:t xml:space="preserve">area eligibilităţii pentru </w:t>
      </w:r>
      <w:r w:rsidR="001E4B2C">
        <w:rPr>
          <w:b/>
        </w:rPr>
        <w:t>contribu</w:t>
      </w:r>
      <w:r w:rsidR="0074061D">
        <w:rPr>
          <w:b/>
        </w:rPr>
        <w:t>ţ</w:t>
      </w:r>
      <w:r w:rsidR="001E4B2C">
        <w:rPr>
          <w:b/>
        </w:rPr>
        <w:t>ii medii sau reduse la cuantumul costurilor</w:t>
      </w:r>
      <w:r w:rsidR="009E7333">
        <w:rPr>
          <w:b/>
        </w:rPr>
        <w:t xml:space="preserve"> de reabilitare</w:t>
      </w:r>
      <w:r w:rsidR="0070645A">
        <w:rPr>
          <w:b/>
        </w:rPr>
        <w:t xml:space="preserve">: </w:t>
      </w:r>
      <w:r w:rsidR="0070645A">
        <w:t xml:space="preserve">Dacă </w:t>
      </w:r>
      <w:r w:rsidR="00BF74EE">
        <w:t xml:space="preserve">un participant a confirmat obţinerea subvenţiei pentru încălzire, </w:t>
      </w:r>
      <w:r w:rsidR="001E4B2C">
        <w:t>Consilierul Financiar</w:t>
      </w:r>
      <w:r w:rsidR="009E7333">
        <w:t xml:space="preserve"> </w:t>
      </w:r>
      <w:r w:rsidR="009E7333" w:rsidRPr="001E4B2C">
        <w:t>(Evaluare Financiară)</w:t>
      </w:r>
      <w:r w:rsidR="00BF74EE">
        <w:t xml:space="preserve"> din cadrul </w:t>
      </w:r>
      <w:r w:rsidR="001E4B2C">
        <w:t>BRCCI</w:t>
      </w:r>
      <w:r w:rsidR="00BF74EE">
        <w:t xml:space="preserve"> va contacta Direcţia </w:t>
      </w:r>
      <w:r w:rsidR="00DA4939">
        <w:t xml:space="preserve">de Asistenţă </w:t>
      </w:r>
      <w:r w:rsidR="00BF74EE">
        <w:t>Socială</w:t>
      </w:r>
      <w:r w:rsidR="00DA4939">
        <w:t xml:space="preserve"> Comunitară</w:t>
      </w:r>
      <w:r w:rsidR="00BF74EE">
        <w:t xml:space="preserve">. </w:t>
      </w:r>
      <w:r w:rsidR="009E7333">
        <w:t>Directorul Adjunct al</w:t>
      </w:r>
      <w:r w:rsidR="00BF74EE">
        <w:t xml:space="preserve"> Direcţiei </w:t>
      </w:r>
      <w:r w:rsidR="00DA4939">
        <w:t>de Asistenţă Socială Comunitară. Directorul</w:t>
      </w:r>
      <w:r w:rsidR="00BF74EE">
        <w:t xml:space="preserve"> va verifica participantul în baza de date şi va confirma sau respinge această cerere printr-un scurt raport</w:t>
      </w:r>
      <w:r w:rsidR="001E4B2C">
        <w:t xml:space="preserve"> adresat BRCCI (în termen de 3 zile)</w:t>
      </w:r>
      <w:r w:rsidR="00BF74EE">
        <w:t>. În cazul în care raportul</w:t>
      </w:r>
      <w:r w:rsidR="009E7333">
        <w:t xml:space="preserve"> (vezi Anexa 6O: Raport de Evaluare Socială)</w:t>
      </w:r>
      <w:r w:rsidR="00BF74EE">
        <w:t xml:space="preserve"> este favorabil, participantul devine eligibil pentru </w:t>
      </w:r>
      <w:r w:rsidR="001E4B2C">
        <w:t>o participare medie sau redusă la cuantumul cos</w:t>
      </w:r>
      <w:r w:rsidR="00BD7EF6">
        <w:t>turilor de reabilitare datorită</w:t>
      </w:r>
      <w:r w:rsidR="001E4B2C">
        <w:t xml:space="preserve"> veniturilor sale reduse. </w:t>
      </w:r>
      <w:r w:rsidR="00BD7EF6">
        <w:t>Evaluare Socială va lua în considerare doar veniturile ob</w:t>
      </w:r>
      <w:r w:rsidR="0074061D">
        <w:t>ţ</w:t>
      </w:r>
      <w:r w:rsidR="00BD7EF6">
        <w:t>inute de respectivul proprietar la momentul evaluării</w:t>
      </w:r>
      <w:r w:rsidR="00BF74EE">
        <w:t>.</w:t>
      </w:r>
      <w:r w:rsidR="00BD7EF6">
        <w:t xml:space="preserve"> Eventuale modificări a situa</w:t>
      </w:r>
      <w:r w:rsidR="0074061D">
        <w:t>ţ</w:t>
      </w:r>
      <w:r w:rsidR="00BD7EF6">
        <w:t>iei veniturilor după semnarea Acordului Final de Cooperare nu vor fi lu</w:t>
      </w:r>
      <w:r w:rsidR="00E54474">
        <w:t>a</w:t>
      </w:r>
      <w:r w:rsidR="00BD7EF6">
        <w:t xml:space="preserve">te în considerare. </w:t>
      </w:r>
      <w:r w:rsidR="00BF74EE">
        <w:t xml:space="preserve"> </w:t>
      </w:r>
    </w:p>
    <w:p w:rsidR="00BF74EE" w:rsidRPr="00BF74EE" w:rsidRDefault="00BF74EE" w:rsidP="00CF4274">
      <w:pPr>
        <w:pStyle w:val="ListParagraph"/>
        <w:numPr>
          <w:ilvl w:val="1"/>
          <w:numId w:val="41"/>
        </w:numPr>
        <w:ind w:left="1440"/>
        <w:rPr>
          <w:i/>
        </w:rPr>
      </w:pPr>
      <w:r>
        <w:rPr>
          <w:i/>
        </w:rPr>
        <w:t xml:space="preserve">Responsabilitate principală: </w:t>
      </w:r>
      <w:r w:rsidR="009E7333">
        <w:rPr>
          <w:i/>
        </w:rPr>
        <w:t>Director Adjunct</w:t>
      </w:r>
      <w:r>
        <w:rPr>
          <w:i/>
        </w:rPr>
        <w:t xml:space="preserve"> Direcţie </w:t>
      </w:r>
      <w:r w:rsidR="00DA4939">
        <w:t>de Asistenţă Socială Comunitară</w:t>
      </w:r>
    </w:p>
    <w:p w:rsidR="00BF74EE" w:rsidRDefault="00BF74EE" w:rsidP="00CF4274">
      <w:pPr>
        <w:pStyle w:val="ListParagraph"/>
        <w:numPr>
          <w:ilvl w:val="1"/>
          <w:numId w:val="41"/>
        </w:numPr>
        <w:ind w:left="1440"/>
        <w:rPr>
          <w:i/>
        </w:rPr>
      </w:pPr>
      <w:r w:rsidRPr="002544B7">
        <w:rPr>
          <w:i/>
        </w:rPr>
        <w:t xml:space="preserve">Asistenţă: </w:t>
      </w:r>
      <w:r w:rsidR="00BD7EF6">
        <w:rPr>
          <w:i/>
        </w:rPr>
        <w:t>Consilier Financiar (Evaluare Financiară / contabilitate)</w:t>
      </w:r>
      <w:r w:rsidR="00A57823">
        <w:rPr>
          <w:i/>
        </w:rPr>
        <w:t xml:space="preserve">, </w:t>
      </w:r>
      <w:r w:rsidR="00BD7EF6">
        <w:rPr>
          <w:i/>
        </w:rPr>
        <w:t xml:space="preserve">Consilier </w:t>
      </w:r>
      <w:r w:rsidRPr="002544B7">
        <w:rPr>
          <w:i/>
        </w:rPr>
        <w:t xml:space="preserve">Comunicare, </w:t>
      </w:r>
    </w:p>
    <w:p w:rsidR="00BF74EE" w:rsidRPr="002544B7" w:rsidRDefault="00BF74EE" w:rsidP="00CF4274">
      <w:pPr>
        <w:pStyle w:val="ListParagraph"/>
        <w:numPr>
          <w:ilvl w:val="1"/>
          <w:numId w:val="41"/>
        </w:numPr>
        <w:ind w:left="1440"/>
        <w:rPr>
          <w:i/>
        </w:rPr>
      </w:pPr>
      <w:r w:rsidRPr="002544B7">
        <w:rPr>
          <w:i/>
        </w:rPr>
        <w:t>Consultan</w:t>
      </w:r>
      <w:r>
        <w:rPr>
          <w:i/>
        </w:rPr>
        <w:t>ţă</w:t>
      </w:r>
      <w:r w:rsidRPr="002544B7">
        <w:rPr>
          <w:i/>
        </w:rPr>
        <w:t>: Training (c</w:t>
      </w:r>
      <w:r>
        <w:rPr>
          <w:i/>
        </w:rPr>
        <w:t>o</w:t>
      </w:r>
      <w:r w:rsidRPr="002544B7">
        <w:rPr>
          <w:i/>
        </w:rPr>
        <w:t>munica</w:t>
      </w:r>
      <w:r>
        <w:rPr>
          <w:i/>
        </w:rPr>
        <w:t>re</w:t>
      </w:r>
      <w:r w:rsidRPr="002544B7">
        <w:rPr>
          <w:i/>
        </w:rPr>
        <w:t xml:space="preserve">, </w:t>
      </w:r>
      <w:r>
        <w:rPr>
          <w:i/>
        </w:rPr>
        <w:t>orientare către client</w:t>
      </w:r>
      <w:r w:rsidRPr="002544B7">
        <w:rPr>
          <w:i/>
        </w:rPr>
        <w:t>)</w:t>
      </w:r>
    </w:p>
    <w:p w:rsidR="000B3311" w:rsidRDefault="00BF74EE" w:rsidP="00CF4274">
      <w:pPr>
        <w:pStyle w:val="ListParagraph"/>
        <w:numPr>
          <w:ilvl w:val="0"/>
          <w:numId w:val="41"/>
        </w:numPr>
        <w:tabs>
          <w:tab w:val="left" w:pos="709"/>
        </w:tabs>
        <w:ind w:left="720"/>
      </w:pPr>
      <w:r>
        <w:rPr>
          <w:b/>
        </w:rPr>
        <w:t xml:space="preserve">Cerere nouă pentru accesarea </w:t>
      </w:r>
      <w:r w:rsidR="00BD7EF6">
        <w:rPr>
          <w:b/>
        </w:rPr>
        <w:t>subven</w:t>
      </w:r>
      <w:r w:rsidR="0074061D">
        <w:rPr>
          <w:b/>
        </w:rPr>
        <w:t>ţ</w:t>
      </w:r>
      <w:r w:rsidR="00BD7EF6">
        <w:rPr>
          <w:b/>
        </w:rPr>
        <w:t>iei la încălzire</w:t>
      </w:r>
      <w:r>
        <w:rPr>
          <w:b/>
        </w:rPr>
        <w:t xml:space="preserve"> (Octombrie</w:t>
      </w:r>
      <w:r w:rsidR="00A57823">
        <w:rPr>
          <w:b/>
        </w:rPr>
        <w:t xml:space="preserve"> –</w:t>
      </w:r>
      <w:r>
        <w:rPr>
          <w:b/>
        </w:rPr>
        <w:t>Martie</w:t>
      </w:r>
      <w:r w:rsidR="00A57823">
        <w:rPr>
          <w:b/>
        </w:rPr>
        <w:t xml:space="preserve"> </w:t>
      </w:r>
      <w:r>
        <w:rPr>
          <w:b/>
        </w:rPr>
        <w:t xml:space="preserve">): </w:t>
      </w:r>
      <w:r>
        <w:t>În cazul în care un participant nu a accesat sp</w:t>
      </w:r>
      <w:r w:rsidR="00A57823">
        <w:t>r</w:t>
      </w:r>
      <w:r>
        <w:t xml:space="preserve">ijinul pentru încălzire dar consideră că ar fi eligibil, </w:t>
      </w:r>
      <w:r w:rsidR="000B3311">
        <w:t>acesta poate aplica</w:t>
      </w:r>
      <w:r w:rsidR="00BD7EF6">
        <w:t xml:space="preserve"> </w:t>
      </w:r>
      <w:r w:rsidR="000B3311">
        <w:t xml:space="preserve"> independent </w:t>
      </w:r>
      <w:r w:rsidR="00BD7EF6">
        <w:t xml:space="preserve">(dar  nu este obligat la acest demers) </w:t>
      </w:r>
      <w:r w:rsidR="000B3311">
        <w:t xml:space="preserve">la Direcţia </w:t>
      </w:r>
      <w:r w:rsidR="00C8088B">
        <w:t>de Asistenţă Socială Comunitară</w:t>
      </w:r>
      <w:r w:rsidR="000B3311">
        <w:t xml:space="preserve"> pentru obţinerea subvenţiei la încălzire în perioada Octombrie – Martie. Direcţi</w:t>
      </w:r>
      <w:r w:rsidR="00BD7EF6">
        <w:t>a</w:t>
      </w:r>
      <w:r w:rsidR="00E54474">
        <w:t xml:space="preserve"> </w:t>
      </w:r>
      <w:r w:rsidR="00C8088B">
        <w:t>de Asistenţă Socială Comunitară</w:t>
      </w:r>
      <w:r w:rsidR="000B3311">
        <w:t xml:space="preserve"> va derula în acest caz procedura de aplicare</w:t>
      </w:r>
      <w:r w:rsidR="00BD7EF6">
        <w:t xml:space="preserve"> </w:t>
      </w:r>
      <w:r w:rsidR="0074061D">
        <w:t>ş</w:t>
      </w:r>
      <w:r w:rsidR="00BD7EF6">
        <w:t>i va transmite confirmarea acceptării pentru acordarea subven</w:t>
      </w:r>
      <w:r w:rsidR="0074061D">
        <w:t>ţ</w:t>
      </w:r>
      <w:r w:rsidR="00BD7EF6">
        <w:t>iei la încălzire pentru respectivul participant către BRCCI pentru a fi luată în considerare în calculul contribu</w:t>
      </w:r>
      <w:r w:rsidR="0074061D">
        <w:t>ţ</w:t>
      </w:r>
      <w:r w:rsidR="00BD7EF6">
        <w:t>iei financiar</w:t>
      </w:r>
      <w:r w:rsidR="00E54474">
        <w:t>e</w:t>
      </w:r>
      <w:r w:rsidR="00BD7EF6">
        <w:t xml:space="preserve"> la Proiectul de Reabilitare</w:t>
      </w:r>
      <w:r w:rsidR="009E7333">
        <w:t xml:space="preserve"> (vezi Anexa 6O: Raport de Evaluare Socială)</w:t>
      </w:r>
      <w:r w:rsidR="00BD7EF6">
        <w:t>.</w:t>
      </w:r>
    </w:p>
    <w:p w:rsidR="000B3311" w:rsidRPr="00C8088B" w:rsidRDefault="000B3311" w:rsidP="00CF4274">
      <w:pPr>
        <w:pStyle w:val="ListParagraph"/>
        <w:numPr>
          <w:ilvl w:val="1"/>
          <w:numId w:val="41"/>
        </w:numPr>
        <w:ind w:left="1440"/>
        <w:rPr>
          <w:i/>
        </w:rPr>
      </w:pPr>
      <w:r>
        <w:rPr>
          <w:i/>
        </w:rPr>
        <w:t xml:space="preserve">Responsabilitate principală: </w:t>
      </w:r>
      <w:r w:rsidR="009E7333">
        <w:rPr>
          <w:i/>
        </w:rPr>
        <w:t xml:space="preserve">Director Adjunct </w:t>
      </w:r>
      <w:r>
        <w:rPr>
          <w:i/>
        </w:rPr>
        <w:t xml:space="preserve">Direcţie </w:t>
      </w:r>
      <w:r w:rsidR="00C8088B" w:rsidRPr="00C8088B">
        <w:rPr>
          <w:i/>
        </w:rPr>
        <w:t>de Asistenţă Socială Comunitară</w:t>
      </w:r>
    </w:p>
    <w:p w:rsidR="00BD7EF6" w:rsidRDefault="00BD7EF6" w:rsidP="00CF4274">
      <w:pPr>
        <w:pStyle w:val="ListParagraph"/>
        <w:numPr>
          <w:ilvl w:val="1"/>
          <w:numId w:val="41"/>
        </w:numPr>
        <w:ind w:left="1440"/>
        <w:rPr>
          <w:i/>
        </w:rPr>
      </w:pPr>
      <w:r w:rsidRPr="002544B7">
        <w:rPr>
          <w:i/>
        </w:rPr>
        <w:t xml:space="preserve">Asistenţă: </w:t>
      </w:r>
      <w:r>
        <w:rPr>
          <w:i/>
        </w:rPr>
        <w:t>Consilier Financiar</w:t>
      </w:r>
      <w:r w:rsidR="009E7333">
        <w:rPr>
          <w:i/>
        </w:rPr>
        <w:t xml:space="preserve"> </w:t>
      </w:r>
      <w:r w:rsidR="00E54474">
        <w:rPr>
          <w:i/>
        </w:rPr>
        <w:t xml:space="preserve">(Evaluare Financiară / contabilitate), </w:t>
      </w:r>
      <w:r>
        <w:rPr>
          <w:i/>
        </w:rPr>
        <w:t xml:space="preserve"> , Consilier </w:t>
      </w:r>
      <w:r w:rsidRPr="002544B7">
        <w:rPr>
          <w:i/>
        </w:rPr>
        <w:t xml:space="preserve">Comunicare, </w:t>
      </w:r>
    </w:p>
    <w:p w:rsidR="00BD7EF6" w:rsidRPr="002544B7" w:rsidRDefault="00BD7EF6" w:rsidP="00CF4274">
      <w:pPr>
        <w:pStyle w:val="ListParagraph"/>
        <w:numPr>
          <w:ilvl w:val="1"/>
          <w:numId w:val="41"/>
        </w:numPr>
        <w:ind w:left="1440"/>
        <w:rPr>
          <w:i/>
        </w:rPr>
      </w:pPr>
      <w:r w:rsidRPr="002544B7">
        <w:rPr>
          <w:i/>
        </w:rPr>
        <w:t>Consultan</w:t>
      </w:r>
      <w:r>
        <w:rPr>
          <w:i/>
        </w:rPr>
        <w:t>ţă</w:t>
      </w:r>
      <w:r w:rsidRPr="002544B7">
        <w:rPr>
          <w:i/>
        </w:rPr>
        <w:t>: Training (c</w:t>
      </w:r>
      <w:r>
        <w:rPr>
          <w:i/>
        </w:rPr>
        <w:t>o</w:t>
      </w:r>
      <w:r w:rsidRPr="002544B7">
        <w:rPr>
          <w:i/>
        </w:rPr>
        <w:t>munica</w:t>
      </w:r>
      <w:r>
        <w:rPr>
          <w:i/>
        </w:rPr>
        <w:t>re</w:t>
      </w:r>
      <w:r w:rsidRPr="002544B7">
        <w:rPr>
          <w:i/>
        </w:rPr>
        <w:t xml:space="preserve">, </w:t>
      </w:r>
      <w:r>
        <w:rPr>
          <w:i/>
        </w:rPr>
        <w:t>orientare către client</w:t>
      </w:r>
      <w:r w:rsidRPr="002544B7">
        <w:rPr>
          <w:i/>
        </w:rPr>
        <w:t>)</w:t>
      </w:r>
    </w:p>
    <w:p w:rsidR="00154B43" w:rsidRDefault="00BD7EF6" w:rsidP="00CF4274">
      <w:pPr>
        <w:pStyle w:val="ListParagraph"/>
        <w:numPr>
          <w:ilvl w:val="0"/>
          <w:numId w:val="41"/>
        </w:numPr>
        <w:tabs>
          <w:tab w:val="left" w:pos="709"/>
        </w:tabs>
        <w:ind w:left="720" w:hanging="270"/>
      </w:pPr>
      <w:r>
        <w:rPr>
          <w:b/>
        </w:rPr>
        <w:t>Aplicare pentru o Evalu</w:t>
      </w:r>
      <w:r w:rsidR="00F86ABB">
        <w:rPr>
          <w:b/>
        </w:rPr>
        <w:t>are Financiară in</w:t>
      </w:r>
      <w:r>
        <w:rPr>
          <w:b/>
        </w:rPr>
        <w:t>formală = verificarea unei eligibilită</w:t>
      </w:r>
      <w:r w:rsidR="0074061D">
        <w:rPr>
          <w:b/>
        </w:rPr>
        <w:t>ţ</w:t>
      </w:r>
      <w:r>
        <w:rPr>
          <w:b/>
        </w:rPr>
        <w:t xml:space="preserve">i fictive pentru accesarea sprijinului pentru încălzire (Martie </w:t>
      </w:r>
      <w:r w:rsidR="000B3311">
        <w:rPr>
          <w:b/>
        </w:rPr>
        <w:t>-</w:t>
      </w:r>
      <w:r>
        <w:rPr>
          <w:b/>
        </w:rPr>
        <w:t xml:space="preserve"> </w:t>
      </w:r>
      <w:r w:rsidR="000B3311">
        <w:rPr>
          <w:b/>
        </w:rPr>
        <w:t>Octombrie</w:t>
      </w:r>
      <w:r w:rsidR="00A57823">
        <w:rPr>
          <w:b/>
        </w:rPr>
        <w:t xml:space="preserve"> </w:t>
      </w:r>
      <w:r w:rsidR="000B3311">
        <w:rPr>
          <w:b/>
        </w:rPr>
        <w:t xml:space="preserve">): </w:t>
      </w:r>
      <w:r w:rsidR="000B3311">
        <w:t xml:space="preserve">În conformitate cu prevederile Legii 70/2011, Direcţia </w:t>
      </w:r>
      <w:r w:rsidR="0041107A">
        <w:t>de Asistenţă Socială Comunitară</w:t>
      </w:r>
      <w:r w:rsidR="000B3311">
        <w:t xml:space="preserve"> poate procesa cereri pentru obţinerea subvenţiei la încălzire doar în perioada octombrie – martie. </w:t>
      </w:r>
      <w:r w:rsidR="00154B43">
        <w:t>În celelalte luni din an (martie - octombrie), proprietarii care doresc</w:t>
      </w:r>
      <w:r w:rsidR="00A57823">
        <w:t xml:space="preserve"> </w:t>
      </w:r>
      <w:r w:rsidR="00154B43">
        <w:t xml:space="preserve">să </w:t>
      </w:r>
      <w:r w:rsidR="00F86ABB">
        <w:t>î</w:t>
      </w:r>
      <w:r w:rsidR="0074061D">
        <w:t>ş</w:t>
      </w:r>
      <w:r w:rsidR="00F86ABB">
        <w:t>i verifice eligibilitatea pentru o participare redusă la cuantumul costurilor d</w:t>
      </w:r>
      <w:r w:rsidR="009E7333">
        <w:t>e finan</w:t>
      </w:r>
      <w:r w:rsidR="0074061D">
        <w:t>ţ</w:t>
      </w:r>
      <w:r w:rsidR="009E7333">
        <w:t xml:space="preserve">are pot aplica pentru o </w:t>
      </w:r>
      <w:r w:rsidR="00F86ABB">
        <w:t xml:space="preserve">Evaluare </w:t>
      </w:r>
      <w:r w:rsidR="00E54474">
        <w:t>Socială</w:t>
      </w:r>
      <w:r w:rsidR="00F86ABB">
        <w:t xml:space="preserve"> informală. </w:t>
      </w:r>
      <w:r w:rsidR="00154B43">
        <w:t>Pentru aceasta</w:t>
      </w:r>
      <w:r w:rsidR="00A57823">
        <w:t>,</w:t>
      </w:r>
      <w:r w:rsidR="00154B43">
        <w:t xml:space="preserve"> ei trebuie să depună documentele necesare obţinerii subvenţiei la încălzire </w:t>
      </w:r>
      <w:r w:rsidR="009E7333">
        <w:t xml:space="preserve">(Anexa 6X: </w:t>
      </w:r>
      <w:r w:rsidR="00A01F7E">
        <w:t>Formular de Aplicare pentru Ob</w:t>
      </w:r>
      <w:r w:rsidR="0074061D">
        <w:t>ţ</w:t>
      </w:r>
      <w:r w:rsidR="00A01F7E">
        <w:t>inerea Subven</w:t>
      </w:r>
      <w:r w:rsidR="0074061D">
        <w:t>ţ</w:t>
      </w:r>
      <w:r w:rsidR="00A01F7E">
        <w:t>iei la Încălzire</w:t>
      </w:r>
      <w:r w:rsidR="009E7333">
        <w:t xml:space="preserve">) </w:t>
      </w:r>
      <w:r w:rsidR="00154B43">
        <w:t>la</w:t>
      </w:r>
      <w:r w:rsidR="00D53A50" w:rsidRPr="00DB0A82">
        <w:t xml:space="preserve"> </w:t>
      </w:r>
      <w:r w:rsidR="00F86ABB">
        <w:t>BRCCI</w:t>
      </w:r>
      <w:r w:rsidR="00C92726" w:rsidRPr="00DB0A82">
        <w:t xml:space="preserve"> </w:t>
      </w:r>
      <w:r w:rsidR="00154B43">
        <w:t xml:space="preserve">iar </w:t>
      </w:r>
      <w:r w:rsidR="00F86ABB">
        <w:t>Consilierii Fin</w:t>
      </w:r>
      <w:r w:rsidR="00A01F7E">
        <w:t>anciari (Evaluare Financiară / C</w:t>
      </w:r>
      <w:r w:rsidR="00F86ABB">
        <w:t xml:space="preserve">ontabilitate) vor colecta aceste documente </w:t>
      </w:r>
      <w:r w:rsidR="0074061D">
        <w:t>ş</w:t>
      </w:r>
      <w:r w:rsidR="00F86ABB">
        <w:t xml:space="preserve">i le vor transmite </w:t>
      </w:r>
      <w:r w:rsidR="00154B43">
        <w:t xml:space="preserve">către Direcţia </w:t>
      </w:r>
      <w:r w:rsidR="0041107A">
        <w:t>de Asistenţă Socială Comunitară</w:t>
      </w:r>
      <w:r w:rsidR="00154B43">
        <w:t xml:space="preserve">. </w:t>
      </w:r>
      <w:r w:rsidR="00A01F7E">
        <w:t>Directorul Adjunct al</w:t>
      </w:r>
      <w:r w:rsidR="00154B43">
        <w:t xml:space="preserve"> Direcţiei </w:t>
      </w:r>
      <w:r w:rsidR="0041107A">
        <w:t>de Asistenţă Socială Comunitară</w:t>
      </w:r>
      <w:r w:rsidR="00154B43">
        <w:t xml:space="preserve"> va elabora o Evaluare Socială estimativă </w:t>
      </w:r>
      <w:r w:rsidR="00A01F7E">
        <w:t xml:space="preserve">în baza </w:t>
      </w:r>
      <w:r w:rsidR="00F86ABB">
        <w:t>categoriilor de venit aplicabile pentru accesarea subven</w:t>
      </w:r>
      <w:r w:rsidR="0074061D">
        <w:t>ţ</w:t>
      </w:r>
      <w:r w:rsidR="00F86ABB">
        <w:t>iei l</w:t>
      </w:r>
      <w:r w:rsidR="00E54474">
        <w:t>a</w:t>
      </w:r>
      <w:r w:rsidR="00F86ABB">
        <w:t xml:space="preserve"> încălzire </w:t>
      </w:r>
      <w:r w:rsidR="00154B43">
        <w:t>şi va transmite</w:t>
      </w:r>
      <w:r w:rsidR="00F86ABB">
        <w:t xml:space="preserve"> un </w:t>
      </w:r>
      <w:r w:rsidR="00154B43">
        <w:t xml:space="preserve">raport către </w:t>
      </w:r>
      <w:r w:rsidR="00F86ABB">
        <w:t>BRCCI</w:t>
      </w:r>
      <w:r w:rsidR="00154B43">
        <w:t xml:space="preserve"> </w:t>
      </w:r>
      <w:r w:rsidR="00A01F7E">
        <w:t>(Anexa 6O: Raport de Evaluare Socială).</w:t>
      </w:r>
      <w:r w:rsidR="00154B43">
        <w:t xml:space="preserve">pentru cazul în care participantul </w:t>
      </w:r>
      <w:r w:rsidR="00F86ABB">
        <w:t>se încadrează în categoriile de venit eligibile pentru accesare subven</w:t>
      </w:r>
      <w:r w:rsidR="0074061D">
        <w:t>ţ</w:t>
      </w:r>
      <w:r w:rsidR="00F86ABB">
        <w:t>iei pentru încălzire</w:t>
      </w:r>
      <w:r w:rsidR="00154B43">
        <w:t>.</w:t>
      </w:r>
      <w:r w:rsidR="00F86ABB">
        <w:t xml:space="preserve"> În baza acestor informa</w:t>
      </w:r>
      <w:r w:rsidR="0074061D">
        <w:t>ţ</w:t>
      </w:r>
      <w:r w:rsidR="00F86ABB">
        <w:t>ii, Consilierul Financiar va determina categoria de contribu</w:t>
      </w:r>
      <w:r w:rsidR="0074061D">
        <w:t>ţ</w:t>
      </w:r>
      <w:r w:rsidR="00F86ABB">
        <w:t xml:space="preserve">ie la costurile de reabilitare pentru respectivul proprietar.  </w:t>
      </w:r>
      <w:r w:rsidR="00154B43">
        <w:t xml:space="preserve"> </w:t>
      </w:r>
    </w:p>
    <w:p w:rsidR="00154B43" w:rsidRPr="0041107A" w:rsidRDefault="00154B43" w:rsidP="00CF4274">
      <w:pPr>
        <w:pStyle w:val="ListParagraph"/>
        <w:numPr>
          <w:ilvl w:val="1"/>
          <w:numId w:val="41"/>
        </w:numPr>
        <w:ind w:left="1440"/>
        <w:rPr>
          <w:i/>
        </w:rPr>
      </w:pPr>
      <w:r>
        <w:rPr>
          <w:i/>
        </w:rPr>
        <w:t xml:space="preserve">Responsabilitate principală: </w:t>
      </w:r>
      <w:r w:rsidR="00F86ABB">
        <w:rPr>
          <w:i/>
        </w:rPr>
        <w:t>Consilier Financiar</w:t>
      </w:r>
      <w:r>
        <w:rPr>
          <w:i/>
        </w:rPr>
        <w:t xml:space="preserve">, </w:t>
      </w:r>
      <w:r w:rsidR="00A01F7E">
        <w:rPr>
          <w:i/>
        </w:rPr>
        <w:t>Director Adjunct</w:t>
      </w:r>
      <w:r>
        <w:rPr>
          <w:i/>
        </w:rPr>
        <w:t xml:space="preserve"> Direcţie </w:t>
      </w:r>
      <w:r w:rsidR="0041107A" w:rsidRPr="0041107A">
        <w:rPr>
          <w:i/>
        </w:rPr>
        <w:t>de Asistenţă Socială Comunitară</w:t>
      </w:r>
    </w:p>
    <w:p w:rsidR="00154B43" w:rsidRDefault="00154B43" w:rsidP="00CF4274">
      <w:pPr>
        <w:pStyle w:val="ListParagraph"/>
        <w:numPr>
          <w:ilvl w:val="1"/>
          <w:numId w:val="41"/>
        </w:numPr>
        <w:ind w:left="1440"/>
        <w:rPr>
          <w:i/>
        </w:rPr>
      </w:pPr>
      <w:r w:rsidRPr="002544B7">
        <w:rPr>
          <w:i/>
        </w:rPr>
        <w:t xml:space="preserve">Asistenţă: </w:t>
      </w:r>
      <w:r w:rsidR="00AE45D6">
        <w:rPr>
          <w:i/>
        </w:rPr>
        <w:t>Consilier Financiar(Evaluare Financiară)</w:t>
      </w:r>
      <w:r w:rsidR="00B97BF6">
        <w:rPr>
          <w:i/>
        </w:rPr>
        <w:t xml:space="preserve">, </w:t>
      </w:r>
      <w:r w:rsidR="00F86ABB">
        <w:rPr>
          <w:i/>
        </w:rPr>
        <w:t>Consilier</w:t>
      </w:r>
      <w:r w:rsidR="00B97BF6">
        <w:rPr>
          <w:i/>
        </w:rPr>
        <w:t xml:space="preserve"> Juridic, </w:t>
      </w:r>
      <w:r w:rsidR="00F86ABB">
        <w:rPr>
          <w:i/>
        </w:rPr>
        <w:t>Consilier</w:t>
      </w:r>
      <w:r w:rsidR="00F86ABB" w:rsidRPr="002544B7">
        <w:rPr>
          <w:i/>
        </w:rPr>
        <w:t xml:space="preserve"> </w:t>
      </w:r>
      <w:r w:rsidRPr="002544B7">
        <w:rPr>
          <w:i/>
        </w:rPr>
        <w:t xml:space="preserve">Comunicare, </w:t>
      </w:r>
    </w:p>
    <w:p w:rsidR="00154B43" w:rsidRDefault="00154B43" w:rsidP="00CF4274">
      <w:pPr>
        <w:pStyle w:val="ListParagraph"/>
        <w:numPr>
          <w:ilvl w:val="1"/>
          <w:numId w:val="41"/>
        </w:numPr>
        <w:ind w:left="1440"/>
        <w:rPr>
          <w:i/>
        </w:rPr>
      </w:pPr>
      <w:r w:rsidRPr="002544B7">
        <w:rPr>
          <w:i/>
        </w:rPr>
        <w:t>Consultan</w:t>
      </w:r>
      <w:r>
        <w:rPr>
          <w:i/>
        </w:rPr>
        <w:t>ţă</w:t>
      </w:r>
      <w:r w:rsidRPr="002544B7">
        <w:rPr>
          <w:i/>
        </w:rPr>
        <w:t>: Training (c</w:t>
      </w:r>
      <w:r>
        <w:rPr>
          <w:i/>
        </w:rPr>
        <w:t>o</w:t>
      </w:r>
      <w:r w:rsidRPr="002544B7">
        <w:rPr>
          <w:i/>
        </w:rPr>
        <w:t>munica</w:t>
      </w:r>
      <w:r>
        <w:rPr>
          <w:i/>
        </w:rPr>
        <w:t>re</w:t>
      </w:r>
      <w:r w:rsidRPr="002544B7">
        <w:rPr>
          <w:i/>
        </w:rPr>
        <w:t xml:space="preserve">, </w:t>
      </w:r>
      <w:r>
        <w:rPr>
          <w:i/>
        </w:rPr>
        <w:t>orientare către client</w:t>
      </w:r>
      <w:r w:rsidR="00F86ABB">
        <w:rPr>
          <w:i/>
        </w:rPr>
        <w:t>, economie socială, analiza juridică</w:t>
      </w:r>
      <w:r w:rsidRPr="002544B7">
        <w:rPr>
          <w:i/>
        </w:rPr>
        <w:t>)</w:t>
      </w:r>
    </w:p>
    <w:p w:rsidR="007B54D8" w:rsidRDefault="007B54D8" w:rsidP="00C44416"/>
    <w:p w:rsidR="00A01F7E" w:rsidRPr="00A01F7E" w:rsidRDefault="00A01F7E" w:rsidP="00A01F7E">
      <w:pPr>
        <w:shd w:val="clear" w:color="auto" w:fill="F2F2F2"/>
      </w:pPr>
      <w:r w:rsidRPr="00A01F7E">
        <w:t>Schema de contribu</w:t>
      </w:r>
      <w:r w:rsidR="0074061D">
        <w:t>ţ</w:t>
      </w:r>
      <w:r w:rsidRPr="00A01F7E">
        <w:t xml:space="preserve">ie </w:t>
      </w:r>
      <w:r w:rsidR="0074061D">
        <w:t>ş</w:t>
      </w:r>
      <w:r w:rsidRPr="00A01F7E">
        <w:t xml:space="preserve">i procedura de rambursare pentru </w:t>
      </w:r>
      <w:r>
        <w:t xml:space="preserve">proiectele publice (în acest caz proprietarul este municipalitatea) sunt administrate direct de </w:t>
      </w:r>
      <w:r w:rsidR="005B56F6">
        <w:t>Serviciul de Buget</w:t>
      </w:r>
      <w:r>
        <w:t xml:space="preserve"> din cadrul Direc</w:t>
      </w:r>
      <w:r w:rsidR="0074061D">
        <w:t>ţ</w:t>
      </w:r>
      <w:r>
        <w:t>iei Economice. Al</w:t>
      </w:r>
      <w:r w:rsidR="0074061D">
        <w:t>ţ</w:t>
      </w:r>
      <w:r>
        <w:t>i proprietari publici (precum autorită</w:t>
      </w:r>
      <w:r w:rsidR="0074061D">
        <w:t>ţ</w:t>
      </w:r>
      <w:r>
        <w:t>i na</w:t>
      </w:r>
      <w:r w:rsidR="0074061D">
        <w:t>ţ</w:t>
      </w:r>
      <w:r>
        <w:t xml:space="preserve">ionale sau regionale, biserici, </w:t>
      </w:r>
      <w:proofErr w:type="spellStart"/>
      <w:r>
        <w:t>etc</w:t>
      </w:r>
      <w:proofErr w:type="spellEnd"/>
      <w:r>
        <w:t>) sunt trata</w:t>
      </w:r>
      <w:r w:rsidR="0074061D">
        <w:t>ţ</w:t>
      </w:r>
      <w:r>
        <w:t xml:space="preserve">i </w:t>
      </w:r>
      <w:r w:rsidR="00C62EBB">
        <w:t xml:space="preserve">ca </w:t>
      </w:r>
      <w:r w:rsidR="0074061D">
        <w:t>ş</w:t>
      </w:r>
      <w:r w:rsidR="00C62EBB">
        <w:t>i proprietari comerciali sau priva</w:t>
      </w:r>
      <w:r w:rsidR="0074061D">
        <w:t>ţ</w:t>
      </w:r>
      <w:r w:rsidR="00C62EBB">
        <w:t>i eligibili pentru contribu</w:t>
      </w:r>
      <w:r w:rsidR="0074061D">
        <w:t>ţ</w:t>
      </w:r>
      <w:r w:rsidR="00C62EBB">
        <w:t>ie integrală la costurile de finan</w:t>
      </w:r>
      <w:r w:rsidR="0074061D">
        <w:t>ţ</w:t>
      </w:r>
      <w:r w:rsidR="00C62EBB">
        <w:t xml:space="preserve">are ale  Programului.  </w:t>
      </w:r>
    </w:p>
    <w:p w:rsidR="00A01F7E" w:rsidRPr="000C3D80" w:rsidRDefault="00A01F7E" w:rsidP="00C44416">
      <w:pPr>
        <w:rPr>
          <w:lang w:val="fr-FR"/>
        </w:rPr>
      </w:pPr>
    </w:p>
    <w:p w:rsidR="00CE2D80" w:rsidRPr="000C3D80" w:rsidRDefault="00CE2D80" w:rsidP="00C44416">
      <w:pPr>
        <w:rPr>
          <w:noProof/>
          <w:lang w:val="fr-FR" w:eastAsia="de-DE"/>
        </w:rPr>
      </w:pPr>
    </w:p>
    <w:p w:rsidR="00C62EBB" w:rsidRPr="000C3D80" w:rsidRDefault="00C62EBB" w:rsidP="00C44416">
      <w:pPr>
        <w:rPr>
          <w:noProof/>
          <w:lang w:val="fr-FR" w:eastAsia="de-DE"/>
        </w:rPr>
      </w:pPr>
    </w:p>
    <w:p w:rsidR="00C62EBB" w:rsidRPr="000C3D80" w:rsidRDefault="00C62EBB" w:rsidP="00C44416">
      <w:pPr>
        <w:rPr>
          <w:noProof/>
          <w:lang w:val="fr-FR" w:eastAsia="de-DE"/>
        </w:rPr>
      </w:pPr>
    </w:p>
    <w:p w:rsidR="00C62EBB" w:rsidRPr="000C3D80" w:rsidRDefault="00C62EBB" w:rsidP="00C44416">
      <w:pPr>
        <w:rPr>
          <w:noProof/>
          <w:lang w:val="fr-FR" w:eastAsia="de-DE"/>
        </w:rPr>
      </w:pPr>
    </w:p>
    <w:p w:rsidR="00C62EBB" w:rsidRPr="000C3D80" w:rsidRDefault="00C62EBB" w:rsidP="00C44416">
      <w:pPr>
        <w:rPr>
          <w:noProof/>
          <w:lang w:val="fr-FR" w:eastAsia="de-DE"/>
        </w:rPr>
      </w:pPr>
    </w:p>
    <w:p w:rsidR="00C62EBB" w:rsidRPr="000C3D80" w:rsidRDefault="00C62EBB" w:rsidP="00C44416">
      <w:pPr>
        <w:rPr>
          <w:noProof/>
          <w:lang w:val="fr-FR" w:eastAsia="de-DE"/>
        </w:rPr>
      </w:pPr>
    </w:p>
    <w:p w:rsidR="00C62EBB" w:rsidRPr="000C3D80" w:rsidRDefault="00C62EBB" w:rsidP="00C44416">
      <w:pPr>
        <w:rPr>
          <w:noProof/>
          <w:lang w:val="fr-FR" w:eastAsia="de-DE"/>
        </w:rPr>
      </w:pPr>
    </w:p>
    <w:p w:rsidR="00C62EBB" w:rsidRPr="000C3D80" w:rsidRDefault="00C62EBB" w:rsidP="00C44416">
      <w:pPr>
        <w:rPr>
          <w:noProof/>
          <w:lang w:val="fr-FR" w:eastAsia="de-DE"/>
        </w:rPr>
      </w:pPr>
    </w:p>
    <w:p w:rsidR="00C62EBB" w:rsidRPr="000C3D80" w:rsidRDefault="00C62EBB" w:rsidP="00C44416">
      <w:pPr>
        <w:rPr>
          <w:noProof/>
          <w:lang w:val="fr-FR" w:eastAsia="de-DE"/>
        </w:rPr>
      </w:pPr>
    </w:p>
    <w:p w:rsidR="005B0CE5" w:rsidRPr="000C3D80" w:rsidRDefault="005B0CE5" w:rsidP="00C44416">
      <w:pPr>
        <w:rPr>
          <w:noProof/>
          <w:lang w:val="fr-FR" w:eastAsia="de-DE"/>
        </w:rPr>
      </w:pPr>
    </w:p>
    <w:p w:rsidR="00C62EBB" w:rsidRPr="000C3D80" w:rsidRDefault="00C62EBB" w:rsidP="004B650B">
      <w:pPr>
        <w:jc w:val="center"/>
        <w:rPr>
          <w:b/>
          <w:noProof/>
          <w:lang w:val="fr-FR" w:eastAsia="de-DE"/>
        </w:rPr>
      </w:pPr>
      <w:r w:rsidRPr="000C3D80">
        <w:rPr>
          <w:b/>
          <w:noProof/>
          <w:lang w:val="fr-FR" w:eastAsia="de-DE"/>
        </w:rPr>
        <w:t>Subven</w:t>
      </w:r>
      <w:r w:rsidR="0074061D" w:rsidRPr="000C3D80">
        <w:rPr>
          <w:b/>
          <w:noProof/>
          <w:lang w:val="fr-FR" w:eastAsia="de-DE"/>
        </w:rPr>
        <w:t>ţ</w:t>
      </w:r>
      <w:r w:rsidRPr="000C3D80">
        <w:rPr>
          <w:b/>
          <w:noProof/>
          <w:lang w:val="fr-FR" w:eastAsia="de-DE"/>
        </w:rPr>
        <w:t xml:space="preserve">ia la încălzire </w:t>
      </w:r>
      <w:r w:rsidR="0074061D" w:rsidRPr="000C3D80">
        <w:rPr>
          <w:b/>
          <w:noProof/>
          <w:lang w:val="fr-FR" w:eastAsia="de-DE"/>
        </w:rPr>
        <w:t>ş</w:t>
      </w:r>
      <w:r w:rsidRPr="000C3D80">
        <w:rPr>
          <w:b/>
          <w:noProof/>
          <w:lang w:val="fr-FR" w:eastAsia="de-DE"/>
        </w:rPr>
        <w:t>i Categorii pentru Sprijin Financiar</w:t>
      </w:r>
      <w:r w:rsidR="004B650B" w:rsidRPr="000C3D80">
        <w:rPr>
          <w:rFonts w:ascii="Arial" w:hAnsi="Arial" w:cs="Arial"/>
          <w:b/>
          <w:noProof/>
          <w:lang w:val="fr-FR" w:eastAsia="de-DE"/>
        </w:rPr>
        <w:t>*</w:t>
      </w:r>
    </w:p>
    <w:tbl>
      <w:tblPr>
        <w:tblW w:w="8686" w:type="dxa"/>
        <w:jc w:val="center"/>
        <w:tblInd w:w="-594" w:type="dxa"/>
        <w:tblLook w:val="00A0"/>
      </w:tblPr>
      <w:tblGrid>
        <w:gridCol w:w="452"/>
        <w:gridCol w:w="1468"/>
        <w:gridCol w:w="2211"/>
        <w:gridCol w:w="4555"/>
      </w:tblGrid>
      <w:tr w:rsidR="00C62EBB" w:rsidRPr="004C7084" w:rsidTr="00C62EBB">
        <w:trPr>
          <w:trHeight w:val="570"/>
          <w:jc w:val="center"/>
        </w:trPr>
        <w:tc>
          <w:tcPr>
            <w:tcW w:w="1920" w:type="dxa"/>
            <w:gridSpan w:val="2"/>
            <w:tcBorders>
              <w:top w:val="single" w:sz="4" w:space="0" w:color="auto"/>
              <w:left w:val="single" w:sz="4" w:space="0" w:color="auto"/>
              <w:bottom w:val="single" w:sz="4" w:space="0" w:color="auto"/>
              <w:right w:val="single" w:sz="4" w:space="0" w:color="000000"/>
            </w:tcBorders>
            <w:shd w:val="clear" w:color="000000" w:fill="1F497D"/>
            <w:noWrap/>
            <w:vAlign w:val="center"/>
          </w:tcPr>
          <w:p w:rsidR="00C62EBB" w:rsidRPr="004C7084" w:rsidRDefault="00C62EBB" w:rsidP="000A518B">
            <w:pPr>
              <w:spacing w:before="0" w:after="0" w:line="240" w:lineRule="auto"/>
              <w:jc w:val="center"/>
              <w:rPr>
                <w:rFonts w:ascii="Calibri" w:hAnsi="Calibri"/>
                <w:b/>
                <w:bCs/>
                <w:color w:val="FFFFFF"/>
                <w:sz w:val="22"/>
              </w:rPr>
            </w:pPr>
            <w:r>
              <w:rPr>
                <w:rFonts w:ascii="Calibri" w:hAnsi="Calibri"/>
                <w:b/>
                <w:bCs/>
                <w:color w:val="FFFFFF"/>
                <w:sz w:val="22"/>
              </w:rPr>
              <w:t>Categorie</w:t>
            </w:r>
          </w:p>
        </w:tc>
        <w:tc>
          <w:tcPr>
            <w:tcW w:w="2211" w:type="dxa"/>
            <w:tcBorders>
              <w:top w:val="single" w:sz="4" w:space="0" w:color="auto"/>
              <w:left w:val="nil"/>
              <w:bottom w:val="single" w:sz="4" w:space="0" w:color="auto"/>
              <w:right w:val="single" w:sz="4" w:space="0" w:color="000000"/>
            </w:tcBorders>
            <w:shd w:val="clear" w:color="000000" w:fill="1F497D"/>
            <w:vAlign w:val="center"/>
          </w:tcPr>
          <w:p w:rsidR="00C62EBB" w:rsidRPr="004C7084" w:rsidRDefault="00C62EBB" w:rsidP="000A518B">
            <w:pPr>
              <w:spacing w:before="0" w:after="0" w:line="240" w:lineRule="auto"/>
              <w:jc w:val="center"/>
              <w:rPr>
                <w:rFonts w:ascii="Calibri" w:hAnsi="Calibri"/>
                <w:b/>
                <w:bCs/>
                <w:color w:val="FFFFFF"/>
                <w:sz w:val="22"/>
              </w:rPr>
            </w:pPr>
            <w:r>
              <w:rPr>
                <w:rFonts w:ascii="Calibri" w:hAnsi="Calibri"/>
                <w:b/>
                <w:bCs/>
                <w:color w:val="FFFFFF"/>
                <w:sz w:val="22"/>
              </w:rPr>
              <w:t xml:space="preserve">Categorii de venit per </w:t>
            </w:r>
            <w:proofErr w:type="spellStart"/>
            <w:r>
              <w:rPr>
                <w:rFonts w:ascii="Calibri" w:hAnsi="Calibri"/>
                <w:b/>
                <w:bCs/>
                <w:color w:val="FFFFFF"/>
                <w:sz w:val="22"/>
              </w:rPr>
              <w:t>capita</w:t>
            </w:r>
            <w:proofErr w:type="spellEnd"/>
            <w:r>
              <w:rPr>
                <w:rFonts w:ascii="Calibri" w:hAnsi="Calibri"/>
                <w:b/>
                <w:bCs/>
                <w:color w:val="FFFFFF"/>
                <w:sz w:val="22"/>
              </w:rPr>
              <w:t xml:space="preserve"> Subven</w:t>
            </w:r>
            <w:r w:rsidR="0074061D">
              <w:rPr>
                <w:rFonts w:ascii="Calibri" w:hAnsi="Calibri"/>
                <w:b/>
                <w:bCs/>
                <w:color w:val="FFFFFF"/>
                <w:sz w:val="22"/>
              </w:rPr>
              <w:t>ţ</w:t>
            </w:r>
            <w:r>
              <w:rPr>
                <w:rFonts w:ascii="Calibri" w:hAnsi="Calibri"/>
                <w:b/>
                <w:bCs/>
                <w:color w:val="FFFFFF"/>
                <w:sz w:val="22"/>
              </w:rPr>
              <w:t>ie la încălzire</w:t>
            </w:r>
          </w:p>
        </w:tc>
        <w:tc>
          <w:tcPr>
            <w:tcW w:w="4555" w:type="dxa"/>
            <w:tcBorders>
              <w:top w:val="single" w:sz="4" w:space="0" w:color="auto"/>
              <w:left w:val="single" w:sz="4" w:space="0" w:color="auto"/>
              <w:bottom w:val="single" w:sz="4" w:space="0" w:color="auto"/>
              <w:right w:val="single" w:sz="4" w:space="0" w:color="auto"/>
            </w:tcBorders>
            <w:shd w:val="clear" w:color="000000" w:fill="1F497D"/>
            <w:vAlign w:val="center"/>
          </w:tcPr>
          <w:p w:rsidR="00C62EBB" w:rsidRPr="004C7084" w:rsidRDefault="00C62EBB" w:rsidP="000A518B">
            <w:pPr>
              <w:spacing w:before="0" w:after="0" w:line="240" w:lineRule="auto"/>
              <w:jc w:val="center"/>
              <w:rPr>
                <w:rFonts w:ascii="Calibri" w:hAnsi="Calibri"/>
                <w:b/>
                <w:bCs/>
                <w:color w:val="FFFFFF"/>
                <w:sz w:val="22"/>
              </w:rPr>
            </w:pPr>
            <w:r>
              <w:rPr>
                <w:rFonts w:ascii="Calibri" w:hAnsi="Calibri"/>
                <w:b/>
                <w:bCs/>
                <w:color w:val="FFFFFF"/>
                <w:sz w:val="22"/>
              </w:rPr>
              <w:t>Sprijin Financiar Program Reabilitare</w:t>
            </w:r>
            <w:r w:rsidRPr="004C7084">
              <w:rPr>
                <w:rFonts w:ascii="Calibri" w:hAnsi="Calibri"/>
                <w:b/>
                <w:bCs/>
                <w:color w:val="FFFFFF"/>
                <w:sz w:val="22"/>
              </w:rPr>
              <w:t xml:space="preserve"> </w:t>
            </w: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1</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4" w:space="0" w:color="auto"/>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 xml:space="preserve">&lt; 155 lei </w:t>
            </w:r>
          </w:p>
        </w:tc>
        <w:tc>
          <w:tcPr>
            <w:tcW w:w="4555" w:type="dxa"/>
            <w:vMerge w:val="restart"/>
            <w:tcBorders>
              <w:top w:val="nil"/>
              <w:left w:val="single" w:sz="4" w:space="0" w:color="auto"/>
              <w:bottom w:val="single" w:sz="4" w:space="0" w:color="auto"/>
              <w:right w:val="single" w:sz="4" w:space="0" w:color="auto"/>
            </w:tcBorders>
            <w:shd w:val="clear" w:color="000000" w:fill="FFFF00"/>
            <w:vAlign w:val="center"/>
          </w:tcPr>
          <w:p w:rsidR="00C62EBB" w:rsidRDefault="00C62EBB" w:rsidP="00C62EBB">
            <w:pPr>
              <w:spacing w:before="0" w:after="0"/>
              <w:jc w:val="center"/>
              <w:rPr>
                <w:rFonts w:ascii="Calibri" w:hAnsi="Calibri"/>
                <w:b/>
                <w:bCs/>
                <w:color w:val="000000"/>
                <w:sz w:val="22"/>
              </w:rPr>
            </w:pPr>
            <w:proofErr w:type="spellStart"/>
            <w:r w:rsidRPr="000C3D80">
              <w:rPr>
                <w:rFonts w:ascii="Calibri" w:hAnsi="Calibri"/>
                <w:b/>
                <w:bCs/>
                <w:color w:val="000000"/>
                <w:sz w:val="22"/>
                <w:lang w:val="fr-FR"/>
              </w:rPr>
              <w:t>contribu</w:t>
            </w:r>
            <w:proofErr w:type="spellEnd"/>
            <w:r w:rsidR="0074061D">
              <w:rPr>
                <w:rFonts w:ascii="Calibri" w:hAnsi="Calibri"/>
                <w:b/>
                <w:bCs/>
                <w:color w:val="000000"/>
                <w:sz w:val="22"/>
              </w:rPr>
              <w:t>ţ</w:t>
            </w:r>
            <w:r w:rsidRPr="00C62EBB">
              <w:rPr>
                <w:rFonts w:ascii="Calibri" w:hAnsi="Calibri"/>
                <w:b/>
                <w:bCs/>
                <w:color w:val="000000"/>
                <w:sz w:val="22"/>
              </w:rPr>
              <w:t>ie redusă:</w:t>
            </w:r>
          </w:p>
          <w:p w:rsidR="00C62EBB" w:rsidRPr="000C3D80" w:rsidRDefault="00C62EBB" w:rsidP="00C62EBB">
            <w:pPr>
              <w:spacing w:before="0" w:after="0"/>
              <w:jc w:val="center"/>
              <w:rPr>
                <w:rFonts w:ascii="Calibri" w:hAnsi="Calibri"/>
                <w:color w:val="000000"/>
                <w:sz w:val="22"/>
                <w:lang w:val="fr-FR"/>
              </w:rPr>
            </w:pPr>
            <w:r w:rsidRPr="00C62EBB">
              <w:rPr>
                <w:rFonts w:ascii="Calibri" w:hAnsi="Calibri"/>
                <w:bCs/>
                <w:color w:val="000000"/>
                <w:sz w:val="22"/>
              </w:rPr>
              <w:t>dacă un participant prime</w:t>
            </w:r>
            <w:r w:rsidR="0074061D">
              <w:rPr>
                <w:rFonts w:ascii="Calibri" w:hAnsi="Calibri"/>
                <w:bCs/>
                <w:color w:val="000000"/>
                <w:sz w:val="22"/>
              </w:rPr>
              <w:t>ş</w:t>
            </w:r>
            <w:r w:rsidRPr="00C62EBB">
              <w:rPr>
                <w:rFonts w:ascii="Calibri" w:hAnsi="Calibri"/>
                <w:bCs/>
                <w:color w:val="000000"/>
                <w:sz w:val="22"/>
              </w:rPr>
              <w:t>te 10.000 EURO sprijin financiar rambursabil în 10 ani, acesta va contribui cu 120 de rate lunare de 9,34 EUR</w:t>
            </w:r>
          </w:p>
          <w:p w:rsidR="00C62EBB" w:rsidRPr="000C3D80" w:rsidRDefault="00C62EBB" w:rsidP="000A518B">
            <w:pPr>
              <w:spacing w:before="0" w:after="0" w:line="240" w:lineRule="auto"/>
              <w:jc w:val="center"/>
              <w:rPr>
                <w:rFonts w:ascii="Calibri" w:hAnsi="Calibri"/>
                <w:color w:val="000000"/>
                <w:sz w:val="22"/>
                <w:lang w:val="fr-FR"/>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4" w:space="0" w:color="auto"/>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&lt; 155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2</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&lt; 155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4" w:space="0" w:color="auto"/>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&lt; 155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3</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nil"/>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155,1 - 210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4" w:space="0" w:color="auto"/>
              <w:left w:val="nil"/>
              <w:bottom w:val="single" w:sz="8" w:space="0" w:color="auto"/>
              <w:right w:val="single" w:sz="4" w:space="0" w:color="000000"/>
            </w:tcBorders>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155,1 - 210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4</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210,1 - 260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4" w:space="0" w:color="auto"/>
              <w:left w:val="nil"/>
              <w:bottom w:val="single" w:sz="8" w:space="0" w:color="auto"/>
              <w:right w:val="single" w:sz="4" w:space="0" w:color="000000"/>
            </w:tcBorders>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210,1 - 260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5</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260,1 - 310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single" w:sz="4" w:space="0" w:color="auto"/>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260,1 - 310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6</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 xml:space="preserve">310, 1 - 355 lei </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single" w:sz="4" w:space="0" w:color="auto"/>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 xml:space="preserve">310, 1 - 355 lei </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7</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355,1 - 425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single" w:sz="4" w:space="0" w:color="auto"/>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355,1 - 425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8</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425, 1 - 480 lei</w:t>
            </w:r>
          </w:p>
        </w:tc>
        <w:tc>
          <w:tcPr>
            <w:tcW w:w="4555" w:type="dxa"/>
            <w:vMerge/>
            <w:tcBorders>
              <w:top w:val="nil"/>
              <w:left w:val="single" w:sz="4" w:space="0" w:color="auto"/>
              <w:bottom w:val="single" w:sz="4" w:space="0" w:color="auto"/>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single" w:sz="4" w:space="0" w:color="auto"/>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425, 1 - 480 lei</w:t>
            </w:r>
          </w:p>
        </w:tc>
        <w:tc>
          <w:tcPr>
            <w:tcW w:w="4555" w:type="dxa"/>
            <w:vMerge w:val="restart"/>
            <w:tcBorders>
              <w:top w:val="nil"/>
              <w:left w:val="single" w:sz="4" w:space="0" w:color="auto"/>
              <w:bottom w:val="nil"/>
              <w:right w:val="single" w:sz="4" w:space="0" w:color="auto"/>
            </w:tcBorders>
            <w:shd w:val="clear" w:color="000000" w:fill="00B0F0"/>
            <w:vAlign w:val="center"/>
          </w:tcPr>
          <w:p w:rsidR="00C62EBB" w:rsidRDefault="00C62EBB" w:rsidP="00C62EBB">
            <w:pPr>
              <w:spacing w:before="0" w:after="0" w:line="240" w:lineRule="auto"/>
              <w:jc w:val="center"/>
              <w:rPr>
                <w:rFonts w:ascii="Calibri" w:hAnsi="Calibri"/>
                <w:b/>
                <w:bCs/>
                <w:color w:val="000000"/>
                <w:sz w:val="22"/>
              </w:rPr>
            </w:pPr>
            <w:r w:rsidRPr="00C62EBB">
              <w:rPr>
                <w:rFonts w:ascii="Calibri" w:hAnsi="Calibri"/>
                <w:b/>
                <w:bCs/>
                <w:color w:val="000000"/>
                <w:sz w:val="22"/>
              </w:rPr>
              <w:t>contribu</w:t>
            </w:r>
            <w:r w:rsidR="0074061D">
              <w:rPr>
                <w:rFonts w:ascii="Calibri" w:hAnsi="Calibri"/>
                <w:b/>
                <w:bCs/>
                <w:color w:val="000000"/>
                <w:sz w:val="22"/>
              </w:rPr>
              <w:t>ţ</w:t>
            </w:r>
            <w:r w:rsidRPr="00C62EBB">
              <w:rPr>
                <w:rFonts w:ascii="Calibri" w:hAnsi="Calibri"/>
                <w:b/>
                <w:bCs/>
                <w:color w:val="000000"/>
                <w:sz w:val="22"/>
              </w:rPr>
              <w:t>ie medie:</w:t>
            </w:r>
          </w:p>
          <w:p w:rsidR="00C62EBB" w:rsidRPr="000C3D80" w:rsidRDefault="00C62EBB" w:rsidP="00C62EBB">
            <w:pPr>
              <w:spacing w:before="0" w:after="0" w:line="240" w:lineRule="auto"/>
              <w:jc w:val="center"/>
              <w:rPr>
                <w:rFonts w:ascii="Calibri" w:hAnsi="Calibri"/>
                <w:b/>
                <w:bCs/>
                <w:color w:val="000000"/>
                <w:sz w:val="22"/>
                <w:lang w:val="fr-FR"/>
              </w:rPr>
            </w:pPr>
            <w:r w:rsidRPr="00C62EBB">
              <w:rPr>
                <w:rFonts w:ascii="Calibri" w:hAnsi="Calibri"/>
                <w:b/>
                <w:bCs/>
                <w:color w:val="000000"/>
                <w:sz w:val="22"/>
              </w:rPr>
              <w:t xml:space="preserve"> </w:t>
            </w:r>
            <w:r w:rsidRPr="00C62EBB">
              <w:rPr>
                <w:rFonts w:ascii="Calibri" w:hAnsi="Calibri"/>
                <w:bCs/>
                <w:color w:val="000000"/>
                <w:sz w:val="22"/>
              </w:rPr>
              <w:t>dacă un participant prime</w:t>
            </w:r>
            <w:r w:rsidR="0074061D">
              <w:rPr>
                <w:rFonts w:ascii="Calibri" w:hAnsi="Calibri"/>
                <w:bCs/>
                <w:color w:val="000000"/>
                <w:sz w:val="22"/>
              </w:rPr>
              <w:t>ş</w:t>
            </w:r>
            <w:r w:rsidRPr="00C62EBB">
              <w:rPr>
                <w:rFonts w:ascii="Calibri" w:hAnsi="Calibri"/>
                <w:bCs/>
                <w:color w:val="000000"/>
                <w:sz w:val="22"/>
              </w:rPr>
              <w:t xml:space="preserve">te 10.000 EUR sprijin financiar rambursabil în 10 ani, acesta va contribui cu 120 de rate lunare de </w:t>
            </w:r>
            <w:r>
              <w:rPr>
                <w:rFonts w:ascii="Calibri" w:hAnsi="Calibri"/>
                <w:bCs/>
                <w:color w:val="000000"/>
                <w:sz w:val="22"/>
              </w:rPr>
              <w:t>28,02</w:t>
            </w:r>
            <w:r w:rsidRPr="00C62EBB">
              <w:rPr>
                <w:rFonts w:ascii="Calibri" w:hAnsi="Calibri"/>
                <w:bCs/>
                <w:color w:val="000000"/>
                <w:sz w:val="22"/>
              </w:rPr>
              <w:t xml:space="preserve"> EUR</w:t>
            </w:r>
          </w:p>
          <w:p w:rsidR="00C62EBB" w:rsidRPr="000C3D80" w:rsidRDefault="00C62EBB" w:rsidP="000A518B">
            <w:pPr>
              <w:spacing w:before="0" w:after="0" w:line="240" w:lineRule="auto"/>
              <w:jc w:val="center"/>
              <w:rPr>
                <w:rFonts w:ascii="Calibri" w:hAnsi="Calibri"/>
                <w:color w:val="000000"/>
                <w:sz w:val="22"/>
                <w:lang w:val="fr-FR"/>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9</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480,1 - 540 lei</w:t>
            </w:r>
          </w:p>
        </w:tc>
        <w:tc>
          <w:tcPr>
            <w:tcW w:w="4555"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single" w:sz="4" w:space="0" w:color="auto"/>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480,1 - 540 lei</w:t>
            </w:r>
          </w:p>
        </w:tc>
        <w:tc>
          <w:tcPr>
            <w:tcW w:w="4555"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single" w:sz="8" w:space="0" w:color="000000"/>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10</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540,1 - 615 lei</w:t>
            </w:r>
          </w:p>
        </w:tc>
        <w:tc>
          <w:tcPr>
            <w:tcW w:w="4555"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single" w:sz="8"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single" w:sz="8" w:space="0" w:color="auto"/>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single" w:sz="4" w:space="0" w:color="auto"/>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540,1 - 615 lei</w:t>
            </w:r>
          </w:p>
        </w:tc>
        <w:tc>
          <w:tcPr>
            <w:tcW w:w="4555"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val="restart"/>
            <w:tcBorders>
              <w:top w:val="nil"/>
              <w:left w:val="single" w:sz="4" w:space="0" w:color="auto"/>
              <w:bottom w:val="nil"/>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11</w:t>
            </w:r>
          </w:p>
        </w:tc>
        <w:tc>
          <w:tcPr>
            <w:tcW w:w="1468" w:type="dxa"/>
            <w:tcBorders>
              <w:top w:val="nil"/>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8"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615,1 - 786 lei</w:t>
            </w:r>
          </w:p>
        </w:tc>
        <w:tc>
          <w:tcPr>
            <w:tcW w:w="4555"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FFFFFF"/>
                <w:sz w:val="22"/>
              </w:rPr>
            </w:pPr>
          </w:p>
        </w:tc>
        <w:tc>
          <w:tcPr>
            <w:tcW w:w="1468" w:type="dxa"/>
            <w:tcBorders>
              <w:top w:val="nil"/>
              <w:left w:val="nil"/>
              <w:bottom w:val="nil"/>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nil"/>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615,1 - 786 lei</w:t>
            </w:r>
          </w:p>
        </w:tc>
        <w:tc>
          <w:tcPr>
            <w:tcW w:w="4555"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C62EBB">
        <w:trPr>
          <w:trHeight w:val="402"/>
          <w:jc w:val="center"/>
        </w:trPr>
        <w:tc>
          <w:tcPr>
            <w:tcW w:w="452" w:type="dxa"/>
            <w:tcBorders>
              <w:top w:val="single" w:sz="4" w:space="0" w:color="auto"/>
              <w:left w:val="single" w:sz="4" w:space="0" w:color="auto"/>
              <w:bottom w:val="single" w:sz="4" w:space="0" w:color="auto"/>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12</w:t>
            </w:r>
          </w:p>
        </w:tc>
        <w:tc>
          <w:tcPr>
            <w:tcW w:w="1468" w:type="dxa"/>
            <w:tcBorders>
              <w:top w:val="single" w:sz="4" w:space="0" w:color="auto"/>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4"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786,1 - 1082 lei</w:t>
            </w:r>
          </w:p>
        </w:tc>
        <w:tc>
          <w:tcPr>
            <w:tcW w:w="4555" w:type="dxa"/>
            <w:vMerge/>
            <w:tcBorders>
              <w:top w:val="nil"/>
              <w:left w:val="single" w:sz="4" w:space="0" w:color="auto"/>
              <w:bottom w:val="nil"/>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r w:rsidR="00C62EBB" w:rsidRPr="004C7084" w:rsidTr="00F93CD8">
        <w:trPr>
          <w:trHeight w:val="532"/>
          <w:jc w:val="center"/>
        </w:trPr>
        <w:tc>
          <w:tcPr>
            <w:tcW w:w="452" w:type="dxa"/>
            <w:tcBorders>
              <w:top w:val="nil"/>
              <w:left w:val="single" w:sz="4" w:space="0" w:color="auto"/>
              <w:bottom w:val="single" w:sz="4" w:space="0" w:color="auto"/>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13</w:t>
            </w:r>
          </w:p>
        </w:tc>
        <w:tc>
          <w:tcPr>
            <w:tcW w:w="1468" w:type="dxa"/>
            <w:tcBorders>
              <w:top w:val="nil"/>
              <w:left w:val="nil"/>
              <w:bottom w:val="nil"/>
              <w:right w:val="single" w:sz="4" w:space="0" w:color="auto"/>
            </w:tcBorders>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Familie</w:t>
            </w:r>
          </w:p>
        </w:tc>
        <w:tc>
          <w:tcPr>
            <w:tcW w:w="2211" w:type="dxa"/>
            <w:tcBorders>
              <w:top w:val="single" w:sz="8" w:space="0" w:color="auto"/>
              <w:left w:val="nil"/>
              <w:bottom w:val="nil"/>
              <w:right w:val="single" w:sz="4" w:space="0" w:color="000000"/>
            </w:tcBorders>
            <w:shd w:val="clear" w:color="000000" w:fill="FFFFFF"/>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&gt; 786 lei</w:t>
            </w:r>
          </w:p>
        </w:tc>
        <w:tc>
          <w:tcPr>
            <w:tcW w:w="4555" w:type="dxa"/>
            <w:vMerge w:val="restart"/>
            <w:tcBorders>
              <w:top w:val="single" w:sz="4" w:space="0" w:color="auto"/>
              <w:left w:val="single" w:sz="4" w:space="0" w:color="auto"/>
              <w:bottom w:val="single" w:sz="4" w:space="0" w:color="000000"/>
              <w:right w:val="single" w:sz="4" w:space="0" w:color="auto"/>
            </w:tcBorders>
            <w:shd w:val="clear" w:color="000000" w:fill="E26B0A"/>
            <w:vAlign w:val="center"/>
          </w:tcPr>
          <w:p w:rsidR="00C62EBB" w:rsidRDefault="00C62EBB" w:rsidP="00C62EBB">
            <w:pPr>
              <w:spacing w:before="0" w:after="0" w:line="240" w:lineRule="auto"/>
              <w:jc w:val="center"/>
              <w:rPr>
                <w:rFonts w:ascii="Calibri" w:hAnsi="Calibri"/>
                <w:b/>
                <w:bCs/>
                <w:color w:val="000000"/>
                <w:sz w:val="22"/>
              </w:rPr>
            </w:pPr>
            <w:r w:rsidRPr="00C62EBB">
              <w:rPr>
                <w:rFonts w:ascii="Calibri" w:hAnsi="Calibri"/>
                <w:b/>
                <w:bCs/>
                <w:color w:val="000000"/>
                <w:sz w:val="22"/>
              </w:rPr>
              <w:t>contribu</w:t>
            </w:r>
            <w:r w:rsidR="0074061D">
              <w:rPr>
                <w:rFonts w:ascii="Calibri" w:hAnsi="Calibri"/>
                <w:b/>
                <w:bCs/>
                <w:color w:val="000000"/>
                <w:sz w:val="22"/>
              </w:rPr>
              <w:t>ţ</w:t>
            </w:r>
            <w:r w:rsidRPr="00C62EBB">
              <w:rPr>
                <w:rFonts w:ascii="Calibri" w:hAnsi="Calibri"/>
                <w:b/>
                <w:bCs/>
                <w:color w:val="000000"/>
                <w:sz w:val="22"/>
              </w:rPr>
              <w:t xml:space="preserve">ie </w:t>
            </w:r>
            <w:proofErr w:type="spellStart"/>
            <w:r w:rsidRPr="000C3D80">
              <w:rPr>
                <w:rFonts w:ascii="Calibri" w:hAnsi="Calibri"/>
                <w:b/>
                <w:bCs/>
                <w:color w:val="000000"/>
                <w:sz w:val="22"/>
                <w:lang w:val="fr-FR"/>
              </w:rPr>
              <w:t>integrală</w:t>
            </w:r>
            <w:proofErr w:type="spellEnd"/>
            <w:r w:rsidRPr="00C62EBB">
              <w:rPr>
                <w:rFonts w:ascii="Calibri" w:hAnsi="Calibri"/>
                <w:b/>
                <w:bCs/>
                <w:color w:val="000000"/>
                <w:sz w:val="22"/>
              </w:rPr>
              <w:t>:</w:t>
            </w:r>
          </w:p>
          <w:p w:rsidR="00C62EBB" w:rsidRPr="000C3D80" w:rsidRDefault="00C62EBB" w:rsidP="00F93CD8">
            <w:pPr>
              <w:spacing w:before="0" w:after="0" w:line="240" w:lineRule="auto"/>
              <w:jc w:val="center"/>
              <w:rPr>
                <w:rFonts w:ascii="Calibri" w:hAnsi="Calibri"/>
                <w:bCs/>
                <w:color w:val="000000"/>
                <w:sz w:val="22"/>
                <w:lang w:val="fr-FR"/>
              </w:rPr>
            </w:pPr>
            <w:r w:rsidRPr="00C62EBB">
              <w:rPr>
                <w:rFonts w:ascii="Calibri" w:hAnsi="Calibri"/>
                <w:b/>
                <w:bCs/>
                <w:color w:val="000000"/>
                <w:sz w:val="22"/>
              </w:rPr>
              <w:t xml:space="preserve"> </w:t>
            </w:r>
            <w:r w:rsidRPr="00C62EBB">
              <w:rPr>
                <w:rFonts w:ascii="Calibri" w:hAnsi="Calibri"/>
                <w:bCs/>
                <w:color w:val="000000"/>
                <w:sz w:val="22"/>
              </w:rPr>
              <w:t>dacă un participant prime</w:t>
            </w:r>
            <w:r w:rsidR="0074061D">
              <w:rPr>
                <w:rFonts w:ascii="Calibri" w:hAnsi="Calibri"/>
                <w:bCs/>
                <w:color w:val="000000"/>
                <w:sz w:val="22"/>
              </w:rPr>
              <w:t>ş</w:t>
            </w:r>
            <w:r w:rsidRPr="00C62EBB">
              <w:rPr>
                <w:rFonts w:ascii="Calibri" w:hAnsi="Calibri"/>
                <w:bCs/>
                <w:color w:val="000000"/>
                <w:sz w:val="22"/>
              </w:rPr>
              <w:t xml:space="preserve">te 10.000 EUR sprijin financiar rambursabil în 10 ani, acesta va contribui cu 120 de rate lunare de </w:t>
            </w:r>
            <w:r w:rsidRPr="000C3D80">
              <w:rPr>
                <w:rFonts w:ascii="Calibri" w:hAnsi="Calibri"/>
                <w:bCs/>
                <w:color w:val="000000"/>
                <w:sz w:val="22"/>
                <w:lang w:val="fr-FR"/>
              </w:rPr>
              <w:t>93,41</w:t>
            </w:r>
            <w:r w:rsidRPr="00C62EBB">
              <w:rPr>
                <w:rFonts w:ascii="Calibri" w:hAnsi="Calibri"/>
                <w:bCs/>
                <w:color w:val="000000"/>
                <w:sz w:val="22"/>
              </w:rPr>
              <w:t xml:space="preserve"> EUR</w:t>
            </w:r>
          </w:p>
        </w:tc>
      </w:tr>
      <w:tr w:rsidR="00C62EBB" w:rsidRPr="004C7084" w:rsidTr="00F93CD8">
        <w:trPr>
          <w:trHeight w:val="576"/>
          <w:jc w:val="center"/>
        </w:trPr>
        <w:tc>
          <w:tcPr>
            <w:tcW w:w="452" w:type="dxa"/>
            <w:tcBorders>
              <w:top w:val="nil"/>
              <w:left w:val="single" w:sz="4" w:space="0" w:color="auto"/>
              <w:bottom w:val="single" w:sz="4" w:space="0" w:color="auto"/>
              <w:right w:val="single" w:sz="4" w:space="0" w:color="auto"/>
            </w:tcBorders>
            <w:shd w:val="clear" w:color="000000" w:fill="1F497D"/>
            <w:noWrap/>
            <w:vAlign w:val="center"/>
          </w:tcPr>
          <w:p w:rsidR="00C62EBB" w:rsidRPr="004C7084" w:rsidRDefault="00C62EBB" w:rsidP="000A518B">
            <w:pPr>
              <w:spacing w:before="0" w:after="0" w:line="240" w:lineRule="auto"/>
              <w:jc w:val="center"/>
              <w:rPr>
                <w:rFonts w:ascii="Calibri" w:hAnsi="Calibri"/>
                <w:color w:val="FFFFFF"/>
                <w:sz w:val="22"/>
              </w:rPr>
            </w:pPr>
            <w:r w:rsidRPr="004C7084">
              <w:rPr>
                <w:rFonts w:ascii="Calibri" w:hAnsi="Calibri"/>
                <w:color w:val="FFFFFF"/>
                <w:sz w:val="22"/>
              </w:rPr>
              <w:t>14</w:t>
            </w:r>
          </w:p>
        </w:tc>
        <w:tc>
          <w:tcPr>
            <w:tcW w:w="1468" w:type="dxa"/>
            <w:tcBorders>
              <w:top w:val="single" w:sz="4" w:space="0" w:color="auto"/>
              <w:left w:val="nil"/>
              <w:bottom w:val="single" w:sz="4" w:space="0" w:color="auto"/>
              <w:right w:val="single" w:sz="4" w:space="0" w:color="auto"/>
            </w:tcBorders>
            <w:shd w:val="clear" w:color="000000" w:fill="B7DEE8"/>
            <w:noWrap/>
            <w:vAlign w:val="center"/>
          </w:tcPr>
          <w:p w:rsidR="00C62EBB" w:rsidRPr="004C7084" w:rsidRDefault="00C62EBB" w:rsidP="000A518B">
            <w:pPr>
              <w:spacing w:before="0" w:after="0" w:line="240" w:lineRule="auto"/>
              <w:jc w:val="left"/>
              <w:rPr>
                <w:rFonts w:ascii="Calibri" w:hAnsi="Calibri"/>
                <w:b/>
                <w:bCs/>
                <w:color w:val="000000"/>
                <w:sz w:val="22"/>
              </w:rPr>
            </w:pPr>
            <w:r>
              <w:rPr>
                <w:rFonts w:ascii="Calibri" w:hAnsi="Calibri"/>
                <w:b/>
                <w:bCs/>
                <w:color w:val="000000"/>
                <w:sz w:val="22"/>
              </w:rPr>
              <w:t>Individ</w:t>
            </w:r>
          </w:p>
        </w:tc>
        <w:tc>
          <w:tcPr>
            <w:tcW w:w="2211" w:type="dxa"/>
            <w:tcBorders>
              <w:top w:val="single" w:sz="4" w:space="0" w:color="auto"/>
              <w:left w:val="nil"/>
              <w:bottom w:val="single" w:sz="4" w:space="0" w:color="auto"/>
              <w:right w:val="single" w:sz="4" w:space="0" w:color="000000"/>
            </w:tcBorders>
            <w:shd w:val="clear" w:color="000000" w:fill="B7DEE8"/>
            <w:noWrap/>
            <w:vAlign w:val="center"/>
          </w:tcPr>
          <w:p w:rsidR="00C62EBB" w:rsidRPr="004C7084" w:rsidRDefault="00C62EBB" w:rsidP="000A518B">
            <w:pPr>
              <w:spacing w:before="0" w:after="0" w:line="240" w:lineRule="auto"/>
              <w:jc w:val="left"/>
              <w:rPr>
                <w:rFonts w:ascii="Calibri" w:hAnsi="Calibri"/>
                <w:color w:val="000000"/>
                <w:sz w:val="22"/>
              </w:rPr>
            </w:pPr>
            <w:r w:rsidRPr="004C7084">
              <w:rPr>
                <w:rFonts w:ascii="Calibri" w:hAnsi="Calibri"/>
                <w:color w:val="000000"/>
                <w:sz w:val="22"/>
              </w:rPr>
              <w:t xml:space="preserve">&gt; 1082 lei </w:t>
            </w:r>
          </w:p>
        </w:tc>
        <w:tc>
          <w:tcPr>
            <w:tcW w:w="4555" w:type="dxa"/>
            <w:vMerge/>
            <w:tcBorders>
              <w:top w:val="single" w:sz="4" w:space="0" w:color="auto"/>
              <w:left w:val="single" w:sz="4" w:space="0" w:color="auto"/>
              <w:bottom w:val="single" w:sz="4" w:space="0" w:color="000000"/>
              <w:right w:val="single" w:sz="4" w:space="0" w:color="auto"/>
            </w:tcBorders>
            <w:vAlign w:val="center"/>
          </w:tcPr>
          <w:p w:rsidR="00C62EBB" w:rsidRPr="004C7084" w:rsidRDefault="00C62EBB" w:rsidP="000A518B">
            <w:pPr>
              <w:spacing w:before="0" w:after="0" w:line="240" w:lineRule="auto"/>
              <w:jc w:val="left"/>
              <w:rPr>
                <w:rFonts w:ascii="Calibri" w:hAnsi="Calibri"/>
                <w:color w:val="000000"/>
                <w:sz w:val="22"/>
              </w:rPr>
            </w:pPr>
          </w:p>
        </w:tc>
      </w:tr>
    </w:tbl>
    <w:p w:rsidR="00C62EBB" w:rsidRPr="00C62EBB" w:rsidRDefault="00C62EBB" w:rsidP="00C62EBB">
      <w:pPr>
        <w:jc w:val="center"/>
        <w:rPr>
          <w:b/>
          <w:noProof/>
          <w:lang w:val="en-US" w:eastAsia="de-DE"/>
        </w:rPr>
      </w:pPr>
    </w:p>
    <w:p w:rsidR="00C62EBB" w:rsidRPr="004B650B" w:rsidRDefault="004B650B" w:rsidP="00C44416">
      <w:pPr>
        <w:rPr>
          <w:sz w:val="16"/>
          <w:szCs w:val="16"/>
        </w:rPr>
      </w:pPr>
      <w:r w:rsidRPr="000C3D80">
        <w:rPr>
          <w:rFonts w:ascii="Arial" w:hAnsi="Arial" w:cs="Arial"/>
          <w:sz w:val="16"/>
          <w:szCs w:val="16"/>
          <w:lang w:val="fr-FR"/>
        </w:rPr>
        <w:t>*</w:t>
      </w:r>
      <w:r w:rsidRPr="004B650B">
        <w:rPr>
          <w:sz w:val="16"/>
          <w:szCs w:val="16"/>
        </w:rPr>
        <w:t>To</w:t>
      </w:r>
      <w:r w:rsidR="0074061D">
        <w:rPr>
          <w:sz w:val="16"/>
          <w:szCs w:val="16"/>
        </w:rPr>
        <w:t>ţ</w:t>
      </w:r>
      <w:r w:rsidRPr="004B650B">
        <w:rPr>
          <w:sz w:val="16"/>
          <w:szCs w:val="16"/>
        </w:rPr>
        <w:t>i participan</w:t>
      </w:r>
      <w:r w:rsidR="0074061D">
        <w:rPr>
          <w:sz w:val="16"/>
          <w:szCs w:val="16"/>
        </w:rPr>
        <w:t>ţ</w:t>
      </w:r>
      <w:r w:rsidRPr="004B650B">
        <w:rPr>
          <w:sz w:val="16"/>
          <w:szCs w:val="16"/>
        </w:rPr>
        <w:t>ii trebuie să achite o contribu</w:t>
      </w:r>
      <w:r w:rsidR="0074061D">
        <w:rPr>
          <w:sz w:val="16"/>
          <w:szCs w:val="16"/>
        </w:rPr>
        <w:t>ţ</w:t>
      </w:r>
      <w:r w:rsidRPr="004B650B">
        <w:rPr>
          <w:sz w:val="16"/>
          <w:szCs w:val="16"/>
        </w:rPr>
        <w:t>ie la costurile de finan</w:t>
      </w:r>
      <w:r w:rsidR="0074061D">
        <w:rPr>
          <w:sz w:val="16"/>
          <w:szCs w:val="16"/>
        </w:rPr>
        <w:t>ţ</w:t>
      </w:r>
      <w:r w:rsidRPr="004B650B">
        <w:rPr>
          <w:sz w:val="16"/>
          <w:szCs w:val="16"/>
        </w:rPr>
        <w:t>are ale Programului (pentru a acoperi costurile de finan</w:t>
      </w:r>
      <w:r w:rsidR="0074061D">
        <w:rPr>
          <w:sz w:val="16"/>
          <w:szCs w:val="16"/>
        </w:rPr>
        <w:t>ţ</w:t>
      </w:r>
      <w:r w:rsidRPr="004B650B">
        <w:rPr>
          <w:sz w:val="16"/>
          <w:szCs w:val="16"/>
        </w:rPr>
        <w:t xml:space="preserve">are ale împrumutului KfW). </w:t>
      </w:r>
      <w:r>
        <w:rPr>
          <w:sz w:val="16"/>
          <w:szCs w:val="16"/>
        </w:rPr>
        <w:t>Contribu</w:t>
      </w:r>
      <w:r w:rsidR="0074061D">
        <w:rPr>
          <w:sz w:val="16"/>
          <w:szCs w:val="16"/>
        </w:rPr>
        <w:t>ţ</w:t>
      </w:r>
      <w:r>
        <w:rPr>
          <w:sz w:val="16"/>
          <w:szCs w:val="16"/>
        </w:rPr>
        <w:t>i</w:t>
      </w:r>
      <w:r w:rsidR="00F93CD8">
        <w:rPr>
          <w:sz w:val="16"/>
          <w:szCs w:val="16"/>
        </w:rPr>
        <w:t>ile proprietarilor cu venituri mici</w:t>
      </w:r>
      <w:r>
        <w:rPr>
          <w:sz w:val="16"/>
          <w:szCs w:val="16"/>
        </w:rPr>
        <w:t xml:space="preserve"> sunt </w:t>
      </w:r>
      <w:r w:rsidR="00F93CD8">
        <w:rPr>
          <w:sz w:val="16"/>
          <w:szCs w:val="16"/>
        </w:rPr>
        <w:t>reduse la o schemă de contribu</w:t>
      </w:r>
      <w:r w:rsidR="0074061D">
        <w:rPr>
          <w:sz w:val="16"/>
          <w:szCs w:val="16"/>
        </w:rPr>
        <w:t>ţ</w:t>
      </w:r>
      <w:r w:rsidR="00F93CD8">
        <w:rPr>
          <w:sz w:val="16"/>
          <w:szCs w:val="16"/>
        </w:rPr>
        <w:t>ie redusă sau medie în func</w:t>
      </w:r>
      <w:r w:rsidR="0074061D">
        <w:rPr>
          <w:sz w:val="16"/>
          <w:szCs w:val="16"/>
        </w:rPr>
        <w:t>ţ</w:t>
      </w:r>
      <w:r w:rsidR="00F93CD8">
        <w:rPr>
          <w:sz w:val="16"/>
          <w:szCs w:val="16"/>
        </w:rPr>
        <w:t>ie de categoria de venit la care ace</w:t>
      </w:r>
      <w:r w:rsidR="0074061D">
        <w:rPr>
          <w:sz w:val="16"/>
          <w:szCs w:val="16"/>
        </w:rPr>
        <w:t>ş</w:t>
      </w:r>
      <w:r w:rsidR="00F93CD8">
        <w:rPr>
          <w:sz w:val="16"/>
          <w:szCs w:val="16"/>
        </w:rPr>
        <w:t xml:space="preserve">tia se încadrează. </w:t>
      </w:r>
    </w:p>
    <w:p w:rsidR="005B0CE5" w:rsidRDefault="005B0CE5" w:rsidP="006A0428">
      <w:pPr>
        <w:rPr>
          <w:b/>
          <w:sz w:val="28"/>
          <w:szCs w:val="28"/>
        </w:rPr>
        <w:sectPr w:rsidR="005B0CE5" w:rsidSect="00F97B22">
          <w:pgSz w:w="11907" w:h="16840" w:code="9"/>
          <w:pgMar w:top="1985" w:right="1134" w:bottom="1304" w:left="1985" w:header="624" w:footer="624" w:gutter="0"/>
          <w:cols w:space="708"/>
          <w:docGrid w:linePitch="360"/>
        </w:sectPr>
      </w:pPr>
    </w:p>
    <w:p w:rsidR="006A0428" w:rsidRPr="00F93CD8" w:rsidRDefault="006A0428" w:rsidP="006A0428">
      <w:pPr>
        <w:rPr>
          <w:b/>
          <w:sz w:val="28"/>
          <w:szCs w:val="28"/>
        </w:rPr>
      </w:pPr>
      <w:r w:rsidRPr="00F93CD8">
        <w:rPr>
          <w:b/>
          <w:sz w:val="28"/>
          <w:szCs w:val="28"/>
        </w:rPr>
        <w:t>Consolida</w:t>
      </w:r>
      <w:r w:rsidR="00B97BF6" w:rsidRPr="00F93CD8">
        <w:rPr>
          <w:b/>
          <w:sz w:val="28"/>
          <w:szCs w:val="28"/>
        </w:rPr>
        <w:t>rea Evaluării Tehnice, Financiare şi Sociale</w:t>
      </w:r>
      <w:r w:rsidRPr="00F93CD8">
        <w:rPr>
          <w:b/>
          <w:sz w:val="28"/>
          <w:szCs w:val="28"/>
        </w:rPr>
        <w:t xml:space="preserve"> </w:t>
      </w:r>
    </w:p>
    <w:p w:rsidR="00C92726" w:rsidRPr="00B97BF6" w:rsidRDefault="00F93CD8" w:rsidP="00B419D8">
      <w:pPr>
        <w:pStyle w:val="ListParagraph"/>
        <w:numPr>
          <w:ilvl w:val="0"/>
          <w:numId w:val="25"/>
        </w:numPr>
        <w:tabs>
          <w:tab w:val="left" w:pos="709"/>
        </w:tabs>
        <w:rPr>
          <w:b/>
        </w:rPr>
      </w:pPr>
      <w:r>
        <w:rPr>
          <w:b/>
        </w:rPr>
        <w:t>Raportul Consolidat de Evaluare</w:t>
      </w:r>
      <w:r w:rsidR="00B97BF6">
        <w:rPr>
          <w:b/>
        </w:rPr>
        <w:t xml:space="preserve">: </w:t>
      </w:r>
      <w:r w:rsidR="00B97BF6">
        <w:t>După întocmirea tuturor eva</w:t>
      </w:r>
      <w:r w:rsidR="00C52654">
        <w:t xml:space="preserve">luărilor necesare pentru un </w:t>
      </w:r>
      <w:r w:rsidR="00B97BF6">
        <w:t xml:space="preserve">proiect, </w:t>
      </w:r>
      <w:r w:rsidR="00C52654">
        <w:t>Consilierul Financiar</w:t>
      </w:r>
      <w:r w:rsidR="00AE45D6">
        <w:t xml:space="preserve"> (Evaluare Financiară)</w:t>
      </w:r>
      <w:r w:rsidR="00B97BF6">
        <w:t xml:space="preserve"> şi </w:t>
      </w:r>
      <w:r w:rsidR="00C52654">
        <w:t>Arhitectul Cons</w:t>
      </w:r>
      <w:r w:rsidR="00AE45D6">
        <w:t>ilier</w:t>
      </w:r>
      <w:r w:rsidR="00B97BF6">
        <w:t xml:space="preserve"> din cadrul </w:t>
      </w:r>
      <w:r w:rsidR="00C52654">
        <w:t>BRCCI</w:t>
      </w:r>
      <w:r w:rsidR="00B97BF6">
        <w:t xml:space="preserve"> împreună cu </w:t>
      </w:r>
      <w:r w:rsidR="00C52654">
        <w:t xml:space="preserve">Expertul Financiar </w:t>
      </w:r>
      <w:r w:rsidR="0074061D">
        <w:t>Ş</w:t>
      </w:r>
      <w:r w:rsidR="00C52654">
        <w:t xml:space="preserve">ef </w:t>
      </w:r>
      <w:r w:rsidR="0074061D">
        <w:t>ş</w:t>
      </w:r>
      <w:r w:rsidR="00C52654">
        <w:t xml:space="preserve">i Arhitectul </w:t>
      </w:r>
      <w:r w:rsidR="0074061D">
        <w:t>Ş</w:t>
      </w:r>
      <w:r w:rsidR="00C52654">
        <w:t xml:space="preserve">ef </w:t>
      </w:r>
      <w:r w:rsidR="00B97BF6">
        <w:t xml:space="preserve"> </w:t>
      </w:r>
      <w:r>
        <w:t>Interna</w:t>
      </w:r>
      <w:r w:rsidR="0074061D">
        <w:t>ţ</w:t>
      </w:r>
      <w:r>
        <w:t xml:space="preserve">ional </w:t>
      </w:r>
      <w:r w:rsidR="00B97BF6">
        <w:t xml:space="preserve">vor discuta rezultatele evaluărilor şi le vor consolida într-un singur raport  </w:t>
      </w:r>
      <w:r>
        <w:t>(Anexa 6A: Raport Consolidat de Evaluare).</w:t>
      </w:r>
      <w:r w:rsidR="00A3546C" w:rsidRPr="00DB0A82">
        <w:t xml:space="preserve"> </w:t>
      </w:r>
      <w:r w:rsidR="00C52654">
        <w:t>Raportul va con</w:t>
      </w:r>
      <w:r w:rsidR="0074061D">
        <w:t>ţ</w:t>
      </w:r>
      <w:r w:rsidR="00C52654">
        <w:t>ine o propunere pentru măsurile de reabilitare care vor fi implementate în baza priorită</w:t>
      </w:r>
      <w:r w:rsidR="0074061D">
        <w:t>ţ</w:t>
      </w:r>
      <w:r w:rsidR="00C52654">
        <w:t xml:space="preserve">ilor </w:t>
      </w:r>
      <w:r w:rsidR="0074061D">
        <w:t>ş</w:t>
      </w:r>
      <w:r w:rsidR="00C52654">
        <w:t>i a capacită</w:t>
      </w:r>
      <w:r w:rsidR="0074061D">
        <w:t>ţ</w:t>
      </w:r>
      <w:r w:rsidR="00C52654">
        <w:t>ilor financiare ale proprietarilor. Raportul Consolidat de Evaluare va con</w:t>
      </w:r>
      <w:r w:rsidR="0074061D">
        <w:t>ţ</w:t>
      </w:r>
      <w:r w:rsidR="00C52654">
        <w:t xml:space="preserve">ine de asemenea </w:t>
      </w:r>
      <w:r w:rsidR="0074061D">
        <w:t>ş</w:t>
      </w:r>
      <w:r w:rsidR="00C52654">
        <w:t>i un deviz de costuri pentru proiectul tehnic, proiect finan</w:t>
      </w:r>
      <w:r w:rsidR="0074061D">
        <w:t>ţ</w:t>
      </w:r>
      <w:r w:rsidR="00C52654">
        <w:t>at de asocia</w:t>
      </w:r>
      <w:r w:rsidR="0074061D">
        <w:t>ţ</w:t>
      </w:r>
      <w:r w:rsidR="00C52654">
        <w:t>ia de proprietari fără subven</w:t>
      </w:r>
      <w:r w:rsidR="0074061D">
        <w:t>ţ</w:t>
      </w:r>
      <w:r w:rsidR="00C52654">
        <w:t xml:space="preserve">ionare din partea Programului. </w:t>
      </w:r>
    </w:p>
    <w:p w:rsidR="00C52654" w:rsidRPr="00BF74EE" w:rsidRDefault="00C52654" w:rsidP="00B419D8">
      <w:pPr>
        <w:pStyle w:val="ListParagraph"/>
        <w:numPr>
          <w:ilvl w:val="1"/>
          <w:numId w:val="25"/>
        </w:numPr>
        <w:rPr>
          <w:i/>
        </w:rPr>
      </w:pPr>
      <w:r>
        <w:rPr>
          <w:i/>
        </w:rPr>
        <w:t>Responsabilitate principală: Consilier Financiar (Evaluare Financiară), Arhitect Cons</w:t>
      </w:r>
      <w:r w:rsidR="00AE45D6">
        <w:rPr>
          <w:i/>
        </w:rPr>
        <w:t>ilier</w:t>
      </w:r>
    </w:p>
    <w:p w:rsidR="00086F2D" w:rsidRDefault="00C52654" w:rsidP="00B419D8">
      <w:pPr>
        <w:pStyle w:val="ListParagraph"/>
        <w:numPr>
          <w:ilvl w:val="1"/>
          <w:numId w:val="25"/>
        </w:numPr>
        <w:rPr>
          <w:i/>
        </w:rPr>
      </w:pPr>
      <w:r w:rsidRPr="00086F2D">
        <w:rPr>
          <w:i/>
        </w:rPr>
        <w:t>A</w:t>
      </w:r>
      <w:r w:rsidR="004A162B">
        <w:rPr>
          <w:i/>
        </w:rPr>
        <w:t>sistenţă: Consilier Financiar (C</w:t>
      </w:r>
      <w:r w:rsidRPr="00086F2D">
        <w:rPr>
          <w:i/>
        </w:rPr>
        <w:t xml:space="preserve">ontabilitate), Consilier </w:t>
      </w:r>
      <w:r w:rsidR="00086F2D" w:rsidRPr="00086F2D">
        <w:rPr>
          <w:i/>
        </w:rPr>
        <w:t>Tehnic (administrativ)</w:t>
      </w:r>
      <w:r w:rsidRPr="00086F2D">
        <w:rPr>
          <w:i/>
        </w:rPr>
        <w:t xml:space="preserve">, </w:t>
      </w:r>
    </w:p>
    <w:p w:rsidR="00086F2D" w:rsidRPr="006E77BE" w:rsidRDefault="00C52654" w:rsidP="00B419D8">
      <w:pPr>
        <w:pStyle w:val="ListParagraph"/>
        <w:numPr>
          <w:ilvl w:val="1"/>
          <w:numId w:val="25"/>
        </w:numPr>
        <w:rPr>
          <w:i/>
        </w:rPr>
      </w:pPr>
      <w:r w:rsidRPr="00086F2D">
        <w:rPr>
          <w:i/>
        </w:rPr>
        <w:t xml:space="preserve">Consultanţă: </w:t>
      </w:r>
      <w:r w:rsidR="00086F2D" w:rsidRPr="00086F2D">
        <w:rPr>
          <w:i/>
        </w:rPr>
        <w:t>financiară, arhitectură</w:t>
      </w:r>
    </w:p>
    <w:p w:rsidR="00086F2D" w:rsidRDefault="00086F2D" w:rsidP="00B419D8">
      <w:pPr>
        <w:pStyle w:val="ListParagraph"/>
        <w:numPr>
          <w:ilvl w:val="0"/>
          <w:numId w:val="25"/>
        </w:numPr>
        <w:tabs>
          <w:tab w:val="left" w:pos="709"/>
        </w:tabs>
      </w:pPr>
      <w:r>
        <w:rPr>
          <w:b/>
        </w:rPr>
        <w:t>Prezentare</w:t>
      </w:r>
      <w:r w:rsidR="00A168CD">
        <w:rPr>
          <w:b/>
        </w:rPr>
        <w:t>a</w:t>
      </w:r>
      <w:r>
        <w:rPr>
          <w:b/>
        </w:rPr>
        <w:t xml:space="preserve"> Rap</w:t>
      </w:r>
      <w:r w:rsidR="00F93CD8">
        <w:rPr>
          <w:b/>
        </w:rPr>
        <w:t>ortului Consolidat de Evaluare Asocia</w:t>
      </w:r>
      <w:r w:rsidR="0074061D">
        <w:rPr>
          <w:b/>
        </w:rPr>
        <w:t>ţ</w:t>
      </w:r>
      <w:r w:rsidR="00F93CD8">
        <w:rPr>
          <w:b/>
        </w:rPr>
        <w:t>iei de P</w:t>
      </w:r>
      <w:r>
        <w:rPr>
          <w:b/>
        </w:rPr>
        <w:t xml:space="preserve">roprietari: </w:t>
      </w:r>
      <w:r w:rsidRPr="00086F2D">
        <w:t>Raportul</w:t>
      </w:r>
      <w:r>
        <w:t xml:space="preserve"> C</w:t>
      </w:r>
      <w:r w:rsidRPr="00086F2D">
        <w:t>on</w:t>
      </w:r>
      <w:r>
        <w:t>solidat de Evaluare va fi preze</w:t>
      </w:r>
      <w:r w:rsidR="00F93CD8">
        <w:t xml:space="preserve">ntat </w:t>
      </w:r>
      <w:r w:rsidR="0074061D">
        <w:t>ş</w:t>
      </w:r>
      <w:r w:rsidR="00F93CD8">
        <w:t>i discutat în detaliu cu Asocia</w:t>
      </w:r>
      <w:r w:rsidR="0074061D">
        <w:t>ţ</w:t>
      </w:r>
      <w:r w:rsidR="00F93CD8">
        <w:t>ia de P</w:t>
      </w:r>
      <w:r>
        <w:t xml:space="preserve">roprietari înainte de a fi transmis către Comitetul Director pentru aprobare. </w:t>
      </w:r>
      <w:r w:rsidR="00F93CD8">
        <w:t>Asocia</w:t>
      </w:r>
      <w:r w:rsidR="0074061D">
        <w:t>ţ</w:t>
      </w:r>
      <w:r w:rsidR="00F93CD8">
        <w:t xml:space="preserve">ia de Proprietari va confirma acceptul de transmitere a raportului printr-o decizie care va fi anexată. </w:t>
      </w:r>
      <w:r>
        <w:t xml:space="preserve">Între măsurile de reabilitare propuse </w:t>
      </w:r>
      <w:r w:rsidR="0074061D">
        <w:t>ş</w:t>
      </w:r>
      <w:r>
        <w:t>i capacită</w:t>
      </w:r>
      <w:r w:rsidR="0074061D">
        <w:t>ţ</w:t>
      </w:r>
      <w:r>
        <w:t>ile de finan</w:t>
      </w:r>
      <w:r w:rsidR="0074061D">
        <w:t>ţ</w:t>
      </w:r>
      <w:r>
        <w:t>are ale proprietarilor trebuie identificat un echilibru de a</w:t>
      </w:r>
      <w:r w:rsidR="0074061D">
        <w:t>ş</w:t>
      </w:r>
      <w:r>
        <w:t xml:space="preserve">a natură încât proiectul să fie fezabil atât din punct de vedere tehnic, cât </w:t>
      </w:r>
      <w:r w:rsidR="0074061D">
        <w:t>ş</w:t>
      </w:r>
      <w:r>
        <w:t xml:space="preserve">i din perspectivă financiară.  </w:t>
      </w:r>
      <w:r w:rsidRPr="00086F2D">
        <w:t xml:space="preserve"> </w:t>
      </w:r>
      <w:r>
        <w:t>Pentru aceasta, Consilierul în probleme de Comunicare din cadrul BR</w:t>
      </w:r>
      <w:r w:rsidR="00F93CD8">
        <w:t>CCI va coordona o întrunire cu Asocia</w:t>
      </w:r>
      <w:r w:rsidR="0074061D">
        <w:t>ţ</w:t>
      </w:r>
      <w:r w:rsidR="00F93CD8">
        <w:t>ia de P</w:t>
      </w:r>
      <w:r>
        <w:t xml:space="preserve">roprietari. În cadrul acestei </w:t>
      </w:r>
      <w:r w:rsidR="0074061D">
        <w:t>ş</w:t>
      </w:r>
      <w:r>
        <w:t>edin</w:t>
      </w:r>
      <w:r w:rsidR="0074061D">
        <w:t>ţ</w:t>
      </w:r>
      <w:r>
        <w:t>e Arhit</w:t>
      </w:r>
      <w:r w:rsidR="00EB7151">
        <w:t>ectul C</w:t>
      </w:r>
      <w:r>
        <w:t>ons</w:t>
      </w:r>
      <w:r w:rsidR="00AE45D6">
        <w:t>ilier</w:t>
      </w:r>
      <w:r>
        <w:t xml:space="preserve"> va prezenta </w:t>
      </w:r>
      <w:r w:rsidR="00EB7151">
        <w:t>asocia</w:t>
      </w:r>
      <w:r w:rsidR="0074061D">
        <w:t>ţ</w:t>
      </w:r>
      <w:r w:rsidR="00EB7151">
        <w:t xml:space="preserve">iei de proprietari </w:t>
      </w:r>
      <w:r>
        <w:t xml:space="preserve">evaluarea degradărilor </w:t>
      </w:r>
      <w:r w:rsidR="0074061D">
        <w:t>ş</w:t>
      </w:r>
      <w:r>
        <w:t>i</w:t>
      </w:r>
      <w:r w:rsidR="00EB7151">
        <w:t xml:space="preserve"> cauzele acestora, dar </w:t>
      </w:r>
      <w:r w:rsidR="0074061D">
        <w:t>ş</w:t>
      </w:r>
      <w:r w:rsidR="00EB7151">
        <w:t>i măsurile de reabilitare care se impun în paralel cu o estimare a costurilor acestora. Consilierii Financiar desemna</w:t>
      </w:r>
      <w:r w:rsidR="0074061D">
        <w:t>ţ</w:t>
      </w:r>
      <w:r w:rsidR="00EB7151">
        <w:t xml:space="preserve">i (Evaluare </w:t>
      </w:r>
      <w:r w:rsidR="00AE45D6">
        <w:t>F</w:t>
      </w:r>
      <w:r w:rsidR="00F93CD8">
        <w:t>inanciară, C</w:t>
      </w:r>
      <w:r w:rsidR="00EB7151">
        <w:t>ontabilitate) vor prezenta rezultatele Evaluări</w:t>
      </w:r>
      <w:r w:rsidR="004A162B">
        <w:t>lor</w:t>
      </w:r>
      <w:r w:rsidR="00EB7151">
        <w:t xml:space="preserve"> Financiare </w:t>
      </w:r>
      <w:r w:rsidR="004A162B">
        <w:t xml:space="preserve">(nu </w:t>
      </w:r>
      <w:r w:rsidR="0074061D">
        <w:t>ş</w:t>
      </w:r>
      <w:r w:rsidR="004A162B">
        <w:t xml:space="preserve">i a Evaluărilor Sociale!) </w:t>
      </w:r>
      <w:r w:rsidR="00EB7151">
        <w:t>care vor include de asemenea scenarii de finan</w:t>
      </w:r>
      <w:r w:rsidR="0074061D">
        <w:t>ţ</w:t>
      </w:r>
      <w:r w:rsidR="00EB7151">
        <w:t>are fezabile în func</w:t>
      </w:r>
      <w:r w:rsidR="0074061D">
        <w:t>ţ</w:t>
      </w:r>
      <w:r w:rsidR="00EB7151">
        <w:t xml:space="preserve">ie de măsurile de reabilitare prioritare </w:t>
      </w:r>
      <w:r w:rsidR="0074061D">
        <w:t>ş</w:t>
      </w:r>
      <w:r w:rsidR="00EB7151">
        <w:t>i de capacită</w:t>
      </w:r>
      <w:r w:rsidR="0074061D">
        <w:t>ţ</w:t>
      </w:r>
      <w:r w:rsidR="00EB7151">
        <w:t>ile de finan</w:t>
      </w:r>
      <w:r w:rsidR="0074061D">
        <w:t>ţ</w:t>
      </w:r>
      <w:r w:rsidR="00EB7151">
        <w:t>are aferente asocia</w:t>
      </w:r>
      <w:r w:rsidR="0074061D">
        <w:t>ţ</w:t>
      </w:r>
      <w:r w:rsidR="00EB7151">
        <w:t xml:space="preserve">iei de proprietari respective. </w:t>
      </w:r>
      <w:r w:rsidR="00EB7151" w:rsidRPr="004A162B">
        <w:rPr>
          <w:b/>
        </w:rPr>
        <w:t xml:space="preserve">Este important ca datele financiare cu caracter personal </w:t>
      </w:r>
      <w:r w:rsidR="0074061D">
        <w:rPr>
          <w:b/>
        </w:rPr>
        <w:t>ş</w:t>
      </w:r>
      <w:r w:rsidR="00EB7151" w:rsidRPr="004A162B">
        <w:rPr>
          <w:b/>
        </w:rPr>
        <w:t>i confiden</w:t>
      </w:r>
      <w:r w:rsidR="0074061D">
        <w:rPr>
          <w:b/>
        </w:rPr>
        <w:t>ţ</w:t>
      </w:r>
      <w:r w:rsidR="00EB7151" w:rsidRPr="004A162B">
        <w:rPr>
          <w:b/>
        </w:rPr>
        <w:t>ial ale proprietarilor să n</w:t>
      </w:r>
      <w:r w:rsidR="004A162B">
        <w:rPr>
          <w:b/>
        </w:rPr>
        <w:t>u fie făcute publice în cadrul Asocia</w:t>
      </w:r>
      <w:r w:rsidR="0074061D">
        <w:rPr>
          <w:b/>
        </w:rPr>
        <w:t>ţ</w:t>
      </w:r>
      <w:r w:rsidR="004A162B">
        <w:rPr>
          <w:b/>
        </w:rPr>
        <w:t>iei de P</w:t>
      </w:r>
      <w:r w:rsidR="00EB7151" w:rsidRPr="004A162B">
        <w:rPr>
          <w:b/>
        </w:rPr>
        <w:t>roprietari.</w:t>
      </w:r>
      <w:r w:rsidR="004A162B">
        <w:t xml:space="preserve"> Asocia</w:t>
      </w:r>
      <w:r w:rsidR="0074061D">
        <w:t>ţ</w:t>
      </w:r>
      <w:r w:rsidR="004A162B">
        <w:t>ia de P</w:t>
      </w:r>
      <w:r w:rsidR="00EB7151">
        <w:t xml:space="preserve">roprietari va discuta aceste </w:t>
      </w:r>
      <w:r w:rsidR="004A162B">
        <w:t>propuneri</w:t>
      </w:r>
      <w:r w:rsidR="00EB7151">
        <w:t xml:space="preserve"> cu BRCCI (</w:t>
      </w:r>
      <w:r w:rsidR="0074061D">
        <w:t>ş</w:t>
      </w:r>
      <w:r w:rsidR="00EB7151">
        <w:t>i cu exper</w:t>
      </w:r>
      <w:r w:rsidR="0074061D">
        <w:t>ţ</w:t>
      </w:r>
      <w:r w:rsidR="00EB7151">
        <w:t xml:space="preserve">ii dacă este necesar) </w:t>
      </w:r>
      <w:r w:rsidR="0074061D">
        <w:t>ş</w:t>
      </w:r>
      <w:r w:rsidR="00EB7151">
        <w:t>i va adopta o decizie (preferabil în termen de o lună) de acceptare sau respingere a Evaluării  Consolidate</w:t>
      </w:r>
      <w:r w:rsidR="004A162B">
        <w:t xml:space="preserve"> </w:t>
      </w:r>
      <w:r w:rsidR="0074061D">
        <w:t>ş</w:t>
      </w:r>
      <w:r w:rsidR="004A162B">
        <w:t>i a propunerii de proiect aferente</w:t>
      </w:r>
      <w:r w:rsidR="00EB7151">
        <w:t xml:space="preserve">. </w:t>
      </w:r>
      <w:r w:rsidR="0054468F">
        <w:t>În paralel, Arhitectul Cons</w:t>
      </w:r>
      <w:r w:rsidR="00AE45D6">
        <w:t>ilier</w:t>
      </w:r>
      <w:r w:rsidR="0054468F">
        <w:t xml:space="preserve"> din cadrul  BRCCI </w:t>
      </w:r>
      <w:r w:rsidR="0074061D">
        <w:t>ş</w:t>
      </w:r>
      <w:r w:rsidR="0054468F">
        <w:t>i Arhitec</w:t>
      </w:r>
      <w:r w:rsidR="0074061D">
        <w:t>ţ</w:t>
      </w:r>
      <w:r w:rsidR="0054468F">
        <w:t>ii Consultan</w:t>
      </w:r>
      <w:r w:rsidR="0074061D">
        <w:t>ţ</w:t>
      </w:r>
      <w:r w:rsidR="0054468F">
        <w:t>i vor asista asocia</w:t>
      </w:r>
      <w:r w:rsidR="0074061D">
        <w:t>ţ</w:t>
      </w:r>
      <w:r w:rsidR="0054468F">
        <w:t>ia de proprietari în demersurile acesteia pentru ob</w:t>
      </w:r>
      <w:r w:rsidR="0074061D">
        <w:t>ţ</w:t>
      </w:r>
      <w:r w:rsidR="0054468F">
        <w:t>inerea Certificatului de Urbanism, document care precede Autoriza</w:t>
      </w:r>
      <w:r w:rsidR="0074061D">
        <w:t>ţ</w:t>
      </w:r>
      <w:r w:rsidR="0054468F">
        <w:t>ia de Construc</w:t>
      </w:r>
      <w:r w:rsidR="0074061D">
        <w:t>ţ</w:t>
      </w:r>
      <w:r w:rsidR="0054468F">
        <w:t>ie pentru măsurile de reabilitare stabilite (Sub Anexa 6 A : Cerere pentru Ob</w:t>
      </w:r>
      <w:r w:rsidR="0074061D">
        <w:t>ţ</w:t>
      </w:r>
      <w:r w:rsidR="0054468F">
        <w:t>inerea Certificatului de Urbanism). Certificatul de Urbanism v</w:t>
      </w:r>
      <w:r w:rsidR="00AE45D6">
        <w:t>a</w:t>
      </w:r>
      <w:r w:rsidR="0054468F">
        <w:t xml:space="preserve"> fi transmis către BRCCI de reprezentantul </w:t>
      </w:r>
      <w:r w:rsidR="004A162B">
        <w:t>Asocia</w:t>
      </w:r>
      <w:r w:rsidR="0074061D">
        <w:t>ţ</w:t>
      </w:r>
      <w:r w:rsidR="004A162B">
        <w:t>iei de P</w:t>
      </w:r>
      <w:r w:rsidR="0054468F">
        <w:t>roprietari. În cadrul întrunirii, membrii asocia</w:t>
      </w:r>
      <w:r w:rsidR="0074061D">
        <w:t>ţ</w:t>
      </w:r>
      <w:r w:rsidR="0054468F">
        <w:t>iei de proprietari vor primi informa</w:t>
      </w:r>
      <w:r w:rsidR="0074061D">
        <w:t>ţ</w:t>
      </w:r>
      <w:r w:rsidR="0054468F">
        <w:t xml:space="preserve">ii detaliate </w:t>
      </w:r>
      <w:r w:rsidR="0074061D">
        <w:t>ş</w:t>
      </w:r>
      <w:r w:rsidR="0054468F">
        <w:t xml:space="preserve">i consiliere cu privire la necesitatea </w:t>
      </w:r>
      <w:r w:rsidR="0074061D">
        <w:t>ş</w:t>
      </w:r>
      <w:r w:rsidR="0054468F">
        <w:t>i cerin</w:t>
      </w:r>
      <w:r w:rsidR="0074061D">
        <w:t>ţ</w:t>
      </w:r>
      <w:r w:rsidR="0054468F">
        <w:t xml:space="preserve">ele cuprinse în Proiectul Tehnic (vezi capitolul 5.4) </w:t>
      </w:r>
      <w:r w:rsidR="0074061D">
        <w:t>ş</w:t>
      </w:r>
      <w:r w:rsidR="0054468F">
        <w:t>i se v</w:t>
      </w:r>
      <w:r w:rsidR="00AE45D6">
        <w:t>or</w:t>
      </w:r>
      <w:r w:rsidR="0054468F">
        <w:t xml:space="preserve"> familiariza cu formularele tip pentru Cererea de Licita</w:t>
      </w:r>
      <w:r w:rsidR="0074061D">
        <w:t>ţ</w:t>
      </w:r>
      <w:r w:rsidR="0054468F">
        <w:t>ie pentru atri</w:t>
      </w:r>
      <w:r w:rsidR="004A162B">
        <w:t>buirea Proiectului Tehnic. (</w:t>
      </w:r>
      <w:r w:rsidR="0054468F">
        <w:t>Anexa 7A – Solicitare de Licita</w:t>
      </w:r>
      <w:r w:rsidR="0074061D">
        <w:t>ţ</w:t>
      </w:r>
      <w:r w:rsidR="0054468F">
        <w:t xml:space="preserve">ie pentru atribuirea Proiectului Tehnic </w:t>
      </w:r>
      <w:r w:rsidR="0074061D">
        <w:t>ş</w:t>
      </w:r>
      <w:r w:rsidR="0054468F">
        <w:t>i a Serviciilor de Asisten</w:t>
      </w:r>
      <w:r w:rsidR="0074061D">
        <w:t>ţ</w:t>
      </w:r>
      <w:r w:rsidR="0054468F">
        <w:t>ă Tehnică)</w:t>
      </w:r>
    </w:p>
    <w:p w:rsidR="00496303" w:rsidRPr="00BF74EE" w:rsidRDefault="00496303" w:rsidP="00B419D8">
      <w:pPr>
        <w:pStyle w:val="ListParagraph"/>
        <w:numPr>
          <w:ilvl w:val="1"/>
          <w:numId w:val="25"/>
        </w:numPr>
        <w:rPr>
          <w:i/>
        </w:rPr>
      </w:pPr>
      <w:r>
        <w:rPr>
          <w:i/>
        </w:rPr>
        <w:t xml:space="preserve">Responsabilitate principală: </w:t>
      </w:r>
      <w:r w:rsidR="004A162B">
        <w:rPr>
          <w:i/>
        </w:rPr>
        <w:t xml:space="preserve">Consilier Financiar (Evaluare Financiară), </w:t>
      </w:r>
      <w:r>
        <w:rPr>
          <w:i/>
        </w:rPr>
        <w:t>Arhitect Cons</w:t>
      </w:r>
      <w:r w:rsidR="00AE45D6">
        <w:rPr>
          <w:i/>
        </w:rPr>
        <w:t>ilier</w:t>
      </w:r>
    </w:p>
    <w:p w:rsidR="004A162B" w:rsidRDefault="00496303" w:rsidP="00B419D8">
      <w:pPr>
        <w:pStyle w:val="ListParagraph"/>
        <w:numPr>
          <w:ilvl w:val="1"/>
          <w:numId w:val="25"/>
        </w:numPr>
        <w:rPr>
          <w:i/>
        </w:rPr>
      </w:pPr>
      <w:r w:rsidRPr="004A162B">
        <w:rPr>
          <w:i/>
        </w:rPr>
        <w:t xml:space="preserve">Asistenţă: </w:t>
      </w:r>
      <w:r w:rsidR="004A162B" w:rsidRPr="004A162B">
        <w:rPr>
          <w:i/>
        </w:rPr>
        <w:t>Consilier Financiar (Contabilitate), Consilier Tehnic (A</w:t>
      </w:r>
      <w:r w:rsidRPr="004A162B">
        <w:rPr>
          <w:i/>
        </w:rPr>
        <w:t xml:space="preserve">dministrativ), </w:t>
      </w:r>
    </w:p>
    <w:p w:rsidR="0054468F" w:rsidRPr="004A162B" w:rsidRDefault="00496303" w:rsidP="00B419D8">
      <w:pPr>
        <w:pStyle w:val="ListParagraph"/>
        <w:numPr>
          <w:ilvl w:val="1"/>
          <w:numId w:val="25"/>
        </w:numPr>
        <w:rPr>
          <w:i/>
        </w:rPr>
      </w:pPr>
      <w:r w:rsidRPr="004A162B">
        <w:rPr>
          <w:i/>
        </w:rPr>
        <w:t>Consultanţă: financiară, arhitectură, tr</w:t>
      </w:r>
      <w:r w:rsidR="003964E3" w:rsidRPr="004A162B">
        <w:rPr>
          <w:i/>
        </w:rPr>
        <w:t>ai</w:t>
      </w:r>
      <w:r w:rsidRPr="004A162B">
        <w:rPr>
          <w:i/>
        </w:rPr>
        <w:t xml:space="preserve">ning (comunicare, arhitectură), completarea documentelor. </w:t>
      </w:r>
    </w:p>
    <w:p w:rsidR="006E77BE" w:rsidRPr="003964E3" w:rsidRDefault="006E77BE" w:rsidP="00B419D8">
      <w:pPr>
        <w:pStyle w:val="ListParagraph"/>
        <w:numPr>
          <w:ilvl w:val="0"/>
          <w:numId w:val="25"/>
        </w:numPr>
        <w:tabs>
          <w:tab w:val="left" w:pos="709"/>
        </w:tabs>
        <w:rPr>
          <w:b/>
        </w:rPr>
      </w:pPr>
      <w:r>
        <w:rPr>
          <w:b/>
        </w:rPr>
        <w:t>Luare</w:t>
      </w:r>
      <w:r w:rsidR="003E4B74">
        <w:rPr>
          <w:b/>
        </w:rPr>
        <w:t>a în considerare a sugestiilor Asocia</w:t>
      </w:r>
      <w:r w:rsidR="0074061D">
        <w:rPr>
          <w:b/>
        </w:rPr>
        <w:t>ţ</w:t>
      </w:r>
      <w:r w:rsidR="003E4B74">
        <w:rPr>
          <w:b/>
        </w:rPr>
        <w:t>iei de P</w:t>
      </w:r>
      <w:r>
        <w:rPr>
          <w:b/>
        </w:rPr>
        <w:t xml:space="preserve">roprietari : </w:t>
      </w:r>
      <w:r w:rsidR="004A162B">
        <w:t>În cazul în care Asocia</w:t>
      </w:r>
      <w:r w:rsidR="0074061D">
        <w:t>ţ</w:t>
      </w:r>
      <w:r w:rsidR="004A162B">
        <w:t>ia de P</w:t>
      </w:r>
      <w:r>
        <w:t xml:space="preserve">roprietari are diferite sugestii cu privire la măsurile de reabilitare propuse sau cu privire la alocarea costurilor, Consilierii </w:t>
      </w:r>
      <w:r w:rsidR="004A162B">
        <w:t>Financiari (Evaluare Financiară/C</w:t>
      </w:r>
      <w:r>
        <w:t xml:space="preserve">ontabilitate) </w:t>
      </w:r>
      <w:r w:rsidR="0074061D">
        <w:t>ş</w:t>
      </w:r>
      <w:r>
        <w:t>i Arhitectul Cons</w:t>
      </w:r>
      <w:r w:rsidR="00AE45D6">
        <w:t>ilier</w:t>
      </w:r>
      <w:r>
        <w:t xml:space="preserve"> vor continua să coordoneze dialogul cu </w:t>
      </w:r>
      <w:r w:rsidR="004A162B">
        <w:t>aceasta</w:t>
      </w:r>
      <w:r>
        <w:t xml:space="preserve"> pentru a asigura adoptarea unei propuneri unanime care să poată fi încorporată în Raportul de Evaluare Consolidat </w:t>
      </w:r>
      <w:r w:rsidR="0074061D">
        <w:t>ş</w:t>
      </w:r>
      <w:r>
        <w:t>i prezentată Comitetului Director în vederea adoptării unei decizii de către acesta. În acest sens este foarte importantă respectarea condi</w:t>
      </w:r>
      <w:r w:rsidR="0074061D">
        <w:t>ţ</w:t>
      </w:r>
      <w:r>
        <w:t xml:space="preserve">iilor Programului </w:t>
      </w:r>
      <w:r w:rsidR="0074061D">
        <w:t>ş</w:t>
      </w:r>
      <w:r>
        <w:t>i explicarea cerin</w:t>
      </w:r>
      <w:r w:rsidR="0074061D">
        <w:t>ţ</w:t>
      </w:r>
      <w:r>
        <w:t>elor necesare pentru ob</w:t>
      </w:r>
      <w:r w:rsidR="0074061D">
        <w:t>ţ</w:t>
      </w:r>
      <w:r>
        <w:t>inerea aprobării din par</w:t>
      </w:r>
      <w:r w:rsidR="004A162B">
        <w:t>tea Comitetului Director către Asocia</w:t>
      </w:r>
      <w:r w:rsidR="0074061D">
        <w:t>ţ</w:t>
      </w:r>
      <w:r w:rsidR="004A162B">
        <w:t>ia de P</w:t>
      </w:r>
      <w:r>
        <w:t xml:space="preserve">roprietari. Pe toată durata </w:t>
      </w:r>
      <w:r w:rsidR="00EA2334">
        <w:t>de implementare a Programului finan</w:t>
      </w:r>
      <w:r w:rsidR="0074061D">
        <w:t>ţ</w:t>
      </w:r>
      <w:r w:rsidR="00EA2334">
        <w:t>at de KfW, R</w:t>
      </w:r>
      <w:r>
        <w:t xml:space="preserve">apoartele </w:t>
      </w:r>
      <w:r w:rsidR="00EA2334">
        <w:t>C</w:t>
      </w:r>
      <w:r>
        <w:t xml:space="preserve">onsolidate </w:t>
      </w:r>
      <w:r w:rsidR="00EA2334">
        <w:t xml:space="preserve">de Evaluare </w:t>
      </w:r>
      <w:r>
        <w:t xml:space="preserve">vor trebui contrasemnate de </w:t>
      </w:r>
      <w:r w:rsidR="00EA2334">
        <w:t xml:space="preserve">ambii </w:t>
      </w:r>
      <w:r w:rsidR="0074061D">
        <w:t>Ş</w:t>
      </w:r>
      <w:r w:rsidR="00EA2334">
        <w:t>efi de E</w:t>
      </w:r>
      <w:r>
        <w:t xml:space="preserve">chipă ai </w:t>
      </w:r>
      <w:r w:rsidR="00EA2334">
        <w:t>celor două echipe de Consultan</w:t>
      </w:r>
      <w:r w:rsidR="0074061D">
        <w:t>ţ</w:t>
      </w:r>
      <w:r w:rsidR="00EA2334">
        <w:t>i In</w:t>
      </w:r>
      <w:r>
        <w:t>terna</w:t>
      </w:r>
      <w:r w:rsidR="0074061D">
        <w:t>ţ</w:t>
      </w:r>
      <w:r>
        <w:t xml:space="preserve">ionali pentru a confirma fezabilitatea proiectului. </w:t>
      </w:r>
      <w:r w:rsidR="003964E3">
        <w:t>În cazul în care Evaluarea Consolidată nu se finaliz</w:t>
      </w:r>
      <w:r w:rsidR="00AE45D6">
        <w:t>ează cu un proiect fezabil fie d</w:t>
      </w:r>
      <w:r w:rsidR="003964E3">
        <w:t>in cauza deciziei proprietarilor</w:t>
      </w:r>
      <w:r w:rsidR="00AE45D6">
        <w:t>,</w:t>
      </w:r>
      <w:r w:rsidR="003964E3">
        <w:t xml:space="preserve"> fie </w:t>
      </w:r>
      <w:r w:rsidR="00AE45D6">
        <w:t xml:space="preserve">din cauza </w:t>
      </w:r>
      <w:r w:rsidR="003964E3">
        <w:t>aspectelor financiare sau tehnice neconforme , proiectul va fi stopat sau amânat (pentru o reverificare ulterioară</w:t>
      </w:r>
      <w:r w:rsidR="00EA2334">
        <w:t xml:space="preserve"> dacă aceasta este solicitată de Asocia</w:t>
      </w:r>
      <w:r w:rsidR="0074061D">
        <w:t>ţ</w:t>
      </w:r>
      <w:r w:rsidR="00EA2334">
        <w:t xml:space="preserve">ia de Proprietari </w:t>
      </w:r>
      <w:r w:rsidR="0074061D">
        <w:t>ş</w:t>
      </w:r>
      <w:r w:rsidR="00EA2334">
        <w:t>i aprobată de Comitetul Director</w:t>
      </w:r>
      <w:r w:rsidR="003964E3">
        <w:t xml:space="preserve">). </w:t>
      </w:r>
    </w:p>
    <w:p w:rsidR="003964E3" w:rsidRPr="00BF74EE" w:rsidRDefault="003964E3" w:rsidP="00B419D8">
      <w:pPr>
        <w:pStyle w:val="ListParagraph"/>
        <w:numPr>
          <w:ilvl w:val="1"/>
          <w:numId w:val="25"/>
        </w:numPr>
        <w:rPr>
          <w:i/>
        </w:rPr>
      </w:pPr>
      <w:r>
        <w:rPr>
          <w:i/>
        </w:rPr>
        <w:t>Responsabilitate principală: Consilier Financiar (Evaluare Financiară), Arhitect Cons</w:t>
      </w:r>
      <w:r w:rsidR="00AE45D6">
        <w:rPr>
          <w:i/>
        </w:rPr>
        <w:t>ilier</w:t>
      </w:r>
    </w:p>
    <w:p w:rsidR="003964E3" w:rsidRDefault="003964E3" w:rsidP="00B419D8">
      <w:pPr>
        <w:pStyle w:val="ListParagraph"/>
        <w:numPr>
          <w:ilvl w:val="1"/>
          <w:numId w:val="25"/>
        </w:numPr>
        <w:rPr>
          <w:i/>
        </w:rPr>
      </w:pPr>
      <w:r w:rsidRPr="00086F2D">
        <w:rPr>
          <w:i/>
        </w:rPr>
        <w:t xml:space="preserve">Asistenţă: Consilier </w:t>
      </w:r>
      <w:r>
        <w:rPr>
          <w:i/>
        </w:rPr>
        <w:t xml:space="preserve">Financiar </w:t>
      </w:r>
      <w:r w:rsidRPr="00086F2D">
        <w:rPr>
          <w:i/>
        </w:rPr>
        <w:t>(</w:t>
      </w:r>
      <w:r w:rsidR="00EA2334">
        <w:rPr>
          <w:i/>
        </w:rPr>
        <w:t>C</w:t>
      </w:r>
      <w:r>
        <w:rPr>
          <w:i/>
        </w:rPr>
        <w:t>ontabilitate</w:t>
      </w:r>
      <w:r w:rsidR="00EA2334">
        <w:rPr>
          <w:i/>
        </w:rPr>
        <w:t>), Consilier Tehnic (A</w:t>
      </w:r>
      <w:r w:rsidRPr="00086F2D">
        <w:rPr>
          <w:i/>
        </w:rPr>
        <w:t>dministrativ),</w:t>
      </w:r>
    </w:p>
    <w:p w:rsidR="003964E3" w:rsidRPr="003964E3" w:rsidRDefault="003964E3" w:rsidP="00B419D8">
      <w:pPr>
        <w:pStyle w:val="ListParagraph"/>
        <w:numPr>
          <w:ilvl w:val="1"/>
          <w:numId w:val="25"/>
        </w:numPr>
        <w:rPr>
          <w:i/>
        </w:rPr>
      </w:pPr>
      <w:r w:rsidRPr="003964E3">
        <w:rPr>
          <w:i/>
        </w:rPr>
        <w:t>Consultanţă: financiară, arhitectură</w:t>
      </w:r>
    </w:p>
    <w:p w:rsidR="003964E3" w:rsidRPr="003964E3" w:rsidRDefault="003964E3" w:rsidP="00B419D8">
      <w:pPr>
        <w:pStyle w:val="ListParagraph"/>
        <w:numPr>
          <w:ilvl w:val="0"/>
          <w:numId w:val="25"/>
        </w:numPr>
        <w:tabs>
          <w:tab w:val="left" w:pos="709"/>
        </w:tabs>
        <w:rPr>
          <w:b/>
        </w:rPr>
      </w:pPr>
      <w:r>
        <w:rPr>
          <w:b/>
        </w:rPr>
        <w:t xml:space="preserve">Consiliere suplimentară: </w:t>
      </w:r>
      <w:r>
        <w:t>În func</w:t>
      </w:r>
      <w:r w:rsidR="0074061D">
        <w:t>ţ</w:t>
      </w:r>
      <w:r>
        <w:t>ie de rezultatul general al evaluării proiectului (</w:t>
      </w:r>
      <w:r w:rsidR="00EA2334">
        <w:t>Evaluare Tehnice, Socială, Financiară</w:t>
      </w:r>
      <w:r>
        <w:t xml:space="preserve">) </w:t>
      </w:r>
      <w:r w:rsidR="0074061D">
        <w:t>ş</w:t>
      </w:r>
      <w:r>
        <w:t>i de existen</w:t>
      </w:r>
      <w:r w:rsidR="0074061D">
        <w:t>ţ</w:t>
      </w:r>
      <w:r>
        <w:t>a Certificatului de Urbanism, Arhitectul Cons</w:t>
      </w:r>
      <w:r w:rsidR="00AE45D6">
        <w:t>ilier</w:t>
      </w:r>
      <w:r>
        <w:t xml:space="preserve"> din cadru</w:t>
      </w:r>
      <w:r w:rsidR="00AE45D6">
        <w:t xml:space="preserve">l BRCCI precum </w:t>
      </w:r>
      <w:r w:rsidR="0074061D">
        <w:t>ş</w:t>
      </w:r>
      <w:r w:rsidR="00AE45D6">
        <w:t>i Consultan</w:t>
      </w:r>
      <w:r w:rsidR="0074061D">
        <w:t>ţ</w:t>
      </w:r>
      <w:r w:rsidR="00AE45D6">
        <w:t>ii I</w:t>
      </w:r>
      <w:r>
        <w:t>nterna</w:t>
      </w:r>
      <w:r w:rsidR="0074061D">
        <w:t>ţ</w:t>
      </w:r>
      <w:r>
        <w:t>ionali vor continua consilierea cu privire la completarea documenta</w:t>
      </w:r>
      <w:r w:rsidR="0074061D">
        <w:t>ţ</w:t>
      </w:r>
      <w:r>
        <w:t>iei de licita</w:t>
      </w:r>
      <w:r w:rsidR="0074061D">
        <w:t>ţ</w:t>
      </w:r>
      <w:r>
        <w:t>ie pentru atribuire</w:t>
      </w:r>
      <w:r w:rsidR="00AE45D6">
        <w:t>a</w:t>
      </w:r>
      <w:r>
        <w:t xml:space="preserve"> Proiectului Tehnic</w:t>
      </w:r>
      <w:r w:rsidR="00EA2334">
        <w:t xml:space="preserve"> </w:t>
      </w:r>
      <w:r w:rsidR="0074061D">
        <w:t>ş</w:t>
      </w:r>
      <w:r w:rsidR="00EA2334">
        <w:t>i a serviciilor de asisten</w:t>
      </w:r>
      <w:r w:rsidR="0074061D">
        <w:t>ţ</w:t>
      </w:r>
      <w:r w:rsidR="00EA2334">
        <w:t>ă tehnică de către Arhitectul Responsabil al Proprietarilor</w:t>
      </w:r>
      <w:r>
        <w:t xml:space="preserve">. De asemenea, proprietarii vor primi câte un </w:t>
      </w:r>
      <w:r w:rsidR="00EA2334">
        <w:t>pliant</w:t>
      </w:r>
      <w:r>
        <w:t xml:space="preserve"> informa</w:t>
      </w:r>
      <w:r w:rsidR="0074061D">
        <w:t>ţ</w:t>
      </w:r>
      <w:r>
        <w:t xml:space="preserve">ional </w:t>
      </w:r>
      <w:r w:rsidR="00EA2334">
        <w:t>(Anexa 4B: Bro</w:t>
      </w:r>
      <w:r w:rsidR="0074061D">
        <w:t>ş</w:t>
      </w:r>
      <w:r w:rsidR="00EA2334">
        <w:t>ura Condi</w:t>
      </w:r>
      <w:r w:rsidR="0074061D">
        <w:t>ţ</w:t>
      </w:r>
      <w:r w:rsidR="00EA2334">
        <w:t xml:space="preserve">iile Programului) </w:t>
      </w:r>
      <w:r>
        <w:t>cu privire la procedura de ob</w:t>
      </w:r>
      <w:r w:rsidR="0074061D">
        <w:t>ţ</w:t>
      </w:r>
      <w:r>
        <w:t>inere a Autoriza</w:t>
      </w:r>
      <w:r w:rsidR="0074061D">
        <w:t>ţ</w:t>
      </w:r>
      <w:r>
        <w:t>iei de Construc</w:t>
      </w:r>
      <w:r w:rsidR="0074061D">
        <w:t>ţ</w:t>
      </w:r>
      <w:r>
        <w:t xml:space="preserve">ie. </w:t>
      </w:r>
    </w:p>
    <w:p w:rsidR="003964E3" w:rsidRPr="00BF74EE" w:rsidRDefault="003964E3" w:rsidP="00B419D8">
      <w:pPr>
        <w:pStyle w:val="ListParagraph"/>
        <w:numPr>
          <w:ilvl w:val="1"/>
          <w:numId w:val="25"/>
        </w:numPr>
        <w:rPr>
          <w:i/>
        </w:rPr>
      </w:pPr>
      <w:r>
        <w:rPr>
          <w:i/>
        </w:rPr>
        <w:t>Responsabilitate principală: Arhitect Cons</w:t>
      </w:r>
      <w:r w:rsidR="00AE45D6">
        <w:rPr>
          <w:i/>
        </w:rPr>
        <w:t>ilier</w:t>
      </w:r>
    </w:p>
    <w:p w:rsidR="003964E3" w:rsidRDefault="003964E3" w:rsidP="00B419D8">
      <w:pPr>
        <w:pStyle w:val="ListParagraph"/>
        <w:numPr>
          <w:ilvl w:val="1"/>
          <w:numId w:val="25"/>
        </w:numPr>
        <w:rPr>
          <w:i/>
        </w:rPr>
      </w:pPr>
      <w:r w:rsidRPr="00086F2D">
        <w:rPr>
          <w:i/>
        </w:rPr>
        <w:t xml:space="preserve">Asistenţă: </w:t>
      </w:r>
      <w:r>
        <w:rPr>
          <w:i/>
        </w:rPr>
        <w:t>Arhitec</w:t>
      </w:r>
      <w:r w:rsidR="0074061D">
        <w:rPr>
          <w:i/>
        </w:rPr>
        <w:t>ţ</w:t>
      </w:r>
      <w:r>
        <w:rPr>
          <w:i/>
        </w:rPr>
        <w:t>i  Consultan</w:t>
      </w:r>
      <w:r w:rsidR="0074061D">
        <w:rPr>
          <w:i/>
        </w:rPr>
        <w:t>ţ</w:t>
      </w:r>
      <w:r>
        <w:rPr>
          <w:i/>
        </w:rPr>
        <w:t>i</w:t>
      </w:r>
    </w:p>
    <w:p w:rsidR="003964E3" w:rsidRPr="003964E3" w:rsidRDefault="003964E3" w:rsidP="00B419D8">
      <w:pPr>
        <w:pStyle w:val="ListParagraph"/>
        <w:numPr>
          <w:ilvl w:val="1"/>
          <w:numId w:val="25"/>
        </w:numPr>
        <w:rPr>
          <w:i/>
        </w:rPr>
      </w:pPr>
      <w:r w:rsidRPr="00086F2D">
        <w:rPr>
          <w:i/>
        </w:rPr>
        <w:t>Consultanţă: financiară, arhitectură</w:t>
      </w:r>
      <w:r>
        <w:rPr>
          <w:i/>
        </w:rPr>
        <w:t xml:space="preserve">, training (comunicare, arhitectură). </w:t>
      </w:r>
    </w:p>
    <w:p w:rsidR="003964E3" w:rsidRPr="00454BEC" w:rsidRDefault="003964E3" w:rsidP="00B419D8">
      <w:pPr>
        <w:pStyle w:val="ListParagraph"/>
        <w:numPr>
          <w:ilvl w:val="0"/>
          <w:numId w:val="25"/>
        </w:numPr>
        <w:tabs>
          <w:tab w:val="left" w:pos="709"/>
        </w:tabs>
        <w:rPr>
          <w:b/>
        </w:rPr>
      </w:pPr>
      <w:r>
        <w:rPr>
          <w:b/>
        </w:rPr>
        <w:t>S</w:t>
      </w:r>
      <w:r w:rsidR="00EA2334">
        <w:rPr>
          <w:b/>
        </w:rPr>
        <w:t>chi</w:t>
      </w:r>
      <w:r w:rsidR="0074061D">
        <w:rPr>
          <w:b/>
        </w:rPr>
        <w:t>ţ</w:t>
      </w:r>
      <w:r w:rsidR="00EA2334">
        <w:rPr>
          <w:b/>
        </w:rPr>
        <w:t>area</w:t>
      </w:r>
      <w:r>
        <w:rPr>
          <w:b/>
        </w:rPr>
        <w:t xml:space="preserve"> </w:t>
      </w:r>
      <w:r w:rsidR="0074061D">
        <w:rPr>
          <w:b/>
        </w:rPr>
        <w:t>ş</w:t>
      </w:r>
      <w:r>
        <w:rPr>
          <w:b/>
        </w:rPr>
        <w:t xml:space="preserve">i analizarea Acordului Final de Cooperare cu proprietarii: </w:t>
      </w:r>
      <w:r w:rsidR="00EA2334">
        <w:t>După ce s-a ajuns la un consens cu Asocia</w:t>
      </w:r>
      <w:r w:rsidR="0074061D">
        <w:t>ţ</w:t>
      </w:r>
      <w:r w:rsidR="00EA2334">
        <w:t>ia de P</w:t>
      </w:r>
      <w:r w:rsidR="00454BEC">
        <w:t>roprietari în ceea ce prive</w:t>
      </w:r>
      <w:r w:rsidR="0074061D">
        <w:t>ş</w:t>
      </w:r>
      <w:r w:rsidR="00454BEC">
        <w:t xml:space="preserve">te un posibil scenariu pentru implementarea </w:t>
      </w:r>
      <w:r w:rsidR="0074061D">
        <w:t>ş</w:t>
      </w:r>
      <w:r w:rsidR="00454BEC">
        <w:t>i finan</w:t>
      </w:r>
      <w:r w:rsidR="0074061D">
        <w:t>ţ</w:t>
      </w:r>
      <w:r w:rsidR="00454BEC">
        <w:t>area măsurilor de reabilitare, Consilierii Financiari (Evaluare Financiară</w:t>
      </w:r>
      <w:r w:rsidR="00EA2334">
        <w:t xml:space="preserve"> /C</w:t>
      </w:r>
      <w:r w:rsidR="00454BEC">
        <w:t>ontabilitate), Arhitectul Cons</w:t>
      </w:r>
      <w:r w:rsidR="00AE45D6">
        <w:t>ilier</w:t>
      </w:r>
      <w:r w:rsidR="00454BEC">
        <w:t xml:space="preserve"> </w:t>
      </w:r>
      <w:r w:rsidR="0074061D">
        <w:t>ş</w:t>
      </w:r>
      <w:r w:rsidR="00454BEC">
        <w:t>i Consilierul Juridic din cadrul BRCCI vor întocmi o versiune preliminară a Ac</w:t>
      </w:r>
      <w:r w:rsidR="00EA2334">
        <w:t>ordului Final de Cooperare (vezi Anexa 1</w:t>
      </w:r>
      <w:r w:rsidR="00454BEC">
        <w:t xml:space="preserve">C: Acord Final de Cooperare) care trebuie </w:t>
      </w:r>
      <w:r w:rsidR="00EA2334">
        <w:t>prezentată</w:t>
      </w:r>
      <w:r w:rsidR="00454BEC">
        <w:t xml:space="preserve"> </w:t>
      </w:r>
      <w:r w:rsidR="00EA2334">
        <w:t>Asocia</w:t>
      </w:r>
      <w:r w:rsidR="0074061D">
        <w:t>ţ</w:t>
      </w:r>
      <w:r w:rsidR="00EA2334">
        <w:t xml:space="preserve">iei de Proprietari, analizată </w:t>
      </w:r>
      <w:r w:rsidR="0074061D">
        <w:t>ş</w:t>
      </w:r>
      <w:r w:rsidR="00EA2334">
        <w:t xml:space="preserve">i coordonată cu aceasta. </w:t>
      </w:r>
    </w:p>
    <w:p w:rsidR="00454BEC" w:rsidRPr="00BF74EE" w:rsidRDefault="00454BEC" w:rsidP="00B419D8">
      <w:pPr>
        <w:pStyle w:val="ListParagraph"/>
        <w:numPr>
          <w:ilvl w:val="1"/>
          <w:numId w:val="25"/>
        </w:numPr>
        <w:rPr>
          <w:i/>
        </w:rPr>
      </w:pPr>
      <w:r>
        <w:rPr>
          <w:i/>
        </w:rPr>
        <w:t>Responsabilitate principală: Consilier F</w:t>
      </w:r>
      <w:r w:rsidR="00EA2334">
        <w:rPr>
          <w:i/>
        </w:rPr>
        <w:t>inanciar (Evaluare Financiară/ C</w:t>
      </w:r>
      <w:r>
        <w:rPr>
          <w:i/>
        </w:rPr>
        <w:t>ontabilitate), Arhitect Cons</w:t>
      </w:r>
      <w:r w:rsidR="00AE45D6">
        <w:rPr>
          <w:i/>
        </w:rPr>
        <w:t>ilier</w:t>
      </w:r>
      <w:r>
        <w:rPr>
          <w:i/>
        </w:rPr>
        <w:t>, Consilier Juridic</w:t>
      </w:r>
    </w:p>
    <w:p w:rsidR="00454BEC" w:rsidRDefault="00EA2334" w:rsidP="00B419D8">
      <w:pPr>
        <w:pStyle w:val="ListParagraph"/>
        <w:numPr>
          <w:ilvl w:val="1"/>
          <w:numId w:val="25"/>
        </w:numPr>
        <w:rPr>
          <w:i/>
        </w:rPr>
      </w:pPr>
      <w:r>
        <w:rPr>
          <w:i/>
        </w:rPr>
        <w:t>Asistenţă: Consilier Tehnic (A</w:t>
      </w:r>
      <w:r w:rsidR="00454BEC" w:rsidRPr="00086F2D">
        <w:rPr>
          <w:i/>
        </w:rPr>
        <w:t>dministrativ),</w:t>
      </w:r>
    </w:p>
    <w:p w:rsidR="00454BEC" w:rsidRPr="00B25792" w:rsidRDefault="00454BEC" w:rsidP="00B419D8">
      <w:pPr>
        <w:pStyle w:val="ListParagraph"/>
        <w:numPr>
          <w:ilvl w:val="1"/>
          <w:numId w:val="25"/>
        </w:numPr>
        <w:rPr>
          <w:i/>
        </w:rPr>
      </w:pPr>
      <w:r w:rsidRPr="003964E3">
        <w:rPr>
          <w:i/>
        </w:rPr>
        <w:t>Cons</w:t>
      </w:r>
      <w:r>
        <w:rPr>
          <w:i/>
        </w:rPr>
        <w:t>ultanţă: financiară, arhitectură, asisten</w:t>
      </w:r>
      <w:r w:rsidR="0074061D">
        <w:rPr>
          <w:i/>
        </w:rPr>
        <w:t>ţ</w:t>
      </w:r>
      <w:r>
        <w:rPr>
          <w:i/>
        </w:rPr>
        <w:t>ă juridică</w:t>
      </w:r>
    </w:p>
    <w:p w:rsidR="00175B44" w:rsidRDefault="00175B44" w:rsidP="00B419D8">
      <w:pPr>
        <w:pStyle w:val="ListParagraph"/>
        <w:numPr>
          <w:ilvl w:val="0"/>
          <w:numId w:val="25"/>
        </w:numPr>
        <w:tabs>
          <w:tab w:val="left" w:pos="709"/>
        </w:tabs>
        <w:spacing w:before="240"/>
        <w:rPr>
          <w:b/>
        </w:rPr>
      </w:pPr>
      <w:r>
        <w:rPr>
          <w:b/>
        </w:rPr>
        <w:t xml:space="preserve">Transmiterea Raportului Consolidat de Evaluare către Comitetul Director: </w:t>
      </w:r>
      <w:r w:rsidR="00EA2334">
        <w:t>Consilierul Financiar (C</w:t>
      </w:r>
      <w:r w:rsidR="00454BEC">
        <w:t>ontabilitate)</w:t>
      </w:r>
      <w:r>
        <w:t xml:space="preserve"> din cadrul </w:t>
      </w:r>
      <w:r w:rsidR="00454BEC">
        <w:t>BRCCI</w:t>
      </w:r>
      <w:r>
        <w:t xml:space="preserve"> va transmite Raportul Consolidat de Evaluare către toţi membrii Comitetului Director cu cel puţin 5 zile înainte de şedinţa de aprobare</w:t>
      </w:r>
      <w:r w:rsidR="00454BEC">
        <w:t xml:space="preserve"> împreună cu toate comentariile / dec</w:t>
      </w:r>
      <w:r w:rsidR="00EA2334">
        <w:t>iziile ulterioare adoptate de  Asocia</w:t>
      </w:r>
      <w:r w:rsidR="0074061D">
        <w:t>ţ</w:t>
      </w:r>
      <w:r w:rsidR="00EA2334">
        <w:t>ia de P</w:t>
      </w:r>
      <w:r w:rsidR="00454BEC">
        <w:t>roprietari</w:t>
      </w:r>
      <w:r w:rsidR="00AE45D6">
        <w:t>. Nu va fi inclus</w:t>
      </w:r>
      <w:r w:rsidR="00B25792">
        <w:t>ă în raport sau transmisă către Comitetul Director nici o informa</w:t>
      </w:r>
      <w:r w:rsidR="0074061D">
        <w:t>ţ</w:t>
      </w:r>
      <w:r w:rsidR="00B25792">
        <w:t>ie cu privire la situa</w:t>
      </w:r>
      <w:r w:rsidR="0074061D">
        <w:t>ţ</w:t>
      </w:r>
      <w:r w:rsidR="00B25792">
        <w:t xml:space="preserve">ia financiară privată a proprietarilor </w:t>
      </w:r>
      <w:r w:rsidR="00454BEC">
        <w:t>cu</w:t>
      </w:r>
      <w:r w:rsidR="008E069E">
        <w:t xml:space="preserve"> excep</w:t>
      </w:r>
      <w:r w:rsidR="0074061D">
        <w:t>ţ</w:t>
      </w:r>
      <w:r w:rsidR="008E069E">
        <w:t>ia cotelor de participare</w:t>
      </w:r>
      <w:r w:rsidR="00454BEC">
        <w:t xml:space="preserve"> la distribuirea costurilor </w:t>
      </w:r>
      <w:r w:rsidR="0074061D">
        <w:t>ş</w:t>
      </w:r>
      <w:r w:rsidR="00454BEC">
        <w:t>i a valorilor contribu</w:t>
      </w:r>
      <w:r w:rsidR="0074061D">
        <w:t>ţ</w:t>
      </w:r>
      <w:r w:rsidR="00454BEC">
        <w:t>iilor individuale</w:t>
      </w:r>
      <w:r w:rsidR="00B25792">
        <w:t xml:space="preserve"> (excep</w:t>
      </w:r>
      <w:r w:rsidR="0074061D">
        <w:t>ţ</w:t>
      </w:r>
      <w:r w:rsidR="00B25792">
        <w:t xml:space="preserve">ie fac datele / documentele transmise anterior către </w:t>
      </w:r>
      <w:r w:rsidR="0074061D">
        <w:t>Ş</w:t>
      </w:r>
      <w:r w:rsidR="00B25792">
        <w:t>eful Direc</w:t>
      </w:r>
      <w:r w:rsidR="0074061D">
        <w:t>ţ</w:t>
      </w:r>
      <w:r w:rsidR="00B25792">
        <w:t>iei Sociale în vederea</w:t>
      </w:r>
      <w:r w:rsidR="008E069E">
        <w:t xml:space="preserve"> întocmirii Evaluării Sociale )</w:t>
      </w:r>
      <w:r>
        <w:t>.</w:t>
      </w:r>
      <w:r w:rsidR="008E069E">
        <w:t xml:space="preserve"> Comitetul Director va primi doar o indica</w:t>
      </w:r>
      <w:r w:rsidR="0074061D">
        <w:t>ţ</w:t>
      </w:r>
      <w:r w:rsidR="008E069E">
        <w:t>ie centralizată cu privire la cuantumul contribu</w:t>
      </w:r>
      <w:r w:rsidR="0074061D">
        <w:t>ţ</w:t>
      </w:r>
      <w:r w:rsidR="008E069E">
        <w:t xml:space="preserve">iei proprietarilor la coturile Programului ca </w:t>
      </w:r>
      <w:r w:rsidR="0074061D">
        <w:t>ş</w:t>
      </w:r>
      <w:r w:rsidR="008E069E">
        <w:t xml:space="preserve">i nivel redus, mediu sau integral de contribuire (Vezi Anexa 6A: Raport Consolidat de Evaluare pentru Comitetul Director). </w:t>
      </w:r>
      <w:r>
        <w:t xml:space="preserve"> </w:t>
      </w:r>
    </w:p>
    <w:p w:rsidR="00B25792" w:rsidRDefault="00B25792" w:rsidP="00B419D8">
      <w:pPr>
        <w:pStyle w:val="ListParagraph"/>
        <w:numPr>
          <w:ilvl w:val="1"/>
          <w:numId w:val="25"/>
        </w:numPr>
        <w:rPr>
          <w:i/>
        </w:rPr>
      </w:pPr>
      <w:r w:rsidRPr="00B25792">
        <w:rPr>
          <w:i/>
        </w:rPr>
        <w:t>Responsabilitate principală: Consilier Financiar (Evalu</w:t>
      </w:r>
      <w:r>
        <w:rPr>
          <w:i/>
        </w:rPr>
        <w:t>are</w:t>
      </w:r>
      <w:r w:rsidR="008E069E">
        <w:rPr>
          <w:i/>
        </w:rPr>
        <w:t xml:space="preserve"> Financiară/ C</w:t>
      </w:r>
      <w:r>
        <w:rPr>
          <w:i/>
        </w:rPr>
        <w:t>ontabilitate)</w:t>
      </w:r>
    </w:p>
    <w:p w:rsidR="00B25792" w:rsidRPr="00B25792" w:rsidRDefault="00B25792" w:rsidP="00B419D8">
      <w:pPr>
        <w:pStyle w:val="ListParagraph"/>
        <w:numPr>
          <w:ilvl w:val="1"/>
          <w:numId w:val="25"/>
        </w:numPr>
        <w:rPr>
          <w:i/>
        </w:rPr>
      </w:pPr>
      <w:r w:rsidRPr="00B25792">
        <w:rPr>
          <w:i/>
        </w:rPr>
        <w:t>Asistenţă:</w:t>
      </w:r>
      <w:r>
        <w:rPr>
          <w:i/>
        </w:rPr>
        <w:t xml:space="preserve"> </w:t>
      </w:r>
      <w:r w:rsidR="008E069E" w:rsidRPr="00B25792">
        <w:rPr>
          <w:i/>
        </w:rPr>
        <w:t>Consilier Financiar (Evalu</w:t>
      </w:r>
      <w:r w:rsidR="008E069E">
        <w:rPr>
          <w:i/>
        </w:rPr>
        <w:t xml:space="preserve">are Financiară/ Contabilitate), </w:t>
      </w:r>
      <w:r>
        <w:rPr>
          <w:i/>
        </w:rPr>
        <w:t>Arhitect Cons</w:t>
      </w:r>
      <w:r w:rsidR="00AE45D6">
        <w:rPr>
          <w:i/>
        </w:rPr>
        <w:t>ilier</w:t>
      </w:r>
      <w:r>
        <w:rPr>
          <w:i/>
        </w:rPr>
        <w:t xml:space="preserve">, </w:t>
      </w:r>
      <w:r w:rsidR="008E069E">
        <w:rPr>
          <w:i/>
        </w:rPr>
        <w:t xml:space="preserve">Arhitect Consilier Administrativ, </w:t>
      </w:r>
      <w:r>
        <w:rPr>
          <w:i/>
        </w:rPr>
        <w:t>Consilier Comunicare</w:t>
      </w:r>
    </w:p>
    <w:p w:rsidR="00B25792" w:rsidRPr="00B25792" w:rsidRDefault="00B25792" w:rsidP="00B419D8">
      <w:pPr>
        <w:pStyle w:val="ListParagraph"/>
        <w:numPr>
          <w:ilvl w:val="1"/>
          <w:numId w:val="25"/>
        </w:numPr>
        <w:rPr>
          <w:i/>
        </w:rPr>
      </w:pPr>
      <w:r w:rsidRPr="003964E3">
        <w:rPr>
          <w:i/>
        </w:rPr>
        <w:t>Cons</w:t>
      </w:r>
      <w:r>
        <w:rPr>
          <w:i/>
        </w:rPr>
        <w:t>ultanţă: Comunicare, coordonare</w:t>
      </w:r>
    </w:p>
    <w:p w:rsidR="00963A4F" w:rsidRPr="00DB0A82" w:rsidRDefault="00963A4F" w:rsidP="00D44741"/>
    <w:p w:rsidR="00294DFF" w:rsidRPr="00DB0A82" w:rsidRDefault="00294DFF" w:rsidP="00D44741">
      <w:pPr>
        <w:sectPr w:rsidR="00294DFF" w:rsidRPr="00DB0A82" w:rsidSect="00F97B22">
          <w:pgSz w:w="11907" w:h="16840" w:code="9"/>
          <w:pgMar w:top="1134" w:right="1418" w:bottom="1134" w:left="1418" w:header="624" w:footer="624" w:gutter="0"/>
          <w:cols w:space="708"/>
          <w:docGrid w:linePitch="360"/>
        </w:sectPr>
      </w:pPr>
    </w:p>
    <w:p w:rsidR="007021DB" w:rsidRPr="00DB0A82" w:rsidRDefault="007021DB"/>
    <w:p w:rsidR="007021DB" w:rsidRPr="00DB0A82" w:rsidRDefault="007021DB"/>
    <w:p w:rsidR="00C13C1A" w:rsidRPr="00A53778" w:rsidRDefault="00C13C1A" w:rsidP="00C13C1A">
      <w:pPr>
        <w:pStyle w:val="Caption"/>
        <w:keepNext/>
        <w:jc w:val="center"/>
        <w:rPr>
          <w:color w:val="auto"/>
        </w:rPr>
      </w:pPr>
      <w:bookmarkStart w:id="59" w:name="_Toc348177789"/>
      <w:r w:rsidRPr="00A53778">
        <w:rPr>
          <w:color w:val="auto"/>
        </w:rPr>
        <w:t>Tab</w:t>
      </w:r>
      <w:r>
        <w:rPr>
          <w:color w:val="auto"/>
        </w:rPr>
        <w:t xml:space="preserve">elul </w:t>
      </w:r>
      <w:r w:rsidRPr="00A53778">
        <w:rPr>
          <w:color w:val="auto"/>
        </w:rPr>
        <w:t xml:space="preserve"> &amp; </w:t>
      </w:r>
      <w:r>
        <w:rPr>
          <w:color w:val="auto"/>
        </w:rPr>
        <w:t xml:space="preserve">Figura </w:t>
      </w:r>
      <w:r w:rsidRPr="00A53778">
        <w:rPr>
          <w:color w:val="auto"/>
        </w:rPr>
        <w:t xml:space="preserve"> </w:t>
      </w:r>
      <w:r w:rsidR="00FF56A4" w:rsidRPr="00A53778">
        <w:rPr>
          <w:color w:val="auto"/>
        </w:rPr>
        <w:fldChar w:fldCharType="begin"/>
      </w:r>
      <w:r w:rsidRPr="00A53778">
        <w:rPr>
          <w:color w:val="auto"/>
        </w:rPr>
        <w:instrText xml:space="preserve"> SEQ Table_&amp;_Flowchart \* ARABIC </w:instrText>
      </w:r>
      <w:r w:rsidR="00FF56A4" w:rsidRPr="00A53778">
        <w:rPr>
          <w:color w:val="auto"/>
        </w:rPr>
        <w:fldChar w:fldCharType="separate"/>
      </w:r>
      <w:r>
        <w:rPr>
          <w:noProof/>
          <w:color w:val="auto"/>
        </w:rPr>
        <w:t>2</w:t>
      </w:r>
      <w:r w:rsidR="00FF56A4" w:rsidRPr="00A53778">
        <w:rPr>
          <w:color w:val="auto"/>
        </w:rPr>
        <w:fldChar w:fldCharType="end"/>
      </w:r>
      <w:r w:rsidRPr="00A53778">
        <w:rPr>
          <w:color w:val="auto"/>
        </w:rPr>
        <w:t xml:space="preserve">: </w:t>
      </w:r>
      <w:bookmarkEnd w:id="59"/>
      <w:r>
        <w:rPr>
          <w:color w:val="auto"/>
        </w:rPr>
        <w:t>Evaluarea Fezabilită</w:t>
      </w:r>
      <w:r w:rsidR="0074061D">
        <w:rPr>
          <w:color w:val="auto"/>
        </w:rPr>
        <w:t>ţ</w:t>
      </w:r>
      <w:r>
        <w:rPr>
          <w:color w:val="auto"/>
        </w:rPr>
        <w:t>ii</w:t>
      </w:r>
    </w:p>
    <w:p w:rsidR="009D362B" w:rsidRPr="00DB0A82" w:rsidRDefault="009D362B" w:rsidP="00294DFF">
      <w:pPr>
        <w:pStyle w:val="Caption"/>
        <w:keepNext/>
        <w:jc w:val="center"/>
        <w:rPr>
          <w:color w:val="auto"/>
        </w:rPr>
        <w:sectPr w:rsidR="009D362B" w:rsidRPr="00DB0A82" w:rsidSect="00F97B22">
          <w:pgSz w:w="16840" w:h="11907" w:orient="landscape" w:code="9"/>
          <w:pgMar w:top="1134" w:right="1418" w:bottom="1134" w:left="1418" w:header="624" w:footer="624" w:gutter="0"/>
          <w:cols w:space="708"/>
          <w:docGrid w:linePitch="360"/>
        </w:sectPr>
      </w:pPr>
    </w:p>
    <w:p w:rsidR="00161F1C" w:rsidRPr="008E069E" w:rsidRDefault="00FF56A4" w:rsidP="00161F1C">
      <w:pPr>
        <w:pStyle w:val="Heading2"/>
        <w:rPr>
          <w:sz w:val="28"/>
        </w:rPr>
      </w:pPr>
      <w:bookmarkStart w:id="60" w:name="_Toc354938583"/>
      <w:bookmarkStart w:id="61" w:name="_Toc337120270"/>
      <w:r w:rsidRPr="00FF56A4">
        <w:rPr>
          <w:noProof/>
          <w:color w:val="auto"/>
          <w:sz w:val="28"/>
          <w:lang w:val="de-DE" w:eastAsia="de-DE"/>
        </w:rPr>
        <w:pict>
          <v:shape id="_x0000_s1116" type="#_x0000_t202" style="position:absolute;left:0;text-align:left;margin-left:-3.15pt;margin-top:50.45pt;width:477.2pt;height:4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" fillcolor="#dbe5f1 [660]">
            <v:textbox style="mso-next-textbox:#_x0000_s1116">
              <w:txbxContent>
                <w:p w:rsidR="000C3D80" w:rsidRDefault="000C3D80" w:rsidP="00B25792">
                  <w:pPr>
                    <w:spacing w:before="0"/>
                    <w:jc w:val="center"/>
                    <w:rPr>
                      <w:b/>
                    </w:rPr>
                  </w:pPr>
                  <w:r>
                    <w:rPr>
                      <w:b/>
                    </w:rPr>
                    <w:t>Durata estimativă: până la 4-6 săptămâni</w:t>
                  </w:r>
                </w:p>
                <w:p w:rsidR="000C3D80" w:rsidRPr="00395FD6" w:rsidRDefault="000C3D80" w:rsidP="00B25792">
                  <w:pPr>
                    <w:spacing w:before="0"/>
                    <w:jc w:val="center"/>
                    <w:rPr>
                      <w:b/>
                    </w:rPr>
                  </w:pPr>
                  <w:r>
                    <w:rPr>
                      <w:b/>
                    </w:rPr>
                    <w:t>(în funcţie de procesele decizionale ale Asociaţiei de Proprietari)</w:t>
                  </w:r>
                </w:p>
              </w:txbxContent>
            </v:textbox>
            <w10:wrap type="topAndBottom"/>
          </v:shape>
        </w:pict>
      </w:r>
      <w:r w:rsidR="00CC3D36" w:rsidRPr="008E069E">
        <w:rPr>
          <w:color w:val="auto"/>
          <w:sz w:val="28"/>
        </w:rPr>
        <w:t xml:space="preserve">Analiza Evaluării de către Comitetul Director şi Acordul Final </w:t>
      </w:r>
      <w:r w:rsidR="00877677" w:rsidRPr="008E069E">
        <w:rPr>
          <w:color w:val="auto"/>
          <w:sz w:val="28"/>
        </w:rPr>
        <w:t>d</w:t>
      </w:r>
      <w:r w:rsidR="00CC3D36" w:rsidRPr="008E069E">
        <w:rPr>
          <w:color w:val="auto"/>
          <w:sz w:val="28"/>
        </w:rPr>
        <w:t>e Cooperare</w:t>
      </w:r>
      <w:bookmarkEnd w:id="60"/>
      <w:r w:rsidR="00CC3D36" w:rsidRPr="008E069E">
        <w:rPr>
          <w:sz w:val="28"/>
        </w:rPr>
        <w:t xml:space="preserve"> </w:t>
      </w:r>
      <w:bookmarkEnd w:id="61"/>
    </w:p>
    <w:p w:rsidR="00CC3D36" w:rsidRPr="00CC3D36" w:rsidRDefault="00CC3D36" w:rsidP="00CC3D36"/>
    <w:p w:rsidR="006F2984" w:rsidRPr="005B0CE5" w:rsidRDefault="00BA1B1F" w:rsidP="006F2984">
      <w:pPr>
        <w:pStyle w:val="Heading3"/>
        <w:rPr>
          <w:color w:val="auto"/>
          <w:sz w:val="28"/>
        </w:rPr>
      </w:pPr>
      <w:bookmarkStart w:id="62" w:name="_Toc337120271"/>
      <w:bookmarkStart w:id="63" w:name="_Toc354938584"/>
      <w:r w:rsidRPr="005B0CE5">
        <w:rPr>
          <w:color w:val="auto"/>
          <w:sz w:val="28"/>
        </w:rPr>
        <w:t>Conţi</w:t>
      </w:r>
      <w:r w:rsidR="00CC3D36" w:rsidRPr="005B0CE5">
        <w:rPr>
          <w:color w:val="auto"/>
          <w:sz w:val="28"/>
        </w:rPr>
        <w:t>nut sumar</w:t>
      </w:r>
      <w:bookmarkEnd w:id="62"/>
      <w:bookmarkEnd w:id="63"/>
    </w:p>
    <w:p w:rsidR="00CD3FC5" w:rsidRDefault="00B25792" w:rsidP="00CD3FC5">
      <w:r>
        <w:t xml:space="preserve">Aprobarea </w:t>
      </w:r>
      <w:r w:rsidR="00CC3D36">
        <w:t xml:space="preserve">proiectelor individuale va fi realizată de Comitetul Director în cadrul </w:t>
      </w:r>
      <w:r>
        <w:t>întrunirii acestuia</w:t>
      </w:r>
      <w:r w:rsidR="00CC3D36">
        <w:t xml:space="preserve"> în baza Rapoartelor de Evaluare</w:t>
      </w:r>
      <w:r>
        <w:t xml:space="preserve">. După aprobarea unui </w:t>
      </w:r>
      <w:r w:rsidR="00CC3D36">
        <w:t xml:space="preserve">proiect sub aspect al dimensiunilor financiare şi tehnice, se </w:t>
      </w:r>
      <w:r>
        <w:t>va</w:t>
      </w:r>
      <w:r w:rsidR="00CC3D36">
        <w:t xml:space="preserve"> semna un Acord Final de Cooperare</w:t>
      </w:r>
      <w:r w:rsidR="005B0CE5">
        <w:t xml:space="preserve"> între Primărie </w:t>
      </w:r>
      <w:r w:rsidR="0074061D">
        <w:t>ş</w:t>
      </w:r>
      <w:r w:rsidR="005B0CE5">
        <w:t>i Asocia</w:t>
      </w:r>
      <w:r w:rsidR="0074061D">
        <w:t>ţ</w:t>
      </w:r>
      <w:r w:rsidR="005B0CE5">
        <w:t>ia de P</w:t>
      </w:r>
      <w:r>
        <w:t xml:space="preserve">roprietari </w:t>
      </w:r>
      <w:r w:rsidR="00CC3D36">
        <w:t>. Acest Acord Final de Cooperare va defini dimensiunea măsurilor de reabilitare</w:t>
      </w:r>
      <w:r w:rsidR="005B0CE5">
        <w:t xml:space="preserve"> implementate cu sprijin financiar în cadrul Programului</w:t>
      </w:r>
      <w:r w:rsidR="00CC3D36">
        <w:t>.</w:t>
      </w:r>
      <w:r w:rsidR="008D35BC">
        <w:t xml:space="preserve"> Acordul Final de Cooperare atestă faptul că Primăria acceptă întocmirea Acordurilor de Finan</w:t>
      </w:r>
      <w:r w:rsidR="0074061D">
        <w:t>ţ</w:t>
      </w:r>
      <w:r w:rsidR="008D35BC">
        <w:t>are pentru participan</w:t>
      </w:r>
      <w:r w:rsidR="0074061D">
        <w:t>ţ</w:t>
      </w:r>
      <w:r w:rsidR="008D35BC">
        <w:t xml:space="preserve">i </w:t>
      </w:r>
      <w:r w:rsidR="0074061D">
        <w:t>ş</w:t>
      </w:r>
      <w:r w:rsidR="008D35BC">
        <w:t xml:space="preserve">i va </w:t>
      </w:r>
      <w:r w:rsidR="008B1BDE">
        <w:t>aloca pentru ace</w:t>
      </w:r>
      <w:r w:rsidR="0074061D">
        <w:t>ş</w:t>
      </w:r>
      <w:r w:rsidR="008B1BDE">
        <w:t>tia</w:t>
      </w:r>
      <w:r w:rsidR="008D35BC">
        <w:t xml:space="preserve"> sprijinul financiar în condi</w:t>
      </w:r>
      <w:r w:rsidR="0074061D">
        <w:t>ţ</w:t>
      </w:r>
      <w:r w:rsidR="008D35BC">
        <w:t>iile în care fiecare proprietar se obligă să</w:t>
      </w:r>
      <w:r w:rsidR="00CC3D36">
        <w:t xml:space="preserve"> </w:t>
      </w:r>
      <w:r w:rsidR="008D35BC">
        <w:t>participe</w:t>
      </w:r>
      <w:r w:rsidR="005B0CE5">
        <w:t xml:space="preserve"> la costurile de finan</w:t>
      </w:r>
      <w:r w:rsidR="0074061D">
        <w:t>ţ</w:t>
      </w:r>
      <w:r w:rsidR="005B0CE5">
        <w:t>are ale P</w:t>
      </w:r>
      <w:r w:rsidR="008D35BC">
        <w:t>rogramului suportate de municipalitate în concordan</w:t>
      </w:r>
      <w:r w:rsidR="0074061D">
        <w:t>ţ</w:t>
      </w:r>
      <w:r w:rsidR="008D35BC">
        <w:t>ă cu situa</w:t>
      </w:r>
      <w:r w:rsidR="0074061D">
        <w:t>ţ</w:t>
      </w:r>
      <w:r w:rsidR="008D35BC">
        <w:t>iile individuale de venit (vezi Condi</w:t>
      </w:r>
      <w:r w:rsidR="0074061D">
        <w:t>ţ</w:t>
      </w:r>
      <w:r w:rsidR="008D35BC">
        <w:t>iile Programului).</w:t>
      </w:r>
    </w:p>
    <w:p w:rsidR="008D35BC" w:rsidRDefault="008D35BC" w:rsidP="00CD3FC5">
      <w:r>
        <w:t>O cerin</w:t>
      </w:r>
      <w:r w:rsidR="0074061D">
        <w:t>ţ</w:t>
      </w:r>
      <w:r>
        <w:t xml:space="preserve">ă suplimentară pentru </w:t>
      </w:r>
      <w:r w:rsidR="005B0CE5">
        <w:t>încheierea Acordurilor</w:t>
      </w:r>
      <w:r>
        <w:t xml:space="preserve"> de Finan</w:t>
      </w:r>
      <w:r w:rsidR="0074061D">
        <w:t>ţ</w:t>
      </w:r>
      <w:r>
        <w:t xml:space="preserve">are </w:t>
      </w:r>
      <w:r w:rsidR="005B0CE5">
        <w:t>cu proprietarii priva</w:t>
      </w:r>
      <w:r w:rsidR="0074061D">
        <w:t>ţ</w:t>
      </w:r>
      <w:r w:rsidR="005B0CE5">
        <w:t xml:space="preserve">i </w:t>
      </w:r>
      <w:r>
        <w:t>(</w:t>
      </w:r>
      <w:r w:rsidR="005B0CE5">
        <w:t xml:space="preserve">vezi </w:t>
      </w:r>
      <w:r w:rsidR="0074061D">
        <w:t>ş</w:t>
      </w:r>
      <w:r w:rsidR="005B0CE5">
        <w:t xml:space="preserve">i cap. </w:t>
      </w:r>
      <w:r>
        <w:t>4.5) es</w:t>
      </w:r>
      <w:r w:rsidR="005B0CE5">
        <w:t>te aceea a elaborării de către Asocia</w:t>
      </w:r>
      <w:r w:rsidR="0074061D">
        <w:t>ţ</w:t>
      </w:r>
      <w:r w:rsidR="005B0CE5">
        <w:t>ia de P</w:t>
      </w:r>
      <w:r>
        <w:t xml:space="preserve">roprietari a unui Proiect Tehnic adecvat pentru reabilitarea imobilului. </w:t>
      </w:r>
    </w:p>
    <w:p w:rsidR="008D35BC" w:rsidRDefault="008D35BC" w:rsidP="00CD3FC5">
      <w:r>
        <w:t>Totu</w:t>
      </w:r>
      <w:r w:rsidR="0074061D">
        <w:t>ş</w:t>
      </w:r>
      <w:r>
        <w:t>i, Acordul Final de Cooperare nu garantează ob</w:t>
      </w:r>
      <w:r w:rsidR="0074061D">
        <w:t>ţ</w:t>
      </w:r>
      <w:r>
        <w:t>inerea finan</w:t>
      </w:r>
      <w:r w:rsidR="0074061D">
        <w:t>ţ</w:t>
      </w:r>
      <w:r>
        <w:t>ării pentru proiect din fondurile alocate Programului</w:t>
      </w:r>
      <w:r w:rsidR="008B1BDE">
        <w:t xml:space="preserve"> în cazul în care Proiectul T</w:t>
      </w:r>
      <w:r>
        <w:t>ehnic nu va permite o im</w:t>
      </w:r>
      <w:r w:rsidR="008B1BDE">
        <w:t xml:space="preserve">plementare fezabilă </w:t>
      </w:r>
      <w:r w:rsidR="0074061D">
        <w:t>ş</w:t>
      </w:r>
      <w:r w:rsidR="008B1BDE">
        <w:t>i în lipsa încheierii Acordului de Finan</w:t>
      </w:r>
      <w:r w:rsidR="0074061D">
        <w:t>ţ</w:t>
      </w:r>
      <w:r w:rsidR="008B1BDE">
        <w:t>are. Nici proprietarii nu au nici o obliga</w:t>
      </w:r>
      <w:r w:rsidR="0074061D">
        <w:t>ţ</w:t>
      </w:r>
      <w:r w:rsidR="008B1BDE">
        <w:t xml:space="preserve">ie cu privire la proiect în această etapă. </w:t>
      </w:r>
    </w:p>
    <w:p w:rsidR="008B1BDE" w:rsidRDefault="008B1BDE" w:rsidP="00CD3FC5">
      <w:r>
        <w:t>Datorită alocării de fonduri din bugetul municipalită</w:t>
      </w:r>
      <w:r w:rsidR="0074061D">
        <w:t>ţ</w:t>
      </w:r>
      <w:r>
        <w:t>ii în favoarea asocia</w:t>
      </w:r>
      <w:r w:rsidR="0074061D">
        <w:t>ţ</w:t>
      </w:r>
      <w:r>
        <w:t>iei de proprietari, proprietarii individuali vor trebui să accepte participarea la procedura de achizi</w:t>
      </w:r>
      <w:r w:rsidR="0074061D">
        <w:t>ţ</w:t>
      </w:r>
      <w:r>
        <w:t xml:space="preserve">ie publică în vederea atribuirii contractelor </w:t>
      </w:r>
      <w:r w:rsidR="005A1DEC">
        <w:t>finan</w:t>
      </w:r>
      <w:r w:rsidR="0074061D">
        <w:t>ţ</w:t>
      </w:r>
      <w:r w:rsidR="005A1DEC">
        <w:t xml:space="preserve">ate </w:t>
      </w:r>
      <w:r>
        <w:t xml:space="preserve">în tot sau in parte </w:t>
      </w:r>
      <w:r w:rsidR="005A1DEC">
        <w:t>din Fondurile</w:t>
      </w:r>
      <w:r>
        <w:t xml:space="preserve"> Programului. </w:t>
      </w:r>
    </w:p>
    <w:p w:rsidR="00684A2A" w:rsidRDefault="00684A2A" w:rsidP="00CD3FC5">
      <w:r>
        <w:t>Pentru a asigura o implementare eficientă a programului, perioada de valabilitate a Acordului Final de Cooperare va fi limitată a 12 luni în care trebuie să fie demarate lucrările de construc</w:t>
      </w:r>
      <w:r w:rsidR="0074061D">
        <w:t>ţ</w:t>
      </w:r>
      <w:r>
        <w:t>ie pentru reabilitarea clădirii (nu este suficientă demararea dirigen</w:t>
      </w:r>
      <w:r w:rsidR="0074061D">
        <w:t>ţ</w:t>
      </w:r>
      <w:r>
        <w:t xml:space="preserve">iei de </w:t>
      </w:r>
      <w:r w:rsidR="0074061D">
        <w:t>ş</w:t>
      </w:r>
      <w:r>
        <w:t>antier)</w:t>
      </w:r>
    </w:p>
    <w:p w:rsidR="008B1BDE" w:rsidRDefault="008B1BDE" w:rsidP="005A1DEC">
      <w:pPr>
        <w:pBdr>
          <w:top w:val="single" w:sz="4" w:space="1" w:color="auto"/>
          <w:left w:val="single" w:sz="4" w:space="4" w:color="auto"/>
          <w:bottom w:val="single" w:sz="4" w:space="1" w:color="auto"/>
          <w:right w:val="single" w:sz="4" w:space="4" w:color="auto"/>
        </w:pBdr>
        <w:shd w:val="clear" w:color="auto" w:fill="DBE5F1" w:themeFill="accent1" w:themeFillTint="33"/>
      </w:pPr>
      <w:r>
        <w:t xml:space="preserve">Pentru Proiectele Publice, evaluarea Comitetului Director </w:t>
      </w:r>
      <w:r w:rsidR="005A1DEC">
        <w:t>va fi scurtată</w:t>
      </w:r>
      <w:r>
        <w:t xml:space="preserve">. </w:t>
      </w:r>
      <w:r w:rsidR="005A1DEC">
        <w:t xml:space="preserve">Trei proiecte publice au fost selectate </w:t>
      </w:r>
      <w:r w:rsidR="0074061D">
        <w:t>ş</w:t>
      </w:r>
      <w:r w:rsidR="005A1DEC">
        <w:t xml:space="preserve">i </w:t>
      </w:r>
      <w:proofErr w:type="spellStart"/>
      <w:r w:rsidR="005A1DEC">
        <w:t>prioritizate</w:t>
      </w:r>
      <w:proofErr w:type="spellEnd"/>
      <w:r w:rsidR="005A1DEC">
        <w:t xml:space="preserve"> de Primărie. </w:t>
      </w:r>
      <w:r>
        <w:t>Totu</w:t>
      </w:r>
      <w:r w:rsidR="0074061D">
        <w:t>ş</w:t>
      </w:r>
      <w:r>
        <w:t>i se va ob</w:t>
      </w:r>
      <w:r w:rsidR="0074061D">
        <w:t>ţ</w:t>
      </w:r>
      <w:r>
        <w:t xml:space="preserve">ine o aprobare din partea KfW pentru Evaluarea Tehnică. </w:t>
      </w:r>
    </w:p>
    <w:p w:rsidR="008B1BDE" w:rsidRPr="008B1BDE" w:rsidRDefault="008B1BDE" w:rsidP="00CD3FC5"/>
    <w:p w:rsidR="006F2984" w:rsidRPr="005A1DEC" w:rsidRDefault="00CC3D36" w:rsidP="006F2984">
      <w:pPr>
        <w:pStyle w:val="Heading3"/>
        <w:rPr>
          <w:color w:val="auto"/>
          <w:sz w:val="28"/>
        </w:rPr>
      </w:pPr>
      <w:bookmarkStart w:id="64" w:name="_Toc354938585"/>
      <w:bookmarkStart w:id="65" w:name="_Toc337120272"/>
      <w:r w:rsidRPr="005A1DEC">
        <w:rPr>
          <w:color w:val="auto"/>
          <w:sz w:val="28"/>
        </w:rPr>
        <w:t>Metoda de lucru</w:t>
      </w:r>
      <w:bookmarkEnd w:id="64"/>
      <w:r w:rsidRPr="005A1DEC">
        <w:rPr>
          <w:color w:val="auto"/>
          <w:sz w:val="28"/>
        </w:rPr>
        <w:t xml:space="preserve"> </w:t>
      </w:r>
      <w:bookmarkEnd w:id="65"/>
    </w:p>
    <w:p w:rsidR="008B1BDE" w:rsidRPr="00CC3D36" w:rsidRDefault="008B1BDE" w:rsidP="00B419D8">
      <w:pPr>
        <w:pStyle w:val="ListParagraph"/>
        <w:numPr>
          <w:ilvl w:val="0"/>
          <w:numId w:val="15"/>
        </w:numPr>
      </w:pPr>
      <w:r w:rsidRPr="008B1BDE">
        <w:rPr>
          <w:b/>
        </w:rPr>
        <w:t>Invita</w:t>
      </w:r>
      <w:r w:rsidR="0074061D">
        <w:rPr>
          <w:b/>
        </w:rPr>
        <w:t>ţ</w:t>
      </w:r>
      <w:r w:rsidRPr="008B1BDE">
        <w:rPr>
          <w:b/>
        </w:rPr>
        <w:t xml:space="preserve">ia, pregătirea </w:t>
      </w:r>
      <w:r w:rsidR="0074061D">
        <w:rPr>
          <w:b/>
        </w:rPr>
        <w:t>ş</w:t>
      </w:r>
      <w:r w:rsidRPr="008B1BDE">
        <w:rPr>
          <w:b/>
        </w:rPr>
        <w:t>i desfă</w:t>
      </w:r>
      <w:r w:rsidR="0074061D">
        <w:rPr>
          <w:b/>
        </w:rPr>
        <w:t>ş</w:t>
      </w:r>
      <w:r w:rsidRPr="008B1BDE">
        <w:rPr>
          <w:b/>
        </w:rPr>
        <w:t xml:space="preserve">urarea generală </w:t>
      </w:r>
      <w:r w:rsidR="0074061D">
        <w:rPr>
          <w:b/>
        </w:rPr>
        <w:t>ş</w:t>
      </w:r>
      <w:r w:rsidRPr="008B1BDE">
        <w:rPr>
          <w:b/>
        </w:rPr>
        <w:t>i documentarea întrunirilor Comitetului Director</w:t>
      </w:r>
      <w:r w:rsidR="005A1DEC">
        <w:rPr>
          <w:b/>
        </w:rPr>
        <w:t xml:space="preserve"> </w:t>
      </w:r>
      <w:r w:rsidR="005A1DEC" w:rsidRPr="005A1DEC">
        <w:rPr>
          <w:b/>
        </w:rPr>
        <w:t>(vezi cap. 8)</w:t>
      </w:r>
      <w:r w:rsidR="005A1DEC">
        <w:t xml:space="preserve"> </w:t>
      </w:r>
      <w:r w:rsidR="0074061D">
        <w:t>Ş</w:t>
      </w:r>
      <w:r>
        <w:t xml:space="preserve">eful BRCCI coordonează întrunirea </w:t>
      </w:r>
      <w:r w:rsidR="0074061D">
        <w:t>ş</w:t>
      </w:r>
      <w:r>
        <w:t xml:space="preserve">i ordinea de zi a </w:t>
      </w:r>
      <w:r w:rsidR="005A1DEC">
        <w:t>întrunirii Comitetului director</w:t>
      </w:r>
      <w:r>
        <w:t xml:space="preserve"> cu membrii Comitetului Director şi</w:t>
      </w:r>
      <w:r w:rsidR="005A1DEC">
        <w:t xml:space="preserve"> îi</w:t>
      </w:r>
      <w:r>
        <w:t xml:space="preserve"> va informa </w:t>
      </w:r>
      <w:r w:rsidR="005A1DEC">
        <w:t>pe ace</w:t>
      </w:r>
      <w:r w:rsidR="0074061D">
        <w:t>ş</w:t>
      </w:r>
      <w:r w:rsidR="005A1DEC">
        <w:t xml:space="preserve">tia </w:t>
      </w:r>
      <w:r>
        <w:t xml:space="preserve">cu privire la tematici ale întrunirii în funcţie de interesele acestora. În paralel, acesta va pregăti o </w:t>
      </w:r>
      <w:r w:rsidR="00DE112B">
        <w:t xml:space="preserve">variantă preliminară a Procesului Verbal de Aprobare </w:t>
      </w:r>
      <w:r w:rsidR="005A1DEC">
        <w:t>pentru întrunire. (</w:t>
      </w:r>
      <w:r w:rsidR="00DE112B">
        <w:t>Anexa 6D: Proces Verbal de Aprobare a Raportului de Consultan</w:t>
      </w:r>
      <w:r w:rsidR="0074061D">
        <w:t>ţ</w:t>
      </w:r>
      <w:r w:rsidR="00DE112B">
        <w:t xml:space="preserve">ă Tehnică) </w:t>
      </w:r>
    </w:p>
    <w:p w:rsidR="00DE112B" w:rsidRDefault="00DE112B" w:rsidP="00B419D8">
      <w:pPr>
        <w:pStyle w:val="ListParagraph"/>
        <w:numPr>
          <w:ilvl w:val="1"/>
          <w:numId w:val="15"/>
        </w:numPr>
        <w:rPr>
          <w:i/>
        </w:rPr>
      </w:pPr>
      <w:r w:rsidRPr="00B25792">
        <w:rPr>
          <w:i/>
        </w:rPr>
        <w:t xml:space="preserve">Responsabilitate principală: </w:t>
      </w:r>
      <w:r w:rsidR="0074061D">
        <w:rPr>
          <w:i/>
        </w:rPr>
        <w:t>Ş</w:t>
      </w:r>
      <w:r>
        <w:rPr>
          <w:i/>
        </w:rPr>
        <w:t>ef BRCCI</w:t>
      </w:r>
    </w:p>
    <w:p w:rsidR="00DE112B" w:rsidRPr="00B25792" w:rsidRDefault="00DE112B" w:rsidP="00B419D8">
      <w:pPr>
        <w:pStyle w:val="ListParagraph"/>
        <w:numPr>
          <w:ilvl w:val="1"/>
          <w:numId w:val="15"/>
        </w:numPr>
        <w:rPr>
          <w:i/>
        </w:rPr>
      </w:pPr>
      <w:r w:rsidRPr="00B25792">
        <w:rPr>
          <w:i/>
        </w:rPr>
        <w:t xml:space="preserve">Asistenţă: Consilier </w:t>
      </w:r>
      <w:r>
        <w:rPr>
          <w:i/>
        </w:rPr>
        <w:t xml:space="preserve">Financiar </w:t>
      </w:r>
      <w:r w:rsidRPr="00B25792">
        <w:rPr>
          <w:i/>
        </w:rPr>
        <w:t>,</w:t>
      </w:r>
      <w:r>
        <w:rPr>
          <w:i/>
        </w:rPr>
        <w:t xml:space="preserve"> Arhitect Cons</w:t>
      </w:r>
      <w:r w:rsidR="00AE45D6">
        <w:rPr>
          <w:i/>
        </w:rPr>
        <w:t>ilier</w:t>
      </w:r>
      <w:r>
        <w:rPr>
          <w:i/>
        </w:rPr>
        <w:t>, Consilier Comunicare</w:t>
      </w:r>
    </w:p>
    <w:p w:rsidR="00DE112B" w:rsidRPr="00B25792" w:rsidRDefault="00DE112B" w:rsidP="00B419D8">
      <w:pPr>
        <w:pStyle w:val="ListParagraph"/>
        <w:numPr>
          <w:ilvl w:val="1"/>
          <w:numId w:val="15"/>
        </w:numPr>
        <w:rPr>
          <w:i/>
        </w:rPr>
      </w:pPr>
      <w:r w:rsidRPr="003964E3">
        <w:rPr>
          <w:i/>
        </w:rPr>
        <w:t>Cons</w:t>
      </w:r>
      <w:r>
        <w:rPr>
          <w:i/>
        </w:rPr>
        <w:t xml:space="preserve">ultanţă: Training(comunicare, organizarea </w:t>
      </w:r>
      <w:r w:rsidR="0074061D">
        <w:rPr>
          <w:i/>
        </w:rPr>
        <w:t>ş</w:t>
      </w:r>
      <w:r>
        <w:rPr>
          <w:i/>
        </w:rPr>
        <w:t xml:space="preserve">i documentarea </w:t>
      </w:r>
      <w:r w:rsidR="0074061D">
        <w:rPr>
          <w:i/>
        </w:rPr>
        <w:t>ş</w:t>
      </w:r>
      <w:r>
        <w:rPr>
          <w:i/>
        </w:rPr>
        <w:t>edin</w:t>
      </w:r>
      <w:r w:rsidR="0074061D">
        <w:rPr>
          <w:i/>
        </w:rPr>
        <w:t>ţ</w:t>
      </w:r>
      <w:r>
        <w:rPr>
          <w:i/>
        </w:rPr>
        <w:t>elor)</w:t>
      </w:r>
    </w:p>
    <w:p w:rsidR="008B1BDE" w:rsidRPr="008B1BDE" w:rsidRDefault="008B1BDE" w:rsidP="00DE112B">
      <w:pPr>
        <w:pStyle w:val="ListParagraph"/>
        <w:numPr>
          <w:ilvl w:val="0"/>
          <w:numId w:val="0"/>
        </w:numPr>
        <w:ind w:left="720"/>
      </w:pPr>
    </w:p>
    <w:p w:rsidR="00CC3D36" w:rsidRPr="00CC3D36" w:rsidRDefault="00CC3D36" w:rsidP="00B419D8">
      <w:pPr>
        <w:pStyle w:val="ListParagraph"/>
        <w:numPr>
          <w:ilvl w:val="0"/>
          <w:numId w:val="15"/>
        </w:numPr>
      </w:pPr>
      <w:r>
        <w:rPr>
          <w:b/>
        </w:rPr>
        <w:t xml:space="preserve">Transmiterea Raportului de Evaluare către Comitetul Director: </w:t>
      </w:r>
      <w:r>
        <w:t>Înaintea următoarei întruniri</w:t>
      </w:r>
      <w:r w:rsidR="00DE112B">
        <w:t>, Consilierul Financiar</w:t>
      </w:r>
      <w:r w:rsidR="005A1DEC">
        <w:t xml:space="preserve"> </w:t>
      </w:r>
      <w:r w:rsidR="00DE112B">
        <w:t>(</w:t>
      </w:r>
      <w:r w:rsidR="005A1DEC">
        <w:t>C</w:t>
      </w:r>
      <w:r w:rsidR="00DE112B">
        <w:t>ontabilitate)</w:t>
      </w:r>
      <w:r>
        <w:t xml:space="preserve"> </w:t>
      </w:r>
      <w:r w:rsidR="00DE112B">
        <w:t>din cadrul BRCCI</w:t>
      </w:r>
      <w:r>
        <w:t xml:space="preserve"> va transmite Raportul </w:t>
      </w:r>
      <w:r w:rsidR="00DE112B">
        <w:t xml:space="preserve">Consolidat </w:t>
      </w:r>
      <w:r>
        <w:t xml:space="preserve">de Evaluare împreună cu ordinea de zi a întâlnirii </w:t>
      </w:r>
      <w:r w:rsidR="00DE112B">
        <w:t>t</w:t>
      </w:r>
      <w:r>
        <w:t>uturor</w:t>
      </w:r>
      <w:r w:rsidR="00DE112B">
        <w:t xml:space="preserve"> membrilor Comitetului Director. </w:t>
      </w:r>
      <w:r>
        <w:t xml:space="preserve"> </w:t>
      </w:r>
      <w:r w:rsidR="00DE112B">
        <w:t xml:space="preserve">Raportul Consolidat de Evaluare stă la baza deciziei Comitetului Director cu privire la dimensiunea măsurilor de reabilitare propuse prin proiect </w:t>
      </w:r>
      <w:r w:rsidR="0074061D">
        <w:t>ş</w:t>
      </w:r>
      <w:r w:rsidR="00DE112B">
        <w:t>i a sprijinul financiar a</w:t>
      </w:r>
      <w:r w:rsidR="005A1DEC">
        <w:t>cordat fiecărui proprietar (</w:t>
      </w:r>
      <w:r w:rsidR="00DE112B">
        <w:t>Anexa 6A: Raport Consolidat de Evaluare</w:t>
      </w:r>
      <w:r w:rsidR="005A1DEC">
        <w:t xml:space="preserve"> pentru Comitetul Director</w:t>
      </w:r>
      <w:r w:rsidR="00DE112B">
        <w:t>)</w:t>
      </w:r>
    </w:p>
    <w:p w:rsidR="00DE112B" w:rsidRDefault="00DE112B" w:rsidP="00B419D8">
      <w:pPr>
        <w:pStyle w:val="ListParagraph"/>
        <w:numPr>
          <w:ilvl w:val="1"/>
          <w:numId w:val="15"/>
        </w:numPr>
        <w:rPr>
          <w:i/>
        </w:rPr>
      </w:pPr>
      <w:r w:rsidRPr="00B25792">
        <w:rPr>
          <w:i/>
        </w:rPr>
        <w:t xml:space="preserve">Responsabilitate principală: </w:t>
      </w:r>
      <w:r w:rsidR="0074061D">
        <w:rPr>
          <w:i/>
        </w:rPr>
        <w:t>Ş</w:t>
      </w:r>
      <w:r>
        <w:rPr>
          <w:i/>
        </w:rPr>
        <w:t>ef BRCCI</w:t>
      </w:r>
    </w:p>
    <w:p w:rsidR="00DE112B" w:rsidRPr="00B25792" w:rsidRDefault="00DE112B" w:rsidP="00B419D8">
      <w:pPr>
        <w:pStyle w:val="ListParagraph"/>
        <w:numPr>
          <w:ilvl w:val="1"/>
          <w:numId w:val="15"/>
        </w:numPr>
        <w:rPr>
          <w:i/>
        </w:rPr>
      </w:pPr>
      <w:r w:rsidRPr="00B25792">
        <w:rPr>
          <w:i/>
        </w:rPr>
        <w:t xml:space="preserve">Asistenţă: Consilier </w:t>
      </w:r>
      <w:r>
        <w:rPr>
          <w:i/>
        </w:rPr>
        <w:t>Financiar</w:t>
      </w:r>
      <w:r w:rsidR="005A1DEC">
        <w:rPr>
          <w:i/>
        </w:rPr>
        <w:t>(Contabilitate)</w:t>
      </w:r>
      <w:r>
        <w:rPr>
          <w:i/>
        </w:rPr>
        <w:t xml:space="preserve"> </w:t>
      </w:r>
      <w:r w:rsidRPr="00B25792">
        <w:rPr>
          <w:i/>
        </w:rPr>
        <w:t>,</w:t>
      </w:r>
      <w:r>
        <w:rPr>
          <w:i/>
        </w:rPr>
        <w:t xml:space="preserve"> Arhitect Cons</w:t>
      </w:r>
      <w:r w:rsidR="00AE45D6">
        <w:rPr>
          <w:i/>
        </w:rPr>
        <w:t>ilier</w:t>
      </w:r>
      <w:r>
        <w:rPr>
          <w:i/>
        </w:rPr>
        <w:t xml:space="preserve">, Consilier Comunicare, </w:t>
      </w:r>
      <w:r w:rsidR="0074061D">
        <w:rPr>
          <w:i/>
        </w:rPr>
        <w:t>Ş</w:t>
      </w:r>
      <w:r>
        <w:rPr>
          <w:i/>
        </w:rPr>
        <w:t>ef BRCCI</w:t>
      </w:r>
    </w:p>
    <w:p w:rsidR="00DE112B" w:rsidRPr="00B25792" w:rsidRDefault="00DE112B" w:rsidP="00B419D8">
      <w:pPr>
        <w:pStyle w:val="ListParagraph"/>
        <w:numPr>
          <w:ilvl w:val="1"/>
          <w:numId w:val="15"/>
        </w:numPr>
        <w:rPr>
          <w:i/>
        </w:rPr>
      </w:pPr>
      <w:r w:rsidRPr="003964E3">
        <w:rPr>
          <w:i/>
        </w:rPr>
        <w:t>Cons</w:t>
      </w:r>
      <w:r>
        <w:rPr>
          <w:i/>
        </w:rPr>
        <w:t xml:space="preserve">ultanţă: Training(comunicare, organizarea </w:t>
      </w:r>
      <w:r w:rsidR="0074061D">
        <w:rPr>
          <w:i/>
        </w:rPr>
        <w:t>ş</w:t>
      </w:r>
      <w:r>
        <w:rPr>
          <w:i/>
        </w:rPr>
        <w:t xml:space="preserve">i documentarea </w:t>
      </w:r>
      <w:r w:rsidR="0074061D">
        <w:rPr>
          <w:i/>
        </w:rPr>
        <w:t>ş</w:t>
      </w:r>
      <w:r>
        <w:rPr>
          <w:i/>
        </w:rPr>
        <w:t>edin</w:t>
      </w:r>
      <w:r w:rsidR="0074061D">
        <w:rPr>
          <w:i/>
        </w:rPr>
        <w:t>ţ</w:t>
      </w:r>
      <w:r>
        <w:rPr>
          <w:i/>
        </w:rPr>
        <w:t>elor)</w:t>
      </w:r>
    </w:p>
    <w:p w:rsidR="00150288" w:rsidRPr="00150288" w:rsidRDefault="006B4D62" w:rsidP="00B419D8">
      <w:pPr>
        <w:pStyle w:val="ListParagraph"/>
        <w:numPr>
          <w:ilvl w:val="0"/>
          <w:numId w:val="15"/>
        </w:numPr>
      </w:pPr>
      <w:r w:rsidRPr="00DB0A82">
        <w:rPr>
          <w:b/>
        </w:rPr>
        <w:t>Pre</w:t>
      </w:r>
      <w:r w:rsidR="00DE112B">
        <w:rPr>
          <w:b/>
        </w:rPr>
        <w:t xml:space="preserve">zentarea </w:t>
      </w:r>
      <w:r w:rsidR="00150288">
        <w:rPr>
          <w:b/>
        </w:rPr>
        <w:t xml:space="preserve">proiectelor: </w:t>
      </w:r>
      <w:r w:rsidR="00DE112B" w:rsidRPr="00DE112B">
        <w:t xml:space="preserve">În cadrul </w:t>
      </w:r>
      <w:r w:rsidR="0074061D">
        <w:t>ş</w:t>
      </w:r>
      <w:r w:rsidR="009638C3">
        <w:t>edin</w:t>
      </w:r>
      <w:r w:rsidR="0074061D">
        <w:t>ţ</w:t>
      </w:r>
      <w:r w:rsidR="009638C3">
        <w:t>ei</w:t>
      </w:r>
      <w:r w:rsidR="00DE112B" w:rsidRPr="00DE112B">
        <w:t xml:space="preserve"> Comitetului Director</w:t>
      </w:r>
      <w:r w:rsidR="00DE112B">
        <w:rPr>
          <w:b/>
        </w:rPr>
        <w:t xml:space="preserve">, </w:t>
      </w:r>
      <w:r w:rsidR="00DE112B">
        <w:t>Arhitectul Cons</w:t>
      </w:r>
      <w:r w:rsidR="00AE45D6">
        <w:t>ilier</w:t>
      </w:r>
      <w:r w:rsidR="00DE112B">
        <w:t xml:space="preserve"> </w:t>
      </w:r>
      <w:r w:rsidR="0074061D">
        <w:t>ş</w:t>
      </w:r>
      <w:r w:rsidR="00DE112B">
        <w:t>i Consilierii Financiari</w:t>
      </w:r>
      <w:r w:rsidR="00150288">
        <w:t xml:space="preserve"> </w:t>
      </w:r>
      <w:r w:rsidR="005A1DEC">
        <w:t xml:space="preserve">(Evaluare Financiară / Contabilitate) </w:t>
      </w:r>
      <w:r w:rsidR="00150288">
        <w:t xml:space="preserve">din cadrul </w:t>
      </w:r>
      <w:r w:rsidR="00DE112B">
        <w:t xml:space="preserve">BRCCI vor prezenta </w:t>
      </w:r>
      <w:r w:rsidR="00150288">
        <w:t>proiectul Comitetul</w:t>
      </w:r>
      <w:r w:rsidR="0028023E">
        <w:t>ui</w:t>
      </w:r>
      <w:r w:rsidR="00150288">
        <w:t xml:space="preserve"> Director </w:t>
      </w:r>
      <w:r w:rsidR="002F6801">
        <w:t>care va analiza proiectul sub aspectul priorit</w:t>
      </w:r>
      <w:r w:rsidR="00DE112B">
        <w:t>ăţii şi fezabilităţii tehnice ş</w:t>
      </w:r>
      <w:r w:rsidR="002F6801">
        <w:t xml:space="preserve">i financiare. </w:t>
      </w:r>
      <w:r w:rsidR="00150288">
        <w:t xml:space="preserve"> </w:t>
      </w:r>
    </w:p>
    <w:p w:rsidR="002F6801" w:rsidRPr="00DB0A82" w:rsidRDefault="002F6801" w:rsidP="00B419D8">
      <w:pPr>
        <w:pStyle w:val="ListParagraph"/>
        <w:numPr>
          <w:ilvl w:val="1"/>
          <w:numId w:val="15"/>
        </w:numPr>
        <w:rPr>
          <w:i/>
        </w:rPr>
      </w:pPr>
      <w:r>
        <w:rPr>
          <w:i/>
        </w:rPr>
        <w:t>Responsabilitate principală</w:t>
      </w:r>
      <w:r w:rsidRPr="00DB0A82">
        <w:rPr>
          <w:i/>
        </w:rPr>
        <w:t xml:space="preserve">: </w:t>
      </w:r>
      <w:r w:rsidR="00DE112B">
        <w:rPr>
          <w:i/>
        </w:rPr>
        <w:t>Arhitect Cons</w:t>
      </w:r>
      <w:r w:rsidR="00AE45D6">
        <w:rPr>
          <w:i/>
        </w:rPr>
        <w:t>ilier</w:t>
      </w:r>
      <w:r w:rsidR="00DE112B">
        <w:rPr>
          <w:i/>
        </w:rPr>
        <w:t>, Consilier Fi</w:t>
      </w:r>
      <w:r w:rsidR="005A1DEC">
        <w:rPr>
          <w:i/>
        </w:rPr>
        <w:t>nanciar (Evaluare Financiară / C</w:t>
      </w:r>
      <w:r w:rsidR="00DE112B">
        <w:rPr>
          <w:i/>
        </w:rPr>
        <w:t>ontabilitate)</w:t>
      </w:r>
    </w:p>
    <w:p w:rsidR="002F6801" w:rsidRDefault="002F6801" w:rsidP="00B419D8">
      <w:pPr>
        <w:pStyle w:val="ListParagraph"/>
        <w:numPr>
          <w:ilvl w:val="1"/>
          <w:numId w:val="15"/>
        </w:numPr>
        <w:rPr>
          <w:i/>
        </w:rPr>
      </w:pPr>
      <w:r w:rsidRPr="002F6801">
        <w:rPr>
          <w:i/>
        </w:rPr>
        <w:t xml:space="preserve">Asistenţă: </w:t>
      </w:r>
      <w:r w:rsidR="00DE112B">
        <w:rPr>
          <w:i/>
        </w:rPr>
        <w:t>Consilier Comunicare, Consilier Juridic, Consilier</w:t>
      </w:r>
      <w:r w:rsidR="005A1DEC">
        <w:rPr>
          <w:i/>
        </w:rPr>
        <w:t>i</w:t>
      </w:r>
      <w:r w:rsidR="00DE112B">
        <w:rPr>
          <w:i/>
        </w:rPr>
        <w:t xml:space="preserve"> Tehnic</w:t>
      </w:r>
      <w:r w:rsidR="005A1DEC">
        <w:rPr>
          <w:i/>
        </w:rPr>
        <w:t>i</w:t>
      </w:r>
      <w:r w:rsidRPr="002F6801">
        <w:rPr>
          <w:i/>
        </w:rPr>
        <w:t xml:space="preserve">, </w:t>
      </w:r>
    </w:p>
    <w:p w:rsidR="002F6801" w:rsidRPr="002F6801" w:rsidRDefault="002F6801" w:rsidP="00B419D8">
      <w:pPr>
        <w:pStyle w:val="ListParagraph"/>
        <w:numPr>
          <w:ilvl w:val="1"/>
          <w:numId w:val="15"/>
        </w:numPr>
        <w:rPr>
          <w:i/>
        </w:rPr>
      </w:pPr>
      <w:r w:rsidRPr="002F6801">
        <w:rPr>
          <w:i/>
        </w:rPr>
        <w:t xml:space="preserve">Consultanţă: Training (comunicare, </w:t>
      </w:r>
      <w:r>
        <w:rPr>
          <w:i/>
        </w:rPr>
        <w:t>pregătirea prezentării</w:t>
      </w:r>
      <w:r w:rsidRPr="002F6801">
        <w:rPr>
          <w:i/>
        </w:rPr>
        <w:t>)</w:t>
      </w:r>
    </w:p>
    <w:p w:rsidR="00793C73" w:rsidRPr="00DB0A82" w:rsidRDefault="00DE112B" w:rsidP="00B419D8">
      <w:pPr>
        <w:pStyle w:val="ListParagraph"/>
        <w:numPr>
          <w:ilvl w:val="0"/>
          <w:numId w:val="15"/>
        </w:numPr>
      </w:pPr>
      <w:r>
        <w:rPr>
          <w:b/>
        </w:rPr>
        <w:t xml:space="preserve">Aprobarea </w:t>
      </w:r>
      <w:r w:rsidR="002F6801">
        <w:rPr>
          <w:b/>
        </w:rPr>
        <w:t xml:space="preserve">proiectelor: </w:t>
      </w:r>
      <w:r>
        <w:t xml:space="preserve">Dacă </w:t>
      </w:r>
      <w:r w:rsidR="002F6801">
        <w:t>proiectul este aprobat de Comitetul Director</w:t>
      </w:r>
      <w:r>
        <w:t xml:space="preserve"> (în conformitate cu drepturile de vot detaliate la cap. 7.2)</w:t>
      </w:r>
      <w:r w:rsidR="002F6801">
        <w:t xml:space="preserve">, această decizie va fi argumentată în Procesul Verbal al </w:t>
      </w:r>
      <w:r w:rsidR="0074061D">
        <w:t>Ş</w:t>
      </w:r>
      <w:r w:rsidR="009638C3">
        <w:t>edin</w:t>
      </w:r>
      <w:r w:rsidR="0074061D">
        <w:t>ţ</w:t>
      </w:r>
      <w:r w:rsidR="009638C3">
        <w:t>ei</w:t>
      </w:r>
      <w:r w:rsidR="005A1DEC">
        <w:t xml:space="preserve"> </w:t>
      </w:r>
      <w:r w:rsidR="002F6801">
        <w:t>Comitetului Director</w:t>
      </w:r>
      <w:r w:rsidR="002F6801" w:rsidRPr="00DB0A82">
        <w:t xml:space="preserve"> </w:t>
      </w:r>
      <w:r w:rsidR="009638C3">
        <w:t xml:space="preserve">(Anexa 2B: </w:t>
      </w:r>
      <w:r w:rsidR="003E4B74">
        <w:t>Model</w:t>
      </w:r>
      <w:r w:rsidR="009638C3">
        <w:t xml:space="preserve"> Proces Verbal al Comitetului Director) elaborat</w:t>
      </w:r>
      <w:r w:rsidR="00E77155">
        <w:t xml:space="preserve"> de </w:t>
      </w:r>
      <w:r w:rsidR="0074061D">
        <w:t>Ş</w:t>
      </w:r>
      <w:r w:rsidR="00E77155">
        <w:t>eful BRCCI</w:t>
      </w:r>
      <w:r w:rsidR="007021DB" w:rsidRPr="00DB0A82">
        <w:t xml:space="preserve"> </w:t>
      </w:r>
      <w:r w:rsidR="009638C3">
        <w:t>care trebuie semnat</w:t>
      </w:r>
      <w:r w:rsidR="002F6801">
        <w:t xml:space="preserve"> de toţi membrii Comitetului Director</w:t>
      </w:r>
      <w:r w:rsidR="009638C3">
        <w:t xml:space="preserve"> prezen</w:t>
      </w:r>
      <w:r w:rsidR="0074061D">
        <w:t>ţ</w:t>
      </w:r>
      <w:r w:rsidR="009638C3">
        <w:t xml:space="preserve">i la </w:t>
      </w:r>
      <w:r w:rsidR="0074061D">
        <w:t>ş</w:t>
      </w:r>
      <w:r w:rsidR="009638C3">
        <w:t>edin</w:t>
      </w:r>
      <w:r w:rsidR="0074061D">
        <w:t>ţ</w:t>
      </w:r>
      <w:r w:rsidR="009638C3">
        <w:t>ă</w:t>
      </w:r>
      <w:r w:rsidR="00E77155">
        <w:t xml:space="preserve">. Pentru aprobarea finală a acestei etape a proiectului, Raportul Consolidat de Evaluare </w:t>
      </w:r>
      <w:r w:rsidR="0074061D">
        <w:t>ş</w:t>
      </w:r>
      <w:r w:rsidR="00E77155">
        <w:t>i Procesul Verbal al Comitetului Director vor fi transmise</w:t>
      </w:r>
      <w:r w:rsidR="002F6801">
        <w:t xml:space="preserve"> </w:t>
      </w:r>
      <w:r w:rsidR="00E77155">
        <w:t>către Primar</w:t>
      </w:r>
      <w:r w:rsidR="002F6801">
        <w:t xml:space="preserve"> </w:t>
      </w:r>
      <w:r w:rsidR="0074061D">
        <w:t>ş</w:t>
      </w:r>
      <w:r w:rsidR="00E77155">
        <w:t xml:space="preserve">i </w:t>
      </w:r>
      <w:r w:rsidR="002F6801">
        <w:t>KfW</w:t>
      </w:r>
      <w:r w:rsidR="009638C3">
        <w:t xml:space="preserve"> în vederea ob</w:t>
      </w:r>
      <w:r w:rsidR="0074061D">
        <w:t>ţ</w:t>
      </w:r>
      <w:r w:rsidR="009638C3">
        <w:t>inerii acceptului fără obiec</w:t>
      </w:r>
      <w:r w:rsidR="0074061D">
        <w:t>ţ</w:t>
      </w:r>
      <w:r w:rsidR="009638C3">
        <w:t>ii din partea acestora</w:t>
      </w:r>
      <w:r w:rsidR="00E77155">
        <w:t>.</w:t>
      </w:r>
    </w:p>
    <w:p w:rsidR="002F6801" w:rsidRPr="00DB0A82" w:rsidRDefault="002F6801" w:rsidP="00B419D8">
      <w:pPr>
        <w:pStyle w:val="ListParagraph"/>
        <w:numPr>
          <w:ilvl w:val="1"/>
          <w:numId w:val="15"/>
        </w:numPr>
        <w:rPr>
          <w:i/>
        </w:rPr>
      </w:pPr>
      <w:r>
        <w:rPr>
          <w:i/>
        </w:rPr>
        <w:t xml:space="preserve">Responsabilitate principală: </w:t>
      </w:r>
      <w:r w:rsidR="0074061D">
        <w:rPr>
          <w:i/>
        </w:rPr>
        <w:t>Ş</w:t>
      </w:r>
      <w:r w:rsidR="00E77155">
        <w:rPr>
          <w:i/>
        </w:rPr>
        <w:t>ef BRCCI</w:t>
      </w:r>
      <w:r>
        <w:rPr>
          <w:i/>
        </w:rPr>
        <w:t xml:space="preserve"> </w:t>
      </w:r>
    </w:p>
    <w:p w:rsidR="00E77155" w:rsidRPr="00DB0A82" w:rsidRDefault="002F6801" w:rsidP="00B419D8">
      <w:pPr>
        <w:pStyle w:val="ListParagraph"/>
        <w:numPr>
          <w:ilvl w:val="1"/>
          <w:numId w:val="15"/>
        </w:numPr>
        <w:rPr>
          <w:i/>
        </w:rPr>
      </w:pPr>
      <w:r w:rsidRPr="00E77155">
        <w:rPr>
          <w:i/>
        </w:rPr>
        <w:t xml:space="preserve">Asistenţă: </w:t>
      </w:r>
      <w:r w:rsidR="00E77155">
        <w:rPr>
          <w:i/>
        </w:rPr>
        <w:t xml:space="preserve">Consilier Financiar (Evaluare Financiară / </w:t>
      </w:r>
      <w:r w:rsidR="009638C3">
        <w:rPr>
          <w:i/>
        </w:rPr>
        <w:t>C</w:t>
      </w:r>
      <w:r w:rsidR="00E77155">
        <w:rPr>
          <w:i/>
        </w:rPr>
        <w:t>ontabilitate), Arhitect Cons</w:t>
      </w:r>
      <w:r w:rsidR="00AE45D6">
        <w:rPr>
          <w:i/>
        </w:rPr>
        <w:t>ilier</w:t>
      </w:r>
      <w:r w:rsidR="00E77155">
        <w:rPr>
          <w:i/>
        </w:rPr>
        <w:t>, Consilier Comunicare, membrii Comitetului Director</w:t>
      </w:r>
    </w:p>
    <w:p w:rsidR="00D53937" w:rsidRPr="00E77155" w:rsidRDefault="002F6801" w:rsidP="00B419D8">
      <w:pPr>
        <w:pStyle w:val="ListParagraph"/>
        <w:numPr>
          <w:ilvl w:val="1"/>
          <w:numId w:val="15"/>
        </w:numPr>
        <w:rPr>
          <w:i/>
        </w:rPr>
      </w:pPr>
      <w:r w:rsidRPr="00E77155">
        <w:rPr>
          <w:i/>
        </w:rPr>
        <w:t>Consultanţă: Training (comunicare, pregătirea procesului verbal</w:t>
      </w:r>
      <w:r w:rsidR="009638C3">
        <w:rPr>
          <w:i/>
        </w:rPr>
        <w:t xml:space="preserve"> / </w:t>
      </w:r>
      <w:r w:rsidR="00E77155">
        <w:rPr>
          <w:i/>
        </w:rPr>
        <w:t>Anexa 2B, date suplimentare a</w:t>
      </w:r>
      <w:r w:rsidR="0074061D">
        <w:rPr>
          <w:i/>
        </w:rPr>
        <w:t>ş</w:t>
      </w:r>
      <w:r w:rsidR="00E77155">
        <w:rPr>
          <w:i/>
        </w:rPr>
        <w:t>a cum sunt ele solicitate de Comitetul Director, participarea reprezentan</w:t>
      </w:r>
      <w:r w:rsidR="0074061D">
        <w:rPr>
          <w:i/>
        </w:rPr>
        <w:t>ţ</w:t>
      </w:r>
      <w:r w:rsidR="00E77155">
        <w:rPr>
          <w:i/>
        </w:rPr>
        <w:t>ilor KfW)</w:t>
      </w:r>
    </w:p>
    <w:p w:rsidR="005C5562" w:rsidRPr="005C5562" w:rsidRDefault="00D53937" w:rsidP="00B419D8">
      <w:pPr>
        <w:pStyle w:val="ListParagraph"/>
        <w:numPr>
          <w:ilvl w:val="0"/>
          <w:numId w:val="15"/>
        </w:numPr>
        <w:ind w:left="714" w:hanging="357"/>
      </w:pPr>
      <w:r w:rsidRPr="00DB0A82">
        <w:rPr>
          <w:b/>
        </w:rPr>
        <w:t>Revi</w:t>
      </w:r>
      <w:r w:rsidR="005C5562">
        <w:rPr>
          <w:b/>
        </w:rPr>
        <w:t xml:space="preserve">zuirea Evaluărilor: </w:t>
      </w:r>
      <w:r w:rsidR="00E77155">
        <w:t xml:space="preserve">Dacă un </w:t>
      </w:r>
      <w:r w:rsidR="005C5562">
        <w:t>proiect nu este aprobat, dar dacă interesul propriet</w:t>
      </w:r>
      <w:r w:rsidR="001E0EEA">
        <w:t xml:space="preserve">arilor în </w:t>
      </w:r>
      <w:r w:rsidR="009638C3">
        <w:t>implementarea proiectului</w:t>
      </w:r>
      <w:r w:rsidR="001E0EEA">
        <w:t xml:space="preserve"> se menţine</w:t>
      </w:r>
      <w:r w:rsidR="005C5562">
        <w:t xml:space="preserve">, </w:t>
      </w:r>
      <w:r w:rsidR="00E77155">
        <w:t>Arhitectul Cons</w:t>
      </w:r>
      <w:r w:rsidR="00AE45D6">
        <w:t>ilier</w:t>
      </w:r>
      <w:r w:rsidR="005C5562">
        <w:t xml:space="preserve"> </w:t>
      </w:r>
      <w:r w:rsidR="0074061D">
        <w:t>ş</w:t>
      </w:r>
      <w:r w:rsidR="00E77155">
        <w:t xml:space="preserve">i </w:t>
      </w:r>
      <w:r w:rsidR="00E77155" w:rsidRPr="00E77155">
        <w:t>Consilier</w:t>
      </w:r>
      <w:r w:rsidR="00E77155">
        <w:t>ul</w:t>
      </w:r>
      <w:r w:rsidR="00E77155" w:rsidRPr="00E77155">
        <w:t xml:space="preserve"> Fi</w:t>
      </w:r>
      <w:r w:rsidR="009638C3">
        <w:t>nanciar (Evaluare Financiară / C</w:t>
      </w:r>
      <w:r w:rsidR="00E77155" w:rsidRPr="00E77155">
        <w:t>ontabilitate),</w:t>
      </w:r>
      <w:r w:rsidR="00E77155">
        <w:rPr>
          <w:i/>
        </w:rPr>
        <w:t xml:space="preserve"> </w:t>
      </w:r>
      <w:r w:rsidR="005C5562">
        <w:t xml:space="preserve"> vor analiza dacă proiectul mai este fezabil în anumite condiţii (măsuri, costuri, scheme finanţare). Evaluările vor fi revizuite în consecinţă de către </w:t>
      </w:r>
      <w:r w:rsidR="00E77155">
        <w:t xml:space="preserve">Arhitectul Consultant </w:t>
      </w:r>
      <w:r w:rsidR="0074061D">
        <w:t>ş</w:t>
      </w:r>
      <w:r w:rsidR="00E77155">
        <w:t xml:space="preserve">i </w:t>
      </w:r>
      <w:r w:rsidR="00E77155" w:rsidRPr="00E77155">
        <w:t>Consilier</w:t>
      </w:r>
      <w:r w:rsidR="00E77155">
        <w:t>ul</w:t>
      </w:r>
      <w:r w:rsidR="00E77155" w:rsidRPr="00E77155">
        <w:t xml:space="preserve"> F</w:t>
      </w:r>
      <w:r w:rsidR="00E77155">
        <w:t>inanciar (</w:t>
      </w:r>
      <w:r w:rsidR="009638C3">
        <w:t>C</w:t>
      </w:r>
      <w:r w:rsidR="00E77155" w:rsidRPr="00E77155">
        <w:t>ontabilitate)</w:t>
      </w:r>
      <w:r w:rsidR="005C5562">
        <w:t xml:space="preserve"> şi rediscutate într-o altă întrunire a Comitetului Director. </w:t>
      </w:r>
    </w:p>
    <w:p w:rsidR="00E77155" w:rsidRPr="00DB0A82" w:rsidRDefault="00E77155" w:rsidP="00B419D8">
      <w:pPr>
        <w:pStyle w:val="ListParagraph"/>
        <w:numPr>
          <w:ilvl w:val="1"/>
          <w:numId w:val="15"/>
        </w:numPr>
        <w:rPr>
          <w:i/>
        </w:rPr>
      </w:pPr>
      <w:r>
        <w:rPr>
          <w:i/>
        </w:rPr>
        <w:t>Responsabilitate p</w:t>
      </w:r>
      <w:r w:rsidR="000B3FBA">
        <w:rPr>
          <w:i/>
        </w:rPr>
        <w:t>rincipală: Arhitect Cons</w:t>
      </w:r>
      <w:r w:rsidR="00AF4CCC">
        <w:rPr>
          <w:i/>
        </w:rPr>
        <w:t>ilier</w:t>
      </w:r>
      <w:r w:rsidR="000B3FBA">
        <w:rPr>
          <w:i/>
        </w:rPr>
        <w:t xml:space="preserve"> , Consilier Fi</w:t>
      </w:r>
      <w:r w:rsidR="009638C3">
        <w:rPr>
          <w:i/>
        </w:rPr>
        <w:t>nanciar (Evaluare Financiară / C</w:t>
      </w:r>
      <w:r w:rsidR="000B3FBA">
        <w:rPr>
          <w:i/>
        </w:rPr>
        <w:t>ontabilitate)</w:t>
      </w:r>
    </w:p>
    <w:p w:rsidR="000B3FBA" w:rsidRDefault="00E77155" w:rsidP="00B419D8">
      <w:pPr>
        <w:pStyle w:val="ListParagraph"/>
        <w:numPr>
          <w:ilvl w:val="1"/>
          <w:numId w:val="15"/>
        </w:numPr>
        <w:rPr>
          <w:i/>
        </w:rPr>
      </w:pPr>
      <w:r w:rsidRPr="000B3FBA">
        <w:rPr>
          <w:i/>
        </w:rPr>
        <w:t xml:space="preserve">Asistenţă:, </w:t>
      </w:r>
      <w:r w:rsidR="000B3FBA" w:rsidRPr="000B3FBA">
        <w:rPr>
          <w:i/>
        </w:rPr>
        <w:t xml:space="preserve">Consilier Tehnic, </w:t>
      </w:r>
      <w:r w:rsidRPr="000B3FBA">
        <w:rPr>
          <w:i/>
        </w:rPr>
        <w:t xml:space="preserve">Consilier </w:t>
      </w:r>
      <w:r w:rsidR="000B3FBA" w:rsidRPr="000B3FBA">
        <w:rPr>
          <w:i/>
        </w:rPr>
        <w:t xml:space="preserve">Adjunct </w:t>
      </w:r>
      <w:r w:rsidRPr="000B3FBA">
        <w:rPr>
          <w:i/>
        </w:rPr>
        <w:t xml:space="preserve">Comunicare, </w:t>
      </w:r>
    </w:p>
    <w:p w:rsidR="00D53937" w:rsidRPr="000B3FBA" w:rsidRDefault="00E77155" w:rsidP="00B419D8">
      <w:pPr>
        <w:pStyle w:val="ListParagraph"/>
        <w:numPr>
          <w:ilvl w:val="1"/>
          <w:numId w:val="15"/>
        </w:numPr>
        <w:rPr>
          <w:i/>
        </w:rPr>
      </w:pPr>
      <w:r w:rsidRPr="000B3FBA">
        <w:rPr>
          <w:i/>
        </w:rPr>
        <w:t xml:space="preserve">Consultanţă: Training (comunicare, </w:t>
      </w:r>
      <w:r w:rsidR="005C5562" w:rsidRPr="000B3FBA">
        <w:rPr>
          <w:i/>
        </w:rPr>
        <w:t xml:space="preserve"> analiză financiară)</w:t>
      </w:r>
    </w:p>
    <w:p w:rsidR="0074527A" w:rsidRPr="00DB0A82" w:rsidRDefault="0074527A" w:rsidP="0074527A">
      <w:pPr>
        <w:rPr>
          <w:i/>
        </w:rPr>
      </w:pPr>
    </w:p>
    <w:p w:rsidR="005C5562" w:rsidRDefault="005C5562" w:rsidP="00B419D8">
      <w:pPr>
        <w:pStyle w:val="ListParagraph"/>
        <w:numPr>
          <w:ilvl w:val="0"/>
          <w:numId w:val="15"/>
        </w:numPr>
        <w:pBdr>
          <w:top w:val="single" w:sz="4" w:space="1" w:color="auto"/>
          <w:left w:val="single" w:sz="4" w:space="4" w:color="auto"/>
          <w:bottom w:val="single" w:sz="4" w:space="1" w:color="auto"/>
          <w:right w:val="single" w:sz="4" w:space="4" w:color="auto"/>
        </w:pBdr>
      </w:pPr>
      <w:r w:rsidRPr="00F97B22">
        <w:rPr>
          <w:b/>
        </w:rPr>
        <w:t xml:space="preserve">Acordul </w:t>
      </w:r>
      <w:r w:rsidR="00D53937" w:rsidRPr="00F97B22">
        <w:rPr>
          <w:b/>
        </w:rPr>
        <w:t>Final</w:t>
      </w:r>
      <w:r w:rsidRPr="00F97B22">
        <w:rPr>
          <w:b/>
        </w:rPr>
        <w:t xml:space="preserve"> de</w:t>
      </w:r>
      <w:r w:rsidR="00D53937" w:rsidRPr="00F97B22">
        <w:rPr>
          <w:b/>
        </w:rPr>
        <w:t xml:space="preserve"> Coopera</w:t>
      </w:r>
      <w:r w:rsidRPr="00F97B22">
        <w:rPr>
          <w:b/>
        </w:rPr>
        <w:t xml:space="preserve">re: </w:t>
      </w:r>
      <w:r w:rsidRPr="00F97B22">
        <w:t xml:space="preserve"> După aprobarea oficială a proiectului</w:t>
      </w:r>
      <w:r w:rsidR="000B3FBA" w:rsidRPr="00F97B22">
        <w:t xml:space="preserve"> de către Comitetul Director</w:t>
      </w:r>
      <w:r w:rsidRPr="00F97B22">
        <w:t>, se întocmeşte Acordul Final de Cooperare</w:t>
      </w:r>
      <w:r w:rsidR="00C36634" w:rsidRPr="00F97B22">
        <w:t xml:space="preserve"> (</w:t>
      </w:r>
      <w:r w:rsidR="009638C3" w:rsidRPr="00F97B22">
        <w:t>Anexa 1C: Acord Final de Cooperare</w:t>
      </w:r>
      <w:r w:rsidRPr="00F97B22">
        <w:rPr>
          <w:color w:val="17365D" w:themeColor="text2" w:themeShade="BF"/>
        </w:rPr>
        <w:t>)</w:t>
      </w:r>
      <w:r w:rsidR="009638C3" w:rsidRPr="00F97B22">
        <w:rPr>
          <w:color w:val="17365D" w:themeColor="text2" w:themeShade="BF"/>
        </w:rPr>
        <w:t xml:space="preserve"> </w:t>
      </w:r>
      <w:r w:rsidRPr="00F97B22">
        <w:rPr>
          <w:color w:val="17365D" w:themeColor="text2" w:themeShade="BF"/>
        </w:rPr>
        <w:t xml:space="preserve"> </w:t>
      </w:r>
      <w:r w:rsidRPr="00F97B22">
        <w:t xml:space="preserve">de către </w:t>
      </w:r>
      <w:r w:rsidR="0074061D">
        <w:t>Ş</w:t>
      </w:r>
      <w:r w:rsidR="000B3FBA" w:rsidRPr="00F97B22">
        <w:t>eful BRCCI</w:t>
      </w:r>
      <w:r w:rsidRPr="00F97B22">
        <w:t xml:space="preserve"> şi se </w:t>
      </w:r>
      <w:r w:rsidR="009638C3" w:rsidRPr="00F97B22">
        <w:t>transmite către Asocia</w:t>
      </w:r>
      <w:r w:rsidR="0074061D">
        <w:t>ţ</w:t>
      </w:r>
      <w:r w:rsidR="009638C3" w:rsidRPr="00F97B22">
        <w:t>ia de P</w:t>
      </w:r>
      <w:r w:rsidR="000B3FBA" w:rsidRPr="00F97B22">
        <w:t xml:space="preserve">roprietari. </w:t>
      </w:r>
      <w:r w:rsidR="009638C3" w:rsidRPr="00F97B22">
        <w:t xml:space="preserve">Acordul Final de Cooperare va fi semnat de </w:t>
      </w:r>
      <w:r w:rsidR="000B3FBA" w:rsidRPr="00F97B22">
        <w:t>P</w:t>
      </w:r>
      <w:r w:rsidR="009638C3" w:rsidRPr="00F97B22">
        <w:t>reşedintele Asociaţiei de P</w:t>
      </w:r>
      <w:r w:rsidRPr="00F97B22">
        <w:t>roprietari</w:t>
      </w:r>
      <w:r w:rsidR="000B3FBA" w:rsidRPr="00F97B22">
        <w:t xml:space="preserve">, ca reprezentant legal al acesteia </w:t>
      </w:r>
      <w:r w:rsidRPr="00F97B22">
        <w:t xml:space="preserve"> şi </w:t>
      </w:r>
      <w:r w:rsidR="009638C3" w:rsidRPr="00F97B22">
        <w:t xml:space="preserve">de </w:t>
      </w:r>
      <w:r w:rsidRPr="00F97B22">
        <w:t xml:space="preserve">Primarul Timişoarei. Acordul Final de Cooperare va </w:t>
      </w:r>
      <w:r w:rsidR="009638C3" w:rsidRPr="00F97B22">
        <w:t>con</w:t>
      </w:r>
      <w:r w:rsidR="0074061D">
        <w:t>ţ</w:t>
      </w:r>
      <w:r w:rsidR="009638C3" w:rsidRPr="00F97B22">
        <w:t xml:space="preserve">ine o </w:t>
      </w:r>
      <w:r w:rsidRPr="00F97B22">
        <w:t>detali</w:t>
      </w:r>
      <w:r w:rsidR="009638C3" w:rsidRPr="00F97B22">
        <w:t>ere</w:t>
      </w:r>
      <w:r w:rsidRPr="00F97B22">
        <w:t xml:space="preserve"> exact</w:t>
      </w:r>
      <w:r w:rsidR="009638C3" w:rsidRPr="00F97B22">
        <w:t>ă</w:t>
      </w:r>
      <w:r w:rsidRPr="00F97B22">
        <w:t xml:space="preserve"> </w:t>
      </w:r>
      <w:r w:rsidR="009638C3" w:rsidRPr="00F97B22">
        <w:t>a dimensiunilor</w:t>
      </w:r>
      <w:r w:rsidRPr="00F97B22">
        <w:t xml:space="preserve"> măsurilor de reabilitare</w:t>
      </w:r>
      <w:r w:rsidR="000B3FBA" w:rsidRPr="00F97B22">
        <w:t xml:space="preserve"> în conformitate cu Evaluarea Tehnică  </w:t>
      </w:r>
      <w:r w:rsidR="0074061D">
        <w:t>ş</w:t>
      </w:r>
      <w:r w:rsidR="000B3FBA" w:rsidRPr="00F97B22">
        <w:t xml:space="preserve">i va descrie </w:t>
      </w:r>
      <w:r w:rsidR="009638C3" w:rsidRPr="00F97B22">
        <w:t>următoarele etape ale implementării care pot fi ini</w:t>
      </w:r>
      <w:r w:rsidR="0074061D">
        <w:t>ţ</w:t>
      </w:r>
      <w:r w:rsidR="009638C3" w:rsidRPr="00F97B22">
        <w:t xml:space="preserve">iate </w:t>
      </w:r>
      <w:r w:rsidR="000B3FBA" w:rsidRPr="00F97B22">
        <w:t xml:space="preserve"> în baza unui Proi</w:t>
      </w:r>
      <w:r w:rsidR="009638C3" w:rsidRPr="00F97B22">
        <w:t>ect Tehnic adecvat executat de Asocia</w:t>
      </w:r>
      <w:r w:rsidR="0074061D">
        <w:t>ţ</w:t>
      </w:r>
      <w:r w:rsidR="009638C3" w:rsidRPr="00F97B22">
        <w:t>ia de P</w:t>
      </w:r>
      <w:r w:rsidR="000B3FBA" w:rsidRPr="00F97B22">
        <w:t>roprietari (Acorduri de Finan</w:t>
      </w:r>
      <w:r w:rsidR="0074061D">
        <w:t>ţ</w:t>
      </w:r>
      <w:r w:rsidR="000B3FBA" w:rsidRPr="00F97B22">
        <w:t>are, achizi</w:t>
      </w:r>
      <w:r w:rsidR="0074061D">
        <w:t>ţ</w:t>
      </w:r>
      <w:r w:rsidR="000B3FBA" w:rsidRPr="00F97B22">
        <w:t xml:space="preserve">ii publice). </w:t>
      </w:r>
      <w:r w:rsidR="009638C3" w:rsidRPr="00F97B22">
        <w:t>Asocia</w:t>
      </w:r>
      <w:r w:rsidR="0074061D">
        <w:t>ţ</w:t>
      </w:r>
      <w:r w:rsidR="009638C3" w:rsidRPr="00F97B22">
        <w:t xml:space="preserve">ia de Proprietari este obligată să </w:t>
      </w:r>
      <w:r w:rsidR="00E31CD2" w:rsidRPr="00F97B22">
        <w:t>contracteze un arhitect calificat utilizând un model de licita</w:t>
      </w:r>
      <w:r w:rsidR="0074061D">
        <w:t>ţ</w:t>
      </w:r>
      <w:r w:rsidR="00E31CD2" w:rsidRPr="00F97B22">
        <w:t xml:space="preserve">ie furnizat de BRCCI </w:t>
      </w:r>
      <w:r w:rsidR="0074061D">
        <w:t>ş</w:t>
      </w:r>
      <w:r w:rsidR="00E31CD2" w:rsidRPr="00F97B22">
        <w:t>i</w:t>
      </w:r>
      <w:r w:rsidRPr="00F97B22">
        <w:t xml:space="preserve"> </w:t>
      </w:r>
      <w:r w:rsidR="000B3FBA" w:rsidRPr="00F97B22">
        <w:t>să finan</w:t>
      </w:r>
      <w:r w:rsidR="0074061D">
        <w:t>ţ</w:t>
      </w:r>
      <w:r w:rsidR="000B3FBA" w:rsidRPr="00F97B22">
        <w:t xml:space="preserve">eze </w:t>
      </w:r>
      <w:r w:rsidRPr="00F97B22">
        <w:t xml:space="preserve"> Proiectul Tehnic</w:t>
      </w:r>
      <w:r w:rsidR="000B3FBA" w:rsidRPr="00F97B22">
        <w:t xml:space="preserve"> din fonduri proprii</w:t>
      </w:r>
      <w:r w:rsidRPr="00F97B22">
        <w:t>.</w:t>
      </w:r>
      <w:r w:rsidR="000B3FBA" w:rsidRPr="00F97B22">
        <w:t xml:space="preserve"> Acordul Final de Cooperare va </w:t>
      </w:r>
      <w:r w:rsidR="00E31CD2" w:rsidRPr="00F97B22">
        <w:t>obliga proprietarii să accepte procedura de achizi</w:t>
      </w:r>
      <w:r w:rsidR="0074061D">
        <w:t>ţ</w:t>
      </w:r>
      <w:r w:rsidR="00E31CD2" w:rsidRPr="00F97B22">
        <w:t xml:space="preserve">ie publică pentru selectarea furnizorilor de servicii </w:t>
      </w:r>
      <w:r w:rsidR="0074061D">
        <w:t>ş</w:t>
      </w:r>
      <w:r w:rsidR="00E31CD2" w:rsidRPr="00F97B22">
        <w:t>i lucrări pentru proiect. Acesta va intra în vigoare doar după ce fiecare proprietar va fi semnat Acordul Individual de Finan</w:t>
      </w:r>
      <w:r w:rsidR="0074061D">
        <w:t>ţ</w:t>
      </w:r>
      <w:r w:rsidR="00E31CD2" w:rsidRPr="00F97B22">
        <w:t>are respectiv la data atribuirii/semnării primului contract de execu</w:t>
      </w:r>
      <w:r w:rsidR="0074061D">
        <w:t>ţ</w:t>
      </w:r>
      <w:r w:rsidR="00E31CD2" w:rsidRPr="00F97B22">
        <w:t>ie a lucrărilor de construc</w:t>
      </w:r>
      <w:r w:rsidR="0074061D">
        <w:t>ţ</w:t>
      </w:r>
      <w:r w:rsidR="00E31CD2" w:rsidRPr="00F97B22">
        <w:t>ie  sau de prestare a serviciilor de dirigen</w:t>
      </w:r>
      <w:r w:rsidR="0074061D">
        <w:t>ţ</w:t>
      </w:r>
      <w:r w:rsidR="00E31CD2" w:rsidRPr="00F97B22">
        <w:t xml:space="preserve">ie de </w:t>
      </w:r>
      <w:r w:rsidR="0074061D">
        <w:t>ş</w:t>
      </w:r>
      <w:r w:rsidR="00E31CD2" w:rsidRPr="00F97B22">
        <w:t xml:space="preserve">antier. </w:t>
      </w:r>
      <w:r w:rsidR="00C95F3C" w:rsidRPr="00F97B22">
        <w:t xml:space="preserve">În vederea informării adecvate a proprietarilor, </w:t>
      </w:r>
      <w:r w:rsidR="00E31CD2" w:rsidRPr="00F97B22">
        <w:t xml:space="preserve">Acordul Final de Cooperare va  </w:t>
      </w:r>
      <w:r w:rsidR="000B3FBA" w:rsidRPr="00F97B22">
        <w:t xml:space="preserve">include  ca anexă </w:t>
      </w:r>
      <w:r w:rsidR="00C95F3C" w:rsidRPr="00F97B22">
        <w:t xml:space="preserve">un </w:t>
      </w:r>
      <w:r w:rsidR="00AF4CCC" w:rsidRPr="00F97B22">
        <w:t>model</w:t>
      </w:r>
      <w:r w:rsidR="000B3FBA" w:rsidRPr="00F97B22">
        <w:t xml:space="preserve"> de contract pentru </w:t>
      </w:r>
      <w:r w:rsidR="00E31CD2" w:rsidRPr="00F97B22">
        <w:t xml:space="preserve">elaborarea Proiectului Tehnic respectiv pentru </w:t>
      </w:r>
      <w:r w:rsidR="000B3FBA" w:rsidRPr="00F97B22">
        <w:t>servicii</w:t>
      </w:r>
      <w:r w:rsidR="00E31CD2" w:rsidRPr="00F97B22">
        <w:t xml:space="preserve">le de </w:t>
      </w:r>
      <w:r w:rsidR="000B3FBA" w:rsidRPr="00F97B22">
        <w:t>asisten</w:t>
      </w:r>
      <w:r w:rsidR="0074061D">
        <w:t>ţ</w:t>
      </w:r>
      <w:r w:rsidR="000B3FBA" w:rsidRPr="00F97B22">
        <w:t xml:space="preserve">ă tehnică </w:t>
      </w:r>
      <w:r w:rsidR="00C95F3C" w:rsidRPr="00F97B22">
        <w:t xml:space="preserve">din partea unui Arhitect Responsabil </w:t>
      </w:r>
      <w:r w:rsidR="00E11663" w:rsidRPr="00F97B22">
        <w:t>al</w:t>
      </w:r>
      <w:r w:rsidR="00C95F3C" w:rsidRPr="00F97B22">
        <w:t xml:space="preserve"> Asocia</w:t>
      </w:r>
      <w:r w:rsidR="0074061D">
        <w:t>ţ</w:t>
      </w:r>
      <w:r w:rsidR="00C95F3C" w:rsidRPr="00F97B22">
        <w:t>iei de Proprietari, un model de contract pentru dirigen</w:t>
      </w:r>
      <w:r w:rsidR="0074061D">
        <w:t>ţ</w:t>
      </w:r>
      <w:r w:rsidR="00C95F3C" w:rsidRPr="00F97B22">
        <w:t xml:space="preserve">ia de </w:t>
      </w:r>
      <w:r w:rsidR="0074061D">
        <w:t>ş</w:t>
      </w:r>
      <w:r w:rsidR="00C95F3C" w:rsidRPr="00F97B22">
        <w:t>antier a lucrărilor de reabilitare, respectiv un model de contract pentru execu</w:t>
      </w:r>
      <w:r w:rsidR="0074061D">
        <w:t>ţ</w:t>
      </w:r>
      <w:r w:rsidR="00C95F3C" w:rsidRPr="00F97B22">
        <w:t>ia luc</w:t>
      </w:r>
      <w:r w:rsidR="00E11663" w:rsidRPr="00F97B22">
        <w:t>rărilor de reabilitare</w:t>
      </w:r>
      <w:r w:rsidR="00C95F3C" w:rsidRPr="00F97B22">
        <w:t>. Toate păr</w:t>
      </w:r>
      <w:r w:rsidR="0074061D">
        <w:t>ţ</w:t>
      </w:r>
      <w:r w:rsidR="00C95F3C" w:rsidRPr="00F97B22">
        <w:t xml:space="preserve">ile contractante vor trebui să respecte </w:t>
      </w:r>
      <w:r w:rsidR="000B3FBA" w:rsidRPr="00F97B22">
        <w:t>Linii</w:t>
      </w:r>
      <w:r w:rsidR="00C95F3C" w:rsidRPr="00F97B22">
        <w:t>le</w:t>
      </w:r>
      <w:r w:rsidR="000B3FBA" w:rsidRPr="00F97B22">
        <w:t xml:space="preserve"> Directoare pentru Reabilitarea Clădirilor Istorice din Timi</w:t>
      </w:r>
      <w:r w:rsidR="0074061D">
        <w:t>ş</w:t>
      </w:r>
      <w:r w:rsidR="000B3FBA" w:rsidRPr="00F97B22">
        <w:t>oara</w:t>
      </w:r>
      <w:r w:rsidR="00C95F3C" w:rsidRPr="00F97B22">
        <w:t xml:space="preserve"> (vezi Anexa 17)</w:t>
      </w:r>
      <w:r w:rsidR="000B3FBA" w:rsidRPr="00F97B22">
        <w:t>.</w:t>
      </w:r>
      <w:r w:rsidR="00C95F3C" w:rsidRPr="00F97B22">
        <w:t xml:space="preserve"> Acordul Final de Cooperare va intra în vigoare doar după acceptarea finală a Proiectului Tehnic </w:t>
      </w:r>
      <w:r w:rsidR="0074061D">
        <w:t>ş</w:t>
      </w:r>
      <w:r w:rsidR="00C95F3C" w:rsidRPr="00F97B22">
        <w:t>i semnarea Acordurilor de Finan</w:t>
      </w:r>
      <w:r w:rsidR="0074061D">
        <w:t>ţ</w:t>
      </w:r>
      <w:r w:rsidR="00C95F3C" w:rsidRPr="00F97B22">
        <w:t>are cu proprietarii individuali deoarece finan</w:t>
      </w:r>
      <w:r w:rsidR="0074061D">
        <w:t>ţ</w:t>
      </w:r>
      <w:r w:rsidR="00C95F3C" w:rsidRPr="00F97B22">
        <w:t xml:space="preserve">area proiectului </w:t>
      </w:r>
      <w:r w:rsidR="00E11663" w:rsidRPr="00F97B22">
        <w:t xml:space="preserve">precum </w:t>
      </w:r>
      <w:r w:rsidR="0074061D">
        <w:t>ş</w:t>
      </w:r>
      <w:r w:rsidR="00E11663" w:rsidRPr="00F97B22">
        <w:t>i fezabilitatea tehnică</w:t>
      </w:r>
      <w:r w:rsidR="000B3FBA" w:rsidRPr="00F97B22">
        <w:t xml:space="preserve"> </w:t>
      </w:r>
      <w:r w:rsidR="0074061D">
        <w:t>ş</w:t>
      </w:r>
      <w:r w:rsidR="00E11663" w:rsidRPr="00F97B22">
        <w:t>i financiară a acestuia depind în mare măsură de rezultatele Proiectului Tehnic. Totu</w:t>
      </w:r>
      <w:r w:rsidR="0074061D">
        <w:t>ş</w:t>
      </w:r>
      <w:r w:rsidR="00E11663" w:rsidRPr="00F97B22">
        <w:t xml:space="preserve">i, prin semnarea </w:t>
      </w:r>
      <w:r w:rsidR="000B3FBA" w:rsidRPr="00F97B22">
        <w:t>Acordul</w:t>
      </w:r>
      <w:r w:rsidR="00E11663" w:rsidRPr="00F97B22">
        <w:t>ui Final de Cooperare, proprietarii ob</w:t>
      </w:r>
      <w:r w:rsidR="0074061D">
        <w:t>ţ</w:t>
      </w:r>
      <w:r w:rsidR="00E11663" w:rsidRPr="00F97B22">
        <w:t>in garan</w:t>
      </w:r>
      <w:r w:rsidR="0074061D">
        <w:t>ţ</w:t>
      </w:r>
      <w:r w:rsidR="00E11663" w:rsidRPr="00F97B22">
        <w:t>ia că finan</w:t>
      </w:r>
      <w:r w:rsidR="0074061D">
        <w:t>ţ</w:t>
      </w:r>
      <w:r w:rsidR="00E11663" w:rsidRPr="00F97B22">
        <w:t xml:space="preserve">area proiectului lor a fost alocată </w:t>
      </w:r>
      <w:r w:rsidR="0074061D">
        <w:t>ş</w:t>
      </w:r>
      <w:r w:rsidR="00E11663" w:rsidRPr="00F97B22">
        <w:t xml:space="preserve">i va fi disponibilă după clarificarea tuturor aspectelor legate de dimensionarea măsurilor de reabilitare descrise în Proiectul Tehnic, semnarea tuturor Acordurilor Financiare </w:t>
      </w:r>
      <w:r w:rsidR="0074061D">
        <w:t>ş</w:t>
      </w:r>
      <w:r w:rsidR="00E11663" w:rsidRPr="00F97B22">
        <w:t>i atribuirea contractelor de execu</w:t>
      </w:r>
      <w:r w:rsidR="0074061D">
        <w:t>ţ</w:t>
      </w:r>
      <w:r w:rsidR="00E11663" w:rsidRPr="00F97B22">
        <w:t>ie a lucrărilor de construc</w:t>
      </w:r>
      <w:r w:rsidR="0074061D">
        <w:t>ţ</w:t>
      </w:r>
      <w:r w:rsidR="00E11663" w:rsidRPr="00F97B22">
        <w:t xml:space="preserve">ie (vezi cap. 4.4.1 - h </w:t>
      </w:r>
      <w:r w:rsidR="0074061D">
        <w:t>ş</w:t>
      </w:r>
      <w:r w:rsidR="00E11663" w:rsidRPr="00F97B22">
        <w:t>i 4.6.2 - d)</w:t>
      </w:r>
    </w:p>
    <w:p w:rsidR="00F97B22" w:rsidRPr="00F97B22" w:rsidRDefault="00F97B22" w:rsidP="00F97B22">
      <w:pPr>
        <w:pStyle w:val="ListParagraph"/>
        <w:numPr>
          <w:ilvl w:val="0"/>
          <w:numId w:val="0"/>
        </w:numPr>
        <w:ind w:left="720"/>
      </w:pPr>
    </w:p>
    <w:p w:rsidR="00EA4A11" w:rsidRPr="00DB0A82" w:rsidRDefault="005C5562" w:rsidP="00B419D8">
      <w:pPr>
        <w:pStyle w:val="ListParagraph"/>
        <w:numPr>
          <w:ilvl w:val="1"/>
          <w:numId w:val="15"/>
        </w:numPr>
        <w:pBdr>
          <w:bottom w:val="single" w:sz="4" w:space="1" w:color="auto"/>
        </w:pBdr>
        <w:shd w:val="clear" w:color="auto" w:fill="C6D9F1" w:themeFill="text2" w:themeFillTint="33"/>
        <w:rPr>
          <w:i/>
        </w:rPr>
      </w:pPr>
      <w:r>
        <w:rPr>
          <w:i/>
        </w:rPr>
        <w:t>Responsabilitate principală</w:t>
      </w:r>
      <w:r w:rsidR="00EA4A11" w:rsidRPr="00DB0A82">
        <w:rPr>
          <w:i/>
        </w:rPr>
        <w:t xml:space="preserve">: </w:t>
      </w:r>
      <w:r w:rsidR="0074061D">
        <w:rPr>
          <w:i/>
        </w:rPr>
        <w:t>Ş</w:t>
      </w:r>
      <w:r w:rsidR="000B3FBA">
        <w:rPr>
          <w:i/>
        </w:rPr>
        <w:t>ef BRCCI</w:t>
      </w:r>
    </w:p>
    <w:p w:rsidR="00EA4A11" w:rsidRPr="00DB0A82" w:rsidRDefault="005C5562" w:rsidP="00B419D8">
      <w:pPr>
        <w:pStyle w:val="ListParagraph"/>
        <w:numPr>
          <w:ilvl w:val="1"/>
          <w:numId w:val="15"/>
        </w:numPr>
        <w:pBdr>
          <w:bottom w:val="single" w:sz="4" w:space="1" w:color="auto"/>
        </w:pBdr>
        <w:shd w:val="clear" w:color="auto" w:fill="C6D9F1" w:themeFill="text2" w:themeFillTint="33"/>
        <w:rPr>
          <w:i/>
        </w:rPr>
      </w:pPr>
      <w:r>
        <w:rPr>
          <w:i/>
        </w:rPr>
        <w:t>Asistenţă</w:t>
      </w:r>
      <w:r w:rsidR="00EA4A11" w:rsidRPr="00DB0A82">
        <w:rPr>
          <w:i/>
        </w:rPr>
        <w:t xml:space="preserve">: </w:t>
      </w:r>
      <w:r w:rsidR="000B3FBA">
        <w:rPr>
          <w:i/>
        </w:rPr>
        <w:t>Consilier</w:t>
      </w:r>
      <w:r>
        <w:rPr>
          <w:i/>
        </w:rPr>
        <w:t xml:space="preserve"> Comunicare</w:t>
      </w:r>
      <w:r w:rsidR="000B3FBA">
        <w:rPr>
          <w:i/>
        </w:rPr>
        <w:t>, Consilier Juridic</w:t>
      </w:r>
      <w:r>
        <w:rPr>
          <w:i/>
        </w:rPr>
        <w:t xml:space="preserve"> </w:t>
      </w:r>
    </w:p>
    <w:p w:rsidR="00EA4A11" w:rsidRPr="00DB0A82" w:rsidRDefault="00FF4A48" w:rsidP="00B419D8">
      <w:pPr>
        <w:pStyle w:val="ListParagraph"/>
        <w:numPr>
          <w:ilvl w:val="1"/>
          <w:numId w:val="15"/>
        </w:numPr>
        <w:pBdr>
          <w:bottom w:val="single" w:sz="4" w:space="1" w:color="auto"/>
        </w:pBdr>
        <w:shd w:val="clear" w:color="auto" w:fill="C6D9F1" w:themeFill="text2" w:themeFillTint="33"/>
        <w:rPr>
          <w:i/>
        </w:rPr>
      </w:pPr>
      <w:r w:rsidRPr="00DB0A82">
        <w:rPr>
          <w:i/>
        </w:rPr>
        <w:t>Consultan</w:t>
      </w:r>
      <w:r w:rsidR="005C5562">
        <w:rPr>
          <w:i/>
        </w:rPr>
        <w:t>ţă</w:t>
      </w:r>
      <w:r w:rsidR="00EA4A11" w:rsidRPr="00DB0A82">
        <w:rPr>
          <w:i/>
        </w:rPr>
        <w:t>: Training (comunica</w:t>
      </w:r>
      <w:r w:rsidR="005C5562">
        <w:rPr>
          <w:i/>
        </w:rPr>
        <w:t>re</w:t>
      </w:r>
      <w:r w:rsidR="00EA4A11" w:rsidRPr="00DB0A82">
        <w:rPr>
          <w:i/>
        </w:rPr>
        <w:t xml:space="preserve">, </w:t>
      </w:r>
      <w:r w:rsidR="005C5562">
        <w:rPr>
          <w:i/>
        </w:rPr>
        <w:t>elaborarea Acordului, consultanţă juridică</w:t>
      </w:r>
      <w:r w:rsidR="00EA4A11" w:rsidRPr="00DB0A82">
        <w:rPr>
          <w:i/>
        </w:rPr>
        <w:t>)</w:t>
      </w:r>
    </w:p>
    <w:p w:rsidR="0074527A" w:rsidRPr="00DB0A82" w:rsidRDefault="0074527A" w:rsidP="00C95F3C">
      <w:pPr>
        <w:rPr>
          <w:i/>
        </w:rPr>
      </w:pPr>
    </w:p>
    <w:p w:rsidR="000B3C29" w:rsidRPr="00DB0A82" w:rsidRDefault="0087277E" w:rsidP="00B419D8">
      <w:pPr>
        <w:pStyle w:val="ListParagraph"/>
        <w:numPr>
          <w:ilvl w:val="0"/>
          <w:numId w:val="15"/>
        </w:numPr>
      </w:pPr>
      <w:r>
        <w:rPr>
          <w:b/>
        </w:rPr>
        <w:t xml:space="preserve">Sprijin în contractarea Proiectului Tehnic: </w:t>
      </w:r>
      <w:r>
        <w:t xml:space="preserve">După semnarea Acordului Final de Cooperare, </w:t>
      </w:r>
      <w:r w:rsidR="00D65EBC">
        <w:t>Arhitectul Cons</w:t>
      </w:r>
      <w:r w:rsidR="00AF4CCC">
        <w:t>ilier</w:t>
      </w:r>
      <w:r>
        <w:t xml:space="preserve"> din cadrul </w:t>
      </w:r>
      <w:r w:rsidR="00D65EBC">
        <w:t>BRCCI</w:t>
      </w:r>
      <w:r>
        <w:t xml:space="preserve"> şi Arhit</w:t>
      </w:r>
      <w:r w:rsidR="00F97B22">
        <w:t>ecţii Consultanţi vor sprijini Asociaţia de P</w:t>
      </w:r>
      <w:r>
        <w:t xml:space="preserve">roprietari în ceea ce priveşte </w:t>
      </w:r>
      <w:r w:rsidR="00D65EBC">
        <w:t>contractarea arhitec</w:t>
      </w:r>
      <w:r w:rsidR="0074061D">
        <w:t>ţ</w:t>
      </w:r>
      <w:r w:rsidR="00D65EBC">
        <w:t xml:space="preserve">ilor pentru elaborarea </w:t>
      </w:r>
      <w:r>
        <w:t xml:space="preserve"> Proiectului Tehnic.</w:t>
      </w:r>
      <w:r w:rsidR="00D65EBC">
        <w:t xml:space="preserve"> BRCCI va pune la dispozi</w:t>
      </w:r>
      <w:r w:rsidR="0074061D">
        <w:t>ţ</w:t>
      </w:r>
      <w:r w:rsidR="00D65EBC">
        <w:t>ia asocia</w:t>
      </w:r>
      <w:r w:rsidR="0074061D">
        <w:t>ţ</w:t>
      </w:r>
      <w:r w:rsidR="00D65EBC">
        <w:t>iei de proprietari o listă de arhitec</w:t>
      </w:r>
      <w:r w:rsidR="0074061D">
        <w:t>ţ</w:t>
      </w:r>
      <w:r w:rsidR="00D65EBC">
        <w:t>i califica</w:t>
      </w:r>
      <w:r w:rsidR="0074061D">
        <w:t>ţ</w:t>
      </w:r>
      <w:r w:rsidR="00D65EBC">
        <w:t xml:space="preserve">i </w:t>
      </w:r>
      <w:r>
        <w:t xml:space="preserve"> </w:t>
      </w:r>
      <w:r w:rsidR="0074061D">
        <w:t>ş</w:t>
      </w:r>
      <w:r w:rsidR="00D65EBC">
        <w:t>i va consilia asocia</w:t>
      </w:r>
      <w:r w:rsidR="0074061D">
        <w:t>ţ</w:t>
      </w:r>
      <w:r w:rsidR="00D65EBC">
        <w:t xml:space="preserve">ia de proprietari în procesul de selectare </w:t>
      </w:r>
      <w:r w:rsidR="00F97B22">
        <w:t>a arhitectului. Proprietarul / A</w:t>
      </w:r>
      <w:r w:rsidR="00D65EBC">
        <w:t>soci</w:t>
      </w:r>
      <w:r w:rsidR="00F97B22">
        <w:t>a</w:t>
      </w:r>
      <w:r w:rsidR="0074061D">
        <w:t>ţ</w:t>
      </w:r>
      <w:r w:rsidR="00F97B22">
        <w:t>ia de Proprietari are</w:t>
      </w:r>
      <w:r w:rsidR="00D65EBC">
        <w:t xml:space="preserve"> libertatea de a alege orice arhitect </w:t>
      </w:r>
      <w:r w:rsidR="00AF4CCC">
        <w:t>atestat de Ordinul</w:t>
      </w:r>
      <w:r w:rsidR="00D65EBC">
        <w:t xml:space="preserve"> Arhitec</w:t>
      </w:r>
      <w:r w:rsidR="0074061D">
        <w:t>ţ</w:t>
      </w:r>
      <w:r w:rsidR="00D65EBC">
        <w:t xml:space="preserve">ilor </w:t>
      </w:r>
      <w:r w:rsidR="0074061D">
        <w:t>ş</w:t>
      </w:r>
      <w:r w:rsidR="00D65EBC">
        <w:t>i care dispune de o licen</w:t>
      </w:r>
      <w:r w:rsidR="0074061D">
        <w:t>ţ</w:t>
      </w:r>
      <w:r w:rsidR="00D65EBC">
        <w:t xml:space="preserve">ă profesională validă. </w:t>
      </w:r>
      <w:r w:rsidR="00F97B22">
        <w:t xml:space="preserve">Nu se va recomanda un arhitect anume. </w:t>
      </w:r>
      <w:r w:rsidR="00D65EBC">
        <w:t>Totu</w:t>
      </w:r>
      <w:r w:rsidR="0074061D">
        <w:t>ş</w:t>
      </w:r>
      <w:r w:rsidR="00D65EBC">
        <w:t xml:space="preserve">i, având în vedere că proiectele derulate în cadrul acestui Program necesită o expertiză deosebită </w:t>
      </w:r>
      <w:r w:rsidR="0074061D">
        <w:t>ş</w:t>
      </w:r>
      <w:r w:rsidR="00D65EBC">
        <w:t>i că nivelul calitativ înalt al Proiectului Tehnic este de importan</w:t>
      </w:r>
      <w:r w:rsidR="0074061D">
        <w:t>ţ</w:t>
      </w:r>
      <w:r w:rsidR="00D65EBC">
        <w:t>ă crucială pentru imple</w:t>
      </w:r>
      <w:r w:rsidR="00C53DD4">
        <w:t xml:space="preserve">mentarea proiectului, BRCCI </w:t>
      </w:r>
      <w:r w:rsidR="0074061D">
        <w:t>ş</w:t>
      </w:r>
      <w:r w:rsidR="00C53DD4">
        <w:t>i Consultan</w:t>
      </w:r>
      <w:r w:rsidR="0074061D">
        <w:t>ţ</w:t>
      </w:r>
      <w:r w:rsidR="00C53DD4">
        <w:t>ii I</w:t>
      </w:r>
      <w:r w:rsidR="00D65EBC">
        <w:t>nterna</w:t>
      </w:r>
      <w:r w:rsidR="0074061D">
        <w:t>ţ</w:t>
      </w:r>
      <w:r w:rsidR="00D65EBC">
        <w:t>ionali vor sprijini se</w:t>
      </w:r>
      <w:r w:rsidR="00C53DD4">
        <w:t>lectarea arhitec</w:t>
      </w:r>
      <w:r w:rsidR="0074061D">
        <w:t>ţ</w:t>
      </w:r>
      <w:r w:rsidR="00C53DD4">
        <w:t>ilor de către Asocia</w:t>
      </w:r>
      <w:r w:rsidR="0074061D">
        <w:t>ţ</w:t>
      </w:r>
      <w:r w:rsidR="00C53DD4">
        <w:t>ia de P</w:t>
      </w:r>
      <w:r w:rsidR="00D65EBC">
        <w:t>roprietar</w:t>
      </w:r>
      <w:r w:rsidR="00E34F92">
        <w:t>i, cu toate că Proiectul Tehnic</w:t>
      </w:r>
      <w:r w:rsidR="00D65EBC">
        <w:t xml:space="preserve"> nu beneficiază de finan</w:t>
      </w:r>
      <w:r w:rsidR="0074061D">
        <w:t>ţ</w:t>
      </w:r>
      <w:r w:rsidR="00D65EBC">
        <w:t>are prin Program. Este important de men</w:t>
      </w:r>
      <w:r w:rsidR="0074061D">
        <w:t>ţ</w:t>
      </w:r>
      <w:r w:rsidR="00D65EBC">
        <w:t>ionat însă că  BRCCI nu este îndr</w:t>
      </w:r>
      <w:r w:rsidR="00C53DD4">
        <w:t>eptă</w:t>
      </w:r>
      <w:r w:rsidR="0074061D">
        <w:t>ţ</w:t>
      </w:r>
      <w:r w:rsidR="00C53DD4">
        <w:t>it să influen</w:t>
      </w:r>
      <w:r w:rsidR="0074061D">
        <w:t>ţ</w:t>
      </w:r>
      <w:r w:rsidR="00C53DD4">
        <w:t>eze decizia Asocia</w:t>
      </w:r>
      <w:r w:rsidR="0074061D">
        <w:t>ţ</w:t>
      </w:r>
      <w:r w:rsidR="00C53DD4">
        <w:t>iei de P</w:t>
      </w:r>
      <w:r w:rsidR="00D65EBC">
        <w:t>roprietari cu privire la contractarea arhitectului. BRCCI se va asigura însă că proprietarii au în</w:t>
      </w:r>
      <w:r w:rsidR="0074061D">
        <w:t>ţ</w:t>
      </w:r>
      <w:r w:rsidR="00D65EBC">
        <w:t xml:space="preserve">eles </w:t>
      </w:r>
      <w:r w:rsidR="00D14809">
        <w:t>necesitatea unui Proiect Tehnic adecvat pentru a putea evita întârzierile sau pierderile financiare datorate  calită</w:t>
      </w:r>
      <w:r w:rsidR="0074061D">
        <w:t>ţ</w:t>
      </w:r>
      <w:r w:rsidR="00D14809">
        <w:t xml:space="preserve">ii neconforme a Proiectului Tehnic. </w:t>
      </w:r>
    </w:p>
    <w:p w:rsidR="00D14809" w:rsidRDefault="00D14809" w:rsidP="00B419D8">
      <w:pPr>
        <w:pStyle w:val="ListParagraph"/>
        <w:numPr>
          <w:ilvl w:val="1"/>
          <w:numId w:val="15"/>
        </w:numPr>
        <w:rPr>
          <w:i/>
        </w:rPr>
      </w:pPr>
      <w:r w:rsidRPr="00D14809">
        <w:rPr>
          <w:i/>
        </w:rPr>
        <w:t>Responsabilitate principală: Arhitect Cons</w:t>
      </w:r>
      <w:r w:rsidR="00AF4CCC">
        <w:rPr>
          <w:i/>
        </w:rPr>
        <w:t>ilier</w:t>
      </w:r>
      <w:r w:rsidRPr="00D14809">
        <w:rPr>
          <w:i/>
        </w:rPr>
        <w:t xml:space="preserve">, </w:t>
      </w:r>
    </w:p>
    <w:p w:rsidR="00D14809" w:rsidRPr="00D14809" w:rsidRDefault="00AF4CCC" w:rsidP="00B419D8">
      <w:pPr>
        <w:pStyle w:val="ListParagraph"/>
        <w:numPr>
          <w:ilvl w:val="1"/>
          <w:numId w:val="15"/>
        </w:numPr>
        <w:rPr>
          <w:i/>
        </w:rPr>
      </w:pPr>
      <w:r>
        <w:rPr>
          <w:i/>
        </w:rPr>
        <w:t>Asistenţă: Arhitec</w:t>
      </w:r>
      <w:r w:rsidR="0074061D">
        <w:rPr>
          <w:i/>
        </w:rPr>
        <w:t>ţ</w:t>
      </w:r>
      <w:r>
        <w:rPr>
          <w:i/>
        </w:rPr>
        <w:t>i Consultan</w:t>
      </w:r>
      <w:r w:rsidR="0074061D">
        <w:rPr>
          <w:i/>
        </w:rPr>
        <w:t>ţ</w:t>
      </w:r>
      <w:r>
        <w:rPr>
          <w:i/>
        </w:rPr>
        <w:t>i</w:t>
      </w:r>
      <w:r w:rsidR="00D14809" w:rsidRPr="00D14809">
        <w:rPr>
          <w:i/>
        </w:rPr>
        <w:t>, Consilier Tehni</w:t>
      </w:r>
      <w:r w:rsidR="00D14809">
        <w:rPr>
          <w:i/>
        </w:rPr>
        <w:t>c (administrativ)</w:t>
      </w:r>
      <w:r w:rsidR="00D14809" w:rsidRPr="00D14809">
        <w:rPr>
          <w:i/>
        </w:rPr>
        <w:t xml:space="preserve">, </w:t>
      </w:r>
    </w:p>
    <w:p w:rsidR="00D14809" w:rsidRPr="002F6801" w:rsidRDefault="00D14809" w:rsidP="00B419D8">
      <w:pPr>
        <w:pStyle w:val="ListParagraph"/>
        <w:numPr>
          <w:ilvl w:val="1"/>
          <w:numId w:val="15"/>
        </w:numPr>
        <w:rPr>
          <w:i/>
        </w:rPr>
      </w:pPr>
      <w:r w:rsidRPr="002F6801">
        <w:rPr>
          <w:i/>
        </w:rPr>
        <w:t xml:space="preserve">Consultanţă: Training (comunicare, </w:t>
      </w:r>
      <w:r>
        <w:rPr>
          <w:i/>
        </w:rPr>
        <w:t>pregătirea contractelor, controlul calită</w:t>
      </w:r>
      <w:r w:rsidR="0074061D">
        <w:rPr>
          <w:i/>
        </w:rPr>
        <w:t>ţ</w:t>
      </w:r>
      <w:r>
        <w:rPr>
          <w:i/>
        </w:rPr>
        <w:t>ii</w:t>
      </w:r>
      <w:r w:rsidRPr="002F6801">
        <w:rPr>
          <w:i/>
        </w:rPr>
        <w:t>)</w:t>
      </w:r>
    </w:p>
    <w:p w:rsidR="00EA4A11" w:rsidRPr="00DB0A82" w:rsidRDefault="00EA4A11" w:rsidP="00416667"/>
    <w:p w:rsidR="005359FC" w:rsidRPr="00DB0A82" w:rsidRDefault="005359FC">
      <w:pPr>
        <w:spacing w:before="0" w:after="200"/>
        <w:jc w:val="left"/>
        <w:sectPr w:rsidR="005359FC" w:rsidRPr="00DB0A82" w:rsidSect="00F97B22">
          <w:pgSz w:w="11907" w:h="16840" w:code="9"/>
          <w:pgMar w:top="1418" w:right="1134" w:bottom="1418" w:left="1134" w:header="624" w:footer="624" w:gutter="0"/>
          <w:cols w:space="708"/>
          <w:docGrid w:linePitch="360"/>
        </w:sectPr>
      </w:pPr>
    </w:p>
    <w:p w:rsidR="005359FC" w:rsidRPr="00DB0A82" w:rsidRDefault="00C13C1A" w:rsidP="005359FC">
      <w:pPr>
        <w:pStyle w:val="Caption"/>
        <w:keepNext/>
        <w:jc w:val="center"/>
        <w:rPr>
          <w:color w:val="auto"/>
        </w:rPr>
        <w:sectPr w:rsidR="005359FC" w:rsidRPr="00DB0A82" w:rsidSect="00F97B22">
          <w:pgSz w:w="16840" w:h="11907" w:orient="landscape" w:code="9"/>
          <w:pgMar w:top="1134" w:right="1418" w:bottom="1134" w:left="1418" w:header="624" w:footer="624" w:gutter="0"/>
          <w:cols w:space="708"/>
          <w:docGrid w:linePitch="360"/>
        </w:sectPr>
      </w:pPr>
      <w:bookmarkStart w:id="66" w:name="_Toc337192075"/>
      <w:r>
        <w:rPr>
          <w:color w:val="auto"/>
        </w:rPr>
        <w:t xml:space="preserve">Tabelul </w:t>
      </w:r>
      <w:r w:rsidR="0074061D">
        <w:rPr>
          <w:color w:val="auto"/>
        </w:rPr>
        <w:t>ş</w:t>
      </w:r>
      <w:r>
        <w:rPr>
          <w:color w:val="auto"/>
        </w:rPr>
        <w:t>i Figura 3</w:t>
      </w:r>
      <w:r w:rsidR="005359FC" w:rsidRPr="00DB0A82">
        <w:rPr>
          <w:color w:val="auto"/>
        </w:rPr>
        <w:t xml:space="preserve"> Evalua</w:t>
      </w:r>
      <w:r w:rsidR="0087277E">
        <w:rPr>
          <w:color w:val="auto"/>
        </w:rPr>
        <w:t xml:space="preserve">rea Comitetului Director </w:t>
      </w:r>
      <w:r w:rsidR="00BE709D">
        <w:rPr>
          <w:color w:val="auto"/>
        </w:rPr>
        <w:t>şi</w:t>
      </w:r>
      <w:r w:rsidR="005359FC" w:rsidRPr="00DB0A82">
        <w:rPr>
          <w:color w:val="auto"/>
        </w:rPr>
        <w:t xml:space="preserve"> </w:t>
      </w:r>
      <w:r w:rsidR="0087277E">
        <w:rPr>
          <w:color w:val="auto"/>
        </w:rPr>
        <w:t>Acordul Final de Coopera</w:t>
      </w:r>
      <w:bookmarkEnd w:id="66"/>
      <w:r>
        <w:rPr>
          <w:color w:val="auto"/>
        </w:rPr>
        <w:t>re</w:t>
      </w:r>
    </w:p>
    <w:p w:rsidR="00891555" w:rsidRPr="00C53DD4" w:rsidRDefault="00FF56A4" w:rsidP="008E2B1E">
      <w:pPr>
        <w:pStyle w:val="Heading2"/>
        <w:rPr>
          <w:color w:val="auto"/>
          <w:sz w:val="28"/>
        </w:rPr>
      </w:pPr>
      <w:bookmarkStart w:id="67" w:name="_Toc354938586"/>
      <w:bookmarkStart w:id="68" w:name="_Toc337120273"/>
      <w:r w:rsidRPr="00FF56A4">
        <w:rPr>
          <w:b w:val="0"/>
          <w:noProof/>
          <w:lang w:val="de-DE" w:eastAsia="de-DE"/>
        </w:rPr>
        <w:pict>
          <v:shape id="_x0000_s1117" type="#_x0000_t202" style="position:absolute;left:0;text-align:left;margin-left:-9pt;margin-top:43.75pt;width:488.05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" fillcolor="#dbe5f1 [660]">
            <v:textbox style="mso-next-textbox:#_x0000_s1117">
              <w:txbxContent>
                <w:p w:rsidR="000C3D80" w:rsidRDefault="000C3D80" w:rsidP="00D14809">
                  <w:pPr>
                    <w:spacing w:before="0"/>
                    <w:jc w:val="center"/>
                    <w:rPr>
                      <w:b/>
                    </w:rPr>
                  </w:pPr>
                  <w:r>
                    <w:rPr>
                      <w:b/>
                    </w:rPr>
                    <w:t>Durată estimativă</w:t>
                  </w:r>
                  <w:r w:rsidRPr="0074527A">
                    <w:rPr>
                      <w:b/>
                    </w:rPr>
                    <w:t xml:space="preserve">: </w:t>
                  </w:r>
                  <w:r>
                    <w:rPr>
                      <w:b/>
                    </w:rPr>
                    <w:t>până la</w:t>
                  </w:r>
                  <w:r w:rsidRPr="0074527A">
                    <w:rPr>
                      <w:b/>
                    </w:rPr>
                    <w:t xml:space="preserve"> 6 </w:t>
                  </w:r>
                  <w:r>
                    <w:rPr>
                      <w:b/>
                    </w:rPr>
                    <w:t>luni</w:t>
                  </w:r>
                </w:p>
                <w:p w:rsidR="000C3D80" w:rsidRDefault="000C3D80" w:rsidP="00D14809">
                  <w:pPr>
                    <w:spacing w:before="0"/>
                    <w:jc w:val="center"/>
                    <w:rPr>
                      <w:b/>
                    </w:rPr>
                  </w:pPr>
                  <w:r>
                    <w:rPr>
                      <w:b/>
                    </w:rPr>
                    <w:t xml:space="preserve"> </w:t>
                  </w:r>
                  <w:r w:rsidRPr="0074527A">
                    <w:rPr>
                      <w:b/>
                    </w:rPr>
                    <w:t>(</w:t>
                  </w:r>
                  <w:r>
                    <w:rPr>
                      <w:b/>
                    </w:rPr>
                    <w:t>dacă Proiectul Tehnic există deja, până</w:t>
                  </w:r>
                  <w:r w:rsidRPr="0074527A">
                    <w:rPr>
                      <w:b/>
                    </w:rPr>
                    <w:t xml:space="preserve"> 2 </w:t>
                  </w:r>
                  <w:r>
                    <w:rPr>
                      <w:b/>
                    </w:rPr>
                    <w:t>luni</w:t>
                  </w:r>
                  <w:r w:rsidRPr="0074527A">
                    <w:rPr>
                      <w:b/>
                    </w:rPr>
                    <w:t>)</w:t>
                  </w:r>
                </w:p>
                <w:p w:rsidR="000C3D80" w:rsidRDefault="000C3D80" w:rsidP="008A2E39">
                  <w:pPr>
                    <w:jc w:val="center"/>
                    <w:rPr>
                      <w:b/>
                    </w:rPr>
                  </w:pPr>
                  <w:r>
                    <w:rPr>
                      <w:b/>
                    </w:rPr>
                    <w:t xml:space="preserve">Suplimentar pentru obţinerea Autorizaţiei de Construcţie </w:t>
                  </w:r>
                </w:p>
                <w:p w:rsidR="000C3D80" w:rsidRPr="00395FD6" w:rsidRDefault="000C3D80" w:rsidP="008A2E39">
                  <w:pPr>
                    <w:jc w:val="center"/>
                    <w:rPr>
                      <w:b/>
                    </w:rPr>
                  </w:pPr>
                  <w:r>
                    <w:rPr>
                      <w:b/>
                    </w:rPr>
                    <w:t>(în funcţie de calitatea de monument a imobilului): 2-3 luni</w:t>
                  </w:r>
                </w:p>
              </w:txbxContent>
            </v:textbox>
            <w10:wrap type="topAndBottom"/>
          </v:shape>
        </w:pict>
      </w:r>
      <w:r w:rsidR="004A741A" w:rsidRPr="00C53DD4">
        <w:rPr>
          <w:color w:val="auto"/>
          <w:sz w:val="28"/>
        </w:rPr>
        <w:t>Proiectul Tehnic</w:t>
      </w:r>
      <w:bookmarkEnd w:id="67"/>
      <w:r w:rsidR="004A741A" w:rsidRPr="00C53DD4">
        <w:rPr>
          <w:color w:val="auto"/>
          <w:sz w:val="28"/>
        </w:rPr>
        <w:t xml:space="preserve"> </w:t>
      </w:r>
      <w:bookmarkEnd w:id="68"/>
    </w:p>
    <w:p w:rsidR="00161F1C" w:rsidRPr="00DB0A82" w:rsidRDefault="00161F1C" w:rsidP="00161F1C">
      <w:pPr>
        <w:rPr>
          <w:b/>
        </w:rPr>
      </w:pPr>
    </w:p>
    <w:p w:rsidR="002D7118" w:rsidRPr="00C53DD4" w:rsidRDefault="005620D7" w:rsidP="002D7118">
      <w:pPr>
        <w:pStyle w:val="Heading3"/>
        <w:rPr>
          <w:color w:val="auto"/>
          <w:sz w:val="28"/>
        </w:rPr>
      </w:pPr>
      <w:bookmarkStart w:id="69" w:name="_Toc337120274"/>
      <w:bookmarkStart w:id="70" w:name="_Toc354938587"/>
      <w:r w:rsidRPr="00C53DD4">
        <w:rPr>
          <w:color w:val="auto"/>
          <w:sz w:val="28"/>
        </w:rPr>
        <w:t>Conţinut sumar</w:t>
      </w:r>
      <w:bookmarkEnd w:id="69"/>
      <w:bookmarkEnd w:id="70"/>
    </w:p>
    <w:p w:rsidR="008F5CC2" w:rsidRDefault="00205308" w:rsidP="002D7118">
      <w:r>
        <w:t>Proiectul Tehnic defin</w:t>
      </w:r>
      <w:r w:rsidR="00D14809">
        <w:t>eşte cu exactitate măsurile detaliate de r</w:t>
      </w:r>
      <w:r>
        <w:t xml:space="preserve">eabilitare </w:t>
      </w:r>
      <w:r w:rsidR="00D14809">
        <w:t>ca fundament pentru ob</w:t>
      </w:r>
      <w:r w:rsidR="0074061D">
        <w:t>ţ</w:t>
      </w:r>
      <w:r w:rsidR="00D14809">
        <w:t>inerea Autoriza</w:t>
      </w:r>
      <w:r w:rsidR="0074061D">
        <w:t>ţ</w:t>
      </w:r>
      <w:r w:rsidR="00D14809">
        <w:t xml:space="preserve">iei de </w:t>
      </w:r>
      <w:r w:rsidR="00C53DD4">
        <w:t>Construc</w:t>
      </w:r>
      <w:r w:rsidR="0074061D">
        <w:t>ţ</w:t>
      </w:r>
      <w:r w:rsidR="00C53DD4">
        <w:t>ie pentru proiect (</w:t>
      </w:r>
      <w:r w:rsidR="00D14809">
        <w:t xml:space="preserve">Anexa </w:t>
      </w:r>
      <w:r w:rsidR="00C53DD4">
        <w:t>15H</w:t>
      </w:r>
      <w:r w:rsidR="00D14809">
        <w:t xml:space="preserve">: </w:t>
      </w:r>
      <w:r w:rsidR="00C53DD4">
        <w:t>Legea 50/1991 pentru autorizarea construc</w:t>
      </w:r>
      <w:r w:rsidR="0074061D">
        <w:t>ţ</w:t>
      </w:r>
      <w:r w:rsidR="00C53DD4">
        <w:t>iilor, Anexa 15G: Legea 10/1995 privind calitatea construc</w:t>
      </w:r>
      <w:r w:rsidR="0074061D">
        <w:t>ţ</w:t>
      </w:r>
      <w:r w:rsidR="00C53DD4">
        <w:t>iilor</w:t>
      </w:r>
      <w:r w:rsidR="00D14809">
        <w:t>)</w:t>
      </w:r>
      <w:r>
        <w:t>. Contractarea Proi</w:t>
      </w:r>
      <w:r w:rsidR="00E34F92">
        <w:t>ectului Tehnic este în sarcina A</w:t>
      </w:r>
      <w:r>
        <w:t xml:space="preserve">sociaţiei de </w:t>
      </w:r>
      <w:r w:rsidR="00E34F92">
        <w:t>P</w:t>
      </w:r>
      <w:r>
        <w:t xml:space="preserve">roprietari iar membrii acesteia pot atribui acest proiect  unui arhitect la alegerea lor. Totuşi, contractarea Proiectului Tehnic este completată de o serie de recomandări şi consiliere </w:t>
      </w:r>
      <w:r w:rsidR="00566296">
        <w:t xml:space="preserve">din partea BRCCI </w:t>
      </w:r>
      <w:r>
        <w:t xml:space="preserve">pentru proprietari </w:t>
      </w:r>
      <w:r w:rsidR="00D14809">
        <w:t xml:space="preserve">în conformitate cu Liniile Directoare ale Măsurilor de Reabilitare (Anexa18: Linii Directoare pentru </w:t>
      </w:r>
      <w:r w:rsidR="00C53DD4">
        <w:t xml:space="preserve"> Reabilitare</w:t>
      </w:r>
      <w:r w:rsidR="00D14809">
        <w:t>a Clădirilor Istorice din Timi</w:t>
      </w:r>
      <w:r w:rsidR="0074061D">
        <w:t>ş</w:t>
      </w:r>
      <w:r w:rsidR="00D14809">
        <w:t xml:space="preserve">oara) </w:t>
      </w:r>
      <w:r>
        <w:t xml:space="preserve">pentru a evita costurile suplimentare pentru asociaţia de proprietari şi pentru a asigura calitatea corespunzătoare a Proiectului Tehnic. </w:t>
      </w:r>
      <w:r w:rsidR="00566296">
        <w:t xml:space="preserve">Aceste Linii Directoare </w:t>
      </w:r>
      <w:r w:rsidR="00C53DD4">
        <w:t xml:space="preserve">sunt anexate Acordului Preliminar de Cooperare. BRCCI </w:t>
      </w:r>
      <w:r w:rsidR="00566296">
        <w:t>pun</w:t>
      </w:r>
      <w:r w:rsidR="00C53DD4">
        <w:t>e</w:t>
      </w:r>
      <w:r w:rsidR="00566296">
        <w:t xml:space="preserve"> la dispozi</w:t>
      </w:r>
      <w:r w:rsidR="0074061D">
        <w:t>ţ</w:t>
      </w:r>
      <w:r w:rsidR="00566296">
        <w:t xml:space="preserve">ia </w:t>
      </w:r>
      <w:r w:rsidR="00C53DD4">
        <w:t>Asocia</w:t>
      </w:r>
      <w:r w:rsidR="0074061D">
        <w:t>ţ</w:t>
      </w:r>
      <w:r w:rsidR="00C53DD4">
        <w:t>iei de Proprietari</w:t>
      </w:r>
      <w:r w:rsidR="00566296">
        <w:t xml:space="preserve"> inclusiv </w:t>
      </w:r>
      <w:r w:rsidR="008F5CC2">
        <w:t xml:space="preserve"> modele de contract </w:t>
      </w:r>
      <w:r w:rsidR="00566296">
        <w:t xml:space="preserve">– inclusiv program </w:t>
      </w:r>
      <w:r w:rsidR="0074061D">
        <w:t>ş</w:t>
      </w:r>
      <w:r w:rsidR="00566296">
        <w:t xml:space="preserve">i alte detalii - </w:t>
      </w:r>
      <w:r w:rsidR="008F5CC2">
        <w:t xml:space="preserve"> în baza cărora </w:t>
      </w:r>
      <w:r w:rsidR="00566296">
        <w:t>vor</w:t>
      </w:r>
      <w:r w:rsidR="008F5CC2">
        <w:t xml:space="preserve"> fi contractaţi</w:t>
      </w:r>
      <w:r w:rsidR="00566296">
        <w:t xml:space="preserve"> arhitecţii pentru elaborarea Proiectului Tehnic, ca </w:t>
      </w:r>
      <w:r w:rsidR="0074061D">
        <w:t>ş</w:t>
      </w:r>
      <w:r w:rsidR="00566296">
        <w:t>i condi</w:t>
      </w:r>
      <w:r w:rsidR="0074061D">
        <w:t>ţ</w:t>
      </w:r>
      <w:r w:rsidR="00566296">
        <w:t>ie premergătoare ob</w:t>
      </w:r>
      <w:r w:rsidR="0074061D">
        <w:t>ţ</w:t>
      </w:r>
      <w:r w:rsidR="00566296">
        <w:t xml:space="preserve">inerii sprijinului financiar pentru implementarea proiectului. </w:t>
      </w:r>
      <w:r w:rsidR="008F5CC2">
        <w:t>Contractele</w:t>
      </w:r>
      <w:r w:rsidR="00941174">
        <w:t xml:space="preserve"> (Anexa 7B: Model de Contract de Proiectare </w:t>
      </w:r>
      <w:r w:rsidR="0074061D">
        <w:t>ş</w:t>
      </w:r>
      <w:r w:rsidR="00941174">
        <w:t>i Asisten</w:t>
      </w:r>
      <w:r w:rsidR="0074061D">
        <w:t>ţ</w:t>
      </w:r>
      <w:r w:rsidR="00941174">
        <w:t>ă Tehnică</w:t>
      </w:r>
      <w:r w:rsidR="00FF56A4" w:rsidRPr="00DB0A82">
        <w:rPr>
          <w:highlight w:val="yellow"/>
        </w:rPr>
        <w:fldChar w:fldCharType="begin"/>
      </w:r>
      <w:r w:rsidR="009E6EF0" w:rsidRPr="00DB0A82">
        <w:instrText xml:space="preserve"> REF _Ref334450607 \h </w:instrText>
      </w:r>
      <w:r w:rsidR="00FF56A4" w:rsidRPr="00DB0A82">
        <w:rPr>
          <w:highlight w:val="yellow"/>
        </w:rPr>
      </w:r>
      <w:r w:rsidR="00FF56A4" w:rsidRPr="00DB0A82">
        <w:rPr>
          <w:highlight w:val="yellow"/>
        </w:rPr>
        <w:fldChar w:fldCharType="end"/>
      </w:r>
      <w:r w:rsidR="009E6EF0" w:rsidRPr="00DB0A82">
        <w:t xml:space="preserve">) </w:t>
      </w:r>
      <w:r w:rsidR="00904F4D">
        <w:t>obligă</w:t>
      </w:r>
      <w:r w:rsidR="008F5CC2">
        <w:t xml:space="preserve"> arhitecţii la respectarea anumitor standarde precum şi la realizarea Proiectului Tehnic în strânsă colaborare cu Arhitecţii Consultanţi şi </w:t>
      </w:r>
      <w:r w:rsidR="00566296">
        <w:t>BRCCI</w:t>
      </w:r>
      <w:r w:rsidR="008F5CC2">
        <w:t xml:space="preserve"> în cadrul unei limite de timp prestabilite, </w:t>
      </w:r>
    </w:p>
    <w:p w:rsidR="008F5CC2" w:rsidRDefault="008F5CC2" w:rsidP="002D7118">
      <w:r>
        <w:t>Costurile pentru Proiectul Tehnic nu sunt finanţate din fondurile puse la dispoziţie</w:t>
      </w:r>
      <w:r w:rsidR="00941174">
        <w:t xml:space="preserve"> de KfW şi trebuie achitate de Asociaţia de P</w:t>
      </w:r>
      <w:r>
        <w:t xml:space="preserve">roprietari. </w:t>
      </w:r>
      <w:r w:rsidR="00904F4D">
        <w:t>Proiectul Tehnic trebuie aprobat de Arhitecţii Consultanţi pentru ca proiectul să c</w:t>
      </w:r>
      <w:r w:rsidR="00901ED3">
        <w:t>ontinue. Prin urmare calitatea P</w:t>
      </w:r>
      <w:r w:rsidR="00904F4D">
        <w:t>roiectului Tehnic trebuie asigurată</w:t>
      </w:r>
      <w:r w:rsidR="00566296">
        <w:t xml:space="preserve"> cu orice mijloace, pentru a determina corelarea dintre măsurile propuse </w:t>
      </w:r>
      <w:r w:rsidR="0074061D">
        <w:t>ş</w:t>
      </w:r>
      <w:r w:rsidR="00566296">
        <w:t>i obiectivele proiectului de reabilitare</w:t>
      </w:r>
      <w:r w:rsidR="00904F4D">
        <w:t xml:space="preserve">. În acest sens, </w:t>
      </w:r>
      <w:r w:rsidR="00566296">
        <w:t>BRCCI</w:t>
      </w:r>
      <w:r w:rsidR="00904F4D">
        <w:t xml:space="preserve"> va pune la dispoziţia proprietarilor linii directoare şi va consilia propri</w:t>
      </w:r>
      <w:r w:rsidR="00566296">
        <w:t>etarii astfel încât calitatea să</w:t>
      </w:r>
      <w:r w:rsidR="00904F4D">
        <w:t xml:space="preserve"> fie asigurată pe tot parcursul elaborării Proiectului Tehnic. </w:t>
      </w:r>
      <w:r w:rsidR="00566296">
        <w:t xml:space="preserve">În cazul în care devizul de costuri din Proiectul Tehnic </w:t>
      </w:r>
      <w:r w:rsidR="00941174">
        <w:t>depă</w:t>
      </w:r>
      <w:r w:rsidR="0074061D">
        <w:t>ş</w:t>
      </w:r>
      <w:r w:rsidR="00941174">
        <w:t>e</w:t>
      </w:r>
      <w:r w:rsidR="0074061D">
        <w:t>ş</w:t>
      </w:r>
      <w:r w:rsidR="00941174">
        <w:t>te valorile enun</w:t>
      </w:r>
      <w:r w:rsidR="0074061D">
        <w:t>ţ</w:t>
      </w:r>
      <w:r w:rsidR="00941174">
        <w:t>ate în E</w:t>
      </w:r>
      <w:r w:rsidR="00566296">
        <w:t>valuarea Tehnică, diferen</w:t>
      </w:r>
      <w:r w:rsidR="0074061D">
        <w:t>ţ</w:t>
      </w:r>
      <w:r w:rsidR="00566296">
        <w:t xml:space="preserve">ele vor fi discutate în cadrul </w:t>
      </w:r>
      <w:r w:rsidR="0074061D">
        <w:t>ş</w:t>
      </w:r>
      <w:r w:rsidR="00941174">
        <w:t>edin</w:t>
      </w:r>
      <w:r w:rsidR="0074061D">
        <w:t>ţ</w:t>
      </w:r>
      <w:r w:rsidR="00941174">
        <w:t xml:space="preserve">ei </w:t>
      </w:r>
      <w:r w:rsidR="00566296">
        <w:t>asocia</w:t>
      </w:r>
      <w:r w:rsidR="0074061D">
        <w:t>ţ</w:t>
      </w:r>
      <w:r w:rsidR="00566296">
        <w:t xml:space="preserve">iei de proprietari </w:t>
      </w:r>
      <w:r w:rsidR="0074061D">
        <w:t>ş</w:t>
      </w:r>
      <w:r w:rsidR="00566296">
        <w:t>i necesită aprobarea acesteia. Dacă diferen</w:t>
      </w:r>
      <w:r w:rsidR="0074061D">
        <w:t>ţ</w:t>
      </w:r>
      <w:r w:rsidR="00566296">
        <w:t>a de valoare depă</w:t>
      </w:r>
      <w:r w:rsidR="0074061D">
        <w:t>ş</w:t>
      </w:r>
      <w:r w:rsidR="00566296">
        <w:t>e</w:t>
      </w:r>
      <w:r w:rsidR="0074061D">
        <w:t>ş</w:t>
      </w:r>
      <w:r w:rsidR="00566296">
        <w:t>te 15%, proiectul necesită reaprobare din p</w:t>
      </w:r>
      <w:r w:rsidR="00941174">
        <w:t xml:space="preserve">artea Consiliului Director </w:t>
      </w:r>
      <w:r w:rsidR="0074061D">
        <w:t>ş</w:t>
      </w:r>
      <w:r w:rsidR="00941174">
        <w:t>i a</w:t>
      </w:r>
      <w:r w:rsidR="00566296">
        <w:t xml:space="preserve"> KfW.</w:t>
      </w:r>
    </w:p>
    <w:p w:rsidR="00566296" w:rsidRPr="009401B6" w:rsidRDefault="00947977" w:rsidP="00566296">
      <w:pPr>
        <w:pBdr>
          <w:top w:val="single" w:sz="4" w:space="1" w:color="auto"/>
          <w:left w:val="single" w:sz="4" w:space="4" w:color="auto"/>
          <w:bottom w:val="single" w:sz="4" w:space="1" w:color="auto"/>
          <w:right w:val="single" w:sz="4" w:space="4" w:color="auto"/>
        </w:pBdr>
        <w:shd w:val="clear" w:color="auto" w:fill="C4BC96"/>
      </w:pPr>
      <w:r>
        <w:t>În cazul Proiectelor Publice, Proiectul Tehnic va fi finan</w:t>
      </w:r>
      <w:r w:rsidR="0074061D">
        <w:t>ţ</w:t>
      </w:r>
      <w:r>
        <w:t xml:space="preserve">at din </w:t>
      </w:r>
      <w:r w:rsidR="00901ED3">
        <w:t>fonduri separate ale</w:t>
      </w:r>
      <w:r>
        <w:t xml:space="preserve"> municipalită</w:t>
      </w:r>
      <w:r w:rsidR="0074061D">
        <w:t>ţ</w:t>
      </w:r>
      <w:r>
        <w:t>ii. În cazul diferen</w:t>
      </w:r>
      <w:r w:rsidR="0074061D">
        <w:t>ţ</w:t>
      </w:r>
      <w:r>
        <w:t xml:space="preserve">elor </w:t>
      </w:r>
      <w:r w:rsidR="00901ED3">
        <w:t>de cost  fa</w:t>
      </w:r>
      <w:r w:rsidR="0074061D">
        <w:t>ţ</w:t>
      </w:r>
      <w:r w:rsidR="00901ED3">
        <w:t xml:space="preserve">ă de Evaluarea Tehnică </w:t>
      </w:r>
      <w:r>
        <w:t xml:space="preserve"> proiectul trebuie reaprobat de</w:t>
      </w:r>
      <w:r w:rsidR="00901ED3">
        <w:t xml:space="preserve"> Primar </w:t>
      </w:r>
      <w:r w:rsidR="0074061D">
        <w:t>ş</w:t>
      </w:r>
      <w:r w:rsidR="00901ED3">
        <w:t>i</w:t>
      </w:r>
      <w:r>
        <w:t xml:space="preserve"> KfW. </w:t>
      </w:r>
    </w:p>
    <w:p w:rsidR="00566296" w:rsidRDefault="00566296" w:rsidP="002D7118"/>
    <w:p w:rsidR="002D7118" w:rsidRPr="00C7300E" w:rsidRDefault="00904F4D" w:rsidP="002D7118">
      <w:pPr>
        <w:pStyle w:val="Heading3"/>
        <w:rPr>
          <w:color w:val="auto"/>
          <w:sz w:val="28"/>
        </w:rPr>
      </w:pPr>
      <w:bookmarkStart w:id="71" w:name="_Toc337120275"/>
      <w:bookmarkStart w:id="72" w:name="_Toc354938588"/>
      <w:r w:rsidRPr="00C7300E">
        <w:rPr>
          <w:color w:val="auto"/>
          <w:sz w:val="28"/>
        </w:rPr>
        <w:t>Modalitate de lucru</w:t>
      </w:r>
      <w:bookmarkEnd w:id="71"/>
      <w:bookmarkEnd w:id="72"/>
    </w:p>
    <w:p w:rsidR="004F0367" w:rsidRDefault="004F0367" w:rsidP="00B419D8">
      <w:pPr>
        <w:pStyle w:val="ListParagraph"/>
        <w:numPr>
          <w:ilvl w:val="0"/>
          <w:numId w:val="16"/>
        </w:numPr>
      </w:pPr>
      <w:r w:rsidRPr="004F0367">
        <w:rPr>
          <w:b/>
        </w:rPr>
        <w:t>Furnizarea de formulare pentru licita</w:t>
      </w:r>
      <w:r w:rsidR="0074061D">
        <w:rPr>
          <w:b/>
        </w:rPr>
        <w:t>ţ</w:t>
      </w:r>
      <w:r w:rsidRPr="004F0367">
        <w:rPr>
          <w:b/>
        </w:rPr>
        <w:t>ia electronică asocia</w:t>
      </w:r>
      <w:r w:rsidR="0074061D">
        <w:rPr>
          <w:b/>
        </w:rPr>
        <w:t>ţ</w:t>
      </w:r>
      <w:r w:rsidRPr="004F0367">
        <w:rPr>
          <w:b/>
        </w:rPr>
        <w:t>iei de proprietari</w:t>
      </w:r>
      <w:r>
        <w:t>: Proprietarilor la va fi pus la dispozi</w:t>
      </w:r>
      <w:r w:rsidR="0074061D">
        <w:t>ţ</w:t>
      </w:r>
      <w:r>
        <w:t xml:space="preserve">ie </w:t>
      </w:r>
      <w:r w:rsidR="0074061D">
        <w:t>ş</w:t>
      </w:r>
      <w:r>
        <w:t>i explicat un formular tip pen</w:t>
      </w:r>
      <w:r w:rsidR="00901ED3">
        <w:t>tru cererea de licita</w:t>
      </w:r>
      <w:r w:rsidR="0074061D">
        <w:t>ţ</w:t>
      </w:r>
      <w:r w:rsidR="00901ED3">
        <w:t>ie (Anexa 7A</w:t>
      </w:r>
      <w:r>
        <w:t xml:space="preserve"> : Cerere de Licita</w:t>
      </w:r>
      <w:r w:rsidR="0074061D">
        <w:t>ţ</w:t>
      </w:r>
      <w:r>
        <w:t>ie pentru atribuirea P</w:t>
      </w:r>
      <w:r w:rsidR="00901ED3">
        <w:t>roiectului Tehnic). La cererea Asocia</w:t>
      </w:r>
      <w:r w:rsidR="0074061D">
        <w:t>ţ</w:t>
      </w:r>
      <w:r w:rsidR="00901ED3">
        <w:t>iei de P</w:t>
      </w:r>
      <w:r>
        <w:t>roprietari, Arhitectul Cons</w:t>
      </w:r>
      <w:r w:rsidR="00AF4CCC">
        <w:t>ilier</w:t>
      </w:r>
      <w:r>
        <w:t xml:space="preserve"> va furniza acestora informa</w:t>
      </w:r>
      <w:r w:rsidR="0074061D">
        <w:t>ţ</w:t>
      </w:r>
      <w:r>
        <w:t>ii suplimentare cu privire la aspecte semnificative (spre exemplu servicii oferite de arhitec</w:t>
      </w:r>
      <w:r w:rsidR="0074061D">
        <w:t>ţ</w:t>
      </w:r>
      <w:r>
        <w:t>i</w:t>
      </w:r>
      <w:r w:rsidR="00901ED3">
        <w:t>i contracta</w:t>
      </w:r>
      <w:r w:rsidR="0074061D">
        <w:t>ţ</w:t>
      </w:r>
      <w:r w:rsidR="00901ED3">
        <w:t>i</w:t>
      </w:r>
      <w:r>
        <w:t>, competen</w:t>
      </w:r>
      <w:r w:rsidR="0074061D">
        <w:t>ţ</w:t>
      </w:r>
      <w:r>
        <w:t xml:space="preserve">e speciale necesare în cazul clădirilor istorice, necesitatea supravegherii </w:t>
      </w:r>
      <w:r w:rsidR="0074061D">
        <w:t>ş</w:t>
      </w:r>
      <w:r>
        <w:t>antierului de către arhitec</w:t>
      </w:r>
      <w:r w:rsidR="0074061D">
        <w:t>ţ</w:t>
      </w:r>
      <w:r>
        <w:t xml:space="preserve">i, </w:t>
      </w:r>
      <w:proofErr w:type="spellStart"/>
      <w:r>
        <w:t>etc</w:t>
      </w:r>
      <w:proofErr w:type="spellEnd"/>
      <w:r>
        <w:t>) ce vor trebui luate în considerare la  fundamentarea deciziei de contractare a unui arhitect. De asemenea, Arhitectul Cons</w:t>
      </w:r>
      <w:r w:rsidR="00AF4CCC">
        <w:t>ilier</w:t>
      </w:r>
      <w:r>
        <w:t xml:space="preserve"> va răspunde </w:t>
      </w:r>
      <w:r w:rsidR="00CE504F">
        <w:t xml:space="preserve">tuturor întrebărilor pe aceste teme formulate de proprietari. </w:t>
      </w:r>
    </w:p>
    <w:p w:rsidR="00CE504F" w:rsidRDefault="00CE504F" w:rsidP="00B419D8">
      <w:pPr>
        <w:pStyle w:val="ListParagraph"/>
        <w:numPr>
          <w:ilvl w:val="1"/>
          <w:numId w:val="16"/>
        </w:numPr>
        <w:rPr>
          <w:i/>
        </w:rPr>
      </w:pPr>
      <w:r w:rsidRPr="00D14809">
        <w:rPr>
          <w:i/>
        </w:rPr>
        <w:t>Responsabilitate principală: Arhitect Cons</w:t>
      </w:r>
      <w:r w:rsidR="00AF4CCC">
        <w:rPr>
          <w:i/>
        </w:rPr>
        <w:t>ilier</w:t>
      </w:r>
      <w:r w:rsidRPr="00D14809">
        <w:rPr>
          <w:i/>
        </w:rPr>
        <w:t xml:space="preserve">, </w:t>
      </w:r>
    </w:p>
    <w:p w:rsidR="00CE504F" w:rsidRPr="00D14809" w:rsidRDefault="00CE504F" w:rsidP="00B419D8">
      <w:pPr>
        <w:pStyle w:val="ListParagraph"/>
        <w:numPr>
          <w:ilvl w:val="1"/>
          <w:numId w:val="16"/>
        </w:numPr>
        <w:rPr>
          <w:i/>
        </w:rPr>
      </w:pPr>
      <w:r w:rsidRPr="00D14809">
        <w:rPr>
          <w:i/>
        </w:rPr>
        <w:t>Asistenţă: Consilier Tehni</w:t>
      </w:r>
      <w:r>
        <w:rPr>
          <w:i/>
        </w:rPr>
        <w:t>c (administrativ)</w:t>
      </w:r>
      <w:r w:rsidRPr="00D14809">
        <w:rPr>
          <w:i/>
        </w:rPr>
        <w:t xml:space="preserve">, </w:t>
      </w:r>
    </w:p>
    <w:p w:rsidR="00CE504F" w:rsidRPr="00CE504F" w:rsidRDefault="00CE504F" w:rsidP="00B419D8">
      <w:pPr>
        <w:pStyle w:val="ListParagraph"/>
        <w:numPr>
          <w:ilvl w:val="1"/>
          <w:numId w:val="16"/>
        </w:numPr>
        <w:rPr>
          <w:i/>
        </w:rPr>
      </w:pPr>
      <w:r w:rsidRPr="002F6801">
        <w:rPr>
          <w:i/>
        </w:rPr>
        <w:t xml:space="preserve">Consultanţă: </w:t>
      </w:r>
      <w:r>
        <w:rPr>
          <w:i/>
        </w:rPr>
        <w:t xml:space="preserve">Arhitectul </w:t>
      </w:r>
      <w:r w:rsidR="0074061D">
        <w:rPr>
          <w:i/>
        </w:rPr>
        <w:t>Ş</w:t>
      </w:r>
      <w:r>
        <w:rPr>
          <w:i/>
        </w:rPr>
        <w:t>ef sau adjunctul acestuia, cerin</w:t>
      </w:r>
      <w:r w:rsidR="0074061D">
        <w:rPr>
          <w:i/>
        </w:rPr>
        <w:t>ţ</w:t>
      </w:r>
      <w:r>
        <w:rPr>
          <w:i/>
        </w:rPr>
        <w:t>e specifice le</w:t>
      </w:r>
      <w:r w:rsidR="00901ED3">
        <w:rPr>
          <w:i/>
        </w:rPr>
        <w:t xml:space="preserve">gate de procesul de licitare a </w:t>
      </w:r>
      <w:r>
        <w:rPr>
          <w:i/>
        </w:rPr>
        <w:t>proiectului Tehnic, contractare, controlul calită</w:t>
      </w:r>
      <w:r w:rsidR="0074061D">
        <w:rPr>
          <w:i/>
        </w:rPr>
        <w:t>ţ</w:t>
      </w:r>
      <w:r>
        <w:rPr>
          <w:i/>
        </w:rPr>
        <w:t>ii</w:t>
      </w:r>
    </w:p>
    <w:p w:rsidR="00904F4D" w:rsidRPr="00904F4D" w:rsidRDefault="00C11357" w:rsidP="00B419D8">
      <w:pPr>
        <w:pStyle w:val="ListParagraph"/>
        <w:numPr>
          <w:ilvl w:val="0"/>
          <w:numId w:val="16"/>
        </w:numPr>
      </w:pPr>
      <w:r w:rsidRPr="00DB0A82">
        <w:rPr>
          <w:b/>
        </w:rPr>
        <w:t>Evalua</w:t>
      </w:r>
      <w:r w:rsidR="00904F4D">
        <w:rPr>
          <w:b/>
        </w:rPr>
        <w:t xml:space="preserve">rea ofertelor pentru Proiectul Tehnic: </w:t>
      </w:r>
      <w:r w:rsidR="00904F4D">
        <w:t>După confirmarea eligibilităţii unui proiect de către Comitetul Director</w:t>
      </w:r>
      <w:r w:rsidR="00901ED3">
        <w:t xml:space="preserve"> în baz</w:t>
      </w:r>
      <w:r w:rsidR="00CE504F">
        <w:t xml:space="preserve">a Raportului Consolidat de Evaluare </w:t>
      </w:r>
      <w:r w:rsidR="00901ED3">
        <w:t>(inclusiv după ob</w:t>
      </w:r>
      <w:r w:rsidR="0074061D">
        <w:t>ţ</w:t>
      </w:r>
      <w:r w:rsidR="00901ED3">
        <w:t>inerea acceptului fără obiec</w:t>
      </w:r>
      <w:r w:rsidR="0074061D">
        <w:t>ţ</w:t>
      </w:r>
      <w:r w:rsidR="00901ED3">
        <w:t xml:space="preserve">ii din partea Primarului) </w:t>
      </w:r>
      <w:r w:rsidR="0074061D">
        <w:t>ş</w:t>
      </w:r>
      <w:r w:rsidR="00CE504F">
        <w:t>i după semnarea Acordului Final de Cooperare</w:t>
      </w:r>
      <w:r w:rsidR="00AF4CCC">
        <w:t>,</w:t>
      </w:r>
      <w:r w:rsidR="00904F4D">
        <w:t xml:space="preserve"> Arhitec</w:t>
      </w:r>
      <w:r w:rsidR="00CE504F">
        <w:t>tul</w:t>
      </w:r>
      <w:r w:rsidR="00AF4CCC">
        <w:t xml:space="preserve"> </w:t>
      </w:r>
      <w:r w:rsidR="00E34F92">
        <w:t>Consilier</w:t>
      </w:r>
      <w:r w:rsidR="00AF4CCC">
        <w:t xml:space="preserve"> va</w:t>
      </w:r>
      <w:r w:rsidR="00904F4D">
        <w:t xml:space="preserve"> sprijini </w:t>
      </w:r>
      <w:r w:rsidR="00901ED3">
        <w:t>Asocia</w:t>
      </w:r>
      <w:r w:rsidR="0074061D">
        <w:t>ţ</w:t>
      </w:r>
      <w:r w:rsidR="00901ED3">
        <w:t>ia de Proprietari</w:t>
      </w:r>
      <w:r w:rsidR="00904F4D">
        <w:t xml:space="preserve"> </w:t>
      </w:r>
      <w:r w:rsidR="00E233D7">
        <w:t xml:space="preserve">acordând consiliere şi suport </w:t>
      </w:r>
      <w:r w:rsidR="00CE504F">
        <w:t>în ceea ce prive</w:t>
      </w:r>
      <w:r w:rsidR="0074061D">
        <w:t>ş</w:t>
      </w:r>
      <w:r w:rsidR="00CE504F">
        <w:t>te</w:t>
      </w:r>
      <w:r w:rsidR="00E233D7">
        <w:t xml:space="preserve"> evalu</w:t>
      </w:r>
      <w:r w:rsidR="00CE504F">
        <w:t>area</w:t>
      </w:r>
      <w:r w:rsidR="00E233D7">
        <w:t xml:space="preserve"> ofertelor pentru elaborarea Proiectului Tehnic. </w:t>
      </w:r>
    </w:p>
    <w:p w:rsidR="00CE504F" w:rsidRDefault="00E233D7" w:rsidP="00B419D8">
      <w:pPr>
        <w:pStyle w:val="ListParagraph"/>
        <w:numPr>
          <w:ilvl w:val="1"/>
          <w:numId w:val="22"/>
        </w:numPr>
        <w:rPr>
          <w:i/>
        </w:rPr>
      </w:pPr>
      <w:r w:rsidRPr="00CE504F">
        <w:rPr>
          <w:i/>
        </w:rPr>
        <w:t>Responsabilitate principală</w:t>
      </w:r>
      <w:r w:rsidR="00C11357" w:rsidRPr="00CE504F">
        <w:rPr>
          <w:i/>
        </w:rPr>
        <w:t xml:space="preserve">: </w:t>
      </w:r>
      <w:r w:rsidR="00CE504F" w:rsidRPr="00D14809">
        <w:rPr>
          <w:i/>
        </w:rPr>
        <w:t>Arhitect Cons</w:t>
      </w:r>
      <w:r w:rsidR="00AF4CCC">
        <w:rPr>
          <w:i/>
        </w:rPr>
        <w:t>ilier</w:t>
      </w:r>
      <w:r w:rsidR="00CE504F" w:rsidRPr="00CE504F">
        <w:rPr>
          <w:i/>
        </w:rPr>
        <w:t xml:space="preserve"> </w:t>
      </w:r>
    </w:p>
    <w:p w:rsidR="00C11357" w:rsidRPr="00CE504F" w:rsidRDefault="00E233D7" w:rsidP="00B419D8">
      <w:pPr>
        <w:pStyle w:val="ListParagraph"/>
        <w:numPr>
          <w:ilvl w:val="1"/>
          <w:numId w:val="22"/>
        </w:numPr>
        <w:rPr>
          <w:i/>
        </w:rPr>
      </w:pPr>
      <w:r w:rsidRPr="00CE504F">
        <w:rPr>
          <w:i/>
        </w:rPr>
        <w:t>Asistenţă</w:t>
      </w:r>
      <w:r w:rsidR="00C11357" w:rsidRPr="00CE504F">
        <w:rPr>
          <w:i/>
        </w:rPr>
        <w:t xml:space="preserve">: </w:t>
      </w:r>
      <w:r w:rsidR="00CE504F" w:rsidRPr="00D14809">
        <w:rPr>
          <w:i/>
        </w:rPr>
        <w:t>Consilier Tehni</w:t>
      </w:r>
      <w:r w:rsidR="00CE504F">
        <w:rPr>
          <w:i/>
        </w:rPr>
        <w:t>c (administrativ)</w:t>
      </w:r>
      <w:r w:rsidR="00CE504F" w:rsidRPr="00D14809">
        <w:rPr>
          <w:i/>
        </w:rPr>
        <w:t>,</w:t>
      </w:r>
    </w:p>
    <w:p w:rsidR="00C11357" w:rsidRPr="00DB0A82" w:rsidRDefault="00FF4A48" w:rsidP="00B419D8">
      <w:pPr>
        <w:pStyle w:val="ListParagraph"/>
        <w:numPr>
          <w:ilvl w:val="1"/>
          <w:numId w:val="22"/>
        </w:numPr>
        <w:rPr>
          <w:i/>
        </w:rPr>
      </w:pPr>
      <w:r w:rsidRPr="00DB0A82">
        <w:rPr>
          <w:i/>
        </w:rPr>
        <w:t>Consultan</w:t>
      </w:r>
      <w:r w:rsidR="00E233D7">
        <w:rPr>
          <w:i/>
        </w:rPr>
        <w:t>ţă</w:t>
      </w:r>
      <w:r w:rsidR="00C11357" w:rsidRPr="00DB0A82">
        <w:rPr>
          <w:i/>
        </w:rPr>
        <w:t>: Contract</w:t>
      </w:r>
      <w:r w:rsidR="00E233D7">
        <w:rPr>
          <w:i/>
        </w:rPr>
        <w:t>are</w:t>
      </w:r>
      <w:r w:rsidR="00C11357" w:rsidRPr="00DB0A82">
        <w:rPr>
          <w:i/>
        </w:rPr>
        <w:t xml:space="preserve"> (</w:t>
      </w:r>
      <w:r w:rsidR="00E233D7">
        <w:rPr>
          <w:i/>
        </w:rPr>
        <w:t>controlul calităţii</w:t>
      </w:r>
      <w:r w:rsidR="00C11357" w:rsidRPr="00DB0A82">
        <w:rPr>
          <w:i/>
        </w:rPr>
        <w:t>)</w:t>
      </w:r>
    </w:p>
    <w:p w:rsidR="00E55539" w:rsidRPr="00DB0A82" w:rsidRDefault="00E233D7" w:rsidP="00B419D8">
      <w:pPr>
        <w:pStyle w:val="ListParagraph"/>
        <w:numPr>
          <w:ilvl w:val="0"/>
          <w:numId w:val="16"/>
        </w:numPr>
      </w:pPr>
      <w:r>
        <w:rPr>
          <w:b/>
        </w:rPr>
        <w:t xml:space="preserve">Sprijinirea întocmirii contractelor: </w:t>
      </w:r>
      <w:r w:rsidR="00CE504F">
        <w:t>Înainte de semnarea contractului</w:t>
      </w:r>
      <w:r w:rsidR="00AF4CCC">
        <w:t xml:space="preserve"> pentru elaborarea Proiectului T</w:t>
      </w:r>
      <w:r w:rsidR="00CE504F">
        <w:t>ehnic</w:t>
      </w:r>
      <w:r>
        <w:t>,</w:t>
      </w:r>
      <w:r w:rsidR="00CE504F">
        <w:t xml:space="preserve"> varianta preliminară de  contract</w:t>
      </w:r>
      <w:r>
        <w:t xml:space="preserve"> </w:t>
      </w:r>
      <w:r w:rsidR="00901ED3">
        <w:t xml:space="preserve">(vezi Anexa 7B: Model de Contract Proiectare </w:t>
      </w:r>
      <w:r w:rsidR="0074061D">
        <w:t>ş</w:t>
      </w:r>
      <w:r w:rsidR="00901ED3">
        <w:t>i Asisten</w:t>
      </w:r>
      <w:r w:rsidR="0074061D">
        <w:t>ţ</w:t>
      </w:r>
      <w:r w:rsidR="00901ED3">
        <w:t xml:space="preserve">ă Tehnică) </w:t>
      </w:r>
      <w:r>
        <w:t xml:space="preserve">şi cerinţele pentru proiectarea tehnică vor fi explicate </w:t>
      </w:r>
      <w:r w:rsidR="00CE504F">
        <w:t>de Arhitectul Cons</w:t>
      </w:r>
      <w:r w:rsidR="00AF4CCC">
        <w:t>ilier</w:t>
      </w:r>
      <w:r w:rsidR="00901ED3">
        <w:t xml:space="preserve"> din cadrul BRCCI </w:t>
      </w:r>
      <w:r w:rsidR="0074061D">
        <w:t>ş</w:t>
      </w:r>
      <w:r w:rsidR="00901ED3">
        <w:t xml:space="preserve">i de Arhitectul Consultant </w:t>
      </w:r>
      <w:r w:rsidR="0074061D">
        <w:t>Ş</w:t>
      </w:r>
      <w:r w:rsidR="00901ED3">
        <w:t xml:space="preserve">ef </w:t>
      </w:r>
      <w:r w:rsidR="0074061D">
        <w:t>ş</w:t>
      </w:r>
      <w:r w:rsidR="00901ED3">
        <w:t>i adjunctul acestuia Asociaţiei de P</w:t>
      </w:r>
      <w:r>
        <w:t>roprie</w:t>
      </w:r>
      <w:r w:rsidR="004F4D80">
        <w:t>t</w:t>
      </w:r>
      <w:r>
        <w:t>ari</w:t>
      </w:r>
      <w:r w:rsidR="00CE504F">
        <w:t>. A</w:t>
      </w:r>
      <w:r w:rsidR="00901ED3">
        <w:t>ce</w:t>
      </w:r>
      <w:r w:rsidR="0074061D">
        <w:t>ş</w:t>
      </w:r>
      <w:r w:rsidR="00901ED3">
        <w:t>tia vor sprijin de asemenea A</w:t>
      </w:r>
      <w:r w:rsidR="00CE504F">
        <w:t>socia</w:t>
      </w:r>
      <w:r w:rsidR="0074061D">
        <w:t>ţ</w:t>
      </w:r>
      <w:r w:rsidR="00CE504F">
        <w:t xml:space="preserve">ia de </w:t>
      </w:r>
      <w:r w:rsidR="00901ED3">
        <w:t>P</w:t>
      </w:r>
      <w:r w:rsidR="00CE504F">
        <w:t>roprietari prin furnizarea de informa</w:t>
      </w:r>
      <w:r w:rsidR="0074061D">
        <w:t>ţ</w:t>
      </w:r>
      <w:r w:rsidR="00CE504F">
        <w:t xml:space="preserve">ii relevante către </w:t>
      </w:r>
      <w:r w:rsidR="00901ED3">
        <w:t>a</w:t>
      </w:r>
      <w:r w:rsidR="009453E4">
        <w:t>rhitecţ</w:t>
      </w:r>
      <w:r>
        <w:t>i</w:t>
      </w:r>
      <w:r w:rsidR="00CE504F">
        <w:t>i</w:t>
      </w:r>
      <w:r>
        <w:t xml:space="preserve"> </w:t>
      </w:r>
      <w:r w:rsidR="00901ED3">
        <w:t xml:space="preserve">responsabili </w:t>
      </w:r>
      <w:r>
        <w:t>cărora le-a fost atribuit Proiectul Tehnic. R</w:t>
      </w:r>
      <w:r w:rsidR="009453E4">
        <w:t>e</w:t>
      </w:r>
      <w:r>
        <w:t>zultatul acestei consilieri va fi consemnat într-un proces verbal semnat de Arhitecţii Consultanţi</w:t>
      </w:r>
      <w:r w:rsidR="00901ED3">
        <w:t>, de reprezentantul Asociaţiei de P</w:t>
      </w:r>
      <w:r>
        <w:t xml:space="preserve">roprietari şi de </w:t>
      </w:r>
      <w:r w:rsidR="009453E4">
        <w:t>arhitecţii cărora le-a fost atribuit Proiectul Tehnic</w:t>
      </w:r>
      <w:r w:rsidR="00901ED3">
        <w:t xml:space="preserve"> (Anexa 7C: Evaluarea Intermediară a Proiectului Tehnic</w:t>
      </w:r>
      <w:r w:rsidR="002B61E0" w:rsidRPr="00DB0A82">
        <w:t>)</w:t>
      </w:r>
      <w:r w:rsidR="003D5144" w:rsidRPr="00DB0A82">
        <w:t>.</w:t>
      </w:r>
    </w:p>
    <w:p w:rsidR="00CE504F" w:rsidRDefault="00CE504F" w:rsidP="00B419D8">
      <w:pPr>
        <w:pStyle w:val="ListParagraph"/>
        <w:numPr>
          <w:ilvl w:val="1"/>
          <w:numId w:val="16"/>
        </w:numPr>
        <w:rPr>
          <w:i/>
        </w:rPr>
      </w:pPr>
      <w:r w:rsidRPr="00CE504F">
        <w:rPr>
          <w:i/>
        </w:rPr>
        <w:t xml:space="preserve">Responsabilitate principală: </w:t>
      </w:r>
      <w:r w:rsidRPr="00D14809">
        <w:rPr>
          <w:i/>
        </w:rPr>
        <w:t>Arhitect Cons</w:t>
      </w:r>
      <w:r w:rsidR="00AF4CCC">
        <w:rPr>
          <w:i/>
        </w:rPr>
        <w:t>ilier</w:t>
      </w:r>
      <w:r w:rsidRPr="00CE504F">
        <w:rPr>
          <w:i/>
        </w:rPr>
        <w:t xml:space="preserve"> </w:t>
      </w:r>
    </w:p>
    <w:p w:rsidR="00CE504F" w:rsidRPr="00CE504F" w:rsidRDefault="00CE504F" w:rsidP="00B419D8">
      <w:pPr>
        <w:pStyle w:val="ListParagraph"/>
        <w:numPr>
          <w:ilvl w:val="1"/>
          <w:numId w:val="16"/>
        </w:numPr>
        <w:rPr>
          <w:i/>
        </w:rPr>
      </w:pPr>
      <w:r w:rsidRPr="00CE504F">
        <w:rPr>
          <w:i/>
        </w:rPr>
        <w:t xml:space="preserve">Asistenţă: </w:t>
      </w:r>
      <w:r w:rsidRPr="00D14809">
        <w:rPr>
          <w:i/>
        </w:rPr>
        <w:t>Consilier Tehni</w:t>
      </w:r>
      <w:r w:rsidR="00460B7B">
        <w:rPr>
          <w:i/>
        </w:rPr>
        <w:t>c (A</w:t>
      </w:r>
      <w:r>
        <w:rPr>
          <w:i/>
        </w:rPr>
        <w:t>dministrativ)</w:t>
      </w:r>
      <w:r w:rsidRPr="00D14809">
        <w:rPr>
          <w:i/>
        </w:rPr>
        <w:t>,</w:t>
      </w:r>
      <w:r>
        <w:rPr>
          <w:i/>
        </w:rPr>
        <w:t xml:space="preserve">Consilier Juridic </w:t>
      </w:r>
    </w:p>
    <w:p w:rsidR="00CE504F" w:rsidRPr="00DB0A82" w:rsidRDefault="00CE504F" w:rsidP="00B419D8">
      <w:pPr>
        <w:pStyle w:val="ListParagraph"/>
        <w:numPr>
          <w:ilvl w:val="1"/>
          <w:numId w:val="16"/>
        </w:numPr>
        <w:rPr>
          <w:i/>
        </w:rPr>
      </w:pPr>
      <w:r w:rsidRPr="00DB0A82">
        <w:rPr>
          <w:i/>
        </w:rPr>
        <w:t>Consultan</w:t>
      </w:r>
      <w:r>
        <w:rPr>
          <w:i/>
        </w:rPr>
        <w:t>ţă</w:t>
      </w:r>
      <w:r w:rsidRPr="00DB0A82">
        <w:rPr>
          <w:i/>
        </w:rPr>
        <w:t>: Contract</w:t>
      </w:r>
      <w:r>
        <w:rPr>
          <w:i/>
        </w:rPr>
        <w:t>are</w:t>
      </w:r>
      <w:r w:rsidRPr="00DB0A82">
        <w:rPr>
          <w:i/>
        </w:rPr>
        <w:t xml:space="preserve"> (</w:t>
      </w:r>
      <w:r>
        <w:rPr>
          <w:i/>
        </w:rPr>
        <w:t>controlul calităţii</w:t>
      </w:r>
      <w:r w:rsidRPr="00DB0A82">
        <w:rPr>
          <w:i/>
        </w:rPr>
        <w:t>)</w:t>
      </w:r>
    </w:p>
    <w:p w:rsidR="009453E4" w:rsidRPr="009453E4" w:rsidRDefault="009453E4" w:rsidP="00B419D8">
      <w:pPr>
        <w:pStyle w:val="ListParagraph"/>
        <w:numPr>
          <w:ilvl w:val="0"/>
          <w:numId w:val="16"/>
        </w:numPr>
      </w:pPr>
      <w:r>
        <w:rPr>
          <w:b/>
        </w:rPr>
        <w:t xml:space="preserve">Controlul calităţii contractelor: </w:t>
      </w:r>
      <w:r w:rsidR="00CE504F">
        <w:t xml:space="preserve">Înainte de semnarea </w:t>
      </w:r>
      <w:r>
        <w:t xml:space="preserve"> contractului între proprietari şi arhitecţi</w:t>
      </w:r>
      <w:r w:rsidR="00460B7B">
        <w:t>i contracta</w:t>
      </w:r>
      <w:r w:rsidR="0074061D">
        <w:t>ţ</w:t>
      </w:r>
      <w:r w:rsidR="00460B7B">
        <w:t xml:space="preserve">i pentru realizarea </w:t>
      </w:r>
      <w:r>
        <w:t xml:space="preserve"> pentru elaborarea Proiectului Tehnic, acesta trebuie depus la </w:t>
      </w:r>
      <w:r w:rsidR="00CE504F">
        <w:t>BRCCI</w:t>
      </w:r>
      <w:r>
        <w:t xml:space="preserve"> pentru controlul final al calităţii. Contractul </w:t>
      </w:r>
      <w:r w:rsidR="00CE504F">
        <w:t>preliminar</w:t>
      </w:r>
      <w:r>
        <w:t xml:space="preserve"> va fi verificat de </w:t>
      </w:r>
      <w:r w:rsidR="00CE504F">
        <w:t>Arhitectul Cons</w:t>
      </w:r>
      <w:r w:rsidR="00AF4CCC">
        <w:t xml:space="preserve">ilier </w:t>
      </w:r>
      <w:r>
        <w:t xml:space="preserve">din cadrul </w:t>
      </w:r>
      <w:r w:rsidR="00CE504F">
        <w:t>BRCCI</w:t>
      </w:r>
      <w:r>
        <w:t xml:space="preserve"> şi de către Arhitecţii Consultanţi Şefi sub aspectul conformităţii cu modelul de contract furnizat, dar şi sub aspectul duratei de execuţie şi al conţinutului. Contractul trebuie </w:t>
      </w:r>
      <w:r w:rsidR="00CE504F">
        <w:t xml:space="preserve">depus în copie la BRCCI imediat după semnare </w:t>
      </w:r>
      <w:r w:rsidR="0074061D">
        <w:t>ş</w:t>
      </w:r>
      <w:r w:rsidR="0003652A">
        <w:t>i va mai fi verificat încă o dată pentru conformitate cu varianta preliminară acceptată.</w:t>
      </w:r>
      <w:r>
        <w:t xml:space="preserve">   </w:t>
      </w:r>
    </w:p>
    <w:p w:rsidR="0003652A" w:rsidRDefault="0003652A" w:rsidP="00B419D8">
      <w:pPr>
        <w:pStyle w:val="ListParagraph"/>
        <w:numPr>
          <w:ilvl w:val="1"/>
          <w:numId w:val="16"/>
        </w:numPr>
        <w:rPr>
          <w:i/>
        </w:rPr>
      </w:pPr>
      <w:r w:rsidRPr="00CE504F">
        <w:rPr>
          <w:i/>
        </w:rPr>
        <w:t xml:space="preserve">Responsabilitate principală: </w:t>
      </w:r>
      <w:r w:rsidRPr="00D14809">
        <w:rPr>
          <w:i/>
        </w:rPr>
        <w:t>Arhitect Cons</w:t>
      </w:r>
      <w:r w:rsidR="00AF4CCC">
        <w:rPr>
          <w:i/>
        </w:rPr>
        <w:t>ilier</w:t>
      </w:r>
      <w:r w:rsidRPr="00CE504F">
        <w:rPr>
          <w:i/>
        </w:rPr>
        <w:t xml:space="preserve"> </w:t>
      </w:r>
    </w:p>
    <w:p w:rsidR="0003652A" w:rsidRPr="00CE504F" w:rsidRDefault="0003652A" w:rsidP="00B419D8">
      <w:pPr>
        <w:pStyle w:val="ListParagraph"/>
        <w:numPr>
          <w:ilvl w:val="1"/>
          <w:numId w:val="16"/>
        </w:numPr>
        <w:rPr>
          <w:i/>
        </w:rPr>
      </w:pPr>
      <w:r w:rsidRPr="00CE504F">
        <w:rPr>
          <w:i/>
        </w:rPr>
        <w:t xml:space="preserve">Asistenţă: </w:t>
      </w:r>
      <w:r w:rsidRPr="00D14809">
        <w:rPr>
          <w:i/>
        </w:rPr>
        <w:t>Consilier Tehni</w:t>
      </w:r>
      <w:r>
        <w:rPr>
          <w:i/>
        </w:rPr>
        <w:t>c (administrativ)</w:t>
      </w:r>
    </w:p>
    <w:p w:rsidR="0003652A" w:rsidRPr="00DB0A82" w:rsidRDefault="0003652A" w:rsidP="00B419D8">
      <w:pPr>
        <w:pStyle w:val="ListParagraph"/>
        <w:numPr>
          <w:ilvl w:val="1"/>
          <w:numId w:val="16"/>
        </w:numPr>
        <w:rPr>
          <w:i/>
        </w:rPr>
      </w:pPr>
      <w:r w:rsidRPr="00DB0A82">
        <w:rPr>
          <w:i/>
        </w:rPr>
        <w:t>Consultan</w:t>
      </w:r>
      <w:r>
        <w:rPr>
          <w:i/>
        </w:rPr>
        <w:t>ţă</w:t>
      </w:r>
      <w:r w:rsidRPr="00DB0A82">
        <w:rPr>
          <w:i/>
        </w:rPr>
        <w:t>: Contract</w:t>
      </w:r>
      <w:r>
        <w:rPr>
          <w:i/>
        </w:rPr>
        <w:t>are</w:t>
      </w:r>
      <w:r w:rsidRPr="00DB0A82">
        <w:rPr>
          <w:i/>
        </w:rPr>
        <w:t xml:space="preserve"> (</w:t>
      </w:r>
      <w:r>
        <w:rPr>
          <w:i/>
        </w:rPr>
        <w:t>controlul calităţii</w:t>
      </w:r>
      <w:r w:rsidRPr="00DB0A82">
        <w:rPr>
          <w:i/>
        </w:rPr>
        <w:t>)</w:t>
      </w:r>
    </w:p>
    <w:p w:rsidR="00905812" w:rsidRPr="00DB0A82" w:rsidRDefault="00DF1284" w:rsidP="00B419D8">
      <w:pPr>
        <w:pStyle w:val="ListParagraph"/>
        <w:numPr>
          <w:ilvl w:val="0"/>
          <w:numId w:val="16"/>
        </w:numPr>
      </w:pPr>
      <w:r w:rsidRPr="00DB0A82">
        <w:rPr>
          <w:b/>
        </w:rPr>
        <w:t>Co</w:t>
      </w:r>
      <w:r w:rsidR="009453E4">
        <w:rPr>
          <w:b/>
        </w:rPr>
        <w:t xml:space="preserve">nsiliere pe parcursul elaborării Proiectului Tehnic: </w:t>
      </w:r>
      <w:r w:rsidR="009453E4">
        <w:t xml:space="preserve">Pe parcursul elaborării proiectului tehnic, </w:t>
      </w:r>
      <w:r w:rsidR="0003652A">
        <w:t>Arhitectul Cons</w:t>
      </w:r>
      <w:r w:rsidR="00AF4CCC">
        <w:t>ilier</w:t>
      </w:r>
      <w:r w:rsidR="009453E4">
        <w:t xml:space="preserve"> din cadrul </w:t>
      </w:r>
      <w:r w:rsidR="00460B7B">
        <w:t>BRCCI</w:t>
      </w:r>
      <w:r w:rsidR="009453E4">
        <w:t xml:space="preserve"> şi Arhitecţii Consultanţi </w:t>
      </w:r>
      <w:r w:rsidR="00460B7B">
        <w:t>Interna</w:t>
      </w:r>
      <w:r w:rsidR="0074061D">
        <w:t>ţ</w:t>
      </w:r>
      <w:r w:rsidR="00460B7B">
        <w:t>ionali vor consilia în mod obligatoriu</w:t>
      </w:r>
      <w:r w:rsidR="009453E4">
        <w:t xml:space="preserve"> arhitecţii cărora le-a fost atribuit Proiectul Tehnic </w:t>
      </w:r>
      <w:r w:rsidR="00460B7B">
        <w:t xml:space="preserve"> </w:t>
      </w:r>
      <w:r w:rsidR="0003652A">
        <w:t>d</w:t>
      </w:r>
      <w:r w:rsidR="009453E4">
        <w:t>in punct de veder</w:t>
      </w:r>
      <w:r w:rsidR="00460B7B">
        <w:t>e al soluţiilor tehnice adoptate</w:t>
      </w:r>
      <w:r w:rsidR="009453E4">
        <w:t>, etc.</w:t>
      </w:r>
      <w:r w:rsidR="0003652A">
        <w:t xml:space="preserve"> Se va realiza cel pu</w:t>
      </w:r>
      <w:r w:rsidR="0074061D">
        <w:t>ţ</w:t>
      </w:r>
      <w:r w:rsidR="0003652A">
        <w:t xml:space="preserve">in o evaluare intermediară de către Arhitectul </w:t>
      </w:r>
      <w:r w:rsidR="00AF4CCC">
        <w:t xml:space="preserve">Consultant </w:t>
      </w:r>
      <w:r w:rsidR="0074061D">
        <w:t>Ş</w:t>
      </w:r>
      <w:r w:rsidR="0003652A">
        <w:t xml:space="preserve">ef </w:t>
      </w:r>
      <w:r w:rsidR="0074061D">
        <w:t>ş</w:t>
      </w:r>
      <w:r w:rsidR="0003652A">
        <w:t>i</w:t>
      </w:r>
      <w:r w:rsidR="00460B7B">
        <w:t xml:space="preserve"> adjunctul acestuia /</w:t>
      </w:r>
      <w:r w:rsidR="0003652A">
        <w:t xml:space="preserve"> de Arhitectul Cons</w:t>
      </w:r>
      <w:r w:rsidR="00AF4CCC">
        <w:t>ilier</w:t>
      </w:r>
      <w:r w:rsidR="0003652A">
        <w:t xml:space="preserve"> la solicitarea acestora. </w:t>
      </w:r>
      <w:r w:rsidR="009453E4">
        <w:t xml:space="preserve">Întrebările sau problemele vor fi consemnate de </w:t>
      </w:r>
      <w:r w:rsidR="0003652A">
        <w:t>Arhitectul Cons</w:t>
      </w:r>
      <w:r w:rsidR="00AF4CCC">
        <w:t>ilier</w:t>
      </w:r>
      <w:r w:rsidR="009453E4">
        <w:t xml:space="preserve"> </w:t>
      </w:r>
      <w:r w:rsidR="00992E1C">
        <w:t xml:space="preserve">şi de </w:t>
      </w:r>
      <w:r w:rsidR="009453E4">
        <w:t xml:space="preserve"> </w:t>
      </w:r>
      <w:r w:rsidR="00992E1C">
        <w:t>Arhitecţii Consultanţi Şefi</w:t>
      </w:r>
      <w:r w:rsidR="00460B7B">
        <w:t xml:space="preserve"> (Anexa 7C: Evaluarea Intermediară a Proiectului Tehnic</w:t>
      </w:r>
      <w:r w:rsidR="00460B7B" w:rsidRPr="00DB0A82">
        <w:t>)</w:t>
      </w:r>
      <w:r w:rsidR="0003652A">
        <w:t xml:space="preserve">, </w:t>
      </w:r>
      <w:r w:rsidR="00992E1C">
        <w:t>astfel încât eventuale litigii să</w:t>
      </w:r>
      <w:r w:rsidR="006A7F7A">
        <w:t xml:space="preserve"> </w:t>
      </w:r>
      <w:r w:rsidR="0003652A">
        <w:t xml:space="preserve">fie evitate din timp. </w:t>
      </w:r>
    </w:p>
    <w:p w:rsidR="00992E1C" w:rsidRPr="00DB0A82" w:rsidRDefault="00992E1C" w:rsidP="00B419D8">
      <w:pPr>
        <w:pStyle w:val="ListParagraph"/>
        <w:numPr>
          <w:ilvl w:val="1"/>
          <w:numId w:val="16"/>
        </w:numPr>
        <w:rPr>
          <w:i/>
        </w:rPr>
      </w:pPr>
      <w:r>
        <w:rPr>
          <w:i/>
        </w:rPr>
        <w:t>Responsabilitate principală</w:t>
      </w:r>
      <w:r w:rsidRPr="00DB0A82">
        <w:rPr>
          <w:i/>
        </w:rPr>
        <w:t xml:space="preserve">: </w:t>
      </w:r>
      <w:r w:rsidR="00460B7B">
        <w:rPr>
          <w:i/>
        </w:rPr>
        <w:t>Arhitect Consilier</w:t>
      </w:r>
    </w:p>
    <w:p w:rsidR="00992E1C" w:rsidRPr="00DB0A82" w:rsidRDefault="00992E1C" w:rsidP="00B419D8">
      <w:pPr>
        <w:pStyle w:val="ListParagraph"/>
        <w:numPr>
          <w:ilvl w:val="1"/>
          <w:numId w:val="16"/>
        </w:numPr>
        <w:rPr>
          <w:i/>
        </w:rPr>
      </w:pPr>
      <w:r>
        <w:rPr>
          <w:i/>
        </w:rPr>
        <w:t>Asistenţă</w:t>
      </w:r>
      <w:r w:rsidRPr="00DB0A82">
        <w:rPr>
          <w:i/>
        </w:rPr>
        <w:t xml:space="preserve">: </w:t>
      </w:r>
      <w:r w:rsidR="00460B7B">
        <w:rPr>
          <w:i/>
        </w:rPr>
        <w:t>Arhitecţi Consultanţi interna</w:t>
      </w:r>
      <w:r w:rsidR="0074061D">
        <w:rPr>
          <w:i/>
        </w:rPr>
        <w:t>ţ</w:t>
      </w:r>
      <w:r w:rsidR="00460B7B">
        <w:rPr>
          <w:i/>
        </w:rPr>
        <w:t xml:space="preserve">ionali  </w:t>
      </w:r>
    </w:p>
    <w:p w:rsidR="00992E1C" w:rsidRPr="00DB0A82" w:rsidRDefault="00992E1C" w:rsidP="00B419D8">
      <w:pPr>
        <w:pStyle w:val="ListParagraph"/>
        <w:numPr>
          <w:ilvl w:val="1"/>
          <w:numId w:val="16"/>
        </w:numPr>
        <w:rPr>
          <w:i/>
        </w:rPr>
      </w:pPr>
      <w:r w:rsidRPr="00DB0A82">
        <w:rPr>
          <w:i/>
        </w:rPr>
        <w:t>Consultan</w:t>
      </w:r>
      <w:r>
        <w:rPr>
          <w:i/>
        </w:rPr>
        <w:t>ţă</w:t>
      </w:r>
      <w:r w:rsidRPr="00DB0A82">
        <w:rPr>
          <w:i/>
        </w:rPr>
        <w:t xml:space="preserve">: </w:t>
      </w:r>
      <w:r>
        <w:rPr>
          <w:i/>
        </w:rPr>
        <w:t>Training</w:t>
      </w:r>
      <w:r w:rsidRPr="00DB0A82">
        <w:rPr>
          <w:i/>
        </w:rPr>
        <w:t xml:space="preserve"> (</w:t>
      </w:r>
      <w:r>
        <w:rPr>
          <w:i/>
        </w:rPr>
        <w:t>controlul calităţii</w:t>
      </w:r>
      <w:r w:rsidRPr="00DB0A82">
        <w:rPr>
          <w:i/>
        </w:rPr>
        <w:t>)</w:t>
      </w:r>
    </w:p>
    <w:p w:rsidR="00992E1C" w:rsidRDefault="00992E1C" w:rsidP="00B419D8">
      <w:pPr>
        <w:pStyle w:val="ListParagraph"/>
        <w:numPr>
          <w:ilvl w:val="0"/>
          <w:numId w:val="16"/>
        </w:numPr>
      </w:pPr>
      <w:r>
        <w:rPr>
          <w:b/>
        </w:rPr>
        <w:t xml:space="preserve">Controlul calităţii proiectului Tehnic: </w:t>
      </w:r>
      <w:r w:rsidR="0003652A">
        <w:t>Varianta finală</w:t>
      </w:r>
      <w:r>
        <w:t xml:space="preserve"> a </w:t>
      </w:r>
      <w:r w:rsidR="00460B7B">
        <w:t>P</w:t>
      </w:r>
      <w:r>
        <w:t xml:space="preserve">roiectului Tehnic va trebui să treacă de controlul final al calităţii exercitat de </w:t>
      </w:r>
      <w:r w:rsidR="0003652A">
        <w:t>Arhitectul Cons</w:t>
      </w:r>
      <w:r w:rsidR="00AF4CCC">
        <w:t>ilier</w:t>
      </w:r>
      <w:r w:rsidR="006A7F7A">
        <w:t xml:space="preserve"> </w:t>
      </w:r>
      <w:r>
        <w:t xml:space="preserve">din cadrul </w:t>
      </w:r>
      <w:r w:rsidR="0003652A">
        <w:t>BRCCI</w:t>
      </w:r>
      <w:r>
        <w:t xml:space="preserve"> </w:t>
      </w:r>
      <w:r w:rsidR="00460B7B">
        <w:t>cu sprijinul</w:t>
      </w:r>
      <w:r>
        <w:t xml:space="preserve"> Arhitecţi</w:t>
      </w:r>
      <w:r w:rsidR="00460B7B">
        <w:t>lor</w:t>
      </w:r>
      <w:r>
        <w:t xml:space="preserve"> Consultanţi Şefi</w:t>
      </w:r>
      <w:r w:rsidR="0003652A">
        <w:t>.</w:t>
      </w:r>
      <w:r>
        <w:t xml:space="preserve"> Rezultatul acestei verificări va fi documentat într-un raport s</w:t>
      </w:r>
      <w:r w:rsidR="004F4D80">
        <w:t>curt care va descrie calitatea m</w:t>
      </w:r>
      <w:r>
        <w:t>ăsurilor propuse, estimarea costurilor şi planificarea lucrărilor</w:t>
      </w:r>
      <w:r w:rsidR="00460B7B">
        <w:t xml:space="preserve"> (Anexa 7D: Evaluare Finală Proiect Tehnic)</w:t>
      </w:r>
      <w:r w:rsidR="00D54D6A" w:rsidRPr="00DB0A82">
        <w:t xml:space="preserve">. </w:t>
      </w:r>
      <w:r>
        <w:t xml:space="preserve">De asemenea, </w:t>
      </w:r>
      <w:r w:rsidR="0003652A">
        <w:t>Arhitectul Cons</w:t>
      </w:r>
      <w:r w:rsidR="00AF4CCC">
        <w:t>ilier</w:t>
      </w:r>
      <w:r>
        <w:t xml:space="preserve"> din cadrul </w:t>
      </w:r>
      <w:r w:rsidR="0003652A">
        <w:t>BRCCI</w:t>
      </w:r>
      <w:r w:rsidR="00460B7B">
        <w:t xml:space="preserve"> şi Arhitectul</w:t>
      </w:r>
      <w:r>
        <w:t xml:space="preserve"> Consultan</w:t>
      </w:r>
      <w:r w:rsidR="00460B7B">
        <w:t>t</w:t>
      </w:r>
      <w:r>
        <w:t xml:space="preserve"> Şef</w:t>
      </w:r>
      <w:r w:rsidR="00460B7B">
        <w:t xml:space="preserve"> sau adjunctul acestuia</w:t>
      </w:r>
      <w:r>
        <w:t xml:space="preserve"> vor verifica dacă Proiectul Tehnic este conform cu </w:t>
      </w:r>
      <w:r w:rsidR="0003652A">
        <w:rPr>
          <w:i/>
        </w:rPr>
        <w:t>Liniile Directoare pentru Reabilitarea Monumentelor Istorice din Timi</w:t>
      </w:r>
      <w:r w:rsidR="0074061D">
        <w:rPr>
          <w:i/>
        </w:rPr>
        <w:t>ş</w:t>
      </w:r>
      <w:r w:rsidR="0003652A">
        <w:rPr>
          <w:i/>
        </w:rPr>
        <w:t>oara</w:t>
      </w:r>
      <w:r>
        <w:rPr>
          <w:i/>
        </w:rPr>
        <w:t xml:space="preserve"> </w:t>
      </w:r>
      <w:r w:rsidR="00460B7B">
        <w:t>(Anexa17</w:t>
      </w:r>
      <w:r w:rsidR="00A7611E">
        <w:t>: Linii Directoare pentru Măsurile de Reabilitare a Clădirilor Istorice din Timi</w:t>
      </w:r>
      <w:r w:rsidR="0074061D">
        <w:t>ş</w:t>
      </w:r>
      <w:r w:rsidR="00A7611E">
        <w:t xml:space="preserve">oara) </w:t>
      </w:r>
      <w:r w:rsidRPr="00992E1C">
        <w:t xml:space="preserve">şi dacă </w:t>
      </w:r>
      <w:r>
        <w:t xml:space="preserve">acesta respectă cerinţele </w:t>
      </w:r>
      <w:r w:rsidR="0074061D">
        <w:t>ş</w:t>
      </w:r>
      <w:r w:rsidR="000B025D">
        <w:t xml:space="preserve">i standardele </w:t>
      </w:r>
      <w:r>
        <w:t xml:space="preserve">impuse de reabilitarea prudentă a monumentelor istorice. Eventuale devieri de la Evaluarea Tehnică în ceea ce priveşte costurile şi măsurile de reabilitare vor trebui argumentate de  arhitecţii cărora le-a fost atribuit Proiectul Tehnic şi justificate </w:t>
      </w:r>
      <w:r w:rsidR="00A7611E">
        <w:t>în detaliu</w:t>
      </w:r>
      <w:r>
        <w:t xml:space="preserve">. În cazul în care aceste devieri sunt justificate, este posibilă </w:t>
      </w:r>
      <w:r w:rsidR="006A7F7A">
        <w:t xml:space="preserve">redimensionarea / realocarea măsurilor de reabilitare în cadrul aceluiaşi buget aprobat pentru asociaţia de proprietari respectivă </w:t>
      </w:r>
      <w:r w:rsidR="004F4D80">
        <w:t>(cu excepţia cazului în care as</w:t>
      </w:r>
      <w:r w:rsidR="006A7F7A">
        <w:t>ociaţia de proprietari este dispusă să crească cuantumul împrumutului rambursabil sau să susţină costurile adiţiona</w:t>
      </w:r>
      <w:r w:rsidR="00A7611E">
        <w:t>le din alte surse de finanţare (</w:t>
      </w:r>
      <w:r w:rsidR="000B025D">
        <w:t>acest lucru este necesar</w:t>
      </w:r>
      <w:r w:rsidR="006A7F7A">
        <w:t xml:space="preserve"> în cazul în care </w:t>
      </w:r>
      <w:r w:rsidR="00A7611E">
        <w:t xml:space="preserve">costurile totale ale </w:t>
      </w:r>
      <w:r w:rsidR="006A7F7A">
        <w:t>proiectul</w:t>
      </w:r>
      <w:r w:rsidR="00A7611E">
        <w:t>ui</w:t>
      </w:r>
      <w:r w:rsidR="006A7F7A">
        <w:t xml:space="preserve"> depăşe</w:t>
      </w:r>
      <w:r w:rsidR="00A7611E">
        <w:t>sc</w:t>
      </w:r>
      <w:r w:rsidR="006A7F7A">
        <w:t xml:space="preserve"> 250.000 EUR). </w:t>
      </w:r>
    </w:p>
    <w:p w:rsidR="00A7611E" w:rsidRPr="00A7611E" w:rsidRDefault="006A7F7A" w:rsidP="00B419D8">
      <w:pPr>
        <w:pStyle w:val="ListParagraph"/>
        <w:numPr>
          <w:ilvl w:val="1"/>
          <w:numId w:val="16"/>
        </w:numPr>
        <w:rPr>
          <w:i/>
        </w:rPr>
      </w:pPr>
      <w:r w:rsidRPr="00A7611E">
        <w:rPr>
          <w:i/>
        </w:rPr>
        <w:t xml:space="preserve">Responsabilitate principală: </w:t>
      </w:r>
      <w:r w:rsidR="00A7611E" w:rsidRPr="00A7611E">
        <w:rPr>
          <w:i/>
        </w:rPr>
        <w:t xml:space="preserve">Arhitectul Consultant </w:t>
      </w:r>
      <w:r w:rsidR="0074061D">
        <w:rPr>
          <w:i/>
        </w:rPr>
        <w:t>Ş</w:t>
      </w:r>
      <w:r w:rsidR="00A7611E" w:rsidRPr="00A7611E">
        <w:rPr>
          <w:i/>
        </w:rPr>
        <w:t xml:space="preserve">ef </w:t>
      </w:r>
      <w:r w:rsidR="0074061D">
        <w:rPr>
          <w:i/>
        </w:rPr>
        <w:t>ş</w:t>
      </w:r>
      <w:r w:rsidR="00A7611E" w:rsidRPr="00A7611E">
        <w:rPr>
          <w:i/>
        </w:rPr>
        <w:t>i adjunctul acestuia dar se va accentua treptat implicarea Arhitectului Cons</w:t>
      </w:r>
      <w:r w:rsidR="00AF4CCC">
        <w:rPr>
          <w:i/>
        </w:rPr>
        <w:t>ilier</w:t>
      </w:r>
      <w:r w:rsidR="00A7611E" w:rsidRPr="00A7611E">
        <w:rPr>
          <w:i/>
        </w:rPr>
        <w:t xml:space="preserve"> </w:t>
      </w:r>
    </w:p>
    <w:p w:rsidR="006A7F7A" w:rsidRPr="00A7611E" w:rsidRDefault="006A7F7A" w:rsidP="00B419D8">
      <w:pPr>
        <w:pStyle w:val="ListParagraph"/>
        <w:numPr>
          <w:ilvl w:val="1"/>
          <w:numId w:val="16"/>
        </w:numPr>
        <w:rPr>
          <w:i/>
        </w:rPr>
      </w:pPr>
      <w:r w:rsidRPr="00A7611E">
        <w:rPr>
          <w:i/>
        </w:rPr>
        <w:t xml:space="preserve">Asistenţă: </w:t>
      </w:r>
      <w:r w:rsidR="00A7611E" w:rsidRPr="00D14809">
        <w:rPr>
          <w:i/>
        </w:rPr>
        <w:t>Consilier Tehni</w:t>
      </w:r>
      <w:r w:rsidR="000B025D">
        <w:rPr>
          <w:i/>
        </w:rPr>
        <w:t>c (Administrativ), arhitectul</w:t>
      </w:r>
      <w:r w:rsidR="00A7611E">
        <w:rPr>
          <w:i/>
        </w:rPr>
        <w:t xml:space="preserve"> proprietarilor</w:t>
      </w:r>
    </w:p>
    <w:p w:rsidR="006A7F7A" w:rsidRPr="00DB0A82" w:rsidRDefault="006A7F7A" w:rsidP="00B419D8">
      <w:pPr>
        <w:pStyle w:val="ListParagraph"/>
        <w:numPr>
          <w:ilvl w:val="1"/>
          <w:numId w:val="16"/>
        </w:numPr>
        <w:rPr>
          <w:i/>
        </w:rPr>
      </w:pPr>
      <w:r w:rsidRPr="00DB0A82">
        <w:rPr>
          <w:i/>
        </w:rPr>
        <w:t>Consultan</w:t>
      </w:r>
      <w:r>
        <w:rPr>
          <w:i/>
        </w:rPr>
        <w:t>ţă</w:t>
      </w:r>
      <w:r w:rsidRPr="00DB0A82">
        <w:rPr>
          <w:i/>
        </w:rPr>
        <w:t xml:space="preserve">: </w:t>
      </w:r>
      <w:r>
        <w:rPr>
          <w:i/>
        </w:rPr>
        <w:t>Training</w:t>
      </w:r>
      <w:r w:rsidRPr="00DB0A82">
        <w:rPr>
          <w:i/>
        </w:rPr>
        <w:t xml:space="preserve"> (</w:t>
      </w:r>
      <w:r>
        <w:rPr>
          <w:i/>
        </w:rPr>
        <w:t>controlul calităţii</w:t>
      </w:r>
      <w:r w:rsidRPr="00DB0A82">
        <w:rPr>
          <w:i/>
        </w:rPr>
        <w:t>)</w:t>
      </w:r>
    </w:p>
    <w:p w:rsidR="006A7F7A" w:rsidRPr="006A7F7A" w:rsidRDefault="00E87D3D" w:rsidP="00B419D8">
      <w:pPr>
        <w:pStyle w:val="ListParagraph"/>
        <w:numPr>
          <w:ilvl w:val="0"/>
          <w:numId w:val="16"/>
        </w:numPr>
      </w:pPr>
      <w:r w:rsidRPr="00DB0A82">
        <w:rPr>
          <w:b/>
        </w:rPr>
        <w:t>Revi</w:t>
      </w:r>
      <w:r w:rsidR="006A7F7A">
        <w:rPr>
          <w:b/>
        </w:rPr>
        <w:t>zuirea Proiectului Tehnic</w:t>
      </w:r>
      <w:r w:rsidR="00A7611E">
        <w:rPr>
          <w:b/>
        </w:rPr>
        <w:t xml:space="preserve"> – dacă e cazul </w:t>
      </w:r>
      <w:r w:rsidR="006A7F7A">
        <w:rPr>
          <w:b/>
        </w:rPr>
        <w:t xml:space="preserve">: </w:t>
      </w:r>
      <w:r w:rsidR="006A7F7A">
        <w:t xml:space="preserve">În cazul în care Proiectul Tehnic nu trece Controlul Calităţii, acesta trebuie revizuit de arhitecţii </w:t>
      </w:r>
      <w:r w:rsidR="00A7611E">
        <w:t>contracta</w:t>
      </w:r>
      <w:r w:rsidR="0074061D">
        <w:t>ţ</w:t>
      </w:r>
      <w:r w:rsidR="00A7611E">
        <w:t xml:space="preserve">i de proprietari, </w:t>
      </w:r>
      <w:r w:rsidR="006A7F7A">
        <w:t xml:space="preserve">cărora le-a fost atribuit Proiectul Tehnic în conformitate cu recomandările formulate de </w:t>
      </w:r>
      <w:r w:rsidR="00A7611E">
        <w:t>Arhitectul Cons</w:t>
      </w:r>
      <w:r w:rsidR="00AF4CCC">
        <w:t>ilier</w:t>
      </w:r>
      <w:r w:rsidR="006A7F7A">
        <w:t xml:space="preserve"> din cadrul </w:t>
      </w:r>
      <w:r w:rsidR="00A7611E">
        <w:t>BRCCI</w:t>
      </w:r>
      <w:r w:rsidR="006A7F7A">
        <w:t xml:space="preserve"> şi de Arhitecţii Consultanţi Şefi. După revizuire</w:t>
      </w:r>
      <w:r w:rsidR="000B025D">
        <w:t>, Proiectul Tehnic</w:t>
      </w:r>
      <w:r w:rsidR="006A7F7A">
        <w:t xml:space="preserve"> </w:t>
      </w:r>
      <w:r w:rsidR="000B025D">
        <w:t>trebuie</w:t>
      </w:r>
      <w:r w:rsidR="006A7F7A">
        <w:t xml:space="preserve"> depus din nou pentru controlul calităţii. </w:t>
      </w:r>
    </w:p>
    <w:p w:rsidR="006A7F7A" w:rsidRPr="006A7F7A" w:rsidRDefault="006A7F7A" w:rsidP="00B419D8">
      <w:pPr>
        <w:pStyle w:val="ListParagraph"/>
        <w:numPr>
          <w:ilvl w:val="1"/>
          <w:numId w:val="16"/>
        </w:numPr>
        <w:rPr>
          <w:i/>
        </w:rPr>
      </w:pPr>
      <w:r>
        <w:rPr>
          <w:i/>
        </w:rPr>
        <w:t>Responsabilitate principală</w:t>
      </w:r>
      <w:r w:rsidRPr="00DB0A82">
        <w:rPr>
          <w:i/>
        </w:rPr>
        <w:t xml:space="preserve">: </w:t>
      </w:r>
      <w:r w:rsidR="000B025D">
        <w:rPr>
          <w:i/>
        </w:rPr>
        <w:t xml:space="preserve">Arhitectul Proprietarilor, </w:t>
      </w:r>
      <w:r w:rsidR="00A7611E">
        <w:rPr>
          <w:i/>
        </w:rPr>
        <w:t>Arhitect Cons</w:t>
      </w:r>
      <w:r w:rsidR="00AF4CCC">
        <w:rPr>
          <w:i/>
        </w:rPr>
        <w:t>ilier</w:t>
      </w:r>
    </w:p>
    <w:p w:rsidR="006A7F7A" w:rsidRPr="00DB0A82" w:rsidRDefault="006A7F7A" w:rsidP="00B419D8">
      <w:pPr>
        <w:pStyle w:val="ListParagraph"/>
        <w:numPr>
          <w:ilvl w:val="1"/>
          <w:numId w:val="16"/>
        </w:numPr>
        <w:rPr>
          <w:i/>
        </w:rPr>
      </w:pPr>
      <w:r>
        <w:rPr>
          <w:i/>
        </w:rPr>
        <w:t>Asistenţă</w:t>
      </w:r>
      <w:r w:rsidRPr="00DB0A82">
        <w:rPr>
          <w:i/>
        </w:rPr>
        <w:t xml:space="preserve">: </w:t>
      </w:r>
      <w:r w:rsidR="00A7611E" w:rsidRPr="00D14809">
        <w:rPr>
          <w:i/>
        </w:rPr>
        <w:t>Consilier Tehni</w:t>
      </w:r>
      <w:r w:rsidR="000B025D">
        <w:rPr>
          <w:i/>
        </w:rPr>
        <w:t>c (A</w:t>
      </w:r>
      <w:r w:rsidR="00A7611E">
        <w:rPr>
          <w:i/>
        </w:rPr>
        <w:t>dministrativ)</w:t>
      </w:r>
    </w:p>
    <w:p w:rsidR="006A7F7A" w:rsidRPr="00DB0A82" w:rsidRDefault="006A7F7A" w:rsidP="00B419D8">
      <w:pPr>
        <w:pStyle w:val="ListParagraph"/>
        <w:numPr>
          <w:ilvl w:val="1"/>
          <w:numId w:val="16"/>
        </w:numPr>
        <w:rPr>
          <w:i/>
        </w:rPr>
      </w:pPr>
      <w:r w:rsidRPr="00DB0A82">
        <w:rPr>
          <w:i/>
        </w:rPr>
        <w:t>Consultan</w:t>
      </w:r>
      <w:r>
        <w:rPr>
          <w:i/>
        </w:rPr>
        <w:t>ţă</w:t>
      </w:r>
      <w:r w:rsidRPr="00DB0A82">
        <w:rPr>
          <w:i/>
        </w:rPr>
        <w:t xml:space="preserve">: </w:t>
      </w:r>
      <w:r>
        <w:rPr>
          <w:i/>
        </w:rPr>
        <w:t>Training</w:t>
      </w:r>
      <w:r w:rsidRPr="00DB0A82">
        <w:rPr>
          <w:i/>
        </w:rPr>
        <w:t xml:space="preserve"> (</w:t>
      </w:r>
      <w:r>
        <w:rPr>
          <w:i/>
        </w:rPr>
        <w:t>controlul calităţii</w:t>
      </w:r>
      <w:r w:rsidRPr="00DB0A82">
        <w:rPr>
          <w:i/>
        </w:rPr>
        <w:t>)</w:t>
      </w:r>
    </w:p>
    <w:p w:rsidR="00A7611E" w:rsidRDefault="00A7611E" w:rsidP="00B419D8">
      <w:pPr>
        <w:pStyle w:val="ListParagraph"/>
        <w:numPr>
          <w:ilvl w:val="0"/>
          <w:numId w:val="16"/>
        </w:numPr>
      </w:pPr>
      <w:r w:rsidRPr="00AF4CCC">
        <w:rPr>
          <w:b/>
        </w:rPr>
        <w:t xml:space="preserve">Informarea proprietarilor </w:t>
      </w:r>
      <w:r w:rsidR="0074061D">
        <w:rPr>
          <w:b/>
        </w:rPr>
        <w:t>ş</w:t>
      </w:r>
      <w:r w:rsidRPr="00AF4CCC">
        <w:rPr>
          <w:b/>
        </w:rPr>
        <w:t>i reavizarea din partea Comitetului Director:</w:t>
      </w:r>
      <w:r>
        <w:t xml:space="preserve"> În cazul devierilor justificate ale costurilor cuprinse în Proiectul Tehnic prin compara</w:t>
      </w:r>
      <w:r w:rsidR="0074061D">
        <w:t>ţ</w:t>
      </w:r>
      <w:r>
        <w:t>ie cu Evaluarea Tehnică, este posibilă ajustarea dimensiunilor</w:t>
      </w:r>
      <w:r w:rsidR="000B025D">
        <w:t xml:space="preserve"> măsurilor de reabilitare în conformitate cu </w:t>
      </w:r>
      <w:r w:rsidR="008B4860">
        <w:t>bugetul</w:t>
      </w:r>
      <w:r w:rsidR="000B025D">
        <w:t xml:space="preserve"> disponibil pentru Asocia</w:t>
      </w:r>
      <w:r w:rsidR="0074061D">
        <w:t>ţ</w:t>
      </w:r>
      <w:r w:rsidR="000B025D">
        <w:t>ia de P</w:t>
      </w:r>
      <w:r w:rsidR="008B4860">
        <w:t>roprietari respectivă</w:t>
      </w:r>
      <w:r>
        <w:t xml:space="preserve"> </w:t>
      </w:r>
      <w:r w:rsidR="008B4860">
        <w:t>(dacă asocia</w:t>
      </w:r>
      <w:r w:rsidR="0074061D">
        <w:t>ţ</w:t>
      </w:r>
      <w:r w:rsidR="008B4860">
        <w:t>ia de proprietari</w:t>
      </w:r>
      <w:r w:rsidR="000B025D">
        <w:t xml:space="preserve"> nu</w:t>
      </w:r>
      <w:r w:rsidR="008B4860">
        <w:t xml:space="preserve"> este de acord cu o ajustare</w:t>
      </w:r>
      <w:r w:rsidR="000B025D">
        <w:t xml:space="preserve"> bugetară</w:t>
      </w:r>
      <w:r w:rsidR="008B4860">
        <w:t xml:space="preserve">). Devierile peste 15% trebuie </w:t>
      </w:r>
      <w:proofErr w:type="spellStart"/>
      <w:r w:rsidR="008B4860">
        <w:t>reavizate</w:t>
      </w:r>
      <w:proofErr w:type="spellEnd"/>
      <w:r w:rsidR="008B4860">
        <w:t xml:space="preserve"> de Comitetul Director </w:t>
      </w:r>
      <w:r w:rsidR="000B025D">
        <w:t>(</w:t>
      </w:r>
      <w:r w:rsidR="0074061D">
        <w:t>ş</w:t>
      </w:r>
      <w:r w:rsidR="000B025D">
        <w:t xml:space="preserve">i de primar </w:t>
      </w:r>
      <w:r w:rsidR="0074061D">
        <w:t>ş</w:t>
      </w:r>
      <w:r w:rsidR="000B025D">
        <w:t xml:space="preserve">i KfW) </w:t>
      </w:r>
      <w:r w:rsidR="008B4860">
        <w:t>putând astfel cre</w:t>
      </w:r>
      <w:r w:rsidR="0074061D">
        <w:t>ş</w:t>
      </w:r>
      <w:r w:rsidR="008B4860">
        <w:t xml:space="preserve">te cuantumul sprijinului financiar </w:t>
      </w:r>
      <w:r w:rsidR="0074061D">
        <w:t>ş</w:t>
      </w:r>
      <w:r w:rsidR="008B4860">
        <w:t xml:space="preserve">i implicit </w:t>
      </w:r>
      <w:r w:rsidR="0074061D">
        <w:t>ş</w:t>
      </w:r>
      <w:r w:rsidR="008B4860">
        <w:t>i contribu</w:t>
      </w:r>
      <w:r w:rsidR="0074061D">
        <w:t>ţ</w:t>
      </w:r>
      <w:r w:rsidR="008B4860">
        <w:t>ia proprietarilor. În cazul în care costurile totale ale proiectului depă</w:t>
      </w:r>
      <w:r w:rsidR="0074061D">
        <w:t>ş</w:t>
      </w:r>
      <w:r w:rsidR="008B4860">
        <w:t>esc nivelul de 250.000 EUR, costurile suplimentare vor trebui acoperite de proprietari prin plă</w:t>
      </w:r>
      <w:r w:rsidR="0074061D">
        <w:t>ţ</w:t>
      </w:r>
      <w:r w:rsidR="008B4860">
        <w:t xml:space="preserve">i directe. </w:t>
      </w:r>
    </w:p>
    <w:p w:rsidR="008B4860" w:rsidRPr="006A7F7A" w:rsidRDefault="008B4860" w:rsidP="00B419D8">
      <w:pPr>
        <w:pStyle w:val="ListParagraph"/>
        <w:numPr>
          <w:ilvl w:val="1"/>
          <w:numId w:val="16"/>
        </w:numPr>
        <w:rPr>
          <w:i/>
        </w:rPr>
      </w:pPr>
      <w:r>
        <w:rPr>
          <w:i/>
        </w:rPr>
        <w:t>Responsabilitate principală</w:t>
      </w:r>
      <w:r w:rsidRPr="00DB0A82">
        <w:rPr>
          <w:i/>
        </w:rPr>
        <w:t xml:space="preserve">: </w:t>
      </w:r>
      <w:r>
        <w:rPr>
          <w:i/>
        </w:rPr>
        <w:t>Arhitect Cons</w:t>
      </w:r>
      <w:r w:rsidR="00AF4CCC">
        <w:rPr>
          <w:i/>
        </w:rPr>
        <w:t>ilier</w:t>
      </w:r>
    </w:p>
    <w:p w:rsidR="008B4860" w:rsidRPr="00DB0A82" w:rsidRDefault="008B4860" w:rsidP="00B419D8">
      <w:pPr>
        <w:pStyle w:val="ListParagraph"/>
        <w:numPr>
          <w:ilvl w:val="1"/>
          <w:numId w:val="16"/>
        </w:numPr>
        <w:rPr>
          <w:i/>
        </w:rPr>
      </w:pPr>
      <w:r>
        <w:rPr>
          <w:i/>
        </w:rPr>
        <w:t>Asistenţă</w:t>
      </w:r>
      <w:r w:rsidRPr="00DB0A82">
        <w:rPr>
          <w:i/>
        </w:rPr>
        <w:t xml:space="preserve">: </w:t>
      </w:r>
      <w:r w:rsidRPr="00D14809">
        <w:rPr>
          <w:i/>
        </w:rPr>
        <w:t>Consilier Tehni</w:t>
      </w:r>
      <w:r>
        <w:rPr>
          <w:i/>
        </w:rPr>
        <w:t>c (administrativ)</w:t>
      </w:r>
    </w:p>
    <w:p w:rsidR="008B4860" w:rsidRPr="008B4860" w:rsidRDefault="008B4860" w:rsidP="00B419D8">
      <w:pPr>
        <w:pStyle w:val="ListParagraph"/>
        <w:numPr>
          <w:ilvl w:val="1"/>
          <w:numId w:val="16"/>
        </w:numPr>
        <w:rPr>
          <w:i/>
        </w:rPr>
      </w:pPr>
      <w:r w:rsidRPr="00DB0A82">
        <w:rPr>
          <w:i/>
        </w:rPr>
        <w:t>Consultan</w:t>
      </w:r>
      <w:r>
        <w:rPr>
          <w:i/>
        </w:rPr>
        <w:t>ţă</w:t>
      </w:r>
      <w:r w:rsidRPr="00DB0A82">
        <w:rPr>
          <w:i/>
        </w:rPr>
        <w:t xml:space="preserve">: </w:t>
      </w:r>
      <w:r>
        <w:rPr>
          <w:i/>
        </w:rPr>
        <w:t>Training</w:t>
      </w:r>
      <w:r w:rsidRPr="00DB0A82">
        <w:rPr>
          <w:i/>
        </w:rPr>
        <w:t xml:space="preserve"> (</w:t>
      </w:r>
      <w:r>
        <w:rPr>
          <w:i/>
        </w:rPr>
        <w:t>controlul calităţii</w:t>
      </w:r>
      <w:r w:rsidRPr="00DB0A82">
        <w:rPr>
          <w:i/>
        </w:rPr>
        <w:t>)</w:t>
      </w:r>
    </w:p>
    <w:p w:rsidR="006A7F7A" w:rsidRDefault="008B4860" w:rsidP="00B419D8">
      <w:pPr>
        <w:pStyle w:val="ListParagraph"/>
        <w:numPr>
          <w:ilvl w:val="0"/>
          <w:numId w:val="16"/>
        </w:numPr>
      </w:pPr>
      <w:r>
        <w:rPr>
          <w:b/>
        </w:rPr>
        <w:t>O</w:t>
      </w:r>
      <w:r w:rsidR="006A7F7A">
        <w:rPr>
          <w:b/>
        </w:rPr>
        <w:t xml:space="preserve">bţinerea Autorizaţiei de Construcţie: </w:t>
      </w:r>
      <w:r w:rsidR="006A7F7A">
        <w:t xml:space="preserve">În cazul în care Proiectul Tehnic </w:t>
      </w:r>
      <w:r>
        <w:t>este aprobat de to</w:t>
      </w:r>
      <w:r w:rsidR="0074061D">
        <w:t>ţ</w:t>
      </w:r>
      <w:r>
        <w:t>i partenerii (BRCCI, Controlul Calită</w:t>
      </w:r>
      <w:r w:rsidR="0074061D">
        <w:t>ţ</w:t>
      </w:r>
      <w:r>
        <w:t xml:space="preserve">ii, </w:t>
      </w:r>
      <w:r w:rsidR="000B025D">
        <w:t>Asocia</w:t>
      </w:r>
      <w:r w:rsidR="0074061D">
        <w:t>ţ</w:t>
      </w:r>
      <w:r w:rsidR="000B025D">
        <w:t xml:space="preserve">ia de Proprietari, </w:t>
      </w:r>
      <w:r>
        <w:t xml:space="preserve">Comitetul Director </w:t>
      </w:r>
      <w:r w:rsidR="0074061D">
        <w:t>ş</w:t>
      </w:r>
      <w:r w:rsidR="000B025D">
        <w:t xml:space="preserve">i alte foruri </w:t>
      </w:r>
      <w:r>
        <w:t>dacă e cazul)</w:t>
      </w:r>
      <w:r w:rsidR="006A7F7A">
        <w:t xml:space="preserve"> </w:t>
      </w:r>
      <w:r w:rsidR="00B05C1D">
        <w:t>Asociaţia de P</w:t>
      </w:r>
      <w:r w:rsidR="006A7F7A">
        <w:t>roprietari va p</w:t>
      </w:r>
      <w:r w:rsidR="004F4D80">
        <w:t>utea depune cererea pentru obţin</w:t>
      </w:r>
      <w:r w:rsidR="006A7F7A">
        <w:t>erea Autorizaţiei de Construcţie la Direcţia de Urbanism a Primăriei</w:t>
      </w:r>
      <w:r w:rsidR="000B025D">
        <w:t xml:space="preserve"> (Anexa 7E: Cerere pentru Ob</w:t>
      </w:r>
      <w:r w:rsidR="0074061D">
        <w:t>ţ</w:t>
      </w:r>
      <w:r w:rsidR="000B025D">
        <w:t>inerea Autoriza</w:t>
      </w:r>
      <w:r w:rsidR="0074061D">
        <w:t>ţ</w:t>
      </w:r>
      <w:r w:rsidR="000B025D">
        <w:t>iei de Construc</w:t>
      </w:r>
      <w:r w:rsidR="0074061D">
        <w:t>ţ</w:t>
      </w:r>
      <w:r w:rsidR="000B025D">
        <w:t>ie).</w:t>
      </w:r>
      <w:r w:rsidR="00367396" w:rsidRPr="00DB0A82">
        <w:t xml:space="preserve"> </w:t>
      </w:r>
      <w:r w:rsidR="006A7F7A">
        <w:t>Responsabi</w:t>
      </w:r>
      <w:r>
        <w:t>litatea cu privire la ob</w:t>
      </w:r>
      <w:r w:rsidR="0074061D">
        <w:t>ţ</w:t>
      </w:r>
      <w:r>
        <w:t>inerea Autori</w:t>
      </w:r>
      <w:r w:rsidR="000B025D">
        <w:t>za</w:t>
      </w:r>
      <w:r w:rsidR="0074061D">
        <w:t>ţ</w:t>
      </w:r>
      <w:r w:rsidR="000B025D">
        <w:t>iei de Construc</w:t>
      </w:r>
      <w:r w:rsidR="0074061D">
        <w:t>ţ</w:t>
      </w:r>
      <w:r w:rsidR="000B025D">
        <w:t>ie apar</w:t>
      </w:r>
      <w:r w:rsidR="0074061D">
        <w:t>ţ</w:t>
      </w:r>
      <w:r w:rsidR="000B025D">
        <w:t>ine A</w:t>
      </w:r>
      <w:r>
        <w:t>socia</w:t>
      </w:r>
      <w:r w:rsidR="0074061D">
        <w:t>ţ</w:t>
      </w:r>
      <w:r>
        <w:t xml:space="preserve">iei de </w:t>
      </w:r>
      <w:r w:rsidR="000B025D">
        <w:t>P</w:t>
      </w:r>
      <w:r>
        <w:t>roprietari care va beneficia de s</w:t>
      </w:r>
      <w:r w:rsidR="000B025D">
        <w:t>prijinul arhitec</w:t>
      </w:r>
      <w:r w:rsidR="0074061D">
        <w:t>ţ</w:t>
      </w:r>
      <w:r w:rsidR="000B025D">
        <w:t>ilor contracta</w:t>
      </w:r>
      <w:r w:rsidR="0074061D">
        <w:t>ţ</w:t>
      </w:r>
      <w:r>
        <w:t>i</w:t>
      </w:r>
      <w:r w:rsidR="000B025D">
        <w:t xml:space="preserve"> de aceasta</w:t>
      </w:r>
      <w:r>
        <w:t xml:space="preserve">. </w:t>
      </w:r>
      <w:r w:rsidR="00166180">
        <w:t>În cazul în care Autorizaţia de Construcţie nu poate fi obţinută</w:t>
      </w:r>
      <w:r>
        <w:t xml:space="preserve"> </w:t>
      </w:r>
      <w:r w:rsidR="003A4800">
        <w:t xml:space="preserve">din cauza proiectării eronate sau din cauza unor erori profesionale </w:t>
      </w:r>
      <w:r w:rsidR="00166180">
        <w:t>, Proiectul Tehnic va trebui revizuit de către arhitecţii cărora acesta le-a fost atribuit</w:t>
      </w:r>
      <w:r w:rsidR="000B025D">
        <w:t xml:space="preserve"> conform prevederilor contractului de proiectare</w:t>
      </w:r>
      <w:r w:rsidR="003A4800">
        <w:t xml:space="preserve">. Poate exista </w:t>
      </w:r>
      <w:r w:rsidR="0074061D">
        <w:t>ş</w:t>
      </w:r>
      <w:r w:rsidR="003A4800">
        <w:t>i situa</w:t>
      </w:r>
      <w:r w:rsidR="0074061D">
        <w:t>ţ</w:t>
      </w:r>
      <w:r w:rsidR="003A4800">
        <w:t>ia în care prin Autoriza</w:t>
      </w:r>
      <w:r w:rsidR="0074061D">
        <w:t>ţ</w:t>
      </w:r>
      <w:r w:rsidR="003A4800">
        <w:t>ia de Construc</w:t>
      </w:r>
      <w:r w:rsidR="0074061D">
        <w:t>ţ</w:t>
      </w:r>
      <w:r w:rsidR="003A4800">
        <w:t xml:space="preserve">ie sunt impuse anumite modificări la Proiectul Tehnic. Aceste modificări trebuie coordonate </w:t>
      </w:r>
      <w:r w:rsidR="0074061D">
        <w:t>ş</w:t>
      </w:r>
      <w:r w:rsidR="003A4800">
        <w:t>i luate în considerare la impleme</w:t>
      </w:r>
      <w:r w:rsidR="00B05C1D">
        <w:t>ntarea proiectului împreună cu A</w:t>
      </w:r>
      <w:r w:rsidR="003A4800">
        <w:t>soci</w:t>
      </w:r>
      <w:r w:rsidR="00B05C1D">
        <w:t>a</w:t>
      </w:r>
      <w:r w:rsidR="0074061D">
        <w:t>ţ</w:t>
      </w:r>
      <w:r w:rsidR="00B05C1D">
        <w:t>ia de P</w:t>
      </w:r>
      <w:r w:rsidR="003A4800">
        <w:t>roprietari. O copie a Autoriza</w:t>
      </w:r>
      <w:r w:rsidR="0074061D">
        <w:t>ţ</w:t>
      </w:r>
      <w:r w:rsidR="003A4800">
        <w:t>iei de Construc</w:t>
      </w:r>
      <w:r w:rsidR="0074061D">
        <w:t>ţ</w:t>
      </w:r>
      <w:r w:rsidR="003A4800">
        <w:t>ie va fi depusă la BRCCI. Dacă este neces</w:t>
      </w:r>
      <w:r w:rsidR="00B05C1D">
        <w:t xml:space="preserve">ar </w:t>
      </w:r>
      <w:r w:rsidR="0074061D">
        <w:t>ş</w:t>
      </w:r>
      <w:r w:rsidR="00B05C1D">
        <w:t>i posibil, BRCCI va asista A</w:t>
      </w:r>
      <w:r w:rsidR="003A4800">
        <w:t>socia</w:t>
      </w:r>
      <w:r w:rsidR="0074061D">
        <w:t>ţ</w:t>
      </w:r>
      <w:r w:rsidR="003A4800">
        <w:t xml:space="preserve">ia de </w:t>
      </w:r>
      <w:r w:rsidR="00B05C1D">
        <w:t>P</w:t>
      </w:r>
      <w:r w:rsidR="003A4800">
        <w:t xml:space="preserve">roprietari </w:t>
      </w:r>
      <w:r w:rsidR="00B05C1D">
        <w:t xml:space="preserve">în cazul în care apar probleme în legătură </w:t>
      </w:r>
      <w:r w:rsidR="003A4800">
        <w:t>cu cerin</w:t>
      </w:r>
      <w:r w:rsidR="0074061D">
        <w:t>ţ</w:t>
      </w:r>
      <w:r w:rsidR="003A4800">
        <w:t xml:space="preserve">ele specifice ale acestui Program. </w:t>
      </w:r>
    </w:p>
    <w:p w:rsidR="003A4800" w:rsidRPr="006A7F7A" w:rsidRDefault="003A4800" w:rsidP="00B419D8">
      <w:pPr>
        <w:pStyle w:val="ListParagraph"/>
        <w:numPr>
          <w:ilvl w:val="1"/>
          <w:numId w:val="16"/>
        </w:numPr>
        <w:rPr>
          <w:i/>
        </w:rPr>
      </w:pPr>
      <w:r>
        <w:rPr>
          <w:i/>
        </w:rPr>
        <w:t>Responsabilitate principală</w:t>
      </w:r>
      <w:r w:rsidRPr="00DB0A82">
        <w:rPr>
          <w:i/>
        </w:rPr>
        <w:t xml:space="preserve">: </w:t>
      </w:r>
      <w:r>
        <w:rPr>
          <w:i/>
        </w:rPr>
        <w:t>Asocia</w:t>
      </w:r>
      <w:r w:rsidR="0074061D">
        <w:rPr>
          <w:i/>
        </w:rPr>
        <w:t>ţ</w:t>
      </w:r>
      <w:r>
        <w:rPr>
          <w:i/>
        </w:rPr>
        <w:t xml:space="preserve">ia de Proprietari, Arhitectul </w:t>
      </w:r>
      <w:r w:rsidR="00B05C1D">
        <w:rPr>
          <w:i/>
        </w:rPr>
        <w:t>P</w:t>
      </w:r>
      <w:r>
        <w:rPr>
          <w:i/>
        </w:rPr>
        <w:t>roprietarilor</w:t>
      </w:r>
    </w:p>
    <w:p w:rsidR="003A4800" w:rsidRPr="00DB0A82" w:rsidRDefault="003A4800" w:rsidP="00B419D8">
      <w:pPr>
        <w:pStyle w:val="ListParagraph"/>
        <w:numPr>
          <w:ilvl w:val="1"/>
          <w:numId w:val="16"/>
        </w:numPr>
        <w:rPr>
          <w:i/>
        </w:rPr>
      </w:pPr>
      <w:r>
        <w:rPr>
          <w:i/>
        </w:rPr>
        <w:t>Asistenţă</w:t>
      </w:r>
      <w:r w:rsidRPr="00DB0A82">
        <w:rPr>
          <w:i/>
        </w:rPr>
        <w:t xml:space="preserve">: </w:t>
      </w:r>
      <w:r>
        <w:rPr>
          <w:i/>
        </w:rPr>
        <w:t>Arhitect Cons</w:t>
      </w:r>
      <w:r w:rsidR="005B0569">
        <w:rPr>
          <w:i/>
        </w:rPr>
        <w:t>ilier</w:t>
      </w:r>
      <w:r>
        <w:rPr>
          <w:i/>
        </w:rPr>
        <w:t xml:space="preserve">, </w:t>
      </w:r>
      <w:r w:rsidRPr="00D14809">
        <w:rPr>
          <w:i/>
        </w:rPr>
        <w:t>Consilier Tehni</w:t>
      </w:r>
      <w:r w:rsidR="00B05C1D">
        <w:rPr>
          <w:i/>
        </w:rPr>
        <w:t>c (A</w:t>
      </w:r>
      <w:r>
        <w:rPr>
          <w:i/>
        </w:rPr>
        <w:t>dministrativ)</w:t>
      </w:r>
    </w:p>
    <w:p w:rsidR="00B05C1D" w:rsidRPr="00B05C1D" w:rsidRDefault="003A4800" w:rsidP="00B419D8">
      <w:pPr>
        <w:pStyle w:val="ListParagraph"/>
        <w:numPr>
          <w:ilvl w:val="1"/>
          <w:numId w:val="16"/>
        </w:numPr>
        <w:rPr>
          <w:i/>
        </w:rPr>
      </w:pPr>
      <w:r w:rsidRPr="00DB0A82">
        <w:rPr>
          <w:i/>
        </w:rPr>
        <w:t>Consultan</w:t>
      </w:r>
      <w:r>
        <w:rPr>
          <w:i/>
        </w:rPr>
        <w:t>ţă</w:t>
      </w:r>
      <w:r w:rsidRPr="00DB0A82">
        <w:rPr>
          <w:i/>
        </w:rPr>
        <w:t xml:space="preserve">: </w:t>
      </w:r>
      <w:r>
        <w:rPr>
          <w:i/>
        </w:rPr>
        <w:t>Training</w:t>
      </w:r>
      <w:r w:rsidRPr="00DB0A82">
        <w:rPr>
          <w:i/>
        </w:rPr>
        <w:t xml:space="preserve"> (</w:t>
      </w:r>
      <w:r>
        <w:rPr>
          <w:i/>
        </w:rPr>
        <w:t>controlul calităţii</w:t>
      </w:r>
      <w:r w:rsidRPr="00DB0A82">
        <w:rPr>
          <w:i/>
        </w:rPr>
        <w:t>)</w:t>
      </w:r>
    </w:p>
    <w:p w:rsidR="00B05C1D" w:rsidRPr="00B05C1D" w:rsidRDefault="00B05C1D" w:rsidP="00B419D8">
      <w:pPr>
        <w:pStyle w:val="ListParagraph"/>
        <w:numPr>
          <w:ilvl w:val="0"/>
          <w:numId w:val="16"/>
        </w:numPr>
        <w:rPr>
          <w:b/>
        </w:rPr>
      </w:pPr>
      <w:r w:rsidRPr="00B05C1D">
        <w:rPr>
          <w:b/>
        </w:rPr>
        <w:t>Întâlnirea de informare pentru Asocia</w:t>
      </w:r>
      <w:r w:rsidR="0074061D">
        <w:rPr>
          <w:b/>
        </w:rPr>
        <w:t>ţ</w:t>
      </w:r>
      <w:r w:rsidRPr="00B05C1D">
        <w:rPr>
          <w:b/>
        </w:rPr>
        <w:t xml:space="preserve">ia de Proprietari </w:t>
      </w:r>
      <w:r>
        <w:rPr>
          <w:b/>
        </w:rPr>
        <w:t xml:space="preserve">: </w:t>
      </w:r>
      <w:r>
        <w:t>După ob</w:t>
      </w:r>
      <w:r w:rsidR="0074061D">
        <w:t>ţ</w:t>
      </w:r>
      <w:r>
        <w:t>inerea Autoriza</w:t>
      </w:r>
      <w:r w:rsidR="0074061D">
        <w:t>ţ</w:t>
      </w:r>
      <w:r>
        <w:t>iei de Construc</w:t>
      </w:r>
      <w:r w:rsidR="0074061D">
        <w:t>ţ</w:t>
      </w:r>
      <w:r>
        <w:t>ie de către Asocia</w:t>
      </w:r>
      <w:r w:rsidR="0074061D">
        <w:t>ţ</w:t>
      </w:r>
      <w:r>
        <w:t>ia de Proprietari, Consilierul Financiar (Contabilitate) va organiza o întâlnire de informare cu membrii Asocia</w:t>
      </w:r>
      <w:r w:rsidR="0074061D">
        <w:t>ţ</w:t>
      </w:r>
      <w:r>
        <w:t>iei de Proprietari. În cadrul acestei întâlniri, proprietarii vor primi informa</w:t>
      </w:r>
      <w:r w:rsidR="0074061D">
        <w:t>ţ</w:t>
      </w:r>
      <w:r>
        <w:t>ii cu privire la cerin</w:t>
      </w:r>
      <w:r w:rsidR="0074061D">
        <w:t>ţ</w:t>
      </w:r>
      <w:r>
        <w:t xml:space="preserve">ele </w:t>
      </w:r>
      <w:r w:rsidR="0074061D">
        <w:t>ş</w:t>
      </w:r>
      <w:r>
        <w:t>i op</w:t>
      </w:r>
      <w:r w:rsidR="0074061D">
        <w:t>ţ</w:t>
      </w:r>
      <w:r>
        <w:t>iunile elaborării Acordurilor de Finan</w:t>
      </w:r>
      <w:r w:rsidR="0074061D">
        <w:t>ţ</w:t>
      </w:r>
      <w:r>
        <w:t xml:space="preserve">are. </w:t>
      </w:r>
    </w:p>
    <w:p w:rsidR="00B05C1D" w:rsidRPr="006A7F7A" w:rsidRDefault="00B05C1D" w:rsidP="00B419D8">
      <w:pPr>
        <w:pStyle w:val="ListParagraph"/>
        <w:numPr>
          <w:ilvl w:val="1"/>
          <w:numId w:val="16"/>
        </w:numPr>
        <w:rPr>
          <w:i/>
        </w:rPr>
      </w:pPr>
      <w:r>
        <w:rPr>
          <w:i/>
        </w:rPr>
        <w:t>Responsabilitate principală</w:t>
      </w:r>
      <w:r w:rsidRPr="00DB0A82">
        <w:rPr>
          <w:i/>
        </w:rPr>
        <w:t xml:space="preserve">: </w:t>
      </w:r>
      <w:r>
        <w:rPr>
          <w:i/>
        </w:rPr>
        <w:t>Consilier Financiar (Contabilitate)</w:t>
      </w:r>
    </w:p>
    <w:p w:rsidR="00B05C1D" w:rsidRPr="006A7F7A" w:rsidRDefault="00B05C1D" w:rsidP="00B419D8">
      <w:pPr>
        <w:pStyle w:val="ListParagraph"/>
        <w:numPr>
          <w:ilvl w:val="1"/>
          <w:numId w:val="16"/>
        </w:numPr>
        <w:rPr>
          <w:i/>
        </w:rPr>
      </w:pPr>
      <w:r w:rsidRPr="00166180">
        <w:rPr>
          <w:i/>
        </w:rPr>
        <w:t xml:space="preserve">Asistenţă: </w:t>
      </w:r>
      <w:r>
        <w:rPr>
          <w:i/>
        </w:rPr>
        <w:t>Consilier Financiar (Evaluare Financiară, Arhitect Consilier, Consilier Tehnic (Administrativ)</w:t>
      </w:r>
    </w:p>
    <w:p w:rsidR="00B05C1D" w:rsidRPr="00B05C1D" w:rsidRDefault="00B05C1D" w:rsidP="00B419D8">
      <w:pPr>
        <w:pStyle w:val="ListParagraph"/>
        <w:numPr>
          <w:ilvl w:val="1"/>
          <w:numId w:val="16"/>
        </w:numPr>
        <w:rPr>
          <w:i/>
        </w:rPr>
      </w:pPr>
      <w:r w:rsidRPr="00166180">
        <w:rPr>
          <w:i/>
        </w:rPr>
        <w:t xml:space="preserve">Consultanţă: </w:t>
      </w:r>
      <w:r>
        <w:rPr>
          <w:i/>
        </w:rPr>
        <w:t>Comunicare, financiară, juridică</w:t>
      </w:r>
    </w:p>
    <w:p w:rsidR="00CF6DF9" w:rsidRPr="00DB0A82" w:rsidRDefault="00166180" w:rsidP="00B419D8">
      <w:pPr>
        <w:pStyle w:val="ListParagraph"/>
        <w:numPr>
          <w:ilvl w:val="0"/>
          <w:numId w:val="16"/>
        </w:numPr>
      </w:pPr>
      <w:r>
        <w:rPr>
          <w:b/>
        </w:rPr>
        <w:t xml:space="preserve">Includerea costurilor proiectului în Bugetul Primăriei: </w:t>
      </w:r>
      <w:r w:rsidR="00B05C1D">
        <w:t>Consilierul Financiar (C</w:t>
      </w:r>
      <w:r w:rsidR="003A4800" w:rsidRPr="003A4800">
        <w:t xml:space="preserve">ontabilitate) elaborează o estimare </w:t>
      </w:r>
      <w:r w:rsidR="00B05C1D">
        <w:t>ini</w:t>
      </w:r>
      <w:r w:rsidR="0074061D">
        <w:t>ţ</w:t>
      </w:r>
      <w:r w:rsidR="00B05C1D">
        <w:t xml:space="preserve">ială </w:t>
      </w:r>
      <w:r w:rsidR="003A4800" w:rsidRPr="003A4800">
        <w:t xml:space="preserve">a </w:t>
      </w:r>
      <w:r w:rsidR="00B05C1D">
        <w:t xml:space="preserve">costurilor proiectului pentru bugetul </w:t>
      </w:r>
      <w:r w:rsidR="003A4800" w:rsidRPr="003A4800">
        <w:t>municipalită</w:t>
      </w:r>
      <w:r w:rsidR="0074061D">
        <w:t>ţ</w:t>
      </w:r>
      <w:r w:rsidR="003A4800" w:rsidRPr="003A4800">
        <w:t>ii la începutul fiecărui an. În cazul în care sunt pe rol mai multe proiecte decât au fost ini</w:t>
      </w:r>
      <w:r w:rsidR="0074061D">
        <w:t>ţ</w:t>
      </w:r>
      <w:r w:rsidR="003A4800" w:rsidRPr="003A4800">
        <w:t xml:space="preserve">ial prevăzute , Consilierul Financiar </w:t>
      </w:r>
      <w:r w:rsidR="00B05C1D">
        <w:t xml:space="preserve">(Contabilitate) </w:t>
      </w:r>
      <w:r w:rsidR="003A4800" w:rsidRPr="003A4800">
        <w:t xml:space="preserve">din cadrul BRCCI solicită includerea costurilor </w:t>
      </w:r>
      <w:r w:rsidR="00B05C1D">
        <w:t>adi</w:t>
      </w:r>
      <w:r w:rsidR="0074061D">
        <w:t>ţ</w:t>
      </w:r>
      <w:r w:rsidR="00B05C1D">
        <w:t>ionale estimate ale proiectelor</w:t>
      </w:r>
      <w:r w:rsidR="003A4800">
        <w:t xml:space="preserve"> în bugetul municipalită</w:t>
      </w:r>
      <w:r w:rsidR="0074061D">
        <w:t>ţ</w:t>
      </w:r>
      <w:r w:rsidR="003A4800">
        <w:t>ii prin transmiterea</w:t>
      </w:r>
      <w:r w:rsidR="003A4800" w:rsidRPr="003A4800">
        <w:t xml:space="preserve"> </w:t>
      </w:r>
      <w:r>
        <w:t xml:space="preserve">unui Raport de Ajustare Bugetară </w:t>
      </w:r>
      <w:r w:rsidR="00B05C1D">
        <w:t>(Anexa 8C: R</w:t>
      </w:r>
      <w:r w:rsidR="004E2A1F">
        <w:t>eferat</w:t>
      </w:r>
      <w:r w:rsidR="00B05C1D">
        <w:t xml:space="preserve"> de </w:t>
      </w:r>
      <w:r w:rsidR="004E2A1F">
        <w:t>Rectific</w:t>
      </w:r>
      <w:r w:rsidR="00B05C1D">
        <w:t>are Bugetară)</w:t>
      </w:r>
      <w:r w:rsidR="00870F81" w:rsidRPr="00DB0A82">
        <w:t xml:space="preserve"> </w:t>
      </w:r>
      <w:r>
        <w:t xml:space="preserve">la </w:t>
      </w:r>
      <w:r w:rsidR="005B56F6">
        <w:t>Serviciul de Buget</w:t>
      </w:r>
      <w:r>
        <w:t xml:space="preserve"> a Direcţiei Economice şi o cerere la </w:t>
      </w:r>
      <w:r w:rsidR="00B05C1D">
        <w:t>Compartimentul de Achizi</w:t>
      </w:r>
      <w:r w:rsidR="0074061D">
        <w:t>ţ</w:t>
      </w:r>
      <w:r w:rsidR="00B05C1D">
        <w:t>ii Publice</w:t>
      </w:r>
      <w:r>
        <w:t xml:space="preserve"> pentru ca proiectul să fie inclus în planificarea anuală</w:t>
      </w:r>
      <w:r w:rsidR="00D870F9">
        <w:t xml:space="preserve"> de achizi</w:t>
      </w:r>
      <w:r w:rsidR="0074061D">
        <w:t>ţ</w:t>
      </w:r>
      <w:r w:rsidR="00D870F9">
        <w:t>ii publice (Anexa 8D: Solicitare de Includere în Planul Anual de Achizi</w:t>
      </w:r>
      <w:r w:rsidR="0074061D">
        <w:t>ţ</w:t>
      </w:r>
      <w:r w:rsidR="00D870F9">
        <w:t>ii Publice)</w:t>
      </w:r>
    </w:p>
    <w:p w:rsidR="00166180" w:rsidRPr="006A7F7A" w:rsidRDefault="00166180" w:rsidP="00B419D8">
      <w:pPr>
        <w:pStyle w:val="ListParagraph"/>
        <w:numPr>
          <w:ilvl w:val="1"/>
          <w:numId w:val="16"/>
        </w:numPr>
        <w:rPr>
          <w:i/>
        </w:rPr>
      </w:pPr>
      <w:r>
        <w:rPr>
          <w:i/>
        </w:rPr>
        <w:t>Responsabilitate principală</w:t>
      </w:r>
      <w:r w:rsidRPr="00DB0A82">
        <w:rPr>
          <w:i/>
        </w:rPr>
        <w:t xml:space="preserve">: </w:t>
      </w:r>
      <w:r w:rsidR="006C1595">
        <w:rPr>
          <w:i/>
        </w:rPr>
        <w:t>Consilier</w:t>
      </w:r>
      <w:r>
        <w:rPr>
          <w:i/>
        </w:rPr>
        <w:t xml:space="preserve"> Financiar</w:t>
      </w:r>
      <w:r w:rsidR="00D870F9">
        <w:rPr>
          <w:i/>
        </w:rPr>
        <w:t xml:space="preserve"> (C</w:t>
      </w:r>
      <w:r w:rsidR="005B0569">
        <w:rPr>
          <w:i/>
        </w:rPr>
        <w:t>ontabilitate)</w:t>
      </w:r>
    </w:p>
    <w:p w:rsidR="00166180" w:rsidRPr="006A7F7A" w:rsidRDefault="00166180" w:rsidP="00B419D8">
      <w:pPr>
        <w:pStyle w:val="ListParagraph"/>
        <w:numPr>
          <w:ilvl w:val="1"/>
          <w:numId w:val="16"/>
        </w:numPr>
        <w:rPr>
          <w:i/>
        </w:rPr>
      </w:pPr>
      <w:r w:rsidRPr="00166180">
        <w:rPr>
          <w:i/>
        </w:rPr>
        <w:t xml:space="preserve">Asistenţă: </w:t>
      </w:r>
      <w:r w:rsidR="006C1595">
        <w:rPr>
          <w:i/>
        </w:rPr>
        <w:t xml:space="preserve">Consilier Financiar </w:t>
      </w:r>
      <w:r w:rsidR="005B0569">
        <w:rPr>
          <w:i/>
        </w:rPr>
        <w:t>(Evaluare Financiară)</w:t>
      </w:r>
    </w:p>
    <w:p w:rsidR="00166180" w:rsidRPr="00166180" w:rsidRDefault="00166180" w:rsidP="00B419D8">
      <w:pPr>
        <w:pStyle w:val="ListParagraph"/>
        <w:numPr>
          <w:ilvl w:val="1"/>
          <w:numId w:val="16"/>
        </w:numPr>
        <w:rPr>
          <w:i/>
        </w:rPr>
      </w:pPr>
      <w:r w:rsidRPr="00166180">
        <w:rPr>
          <w:i/>
        </w:rPr>
        <w:t xml:space="preserve">Consultanţă: </w:t>
      </w:r>
      <w:r w:rsidR="00F5574F">
        <w:rPr>
          <w:i/>
        </w:rPr>
        <w:t>Financiară</w:t>
      </w:r>
    </w:p>
    <w:p w:rsidR="00D476A4" w:rsidRPr="00DB0A82" w:rsidRDefault="00F5574F" w:rsidP="00B419D8">
      <w:pPr>
        <w:pStyle w:val="ListParagraph"/>
        <w:numPr>
          <w:ilvl w:val="0"/>
          <w:numId w:val="16"/>
        </w:numPr>
      </w:pPr>
      <w:r>
        <w:rPr>
          <w:b/>
        </w:rPr>
        <w:t xml:space="preserve">Elaborarea Acordurilor de Finanţare: </w:t>
      </w:r>
      <w:r>
        <w:t xml:space="preserve">După obţinerea Autorizaţiei de Construcţie, </w:t>
      </w:r>
      <w:r w:rsidR="006C1595">
        <w:t>Consilierul</w:t>
      </w:r>
      <w:r w:rsidRPr="00F5574F">
        <w:t xml:space="preserve"> Financiar</w:t>
      </w:r>
      <w:r w:rsidR="00D870F9">
        <w:t xml:space="preserve"> (C</w:t>
      </w:r>
      <w:r w:rsidR="006C1595">
        <w:t>ontabilitate)</w:t>
      </w:r>
      <w:r>
        <w:t xml:space="preserve"> din cadrul </w:t>
      </w:r>
      <w:r w:rsidR="006C1595">
        <w:t>BRCCI</w:t>
      </w:r>
      <w:r>
        <w:t xml:space="preserve"> va </w:t>
      </w:r>
      <w:r w:rsidR="006C1595">
        <w:t>finaliza</w:t>
      </w:r>
      <w:r>
        <w:t xml:space="preserve"> elaborarea Acordurilor de Finanţare pentru proprietarii individuali</w:t>
      </w:r>
      <w:r w:rsidRPr="00DB0A82">
        <w:t xml:space="preserve"> </w:t>
      </w:r>
      <w:r w:rsidR="00D870F9">
        <w:t>(Anexa 1D: Acord de Finan</w:t>
      </w:r>
      <w:r w:rsidR="0074061D">
        <w:t>ţ</w:t>
      </w:r>
      <w:r w:rsidR="00D870F9">
        <w:t>are cu Proprietarii Individuali)</w:t>
      </w:r>
    </w:p>
    <w:p w:rsidR="00F5574F" w:rsidRPr="006A7F7A" w:rsidRDefault="00F5574F" w:rsidP="00B419D8">
      <w:pPr>
        <w:pStyle w:val="ListParagraph"/>
        <w:numPr>
          <w:ilvl w:val="1"/>
          <w:numId w:val="16"/>
        </w:numPr>
        <w:rPr>
          <w:i/>
        </w:rPr>
      </w:pPr>
      <w:r>
        <w:rPr>
          <w:i/>
        </w:rPr>
        <w:t>Responsabilitate principală</w:t>
      </w:r>
      <w:r w:rsidRPr="00DB0A82">
        <w:rPr>
          <w:i/>
        </w:rPr>
        <w:t xml:space="preserve">: </w:t>
      </w:r>
      <w:r w:rsidR="006C1595">
        <w:rPr>
          <w:i/>
        </w:rPr>
        <w:t>Consilier Financiar</w:t>
      </w:r>
      <w:r w:rsidR="00D870F9">
        <w:rPr>
          <w:i/>
        </w:rPr>
        <w:t xml:space="preserve"> (Contabilitate)</w:t>
      </w:r>
    </w:p>
    <w:p w:rsidR="00F5574F" w:rsidRPr="006A7F7A" w:rsidRDefault="00F5574F" w:rsidP="00B419D8">
      <w:pPr>
        <w:pStyle w:val="ListParagraph"/>
        <w:numPr>
          <w:ilvl w:val="1"/>
          <w:numId w:val="16"/>
        </w:numPr>
        <w:rPr>
          <w:i/>
        </w:rPr>
      </w:pPr>
      <w:r w:rsidRPr="00166180">
        <w:rPr>
          <w:i/>
        </w:rPr>
        <w:t xml:space="preserve">Asistenţă: </w:t>
      </w:r>
      <w:r w:rsidR="006C1595">
        <w:rPr>
          <w:i/>
        </w:rPr>
        <w:t>Consilier</w:t>
      </w:r>
      <w:r>
        <w:rPr>
          <w:i/>
        </w:rPr>
        <w:t xml:space="preserve"> Financiar </w:t>
      </w:r>
      <w:r w:rsidR="00D870F9">
        <w:rPr>
          <w:i/>
        </w:rPr>
        <w:t>(Evaluare Financiară),</w:t>
      </w:r>
      <w:r>
        <w:rPr>
          <w:i/>
        </w:rPr>
        <w:t xml:space="preserve"> </w:t>
      </w:r>
      <w:r w:rsidR="006C1595">
        <w:rPr>
          <w:i/>
        </w:rPr>
        <w:t>Arhitect Cons</w:t>
      </w:r>
      <w:r w:rsidR="005B0569">
        <w:rPr>
          <w:i/>
        </w:rPr>
        <w:t>ilier</w:t>
      </w:r>
      <w:r>
        <w:rPr>
          <w:i/>
        </w:rPr>
        <w:t xml:space="preserve">, </w:t>
      </w:r>
      <w:r w:rsidR="00D870F9">
        <w:rPr>
          <w:i/>
        </w:rPr>
        <w:t>Consilier Tehnic (A</w:t>
      </w:r>
      <w:r w:rsidR="006C1595">
        <w:rPr>
          <w:i/>
        </w:rPr>
        <w:t>dministrativ)</w:t>
      </w:r>
    </w:p>
    <w:p w:rsidR="00F5574F" w:rsidRPr="00166180" w:rsidRDefault="00F5574F" w:rsidP="00B419D8">
      <w:pPr>
        <w:pStyle w:val="ListParagraph"/>
        <w:numPr>
          <w:ilvl w:val="1"/>
          <w:numId w:val="16"/>
        </w:numPr>
        <w:rPr>
          <w:i/>
        </w:rPr>
      </w:pPr>
      <w:r w:rsidRPr="00166180">
        <w:rPr>
          <w:i/>
        </w:rPr>
        <w:t xml:space="preserve">Consultanţă: </w:t>
      </w:r>
      <w:r>
        <w:rPr>
          <w:i/>
        </w:rPr>
        <w:t>Financiară, juridică</w:t>
      </w:r>
    </w:p>
    <w:p w:rsidR="00081BF0" w:rsidRPr="00DB0A82" w:rsidRDefault="00081BF0" w:rsidP="00081BF0">
      <w:pPr>
        <w:rPr>
          <w:i/>
          <w:highlight w:val="yellow"/>
        </w:rPr>
      </w:pPr>
    </w:p>
    <w:p w:rsidR="00223151" w:rsidRPr="00DB0A82" w:rsidRDefault="00223151">
      <w:pPr>
        <w:spacing w:before="0" w:after="200"/>
        <w:jc w:val="left"/>
        <w:sectPr w:rsidR="00223151" w:rsidRPr="00DB0A82" w:rsidSect="00C53DD4">
          <w:pgSz w:w="11907" w:h="16840" w:code="9"/>
          <w:pgMar w:top="1418" w:right="1134" w:bottom="1418" w:left="1134" w:header="624" w:footer="624" w:gutter="0"/>
          <w:cols w:space="708"/>
          <w:docGrid w:linePitch="360"/>
        </w:sectPr>
      </w:pPr>
    </w:p>
    <w:p w:rsidR="00223151" w:rsidRPr="00DB0A82" w:rsidRDefault="00C13C1A" w:rsidP="00F5574F">
      <w:pPr>
        <w:pStyle w:val="Caption"/>
        <w:keepNext/>
        <w:jc w:val="center"/>
        <w:rPr>
          <w:color w:val="auto"/>
        </w:rPr>
      </w:pPr>
      <w:bookmarkStart w:id="73" w:name="_Toc337192076"/>
      <w:r>
        <w:rPr>
          <w:color w:val="auto"/>
        </w:rPr>
        <w:t xml:space="preserve">Tabelul </w:t>
      </w:r>
      <w:r w:rsidR="0074061D">
        <w:rPr>
          <w:color w:val="auto"/>
        </w:rPr>
        <w:t>ş</w:t>
      </w:r>
      <w:r>
        <w:rPr>
          <w:color w:val="auto"/>
        </w:rPr>
        <w:t>i Figura 4</w:t>
      </w:r>
      <w:r w:rsidR="00FF5EB3">
        <w:rPr>
          <w:color w:val="auto"/>
        </w:rPr>
        <w:t xml:space="preserve">: </w:t>
      </w:r>
      <w:r w:rsidR="00F5574F">
        <w:rPr>
          <w:color w:val="auto"/>
        </w:rPr>
        <w:t xml:space="preserve">Proiectul Tehnic </w:t>
      </w:r>
      <w:bookmarkEnd w:id="73"/>
    </w:p>
    <w:p w:rsidR="00223151" w:rsidRPr="00DB0A82" w:rsidRDefault="00223151" w:rsidP="00223151">
      <w:pPr>
        <w:pStyle w:val="Caption"/>
        <w:keepNext/>
        <w:jc w:val="center"/>
        <w:rPr>
          <w:color w:val="auto"/>
        </w:rPr>
        <w:sectPr w:rsidR="00223151" w:rsidRPr="00DB0A82" w:rsidSect="00F97B22">
          <w:pgSz w:w="16840" w:h="11907" w:orient="landscape" w:code="9"/>
          <w:pgMar w:top="1134" w:right="1418" w:bottom="1134" w:left="1418" w:header="619" w:footer="619" w:gutter="0"/>
          <w:cols w:space="708"/>
          <w:docGrid w:linePitch="360"/>
        </w:sectPr>
      </w:pPr>
    </w:p>
    <w:p w:rsidR="00DD3D99" w:rsidRPr="00D870F9" w:rsidRDefault="00FF56A4" w:rsidP="00DD3D99">
      <w:pPr>
        <w:pStyle w:val="Heading2"/>
        <w:rPr>
          <w:sz w:val="28"/>
        </w:rPr>
      </w:pPr>
      <w:bookmarkStart w:id="74" w:name="_Toc354938589"/>
      <w:bookmarkStart w:id="75" w:name="_Toc337120276"/>
      <w:r w:rsidRPr="00FF56A4">
        <w:rPr>
          <w:b w:val="0"/>
          <w:noProof/>
          <w:color w:val="000000" w:themeColor="text1"/>
          <w:sz w:val="28"/>
          <w:lang w:val="de-DE" w:eastAsia="de-DE"/>
        </w:rPr>
        <w:pict>
          <v:shape id="_x0000_s1118" type="#_x0000_t202" style="position:absolute;left:0;text-align:left;margin-left:3pt;margin-top:45pt;width:469.75pt;height:4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" fillcolor="#dbe5f1 [660]">
            <v:textbox style="mso-next-textbox:#_x0000_s1118">
              <w:txbxContent>
                <w:p w:rsidR="000C3D80" w:rsidRDefault="000C3D80" w:rsidP="006C1595">
                  <w:pPr>
                    <w:spacing w:before="0"/>
                    <w:jc w:val="center"/>
                    <w:rPr>
                      <w:b/>
                    </w:rPr>
                  </w:pPr>
                  <w:r>
                    <w:rPr>
                      <w:b/>
                    </w:rPr>
                    <w:t>Durată estimativă:</w:t>
                  </w:r>
                  <w:r w:rsidRPr="00161F1C">
                    <w:rPr>
                      <w:b/>
                    </w:rPr>
                    <w:t xml:space="preserve"> </w:t>
                  </w:r>
                  <w:r>
                    <w:rPr>
                      <w:b/>
                    </w:rPr>
                    <w:t>4 – 6  săptămâni</w:t>
                  </w:r>
                </w:p>
                <w:p w:rsidR="000C3D80" w:rsidRPr="00395FD6" w:rsidRDefault="000C3D80" w:rsidP="006C1595">
                  <w:pPr>
                    <w:spacing w:before="0"/>
                    <w:jc w:val="center"/>
                    <w:rPr>
                      <w:b/>
                    </w:rPr>
                  </w:pPr>
                  <w:r>
                    <w:rPr>
                      <w:b/>
                    </w:rPr>
                    <w:t>(+ timp suplimentar în funcţie de procesele decizionale ale asociaţiei de proprietari)</w:t>
                  </w:r>
                </w:p>
              </w:txbxContent>
            </v:textbox>
            <w10:wrap type="topAndBottom"/>
          </v:shape>
        </w:pict>
      </w:r>
      <w:r w:rsidR="007A4CD4" w:rsidRPr="00D870F9">
        <w:rPr>
          <w:color w:val="000000" w:themeColor="text1"/>
          <w:sz w:val="28"/>
        </w:rPr>
        <w:t xml:space="preserve">Acorduri de </w:t>
      </w:r>
      <w:r w:rsidR="00DD3D99" w:rsidRPr="00D870F9">
        <w:rPr>
          <w:color w:val="000000" w:themeColor="text1"/>
          <w:sz w:val="28"/>
        </w:rPr>
        <w:t>Finan</w:t>
      </w:r>
      <w:r w:rsidR="007A4CD4" w:rsidRPr="00D870F9">
        <w:rPr>
          <w:color w:val="000000" w:themeColor="text1"/>
          <w:sz w:val="28"/>
        </w:rPr>
        <w:t>ţare cu proprietarii individuali</w:t>
      </w:r>
      <w:bookmarkEnd w:id="74"/>
      <w:r w:rsidR="007A4CD4" w:rsidRPr="00D870F9">
        <w:rPr>
          <w:sz w:val="28"/>
        </w:rPr>
        <w:t xml:space="preserve"> </w:t>
      </w:r>
      <w:bookmarkEnd w:id="75"/>
    </w:p>
    <w:p w:rsidR="00DD3D99" w:rsidRPr="00DB0A82" w:rsidRDefault="00DD3D99" w:rsidP="00DD3D99">
      <w:pPr>
        <w:rPr>
          <w:b/>
        </w:rPr>
      </w:pPr>
    </w:p>
    <w:p w:rsidR="00DD3D99" w:rsidRPr="00D870F9" w:rsidRDefault="007A4CD4" w:rsidP="00DD3D99">
      <w:pPr>
        <w:pStyle w:val="Heading3"/>
        <w:rPr>
          <w:color w:val="000000" w:themeColor="text1"/>
          <w:sz w:val="28"/>
        </w:rPr>
      </w:pPr>
      <w:bookmarkStart w:id="76" w:name="_Toc337120277"/>
      <w:bookmarkStart w:id="77" w:name="_Toc354938590"/>
      <w:r w:rsidRPr="00D870F9">
        <w:rPr>
          <w:color w:val="000000" w:themeColor="text1"/>
          <w:sz w:val="28"/>
        </w:rPr>
        <w:t>Conţinut sumar</w:t>
      </w:r>
      <w:bookmarkEnd w:id="76"/>
      <w:bookmarkEnd w:id="77"/>
    </w:p>
    <w:p w:rsidR="00822D72" w:rsidRPr="00DB0A82" w:rsidRDefault="007A4CD4" w:rsidP="00DD3D99">
      <w:pPr>
        <w:rPr>
          <w:b/>
        </w:rPr>
      </w:pPr>
      <w:r>
        <w:rPr>
          <w:b/>
        </w:rPr>
        <w:t>Acord de Finanţare</w:t>
      </w:r>
      <w:r w:rsidR="00D870F9">
        <w:rPr>
          <w:b/>
        </w:rPr>
        <w:t xml:space="preserve"> cu Proprietarii Individuali</w:t>
      </w:r>
      <w:r>
        <w:rPr>
          <w:b/>
        </w:rPr>
        <w:t xml:space="preserve"> </w:t>
      </w:r>
      <w:r w:rsidR="00822D72" w:rsidRPr="00DB0A82">
        <w:rPr>
          <w:b/>
        </w:rPr>
        <w:t>(</w:t>
      </w:r>
      <w:r>
        <w:rPr>
          <w:b/>
        </w:rPr>
        <w:t>versiune normală</w:t>
      </w:r>
      <w:r w:rsidR="00822D72" w:rsidRPr="00DB0A82">
        <w:rPr>
          <w:b/>
        </w:rPr>
        <w:t>)</w:t>
      </w:r>
    </w:p>
    <w:p w:rsidR="007A4CD4" w:rsidRDefault="006C1595" w:rsidP="00DD3D99">
      <w:r>
        <w:t>În baza Acordului Final de Cooperare, se vor încheia Acorduri</w:t>
      </w:r>
      <w:r w:rsidR="007A4CD4">
        <w:t xml:space="preserve"> de Finanţare</w:t>
      </w:r>
      <w:r w:rsidR="00C36634" w:rsidRPr="00DB0A82">
        <w:t xml:space="preserve"> </w:t>
      </w:r>
      <w:r>
        <w:t xml:space="preserve"> individuale cu fiecare proprietar din cadrul imobilului participant la Program. Acestea con</w:t>
      </w:r>
      <w:r w:rsidR="0074061D">
        <w:t>ţ</w:t>
      </w:r>
      <w:r>
        <w:t xml:space="preserve">in lista finală </w:t>
      </w:r>
      <w:r w:rsidR="0074061D">
        <w:t>ş</w:t>
      </w:r>
      <w:r>
        <w:t xml:space="preserve">i descrierea măsurilor de reabilitare care se vor implementa în cadrul proiectului, structura costurilor cu referire la Acordul Final de Cooperare, precum </w:t>
      </w:r>
      <w:r w:rsidR="0074061D">
        <w:t>ş</w:t>
      </w:r>
      <w:r>
        <w:t xml:space="preserve">i Proiectul Tehnic </w:t>
      </w:r>
      <w:r w:rsidR="0074061D">
        <w:t>ş</w:t>
      </w:r>
      <w:r>
        <w:t>i un grafic de plă</w:t>
      </w:r>
      <w:r w:rsidR="0074061D">
        <w:t>ţ</w:t>
      </w:r>
      <w:r>
        <w:t>i a contribu</w:t>
      </w:r>
      <w:r w:rsidR="0074061D">
        <w:t>ţ</w:t>
      </w:r>
      <w:r>
        <w:t>iei individuale la costurile programulu</w:t>
      </w:r>
      <w:r w:rsidR="00D870F9">
        <w:t>i suportate de municipalitate (Anexa 1D: Acord de Finan</w:t>
      </w:r>
      <w:r w:rsidR="0074061D">
        <w:t>ţ</w:t>
      </w:r>
      <w:r w:rsidR="00D870F9">
        <w:t>are cu Proprietarii Individuali)</w:t>
      </w:r>
      <w:r w:rsidR="007A4CD4">
        <w:t>.</w:t>
      </w:r>
      <w:r w:rsidR="00CC3805">
        <w:t xml:space="preserve"> Acordurile de Finan</w:t>
      </w:r>
      <w:r w:rsidR="0074061D">
        <w:t>ţ</w:t>
      </w:r>
      <w:r w:rsidR="00CC3805">
        <w:t>are intră în vigoare după ce to</w:t>
      </w:r>
      <w:r w:rsidR="0074061D">
        <w:t>ţ</w:t>
      </w:r>
      <w:r w:rsidR="00CC3805">
        <w:t>i participan</w:t>
      </w:r>
      <w:r w:rsidR="0074061D">
        <w:t>ţ</w:t>
      </w:r>
      <w:r w:rsidR="00CC3805">
        <w:t xml:space="preserve">ii la un proiect de reabilitare au semnat în mod individual Acordurile proprii </w:t>
      </w:r>
      <w:r w:rsidR="0074061D">
        <w:t>ş</w:t>
      </w:r>
      <w:r w:rsidR="00CC3805">
        <w:t>i poate fi demarată procedura de achizi</w:t>
      </w:r>
      <w:r w:rsidR="0074061D">
        <w:t>ţ</w:t>
      </w:r>
      <w:r w:rsidR="00CC3805">
        <w:t>ie publică. Recuperarea contribu</w:t>
      </w:r>
      <w:r w:rsidR="0074061D">
        <w:t>ţ</w:t>
      </w:r>
      <w:r w:rsidR="00CC3805">
        <w:t>ii</w:t>
      </w:r>
      <w:r w:rsidR="00D870F9">
        <w:t>lor</w:t>
      </w:r>
      <w:r w:rsidR="00CC3805">
        <w:t xml:space="preserve"> din partea proprietarilor intră în vigoare în luna următoare semnării primului contract pentru executarea lucrărilor de reabilitare. </w:t>
      </w:r>
    </w:p>
    <w:p w:rsidR="00D870F9" w:rsidRDefault="00D870F9" w:rsidP="00DD3D99">
      <w:pPr>
        <w:rPr>
          <w:b/>
        </w:rPr>
      </w:pPr>
    </w:p>
    <w:p w:rsidR="00822D72" w:rsidRPr="00DB0A82" w:rsidRDefault="007A4CD4" w:rsidP="00DD3D99">
      <w:pPr>
        <w:rPr>
          <w:b/>
        </w:rPr>
      </w:pPr>
      <w:r>
        <w:rPr>
          <w:b/>
        </w:rPr>
        <w:t xml:space="preserve">Acorduri de Finanţare pentru Plătitorii Direcţi </w:t>
      </w:r>
    </w:p>
    <w:p w:rsidR="009D54F1" w:rsidRDefault="007A4CD4" w:rsidP="00DD3D99">
      <w:r>
        <w:t>Proprietarii care doresc să acopere costurile măsurilor de reabilitare</w:t>
      </w:r>
      <w:r w:rsidR="00D870F9">
        <w:t xml:space="preserve"> în mod direct,</w:t>
      </w:r>
      <w:r>
        <w:t xml:space="preserve"> </w:t>
      </w:r>
      <w:r w:rsidR="00472A74">
        <w:t>din alte surse de f</w:t>
      </w:r>
      <w:r w:rsidR="00CC3805">
        <w:t>inanţare pot să facă acest lucru</w:t>
      </w:r>
      <w:r w:rsidR="00472A74">
        <w:t xml:space="preserve"> în condiţiile în care pot depune o garanţie </w:t>
      </w:r>
      <w:r w:rsidR="00DE27F8">
        <w:t xml:space="preserve">bancară </w:t>
      </w:r>
      <w:r w:rsidR="00D870F9">
        <w:t>(Anexa 1H: Model Garan</w:t>
      </w:r>
      <w:r w:rsidR="0074061D">
        <w:t>ţ</w:t>
      </w:r>
      <w:r w:rsidR="00D870F9">
        <w:t xml:space="preserve">ie Bancară) </w:t>
      </w:r>
      <w:r w:rsidR="00DE27F8">
        <w:t xml:space="preserve">care să acopere partea </w:t>
      </w:r>
      <w:r w:rsidR="00472A74">
        <w:t>lor de co</w:t>
      </w:r>
      <w:r w:rsidR="00CC3805">
        <w:t xml:space="preserve">sturi din </w:t>
      </w:r>
      <w:r w:rsidR="00472A74">
        <w:t>proiect. Garanţia bancar</w:t>
      </w:r>
      <w:r w:rsidR="00DE27F8">
        <w:t>ă</w:t>
      </w:r>
      <w:r w:rsidR="00CC3805">
        <w:t xml:space="preserve"> va fi întocmită în favoarea Primăriei </w:t>
      </w:r>
      <w:r w:rsidR="0074061D">
        <w:t>ş</w:t>
      </w:r>
      <w:r w:rsidR="00CC3805">
        <w:t xml:space="preserve">i </w:t>
      </w:r>
      <w:r w:rsidR="00472A74">
        <w:t xml:space="preserve"> va trebui depusă în termen de cel mult două luni după semnarea Acordului de Finanţare pentru Plătitorii Direcţi</w:t>
      </w:r>
      <w:r w:rsidR="00D870F9">
        <w:t xml:space="preserve"> (Anexa</w:t>
      </w:r>
      <w:r w:rsidR="00EE4EEC">
        <w:t xml:space="preserve"> 1F: Acord de Finan</w:t>
      </w:r>
      <w:r w:rsidR="0074061D">
        <w:t>ţ</w:t>
      </w:r>
      <w:r w:rsidR="00EE4EEC">
        <w:t>are pentru P</w:t>
      </w:r>
      <w:r w:rsidR="00D870F9">
        <w:t>lătitorii Direc</w:t>
      </w:r>
      <w:r w:rsidR="0074061D">
        <w:t>ţ</w:t>
      </w:r>
      <w:r w:rsidR="00D870F9">
        <w:t>i</w:t>
      </w:r>
      <w:r w:rsidR="004C44EA" w:rsidRPr="00DB0A82">
        <w:t>)</w:t>
      </w:r>
      <w:r w:rsidR="009B434D" w:rsidRPr="00DB0A82">
        <w:t>.</w:t>
      </w:r>
      <w:r w:rsidR="00D870F9">
        <w:t xml:space="preserve"> </w:t>
      </w:r>
      <w:r w:rsidR="009B434D" w:rsidRPr="00DB0A82">
        <w:t xml:space="preserve"> </w:t>
      </w:r>
      <w:r w:rsidR="00CC3805">
        <w:t xml:space="preserve">Aceasta va fi administrată de Biroul </w:t>
      </w:r>
      <w:r w:rsidR="0066080C">
        <w:t xml:space="preserve">Urmărire </w:t>
      </w:r>
      <w:r w:rsidR="00CC3805">
        <w:t>Venituri</w:t>
      </w:r>
      <w:r w:rsidR="0066080C">
        <w:t xml:space="preserve"> din Valorificarea Patrimoniului</w:t>
      </w:r>
      <w:r w:rsidR="00CC3805">
        <w:t xml:space="preserve"> din cadrul Direc</w:t>
      </w:r>
      <w:r w:rsidR="0074061D">
        <w:t>ţ</w:t>
      </w:r>
      <w:r w:rsidR="00CC3805">
        <w:t xml:space="preserve">iei </w:t>
      </w:r>
      <w:r w:rsidR="00EE4EEC">
        <w:t xml:space="preserve">Economice </w:t>
      </w:r>
      <w:r w:rsidR="00CC3805">
        <w:t xml:space="preserve">a Primăriei. </w:t>
      </w:r>
      <w:r w:rsidR="00472A74">
        <w:t>Având în vedere faptul că sumele reprezentând aportul plăti</w:t>
      </w:r>
      <w:r w:rsidR="00FF5EB3">
        <w:t>t</w:t>
      </w:r>
      <w:r w:rsidR="00472A74">
        <w:t xml:space="preserve">orilor direcţi nu vor fi </w:t>
      </w:r>
      <w:r w:rsidR="00EE4EEC">
        <w:t>avansate</w:t>
      </w:r>
      <w:r w:rsidR="00472A74">
        <w:t xml:space="preserve"> de Primărie, acestea trebuie recuperate în baza facturilor emise de firmele de construcţie şi de cerinţele de recuperare din partea Primăriei. În acest sens va fi întocmit un grafic de eşalonare a plăţilor în conformitate cu perioada de contract estimată pentru proiectul de reabilitare iar garanţia bancară va trebui să acopere această perioadă. </w:t>
      </w:r>
      <w:r w:rsidR="00AF112C">
        <w:t>Cu toate că Graficul de Plă</w:t>
      </w:r>
      <w:r w:rsidR="0074061D">
        <w:t>ţ</w:t>
      </w:r>
      <w:r w:rsidR="00AF112C">
        <w:t>i pentru Plătitorii Direc</w:t>
      </w:r>
      <w:r w:rsidR="0074061D">
        <w:t>ţ</w:t>
      </w:r>
      <w:r w:rsidR="00AF112C">
        <w:t xml:space="preserve">i poate fi doar estimat (termenele </w:t>
      </w:r>
      <w:r w:rsidR="0074061D">
        <w:t>ş</w:t>
      </w:r>
      <w:r w:rsidR="00AF112C">
        <w:t>i aprobarea facturilor nu pot fi prevăzute cu exactitate) este important ca plătitorii direc</w:t>
      </w:r>
      <w:r w:rsidR="0074061D">
        <w:t>ţ</w:t>
      </w:r>
      <w:r w:rsidR="00AF112C">
        <w:t>i să urmeze o rutină a plă</w:t>
      </w:r>
      <w:r w:rsidR="0074061D">
        <w:t>ţ</w:t>
      </w:r>
      <w:r w:rsidR="00AF112C">
        <w:t>ilor pentru a evita întârzieri la plata facturilor către firmele de construc</w:t>
      </w:r>
      <w:r w:rsidR="0074061D">
        <w:t>ţ</w:t>
      </w:r>
      <w:r w:rsidR="00AF112C">
        <w:t xml:space="preserve">ii. </w:t>
      </w:r>
      <w:r w:rsidR="00472A74">
        <w:t>Ca şi alternativă la furnizarea unei garanţii bancare, plătitorii direcţi pot să constituie un depozit</w:t>
      </w:r>
      <w:r w:rsidR="00FF5EB3">
        <w:t xml:space="preserve"> tip </w:t>
      </w:r>
      <w:proofErr w:type="spellStart"/>
      <w:r w:rsidR="00FF5EB3">
        <w:t>escrow</w:t>
      </w:r>
      <w:proofErr w:type="spellEnd"/>
      <w:r w:rsidR="00FF5EB3">
        <w:t xml:space="preserve"> cu sumele reprezentâ</w:t>
      </w:r>
      <w:r w:rsidR="00472A74">
        <w:t xml:space="preserve">nd cuantumul procentelor din costuri care le revin în termen de cel mult două luni de la semnarea Acordului de Finanţare pentru Plătitorii Direcţi. </w:t>
      </w:r>
      <w:r w:rsidR="00AF112C">
        <w:t>Având însă în vedere faptul că această alternativă presupune eforturi administrative considerabile</w:t>
      </w:r>
      <w:r w:rsidR="00222A94">
        <w:t xml:space="preserve"> </w:t>
      </w:r>
      <w:r w:rsidR="0074061D">
        <w:t>ş</w:t>
      </w:r>
      <w:r w:rsidR="00222A94">
        <w:t>i costuri suplimentare pentru proprietari</w:t>
      </w:r>
      <w:r w:rsidR="00AF112C">
        <w:t xml:space="preserve">, ea ar trebui evitată pe cât posibil. </w:t>
      </w:r>
      <w:r w:rsidR="00DE27F8">
        <w:t xml:space="preserve">Contul </w:t>
      </w:r>
      <w:proofErr w:type="spellStart"/>
      <w:r w:rsidR="00DE27F8">
        <w:t>escrow</w:t>
      </w:r>
      <w:proofErr w:type="spellEnd"/>
      <w:r w:rsidR="00DE27F8">
        <w:t xml:space="preserve"> poate fi accesat doar în comun de către Primărie şi proprietarul plătitor direct</w:t>
      </w:r>
      <w:r w:rsidR="00AF112C">
        <w:t xml:space="preserve"> până la demararea proiectului</w:t>
      </w:r>
      <w:r w:rsidR="00DE27F8">
        <w:t>.</w:t>
      </w:r>
      <w:r w:rsidR="00AF112C">
        <w:t xml:space="preserve"> </w:t>
      </w:r>
      <w:r w:rsidR="00222A94">
        <w:t>După demararea lucrărilor, p</w:t>
      </w:r>
      <w:r w:rsidR="00AF112C">
        <w:t>lătitorul direct va abilita Primăria să acceseze</w:t>
      </w:r>
      <w:r w:rsidR="00222A94">
        <w:t xml:space="preserve"> în mod direct</w:t>
      </w:r>
      <w:r w:rsidR="00AF112C">
        <w:t xml:space="preserve"> fondurile din cont în vederea  plă</w:t>
      </w:r>
      <w:r w:rsidR="0074061D">
        <w:t>ţ</w:t>
      </w:r>
      <w:r w:rsidR="00AF112C">
        <w:t>ii facturilor aferente proiectului în conformitate cu g</w:t>
      </w:r>
      <w:r w:rsidR="00472A74">
        <w:t xml:space="preserve">raficul de plăţi </w:t>
      </w:r>
      <w:r w:rsidR="00AF112C">
        <w:t xml:space="preserve">care </w:t>
      </w:r>
      <w:r w:rsidR="00472A74">
        <w:t>va urmări decontarea lucrărilor de reabilitare</w:t>
      </w:r>
      <w:r w:rsidR="00DE27F8">
        <w:t xml:space="preserve"> </w:t>
      </w:r>
      <w:r w:rsidR="00472A74">
        <w:t>executate</w:t>
      </w:r>
      <w:r w:rsidR="00DE27F8">
        <w:t xml:space="preserve"> şi facturate de firmele de construcţie</w:t>
      </w:r>
      <w:r w:rsidR="00222A94">
        <w:t xml:space="preserve"> </w:t>
      </w:r>
      <w:r w:rsidR="0074061D">
        <w:t>ş</w:t>
      </w:r>
      <w:r w:rsidR="00222A94">
        <w:t xml:space="preserve">i aprobate de dirigintele de </w:t>
      </w:r>
      <w:r w:rsidR="0074061D">
        <w:t>ş</w:t>
      </w:r>
      <w:r w:rsidR="00222A94">
        <w:t xml:space="preserve">antier, BRCCI </w:t>
      </w:r>
      <w:r w:rsidR="0074061D">
        <w:t>ş</w:t>
      </w:r>
      <w:r w:rsidR="00222A94">
        <w:t>i Arhitec</w:t>
      </w:r>
      <w:r w:rsidR="0074061D">
        <w:t>ţ</w:t>
      </w:r>
      <w:r w:rsidR="00222A94">
        <w:t>ii Consultan</w:t>
      </w:r>
      <w:r w:rsidR="0074061D">
        <w:t>ţ</w:t>
      </w:r>
      <w:r w:rsidR="00222A94">
        <w:t>i</w:t>
      </w:r>
      <w:r w:rsidR="00DE27F8">
        <w:t>.</w:t>
      </w:r>
      <w:r w:rsidR="00472A74">
        <w:t xml:space="preserve"> </w:t>
      </w:r>
    </w:p>
    <w:p w:rsidR="00AF112C" w:rsidRPr="00610F4A" w:rsidRDefault="00AF112C" w:rsidP="00DD3D99">
      <w:r>
        <w:t>În cazul proiectelor de reabilitare ale căror costuri depă</w:t>
      </w:r>
      <w:r w:rsidR="0074061D">
        <w:t>ş</w:t>
      </w:r>
      <w:r>
        <w:t xml:space="preserve">esc 250.000 EUR </w:t>
      </w:r>
      <w:r w:rsidR="00C15706">
        <w:t>apare limita de finan</w:t>
      </w:r>
      <w:r w:rsidR="0074061D">
        <w:t>ţ</w:t>
      </w:r>
      <w:r w:rsidR="00C15706">
        <w:t>are prin proiect iar prin Acordul Final de Cooperare, asocia</w:t>
      </w:r>
      <w:r w:rsidR="0074061D">
        <w:t>ţ</w:t>
      </w:r>
      <w:r w:rsidR="00C15706">
        <w:t>ia de proprietari se obligă să suporte surplusul de costuri prin plă</w:t>
      </w:r>
      <w:r w:rsidR="0074061D">
        <w:t>ţ</w:t>
      </w:r>
      <w:r w:rsidR="00C15706">
        <w:t>i directe. Garantarea acestui surplus prin  plă</w:t>
      </w:r>
      <w:r w:rsidR="0074061D">
        <w:t>ţ</w:t>
      </w:r>
      <w:r w:rsidR="00C15706">
        <w:t>i directe se va face prin metoda descrisă mai sus. În acest caz acordurile respective vor fi incluse în sau anexate Acordului Final de Cooperare respectiv Acordurilor individuale de Finan</w:t>
      </w:r>
      <w:r w:rsidR="0074061D">
        <w:t>ţ</w:t>
      </w:r>
      <w:r w:rsidR="00C15706">
        <w:t xml:space="preserve">are. </w:t>
      </w:r>
    </w:p>
    <w:p w:rsidR="00C15706" w:rsidRDefault="00C15706" w:rsidP="00DD3D99">
      <w:pPr>
        <w:rPr>
          <w:b/>
        </w:rPr>
      </w:pPr>
      <w:r>
        <w:rPr>
          <w:b/>
        </w:rPr>
        <w:t>Grafice de Plă</w:t>
      </w:r>
      <w:r w:rsidR="0074061D">
        <w:rPr>
          <w:b/>
        </w:rPr>
        <w:t>ţ</w:t>
      </w:r>
      <w:r>
        <w:rPr>
          <w:b/>
        </w:rPr>
        <w:t xml:space="preserve">i </w:t>
      </w:r>
      <w:r w:rsidR="0074061D">
        <w:rPr>
          <w:b/>
        </w:rPr>
        <w:t>ş</w:t>
      </w:r>
      <w:r>
        <w:rPr>
          <w:b/>
        </w:rPr>
        <w:t xml:space="preserve">i Ipoteci </w:t>
      </w:r>
    </w:p>
    <w:p w:rsidR="00C15706" w:rsidRPr="00C15706" w:rsidRDefault="00C15706" w:rsidP="00DD3D99">
      <w:r>
        <w:t>Graficele de Plă</w:t>
      </w:r>
      <w:r w:rsidR="0074061D">
        <w:t>ţ</w:t>
      </w:r>
      <w:r>
        <w:t xml:space="preserve">i intră în vigoare în luna ulterioară încheierii </w:t>
      </w:r>
      <w:r w:rsidR="00610F4A">
        <w:t>primului contract</w:t>
      </w:r>
      <w:r>
        <w:t xml:space="preserve"> pentru </w:t>
      </w:r>
      <w:r w:rsidR="00610F4A">
        <w:t>lucrările</w:t>
      </w:r>
      <w:r>
        <w:t xml:space="preserve"> de reabilitare (fie că este vorba de contractul </w:t>
      </w:r>
      <w:r w:rsidR="00610F4A">
        <w:t>de execu</w:t>
      </w:r>
      <w:r w:rsidR="0074061D">
        <w:t>ţ</w:t>
      </w:r>
      <w:r w:rsidR="00610F4A">
        <w:t>ie sau de contractul de</w:t>
      </w:r>
      <w:r>
        <w:t xml:space="preserve"> dirigen</w:t>
      </w:r>
      <w:r w:rsidR="0074061D">
        <w:t>ţ</w:t>
      </w:r>
      <w:r>
        <w:t xml:space="preserve">ie de </w:t>
      </w:r>
      <w:r w:rsidR="0074061D">
        <w:t>ş</w:t>
      </w:r>
      <w:r>
        <w:t>antier</w:t>
      </w:r>
      <w:r w:rsidR="00610F4A">
        <w:t>). În acest mod, perioada de recuperare este întotdeauna garantată a fi de 10 ani. Subsecvent, garan</w:t>
      </w:r>
      <w:r w:rsidR="0074061D">
        <w:t>ţ</w:t>
      </w:r>
      <w:r w:rsidR="00610F4A">
        <w:t>iile ipotecare ce trebuie depuse de proprietarii individuali trebuie să se deruleze în paralel cu graficele de plă</w:t>
      </w:r>
      <w:r w:rsidR="0074061D">
        <w:t>ţ</w:t>
      </w:r>
      <w:r w:rsidR="00610F4A">
        <w:t xml:space="preserve">i </w:t>
      </w:r>
      <w:r w:rsidR="0074061D">
        <w:t>ş</w:t>
      </w:r>
      <w:r w:rsidR="00610F4A">
        <w:t>i intră în vigoare în acela</w:t>
      </w:r>
      <w:r w:rsidR="0074061D">
        <w:t>ş</w:t>
      </w:r>
      <w:r w:rsidR="00610F4A">
        <w:t xml:space="preserve">i timp. </w:t>
      </w:r>
    </w:p>
    <w:p w:rsidR="00822D72" w:rsidRDefault="00610F4A" w:rsidP="00DD3D99">
      <w:pPr>
        <w:rPr>
          <w:b/>
        </w:rPr>
      </w:pPr>
      <w:r>
        <w:rPr>
          <w:b/>
        </w:rPr>
        <w:t xml:space="preserve">Reglarea conturilor la finalizarea lucrărilor de reabilitare </w:t>
      </w:r>
    </w:p>
    <w:p w:rsidR="00610F4A" w:rsidRPr="00610F4A" w:rsidRDefault="00610F4A" w:rsidP="00DD3D99">
      <w:r>
        <w:t>Contribu</w:t>
      </w:r>
      <w:r w:rsidR="0074061D">
        <w:t>ţ</w:t>
      </w:r>
      <w:r>
        <w:t xml:space="preserve">iile proprietarilor individuali calculate în baza estimărilor de cost din cadrul Proiectului Tehnic pot fi diferite de costurile </w:t>
      </w:r>
      <w:r w:rsidR="00222A94">
        <w:t>efective stipulate în contractele</w:t>
      </w:r>
      <w:r>
        <w:t xml:space="preserve"> încheiat</w:t>
      </w:r>
      <w:r w:rsidR="00222A94">
        <w:t>e</w:t>
      </w:r>
      <w:r>
        <w:t xml:space="preserve"> cu firma de construc</w:t>
      </w:r>
      <w:r w:rsidR="0074061D">
        <w:t>ţ</w:t>
      </w:r>
      <w:r>
        <w:t>ii care execută lucrările de reabilitare</w:t>
      </w:r>
      <w:r w:rsidR="00222A94">
        <w:t xml:space="preserve"> respectiv cu dirigintele de </w:t>
      </w:r>
      <w:r w:rsidR="0074061D">
        <w:t>ş</w:t>
      </w:r>
      <w:r w:rsidR="00222A94">
        <w:t>antier</w:t>
      </w:r>
      <w:r>
        <w:t>. Totu</w:t>
      </w:r>
      <w:r w:rsidR="0074061D">
        <w:t>ş</w:t>
      </w:r>
      <w:r>
        <w:t>i, aceste contribu</w:t>
      </w:r>
      <w:r w:rsidR="0074061D">
        <w:t>ţ</w:t>
      </w:r>
      <w:r>
        <w:t>ii nu vor fi ajustate pe parcursul derulării lucrărilor de reabilitare. În schimb, la finalul</w:t>
      </w:r>
      <w:r w:rsidR="00FE0D89">
        <w:t xml:space="preserve"> lucrărilor</w:t>
      </w:r>
      <w:r>
        <w:t xml:space="preserve"> de reabilitare se va face reglarea eventualel</w:t>
      </w:r>
      <w:r w:rsidR="0002668B">
        <w:t>or diferen</w:t>
      </w:r>
      <w:r w:rsidR="0074061D">
        <w:t>ţ</w:t>
      </w:r>
      <w:r w:rsidR="0002668B">
        <w:t>e</w:t>
      </w:r>
      <w:r w:rsidR="00FE0D89">
        <w:t xml:space="preserve"> în sensul ajustării contribu</w:t>
      </w:r>
      <w:r w:rsidR="0074061D">
        <w:t>ţ</w:t>
      </w:r>
      <w:r w:rsidR="00FE0D89">
        <w:t>iilor rămase la costurile efective ale proiectului</w:t>
      </w:r>
      <w:r>
        <w:t>. Costurile suplimentare trebuie pe cât posibil evitate printr-un management al costurilor transparent (în col</w:t>
      </w:r>
      <w:r w:rsidR="00FE0D89">
        <w:t>aborare cu Asocia</w:t>
      </w:r>
      <w:r w:rsidR="0074061D">
        <w:t>ţ</w:t>
      </w:r>
      <w:r w:rsidR="00FE0D89">
        <w:t>ia de P</w:t>
      </w:r>
      <w:r>
        <w:t xml:space="preserve">roprietari) </w:t>
      </w:r>
      <w:r w:rsidR="0074061D">
        <w:t>ş</w:t>
      </w:r>
      <w:r>
        <w:t xml:space="preserve">i prin supravegherea </w:t>
      </w:r>
      <w:r w:rsidR="00FE0D89">
        <w:t>atentă a l</w:t>
      </w:r>
      <w:r w:rsidR="0002668B">
        <w:t>ucrărilor de reabilitare pe parcursul execu</w:t>
      </w:r>
      <w:r w:rsidR="0074061D">
        <w:t>ţ</w:t>
      </w:r>
      <w:r w:rsidR="0002668B">
        <w:t>iei lor</w:t>
      </w:r>
      <w:r w:rsidR="00FE0D89">
        <w:t xml:space="preserve"> de către dirigintele de </w:t>
      </w:r>
      <w:r w:rsidR="0074061D">
        <w:t>ş</w:t>
      </w:r>
      <w:r w:rsidR="00FE0D89">
        <w:t>antier</w:t>
      </w:r>
      <w:r w:rsidR="0002668B">
        <w:t xml:space="preserve">. </w:t>
      </w:r>
    </w:p>
    <w:p w:rsidR="00DD3D99" w:rsidRPr="00FE0D89" w:rsidRDefault="00DE27F8" w:rsidP="00DD3D99">
      <w:pPr>
        <w:pStyle w:val="Heading3"/>
        <w:rPr>
          <w:color w:val="000000" w:themeColor="text1"/>
          <w:sz w:val="28"/>
        </w:rPr>
      </w:pPr>
      <w:bookmarkStart w:id="78" w:name="_Toc337120278"/>
      <w:bookmarkStart w:id="79" w:name="_Toc354938591"/>
      <w:r w:rsidRPr="00FE0D89">
        <w:rPr>
          <w:color w:val="000000" w:themeColor="text1"/>
          <w:sz w:val="28"/>
        </w:rPr>
        <w:t>Modalitate de lucru</w:t>
      </w:r>
      <w:bookmarkEnd w:id="78"/>
      <w:bookmarkEnd w:id="79"/>
    </w:p>
    <w:p w:rsidR="00E00C2A" w:rsidRPr="00DB0A82" w:rsidRDefault="00DE27F8" w:rsidP="00B419D8">
      <w:pPr>
        <w:pStyle w:val="ListParagraph"/>
        <w:numPr>
          <w:ilvl w:val="0"/>
          <w:numId w:val="17"/>
        </w:numPr>
      </w:pPr>
      <w:r>
        <w:rPr>
          <w:b/>
        </w:rPr>
        <w:t xml:space="preserve">Întocmirea Acordului de Finanţare: </w:t>
      </w:r>
      <w:r>
        <w:t xml:space="preserve"> După aprobarea </w:t>
      </w:r>
      <w:r w:rsidR="00FE0D89">
        <w:t>P</w:t>
      </w:r>
      <w:r>
        <w:t xml:space="preserve">roiectului Tehnic de către Arhitecţii Consultanţi, </w:t>
      </w:r>
      <w:r w:rsidR="0002668B">
        <w:t>Consilierul Financi</w:t>
      </w:r>
      <w:r w:rsidR="00FE0D89">
        <w:t>ar (C</w:t>
      </w:r>
      <w:r w:rsidR="0002668B">
        <w:t>ontabilitate)</w:t>
      </w:r>
      <w:r>
        <w:t xml:space="preserve"> din cadrul </w:t>
      </w:r>
      <w:r w:rsidR="0002668B">
        <w:t>BRCCI</w:t>
      </w:r>
      <w:r>
        <w:t xml:space="preserve"> va întocmi Acordul de Finanţare</w:t>
      </w:r>
      <w:r w:rsidR="00FE0D89">
        <w:t xml:space="preserve"> (Anexa 1D: Acord de Finan</w:t>
      </w:r>
      <w:r w:rsidR="0074061D">
        <w:t>ţ</w:t>
      </w:r>
      <w:r w:rsidR="00FE0D89">
        <w:t>are pentru Proprietarii Individuali</w:t>
      </w:r>
      <w:r w:rsidR="00FE0D89" w:rsidRPr="00DB0A82">
        <w:t>)</w:t>
      </w:r>
      <w:r w:rsidR="00DD3D99" w:rsidRPr="00DB0A82">
        <w:t xml:space="preserve">. </w:t>
      </w:r>
      <w:r>
        <w:t>Pen</w:t>
      </w:r>
      <w:r w:rsidR="00FF5EB3">
        <w:t>t</w:t>
      </w:r>
      <w:r>
        <w:t>ru proprietarii plătitori direcţi se va întocmi Acor</w:t>
      </w:r>
      <w:r w:rsidR="0002668B">
        <w:t>d de Finanţare pentru Plătitori</w:t>
      </w:r>
      <w:r>
        <w:t xml:space="preserve"> Direcţi</w:t>
      </w:r>
      <w:r w:rsidRPr="00DB0A82">
        <w:t xml:space="preserve"> </w:t>
      </w:r>
      <w:r w:rsidR="00FE0D89">
        <w:t xml:space="preserve"> </w:t>
      </w:r>
      <w:r w:rsidR="00FF56A4" w:rsidRPr="00DE27F8">
        <w:rPr>
          <w:color w:val="17365D" w:themeColor="text2" w:themeShade="BF"/>
        </w:rPr>
        <w:fldChar w:fldCharType="begin"/>
      </w:r>
      <w:r w:rsidR="008B1E64" w:rsidRPr="00DE27F8">
        <w:rPr>
          <w:color w:val="17365D" w:themeColor="text2" w:themeShade="BF"/>
        </w:rPr>
        <w:instrText xml:space="preserve"> REF _Ref337044015 \h </w:instrText>
      </w:r>
      <w:r w:rsidR="00FF56A4" w:rsidRPr="00DE27F8">
        <w:rPr>
          <w:color w:val="17365D" w:themeColor="text2" w:themeShade="BF"/>
        </w:rPr>
      </w:r>
      <w:r w:rsidR="00FF56A4" w:rsidRPr="00DE27F8">
        <w:rPr>
          <w:color w:val="17365D" w:themeColor="text2" w:themeShade="BF"/>
        </w:rPr>
        <w:fldChar w:fldCharType="end"/>
      </w:r>
      <w:r w:rsidR="00FE0D89">
        <w:t>(Anexa 1F: Acord de Finan</w:t>
      </w:r>
      <w:r w:rsidR="0074061D">
        <w:t>ţ</w:t>
      </w:r>
      <w:r w:rsidR="00FE0D89">
        <w:t>are pentru Plătitorii Direc</w:t>
      </w:r>
      <w:r w:rsidR="0074061D">
        <w:t>ţ</w:t>
      </w:r>
      <w:r w:rsidR="00FE0D89">
        <w:t>i</w:t>
      </w:r>
      <w:r w:rsidR="00FE0D89" w:rsidRPr="00DB0A82">
        <w:t>)</w:t>
      </w:r>
      <w:r w:rsidR="00640E57" w:rsidRPr="00DB0A82">
        <w:t>.</w:t>
      </w:r>
      <w:r w:rsidR="0002668B">
        <w:t xml:space="preserve"> Graficele de </w:t>
      </w:r>
      <w:r w:rsidR="000A2857">
        <w:t>P</w:t>
      </w:r>
      <w:r w:rsidR="0002668B">
        <w:t>lă</w:t>
      </w:r>
      <w:r w:rsidR="0074061D">
        <w:t>ţ</w:t>
      </w:r>
      <w:r w:rsidR="0002668B">
        <w:t xml:space="preserve">i se vor întocmi în conformitate cu estimările de cost cuprinse în Proiectul Tehnic </w:t>
      </w:r>
      <w:r w:rsidR="0074061D">
        <w:t>ş</w:t>
      </w:r>
      <w:r w:rsidR="0002668B">
        <w:t xml:space="preserve">i </w:t>
      </w:r>
      <w:r w:rsidR="00FE0D89">
        <w:t xml:space="preserve">vor fi </w:t>
      </w:r>
      <w:r w:rsidR="0002668B">
        <w:t>ata</w:t>
      </w:r>
      <w:r w:rsidR="0074061D">
        <w:t>ş</w:t>
      </w:r>
      <w:r w:rsidR="0002668B">
        <w:t>ate Acor</w:t>
      </w:r>
      <w:r w:rsidR="00FE0D89">
        <w:t>dului de Finan</w:t>
      </w:r>
      <w:r w:rsidR="0074061D">
        <w:t>ţ</w:t>
      </w:r>
      <w:r w:rsidR="00FE0D89">
        <w:t>are. Acordul de F</w:t>
      </w:r>
      <w:r w:rsidR="0002668B">
        <w:t>inan</w:t>
      </w:r>
      <w:r w:rsidR="0074061D">
        <w:t>ţ</w:t>
      </w:r>
      <w:r w:rsidR="0002668B">
        <w:t xml:space="preserve">are </w:t>
      </w:r>
      <w:r w:rsidR="00FE0D89">
        <w:t>va cuprinde prevederea că atât G</w:t>
      </w:r>
      <w:r w:rsidR="0002668B">
        <w:t xml:space="preserve">raficele de </w:t>
      </w:r>
      <w:r w:rsidR="00FE0D89">
        <w:t>P</w:t>
      </w:r>
      <w:r w:rsidR="0002668B">
        <w:t>lă</w:t>
      </w:r>
      <w:r w:rsidR="0074061D">
        <w:t>ţ</w:t>
      </w:r>
      <w:r w:rsidR="0002668B">
        <w:t xml:space="preserve">i, cât </w:t>
      </w:r>
      <w:r w:rsidR="0074061D">
        <w:t>ş</w:t>
      </w:r>
      <w:r w:rsidR="0002668B">
        <w:t>i garan</w:t>
      </w:r>
      <w:r w:rsidR="0074061D">
        <w:t>ţ</w:t>
      </w:r>
      <w:r w:rsidR="0002668B">
        <w:t xml:space="preserve">iile ipotecare intră în vigoare în luna ulterioară încheierii primului contract pentru </w:t>
      </w:r>
      <w:r w:rsidR="00FE0D89">
        <w:t>execu</w:t>
      </w:r>
      <w:r w:rsidR="0074061D">
        <w:t>ţ</w:t>
      </w:r>
      <w:r w:rsidR="00FE0D89">
        <w:t xml:space="preserve">ia </w:t>
      </w:r>
      <w:r w:rsidR="0002668B">
        <w:t>lucrăril</w:t>
      </w:r>
      <w:r w:rsidR="00FE0D89">
        <w:t>or</w:t>
      </w:r>
      <w:r w:rsidR="0002668B">
        <w:t xml:space="preserve"> de reabilitare</w:t>
      </w:r>
      <w:r w:rsidR="00FE0D89">
        <w:t xml:space="preserve"> sau pentru dirigen</w:t>
      </w:r>
      <w:r w:rsidR="0074061D">
        <w:t>ţ</w:t>
      </w:r>
      <w:r w:rsidR="00FE0D89">
        <w:t xml:space="preserve">ia de </w:t>
      </w:r>
      <w:r w:rsidR="0074061D">
        <w:t>ş</w:t>
      </w:r>
      <w:r w:rsidR="00FE0D89">
        <w:t>antier</w:t>
      </w:r>
      <w:r w:rsidR="0002668B">
        <w:t>. Orice deviere în ceea ce prive</w:t>
      </w:r>
      <w:r w:rsidR="0074061D">
        <w:t>ş</w:t>
      </w:r>
      <w:r w:rsidR="0002668B">
        <w:t>te costurile efective ale Proiectului de Reabilitare (după derularea procedurii de licita</w:t>
      </w:r>
      <w:r w:rsidR="0074061D">
        <w:t>ţ</w:t>
      </w:r>
      <w:r w:rsidR="0002668B">
        <w:t xml:space="preserve">ie publică) va fi decontată cu ocazia reglărilor de sume după implementarea lucrărilor de reabilitare. </w:t>
      </w:r>
    </w:p>
    <w:p w:rsidR="00D614FA" w:rsidRPr="006A7F7A" w:rsidRDefault="00D614FA" w:rsidP="00B419D8">
      <w:pPr>
        <w:pStyle w:val="ListParagraph"/>
        <w:numPr>
          <w:ilvl w:val="1"/>
          <w:numId w:val="18"/>
        </w:numPr>
        <w:rPr>
          <w:i/>
        </w:rPr>
      </w:pPr>
      <w:r>
        <w:rPr>
          <w:i/>
        </w:rPr>
        <w:t>Responsabilitate principală</w:t>
      </w:r>
      <w:r w:rsidR="00D20357">
        <w:rPr>
          <w:i/>
        </w:rPr>
        <w:t>: Consilier</w:t>
      </w:r>
      <w:r>
        <w:rPr>
          <w:i/>
        </w:rPr>
        <w:t xml:space="preserve"> Financiar </w:t>
      </w:r>
      <w:r w:rsidR="00FE0D89">
        <w:rPr>
          <w:i/>
        </w:rPr>
        <w:t>(C</w:t>
      </w:r>
      <w:r w:rsidR="00D20357">
        <w:rPr>
          <w:i/>
        </w:rPr>
        <w:t>ontabilitate)</w:t>
      </w:r>
    </w:p>
    <w:p w:rsidR="00D614FA" w:rsidRPr="006A7F7A" w:rsidRDefault="00D614FA" w:rsidP="00B419D8">
      <w:pPr>
        <w:pStyle w:val="ListParagraph"/>
        <w:numPr>
          <w:ilvl w:val="1"/>
          <w:numId w:val="18"/>
        </w:numPr>
        <w:rPr>
          <w:i/>
        </w:rPr>
      </w:pPr>
      <w:r w:rsidRPr="00166180">
        <w:rPr>
          <w:i/>
        </w:rPr>
        <w:t>Asistenţă:</w:t>
      </w:r>
      <w:r w:rsidRPr="00D614FA">
        <w:rPr>
          <w:i/>
        </w:rPr>
        <w:t xml:space="preserve"> </w:t>
      </w:r>
      <w:r w:rsidR="00D20357">
        <w:rPr>
          <w:i/>
        </w:rPr>
        <w:t>Consilier Financiar (Evaluare Financiară)</w:t>
      </w:r>
      <w:r>
        <w:rPr>
          <w:i/>
        </w:rPr>
        <w:t xml:space="preserve">, </w:t>
      </w:r>
      <w:r w:rsidR="00D20357">
        <w:rPr>
          <w:i/>
        </w:rPr>
        <w:t>Arhitect Cons</w:t>
      </w:r>
      <w:r w:rsidR="005B0569">
        <w:rPr>
          <w:i/>
        </w:rPr>
        <w:t>ilier</w:t>
      </w:r>
      <w:r w:rsidR="00D20357">
        <w:rPr>
          <w:i/>
        </w:rPr>
        <w:t>, Consilie</w:t>
      </w:r>
      <w:r w:rsidR="00FE0D89">
        <w:rPr>
          <w:i/>
        </w:rPr>
        <w:t>r Tehnic (A</w:t>
      </w:r>
      <w:r w:rsidR="00D20357">
        <w:rPr>
          <w:i/>
        </w:rPr>
        <w:t>dministrativ)</w:t>
      </w:r>
    </w:p>
    <w:p w:rsidR="00D614FA" w:rsidRPr="00166180" w:rsidRDefault="00D614FA" w:rsidP="00B419D8">
      <w:pPr>
        <w:pStyle w:val="ListParagraph"/>
        <w:numPr>
          <w:ilvl w:val="1"/>
          <w:numId w:val="18"/>
        </w:numPr>
        <w:rPr>
          <w:i/>
        </w:rPr>
      </w:pPr>
      <w:r w:rsidRPr="00166180">
        <w:rPr>
          <w:i/>
        </w:rPr>
        <w:t xml:space="preserve">Consultanţă: </w:t>
      </w:r>
      <w:r>
        <w:rPr>
          <w:i/>
        </w:rPr>
        <w:t>Financiară, juridică</w:t>
      </w:r>
    </w:p>
    <w:p w:rsidR="008B3CAC" w:rsidRDefault="004E20F0" w:rsidP="00B419D8">
      <w:pPr>
        <w:pStyle w:val="ListParagraph"/>
        <w:numPr>
          <w:ilvl w:val="0"/>
          <w:numId w:val="18"/>
        </w:numPr>
      </w:pPr>
      <w:r w:rsidRPr="00DB0A82">
        <w:rPr>
          <w:b/>
        </w:rPr>
        <w:t>Co</w:t>
      </w:r>
      <w:r w:rsidR="00D614FA">
        <w:rPr>
          <w:b/>
        </w:rPr>
        <w:t>nsiliere</w:t>
      </w:r>
      <w:r w:rsidR="003467D5">
        <w:rPr>
          <w:b/>
        </w:rPr>
        <w:t xml:space="preserve">: </w:t>
      </w:r>
      <w:r w:rsidR="003467D5">
        <w:t xml:space="preserve">Înainte de încheierea </w:t>
      </w:r>
      <w:r w:rsidR="00FF5EB3">
        <w:t>efectivă a Acordului</w:t>
      </w:r>
      <w:r w:rsidR="00D20357">
        <w:t xml:space="preserve"> de Finan</w:t>
      </w:r>
      <w:r w:rsidR="0074061D">
        <w:t>ţ</w:t>
      </w:r>
      <w:r w:rsidR="00D20357">
        <w:t>are urmează</w:t>
      </w:r>
      <w:r w:rsidR="003467D5">
        <w:t xml:space="preserve"> o ultimă </w:t>
      </w:r>
      <w:r w:rsidR="008B3CAC">
        <w:t xml:space="preserve">şedinţă de consiliere între </w:t>
      </w:r>
      <w:r w:rsidR="00D20357">
        <w:t>Consilierul Fi</w:t>
      </w:r>
      <w:r w:rsidR="001405D8">
        <w:t>nanciar (Evaluare Financiară / C</w:t>
      </w:r>
      <w:r w:rsidR="00D20357">
        <w:t>ontabilitate)</w:t>
      </w:r>
      <w:r w:rsidR="008B3CAC">
        <w:t xml:space="preserve"> din cadrul </w:t>
      </w:r>
      <w:r w:rsidR="00D20357">
        <w:t>BRCCI</w:t>
      </w:r>
      <w:r w:rsidR="008B3CAC">
        <w:t xml:space="preserve"> şi fiecare participant individual în cadrul căreia capacităţile financiare individuale </w:t>
      </w:r>
      <w:r w:rsidR="0074061D">
        <w:t>ş</w:t>
      </w:r>
      <w:r w:rsidR="00D20357">
        <w:t xml:space="preserve">i disponibilitatea de a contribui la costurile proiectului </w:t>
      </w:r>
      <w:r w:rsidR="008B3CAC">
        <w:t>mai trebuie confirmate încă o dată în veder</w:t>
      </w:r>
      <w:r w:rsidR="00D20357">
        <w:t xml:space="preserve">ea verificării fezabilităţii </w:t>
      </w:r>
      <w:r w:rsidR="00FF5EB3">
        <w:t xml:space="preserve">proiectului. De asemenea, </w:t>
      </w:r>
      <w:r w:rsidR="00D20357">
        <w:t>Consilierul Fi</w:t>
      </w:r>
      <w:r w:rsidR="001405D8">
        <w:t>nanciar (Evaluare Financiară / C</w:t>
      </w:r>
      <w:r w:rsidR="00D20357">
        <w:t xml:space="preserve">ontabilitate) din cadrul BRCCI </w:t>
      </w:r>
      <w:r w:rsidR="008B3CAC">
        <w:t xml:space="preserve">va furniza proprietarilor un model de contract pentru garanţia ipotecară </w:t>
      </w:r>
      <w:r w:rsidR="00C36634" w:rsidRPr="00DB0A82">
        <w:t>(</w:t>
      </w:r>
      <w:r w:rsidR="001405D8">
        <w:t xml:space="preserve">Anexa 1D: Contract Ipotecar) </w:t>
      </w:r>
      <w:r w:rsidR="008B3CAC">
        <w:t>contract obligatoriu pen</w:t>
      </w:r>
      <w:r w:rsidR="00FF5EB3">
        <w:t>tru toţi participanţii cu excep</w:t>
      </w:r>
      <w:r w:rsidR="008B3CAC">
        <w:t>ţia plătitorilor direcţi care trebuie să prezinte o garanţie bancară</w:t>
      </w:r>
      <w:r w:rsidR="00640E57" w:rsidRPr="00DB0A82">
        <w:t xml:space="preserve"> </w:t>
      </w:r>
      <w:r w:rsidR="001405D8">
        <w:t>(Anexa 1H: Model Garan</w:t>
      </w:r>
      <w:r w:rsidR="0074061D">
        <w:t>ţ</w:t>
      </w:r>
      <w:r w:rsidR="001405D8">
        <w:t xml:space="preserve">ie Bancară) </w:t>
      </w:r>
      <w:r w:rsidR="008B3CAC">
        <w:t xml:space="preserve">sau să constituie un depozit de tip </w:t>
      </w:r>
      <w:proofErr w:type="spellStart"/>
      <w:r w:rsidR="008B3CAC">
        <w:t>escrow</w:t>
      </w:r>
      <w:proofErr w:type="spellEnd"/>
      <w:r w:rsidR="008B3CAC">
        <w:t xml:space="preserve"> pentru procentul din total costuri care le revine. Contractele de ipotecă vor fi anexate Acordului de Finanţare. În baza sesiunilor de consiliere, </w:t>
      </w:r>
      <w:r w:rsidR="00D20357">
        <w:t>Consilierul Financiar (Evaluare Financia</w:t>
      </w:r>
      <w:r w:rsidR="001405D8">
        <w:t>ră / C</w:t>
      </w:r>
      <w:r w:rsidR="00D20357">
        <w:t xml:space="preserve">ontabilitate) din cadrul BRCCI </w:t>
      </w:r>
      <w:r w:rsidR="001405D8">
        <w:t>va elabora un g</w:t>
      </w:r>
      <w:r w:rsidR="008B3CAC">
        <w:t xml:space="preserve">rafic de </w:t>
      </w:r>
      <w:r w:rsidR="00D20357">
        <w:t>plă</w:t>
      </w:r>
      <w:r w:rsidR="0074061D">
        <w:t>ţ</w:t>
      </w:r>
      <w:r w:rsidR="00D20357">
        <w:t>i</w:t>
      </w:r>
      <w:r w:rsidR="008B5201" w:rsidRPr="00DB0A82">
        <w:t xml:space="preserve"> </w:t>
      </w:r>
      <w:r w:rsidR="001405D8">
        <w:t>c</w:t>
      </w:r>
      <w:r w:rsidR="008B3CAC">
        <w:t>are ulterior va fi anexat Acordului de Finanţare. O</w:t>
      </w:r>
      <w:r w:rsidR="00DA6AC4">
        <w:t xml:space="preserve"> dată</w:t>
      </w:r>
      <w:r w:rsidR="008B3CAC">
        <w:t xml:space="preserve"> definite variabilele financiare</w:t>
      </w:r>
      <w:r w:rsidR="00D20357">
        <w:t xml:space="preserve"> în conformitate cu estimările de cost din cadrul Proiectului Tehnic</w:t>
      </w:r>
      <w:r w:rsidR="008B3CAC">
        <w:t xml:space="preserve">, </w:t>
      </w:r>
      <w:r w:rsidR="00D20357">
        <w:t>Consilierul Fi</w:t>
      </w:r>
      <w:r w:rsidR="001405D8">
        <w:t>nanciar (Evaluare Financiară / C</w:t>
      </w:r>
      <w:r w:rsidR="00D20357">
        <w:t>ontabilitate) din cadrul BRCCI</w:t>
      </w:r>
      <w:r w:rsidR="008B3CAC">
        <w:t xml:space="preserve"> se asigură că participanţii</w:t>
      </w:r>
      <w:r w:rsidR="00207914">
        <w:t xml:space="preserve"> (</w:t>
      </w:r>
      <w:r w:rsidR="0074061D">
        <w:t>ş</w:t>
      </w:r>
      <w:r w:rsidR="00207914">
        <w:t>i consilierii lor juridici)</w:t>
      </w:r>
      <w:r w:rsidR="008B3CAC">
        <w:t xml:space="preserve"> au î</w:t>
      </w:r>
      <w:r w:rsidR="00FF5EB3">
        <w:t>nţele</w:t>
      </w:r>
      <w:r w:rsidR="00DA6AC4">
        <w:t>s pe deplin condiţiile Ac</w:t>
      </w:r>
      <w:r w:rsidR="008B3CAC">
        <w:t>ordurilor</w:t>
      </w:r>
      <w:r w:rsidR="00DA6AC4">
        <w:t>. Prin urmare</w:t>
      </w:r>
      <w:r w:rsidR="00A61B5C">
        <w:t xml:space="preserve"> în termen de o săptămână</w:t>
      </w:r>
      <w:r w:rsidR="00232382">
        <w:t>, fiecăr</w:t>
      </w:r>
      <w:r w:rsidR="00DA6AC4">
        <w:t>u</w:t>
      </w:r>
      <w:r w:rsidR="00232382">
        <w:t>i</w:t>
      </w:r>
      <w:r w:rsidR="00DA6AC4">
        <w:t xml:space="preserve"> participant</w:t>
      </w:r>
      <w:r w:rsidR="00232382">
        <w:t xml:space="preserve"> i se va preda un model al Acordurilor, acordându-i-se explicaţii suplimentare în legătură cu fiecare paragraf al textului sau în legătură cu fiecare neclaritate. </w:t>
      </w:r>
      <w:r w:rsidR="00207914">
        <w:t xml:space="preserve">De asemenea, proprietarii individuali vor putea verifica </w:t>
      </w:r>
      <w:r w:rsidR="0074061D">
        <w:t>ş</w:t>
      </w:r>
      <w:r w:rsidR="00207914">
        <w:t xml:space="preserve">i discuta variantele preliminare de contract cu consilierii lor juridici la cerere. </w:t>
      </w:r>
    </w:p>
    <w:p w:rsidR="00207914" w:rsidRDefault="00D614FA" w:rsidP="00B419D8">
      <w:pPr>
        <w:pStyle w:val="ListParagraph"/>
        <w:numPr>
          <w:ilvl w:val="1"/>
          <w:numId w:val="18"/>
        </w:numPr>
        <w:rPr>
          <w:i/>
        </w:rPr>
      </w:pPr>
      <w:r w:rsidRPr="00207914">
        <w:rPr>
          <w:i/>
        </w:rPr>
        <w:t xml:space="preserve">Responsabilitate principală: </w:t>
      </w:r>
      <w:r w:rsidR="00207914" w:rsidRPr="00207914">
        <w:rPr>
          <w:i/>
        </w:rPr>
        <w:t>Consilierul Fi</w:t>
      </w:r>
      <w:r w:rsidR="00A61B5C">
        <w:rPr>
          <w:i/>
        </w:rPr>
        <w:t>nanciar (Evaluare Financiară / C</w:t>
      </w:r>
      <w:r w:rsidR="00207914" w:rsidRPr="00207914">
        <w:rPr>
          <w:i/>
        </w:rPr>
        <w:t xml:space="preserve">ontabilitate) </w:t>
      </w:r>
    </w:p>
    <w:p w:rsidR="00207914" w:rsidRDefault="00D614FA" w:rsidP="00B419D8">
      <w:pPr>
        <w:pStyle w:val="ListParagraph"/>
        <w:numPr>
          <w:ilvl w:val="1"/>
          <w:numId w:val="18"/>
        </w:numPr>
        <w:rPr>
          <w:i/>
        </w:rPr>
      </w:pPr>
      <w:r w:rsidRPr="00207914">
        <w:rPr>
          <w:i/>
        </w:rPr>
        <w:t xml:space="preserve">Asistenţă: </w:t>
      </w:r>
      <w:r w:rsidR="00207914">
        <w:rPr>
          <w:i/>
        </w:rPr>
        <w:t>Arhitect Cons</w:t>
      </w:r>
      <w:r w:rsidR="005B0569">
        <w:rPr>
          <w:i/>
        </w:rPr>
        <w:t>ilier</w:t>
      </w:r>
      <w:r w:rsidR="00A61B5C">
        <w:rPr>
          <w:i/>
        </w:rPr>
        <w:t>, Consilier Tehnic (A</w:t>
      </w:r>
      <w:r w:rsidR="00207914">
        <w:rPr>
          <w:i/>
        </w:rPr>
        <w:t>dministrativ)</w:t>
      </w:r>
    </w:p>
    <w:p w:rsidR="00AD6F23" w:rsidRPr="0027498E" w:rsidRDefault="00207914" w:rsidP="00B419D8">
      <w:pPr>
        <w:pStyle w:val="ListParagraph"/>
        <w:numPr>
          <w:ilvl w:val="1"/>
          <w:numId w:val="18"/>
        </w:numPr>
        <w:spacing w:before="0" w:after="200"/>
        <w:rPr>
          <w:i/>
        </w:rPr>
      </w:pPr>
      <w:r w:rsidRPr="0027498E">
        <w:rPr>
          <w:i/>
        </w:rPr>
        <w:t xml:space="preserve"> </w:t>
      </w:r>
      <w:r w:rsidR="00D614FA" w:rsidRPr="0027498E">
        <w:rPr>
          <w:i/>
        </w:rPr>
        <w:t>Consultanţă: Financiară, juridică</w:t>
      </w:r>
      <w:r w:rsidRPr="0027498E">
        <w:rPr>
          <w:i/>
        </w:rPr>
        <w:t>, în</w:t>
      </w:r>
      <w:r w:rsidR="0074061D">
        <w:rPr>
          <w:i/>
        </w:rPr>
        <w:t>ţ</w:t>
      </w:r>
      <w:r w:rsidRPr="0027498E">
        <w:rPr>
          <w:i/>
        </w:rPr>
        <w:t>elegerea detaliată a Acordului de Finan</w:t>
      </w:r>
      <w:r w:rsidR="0074061D">
        <w:rPr>
          <w:i/>
        </w:rPr>
        <w:t>ţ</w:t>
      </w:r>
      <w:r w:rsidRPr="0027498E">
        <w:rPr>
          <w:i/>
        </w:rPr>
        <w:t xml:space="preserve">are </w:t>
      </w:r>
      <w:r w:rsidR="0074061D">
        <w:rPr>
          <w:i/>
        </w:rPr>
        <w:t>ş</w:t>
      </w:r>
      <w:r w:rsidRPr="0027498E">
        <w:rPr>
          <w:i/>
        </w:rPr>
        <w:t xml:space="preserve">i a documentelor aferente dar </w:t>
      </w:r>
      <w:r w:rsidR="0074061D">
        <w:rPr>
          <w:i/>
        </w:rPr>
        <w:t>ş</w:t>
      </w:r>
      <w:r w:rsidRPr="0027498E">
        <w:rPr>
          <w:i/>
        </w:rPr>
        <w:t xml:space="preserve">i a rolului acestora pentru proiect </w:t>
      </w:r>
      <w:r w:rsidR="0074061D">
        <w:rPr>
          <w:i/>
        </w:rPr>
        <w:t>ş</w:t>
      </w:r>
      <w:r w:rsidRPr="0027498E">
        <w:rPr>
          <w:i/>
        </w:rPr>
        <w:t>i a implica</w:t>
      </w:r>
      <w:r w:rsidR="0074061D">
        <w:rPr>
          <w:i/>
        </w:rPr>
        <w:t>ţ</w:t>
      </w:r>
      <w:r w:rsidRPr="0027498E">
        <w:rPr>
          <w:i/>
        </w:rPr>
        <w:t xml:space="preserve">iilor pentru proprietari </w:t>
      </w:r>
      <w:r w:rsidR="0074061D">
        <w:rPr>
          <w:i/>
        </w:rPr>
        <w:t>ş</w:t>
      </w:r>
      <w:r w:rsidRPr="0027498E">
        <w:rPr>
          <w:i/>
        </w:rPr>
        <w:t xml:space="preserve">i Primărie. </w:t>
      </w:r>
    </w:p>
    <w:p w:rsidR="00232382" w:rsidRDefault="00232382" w:rsidP="00B419D8">
      <w:pPr>
        <w:pStyle w:val="ListParagraph"/>
        <w:numPr>
          <w:ilvl w:val="0"/>
          <w:numId w:val="18"/>
        </w:numPr>
        <w:pBdr>
          <w:top w:val="single" w:sz="4" w:space="1" w:color="auto"/>
          <w:left w:val="single" w:sz="4" w:space="4" w:color="auto"/>
          <w:bottom w:val="single" w:sz="4" w:space="1" w:color="auto"/>
          <w:right w:val="single" w:sz="4" w:space="4" w:color="auto"/>
        </w:pBdr>
      </w:pPr>
      <w:r w:rsidRPr="00D21B5E">
        <w:rPr>
          <w:b/>
        </w:rPr>
        <w:t>Încheier</w:t>
      </w:r>
      <w:r w:rsidR="00FF5EB3" w:rsidRPr="00D21B5E">
        <w:rPr>
          <w:b/>
        </w:rPr>
        <w:t>e</w:t>
      </w:r>
      <w:r w:rsidRPr="00D21B5E">
        <w:rPr>
          <w:b/>
        </w:rPr>
        <w:t>a Acordurilor de Fina</w:t>
      </w:r>
      <w:r w:rsidR="00FF5EB3" w:rsidRPr="00D21B5E">
        <w:rPr>
          <w:b/>
        </w:rPr>
        <w:t>n</w:t>
      </w:r>
      <w:r w:rsidRPr="00D21B5E">
        <w:rPr>
          <w:b/>
        </w:rPr>
        <w:t>ţare</w:t>
      </w:r>
      <w:r w:rsidR="0027498E">
        <w:rPr>
          <w:b/>
        </w:rPr>
        <w:t xml:space="preserve"> pentru proiecte private</w:t>
      </w:r>
      <w:r w:rsidRPr="00D21B5E">
        <w:rPr>
          <w:b/>
        </w:rPr>
        <w:t xml:space="preserve">: </w:t>
      </w:r>
      <w:r w:rsidRPr="00232382">
        <w:t>După întocmirea</w:t>
      </w:r>
      <w:r w:rsidR="00207914">
        <w:t xml:space="preserve"> variantei finale de </w:t>
      </w:r>
      <w:r w:rsidRPr="00232382">
        <w:t xml:space="preserve"> Acordului de Finanţare de către </w:t>
      </w:r>
      <w:r w:rsidR="00207914">
        <w:t>Consilierul Financiar (</w:t>
      </w:r>
      <w:r w:rsidR="0027498E">
        <w:t>C</w:t>
      </w:r>
      <w:r w:rsidR="00207914">
        <w:t xml:space="preserve">ontabilitate) din cadrul BRCCI </w:t>
      </w:r>
      <w:r>
        <w:t>şi după finalizarea discuţiilor individuale cu fieca</w:t>
      </w:r>
      <w:r w:rsidR="00207914">
        <w:t xml:space="preserve">re participant la un </w:t>
      </w:r>
      <w:r w:rsidR="00F96B31">
        <w:t>proiec</w:t>
      </w:r>
      <w:r w:rsidR="00FF5EB3">
        <w:t>t</w:t>
      </w:r>
      <w:r w:rsidR="00F96B31">
        <w:t>, documentele trebuie semnate de către</w:t>
      </w:r>
      <w:r w:rsidR="0027498E">
        <w:t xml:space="preserve"> semnatarii autoriza</w:t>
      </w:r>
      <w:r w:rsidR="0074061D">
        <w:t>ţ</w:t>
      </w:r>
      <w:r w:rsidR="00207914">
        <w:t>i din partea Primăriei (Primar, Director de Direc</w:t>
      </w:r>
      <w:r w:rsidR="0074061D">
        <w:t>ţ</w:t>
      </w:r>
      <w:r w:rsidR="00207914">
        <w:t xml:space="preserve">ie Economică) </w:t>
      </w:r>
      <w:r w:rsidR="0074061D">
        <w:t>ş</w:t>
      </w:r>
      <w:r w:rsidR="00207914">
        <w:t>i de</w:t>
      </w:r>
      <w:r w:rsidR="00F96B31">
        <w:t xml:space="preserve"> participant. Plătitorii Direcţi vor semna un Acord de Finanţare pentru Plătitori Direcţi. </w:t>
      </w:r>
      <w:r w:rsidR="00207914">
        <w:t>Acordurile de Finan</w:t>
      </w:r>
      <w:r w:rsidR="0074061D">
        <w:t>ţ</w:t>
      </w:r>
      <w:r w:rsidR="00207914">
        <w:t>are intră în vigoare doar după semnarea tuturor Acordurilor de Finan</w:t>
      </w:r>
      <w:r w:rsidR="0074061D">
        <w:t>ţ</w:t>
      </w:r>
      <w:r w:rsidR="00207914">
        <w:t>are individuale de către proprietarii membrii ai unei asocia</w:t>
      </w:r>
      <w:r w:rsidR="0074061D">
        <w:t>ţ</w:t>
      </w:r>
      <w:r w:rsidR="00207914">
        <w:t>ii de proprietari participan</w:t>
      </w:r>
      <w:r w:rsidR="0074061D">
        <w:t>ţ</w:t>
      </w:r>
      <w:r w:rsidR="00207914">
        <w:t xml:space="preserve">i la proiect. Recuperarea cheltuielilor intră în vigoare în </w:t>
      </w:r>
      <w:r w:rsidR="0027498E">
        <w:t xml:space="preserve">prima zi din </w:t>
      </w:r>
      <w:r w:rsidR="00207914">
        <w:t>luna ulterioară semnării primului contract pentru</w:t>
      </w:r>
      <w:r w:rsidR="0027498E">
        <w:t xml:space="preserve"> proiect  (</w:t>
      </w:r>
      <w:r w:rsidR="00207914">
        <w:t>lucrări de reabilitare</w:t>
      </w:r>
      <w:r w:rsidR="0027498E">
        <w:t xml:space="preserve"> sau dirigen</w:t>
      </w:r>
      <w:r w:rsidR="0074061D">
        <w:t>ţ</w:t>
      </w:r>
      <w:r w:rsidR="0027498E">
        <w:t xml:space="preserve">ie de </w:t>
      </w:r>
      <w:r w:rsidR="0074061D">
        <w:t>ş</w:t>
      </w:r>
      <w:r w:rsidR="0027498E">
        <w:t xml:space="preserve">antier) </w:t>
      </w:r>
      <w:r w:rsidR="00207914">
        <w:t>. BRCCI va informa to</w:t>
      </w:r>
      <w:r w:rsidR="0074061D">
        <w:t>ţ</w:t>
      </w:r>
      <w:r w:rsidR="00207914">
        <w:t>i participan</w:t>
      </w:r>
      <w:r w:rsidR="0074061D">
        <w:t>ţ</w:t>
      </w:r>
      <w:r w:rsidR="00207914">
        <w:t xml:space="preserve">ii în termen de o săptămână cu privire la </w:t>
      </w:r>
      <w:r w:rsidR="0027498E">
        <w:t xml:space="preserve">stadiul / </w:t>
      </w:r>
      <w:r w:rsidR="00207914">
        <w:t>intrarea în vigoare a Acordului de Finan</w:t>
      </w:r>
      <w:r w:rsidR="0074061D">
        <w:t>ţ</w:t>
      </w:r>
      <w:r w:rsidR="00207914">
        <w:t xml:space="preserve">are </w:t>
      </w:r>
      <w:r w:rsidR="0074061D">
        <w:t>ş</w:t>
      </w:r>
      <w:r w:rsidR="00207914">
        <w:t>i a Graficelor de Plă</w:t>
      </w:r>
      <w:r w:rsidR="0074061D">
        <w:t>ţ</w:t>
      </w:r>
      <w:r w:rsidR="00207914">
        <w:t xml:space="preserve">i </w:t>
      </w:r>
      <w:r w:rsidR="0074061D">
        <w:t>ş</w:t>
      </w:r>
      <w:r w:rsidR="00207914">
        <w:t>i Garan</w:t>
      </w:r>
      <w:r w:rsidR="0074061D">
        <w:t>ţ</w:t>
      </w:r>
      <w:r w:rsidR="00207914">
        <w:t xml:space="preserve">ii Ipotecare </w:t>
      </w:r>
      <w:r w:rsidR="00F85B11">
        <w:t xml:space="preserve">  </w:t>
      </w:r>
      <w:r w:rsidR="00894442">
        <w:t xml:space="preserve"> </w:t>
      </w:r>
      <w:r w:rsidR="00F96B31">
        <w:t xml:space="preserve">  </w:t>
      </w:r>
    </w:p>
    <w:p w:rsidR="0089415D" w:rsidRPr="00DB0A82" w:rsidRDefault="00F85B11" w:rsidP="00B419D8">
      <w:pPr>
        <w:pStyle w:val="ListParagraph"/>
        <w:numPr>
          <w:ilvl w:val="1"/>
          <w:numId w:val="18"/>
        </w:numPr>
        <w:pBdr>
          <w:top w:val="single" w:sz="4" w:space="1" w:color="auto"/>
          <w:left w:val="single" w:sz="4" w:space="4" w:color="auto"/>
          <w:bottom w:val="single" w:sz="4" w:space="1" w:color="auto"/>
          <w:right w:val="single" w:sz="4" w:space="4" w:color="auto"/>
        </w:pBdr>
        <w:shd w:val="clear" w:color="auto" w:fill="FFFFFF" w:themeFill="background1"/>
        <w:rPr>
          <w:i/>
        </w:rPr>
      </w:pPr>
      <w:r>
        <w:rPr>
          <w:i/>
        </w:rPr>
        <w:t>Responsabilitate principală</w:t>
      </w:r>
      <w:r w:rsidR="0089415D" w:rsidRPr="00DB0A82">
        <w:rPr>
          <w:i/>
        </w:rPr>
        <w:t xml:space="preserve">: </w:t>
      </w:r>
      <w:r w:rsidR="0074061D">
        <w:rPr>
          <w:i/>
        </w:rPr>
        <w:t>Ş</w:t>
      </w:r>
      <w:r w:rsidR="00D21B5E">
        <w:rPr>
          <w:i/>
        </w:rPr>
        <w:t>eful BRCCI</w:t>
      </w:r>
    </w:p>
    <w:p w:rsidR="0089415D" w:rsidRPr="00DB0A82" w:rsidRDefault="00F85B11" w:rsidP="00B419D8">
      <w:pPr>
        <w:pStyle w:val="ListParagraph"/>
        <w:numPr>
          <w:ilvl w:val="1"/>
          <w:numId w:val="18"/>
        </w:numPr>
        <w:pBdr>
          <w:top w:val="single" w:sz="4" w:space="1" w:color="auto"/>
          <w:left w:val="single" w:sz="4" w:space="4" w:color="auto"/>
          <w:bottom w:val="single" w:sz="4" w:space="1" w:color="auto"/>
          <w:right w:val="single" w:sz="4" w:space="4" w:color="auto"/>
        </w:pBdr>
        <w:shd w:val="clear" w:color="auto" w:fill="FFFFFF" w:themeFill="background1"/>
        <w:rPr>
          <w:i/>
        </w:rPr>
      </w:pPr>
      <w:r>
        <w:rPr>
          <w:i/>
        </w:rPr>
        <w:t>Asistenţă</w:t>
      </w:r>
      <w:r w:rsidR="0089415D" w:rsidRPr="00DB0A82">
        <w:rPr>
          <w:i/>
        </w:rPr>
        <w:t xml:space="preserve">: </w:t>
      </w:r>
      <w:r w:rsidR="00D21B5E" w:rsidRPr="00D21B5E">
        <w:rPr>
          <w:i/>
        </w:rPr>
        <w:t>Consilierul F</w:t>
      </w:r>
      <w:r w:rsidR="00D21B5E">
        <w:rPr>
          <w:i/>
        </w:rPr>
        <w:t>inanciar (</w:t>
      </w:r>
      <w:r w:rsidR="0027498E">
        <w:rPr>
          <w:i/>
        </w:rPr>
        <w:t>C</w:t>
      </w:r>
      <w:r w:rsidR="00D21B5E" w:rsidRPr="00D21B5E">
        <w:rPr>
          <w:i/>
        </w:rPr>
        <w:t>ontabilitate)</w:t>
      </w:r>
      <w:r w:rsidR="0089415D" w:rsidRPr="00D21B5E">
        <w:rPr>
          <w:i/>
        </w:rPr>
        <w:t>,</w:t>
      </w:r>
      <w:r w:rsidR="0089415D" w:rsidRPr="00DB0A82">
        <w:rPr>
          <w:i/>
        </w:rPr>
        <w:t xml:space="preserve"> </w:t>
      </w:r>
      <w:r w:rsidR="00D21B5E">
        <w:rPr>
          <w:i/>
        </w:rPr>
        <w:t xml:space="preserve">Consilieri </w:t>
      </w:r>
      <w:r>
        <w:rPr>
          <w:i/>
        </w:rPr>
        <w:t>Comunicare</w:t>
      </w:r>
    </w:p>
    <w:p w:rsidR="0089415D" w:rsidRPr="00DB0A82" w:rsidRDefault="00FF4A48" w:rsidP="00B419D8">
      <w:pPr>
        <w:pStyle w:val="ListParagraph"/>
        <w:numPr>
          <w:ilvl w:val="1"/>
          <w:numId w:val="18"/>
        </w:numPr>
        <w:pBdr>
          <w:top w:val="single" w:sz="4" w:space="1" w:color="auto"/>
          <w:left w:val="single" w:sz="4" w:space="4" w:color="auto"/>
          <w:bottom w:val="single" w:sz="4" w:space="1" w:color="auto"/>
          <w:right w:val="single" w:sz="4" w:space="4" w:color="auto"/>
        </w:pBdr>
        <w:shd w:val="clear" w:color="auto" w:fill="FFFFFF" w:themeFill="background1"/>
        <w:rPr>
          <w:i/>
        </w:rPr>
      </w:pPr>
      <w:r w:rsidRPr="00DB0A82">
        <w:rPr>
          <w:i/>
        </w:rPr>
        <w:t>Consultan</w:t>
      </w:r>
      <w:r w:rsidR="00F85B11">
        <w:rPr>
          <w:i/>
        </w:rPr>
        <w:t>ţă</w:t>
      </w:r>
      <w:r w:rsidR="0089415D" w:rsidRPr="00DB0A82">
        <w:rPr>
          <w:i/>
        </w:rPr>
        <w:t xml:space="preserve">: </w:t>
      </w:r>
      <w:r w:rsidR="00F85B11">
        <w:rPr>
          <w:i/>
        </w:rPr>
        <w:t xml:space="preserve">comunicare, financiară, juridică </w:t>
      </w:r>
    </w:p>
    <w:p w:rsidR="00D21B5E" w:rsidRDefault="00D21B5E" w:rsidP="00D21B5E">
      <w:pPr>
        <w:pStyle w:val="ListParagraph"/>
        <w:numPr>
          <w:ilvl w:val="0"/>
          <w:numId w:val="0"/>
        </w:numPr>
        <w:ind w:left="720"/>
      </w:pPr>
    </w:p>
    <w:p w:rsidR="00D21B5E" w:rsidRPr="009401B6" w:rsidRDefault="00D21B5E" w:rsidP="00B419D8">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BE5F1" w:themeFill="accent1" w:themeFillTint="33"/>
      </w:pPr>
      <w:r>
        <w:rPr>
          <w:b/>
        </w:rPr>
        <w:t xml:space="preserve">Încheierea Acordurilor de Finanţare pentru proiecte de interes public: </w:t>
      </w:r>
      <w:r>
        <w:t xml:space="preserve">În cazul proiectelor de interes </w:t>
      </w:r>
      <w:r w:rsidR="0027498E">
        <w:t>public, Consilierul Financiar (C</w:t>
      </w:r>
      <w:r>
        <w:t>ontabilitate) din cadrul BRCCI va întocmi a Declaraţie de Finanţare specifică</w:t>
      </w:r>
      <w:r w:rsidRPr="00DB0A82">
        <w:t xml:space="preserve"> (</w:t>
      </w:r>
      <w:r w:rsidR="0027498E">
        <w:t>Anexa 1G: Acord de Finan</w:t>
      </w:r>
      <w:r w:rsidR="0074061D">
        <w:t>ţ</w:t>
      </w:r>
      <w:r w:rsidR="0027498E">
        <w:t xml:space="preserve">are pentru Proiecte Publice) </w:t>
      </w:r>
      <w:r>
        <w:t>care va fi semnată de Primăria Timişoara şi KfW. Graficul de Plă</w:t>
      </w:r>
      <w:r w:rsidR="0074061D">
        <w:t>ţ</w:t>
      </w:r>
      <w:r>
        <w:t>i va fi întocmit în conformitate cu costurile efective de reabilitare specificate în contractul semnat cu firma de construc</w:t>
      </w:r>
      <w:r w:rsidR="0074061D">
        <w:t>ţ</w:t>
      </w:r>
      <w:r>
        <w:t>ii desemnată pentru execu</w:t>
      </w:r>
      <w:r w:rsidR="0074061D">
        <w:t>ţ</w:t>
      </w:r>
      <w:r>
        <w:t>ia lucrărilor de reabilitare iar rambursare e</w:t>
      </w:r>
      <w:r w:rsidR="0074061D">
        <w:t>ş</w:t>
      </w:r>
      <w:r>
        <w:t>alonată pe o perioadă de 10 ani. Spre deosebire de Acordurile de Finan</w:t>
      </w:r>
      <w:r w:rsidR="0074061D">
        <w:t>ţ</w:t>
      </w:r>
      <w:r>
        <w:t>are pentru proprietarii priva</w:t>
      </w:r>
      <w:r w:rsidR="0074061D">
        <w:t>ţ</w:t>
      </w:r>
      <w:r>
        <w:t>i, Acordurile de Finan</w:t>
      </w:r>
      <w:r w:rsidR="0074061D">
        <w:t>ţ</w:t>
      </w:r>
      <w:r>
        <w:t xml:space="preserve">are pentru Proiecte Publice vor fi administrate direct de </w:t>
      </w:r>
      <w:r w:rsidR="005B56F6">
        <w:t>Serviciul de Buget</w:t>
      </w:r>
      <w:r>
        <w:t xml:space="preserve"> din cadrul Direc</w:t>
      </w:r>
      <w:r w:rsidR="0074061D">
        <w:t>ţ</w:t>
      </w:r>
      <w:r>
        <w:t>iei Economice</w:t>
      </w:r>
      <w:r w:rsidR="0027498E">
        <w:t xml:space="preserve"> iar rapoartele lunare vor fi transmise către BRCCI pentru ca acesta să </w:t>
      </w:r>
      <w:r w:rsidR="0083792A">
        <w:t xml:space="preserve">poată monitoriza </w:t>
      </w:r>
      <w:r w:rsidR="0074061D">
        <w:t>ş</w:t>
      </w:r>
      <w:r w:rsidR="0083792A">
        <w:t xml:space="preserve">i raporta toate fluxurile (proiecte publice </w:t>
      </w:r>
      <w:r w:rsidR="0074061D">
        <w:t>ş</w:t>
      </w:r>
      <w:r w:rsidR="0083792A">
        <w:t xml:space="preserve">i private). </w:t>
      </w:r>
    </w:p>
    <w:p w:rsidR="00D21B5E" w:rsidRPr="00DB0A82" w:rsidRDefault="00D21B5E" w:rsidP="00B419D8">
      <w:pPr>
        <w:pStyle w:val="ListParagraph"/>
        <w:numPr>
          <w:ilvl w:val="1"/>
          <w:numId w:val="18"/>
        </w:numPr>
        <w:pBdr>
          <w:bottom w:val="single" w:sz="4" w:space="1" w:color="auto"/>
        </w:pBdr>
        <w:shd w:val="clear" w:color="auto" w:fill="C6D9F1" w:themeFill="text2" w:themeFillTint="33"/>
        <w:rPr>
          <w:i/>
        </w:rPr>
      </w:pPr>
      <w:r>
        <w:rPr>
          <w:i/>
        </w:rPr>
        <w:t>Responsabilitate principală</w:t>
      </w:r>
      <w:r w:rsidRPr="00DB0A82">
        <w:rPr>
          <w:i/>
        </w:rPr>
        <w:t xml:space="preserve">: </w:t>
      </w:r>
      <w:r w:rsidR="0074061D">
        <w:rPr>
          <w:i/>
        </w:rPr>
        <w:t>Ş</w:t>
      </w:r>
      <w:r>
        <w:rPr>
          <w:i/>
        </w:rPr>
        <w:t>eful BRCCI</w:t>
      </w:r>
    </w:p>
    <w:p w:rsidR="00D21B5E" w:rsidRPr="00DB0A82" w:rsidRDefault="00D21B5E" w:rsidP="00B419D8">
      <w:pPr>
        <w:pStyle w:val="ListParagraph"/>
        <w:numPr>
          <w:ilvl w:val="1"/>
          <w:numId w:val="18"/>
        </w:numPr>
        <w:pBdr>
          <w:bottom w:val="single" w:sz="4" w:space="1" w:color="auto"/>
        </w:pBdr>
        <w:shd w:val="clear" w:color="auto" w:fill="C6D9F1" w:themeFill="text2" w:themeFillTint="33"/>
        <w:rPr>
          <w:i/>
        </w:rPr>
      </w:pPr>
      <w:r>
        <w:rPr>
          <w:i/>
        </w:rPr>
        <w:t>Asistenţă</w:t>
      </w:r>
      <w:r w:rsidRPr="00DB0A82">
        <w:rPr>
          <w:i/>
        </w:rPr>
        <w:t xml:space="preserve">: </w:t>
      </w:r>
      <w:r w:rsidR="0083792A">
        <w:rPr>
          <w:i/>
        </w:rPr>
        <w:t>Consilier</w:t>
      </w:r>
      <w:r w:rsidRPr="00D21B5E">
        <w:rPr>
          <w:i/>
        </w:rPr>
        <w:t xml:space="preserve"> F</w:t>
      </w:r>
      <w:r>
        <w:rPr>
          <w:i/>
        </w:rPr>
        <w:t>inanciar (</w:t>
      </w:r>
      <w:r w:rsidR="0083792A">
        <w:rPr>
          <w:i/>
        </w:rPr>
        <w:t>C</w:t>
      </w:r>
      <w:r w:rsidRPr="00D21B5E">
        <w:rPr>
          <w:i/>
        </w:rPr>
        <w:t>ontabilitate),</w:t>
      </w:r>
      <w:r w:rsidRPr="00DB0A82">
        <w:rPr>
          <w:i/>
        </w:rPr>
        <w:t xml:space="preserve"> </w:t>
      </w:r>
      <w:r>
        <w:rPr>
          <w:i/>
        </w:rPr>
        <w:t>Consilieri Comunicare</w:t>
      </w:r>
    </w:p>
    <w:p w:rsidR="00D21B5E" w:rsidRPr="00D21B5E" w:rsidRDefault="00D21B5E" w:rsidP="00B419D8">
      <w:pPr>
        <w:pStyle w:val="ListParagraph"/>
        <w:numPr>
          <w:ilvl w:val="1"/>
          <w:numId w:val="18"/>
        </w:numPr>
        <w:pBdr>
          <w:bottom w:val="single" w:sz="4" w:space="1" w:color="auto"/>
        </w:pBdr>
        <w:shd w:val="clear" w:color="auto" w:fill="C6D9F1" w:themeFill="text2" w:themeFillTint="33"/>
        <w:rPr>
          <w:i/>
        </w:rPr>
      </w:pPr>
      <w:r w:rsidRPr="00DB0A82">
        <w:rPr>
          <w:i/>
        </w:rPr>
        <w:t>Consultan</w:t>
      </w:r>
      <w:r>
        <w:rPr>
          <w:i/>
        </w:rPr>
        <w:t>ţă</w:t>
      </w:r>
      <w:r w:rsidRPr="00DB0A82">
        <w:rPr>
          <w:i/>
        </w:rPr>
        <w:t xml:space="preserve">: </w:t>
      </w:r>
      <w:r>
        <w:rPr>
          <w:i/>
        </w:rPr>
        <w:t xml:space="preserve">comunicare, financiară, juridică </w:t>
      </w:r>
    </w:p>
    <w:p w:rsidR="00C92843" w:rsidRPr="00247AE0" w:rsidRDefault="00C92843" w:rsidP="00B419D8">
      <w:pPr>
        <w:pStyle w:val="ListParagraph"/>
        <w:numPr>
          <w:ilvl w:val="0"/>
          <w:numId w:val="18"/>
        </w:numPr>
        <w:rPr>
          <w:b/>
        </w:rPr>
      </w:pPr>
      <w:r w:rsidRPr="00247AE0">
        <w:rPr>
          <w:b/>
        </w:rPr>
        <w:t xml:space="preserve">Demararea Procedurii de Licitaţie Publică: </w:t>
      </w:r>
      <w:r w:rsidRPr="00247AE0">
        <w:t xml:space="preserve">După </w:t>
      </w:r>
      <w:r w:rsidR="000926EF" w:rsidRPr="00247AE0">
        <w:t xml:space="preserve">aprobarea Proiectului Tehnic, </w:t>
      </w:r>
      <w:r w:rsidR="00247AE0" w:rsidRPr="00247AE0">
        <w:t>A</w:t>
      </w:r>
      <w:r w:rsidR="000926EF" w:rsidRPr="00247AE0">
        <w:t>rhitectul</w:t>
      </w:r>
      <w:r w:rsidR="00247AE0" w:rsidRPr="00247AE0">
        <w:t xml:space="preserve"> Proprietarilor, Asocia</w:t>
      </w:r>
      <w:r w:rsidR="0074061D">
        <w:t>ţ</w:t>
      </w:r>
      <w:r w:rsidR="00247AE0" w:rsidRPr="00247AE0">
        <w:t>ia de P</w:t>
      </w:r>
      <w:r w:rsidR="000926EF" w:rsidRPr="00247AE0">
        <w:t>roprietari, Arhitectul Cons</w:t>
      </w:r>
      <w:r w:rsidR="005B0569" w:rsidRPr="00247AE0">
        <w:t>ilier</w:t>
      </w:r>
      <w:r w:rsidR="000926EF" w:rsidRPr="00247AE0">
        <w:t xml:space="preserve"> din cadrul BRCCI </w:t>
      </w:r>
      <w:r w:rsidR="0074061D">
        <w:t>ş</w:t>
      </w:r>
      <w:r w:rsidR="000926EF" w:rsidRPr="00247AE0">
        <w:t>i Arhitec</w:t>
      </w:r>
      <w:r w:rsidR="0074061D">
        <w:t>ţ</w:t>
      </w:r>
      <w:r w:rsidR="000926EF" w:rsidRPr="00247AE0">
        <w:t>ii Consultan</w:t>
      </w:r>
      <w:r w:rsidR="0074061D">
        <w:t>ţ</w:t>
      </w:r>
      <w:r w:rsidR="000926EF" w:rsidRPr="00247AE0">
        <w:t>i Interna</w:t>
      </w:r>
      <w:r w:rsidR="0074061D">
        <w:t>ţ</w:t>
      </w:r>
      <w:r w:rsidR="000926EF" w:rsidRPr="00247AE0">
        <w:t>ionali (</w:t>
      </w:r>
      <w:r w:rsidR="0074061D">
        <w:t>ş</w:t>
      </w:r>
      <w:r w:rsidR="000926EF" w:rsidRPr="00247AE0">
        <w:t>efi) asista</w:t>
      </w:r>
      <w:r w:rsidR="0074061D">
        <w:t>ţ</w:t>
      </w:r>
      <w:r w:rsidR="000926EF" w:rsidRPr="00247AE0">
        <w:t>i de Direc</w:t>
      </w:r>
      <w:r w:rsidR="0074061D">
        <w:t>ţ</w:t>
      </w:r>
      <w:r w:rsidR="000926EF" w:rsidRPr="00247AE0">
        <w:t>ia pentru Achizi</w:t>
      </w:r>
      <w:r w:rsidR="0074061D">
        <w:t>ţ</w:t>
      </w:r>
      <w:r w:rsidR="000926EF" w:rsidRPr="00247AE0">
        <w:t xml:space="preserve">ii Publice vor discuta </w:t>
      </w:r>
      <w:r w:rsidR="0074061D">
        <w:t>ş</w:t>
      </w:r>
      <w:r w:rsidR="000926EF" w:rsidRPr="00247AE0">
        <w:t xml:space="preserve">i decide în termen de </w:t>
      </w:r>
      <w:r w:rsidR="00247AE0" w:rsidRPr="00247AE0">
        <w:t>30 de zile</w:t>
      </w:r>
      <w:r w:rsidR="000926EF" w:rsidRPr="00247AE0">
        <w:t xml:space="preserve"> dimensiunile </w:t>
      </w:r>
      <w:r w:rsidR="0074061D">
        <w:t>ş</w:t>
      </w:r>
      <w:r w:rsidR="000926EF" w:rsidRPr="00247AE0">
        <w:t>i segmentarea licita</w:t>
      </w:r>
      <w:r w:rsidR="0074061D">
        <w:t>ţ</w:t>
      </w:r>
      <w:r w:rsidR="000926EF" w:rsidRPr="00247AE0">
        <w:t xml:space="preserve">iei în conformitate cu Reglementările </w:t>
      </w:r>
      <w:r w:rsidR="00247AE0" w:rsidRPr="00247AE0">
        <w:t>Na</w:t>
      </w:r>
      <w:r w:rsidR="0074061D">
        <w:t>ţ</w:t>
      </w:r>
      <w:r w:rsidR="00247AE0" w:rsidRPr="00247AE0">
        <w:t>ionale</w:t>
      </w:r>
      <w:r w:rsidR="000926EF" w:rsidRPr="00247AE0">
        <w:t xml:space="preserve"> pentru Achizi</w:t>
      </w:r>
      <w:r w:rsidR="0074061D">
        <w:t>ţ</w:t>
      </w:r>
      <w:r w:rsidR="000926EF" w:rsidRPr="00247AE0">
        <w:t>ii Publice.</w:t>
      </w:r>
      <w:r w:rsidR="000926EF" w:rsidRPr="00247AE0">
        <w:rPr>
          <w:b/>
        </w:rPr>
        <w:t xml:space="preserve"> </w:t>
      </w:r>
      <w:r w:rsidR="000926EF" w:rsidRPr="00247AE0">
        <w:t>După încheierea tuturor</w:t>
      </w:r>
      <w:r w:rsidR="000926EF" w:rsidRPr="00247AE0">
        <w:rPr>
          <w:b/>
        </w:rPr>
        <w:t xml:space="preserve"> </w:t>
      </w:r>
      <w:r w:rsidRPr="00247AE0">
        <w:t xml:space="preserve"> Acordurilor de Finanţare</w:t>
      </w:r>
      <w:r w:rsidR="000926EF" w:rsidRPr="00247AE0">
        <w:t xml:space="preserve"> pentru proiect</w:t>
      </w:r>
      <w:r w:rsidRPr="00247AE0">
        <w:t xml:space="preserve">, documentele necesare </w:t>
      </w:r>
      <w:r w:rsidR="000926EF" w:rsidRPr="00247AE0">
        <w:t>(vezi A</w:t>
      </w:r>
      <w:r w:rsidRPr="00247AE0">
        <w:t xml:space="preserve">nexa </w:t>
      </w:r>
      <w:r w:rsidR="000926EF" w:rsidRPr="00247AE0">
        <w:t>9: Documente Licita</w:t>
      </w:r>
      <w:r w:rsidR="0074061D">
        <w:t>ţ</w:t>
      </w:r>
      <w:r w:rsidR="000926EF" w:rsidRPr="00247AE0">
        <w:t>ie</w:t>
      </w:r>
      <w:r w:rsidRPr="00247AE0">
        <w:t>) procedurii de achiziţie publică sunt</w:t>
      </w:r>
      <w:r w:rsidR="000926EF" w:rsidRPr="00247AE0">
        <w:t xml:space="preserve"> pregătite de </w:t>
      </w:r>
      <w:r w:rsidR="00247AE0" w:rsidRPr="00247AE0">
        <w:t>BRCCI</w:t>
      </w:r>
      <w:r w:rsidR="000926EF" w:rsidRPr="00247AE0">
        <w:t>. După aprobarea variantei preliminare a documenta</w:t>
      </w:r>
      <w:r w:rsidR="0074061D">
        <w:t>ţ</w:t>
      </w:r>
      <w:r w:rsidR="000926EF" w:rsidRPr="00247AE0">
        <w:t xml:space="preserve">iei de către </w:t>
      </w:r>
      <w:r w:rsidR="00247AE0" w:rsidRPr="00247AE0">
        <w:t>Arhitec</w:t>
      </w:r>
      <w:r w:rsidR="0074061D">
        <w:t>ţ</w:t>
      </w:r>
      <w:r w:rsidR="00247AE0" w:rsidRPr="00247AE0">
        <w:t>ii Consultan</w:t>
      </w:r>
      <w:r w:rsidR="0074061D">
        <w:t>ţ</w:t>
      </w:r>
      <w:r w:rsidR="00247AE0" w:rsidRPr="00247AE0">
        <w:t xml:space="preserve">i </w:t>
      </w:r>
      <w:r w:rsidR="0074061D">
        <w:t>ş</w:t>
      </w:r>
      <w:r w:rsidR="00247AE0" w:rsidRPr="00247AE0">
        <w:t xml:space="preserve">i </w:t>
      </w:r>
      <w:r w:rsidR="000926EF" w:rsidRPr="00247AE0">
        <w:t>Arhitectul Cons</w:t>
      </w:r>
      <w:r w:rsidR="005B0569" w:rsidRPr="00247AE0">
        <w:t>ilier</w:t>
      </w:r>
      <w:r w:rsidR="00247AE0" w:rsidRPr="00247AE0">
        <w:t xml:space="preserve"> (</w:t>
      </w:r>
      <w:r w:rsidR="0074061D">
        <w:t>ş</w:t>
      </w:r>
      <w:r w:rsidR="00247AE0" w:rsidRPr="00247AE0">
        <w:t>i în cazul proiectelor care exced  valoarea de 100.000 EUR, după aprobarea KfW</w:t>
      </w:r>
      <w:r w:rsidR="00247AE0">
        <w:t xml:space="preserve"> – </w:t>
      </w:r>
      <w:r w:rsidR="00247AE0" w:rsidRPr="00247AE0">
        <w:rPr>
          <w:i/>
        </w:rPr>
        <w:t xml:space="preserve">se va lua în calcul suficient timp pentru traducere </w:t>
      </w:r>
      <w:r w:rsidR="0074061D">
        <w:rPr>
          <w:i/>
        </w:rPr>
        <w:t>ş</w:t>
      </w:r>
      <w:r w:rsidR="00247AE0" w:rsidRPr="00247AE0">
        <w:rPr>
          <w:i/>
        </w:rPr>
        <w:t>i cel pu</w:t>
      </w:r>
      <w:r w:rsidR="0074061D">
        <w:rPr>
          <w:i/>
        </w:rPr>
        <w:t>ţ</w:t>
      </w:r>
      <w:r w:rsidR="00247AE0" w:rsidRPr="00247AE0">
        <w:rPr>
          <w:i/>
        </w:rPr>
        <w:t xml:space="preserve">in trei săptămâni pentru livrare către KfW </w:t>
      </w:r>
      <w:r w:rsidR="0074061D">
        <w:rPr>
          <w:i/>
        </w:rPr>
        <w:t>ş</w:t>
      </w:r>
      <w:r w:rsidR="00247AE0" w:rsidRPr="00247AE0">
        <w:rPr>
          <w:i/>
        </w:rPr>
        <w:t>i verificare</w:t>
      </w:r>
      <w:r w:rsidR="00247AE0" w:rsidRPr="00247AE0">
        <w:t>)</w:t>
      </w:r>
      <w:r w:rsidR="000926EF" w:rsidRPr="00247AE0">
        <w:t xml:space="preserve">, Consilierul </w:t>
      </w:r>
      <w:r w:rsidR="00247AE0" w:rsidRPr="00247AE0">
        <w:t xml:space="preserve">Tehnic din cadrul </w:t>
      </w:r>
      <w:r w:rsidR="000926EF" w:rsidRPr="00247AE0">
        <w:t>BRCCI le va transmite</w:t>
      </w:r>
      <w:r w:rsidR="00351F4B" w:rsidRPr="00247AE0">
        <w:t xml:space="preserve"> către consilierul </w:t>
      </w:r>
      <w:r w:rsidR="00247AE0" w:rsidRPr="00247AE0">
        <w:t>desemnat pentru</w:t>
      </w:r>
      <w:r w:rsidR="00351F4B" w:rsidRPr="00247AE0">
        <w:t xml:space="preserve"> realizarea procedurilor de achiziţie publică din cadrul </w:t>
      </w:r>
      <w:r w:rsidR="001F2D93" w:rsidRPr="00247AE0">
        <w:t>Serviciului</w:t>
      </w:r>
      <w:r w:rsidR="00351F4B" w:rsidRPr="00247AE0">
        <w:t xml:space="preserve"> de Achiziţii Publice a </w:t>
      </w:r>
      <w:r w:rsidR="001F2D93" w:rsidRPr="00247AE0">
        <w:t>Direcţiei de Patrimoniu</w:t>
      </w:r>
      <w:r w:rsidR="008C37E2" w:rsidRPr="00247AE0">
        <w:t xml:space="preserve"> </w:t>
      </w:r>
      <w:r w:rsidR="001F2D93" w:rsidRPr="00247AE0">
        <w:t xml:space="preserve">care va demara procedura de achiziţie publică. </w:t>
      </w:r>
    </w:p>
    <w:p w:rsidR="001F2D93" w:rsidRPr="006A7F7A" w:rsidRDefault="001F2D93" w:rsidP="00B419D8">
      <w:pPr>
        <w:pStyle w:val="ListParagraph"/>
        <w:numPr>
          <w:ilvl w:val="1"/>
          <w:numId w:val="18"/>
        </w:numPr>
        <w:rPr>
          <w:i/>
        </w:rPr>
      </w:pPr>
      <w:r>
        <w:rPr>
          <w:i/>
        </w:rPr>
        <w:t>Responsabilitate principală</w:t>
      </w:r>
      <w:r w:rsidRPr="00DB0A82">
        <w:rPr>
          <w:i/>
        </w:rPr>
        <w:t xml:space="preserve">: </w:t>
      </w:r>
      <w:r w:rsidR="000926EF">
        <w:rPr>
          <w:i/>
        </w:rPr>
        <w:t>Arhitect Cons</w:t>
      </w:r>
      <w:r w:rsidR="005B0569">
        <w:rPr>
          <w:i/>
        </w:rPr>
        <w:t>ilier</w:t>
      </w:r>
    </w:p>
    <w:p w:rsidR="001F2D93" w:rsidRPr="006A7F7A" w:rsidRDefault="001F2D93" w:rsidP="00B419D8">
      <w:pPr>
        <w:pStyle w:val="ListParagraph"/>
        <w:numPr>
          <w:ilvl w:val="1"/>
          <w:numId w:val="18"/>
        </w:numPr>
        <w:rPr>
          <w:i/>
        </w:rPr>
      </w:pPr>
      <w:r w:rsidRPr="00166180">
        <w:rPr>
          <w:i/>
        </w:rPr>
        <w:t>Asistenţă:</w:t>
      </w:r>
      <w:r w:rsidRPr="00D614FA">
        <w:rPr>
          <w:i/>
        </w:rPr>
        <w:t xml:space="preserve"> </w:t>
      </w:r>
      <w:r w:rsidR="000926EF">
        <w:rPr>
          <w:i/>
        </w:rPr>
        <w:t>Consilier</w:t>
      </w:r>
      <w:r>
        <w:rPr>
          <w:i/>
        </w:rPr>
        <w:t xml:space="preserve"> Financiar</w:t>
      </w:r>
      <w:r w:rsidR="000926EF">
        <w:rPr>
          <w:i/>
        </w:rPr>
        <w:t xml:space="preserve"> (Evaluare Financiară/contabilitate)</w:t>
      </w:r>
      <w:r>
        <w:rPr>
          <w:i/>
        </w:rPr>
        <w:t xml:space="preserve"> </w:t>
      </w:r>
      <w:r w:rsidR="000926EF">
        <w:rPr>
          <w:i/>
        </w:rPr>
        <w:t>Arhitec</w:t>
      </w:r>
      <w:r w:rsidR="0074061D">
        <w:rPr>
          <w:i/>
        </w:rPr>
        <w:t>ţ</w:t>
      </w:r>
      <w:r w:rsidR="00247AE0">
        <w:rPr>
          <w:i/>
        </w:rPr>
        <w:t>i Consultan</w:t>
      </w:r>
      <w:r w:rsidR="0074061D">
        <w:rPr>
          <w:i/>
        </w:rPr>
        <w:t>ţ</w:t>
      </w:r>
      <w:r w:rsidR="00247AE0">
        <w:rPr>
          <w:i/>
        </w:rPr>
        <w:t>i, Consilier T</w:t>
      </w:r>
      <w:r w:rsidR="000926EF">
        <w:rPr>
          <w:i/>
        </w:rPr>
        <w:t>ehnic (administrativ), Consilier</w:t>
      </w:r>
      <w:r>
        <w:rPr>
          <w:i/>
        </w:rPr>
        <w:t xml:space="preserve"> Comunicare</w:t>
      </w:r>
      <w:r w:rsidR="000926EF">
        <w:rPr>
          <w:i/>
        </w:rPr>
        <w:t xml:space="preserve">, </w:t>
      </w:r>
      <w:r w:rsidR="00D530F5">
        <w:rPr>
          <w:i/>
        </w:rPr>
        <w:t>Serviciul de Achizi</w:t>
      </w:r>
      <w:r w:rsidR="0074061D">
        <w:rPr>
          <w:i/>
        </w:rPr>
        <w:t>ţ</w:t>
      </w:r>
      <w:r w:rsidR="00D530F5">
        <w:rPr>
          <w:i/>
        </w:rPr>
        <w:t xml:space="preserve">ii Publice </w:t>
      </w:r>
    </w:p>
    <w:p w:rsidR="00451756" w:rsidRPr="00DB0A82" w:rsidRDefault="001F2D93" w:rsidP="00B419D8">
      <w:pPr>
        <w:pStyle w:val="ListParagraph"/>
        <w:numPr>
          <w:ilvl w:val="1"/>
          <w:numId w:val="18"/>
        </w:numPr>
        <w:rPr>
          <w:i/>
        </w:rPr>
      </w:pPr>
      <w:r w:rsidRPr="00166180">
        <w:rPr>
          <w:i/>
        </w:rPr>
        <w:t xml:space="preserve">Consultanţă: </w:t>
      </w:r>
      <w:r>
        <w:rPr>
          <w:i/>
        </w:rPr>
        <w:t>Financiară, juridică, comunicare</w:t>
      </w:r>
      <w:r w:rsidR="00D530F5">
        <w:rPr>
          <w:i/>
        </w:rPr>
        <w:t>, legisla</w:t>
      </w:r>
      <w:r w:rsidR="0074061D">
        <w:rPr>
          <w:i/>
        </w:rPr>
        <w:t>ţ</w:t>
      </w:r>
      <w:r w:rsidR="00D530F5">
        <w:rPr>
          <w:i/>
        </w:rPr>
        <w:t>ie licita</w:t>
      </w:r>
      <w:r w:rsidR="0074061D">
        <w:rPr>
          <w:i/>
        </w:rPr>
        <w:t>ţ</w:t>
      </w:r>
      <w:r w:rsidR="00D530F5">
        <w:rPr>
          <w:i/>
        </w:rPr>
        <w:t>ii publice</w:t>
      </w:r>
    </w:p>
    <w:p w:rsidR="00451756" w:rsidRPr="00DB0A82" w:rsidRDefault="00451756" w:rsidP="00DD3D99"/>
    <w:p w:rsidR="00DD3D99" w:rsidRPr="00DB0A82" w:rsidRDefault="00DD3D99" w:rsidP="00DD3D99">
      <w:pPr>
        <w:sectPr w:rsidR="00DD3D99" w:rsidRPr="00DB0A82" w:rsidSect="0027498E">
          <w:pgSz w:w="11907" w:h="16840" w:code="9"/>
          <w:pgMar w:top="1134" w:right="1418" w:bottom="1134" w:left="1418" w:header="624" w:footer="624"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08"/>
          <w:docGrid w:linePitch="360"/>
        </w:sectPr>
      </w:pPr>
    </w:p>
    <w:p w:rsidR="00DD3D99" w:rsidRPr="00DB0A82" w:rsidRDefault="00C13C1A" w:rsidP="00DD3D99">
      <w:pPr>
        <w:pStyle w:val="Caption"/>
        <w:keepNext/>
        <w:jc w:val="center"/>
        <w:rPr>
          <w:color w:val="auto"/>
        </w:rPr>
      </w:pPr>
      <w:bookmarkStart w:id="80" w:name="_Toc337192077"/>
      <w:r>
        <w:rPr>
          <w:color w:val="auto"/>
        </w:rPr>
        <w:t xml:space="preserve">Tabelul </w:t>
      </w:r>
      <w:r w:rsidR="0074061D">
        <w:rPr>
          <w:color w:val="auto"/>
        </w:rPr>
        <w:t>ş</w:t>
      </w:r>
      <w:r>
        <w:rPr>
          <w:color w:val="auto"/>
        </w:rPr>
        <w:t>i Figura 5</w:t>
      </w:r>
      <w:r w:rsidR="00DD3D99" w:rsidRPr="00DB0A82">
        <w:rPr>
          <w:color w:val="auto"/>
        </w:rPr>
        <w:t xml:space="preserve">: </w:t>
      </w:r>
      <w:bookmarkEnd w:id="80"/>
      <w:r w:rsidR="001F2D93">
        <w:rPr>
          <w:color w:val="auto"/>
        </w:rPr>
        <w:t>Acorduri Financiare</w:t>
      </w:r>
    </w:p>
    <w:p w:rsidR="00DD3D99" w:rsidRPr="00DB0A82" w:rsidRDefault="00DD3D99" w:rsidP="00DD3D99">
      <w:pPr>
        <w:pStyle w:val="Caption"/>
        <w:keepNext/>
        <w:rPr>
          <w:color w:val="auto"/>
        </w:rPr>
        <w:sectPr w:rsidR="00DD3D99" w:rsidRPr="00DB0A82" w:rsidSect="00F97B22">
          <w:pgSz w:w="16840" w:h="11907" w:orient="landscape" w:code="9"/>
          <w:pgMar w:top="1134" w:right="1418" w:bottom="1134" w:left="1418" w:header="624" w:footer="624" w:gutter="0"/>
          <w:cols w:space="708"/>
          <w:docGrid w:linePitch="360"/>
        </w:sectPr>
      </w:pPr>
    </w:p>
    <w:p w:rsidR="00D530F5" w:rsidRPr="00247AE0" w:rsidRDefault="00FF56A4" w:rsidP="00D530F5">
      <w:pPr>
        <w:pStyle w:val="Heading2"/>
        <w:rPr>
          <w:color w:val="000000" w:themeColor="text1"/>
          <w:sz w:val="28"/>
        </w:rPr>
      </w:pPr>
      <w:bookmarkStart w:id="81" w:name="_Toc354938592"/>
      <w:bookmarkStart w:id="82" w:name="_Toc337120279"/>
      <w:r w:rsidRPr="00FF56A4">
        <w:rPr>
          <w:b w:val="0"/>
          <w:noProof/>
          <w:lang w:val="de-DE" w:eastAsia="de-DE"/>
        </w:rPr>
        <w:pict>
          <v:shape id="_x0000_s1119" type="#_x0000_t202" style="position:absolute;left:0;text-align:left;margin-left:-4.9pt;margin-top:48.5pt;width:481.15pt;height:35.85pt;z-index:251706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" fillcolor="#dbe5f1 [660]">
            <v:textbox style="mso-next-textbox:#_x0000_s1119;mso-fit-shape-to-text:t">
              <w:txbxContent>
                <w:p w:rsidR="000C3D80" w:rsidRDefault="000C3D80" w:rsidP="0045038F">
                  <w:pPr>
                    <w:jc w:val="center"/>
                    <w:rPr>
                      <w:b/>
                    </w:rPr>
                  </w:pPr>
                  <w:r>
                    <w:rPr>
                      <w:b/>
                    </w:rPr>
                    <w:t>Durata estimativă</w:t>
                  </w:r>
                  <w:r w:rsidRPr="00161F1C">
                    <w:rPr>
                      <w:b/>
                    </w:rPr>
                    <w:t xml:space="preserve">: </w:t>
                  </w:r>
                  <w:r>
                    <w:rPr>
                      <w:b/>
                    </w:rPr>
                    <w:t>până la  4-6  luni</w:t>
                  </w:r>
                </w:p>
                <w:p w:rsidR="000C3D80" w:rsidRPr="00395FD6" w:rsidRDefault="000C3D80" w:rsidP="00971F83">
                  <w:pPr>
                    <w:spacing w:before="0"/>
                    <w:jc w:val="center"/>
                    <w:rPr>
                      <w:b/>
                    </w:rPr>
                  </w:pPr>
                  <w:r>
                    <w:rPr>
                      <w:b/>
                    </w:rPr>
                    <w:t>(+ timp suplimentar în funcţie de procesele decizionale ale asociaţiei de proprietari)</w:t>
                  </w:r>
                </w:p>
              </w:txbxContent>
            </v:textbox>
            <w10:wrap type="topAndBottom"/>
          </v:shape>
        </w:pict>
      </w:r>
      <w:r w:rsidR="000737E2" w:rsidRPr="00247AE0">
        <w:rPr>
          <w:color w:val="000000" w:themeColor="text1"/>
          <w:sz w:val="28"/>
        </w:rPr>
        <w:t>P</w:t>
      </w:r>
      <w:r w:rsidR="00C6419C" w:rsidRPr="00247AE0">
        <w:rPr>
          <w:color w:val="000000" w:themeColor="text1"/>
          <w:sz w:val="28"/>
        </w:rPr>
        <w:t>roce</w:t>
      </w:r>
      <w:r w:rsidR="002006F2" w:rsidRPr="00247AE0">
        <w:rPr>
          <w:color w:val="000000" w:themeColor="text1"/>
          <w:sz w:val="28"/>
        </w:rPr>
        <w:t>dura</w:t>
      </w:r>
      <w:r w:rsidR="00C6419C" w:rsidRPr="00247AE0">
        <w:rPr>
          <w:color w:val="000000" w:themeColor="text1"/>
          <w:sz w:val="28"/>
        </w:rPr>
        <w:t xml:space="preserve"> de achiziţie publică</w:t>
      </w:r>
      <w:bookmarkEnd w:id="81"/>
      <w:r w:rsidR="00C6419C" w:rsidRPr="00247AE0">
        <w:rPr>
          <w:color w:val="000000" w:themeColor="text1"/>
          <w:sz w:val="28"/>
        </w:rPr>
        <w:t xml:space="preserve"> </w:t>
      </w:r>
      <w:bookmarkEnd w:id="82"/>
    </w:p>
    <w:p w:rsidR="00161F1C" w:rsidRPr="00DB0A82" w:rsidRDefault="00161F1C" w:rsidP="00161F1C">
      <w:pPr>
        <w:rPr>
          <w:b/>
        </w:rPr>
      </w:pPr>
    </w:p>
    <w:p w:rsidR="00B9354E" w:rsidRPr="00971F83" w:rsidRDefault="00D530F5" w:rsidP="00B9354E">
      <w:pPr>
        <w:pStyle w:val="Heading3"/>
        <w:rPr>
          <w:color w:val="000000" w:themeColor="text1"/>
          <w:sz w:val="28"/>
        </w:rPr>
      </w:pPr>
      <w:bookmarkStart w:id="83" w:name="_Toc354938593"/>
      <w:r w:rsidRPr="00971F83">
        <w:rPr>
          <w:color w:val="000000" w:themeColor="text1"/>
          <w:sz w:val="28"/>
        </w:rPr>
        <w:t>Con</w:t>
      </w:r>
      <w:r w:rsidR="0074061D">
        <w:rPr>
          <w:color w:val="000000" w:themeColor="text1"/>
          <w:sz w:val="28"/>
        </w:rPr>
        <w:t>ţ</w:t>
      </w:r>
      <w:r w:rsidRPr="00971F83">
        <w:rPr>
          <w:color w:val="000000" w:themeColor="text1"/>
          <w:sz w:val="28"/>
        </w:rPr>
        <w:t>inut sumar</w:t>
      </w:r>
      <w:bookmarkEnd w:id="83"/>
      <w:r w:rsidRPr="00971F83">
        <w:rPr>
          <w:color w:val="000000" w:themeColor="text1"/>
          <w:sz w:val="28"/>
        </w:rPr>
        <w:t xml:space="preserve"> </w:t>
      </w:r>
    </w:p>
    <w:p w:rsidR="00AC34A1" w:rsidRDefault="00D530F5" w:rsidP="00161F1C">
      <w:r w:rsidRPr="00D530F5">
        <w:t xml:space="preserve">Procedura de </w:t>
      </w:r>
      <w:r>
        <w:t>achizi</w:t>
      </w:r>
      <w:r w:rsidR="0074061D">
        <w:t>ţ</w:t>
      </w:r>
      <w:r>
        <w:t xml:space="preserve">ie publică este un pas cheie în procesul de implementare a unor lucrări de reabilitare în conformitate cu criteriile </w:t>
      </w:r>
      <w:r w:rsidR="00971F83">
        <w:t xml:space="preserve">agreate </w:t>
      </w:r>
      <w:r>
        <w:t xml:space="preserve">de reabilitare prudentă a patrimoniului istoric </w:t>
      </w:r>
      <w:r w:rsidR="0074061D">
        <w:t>ş</w:t>
      </w:r>
      <w:r>
        <w:t>i  cu situa</w:t>
      </w:r>
      <w:r w:rsidR="0074061D">
        <w:t>ţ</w:t>
      </w:r>
      <w:r>
        <w:t>ia financiară a proprietarilor. Procedura de achizi</w:t>
      </w:r>
      <w:r w:rsidR="0074061D">
        <w:t>ţ</w:t>
      </w:r>
      <w:r>
        <w:t>ii publice are la bază documente de licita</w:t>
      </w:r>
      <w:r w:rsidR="0074061D">
        <w:t>ţ</w:t>
      </w:r>
      <w:r>
        <w:t>ie precum Proiectul Tehnic, a</w:t>
      </w:r>
      <w:r w:rsidR="0074061D">
        <w:t>ş</w:t>
      </w:r>
      <w:r>
        <w:t>a cum a</w:t>
      </w:r>
      <w:r w:rsidR="00971F83">
        <w:t xml:space="preserve"> fost acceptat acesta prin decizie comună de către A</w:t>
      </w:r>
      <w:r>
        <w:t>socia</w:t>
      </w:r>
      <w:r w:rsidR="0074061D">
        <w:t>ţ</w:t>
      </w:r>
      <w:r>
        <w:t xml:space="preserve">ia de </w:t>
      </w:r>
      <w:r w:rsidR="00971F83">
        <w:t>P</w:t>
      </w:r>
      <w:r>
        <w:t xml:space="preserve">roprietari </w:t>
      </w:r>
      <w:r w:rsidR="0074061D">
        <w:t>ş</w:t>
      </w:r>
      <w:r>
        <w:t>i aprobat de Arhitec</w:t>
      </w:r>
      <w:r w:rsidR="0074061D">
        <w:t>ţ</w:t>
      </w:r>
      <w:r>
        <w:t>ii Cons</w:t>
      </w:r>
      <w:r w:rsidR="00971F83">
        <w:t>ultan</w:t>
      </w:r>
      <w:r w:rsidR="0074061D">
        <w:t>ţ</w:t>
      </w:r>
      <w:r w:rsidR="00971F83">
        <w:t>i</w:t>
      </w:r>
      <w:r>
        <w:t xml:space="preserve"> </w:t>
      </w:r>
      <w:r w:rsidR="0074061D">
        <w:t>ş</w:t>
      </w:r>
      <w:r>
        <w:t>i BRCCI</w:t>
      </w:r>
      <w:r w:rsidR="00971F83">
        <w:t xml:space="preserve"> (</w:t>
      </w:r>
      <w:r w:rsidR="0074061D">
        <w:t>ş</w:t>
      </w:r>
      <w:r w:rsidR="00971F83">
        <w:t>i KfW – vezi mai jos)</w:t>
      </w:r>
      <w:r>
        <w:t xml:space="preserve">, dar </w:t>
      </w:r>
      <w:r w:rsidR="0074061D">
        <w:t>ş</w:t>
      </w:r>
      <w:r>
        <w:t>i documente specifice cu privire la criteriile de calificare pentru ofe</w:t>
      </w:r>
      <w:r w:rsidR="00B9354E">
        <w:t>rtan</w:t>
      </w:r>
      <w:r w:rsidR="0074061D">
        <w:t>ţ</w:t>
      </w:r>
      <w:r w:rsidR="00B9354E">
        <w:t xml:space="preserve">i </w:t>
      </w:r>
      <w:r w:rsidR="0074061D">
        <w:t>ş</w:t>
      </w:r>
      <w:r w:rsidR="00B9354E">
        <w:t>i documente specifice (</w:t>
      </w:r>
      <w:r>
        <w:t xml:space="preserve">Rapoarte de necesitate </w:t>
      </w:r>
      <w:r w:rsidR="0074061D">
        <w:t>ş</w:t>
      </w:r>
      <w:r>
        <w:t>i oportunitate , note de estimare, note descriptive cu privire la cerin</w:t>
      </w:r>
      <w:r w:rsidR="0074061D">
        <w:t>ţ</w:t>
      </w:r>
      <w:r>
        <w:t xml:space="preserve">ele </w:t>
      </w:r>
      <w:r w:rsidR="0074061D">
        <w:t>ş</w:t>
      </w:r>
      <w:r>
        <w:t xml:space="preserve">i calificările minime, propuneri </w:t>
      </w:r>
      <w:r w:rsidR="0074061D">
        <w:t>ş</w:t>
      </w:r>
      <w:r>
        <w:t>i angajamente pentru achizi</w:t>
      </w:r>
      <w:r w:rsidR="0074061D">
        <w:t>ţ</w:t>
      </w:r>
      <w:r>
        <w:t>ii publice) a</w:t>
      </w:r>
      <w:r w:rsidR="0074061D">
        <w:t>ş</w:t>
      </w:r>
      <w:r>
        <w:t>a cum sunt acestea solicitate de procedurile de achizi</w:t>
      </w:r>
      <w:r w:rsidR="0074061D">
        <w:t>ţ</w:t>
      </w:r>
      <w:r>
        <w:t xml:space="preserve">ie publică ale Primăriei. </w:t>
      </w:r>
      <w:r w:rsidR="00A1490D">
        <w:t>Documentele de licita</w:t>
      </w:r>
      <w:r w:rsidR="0074061D">
        <w:t>ţ</w:t>
      </w:r>
      <w:r w:rsidR="00A1490D">
        <w:t>ie vor indica întotdeauna faptul că finan</w:t>
      </w:r>
      <w:r w:rsidR="0074061D">
        <w:t>ţ</w:t>
      </w:r>
      <w:r w:rsidR="00A1490D">
        <w:t>area proiectului este asigurată de municipalitate cu sprijinul fondurilor KfW</w:t>
      </w:r>
      <w:r w:rsidR="00E669F4">
        <w:t>. Se va solicita de asemenea o Declara</w:t>
      </w:r>
      <w:r w:rsidR="0074061D">
        <w:t>ţ</w:t>
      </w:r>
      <w:r w:rsidR="00E669F4">
        <w:t xml:space="preserve">ie de </w:t>
      </w:r>
      <w:r w:rsidR="000A2857">
        <w:t>Angajament</w:t>
      </w:r>
      <w:r w:rsidR="00E669F4">
        <w:t xml:space="preserve"> (Anexa 9E: Declara</w:t>
      </w:r>
      <w:r w:rsidR="0074061D">
        <w:t>ţ</w:t>
      </w:r>
      <w:r w:rsidR="00E669F4">
        <w:t xml:space="preserve">ie de </w:t>
      </w:r>
      <w:r w:rsidR="000A2857">
        <w:t xml:space="preserve">Angajament </w:t>
      </w:r>
      <w:r w:rsidR="00E669F4">
        <w:t>solicitată de KfW),  o Garan</w:t>
      </w:r>
      <w:r w:rsidR="0074061D">
        <w:t>ţ</w:t>
      </w:r>
      <w:r w:rsidR="00E669F4">
        <w:t>ie de Adjudecare a Ofertei pentru o perioadă minimă prestabilită până la finalizarea licita</w:t>
      </w:r>
      <w:r w:rsidR="0074061D">
        <w:t>ţ</w:t>
      </w:r>
      <w:r w:rsidR="00E669F4">
        <w:t xml:space="preserve">iei </w:t>
      </w:r>
      <w:r w:rsidR="0074061D">
        <w:t>ş</w:t>
      </w:r>
      <w:r w:rsidR="00E669F4">
        <w:t xml:space="preserve">i a perioadei de contestare </w:t>
      </w:r>
      <w:r w:rsidR="0074061D">
        <w:t>ş</w:t>
      </w:r>
      <w:r w:rsidR="00E669F4">
        <w:t>i o Garan</w:t>
      </w:r>
      <w:r w:rsidR="0074061D">
        <w:t>ţ</w:t>
      </w:r>
      <w:r w:rsidR="00E669F4">
        <w:t>ie de Bună Execu</w:t>
      </w:r>
      <w:r w:rsidR="0074061D">
        <w:t>ţ</w:t>
      </w:r>
      <w:r w:rsidR="00E669F4">
        <w:t>ie sau o garan</w:t>
      </w:r>
      <w:r w:rsidR="0074061D">
        <w:t>ţ</w:t>
      </w:r>
      <w:r w:rsidR="00E669F4">
        <w:t xml:space="preserve">ie similară  în valoare de </w:t>
      </w:r>
      <w:r w:rsidR="00E669F4" w:rsidRPr="00E669F4">
        <w:rPr>
          <w:b/>
        </w:rPr>
        <w:t>minim 10% din valoarea contractului cu o perioadă de valabilitate care va acoperi durata execu</w:t>
      </w:r>
      <w:r w:rsidR="0074061D">
        <w:rPr>
          <w:b/>
        </w:rPr>
        <w:t>ţ</w:t>
      </w:r>
      <w:r w:rsidR="00E669F4" w:rsidRPr="00E669F4">
        <w:rPr>
          <w:b/>
        </w:rPr>
        <w:t xml:space="preserve">iei lucrărilor </w:t>
      </w:r>
      <w:r w:rsidR="0074061D">
        <w:rPr>
          <w:b/>
        </w:rPr>
        <w:t>ş</w:t>
      </w:r>
      <w:r w:rsidR="00E669F4" w:rsidRPr="00E669F4">
        <w:rPr>
          <w:b/>
        </w:rPr>
        <w:t>i suplimentar încă o perioadă de 5 ani</w:t>
      </w:r>
      <w:r w:rsidR="00E669F4">
        <w:t xml:space="preserve">. În </w:t>
      </w:r>
      <w:r w:rsidR="00AC34A1">
        <w:t xml:space="preserve">cazul proiectelor cu o valoare estimată peste 100.000 EUR, trebuie descrise </w:t>
      </w:r>
      <w:r w:rsidR="0074061D">
        <w:t>ş</w:t>
      </w:r>
      <w:r w:rsidR="00AC34A1">
        <w:t>i luate în considerare cerin</w:t>
      </w:r>
      <w:r w:rsidR="0074061D">
        <w:t>ţ</w:t>
      </w:r>
      <w:r w:rsidR="00AC34A1">
        <w:t>ele suplimentare pentru ob</w:t>
      </w:r>
      <w:r w:rsidR="0074061D">
        <w:t>ţ</w:t>
      </w:r>
      <w:r w:rsidR="00AC34A1">
        <w:t xml:space="preserve">inerea aprobării din partea KfW. </w:t>
      </w:r>
    </w:p>
    <w:p w:rsidR="00AC34A1" w:rsidRDefault="00AC34A1" w:rsidP="00161F1C">
      <w:r w:rsidRPr="00AC34A1">
        <w:rPr>
          <w:b/>
        </w:rPr>
        <w:t>Înainte</w:t>
      </w:r>
      <w:r>
        <w:t xml:space="preserve"> de depunerea documentelor de licita</w:t>
      </w:r>
      <w:r w:rsidR="0074061D">
        <w:t>ţ</w:t>
      </w:r>
      <w:r>
        <w:t xml:space="preserve">ie de către BRCCI la </w:t>
      </w:r>
      <w:r w:rsidR="00912A77">
        <w:t>Serviciul</w:t>
      </w:r>
      <w:r>
        <w:t xml:space="preserve"> de Achizi</w:t>
      </w:r>
      <w:r w:rsidR="0074061D">
        <w:t>ţ</w:t>
      </w:r>
      <w:r>
        <w:t>ii Publice, acestea trebuie aprobate de Consultan</w:t>
      </w:r>
      <w:r w:rsidR="0074061D">
        <w:t>ţ</w:t>
      </w:r>
      <w:r>
        <w:t>ii Interna</w:t>
      </w:r>
      <w:r w:rsidR="0074061D">
        <w:t>ţ</w:t>
      </w:r>
      <w:r>
        <w:t>ionali (condi</w:t>
      </w:r>
      <w:r w:rsidR="0074061D">
        <w:t>ţ</w:t>
      </w:r>
      <w:r>
        <w:t>ie obligatorie pentru efectuarea plă</w:t>
      </w:r>
      <w:r w:rsidR="0074061D">
        <w:t>ţ</w:t>
      </w:r>
      <w:r>
        <w:t>ilor viitoare din fondul KfW pentru contractele aferente proiectului de reabilitare). În cazul în care valoarea estimată a unui proiect licitat excede suma de 100.000 EUR, p</w:t>
      </w:r>
      <w:r w:rsidR="00D530F5">
        <w:t>rocedura de achizi</w:t>
      </w:r>
      <w:r w:rsidR="0074061D">
        <w:t>ţ</w:t>
      </w:r>
      <w:r w:rsidR="00D530F5">
        <w:t>ie publică necesită cel pu</w:t>
      </w:r>
      <w:r w:rsidR="0074061D">
        <w:t>ţ</w:t>
      </w:r>
      <w:r w:rsidR="00D530F5">
        <w:t xml:space="preserve">in două </w:t>
      </w:r>
      <w:proofErr w:type="spellStart"/>
      <w:r w:rsidR="00D530F5">
        <w:t>accepturi</w:t>
      </w:r>
      <w:proofErr w:type="spellEnd"/>
      <w:r w:rsidR="00D530F5">
        <w:t xml:space="preserve"> fără obiec</w:t>
      </w:r>
      <w:r w:rsidR="0074061D">
        <w:t>ţ</w:t>
      </w:r>
      <w:r w:rsidR="00D530F5">
        <w:t xml:space="preserve">ii </w:t>
      </w:r>
      <w:r w:rsidR="009C6769">
        <w:t>formulate din partea Primăriei către KfW pentru asigurarea finan</w:t>
      </w:r>
      <w:r w:rsidR="0074061D">
        <w:t>ţ</w:t>
      </w:r>
      <w:r w:rsidR="009C6769">
        <w:t>ării lucrărilor de reabilitare</w:t>
      </w:r>
      <w:r>
        <w:t xml:space="preserve">  înainte de publicarea licita</w:t>
      </w:r>
      <w:r w:rsidR="0074061D">
        <w:t>ţ</w:t>
      </w:r>
      <w:r>
        <w:t xml:space="preserve">iei </w:t>
      </w:r>
      <w:r w:rsidR="0074061D">
        <w:t>ş</w:t>
      </w:r>
      <w:r>
        <w:t>i atribuirea contractului</w:t>
      </w:r>
      <w:r w:rsidR="009C6769">
        <w:t xml:space="preserve">. </w:t>
      </w:r>
      <w:r>
        <w:t>Documentele de licita</w:t>
      </w:r>
      <w:r w:rsidR="0074061D">
        <w:t>ţ</w:t>
      </w:r>
      <w:r>
        <w:t xml:space="preserve">ie vor fi transmise către KfW  pentru analiză </w:t>
      </w:r>
      <w:r w:rsidR="0074061D">
        <w:t>ş</w:t>
      </w:r>
      <w:r>
        <w:t>i comentarii într-un termen adecvat înaintea publicării invita</w:t>
      </w:r>
      <w:r w:rsidR="0074061D">
        <w:t>ţ</w:t>
      </w:r>
      <w:r>
        <w:t>iilor de participare la licita</w:t>
      </w:r>
      <w:r w:rsidR="0074061D">
        <w:t>ţ</w:t>
      </w:r>
      <w:r>
        <w:t>ie.</w:t>
      </w:r>
    </w:p>
    <w:p w:rsidR="00AC34A1" w:rsidRDefault="00AC34A1" w:rsidP="00161F1C">
      <w:r>
        <w:t>După evaluarea licita</w:t>
      </w:r>
      <w:r w:rsidR="0074061D">
        <w:t>ţ</w:t>
      </w:r>
      <w:r>
        <w:t>iei, (pentru proiecte cu valori mai mari de 100.000 EUR), Primăria Timi</w:t>
      </w:r>
      <w:r w:rsidR="0074061D">
        <w:t>ş</w:t>
      </w:r>
      <w:r>
        <w:t>oara va ob</w:t>
      </w:r>
      <w:r w:rsidR="0074061D">
        <w:t>ţ</w:t>
      </w:r>
      <w:r>
        <w:t>ine acceptul KfW în mod direc</w:t>
      </w:r>
      <w:r w:rsidR="001752BF">
        <w:t>t, prin transmiterea raportului final</w:t>
      </w:r>
      <w:r>
        <w:t xml:space="preserve"> al Comisiei de Licita</w:t>
      </w:r>
      <w:r w:rsidR="0074061D">
        <w:t>ţ</w:t>
      </w:r>
      <w:r>
        <w:t>ie elaborat în limba engleză cu trei săptămâni înainte de termenul de anun</w:t>
      </w:r>
      <w:r w:rsidR="0074061D">
        <w:t>ţ</w:t>
      </w:r>
      <w:r>
        <w:t>are a ofertei câ</w:t>
      </w:r>
      <w:r w:rsidR="0074061D">
        <w:t>ş</w:t>
      </w:r>
      <w:r>
        <w:t>tigătoare. Acest deziderat va trebui luat în considerare la stabilirea termenelor pentru p</w:t>
      </w:r>
      <w:r w:rsidR="001752BF">
        <w:t>rocedura de achizi</w:t>
      </w:r>
      <w:r w:rsidR="0074061D">
        <w:t>ţ</w:t>
      </w:r>
      <w:r w:rsidR="001752BF">
        <w:t xml:space="preserve">ie publică </w:t>
      </w:r>
      <w:r w:rsidR="0074061D">
        <w:t>ş</w:t>
      </w:r>
      <w:r w:rsidR="001752BF">
        <w:t>i a perioadei</w:t>
      </w:r>
      <w:r>
        <w:t xml:space="preserve"> de valabilitate a ofertelor</w:t>
      </w:r>
      <w:r w:rsidR="001752BF">
        <w:t>.</w:t>
      </w:r>
    </w:p>
    <w:p w:rsidR="001752BF" w:rsidRDefault="001752BF" w:rsidP="00161F1C">
      <w:r>
        <w:t>Pe parcursul derulării procedurii de achizi</w:t>
      </w:r>
      <w:r w:rsidR="0074061D">
        <w:t>ţ</w:t>
      </w:r>
      <w:r>
        <w:t>ie publică, pentru toate proiectele finan</w:t>
      </w:r>
      <w:r w:rsidR="0074061D">
        <w:t>ţ</w:t>
      </w:r>
      <w:r>
        <w:t>ate prin fonduri KfW Arhitec</w:t>
      </w:r>
      <w:r w:rsidR="0074061D">
        <w:t>ţ</w:t>
      </w:r>
      <w:r>
        <w:t>ii Consultan</w:t>
      </w:r>
      <w:r w:rsidR="0074061D">
        <w:t>ţ</w:t>
      </w:r>
      <w:r>
        <w:t>i, Consultan</w:t>
      </w:r>
      <w:r w:rsidR="0074061D">
        <w:t>ţ</w:t>
      </w:r>
      <w:r>
        <w:t xml:space="preserve">ii Financiari </w:t>
      </w:r>
      <w:r w:rsidR="0074061D">
        <w:t>ş</w:t>
      </w:r>
      <w:r>
        <w:t>i Consultan</w:t>
      </w:r>
      <w:r w:rsidR="0074061D">
        <w:t>ţ</w:t>
      </w:r>
      <w:r>
        <w:t>ii Institu</w:t>
      </w:r>
      <w:r w:rsidR="0074061D">
        <w:t>ţ</w:t>
      </w:r>
      <w:r>
        <w:t>ionali vor fi implica</w:t>
      </w:r>
      <w:r w:rsidR="0074061D">
        <w:t>ţ</w:t>
      </w:r>
      <w:r>
        <w:t xml:space="preserve">i în procedură </w:t>
      </w:r>
      <w:r w:rsidR="0074061D">
        <w:t>ş</w:t>
      </w:r>
      <w:r>
        <w:t>i vor ac</w:t>
      </w:r>
      <w:r w:rsidR="0074061D">
        <w:t>ţ</w:t>
      </w:r>
      <w:r>
        <w:t>iona ca exper</w:t>
      </w:r>
      <w:r w:rsidR="0074061D">
        <w:t>ţ</w:t>
      </w:r>
      <w:r>
        <w:t>i externi ai comisiei de licita</w:t>
      </w:r>
      <w:r w:rsidR="0074061D">
        <w:t>ţ</w:t>
      </w:r>
      <w:r>
        <w:t xml:space="preserve">ie responsabili cu verificarea </w:t>
      </w:r>
      <w:r w:rsidR="0074061D">
        <w:t>ş</w:t>
      </w:r>
      <w:r>
        <w:t xml:space="preserve">i analiza ofertelor tehnico-financiare </w:t>
      </w:r>
      <w:r w:rsidR="00912A77">
        <w:t>din partea</w:t>
      </w:r>
      <w:r>
        <w:t xml:space="preserve"> BRCCI, al Primăriei </w:t>
      </w:r>
      <w:r w:rsidR="0074061D">
        <w:t>ş</w:t>
      </w:r>
      <w:r>
        <w:t xml:space="preserve">i KfW </w:t>
      </w:r>
      <w:r w:rsidR="0074061D">
        <w:t>ş</w:t>
      </w:r>
      <w:r>
        <w:t xml:space="preserve">i </w:t>
      </w:r>
      <w:r w:rsidR="00912A77">
        <w:t xml:space="preserve">în sprijinul </w:t>
      </w:r>
      <w:r>
        <w:t>Asocia</w:t>
      </w:r>
      <w:r w:rsidR="0074061D">
        <w:t>ţ</w:t>
      </w:r>
      <w:r>
        <w:t>iei de Proprietari. Rolul exper</w:t>
      </w:r>
      <w:r w:rsidR="0074061D">
        <w:t>ţ</w:t>
      </w:r>
      <w:r>
        <w:t xml:space="preserve">ilor externi este acela de a verifica propunerile tehnice dar </w:t>
      </w:r>
      <w:r w:rsidR="0074061D">
        <w:t>ş</w:t>
      </w:r>
      <w:r>
        <w:t>i posibilele consecin</w:t>
      </w:r>
      <w:r w:rsidR="0074061D">
        <w:t>ţ</w:t>
      </w:r>
      <w:r>
        <w:t xml:space="preserve">e ale ofertelor financiare  </w:t>
      </w:r>
      <w:r w:rsidR="0074061D">
        <w:t>ş</w:t>
      </w:r>
      <w:r>
        <w:t>i eventuale mod</w:t>
      </w:r>
      <w:r w:rsidR="00912A77">
        <w:t>ificări ale contractului propus</w:t>
      </w:r>
      <w:r>
        <w:t xml:space="preserve"> de ofertant conform specifica</w:t>
      </w:r>
      <w:r w:rsidR="0074061D">
        <w:t>ţ</w:t>
      </w:r>
      <w:r>
        <w:t>iilor din Hotărârea de Guvern 925/2006 (Anexa 15F: HG 925/2006, Art. 73)</w:t>
      </w:r>
    </w:p>
    <w:p w:rsidR="006458FF" w:rsidRDefault="006458FF" w:rsidP="00161F1C">
      <w:r>
        <w:t>Asocia</w:t>
      </w:r>
      <w:r w:rsidR="0074061D">
        <w:t>ţ</w:t>
      </w:r>
      <w:r>
        <w:t>ia</w:t>
      </w:r>
      <w:r w:rsidR="000A2857">
        <w:t xml:space="preserve"> de P</w:t>
      </w:r>
      <w:r>
        <w:t>roprietari va fi implicată direct în procedura de achizi</w:t>
      </w:r>
      <w:r w:rsidR="0074061D">
        <w:t>ţ</w:t>
      </w:r>
      <w:r>
        <w:t xml:space="preserve">ie publică printr-un reprezentant desemnat. Ca </w:t>
      </w:r>
      <w:r w:rsidR="0074061D">
        <w:t>ş</w:t>
      </w:r>
      <w:r>
        <w:t>i membru al comisiei de licita</w:t>
      </w:r>
      <w:r w:rsidR="0074061D">
        <w:t>ţ</w:t>
      </w:r>
      <w:r>
        <w:t xml:space="preserve">ie, reprezentantul proprietarilor va avea acces direct la toate documentele, ofertele </w:t>
      </w:r>
      <w:r w:rsidR="0074061D">
        <w:t>ş</w:t>
      </w:r>
      <w:r>
        <w:t>i documentele de evaluare tehnico-financiară ale exper</w:t>
      </w:r>
      <w:r w:rsidR="0074061D">
        <w:t>ţ</w:t>
      </w:r>
      <w:r>
        <w:t>ilor externi</w:t>
      </w:r>
      <w:r w:rsidR="00912A77">
        <w:t xml:space="preserve">, dar </w:t>
      </w:r>
      <w:r w:rsidR="0074061D">
        <w:t>ş</w:t>
      </w:r>
      <w:r w:rsidR="00912A77">
        <w:t>i drept de vo</w:t>
      </w:r>
      <w:r w:rsidR="000A2857">
        <w:t>t</w:t>
      </w:r>
      <w:r w:rsidR="00912A77">
        <w:t xml:space="preserve"> în comisia compusă din minim doi membri din cadrul BRCCI, un membru din cadrul Serviciului</w:t>
      </w:r>
      <w:r w:rsidR="000A2857">
        <w:t xml:space="preserve"> de Achizi</w:t>
      </w:r>
      <w:r w:rsidR="0074061D">
        <w:t>ţ</w:t>
      </w:r>
      <w:r w:rsidR="000A2857">
        <w:t>ii Publice, un membru</w:t>
      </w:r>
      <w:r w:rsidR="00912A77">
        <w:t xml:space="preserve"> din cadrul Direc</w:t>
      </w:r>
      <w:r w:rsidR="0074061D">
        <w:t>ţ</w:t>
      </w:r>
      <w:r w:rsidR="00912A77">
        <w:t xml:space="preserve">iei Juridice </w:t>
      </w:r>
      <w:r>
        <w:t>. Exper</w:t>
      </w:r>
      <w:r w:rsidR="0074061D">
        <w:t>ţ</w:t>
      </w:r>
      <w:r>
        <w:t>ii externi au dreptul să participe la întrunirile comisiei în conformitate cu prevederile HG 925 / 2006, Art. 74(3). To</w:t>
      </w:r>
      <w:r w:rsidR="0074061D">
        <w:t>ţ</w:t>
      </w:r>
      <w:r>
        <w:t xml:space="preserve">i membrii comisiei precum </w:t>
      </w:r>
      <w:r w:rsidR="0074061D">
        <w:t>ş</w:t>
      </w:r>
      <w:r>
        <w:t>i to</w:t>
      </w:r>
      <w:r w:rsidR="0074061D">
        <w:t>ţ</w:t>
      </w:r>
      <w:r w:rsidR="000A2857">
        <w:t>i exper</w:t>
      </w:r>
      <w:r w:rsidR="0074061D">
        <w:t>ţ</w:t>
      </w:r>
      <w:r w:rsidR="000A2857">
        <w:t>ii externi vor semna o Declara</w:t>
      </w:r>
      <w:r w:rsidR="0074061D">
        <w:t>ţ</w:t>
      </w:r>
      <w:r w:rsidR="000A2857">
        <w:t>ie de C</w:t>
      </w:r>
      <w:r>
        <w:t>onfiden</w:t>
      </w:r>
      <w:r w:rsidR="0074061D">
        <w:t>ţ</w:t>
      </w:r>
      <w:r>
        <w:t xml:space="preserve">ialitate </w:t>
      </w:r>
      <w:r w:rsidR="00912A77">
        <w:t>(Anexa 9G: Declara</w:t>
      </w:r>
      <w:r w:rsidR="0074061D">
        <w:t>ţ</w:t>
      </w:r>
      <w:r w:rsidR="00912A77">
        <w:t>ie de Confiden</w:t>
      </w:r>
      <w:r w:rsidR="0074061D">
        <w:t>ţ</w:t>
      </w:r>
      <w:r w:rsidR="00912A77">
        <w:t>ialitate) pentru a-</w:t>
      </w:r>
      <w:r w:rsidR="0074061D">
        <w:t>ş</w:t>
      </w:r>
      <w:r w:rsidR="00912A77">
        <w:t>i putea îndeplini atribu</w:t>
      </w:r>
      <w:r w:rsidR="0074061D">
        <w:t>ţ</w:t>
      </w:r>
      <w:r w:rsidR="00912A77">
        <w:t>iile ca membru al comisiei de licita</w:t>
      </w:r>
      <w:r w:rsidR="0074061D">
        <w:t>ţ</w:t>
      </w:r>
      <w:r w:rsidR="00912A77">
        <w:t xml:space="preserve">ie </w:t>
      </w:r>
      <w:r>
        <w:t xml:space="preserve">(HG 925/2006 Ar 74/75). </w:t>
      </w:r>
    </w:p>
    <w:p w:rsidR="006458FF" w:rsidRDefault="00B9354E" w:rsidP="00161F1C">
      <w:r>
        <w:t>În timpul desfă</w:t>
      </w:r>
      <w:r w:rsidR="0074061D">
        <w:t>ş</w:t>
      </w:r>
      <w:r>
        <w:t>urării procedurii de licita</w:t>
      </w:r>
      <w:r w:rsidR="0074061D">
        <w:t>ţ</w:t>
      </w:r>
      <w:r>
        <w:t>ie publică , tuturor membrii comisiei de licita</w:t>
      </w:r>
      <w:r w:rsidR="0074061D">
        <w:t>ţ</w:t>
      </w:r>
      <w:r>
        <w:t xml:space="preserve">ie precum </w:t>
      </w:r>
      <w:r w:rsidR="0074061D">
        <w:t>ş</w:t>
      </w:r>
      <w:r>
        <w:t>i tuturor exper</w:t>
      </w:r>
      <w:r w:rsidR="0074061D">
        <w:t>ţ</w:t>
      </w:r>
      <w:r>
        <w:t>ilor externi le este interzis să transmită către ter</w:t>
      </w:r>
      <w:r w:rsidR="0074061D">
        <w:t>ţ</w:t>
      </w:r>
      <w:r>
        <w:t>i orice informa</w:t>
      </w:r>
      <w:r w:rsidR="0074061D">
        <w:t>ţ</w:t>
      </w:r>
      <w:r>
        <w:t>ie sau document la care au acces în cadrul licita</w:t>
      </w:r>
      <w:r w:rsidR="0074061D">
        <w:t>ţ</w:t>
      </w:r>
      <w:r>
        <w:t>iei. Reprezentantul proprietarilor este îndreptă</w:t>
      </w:r>
      <w:r w:rsidR="0074061D">
        <w:t>ţ</w:t>
      </w:r>
      <w:r>
        <w:t>it să informeze proprietarii cu privire la tematici specifice derul</w:t>
      </w:r>
      <w:r w:rsidR="00912A77">
        <w:t>ării licita</w:t>
      </w:r>
      <w:r w:rsidR="0074061D">
        <w:t>ţ</w:t>
      </w:r>
      <w:r w:rsidR="00912A77">
        <w:t xml:space="preserve">iei </w:t>
      </w:r>
      <w:r w:rsidR="0074061D">
        <w:t>ş</w:t>
      </w:r>
      <w:r w:rsidR="00912A77">
        <w:t>i procedurilor</w:t>
      </w:r>
      <w:r>
        <w:t xml:space="preserve"> </w:t>
      </w:r>
      <w:r w:rsidR="00912A77">
        <w:t>doar după finalizarea procedurii de licita</w:t>
      </w:r>
      <w:r w:rsidR="0074061D">
        <w:t>ţ</w:t>
      </w:r>
      <w:r w:rsidR="00912A77">
        <w:t>ie.</w:t>
      </w:r>
    </w:p>
    <w:p w:rsidR="00B9354E" w:rsidRDefault="00B9354E" w:rsidP="00161F1C"/>
    <w:p w:rsidR="00B9354E" w:rsidRPr="00912A77" w:rsidRDefault="00B9354E" w:rsidP="00B9354E">
      <w:pPr>
        <w:pStyle w:val="Heading3"/>
        <w:rPr>
          <w:color w:val="000000" w:themeColor="text1"/>
          <w:sz w:val="28"/>
        </w:rPr>
      </w:pPr>
      <w:bookmarkStart w:id="84" w:name="_Toc354938594"/>
      <w:r w:rsidRPr="00912A77">
        <w:rPr>
          <w:color w:val="000000" w:themeColor="text1"/>
          <w:sz w:val="28"/>
        </w:rPr>
        <w:t>Modalitate de lucru</w:t>
      </w:r>
      <w:bookmarkEnd w:id="84"/>
      <w:r w:rsidRPr="00912A77">
        <w:rPr>
          <w:color w:val="000000" w:themeColor="text1"/>
          <w:sz w:val="28"/>
        </w:rPr>
        <w:t xml:space="preserve"> </w:t>
      </w:r>
    </w:p>
    <w:p w:rsidR="00B9354E" w:rsidRPr="00B9354E" w:rsidRDefault="00B9354E" w:rsidP="00CF4274">
      <w:pPr>
        <w:pStyle w:val="ListParagraph"/>
        <w:numPr>
          <w:ilvl w:val="0"/>
          <w:numId w:val="45"/>
        </w:numPr>
      </w:pPr>
      <w:r w:rsidRPr="00B9354E">
        <w:rPr>
          <w:b/>
        </w:rPr>
        <w:t>Elaborarea documentelor de licita</w:t>
      </w:r>
      <w:r w:rsidR="0074061D">
        <w:rPr>
          <w:b/>
        </w:rPr>
        <w:t>ţ</w:t>
      </w:r>
      <w:r w:rsidRPr="00B9354E">
        <w:rPr>
          <w:b/>
        </w:rPr>
        <w:t xml:space="preserve">ie </w:t>
      </w:r>
      <w:r w:rsidR="0074061D">
        <w:rPr>
          <w:b/>
        </w:rPr>
        <w:t>ş</w:t>
      </w:r>
      <w:r w:rsidRPr="00B9354E">
        <w:rPr>
          <w:b/>
        </w:rPr>
        <w:t>i stabilirea comisiei de licita</w:t>
      </w:r>
      <w:r w:rsidR="0074061D">
        <w:rPr>
          <w:b/>
        </w:rPr>
        <w:t>ţ</w:t>
      </w:r>
      <w:r w:rsidRPr="00B9354E">
        <w:rPr>
          <w:b/>
        </w:rPr>
        <w:t>ie</w:t>
      </w:r>
      <w:r>
        <w:t>: Arhitectul Cons</w:t>
      </w:r>
      <w:r w:rsidR="005B0569">
        <w:t>ilier</w:t>
      </w:r>
      <w:r>
        <w:t xml:space="preserve"> din cadrul BRCCI va întocmi documentele necesare (Rapoarte de necesitate </w:t>
      </w:r>
      <w:r w:rsidR="0074061D">
        <w:t>ş</w:t>
      </w:r>
      <w:r>
        <w:t>i oportunitate, note de estimare, note descriptive cu privire la cerin</w:t>
      </w:r>
      <w:r w:rsidR="0074061D">
        <w:t>ţ</w:t>
      </w:r>
      <w:r>
        <w:t xml:space="preserve">ele </w:t>
      </w:r>
      <w:r w:rsidR="0074061D">
        <w:t>ş</w:t>
      </w:r>
      <w:r>
        <w:t xml:space="preserve">i calificările minime, propuneri </w:t>
      </w:r>
      <w:r w:rsidR="0074061D">
        <w:t>ş</w:t>
      </w:r>
      <w:r>
        <w:t>i angajamente pentru achizi</w:t>
      </w:r>
      <w:r w:rsidR="0074061D">
        <w:t>ţ</w:t>
      </w:r>
      <w:r>
        <w:t>ii publice) în vederea demarării procedurii de achizi</w:t>
      </w:r>
      <w:r w:rsidR="0074061D">
        <w:t>ţ</w:t>
      </w:r>
      <w:r>
        <w:t>ie publică pentru atribuirea contractului de execu</w:t>
      </w:r>
      <w:r w:rsidR="0074061D">
        <w:t>ţ</w:t>
      </w:r>
      <w:r>
        <w:t xml:space="preserve">ie a lucrărilor </w:t>
      </w:r>
      <w:r w:rsidR="0074061D">
        <w:t>ş</w:t>
      </w:r>
      <w:r>
        <w:t>i a contractului de dirigen</w:t>
      </w:r>
      <w:r w:rsidR="0074061D">
        <w:t>ţ</w:t>
      </w:r>
      <w:r>
        <w:t xml:space="preserve">ie de </w:t>
      </w:r>
      <w:r w:rsidR="0074061D">
        <w:t>ş</w:t>
      </w:r>
      <w:r>
        <w:t xml:space="preserve">antier (Anexa 9D: Model de Contract pentru </w:t>
      </w:r>
      <w:r w:rsidR="00912A77">
        <w:t>Execu</w:t>
      </w:r>
      <w:r w:rsidR="0074061D">
        <w:t>ţ</w:t>
      </w:r>
      <w:r w:rsidR="00912A77">
        <w:t>ia Lucrărilor de Construc</w:t>
      </w:r>
      <w:r w:rsidR="0074061D">
        <w:t>ţ</w:t>
      </w:r>
      <w:r w:rsidR="00912A77">
        <w:t>ie</w:t>
      </w:r>
      <w:r>
        <w:t>, Anexa 9E: Model de Contract pentru</w:t>
      </w:r>
      <w:r w:rsidR="00912A77">
        <w:t xml:space="preserve"> Dirigen</w:t>
      </w:r>
      <w:r w:rsidR="0074061D">
        <w:t>ţ</w:t>
      </w:r>
      <w:r w:rsidR="00912A77">
        <w:t xml:space="preserve">ie de </w:t>
      </w:r>
      <w:r w:rsidR="0074061D">
        <w:t>Ş</w:t>
      </w:r>
      <w:r w:rsidR="00912A77">
        <w:t>antier</w:t>
      </w:r>
      <w:r>
        <w:t>) în termen de 5 zile</w:t>
      </w:r>
      <w:r w:rsidR="00E87994">
        <w:t xml:space="preserve"> după ob</w:t>
      </w:r>
      <w:r w:rsidR="0074061D">
        <w:t>ţ</w:t>
      </w:r>
      <w:r w:rsidR="00E87994">
        <w:t>inerea acceptului fără obiec</w:t>
      </w:r>
      <w:r w:rsidR="0074061D">
        <w:t>ţ</w:t>
      </w:r>
      <w:r w:rsidR="00E87994">
        <w:t>ii din partea Arhitec</w:t>
      </w:r>
      <w:r w:rsidR="0074061D">
        <w:t>ţ</w:t>
      </w:r>
      <w:r w:rsidR="00E87994">
        <w:t>ilor Consultan</w:t>
      </w:r>
      <w:r w:rsidR="0074061D">
        <w:t>ţ</w:t>
      </w:r>
      <w:r w:rsidR="00E87994">
        <w:t>i pentru Proiectul Tehnic</w:t>
      </w:r>
      <w:r>
        <w:t xml:space="preserve">. Arhitectul proprietarilor va fi disponibil </w:t>
      </w:r>
      <w:r w:rsidR="00E87994">
        <w:t>prin contractul deja semnat cu Asocia</w:t>
      </w:r>
      <w:r w:rsidR="0074061D">
        <w:t>ţ</w:t>
      </w:r>
      <w:r w:rsidR="00E87994">
        <w:t>ia de P</w:t>
      </w:r>
      <w:r>
        <w:t>roprietari</w:t>
      </w:r>
      <w:r w:rsidR="00E87994">
        <w:t xml:space="preserve"> pentru eventuale clarificări</w:t>
      </w:r>
      <w:r>
        <w:t xml:space="preserve">. </w:t>
      </w:r>
      <w:r w:rsidR="00846A33">
        <w:t>În paralel cu elaborarea documentelor de licita</w:t>
      </w:r>
      <w:r w:rsidR="0074061D">
        <w:t>ţ</w:t>
      </w:r>
      <w:r w:rsidR="00846A33">
        <w:t>ie, comisia de licita</w:t>
      </w:r>
      <w:r w:rsidR="0074061D">
        <w:t>ţ</w:t>
      </w:r>
      <w:r w:rsidR="00846A33">
        <w:t>ie va fi stabilită cu aprobarea Pr</w:t>
      </w:r>
      <w:r w:rsidR="00E87994">
        <w:t>imarului. Un membru obligatoriu</w:t>
      </w:r>
      <w:r w:rsidR="00846A33">
        <w:t xml:space="preserve"> al Comisiei de Licita</w:t>
      </w:r>
      <w:r w:rsidR="0074061D">
        <w:t>ţ</w:t>
      </w:r>
      <w:r w:rsidR="00846A33">
        <w:t xml:space="preserve">ie trebuie să fie </w:t>
      </w:r>
      <w:r w:rsidR="00E87994">
        <w:t>reprezentantul desemnat al Asocia</w:t>
      </w:r>
      <w:r w:rsidR="0074061D">
        <w:t>ţ</w:t>
      </w:r>
      <w:r w:rsidR="00E87994">
        <w:t>iei de Proprietari (Anexa 15I Ordonan</w:t>
      </w:r>
      <w:r w:rsidR="0074061D">
        <w:t>ţ</w:t>
      </w:r>
      <w:r w:rsidR="00E87994">
        <w:t>a de Urgen</w:t>
      </w:r>
      <w:r w:rsidR="0074061D">
        <w:t>ţ</w:t>
      </w:r>
      <w:r w:rsidR="00E87994">
        <w:t>ă 34/2006 din 19.04.2006). În ceea ce prive</w:t>
      </w:r>
      <w:r w:rsidR="0074061D">
        <w:t>ş</w:t>
      </w:r>
      <w:r w:rsidR="00E87994">
        <w:t>te procesul de elaborare a documentelor de licita</w:t>
      </w:r>
      <w:r w:rsidR="0074061D">
        <w:t>ţ</w:t>
      </w:r>
      <w:r w:rsidR="00E87994">
        <w:t>ie, se va considera că toată documenta</w:t>
      </w:r>
      <w:r w:rsidR="0074061D">
        <w:t>ţ</w:t>
      </w:r>
      <w:r w:rsidR="00E87994">
        <w:t xml:space="preserve">ia de ofertare va fi depusă </w:t>
      </w:r>
      <w:r w:rsidR="0074061D">
        <w:t>ş</w:t>
      </w:r>
      <w:r w:rsidR="00E87994">
        <w:t>i în format electronic (cel pu</w:t>
      </w:r>
      <w:r w:rsidR="0074061D">
        <w:t>ţ</w:t>
      </w:r>
      <w:r w:rsidR="00E87994">
        <w:t>in ca documente .</w:t>
      </w:r>
      <w:proofErr w:type="spellStart"/>
      <w:r w:rsidR="00E87994">
        <w:t>pdf</w:t>
      </w:r>
      <w:proofErr w:type="spellEnd"/>
      <w:r w:rsidR="00E87994">
        <w:t xml:space="preserve"> pe CD). Dacă valoarea contractului depă</w:t>
      </w:r>
      <w:r w:rsidR="0074061D">
        <w:t>ş</w:t>
      </w:r>
      <w:r w:rsidR="00E87994">
        <w:t>e</w:t>
      </w:r>
      <w:r w:rsidR="0074061D">
        <w:t>ş</w:t>
      </w:r>
      <w:r w:rsidR="00E87994">
        <w:t>te 100.000 EUR, ofertan</w:t>
      </w:r>
      <w:r w:rsidR="0074061D">
        <w:t>ţ</w:t>
      </w:r>
      <w:r w:rsidR="00E87994">
        <w:t xml:space="preserve">ii vor depune </w:t>
      </w:r>
      <w:r w:rsidR="0074061D">
        <w:t>ş</w:t>
      </w:r>
      <w:r w:rsidR="00E87994">
        <w:t>i fi</w:t>
      </w:r>
      <w:r w:rsidR="0074061D">
        <w:t>ş</w:t>
      </w:r>
      <w:r w:rsidR="00E87994">
        <w:t xml:space="preserve">ierele originale în Word sau Excel pentru a facilita traducerea lor. </w:t>
      </w:r>
    </w:p>
    <w:p w:rsidR="00846A33" w:rsidRDefault="00846A33" w:rsidP="00CF4274">
      <w:pPr>
        <w:pStyle w:val="ListParagraph"/>
        <w:numPr>
          <w:ilvl w:val="0"/>
          <w:numId w:val="46"/>
        </w:numPr>
        <w:ind w:left="1418" w:hanging="284"/>
        <w:rPr>
          <w:i/>
        </w:rPr>
      </w:pPr>
      <w:r>
        <w:rPr>
          <w:i/>
        </w:rPr>
        <w:t>Responsabilitate principală</w:t>
      </w:r>
      <w:r w:rsidRPr="00DB0A82">
        <w:rPr>
          <w:i/>
        </w:rPr>
        <w:t xml:space="preserve">: </w:t>
      </w:r>
      <w:r>
        <w:rPr>
          <w:i/>
        </w:rPr>
        <w:t>Arhitect Cons</w:t>
      </w:r>
      <w:r w:rsidR="005B0569">
        <w:rPr>
          <w:i/>
        </w:rPr>
        <w:t>ilier</w:t>
      </w:r>
    </w:p>
    <w:p w:rsidR="00846A33" w:rsidRDefault="00E87994" w:rsidP="00CF4274">
      <w:pPr>
        <w:pStyle w:val="ListParagraph"/>
        <w:numPr>
          <w:ilvl w:val="0"/>
          <w:numId w:val="46"/>
        </w:numPr>
        <w:ind w:left="1418" w:hanging="284"/>
        <w:rPr>
          <w:i/>
        </w:rPr>
      </w:pPr>
      <w:r>
        <w:rPr>
          <w:i/>
        </w:rPr>
        <w:t>Asistenţă: Consilier Tehnic (A</w:t>
      </w:r>
      <w:r w:rsidR="00846A33" w:rsidRPr="00846A33">
        <w:rPr>
          <w:i/>
        </w:rPr>
        <w:t xml:space="preserve">dministrativ), </w:t>
      </w:r>
    </w:p>
    <w:p w:rsidR="00846A33" w:rsidRDefault="00846A33" w:rsidP="00CF4274">
      <w:pPr>
        <w:pStyle w:val="ListParagraph"/>
        <w:numPr>
          <w:ilvl w:val="0"/>
          <w:numId w:val="46"/>
        </w:numPr>
        <w:ind w:left="1418" w:hanging="284"/>
        <w:rPr>
          <w:i/>
        </w:rPr>
      </w:pPr>
      <w:r w:rsidRPr="00846A33">
        <w:rPr>
          <w:i/>
        </w:rPr>
        <w:t xml:space="preserve">Consultanţă: </w:t>
      </w:r>
      <w:r>
        <w:rPr>
          <w:i/>
        </w:rPr>
        <w:t xml:space="preserve"> juridică (</w:t>
      </w:r>
      <w:r w:rsidRPr="00846A33">
        <w:rPr>
          <w:i/>
        </w:rPr>
        <w:t>legisla</w:t>
      </w:r>
      <w:r w:rsidR="0074061D">
        <w:rPr>
          <w:i/>
        </w:rPr>
        <w:t>ţ</w:t>
      </w:r>
      <w:r w:rsidRPr="00846A33">
        <w:rPr>
          <w:i/>
        </w:rPr>
        <w:t>ie licita</w:t>
      </w:r>
      <w:r w:rsidR="0074061D">
        <w:rPr>
          <w:i/>
        </w:rPr>
        <w:t>ţ</w:t>
      </w:r>
      <w:r w:rsidRPr="00846A33">
        <w:rPr>
          <w:i/>
        </w:rPr>
        <w:t>ii publice</w:t>
      </w:r>
      <w:r>
        <w:rPr>
          <w:i/>
        </w:rPr>
        <w:t>), arhitectură</w:t>
      </w:r>
      <w:r w:rsidR="00E87994">
        <w:rPr>
          <w:i/>
        </w:rPr>
        <w:t>, financiară</w:t>
      </w:r>
    </w:p>
    <w:p w:rsidR="00846A33" w:rsidRPr="00846A33" w:rsidRDefault="00846A33" w:rsidP="00CF4274">
      <w:pPr>
        <w:pStyle w:val="ListParagraph"/>
        <w:numPr>
          <w:ilvl w:val="0"/>
          <w:numId w:val="45"/>
        </w:numPr>
        <w:rPr>
          <w:b/>
        </w:rPr>
      </w:pPr>
      <w:r w:rsidRPr="00846A33">
        <w:rPr>
          <w:b/>
        </w:rPr>
        <w:t>Evaluarea tuturor documentelor de licita</w:t>
      </w:r>
      <w:r w:rsidR="0074061D">
        <w:rPr>
          <w:b/>
        </w:rPr>
        <w:t>ţ</w:t>
      </w:r>
      <w:r w:rsidRPr="00846A33">
        <w:rPr>
          <w:b/>
        </w:rPr>
        <w:t>ie necesare</w:t>
      </w:r>
      <w:r>
        <w:rPr>
          <w:b/>
        </w:rPr>
        <w:t xml:space="preserve">: </w:t>
      </w:r>
      <w:r w:rsidR="005B0569">
        <w:t>Arhitec</w:t>
      </w:r>
      <w:r w:rsidR="0074061D">
        <w:t>ţ</w:t>
      </w:r>
      <w:r w:rsidR="005B0569">
        <w:t>ii C</w:t>
      </w:r>
      <w:r>
        <w:t>onsultan</w:t>
      </w:r>
      <w:r w:rsidR="0074061D">
        <w:t>ţ</w:t>
      </w:r>
      <w:r>
        <w:t>i vor evalua documentele de licita</w:t>
      </w:r>
      <w:r w:rsidR="0074061D">
        <w:t>ţ</w:t>
      </w:r>
      <w:r>
        <w:t>ie în vederea demarării procedurii de achizi</w:t>
      </w:r>
      <w:r w:rsidR="0074061D">
        <w:t>ţ</w:t>
      </w:r>
      <w:r>
        <w:t>ie publică pentru atribuirea contractului de execu</w:t>
      </w:r>
      <w:r w:rsidR="0074061D">
        <w:t>ţ</w:t>
      </w:r>
      <w:r>
        <w:t xml:space="preserve">ie a lucrărilor </w:t>
      </w:r>
      <w:r w:rsidR="0074061D">
        <w:t>ş</w:t>
      </w:r>
      <w:r>
        <w:t>i a contractului de dirigen</w:t>
      </w:r>
      <w:r w:rsidR="0074061D">
        <w:t>ţ</w:t>
      </w:r>
      <w:r>
        <w:t xml:space="preserve">ie de </w:t>
      </w:r>
      <w:r w:rsidR="0074061D">
        <w:t>ş</w:t>
      </w:r>
      <w:r>
        <w:t>antier. Arhitec</w:t>
      </w:r>
      <w:r w:rsidR="0074061D">
        <w:t>ţ</w:t>
      </w:r>
      <w:r>
        <w:t>ii Consultan</w:t>
      </w:r>
      <w:r w:rsidR="0074061D">
        <w:t>ţ</w:t>
      </w:r>
      <w:r>
        <w:t>i vor furniza Arhitectului Cons</w:t>
      </w:r>
      <w:r w:rsidR="005B0569">
        <w:t>ilier</w:t>
      </w:r>
      <w:r>
        <w:t xml:space="preserve"> din cadrul BRCCI o aprobare scrisă din</w:t>
      </w:r>
      <w:r w:rsidR="00D820D7">
        <w:t xml:space="preserve"> partea KfW în termen de 5 zile de la primirea versiunii preliminare a documentelor de licita</w:t>
      </w:r>
      <w:r w:rsidR="0074061D">
        <w:t>ţ</w:t>
      </w:r>
      <w:r w:rsidR="00D820D7">
        <w:t>ie (</w:t>
      </w:r>
      <w:r>
        <w:t>Anexa 9A Evaluarea documentelor de licita</w:t>
      </w:r>
      <w:r w:rsidR="0074061D">
        <w:t>ţ</w:t>
      </w:r>
      <w:r>
        <w:t xml:space="preserve">ie). </w:t>
      </w:r>
      <w:r w:rsidR="00D820D7">
        <w:t>Asocia</w:t>
      </w:r>
      <w:r w:rsidR="0074061D">
        <w:t>ţ</w:t>
      </w:r>
      <w:r w:rsidR="00D820D7">
        <w:t>ia de Proprietari va trebui să prezinte Arhitectului Consilier din cadrul BRCCI acceptul fără obiec</w:t>
      </w:r>
      <w:r w:rsidR="0074061D">
        <w:t>ţ</w:t>
      </w:r>
      <w:r w:rsidR="00D820D7">
        <w:t xml:space="preserve">ii </w:t>
      </w:r>
      <w:r w:rsidR="0074061D">
        <w:t>ş</w:t>
      </w:r>
      <w:r w:rsidR="00D820D7">
        <w:t xml:space="preserve">i </w:t>
      </w:r>
      <w:r w:rsidR="00F22305">
        <w:t>/</w:t>
      </w:r>
      <w:r w:rsidR="00D820D7">
        <w:t>sau comentariile pe care le are în termen de o săptămână după explicitarea documenta</w:t>
      </w:r>
      <w:r w:rsidR="0074061D">
        <w:t>ţ</w:t>
      </w:r>
      <w:r w:rsidR="00D820D7">
        <w:t>iei de licita</w:t>
      </w:r>
      <w:r w:rsidR="0074061D">
        <w:t>ţ</w:t>
      </w:r>
      <w:r w:rsidR="00D820D7">
        <w:t xml:space="preserve">ie în cadrul </w:t>
      </w:r>
      <w:r w:rsidR="0074061D">
        <w:t>ş</w:t>
      </w:r>
      <w:r w:rsidR="00D820D7">
        <w:t>edin</w:t>
      </w:r>
      <w:r w:rsidR="0074061D">
        <w:t>ţ</w:t>
      </w:r>
      <w:r w:rsidR="00D820D7">
        <w:t>ei de asocia</w:t>
      </w:r>
      <w:r w:rsidR="0074061D">
        <w:t>ţ</w:t>
      </w:r>
      <w:r w:rsidR="00D820D7">
        <w:t>ie sau prin reprezentantul Asocia</w:t>
      </w:r>
      <w:r w:rsidR="0074061D">
        <w:t>ţ</w:t>
      </w:r>
      <w:r w:rsidR="00D820D7">
        <w:t>iei în termen de o săptămână de la primirea documentelor de licita</w:t>
      </w:r>
      <w:r w:rsidR="0074061D">
        <w:t>ţ</w:t>
      </w:r>
      <w:r w:rsidR="00D820D7">
        <w:t>ie</w:t>
      </w:r>
      <w:r>
        <w:t>.</w:t>
      </w:r>
      <w:r w:rsidR="00D820D7">
        <w:t xml:space="preserve"> KfW va fi notificată cu privire a ob</w:t>
      </w:r>
      <w:r w:rsidR="0074061D">
        <w:t>ţ</w:t>
      </w:r>
      <w:r w:rsidR="00D820D7">
        <w:t>inerea acceptului fără obiec</w:t>
      </w:r>
      <w:r w:rsidR="0074061D">
        <w:t>ţ</w:t>
      </w:r>
      <w:r w:rsidR="00D820D7">
        <w:t>ii din partea Asocia</w:t>
      </w:r>
      <w:r w:rsidR="0074061D">
        <w:t>ţ</w:t>
      </w:r>
      <w:r w:rsidR="00D820D7">
        <w:t>iei de Proprietari. În cazul în care acceptul Asocia</w:t>
      </w:r>
      <w:r w:rsidR="0074061D">
        <w:t>ţ</w:t>
      </w:r>
      <w:r w:rsidR="00D820D7">
        <w:t>iei de Proprietari în formă scrisă nu este ob</w:t>
      </w:r>
      <w:r w:rsidR="0074061D">
        <w:t>ţ</w:t>
      </w:r>
      <w:r w:rsidR="00D820D7">
        <w:t>inut în perioada de timp stabilită, Asocia</w:t>
      </w:r>
      <w:r w:rsidR="0074061D">
        <w:t>ţ</w:t>
      </w:r>
      <w:r w:rsidR="00D820D7">
        <w:t xml:space="preserve">ia de Proprietari va fi notificată în scris cu privire la riscurile pe care le incumbă amânarea proiectului. </w:t>
      </w:r>
      <w:r>
        <w:t xml:space="preserve"> </w:t>
      </w:r>
    </w:p>
    <w:p w:rsidR="00846A33" w:rsidRDefault="00846A33" w:rsidP="00CF4274">
      <w:pPr>
        <w:pStyle w:val="ListParagraph"/>
        <w:numPr>
          <w:ilvl w:val="0"/>
          <w:numId w:val="47"/>
        </w:numPr>
        <w:rPr>
          <w:i/>
        </w:rPr>
      </w:pPr>
      <w:r>
        <w:rPr>
          <w:i/>
        </w:rPr>
        <w:t>Responsabilitate principală</w:t>
      </w:r>
      <w:r w:rsidRPr="00DB0A82">
        <w:rPr>
          <w:i/>
        </w:rPr>
        <w:t xml:space="preserve">: </w:t>
      </w:r>
      <w:r>
        <w:rPr>
          <w:i/>
        </w:rPr>
        <w:t>Arhitect Cons</w:t>
      </w:r>
      <w:r w:rsidR="005B0569">
        <w:rPr>
          <w:i/>
        </w:rPr>
        <w:t>ilier</w:t>
      </w:r>
      <w:r>
        <w:rPr>
          <w:i/>
        </w:rPr>
        <w:t xml:space="preserve"> BRCCI, Arhitec</w:t>
      </w:r>
      <w:r w:rsidR="0074061D">
        <w:rPr>
          <w:i/>
        </w:rPr>
        <w:t>ţ</w:t>
      </w:r>
      <w:r>
        <w:rPr>
          <w:i/>
        </w:rPr>
        <w:t>i Consultan</w:t>
      </w:r>
      <w:r w:rsidR="0074061D">
        <w:rPr>
          <w:i/>
        </w:rPr>
        <w:t>ţ</w:t>
      </w:r>
      <w:r>
        <w:rPr>
          <w:i/>
        </w:rPr>
        <w:t xml:space="preserve">i </w:t>
      </w:r>
    </w:p>
    <w:p w:rsidR="00846A33" w:rsidRDefault="00F22305" w:rsidP="00CF4274">
      <w:pPr>
        <w:pStyle w:val="ListParagraph"/>
        <w:numPr>
          <w:ilvl w:val="0"/>
          <w:numId w:val="47"/>
        </w:numPr>
        <w:rPr>
          <w:i/>
        </w:rPr>
      </w:pPr>
      <w:r>
        <w:rPr>
          <w:i/>
        </w:rPr>
        <w:t>Asistenţă: Consilier Tehnic (A</w:t>
      </w:r>
      <w:r w:rsidR="00846A33" w:rsidRPr="00846A33">
        <w:rPr>
          <w:i/>
        </w:rPr>
        <w:t xml:space="preserve">dministrativ), </w:t>
      </w:r>
    </w:p>
    <w:p w:rsidR="00846A33" w:rsidRPr="00F22305" w:rsidRDefault="00846A33" w:rsidP="00CF4274">
      <w:pPr>
        <w:pStyle w:val="ListParagraph"/>
        <w:numPr>
          <w:ilvl w:val="0"/>
          <w:numId w:val="47"/>
        </w:numPr>
        <w:rPr>
          <w:i/>
        </w:rPr>
      </w:pPr>
      <w:r w:rsidRPr="00846A33">
        <w:rPr>
          <w:i/>
        </w:rPr>
        <w:t>Consultanţă:  juridică (legisla</w:t>
      </w:r>
      <w:r w:rsidR="0074061D">
        <w:rPr>
          <w:i/>
        </w:rPr>
        <w:t>ţ</w:t>
      </w:r>
      <w:r w:rsidRPr="00846A33">
        <w:rPr>
          <w:i/>
        </w:rPr>
        <w:t>ie licita</w:t>
      </w:r>
      <w:r w:rsidR="0074061D">
        <w:rPr>
          <w:i/>
        </w:rPr>
        <w:t>ţ</w:t>
      </w:r>
      <w:r w:rsidRPr="00846A33">
        <w:rPr>
          <w:i/>
        </w:rPr>
        <w:t>ii publice), arhitectură</w:t>
      </w:r>
    </w:p>
    <w:p w:rsidR="00846A33" w:rsidRPr="00846A33" w:rsidRDefault="00846A33" w:rsidP="00CF4274">
      <w:pPr>
        <w:pStyle w:val="ListParagraph"/>
        <w:numPr>
          <w:ilvl w:val="0"/>
          <w:numId w:val="45"/>
        </w:numPr>
        <w:rPr>
          <w:b/>
        </w:rPr>
      </w:pPr>
      <w:r>
        <w:rPr>
          <w:b/>
        </w:rPr>
        <w:t>Ob</w:t>
      </w:r>
      <w:r w:rsidR="0074061D">
        <w:rPr>
          <w:b/>
        </w:rPr>
        <w:t>ţ</w:t>
      </w:r>
      <w:r>
        <w:rPr>
          <w:b/>
        </w:rPr>
        <w:t xml:space="preserve">inerea semnăturilor </w:t>
      </w:r>
      <w:r w:rsidR="00F22305">
        <w:rPr>
          <w:b/>
        </w:rPr>
        <w:t>din partea Direc</w:t>
      </w:r>
      <w:r w:rsidR="0074061D">
        <w:rPr>
          <w:b/>
        </w:rPr>
        <w:t>ţ</w:t>
      </w:r>
      <w:r w:rsidR="00F22305">
        <w:rPr>
          <w:b/>
        </w:rPr>
        <w:t>iilor din cadr</w:t>
      </w:r>
      <w:r w:rsidR="000A2857">
        <w:rPr>
          <w:b/>
        </w:rPr>
        <w:t>ul Primăriei pentru documentele</w:t>
      </w:r>
      <w:r w:rsidR="00F22305">
        <w:rPr>
          <w:b/>
        </w:rPr>
        <w:t xml:space="preserve"> de licita</w:t>
      </w:r>
      <w:r w:rsidR="0074061D">
        <w:rPr>
          <w:b/>
        </w:rPr>
        <w:t>ţ</w:t>
      </w:r>
      <w:r w:rsidR="00F22305">
        <w:rPr>
          <w:b/>
        </w:rPr>
        <w:t>ie necesare</w:t>
      </w:r>
      <w:r>
        <w:rPr>
          <w:b/>
        </w:rPr>
        <w:t xml:space="preserve">: </w:t>
      </w:r>
      <w:r w:rsidR="00F22305">
        <w:t>Consilierul Tehnic (A</w:t>
      </w:r>
      <w:r>
        <w:t xml:space="preserve">dministrativ) </w:t>
      </w:r>
      <w:r w:rsidR="00F22305">
        <w:t>va semna documentele de licita</w:t>
      </w:r>
      <w:r w:rsidR="0074061D">
        <w:t>ţ</w:t>
      </w:r>
      <w:r w:rsidR="00F22305">
        <w:t xml:space="preserve">ie </w:t>
      </w:r>
      <w:r w:rsidR="0074061D">
        <w:t>ş</w:t>
      </w:r>
      <w:r w:rsidR="00F22305">
        <w:t>i va ob</w:t>
      </w:r>
      <w:r w:rsidR="0074061D">
        <w:t>ţ</w:t>
      </w:r>
      <w:r w:rsidR="00F22305">
        <w:t>ine</w:t>
      </w:r>
      <w:r>
        <w:t xml:space="preserve"> semnăturile </w:t>
      </w:r>
      <w:r w:rsidR="00F02592">
        <w:t xml:space="preserve">necesare </w:t>
      </w:r>
      <w:r w:rsidR="00F22305">
        <w:t>din partea Directorului Direc</w:t>
      </w:r>
      <w:r w:rsidR="0074061D">
        <w:t>ţ</w:t>
      </w:r>
      <w:r w:rsidR="00F22305">
        <w:t xml:space="preserve">iei de Urbanism </w:t>
      </w:r>
      <w:r w:rsidR="0074061D">
        <w:t>ş</w:t>
      </w:r>
      <w:r w:rsidR="00F22305">
        <w:t xml:space="preserve">i din partea Primarului în vederea demarării </w:t>
      </w:r>
      <w:r w:rsidR="00F02592">
        <w:t>procedurii de achizi</w:t>
      </w:r>
      <w:r w:rsidR="0074061D">
        <w:t>ţ</w:t>
      </w:r>
      <w:r w:rsidR="00F02592">
        <w:t xml:space="preserve">ie publică </w:t>
      </w:r>
      <w:r w:rsidR="00115BD3">
        <w:t xml:space="preserve">în termen de </w:t>
      </w:r>
      <w:r w:rsidR="00F22305">
        <w:t>3 zile lucrătoare după ob</w:t>
      </w:r>
      <w:r w:rsidR="0074061D">
        <w:t>ţ</w:t>
      </w:r>
      <w:r w:rsidR="00F22305">
        <w:t>inerea acceptului fără obiec</w:t>
      </w:r>
      <w:r w:rsidR="0074061D">
        <w:t>ţ</w:t>
      </w:r>
      <w:r w:rsidR="00F22305">
        <w:t>ii din partea Asocia</w:t>
      </w:r>
      <w:r w:rsidR="0074061D">
        <w:t>ţ</w:t>
      </w:r>
      <w:r w:rsidR="00F22305">
        <w:t xml:space="preserve">iei de Proprietari </w:t>
      </w:r>
      <w:r w:rsidR="0074061D">
        <w:t>ş</w:t>
      </w:r>
      <w:r w:rsidR="00F22305">
        <w:t xml:space="preserve">i respectiv din partea KfW în cazul contractelor cu valori estimate peste 100.000 EUR. </w:t>
      </w:r>
    </w:p>
    <w:p w:rsidR="00115BD3" w:rsidRDefault="00115BD3" w:rsidP="00CF4274">
      <w:pPr>
        <w:pStyle w:val="ListParagraph"/>
        <w:numPr>
          <w:ilvl w:val="0"/>
          <w:numId w:val="48"/>
        </w:numPr>
        <w:rPr>
          <w:i/>
        </w:rPr>
      </w:pPr>
      <w:r w:rsidRPr="00115BD3">
        <w:rPr>
          <w:i/>
        </w:rPr>
        <w:t>Responsa</w:t>
      </w:r>
      <w:r w:rsidR="00F22305">
        <w:rPr>
          <w:i/>
        </w:rPr>
        <w:t>bilitate principală: Consilier Tehnic (A</w:t>
      </w:r>
      <w:r w:rsidRPr="00115BD3">
        <w:rPr>
          <w:i/>
        </w:rPr>
        <w:t xml:space="preserve">dministrativ), </w:t>
      </w:r>
    </w:p>
    <w:p w:rsidR="00115BD3" w:rsidRPr="00115BD3" w:rsidRDefault="00115BD3" w:rsidP="00CF4274">
      <w:pPr>
        <w:pStyle w:val="ListParagraph"/>
        <w:numPr>
          <w:ilvl w:val="0"/>
          <w:numId w:val="48"/>
        </w:numPr>
        <w:rPr>
          <w:i/>
        </w:rPr>
      </w:pPr>
      <w:r w:rsidRPr="00115BD3">
        <w:rPr>
          <w:i/>
        </w:rPr>
        <w:t>Asistenţă: Arhitect Cons</w:t>
      </w:r>
      <w:r w:rsidR="00F22305">
        <w:rPr>
          <w:i/>
        </w:rPr>
        <w:t xml:space="preserve">ilier </w:t>
      </w:r>
    </w:p>
    <w:p w:rsidR="00115BD3" w:rsidRPr="00115BD3" w:rsidRDefault="00115BD3" w:rsidP="00CF4274">
      <w:pPr>
        <w:pStyle w:val="ListParagraph"/>
        <w:numPr>
          <w:ilvl w:val="0"/>
          <w:numId w:val="48"/>
        </w:numPr>
        <w:rPr>
          <w:i/>
        </w:rPr>
      </w:pPr>
      <w:r w:rsidRPr="00115BD3">
        <w:rPr>
          <w:i/>
        </w:rPr>
        <w:t>Consultanţă:  juridică (legisla</w:t>
      </w:r>
      <w:r w:rsidR="0074061D">
        <w:rPr>
          <w:i/>
        </w:rPr>
        <w:t>ţ</w:t>
      </w:r>
      <w:r w:rsidRPr="00115BD3">
        <w:rPr>
          <w:i/>
        </w:rPr>
        <w:t>ie licita</w:t>
      </w:r>
      <w:r w:rsidR="0074061D">
        <w:rPr>
          <w:i/>
        </w:rPr>
        <w:t>ţ</w:t>
      </w:r>
      <w:r w:rsidRPr="00115BD3">
        <w:rPr>
          <w:i/>
        </w:rPr>
        <w:t>ii publice), arhitectură</w:t>
      </w:r>
    </w:p>
    <w:p w:rsidR="00B9354E" w:rsidRPr="00115BD3" w:rsidRDefault="00115BD3" w:rsidP="00CF4274">
      <w:pPr>
        <w:pStyle w:val="ListParagraph"/>
        <w:numPr>
          <w:ilvl w:val="0"/>
          <w:numId w:val="45"/>
        </w:numPr>
        <w:rPr>
          <w:b/>
        </w:rPr>
      </w:pPr>
      <w:r w:rsidRPr="00115BD3">
        <w:rPr>
          <w:b/>
        </w:rPr>
        <w:t>Predarea documentelor pentru demararea procedurii de achizi</w:t>
      </w:r>
      <w:r w:rsidR="0074061D">
        <w:rPr>
          <w:b/>
        </w:rPr>
        <w:t>ţ</w:t>
      </w:r>
      <w:r w:rsidRPr="00115BD3">
        <w:rPr>
          <w:b/>
        </w:rPr>
        <w:t>ie publică către</w:t>
      </w:r>
      <w:r>
        <w:rPr>
          <w:b/>
        </w:rPr>
        <w:t xml:space="preserve"> Serviciul de Achizi</w:t>
      </w:r>
      <w:r w:rsidR="0074061D">
        <w:rPr>
          <w:b/>
        </w:rPr>
        <w:t>ţ</w:t>
      </w:r>
      <w:r>
        <w:rPr>
          <w:b/>
        </w:rPr>
        <w:t xml:space="preserve">ii Publice: </w:t>
      </w:r>
      <w:r w:rsidR="00F22305">
        <w:t>Consilierul Tehnic (A</w:t>
      </w:r>
      <w:r>
        <w:t>dministrativ) va preda documentele de licita</w:t>
      </w:r>
      <w:r w:rsidR="0074061D">
        <w:t>ţ</w:t>
      </w:r>
      <w:r>
        <w:t>ie pentru demararea procedurii de achizi</w:t>
      </w:r>
      <w:r w:rsidR="0074061D">
        <w:t>ţ</w:t>
      </w:r>
      <w:r>
        <w:t>ie publică pentru atribuirea contractului de execu</w:t>
      </w:r>
      <w:r w:rsidR="0074061D">
        <w:t>ţ</w:t>
      </w:r>
      <w:r>
        <w:t xml:space="preserve">ie a lucrărilor </w:t>
      </w:r>
      <w:r w:rsidR="0074061D">
        <w:t>ş</w:t>
      </w:r>
      <w:r>
        <w:t>i a contractului de dirigen</w:t>
      </w:r>
      <w:r w:rsidR="0074061D">
        <w:t>ţ</w:t>
      </w:r>
      <w:r>
        <w:t xml:space="preserve">ie de </w:t>
      </w:r>
      <w:r w:rsidR="0074061D">
        <w:t>ş</w:t>
      </w:r>
      <w:r>
        <w:t>antier către Serviciul de Achizi</w:t>
      </w:r>
      <w:r w:rsidR="0074061D">
        <w:t>ţ</w:t>
      </w:r>
      <w:r>
        <w:t>ii Publice în termen de 1 zi după ob</w:t>
      </w:r>
      <w:r w:rsidR="0074061D">
        <w:t>ţ</w:t>
      </w:r>
      <w:r>
        <w:t>inerea aprobării scrise din partea re</w:t>
      </w:r>
      <w:r w:rsidR="00F22305">
        <w:t>prezentantului Asocia</w:t>
      </w:r>
      <w:r w:rsidR="0074061D">
        <w:t>ţ</w:t>
      </w:r>
      <w:r w:rsidR="00F22305">
        <w:t>iei de P</w:t>
      </w:r>
      <w:r>
        <w:t xml:space="preserve">roprietari  </w:t>
      </w:r>
      <w:r w:rsidR="0074061D">
        <w:t>ş</w:t>
      </w:r>
      <w:r>
        <w:t>i din partea Arhitec</w:t>
      </w:r>
      <w:r w:rsidR="0074061D">
        <w:t>ţ</w:t>
      </w:r>
      <w:r>
        <w:t>ilor Consultan</w:t>
      </w:r>
      <w:r w:rsidR="0074061D">
        <w:t>ţ</w:t>
      </w:r>
      <w:r>
        <w:t xml:space="preserve">i pentru KfW. În paralel, se va transmite </w:t>
      </w:r>
      <w:r w:rsidR="0074061D">
        <w:t>ş</w:t>
      </w:r>
      <w:r>
        <w:t>i Decizia Pr</w:t>
      </w:r>
      <w:r w:rsidR="00F22305">
        <w:t>imarului cu privire la membrii c</w:t>
      </w:r>
      <w:r>
        <w:t xml:space="preserve">omisiei de </w:t>
      </w:r>
      <w:r w:rsidR="00F22305">
        <w:t>l</w:t>
      </w:r>
      <w:r>
        <w:t>icita</w:t>
      </w:r>
      <w:r w:rsidR="0074061D">
        <w:t>ţ</w:t>
      </w:r>
      <w:r>
        <w:t>ie către Serviciul de Achizi</w:t>
      </w:r>
      <w:r w:rsidR="0074061D">
        <w:t>ţ</w:t>
      </w:r>
      <w:r>
        <w:t xml:space="preserve">ii Publice. </w:t>
      </w:r>
      <w:r w:rsidR="00F22305">
        <w:t>În cazul în care Serviciul de Achizi</w:t>
      </w:r>
      <w:r w:rsidR="0074061D">
        <w:t>ţ</w:t>
      </w:r>
      <w:r w:rsidR="00F22305">
        <w:t xml:space="preserve">ii Publice </w:t>
      </w:r>
      <w:r w:rsidR="002D7EA1">
        <w:t>are obiec</w:t>
      </w:r>
      <w:r w:rsidR="0074061D">
        <w:t>ţ</w:t>
      </w:r>
      <w:r w:rsidR="002D7EA1">
        <w:t>ii în legătură cu documentele de licita</w:t>
      </w:r>
      <w:r w:rsidR="0074061D">
        <w:t>ţ</w:t>
      </w:r>
      <w:r w:rsidR="002D7EA1">
        <w:t>ie, le va transmite către BRCCI care va informa Arhitec</w:t>
      </w:r>
      <w:r w:rsidR="0074061D">
        <w:t>ţ</w:t>
      </w:r>
      <w:r w:rsidR="002D7EA1">
        <w:t>ii Consultan</w:t>
      </w:r>
      <w:r w:rsidR="0074061D">
        <w:t>ţ</w:t>
      </w:r>
      <w:r w:rsidR="002D7EA1">
        <w:t xml:space="preserve">i </w:t>
      </w:r>
      <w:r w:rsidR="0074061D">
        <w:t>ş</w:t>
      </w:r>
      <w:r w:rsidR="002D7EA1">
        <w:t>i Asocia</w:t>
      </w:r>
      <w:r w:rsidR="0074061D">
        <w:t>ţ</w:t>
      </w:r>
      <w:r w:rsidR="002D7EA1">
        <w:t>ia de Proprietari în legătură cu acest aspect. Dacă modificările care se impun afectează con</w:t>
      </w:r>
      <w:r w:rsidR="0074061D">
        <w:t>ţ</w:t>
      </w:r>
      <w:r w:rsidR="002D7EA1">
        <w:t>inutul documentelor de licita</w:t>
      </w:r>
      <w:r w:rsidR="0074061D">
        <w:t>ţ</w:t>
      </w:r>
      <w:r w:rsidR="002D7EA1">
        <w:t xml:space="preserve">ie (criteriile de calificare, parametrii de calitate, termenele, </w:t>
      </w:r>
      <w:proofErr w:type="spellStart"/>
      <w:r w:rsidR="002D7EA1">
        <w:t>etc</w:t>
      </w:r>
      <w:proofErr w:type="spellEnd"/>
      <w:r w:rsidR="002D7EA1">
        <w:t>) trebuie ob</w:t>
      </w:r>
      <w:r w:rsidR="0074061D">
        <w:t>ţ</w:t>
      </w:r>
      <w:r w:rsidR="002D7EA1">
        <w:t>inută aprobarea acestora din partea Consultan</w:t>
      </w:r>
      <w:r w:rsidR="0074061D">
        <w:t>ţ</w:t>
      </w:r>
      <w:r w:rsidR="002D7EA1">
        <w:t xml:space="preserve">ilor </w:t>
      </w:r>
      <w:r w:rsidR="0074061D">
        <w:t>ş</w:t>
      </w:r>
      <w:r w:rsidR="002D7EA1">
        <w:t>i a Asocia</w:t>
      </w:r>
      <w:r w:rsidR="0074061D">
        <w:t>ţ</w:t>
      </w:r>
      <w:r w:rsidR="002D7EA1">
        <w:t xml:space="preserve">iei de Proprietari în termen de o săptămână de la informarea lor. </w:t>
      </w:r>
    </w:p>
    <w:p w:rsidR="00115BD3" w:rsidRDefault="00115BD3" w:rsidP="00CF4274">
      <w:pPr>
        <w:pStyle w:val="ListParagraph"/>
        <w:numPr>
          <w:ilvl w:val="0"/>
          <w:numId w:val="49"/>
        </w:numPr>
        <w:rPr>
          <w:i/>
        </w:rPr>
      </w:pPr>
      <w:r w:rsidRPr="00115BD3">
        <w:rPr>
          <w:i/>
        </w:rPr>
        <w:t>Responsa</w:t>
      </w:r>
      <w:r w:rsidR="002D7EA1">
        <w:rPr>
          <w:i/>
        </w:rPr>
        <w:t>bilitate principală: Consilier Tehnic (A</w:t>
      </w:r>
      <w:r w:rsidRPr="00115BD3">
        <w:rPr>
          <w:i/>
        </w:rPr>
        <w:t xml:space="preserve">dministrativ), </w:t>
      </w:r>
    </w:p>
    <w:p w:rsidR="00115BD3" w:rsidRDefault="00115BD3" w:rsidP="00CF4274">
      <w:pPr>
        <w:pStyle w:val="ListParagraph"/>
        <w:numPr>
          <w:ilvl w:val="0"/>
          <w:numId w:val="49"/>
        </w:numPr>
        <w:rPr>
          <w:i/>
        </w:rPr>
      </w:pPr>
      <w:r w:rsidRPr="00115BD3">
        <w:rPr>
          <w:i/>
        </w:rPr>
        <w:t xml:space="preserve">Asistenţă: </w:t>
      </w:r>
      <w:r>
        <w:rPr>
          <w:i/>
        </w:rPr>
        <w:t>Arhitect Cons</w:t>
      </w:r>
      <w:r w:rsidR="005B0569">
        <w:rPr>
          <w:i/>
        </w:rPr>
        <w:t>ilier</w:t>
      </w:r>
      <w:r w:rsidR="002D7EA1">
        <w:rPr>
          <w:i/>
        </w:rPr>
        <w:t xml:space="preserve"> </w:t>
      </w:r>
    </w:p>
    <w:p w:rsidR="00115BD3" w:rsidRPr="00115BD3" w:rsidRDefault="00115BD3" w:rsidP="00CF4274">
      <w:pPr>
        <w:pStyle w:val="ListParagraph"/>
        <w:numPr>
          <w:ilvl w:val="0"/>
          <w:numId w:val="49"/>
        </w:numPr>
        <w:rPr>
          <w:i/>
        </w:rPr>
      </w:pPr>
      <w:r w:rsidRPr="00115BD3">
        <w:rPr>
          <w:i/>
        </w:rPr>
        <w:t>Consultanţă:  juridică (legisla</w:t>
      </w:r>
      <w:r w:rsidR="0074061D">
        <w:rPr>
          <w:i/>
        </w:rPr>
        <w:t>ţ</w:t>
      </w:r>
      <w:r w:rsidRPr="00115BD3">
        <w:rPr>
          <w:i/>
        </w:rPr>
        <w:t>ie</w:t>
      </w:r>
      <w:r>
        <w:rPr>
          <w:i/>
        </w:rPr>
        <w:t xml:space="preserve"> licita</w:t>
      </w:r>
      <w:r w:rsidR="0074061D">
        <w:rPr>
          <w:i/>
        </w:rPr>
        <w:t>ţ</w:t>
      </w:r>
      <w:r>
        <w:rPr>
          <w:i/>
        </w:rPr>
        <w:t>ii publice)</w:t>
      </w:r>
    </w:p>
    <w:p w:rsidR="00115BD3" w:rsidRPr="004C6B3F" w:rsidRDefault="00115BD3" w:rsidP="00CF4274">
      <w:pPr>
        <w:pStyle w:val="ListParagraph"/>
        <w:numPr>
          <w:ilvl w:val="0"/>
          <w:numId w:val="45"/>
        </w:numPr>
        <w:rPr>
          <w:b/>
        </w:rPr>
      </w:pPr>
      <w:r>
        <w:rPr>
          <w:b/>
        </w:rPr>
        <w:t>Procesarea documentelor de achizi</w:t>
      </w:r>
      <w:r w:rsidR="0074061D">
        <w:rPr>
          <w:b/>
        </w:rPr>
        <w:t>ţ</w:t>
      </w:r>
      <w:r>
        <w:rPr>
          <w:b/>
        </w:rPr>
        <w:t>ie publică în vederea publicării în Sistemul Electronic de Achizi</w:t>
      </w:r>
      <w:r w:rsidR="0074061D">
        <w:rPr>
          <w:b/>
        </w:rPr>
        <w:t>ţ</w:t>
      </w:r>
      <w:r>
        <w:rPr>
          <w:b/>
        </w:rPr>
        <w:t xml:space="preserve">ii Publice (SEAP): </w:t>
      </w:r>
      <w:r>
        <w:t>După introducerea informa</w:t>
      </w:r>
      <w:r w:rsidR="0074061D">
        <w:t>ţ</w:t>
      </w:r>
      <w:r>
        <w:t xml:space="preserve">iilor transmise prin BRCCI în </w:t>
      </w:r>
      <w:r w:rsidRPr="00115BD3">
        <w:t>Sistemul Electronic de Achizi</w:t>
      </w:r>
      <w:r w:rsidR="0074061D">
        <w:t>ţ</w:t>
      </w:r>
      <w:r w:rsidRPr="00115BD3">
        <w:t>ii Publice (SEAP</w:t>
      </w:r>
      <w:r>
        <w:t>), Consilierul din cadrul Serviciului de Achizi</w:t>
      </w:r>
      <w:r w:rsidR="0074061D">
        <w:t>ţ</w:t>
      </w:r>
      <w:r>
        <w:t xml:space="preserve">ii Publice va lista o versiune preliminară a </w:t>
      </w:r>
      <w:r w:rsidR="004C6B3F">
        <w:t>caietului de sarcini</w:t>
      </w:r>
      <w:r>
        <w:t xml:space="preserve"> de licita</w:t>
      </w:r>
      <w:r w:rsidR="0074061D">
        <w:t>ţ</w:t>
      </w:r>
      <w:r>
        <w:t xml:space="preserve">ie </w:t>
      </w:r>
      <w:r w:rsidR="0074061D">
        <w:t>ş</w:t>
      </w:r>
      <w:r>
        <w:t xml:space="preserve">i o va transmite către BRCCI în termen de 10 zile pentru a fi tradusă </w:t>
      </w:r>
      <w:r w:rsidR="0074061D">
        <w:t>ş</w:t>
      </w:r>
      <w:r>
        <w:t xml:space="preserve">i transmisă </w:t>
      </w:r>
      <w:r w:rsidR="002D7EA1">
        <w:t xml:space="preserve">înainte de publicare </w:t>
      </w:r>
      <w:r>
        <w:t>către Consultan</w:t>
      </w:r>
      <w:r w:rsidR="0074061D">
        <w:t>ţ</w:t>
      </w:r>
      <w:r>
        <w:t xml:space="preserve">ii </w:t>
      </w:r>
      <w:r w:rsidR="002D7EA1">
        <w:t>Interna</w:t>
      </w:r>
      <w:r w:rsidR="0074061D">
        <w:t>ţ</w:t>
      </w:r>
      <w:r w:rsidR="002D7EA1">
        <w:t xml:space="preserve">ionali </w:t>
      </w:r>
      <w:r w:rsidR="0074061D">
        <w:t>ş</w:t>
      </w:r>
      <w:r w:rsidR="002D7EA1">
        <w:t>i către KfW  în vedere ob</w:t>
      </w:r>
      <w:r w:rsidR="0074061D">
        <w:t>ţ</w:t>
      </w:r>
      <w:r w:rsidR="002D7EA1">
        <w:t>inerii acceptului fără obiec</w:t>
      </w:r>
      <w:r w:rsidR="0074061D">
        <w:t>ţ</w:t>
      </w:r>
      <w:r w:rsidR="002D7EA1">
        <w:t xml:space="preserve">ii dacă valoarea </w:t>
      </w:r>
      <w:r w:rsidR="000867C6">
        <w:t xml:space="preserve">estimată a </w:t>
      </w:r>
      <w:r w:rsidR="002D7EA1">
        <w:t>contractului excede suma de 100.000 EUR</w:t>
      </w:r>
      <w:r>
        <w:t xml:space="preserve">. </w:t>
      </w:r>
    </w:p>
    <w:p w:rsidR="004C6B3F" w:rsidRDefault="004C6B3F" w:rsidP="00CF4274">
      <w:pPr>
        <w:pStyle w:val="ListParagraph"/>
        <w:numPr>
          <w:ilvl w:val="0"/>
          <w:numId w:val="50"/>
        </w:numPr>
        <w:rPr>
          <w:i/>
        </w:rPr>
      </w:pPr>
      <w:r w:rsidRPr="00115BD3">
        <w:rPr>
          <w:i/>
        </w:rPr>
        <w:t xml:space="preserve">Responsabilitate principală: Consilier </w:t>
      </w:r>
      <w:r>
        <w:rPr>
          <w:i/>
        </w:rPr>
        <w:t>Serviciu de Achizi</w:t>
      </w:r>
      <w:r w:rsidR="0074061D">
        <w:rPr>
          <w:i/>
        </w:rPr>
        <w:t>ţ</w:t>
      </w:r>
      <w:r>
        <w:rPr>
          <w:i/>
        </w:rPr>
        <w:t xml:space="preserve">ii Publice </w:t>
      </w:r>
      <w:r w:rsidRPr="00115BD3">
        <w:rPr>
          <w:i/>
        </w:rPr>
        <w:t xml:space="preserve"> </w:t>
      </w:r>
    </w:p>
    <w:p w:rsidR="004C6B3F" w:rsidRDefault="004C6B3F" w:rsidP="00CF4274">
      <w:pPr>
        <w:pStyle w:val="ListParagraph"/>
        <w:numPr>
          <w:ilvl w:val="0"/>
          <w:numId w:val="50"/>
        </w:numPr>
        <w:rPr>
          <w:i/>
        </w:rPr>
      </w:pPr>
      <w:r w:rsidRPr="004C6B3F">
        <w:rPr>
          <w:i/>
        </w:rPr>
        <w:t>Asistenţă: Arhitect Cons</w:t>
      </w:r>
      <w:r w:rsidR="005B0569">
        <w:rPr>
          <w:i/>
        </w:rPr>
        <w:t xml:space="preserve">ilier </w:t>
      </w:r>
    </w:p>
    <w:p w:rsidR="004C6B3F" w:rsidRPr="004C6B3F" w:rsidRDefault="004C6B3F" w:rsidP="00CF4274">
      <w:pPr>
        <w:pStyle w:val="ListParagraph"/>
        <w:numPr>
          <w:ilvl w:val="0"/>
          <w:numId w:val="50"/>
        </w:numPr>
        <w:rPr>
          <w:i/>
        </w:rPr>
      </w:pPr>
      <w:r w:rsidRPr="004C6B3F">
        <w:rPr>
          <w:i/>
        </w:rPr>
        <w:t>Consultanţă:  juridică (legisla</w:t>
      </w:r>
      <w:r w:rsidR="0074061D">
        <w:rPr>
          <w:i/>
        </w:rPr>
        <w:t>ţ</w:t>
      </w:r>
      <w:r w:rsidRPr="004C6B3F">
        <w:rPr>
          <w:i/>
        </w:rPr>
        <w:t>ie licita</w:t>
      </w:r>
      <w:r w:rsidR="0074061D">
        <w:rPr>
          <w:i/>
        </w:rPr>
        <w:t>ţ</w:t>
      </w:r>
      <w:r w:rsidRPr="004C6B3F">
        <w:rPr>
          <w:i/>
        </w:rPr>
        <w:t>ii publice)</w:t>
      </w:r>
    </w:p>
    <w:p w:rsidR="004C6B3F" w:rsidRPr="000867C6" w:rsidRDefault="004C6B3F" w:rsidP="00CF4274">
      <w:pPr>
        <w:pStyle w:val="ListParagraph"/>
        <w:numPr>
          <w:ilvl w:val="0"/>
          <w:numId w:val="45"/>
        </w:numPr>
        <w:rPr>
          <w:b/>
        </w:rPr>
      </w:pPr>
      <w:r>
        <w:rPr>
          <w:b/>
        </w:rPr>
        <w:t>Ob</w:t>
      </w:r>
      <w:r w:rsidR="0074061D">
        <w:rPr>
          <w:b/>
        </w:rPr>
        <w:t>ţ</w:t>
      </w:r>
      <w:r>
        <w:rPr>
          <w:b/>
        </w:rPr>
        <w:t>inerea Acceptului fără Obiec</w:t>
      </w:r>
      <w:r w:rsidR="0074061D">
        <w:rPr>
          <w:b/>
        </w:rPr>
        <w:t>ţ</w:t>
      </w:r>
      <w:r>
        <w:rPr>
          <w:b/>
        </w:rPr>
        <w:t xml:space="preserve">ii din partea KfW: </w:t>
      </w:r>
      <w:r w:rsidR="000867C6" w:rsidRPr="000867C6">
        <w:t>Înainte de</w:t>
      </w:r>
      <w:r w:rsidR="000867C6">
        <w:rPr>
          <w:b/>
        </w:rPr>
        <w:t xml:space="preserve"> </w:t>
      </w:r>
      <w:r w:rsidR="000867C6">
        <w:t>publicarea unei licita</w:t>
      </w:r>
      <w:r w:rsidR="0074061D">
        <w:t>ţ</w:t>
      </w:r>
      <w:r w:rsidR="000867C6">
        <w:t>ii, documentele aferente vor fi aprobate de Arhitec</w:t>
      </w:r>
      <w:r w:rsidR="0074061D">
        <w:t>ţ</w:t>
      </w:r>
      <w:r w:rsidR="000867C6">
        <w:t>ii Consultan</w:t>
      </w:r>
      <w:r w:rsidR="0074061D">
        <w:t>ţ</w:t>
      </w:r>
      <w:r w:rsidR="000867C6">
        <w:t>i Interna</w:t>
      </w:r>
      <w:r w:rsidR="0074061D">
        <w:t>ţ</w:t>
      </w:r>
      <w:r w:rsidR="000867C6">
        <w:t xml:space="preserve">ionali </w:t>
      </w:r>
      <w:r w:rsidR="0074061D">
        <w:t>ş</w:t>
      </w:r>
      <w:r w:rsidR="000867C6">
        <w:t>i de KfW, în cazul în care valoarea estimată a contractului excede suma de 100.000 EUR.</w:t>
      </w:r>
      <w:r>
        <w:t xml:space="preserve"> Arhitectul Cons</w:t>
      </w:r>
      <w:r w:rsidR="008C21D6">
        <w:t>ilier</w:t>
      </w:r>
      <w:r>
        <w:t xml:space="preserve"> din cadrul BRCCI va dispune traducerea versiunii preliminare a caietului de sarcini de licita</w:t>
      </w:r>
      <w:r w:rsidR="0074061D">
        <w:t>ţ</w:t>
      </w:r>
      <w:r>
        <w:t>ie</w:t>
      </w:r>
      <w:r w:rsidR="000867C6">
        <w:t xml:space="preserve"> de către personalul BRCCI în termen de o zi lucrătoare de la ob</w:t>
      </w:r>
      <w:r w:rsidR="0074061D">
        <w:t>ţ</w:t>
      </w:r>
      <w:r w:rsidR="000867C6">
        <w:t>inerea acesteia de la Serviciul de Achizi</w:t>
      </w:r>
      <w:r w:rsidR="0074061D">
        <w:t>ţ</w:t>
      </w:r>
      <w:r w:rsidR="000867C6">
        <w:t>ii Publice</w:t>
      </w:r>
      <w:r>
        <w:t xml:space="preserve"> </w:t>
      </w:r>
      <w:r w:rsidR="0074061D">
        <w:t>ş</w:t>
      </w:r>
      <w:r>
        <w:t xml:space="preserve">i o va transmite </w:t>
      </w:r>
      <w:r w:rsidR="000867C6">
        <w:t xml:space="preserve">în termen de o săptămână </w:t>
      </w:r>
      <w:r>
        <w:t>către:</w:t>
      </w:r>
    </w:p>
    <w:p w:rsidR="000867C6" w:rsidRDefault="008C21D6" w:rsidP="00CF4274">
      <w:pPr>
        <w:pStyle w:val="ListParagraph"/>
        <w:numPr>
          <w:ilvl w:val="0"/>
          <w:numId w:val="51"/>
        </w:numPr>
      </w:pPr>
      <w:r>
        <w:t>Arhitec</w:t>
      </w:r>
      <w:r w:rsidR="0074061D">
        <w:t>ţ</w:t>
      </w:r>
      <w:r>
        <w:t>ii C</w:t>
      </w:r>
      <w:r w:rsidR="004C6B3F" w:rsidRPr="004C6B3F">
        <w:t>onsultan</w:t>
      </w:r>
      <w:r w:rsidR="0074061D">
        <w:t>ţ</w:t>
      </w:r>
      <w:r w:rsidR="004C6B3F" w:rsidRPr="004C6B3F">
        <w:t xml:space="preserve">i în cazul </w:t>
      </w:r>
      <w:r w:rsidR="000867C6">
        <w:t>tuturor contractelor</w:t>
      </w:r>
    </w:p>
    <w:p w:rsidR="004C6B3F" w:rsidRDefault="004C6B3F" w:rsidP="00CF4274">
      <w:pPr>
        <w:pStyle w:val="ListParagraph"/>
        <w:numPr>
          <w:ilvl w:val="1"/>
          <w:numId w:val="51"/>
        </w:numPr>
      </w:pPr>
      <w:r w:rsidRPr="004C6B3F">
        <w:t xml:space="preserve"> cu valori </w:t>
      </w:r>
      <w:r w:rsidR="000867C6">
        <w:t>estimate sub</w:t>
      </w:r>
      <w:r w:rsidRPr="004C6B3F">
        <w:t xml:space="preserve"> 10</w:t>
      </w:r>
      <w:r w:rsidR="000867C6">
        <w:t>0</w:t>
      </w:r>
      <w:r w:rsidRPr="004C6B3F">
        <w:t xml:space="preserve">.000 EUR în </w:t>
      </w:r>
      <w:r w:rsidR="000867C6">
        <w:t xml:space="preserve">limba română în </w:t>
      </w:r>
      <w:r w:rsidRPr="004C6B3F">
        <w:t>termen de 1 zi</w:t>
      </w:r>
      <w:r w:rsidR="000867C6">
        <w:t xml:space="preserve"> de la primirea din partea Serviciului de Achizi</w:t>
      </w:r>
      <w:r w:rsidR="0074061D">
        <w:t>ţ</w:t>
      </w:r>
      <w:r w:rsidR="000867C6">
        <w:t>ii Publice pentru formularea de comentarii într-un termen agreat de o săptămână</w:t>
      </w:r>
      <w:r w:rsidR="00AE53B0">
        <w:t xml:space="preserve"> de la primire </w:t>
      </w:r>
    </w:p>
    <w:p w:rsidR="00AE53B0" w:rsidRPr="004C6B3F" w:rsidRDefault="00AE53B0" w:rsidP="00CF4274">
      <w:pPr>
        <w:pStyle w:val="ListParagraph"/>
        <w:numPr>
          <w:ilvl w:val="1"/>
          <w:numId w:val="51"/>
        </w:numPr>
      </w:pPr>
      <w:r w:rsidRPr="004C6B3F">
        <w:t xml:space="preserve">cu valori </w:t>
      </w:r>
      <w:r>
        <w:t>estimate peste</w:t>
      </w:r>
      <w:r w:rsidRPr="004C6B3F">
        <w:t xml:space="preserve"> 10</w:t>
      </w:r>
      <w:r>
        <w:t>0</w:t>
      </w:r>
      <w:r w:rsidRPr="004C6B3F">
        <w:t xml:space="preserve">.000 EUR </w:t>
      </w:r>
      <w:r>
        <w:t>atât în</w:t>
      </w:r>
      <w:r w:rsidRPr="004C6B3F">
        <w:t xml:space="preserve"> </w:t>
      </w:r>
      <w:r>
        <w:t xml:space="preserve">limba română, cât </w:t>
      </w:r>
      <w:r w:rsidR="0074061D">
        <w:t>ş</w:t>
      </w:r>
      <w:r>
        <w:t xml:space="preserve">i traducerea în limba engleză în </w:t>
      </w:r>
      <w:r w:rsidRPr="004C6B3F">
        <w:t xml:space="preserve">termen de </w:t>
      </w:r>
      <w:r>
        <w:t>o săptămână de la primirea din partea Serviciului de Achizi</w:t>
      </w:r>
      <w:r w:rsidR="0074061D">
        <w:t>ţ</w:t>
      </w:r>
      <w:r>
        <w:t xml:space="preserve">ii Publice pentru formularea de comentarii într-un termen agreat de o săptămână de la primire </w:t>
      </w:r>
    </w:p>
    <w:p w:rsidR="004C6B3F" w:rsidRDefault="004C6B3F" w:rsidP="00CF4274">
      <w:pPr>
        <w:pStyle w:val="ListParagraph"/>
        <w:numPr>
          <w:ilvl w:val="0"/>
          <w:numId w:val="51"/>
        </w:numPr>
      </w:pPr>
      <w:r w:rsidRPr="004C6B3F">
        <w:t xml:space="preserve">Sediul KfW din Frankfurt </w:t>
      </w:r>
      <w:r w:rsidR="00AE53B0">
        <w:t>atât în</w:t>
      </w:r>
      <w:r w:rsidR="00AE53B0" w:rsidRPr="004C6B3F">
        <w:t xml:space="preserve"> </w:t>
      </w:r>
      <w:r w:rsidR="00AE53B0">
        <w:t xml:space="preserve">limba română, cât </w:t>
      </w:r>
      <w:r w:rsidR="0074061D">
        <w:t>ş</w:t>
      </w:r>
      <w:r w:rsidR="00AE53B0">
        <w:t xml:space="preserve">i traducerea în limba engleză </w:t>
      </w:r>
      <w:r w:rsidRPr="004C6B3F">
        <w:t xml:space="preserve">pentru </w:t>
      </w:r>
      <w:r w:rsidR="00CE1C52">
        <w:t>toate contractele</w:t>
      </w:r>
      <w:r w:rsidRPr="004C6B3F">
        <w:t xml:space="preserve"> cu o valoare </w:t>
      </w:r>
      <w:r w:rsidR="00CE1C52">
        <w:t>estimată</w:t>
      </w:r>
      <w:r w:rsidR="00AE53B0">
        <w:t xml:space="preserve"> care exced</w:t>
      </w:r>
      <w:r w:rsidR="00CE1C52">
        <w:t>e</w:t>
      </w:r>
      <w:r w:rsidRPr="004C6B3F">
        <w:t xml:space="preserve"> 100.000 EUR</w:t>
      </w:r>
      <w:r w:rsidR="00AE53B0">
        <w:t xml:space="preserve"> în </w:t>
      </w:r>
      <w:r w:rsidR="00AE53B0" w:rsidRPr="004C6B3F">
        <w:t xml:space="preserve">termen de </w:t>
      </w:r>
      <w:r w:rsidR="00AE53B0">
        <w:t>o săptămână de la primirea din partea Serviciului de Achizi</w:t>
      </w:r>
      <w:r w:rsidR="0074061D">
        <w:t>ţ</w:t>
      </w:r>
      <w:r w:rsidR="00AE53B0">
        <w:t>ii Publice pentru formularea de comentarii într-un termen agreat de 5-10 zile lucrătoare de la primire</w:t>
      </w:r>
      <w:r w:rsidRPr="004C6B3F">
        <w:t>.</w:t>
      </w:r>
      <w:r w:rsidR="00AE53B0">
        <w:t xml:space="preserve"> În acest caz se va transmite în avans prin email versiunea scanată a documentelor imediat ce ceasta este disponibilă echipei BRCCI. </w:t>
      </w:r>
    </w:p>
    <w:p w:rsidR="004C6B3F" w:rsidRDefault="004C6B3F" w:rsidP="00CF4274">
      <w:pPr>
        <w:pStyle w:val="ListParagraph"/>
        <w:numPr>
          <w:ilvl w:val="0"/>
          <w:numId w:val="52"/>
        </w:numPr>
        <w:ind w:left="1418" w:hanging="284"/>
        <w:rPr>
          <w:i/>
        </w:rPr>
      </w:pPr>
      <w:r w:rsidRPr="00115BD3">
        <w:rPr>
          <w:i/>
        </w:rPr>
        <w:t xml:space="preserve">Responsabilitate principală: </w:t>
      </w:r>
      <w:r>
        <w:rPr>
          <w:i/>
        </w:rPr>
        <w:t>Arhitect Cons</w:t>
      </w:r>
      <w:r w:rsidR="008C21D6">
        <w:rPr>
          <w:i/>
        </w:rPr>
        <w:t>ilier</w:t>
      </w:r>
      <w:r w:rsidR="00AE53B0">
        <w:rPr>
          <w:i/>
        </w:rPr>
        <w:t xml:space="preserve"> </w:t>
      </w:r>
    </w:p>
    <w:p w:rsidR="004C6B3F" w:rsidRDefault="004C6B3F" w:rsidP="00CF4274">
      <w:pPr>
        <w:pStyle w:val="ListParagraph"/>
        <w:numPr>
          <w:ilvl w:val="0"/>
          <w:numId w:val="52"/>
        </w:numPr>
        <w:ind w:left="1418" w:hanging="284"/>
        <w:rPr>
          <w:i/>
        </w:rPr>
      </w:pPr>
      <w:r w:rsidRPr="004C6B3F">
        <w:rPr>
          <w:i/>
        </w:rPr>
        <w:t xml:space="preserve">Asistenţă: </w:t>
      </w:r>
      <w:r>
        <w:rPr>
          <w:i/>
        </w:rPr>
        <w:t>Consilier Tehnic</w:t>
      </w:r>
      <w:r w:rsidR="00AE53B0">
        <w:rPr>
          <w:i/>
        </w:rPr>
        <w:t xml:space="preserve"> </w:t>
      </w:r>
      <w:r>
        <w:rPr>
          <w:i/>
        </w:rPr>
        <w:t>(</w:t>
      </w:r>
      <w:r w:rsidR="00AE53B0">
        <w:rPr>
          <w:i/>
        </w:rPr>
        <w:t>A</w:t>
      </w:r>
      <w:r>
        <w:rPr>
          <w:i/>
        </w:rPr>
        <w:t>dministrativ)</w:t>
      </w:r>
    </w:p>
    <w:p w:rsidR="004C6B3F" w:rsidRDefault="004C6B3F" w:rsidP="00CF4274">
      <w:pPr>
        <w:pStyle w:val="ListParagraph"/>
        <w:numPr>
          <w:ilvl w:val="0"/>
          <w:numId w:val="52"/>
        </w:numPr>
        <w:ind w:left="1418" w:hanging="284"/>
        <w:rPr>
          <w:i/>
        </w:rPr>
      </w:pPr>
      <w:r w:rsidRPr="004C6B3F">
        <w:rPr>
          <w:i/>
        </w:rPr>
        <w:t>Consultanţă:  juridică (legisla</w:t>
      </w:r>
      <w:r w:rsidR="0074061D">
        <w:rPr>
          <w:i/>
        </w:rPr>
        <w:t>ţ</w:t>
      </w:r>
      <w:r w:rsidRPr="004C6B3F">
        <w:rPr>
          <w:i/>
        </w:rPr>
        <w:t>ie</w:t>
      </w:r>
      <w:r>
        <w:rPr>
          <w:i/>
        </w:rPr>
        <w:t xml:space="preserve"> licita</w:t>
      </w:r>
      <w:r w:rsidR="0074061D">
        <w:rPr>
          <w:i/>
        </w:rPr>
        <w:t>ţ</w:t>
      </w:r>
      <w:r>
        <w:rPr>
          <w:i/>
        </w:rPr>
        <w:t>ii publice, arhitectură</w:t>
      </w:r>
    </w:p>
    <w:p w:rsidR="000D7ED7" w:rsidRPr="000D7ED7" w:rsidRDefault="000D7ED7" w:rsidP="00CF4274">
      <w:pPr>
        <w:pStyle w:val="ListParagraph"/>
        <w:numPr>
          <w:ilvl w:val="0"/>
          <w:numId w:val="45"/>
        </w:numPr>
        <w:rPr>
          <w:b/>
        </w:rPr>
      </w:pPr>
      <w:r w:rsidRPr="000D7ED7">
        <w:rPr>
          <w:b/>
        </w:rPr>
        <w:t>Aprobarea Caietului de Sarcini</w:t>
      </w:r>
      <w:r>
        <w:rPr>
          <w:b/>
        </w:rPr>
        <w:t xml:space="preserve">: </w:t>
      </w:r>
      <w:r>
        <w:t>Fie KfW în mod direct</w:t>
      </w:r>
      <w:r w:rsidR="00CE1C52">
        <w:t xml:space="preserve"> (pentru</w:t>
      </w:r>
      <w:r w:rsidR="00CE1C52" w:rsidRPr="00CE1C52">
        <w:t xml:space="preserve"> </w:t>
      </w:r>
      <w:r w:rsidR="00CE1C52">
        <w:t xml:space="preserve">contracte </w:t>
      </w:r>
      <w:r w:rsidR="00CE1C52" w:rsidRPr="004C6B3F">
        <w:t xml:space="preserve">cu valori </w:t>
      </w:r>
      <w:r w:rsidR="00CE1C52">
        <w:t>estimate peste</w:t>
      </w:r>
      <w:r w:rsidR="00CE1C52" w:rsidRPr="004C6B3F">
        <w:t xml:space="preserve"> 10</w:t>
      </w:r>
      <w:r w:rsidR="00CE1C52">
        <w:t>0</w:t>
      </w:r>
      <w:r w:rsidR="00CE1C52" w:rsidRPr="004C6B3F">
        <w:t>.000 EUR</w:t>
      </w:r>
      <w:r w:rsidR="00CE1C52">
        <w:t>)</w:t>
      </w:r>
      <w:r>
        <w:t>, fie Arhitec</w:t>
      </w:r>
      <w:r w:rsidR="0074061D">
        <w:t>ţ</w:t>
      </w:r>
      <w:r>
        <w:t>ii Consultan</w:t>
      </w:r>
      <w:r w:rsidR="0074061D">
        <w:t>ţ</w:t>
      </w:r>
      <w:r>
        <w:t>i</w:t>
      </w:r>
      <w:r w:rsidR="00CE1C52">
        <w:t xml:space="preserve"> (pentru</w:t>
      </w:r>
      <w:r w:rsidR="00CE1C52" w:rsidRPr="00CE1C52">
        <w:t xml:space="preserve"> </w:t>
      </w:r>
      <w:r w:rsidR="00CE1C52">
        <w:t xml:space="preserve">contracte </w:t>
      </w:r>
      <w:r w:rsidR="00CE1C52" w:rsidRPr="004C6B3F">
        <w:t xml:space="preserve">cu valori </w:t>
      </w:r>
      <w:r w:rsidR="00CE1C52">
        <w:t>estimate sub</w:t>
      </w:r>
      <w:r w:rsidR="00CE1C52" w:rsidRPr="004C6B3F">
        <w:t xml:space="preserve"> 10</w:t>
      </w:r>
      <w:r w:rsidR="00CE1C52">
        <w:t>0</w:t>
      </w:r>
      <w:r w:rsidR="00CE1C52" w:rsidRPr="004C6B3F">
        <w:t>.000 EUR</w:t>
      </w:r>
      <w:r w:rsidR="00CE1C52">
        <w:t>)</w:t>
      </w:r>
      <w:r>
        <w:t xml:space="preserve"> vor transmite către BRCCI o </w:t>
      </w:r>
      <w:r w:rsidR="00CE1C52">
        <w:t>aprobare</w:t>
      </w:r>
      <w:r>
        <w:t xml:space="preserve"> în formă scri</w:t>
      </w:r>
      <w:r w:rsidR="00CE1C52">
        <w:t>să a versiunii preliminare a Caietului de Sarcini (</w:t>
      </w:r>
      <w:r>
        <w:t xml:space="preserve"> Anexa 9B Evaluarea Caietului de Sarcini preliminar) după cum urmează:</w:t>
      </w:r>
    </w:p>
    <w:p w:rsidR="000D7ED7" w:rsidRDefault="000A2857" w:rsidP="00CF4274">
      <w:pPr>
        <w:pStyle w:val="ListParagraph"/>
        <w:numPr>
          <w:ilvl w:val="0"/>
          <w:numId w:val="53"/>
        </w:numPr>
        <w:ind w:left="993" w:hanging="284"/>
      </w:pPr>
      <w:r>
        <w:t>Arhitec</w:t>
      </w:r>
      <w:r w:rsidR="0074061D">
        <w:t>ţ</w:t>
      </w:r>
      <w:r>
        <w:t>ii C</w:t>
      </w:r>
      <w:r w:rsidR="000D7ED7" w:rsidRPr="004C6B3F">
        <w:t>onsultan</w:t>
      </w:r>
      <w:r w:rsidR="0074061D">
        <w:t>ţ</w:t>
      </w:r>
      <w:r w:rsidR="000D7ED7" w:rsidRPr="004C6B3F">
        <w:t xml:space="preserve">i </w:t>
      </w:r>
      <w:r w:rsidR="000D7ED7">
        <w:t>pentru contracte de lucrări construc</w:t>
      </w:r>
      <w:r w:rsidR="0074061D">
        <w:t>ţ</w:t>
      </w:r>
      <w:r w:rsidR="000D7ED7">
        <w:t>ie</w:t>
      </w:r>
      <w:r w:rsidR="000D7ED7" w:rsidRPr="004C6B3F">
        <w:t xml:space="preserve"> cu valori </w:t>
      </w:r>
      <w:r w:rsidR="000D7ED7">
        <w:t xml:space="preserve">estimate </w:t>
      </w:r>
      <w:r w:rsidR="000D7ED7" w:rsidRPr="004C6B3F">
        <w:t>mai mici de 1</w:t>
      </w:r>
      <w:r w:rsidR="00CE1C52">
        <w:t>0</w:t>
      </w:r>
      <w:r w:rsidR="000D7ED7" w:rsidRPr="004C6B3F">
        <w:t xml:space="preserve">0.000 EUR în termen de </w:t>
      </w:r>
      <w:r w:rsidR="00CE1C52">
        <w:t>5</w:t>
      </w:r>
      <w:r w:rsidR="000D7ED7" w:rsidRPr="004C6B3F">
        <w:t xml:space="preserve"> zi</w:t>
      </w:r>
      <w:r w:rsidR="000D7ED7">
        <w:t>le</w:t>
      </w:r>
      <w:r w:rsidR="00CE1C52">
        <w:t xml:space="preserve"> lucrătoare</w:t>
      </w:r>
      <w:r w:rsidR="000D7ED7">
        <w:t xml:space="preserve"> de la primirea din partea BRCCI</w:t>
      </w:r>
      <w:r w:rsidR="000D7ED7" w:rsidRPr="004C6B3F">
        <w:t xml:space="preserve">. </w:t>
      </w:r>
    </w:p>
    <w:p w:rsidR="000D7ED7" w:rsidRPr="000D7ED7" w:rsidRDefault="000D7ED7" w:rsidP="00CF4274">
      <w:pPr>
        <w:pStyle w:val="ListParagraph"/>
        <w:numPr>
          <w:ilvl w:val="0"/>
          <w:numId w:val="53"/>
        </w:numPr>
        <w:ind w:left="993" w:hanging="284"/>
      </w:pPr>
      <w:r w:rsidRPr="004C6B3F">
        <w:t xml:space="preserve">Sediul KfW din Frankfurt pentru contracte de lucrări </w:t>
      </w:r>
      <w:r>
        <w:t>de construc</w:t>
      </w:r>
      <w:r w:rsidR="0074061D">
        <w:t>ţ</w:t>
      </w:r>
      <w:r>
        <w:t xml:space="preserve">ie </w:t>
      </w:r>
      <w:r w:rsidRPr="004C6B3F">
        <w:t xml:space="preserve">cu o valoare </w:t>
      </w:r>
      <w:r>
        <w:t xml:space="preserve">estimată </w:t>
      </w:r>
      <w:r w:rsidRPr="004C6B3F">
        <w:t>mai ma</w:t>
      </w:r>
      <w:r>
        <w:t xml:space="preserve">re de 100.000 EUR în termen de </w:t>
      </w:r>
      <w:r w:rsidR="00CE1C52">
        <w:t>15</w:t>
      </w:r>
      <w:r>
        <w:t xml:space="preserve"> zile </w:t>
      </w:r>
      <w:r w:rsidR="00CE1C52">
        <w:t xml:space="preserve">lucrătoare </w:t>
      </w:r>
      <w:r>
        <w:t>de la primirea din partea BRCCI</w:t>
      </w:r>
      <w:r w:rsidRPr="004C6B3F">
        <w:t xml:space="preserve"> </w:t>
      </w:r>
    </w:p>
    <w:p w:rsidR="000D7ED7" w:rsidRDefault="000D7ED7" w:rsidP="00CF4274">
      <w:pPr>
        <w:pStyle w:val="ListParagraph"/>
        <w:numPr>
          <w:ilvl w:val="0"/>
          <w:numId w:val="54"/>
        </w:numPr>
        <w:ind w:left="1418" w:hanging="284"/>
        <w:rPr>
          <w:i/>
        </w:rPr>
      </w:pPr>
      <w:r w:rsidRPr="000D7ED7">
        <w:rPr>
          <w:i/>
        </w:rPr>
        <w:t xml:space="preserve">Responsabilitate principală: </w:t>
      </w:r>
      <w:r>
        <w:rPr>
          <w:i/>
        </w:rPr>
        <w:t>Arhitec</w:t>
      </w:r>
      <w:r w:rsidR="0074061D">
        <w:rPr>
          <w:i/>
        </w:rPr>
        <w:t>ţ</w:t>
      </w:r>
      <w:r>
        <w:rPr>
          <w:i/>
        </w:rPr>
        <w:t>i Consultan</w:t>
      </w:r>
      <w:r w:rsidR="0074061D">
        <w:rPr>
          <w:i/>
        </w:rPr>
        <w:t>ţ</w:t>
      </w:r>
      <w:r>
        <w:rPr>
          <w:i/>
        </w:rPr>
        <w:t>i, KfW</w:t>
      </w:r>
    </w:p>
    <w:p w:rsidR="000D7ED7" w:rsidRPr="000D7ED7" w:rsidRDefault="000D7ED7" w:rsidP="00CF4274">
      <w:pPr>
        <w:pStyle w:val="ListParagraph"/>
        <w:numPr>
          <w:ilvl w:val="0"/>
          <w:numId w:val="54"/>
        </w:numPr>
        <w:ind w:left="1418" w:hanging="284"/>
        <w:rPr>
          <w:i/>
        </w:rPr>
      </w:pPr>
      <w:r w:rsidRPr="000D7ED7">
        <w:rPr>
          <w:i/>
        </w:rPr>
        <w:t xml:space="preserve">Asistenţă: </w:t>
      </w:r>
      <w:r>
        <w:rPr>
          <w:i/>
        </w:rPr>
        <w:t>Arhitect Cons</w:t>
      </w:r>
      <w:r w:rsidR="008C21D6">
        <w:rPr>
          <w:i/>
        </w:rPr>
        <w:t>ilier</w:t>
      </w:r>
      <w:r w:rsidR="00CE1C52">
        <w:rPr>
          <w:i/>
        </w:rPr>
        <w:t xml:space="preserve"> </w:t>
      </w:r>
    </w:p>
    <w:p w:rsidR="000D7ED7" w:rsidRPr="000D7ED7" w:rsidRDefault="000D7ED7" w:rsidP="00CF4274">
      <w:pPr>
        <w:pStyle w:val="ListParagraph"/>
        <w:numPr>
          <w:ilvl w:val="0"/>
          <w:numId w:val="54"/>
        </w:numPr>
        <w:ind w:left="1418" w:hanging="284"/>
        <w:rPr>
          <w:i/>
        </w:rPr>
      </w:pPr>
      <w:r w:rsidRPr="000D7ED7">
        <w:rPr>
          <w:i/>
        </w:rPr>
        <w:t>Consultanţă:  juridică (legisla</w:t>
      </w:r>
      <w:r w:rsidR="0074061D">
        <w:rPr>
          <w:i/>
        </w:rPr>
        <w:t>ţ</w:t>
      </w:r>
      <w:r w:rsidRPr="000D7ED7">
        <w:rPr>
          <w:i/>
        </w:rPr>
        <w:t>ie licita</w:t>
      </w:r>
      <w:r w:rsidR="0074061D">
        <w:rPr>
          <w:i/>
        </w:rPr>
        <w:t>ţ</w:t>
      </w:r>
      <w:r w:rsidRPr="000D7ED7">
        <w:rPr>
          <w:i/>
        </w:rPr>
        <w:t>ii publice</w:t>
      </w:r>
      <w:r w:rsidR="005F417B">
        <w:rPr>
          <w:i/>
        </w:rPr>
        <w:t>)</w:t>
      </w:r>
      <w:r w:rsidRPr="000D7ED7">
        <w:rPr>
          <w:i/>
        </w:rPr>
        <w:t>, arhitectură</w:t>
      </w:r>
    </w:p>
    <w:p w:rsidR="00D530F5" w:rsidRPr="005F417B" w:rsidRDefault="005F417B" w:rsidP="00CF4274">
      <w:pPr>
        <w:pStyle w:val="ListParagraph"/>
        <w:numPr>
          <w:ilvl w:val="0"/>
          <w:numId w:val="45"/>
        </w:numPr>
        <w:rPr>
          <w:b/>
        </w:rPr>
      </w:pPr>
      <w:r>
        <w:rPr>
          <w:b/>
        </w:rPr>
        <w:t>Informarea de continuare a Licita</w:t>
      </w:r>
      <w:r w:rsidR="0074061D">
        <w:rPr>
          <w:b/>
        </w:rPr>
        <w:t>ţ</w:t>
      </w:r>
      <w:r>
        <w:rPr>
          <w:b/>
        </w:rPr>
        <w:t xml:space="preserve">iei Publice: </w:t>
      </w:r>
      <w:r>
        <w:t>După ob</w:t>
      </w:r>
      <w:r w:rsidR="0074061D">
        <w:t>ţ</w:t>
      </w:r>
      <w:r>
        <w:t>inerea aprobării Caietului de Sarcini de la KfW direct sau de la Arhi</w:t>
      </w:r>
      <w:r w:rsidR="008C21D6">
        <w:t>tec</w:t>
      </w:r>
      <w:r w:rsidR="0074061D">
        <w:t>ţ</w:t>
      </w:r>
      <w:r w:rsidR="008C21D6">
        <w:t>ii Consultan</w:t>
      </w:r>
      <w:r w:rsidR="0074061D">
        <w:t>ţ</w:t>
      </w:r>
      <w:r w:rsidR="008C21D6">
        <w:t>i, Arhitectul C</w:t>
      </w:r>
      <w:r>
        <w:t>ons</w:t>
      </w:r>
      <w:r w:rsidR="008C21D6">
        <w:t xml:space="preserve">ilier </w:t>
      </w:r>
      <w:r>
        <w:t>din cadrul BRCCI va informa Consilierul din cadrul Serviciului de Achizi</w:t>
      </w:r>
      <w:r w:rsidR="0074061D">
        <w:t>ţ</w:t>
      </w:r>
      <w:r>
        <w:t>ii Publice în termen de 1 zi cu privire la continuarea procedurii de licita</w:t>
      </w:r>
      <w:r w:rsidR="0074061D">
        <w:t>ţ</w:t>
      </w:r>
      <w:r>
        <w:t xml:space="preserve">ie publică. </w:t>
      </w:r>
    </w:p>
    <w:p w:rsidR="005F417B" w:rsidRDefault="005F417B" w:rsidP="00CF4274">
      <w:pPr>
        <w:pStyle w:val="ListParagraph"/>
        <w:numPr>
          <w:ilvl w:val="0"/>
          <w:numId w:val="55"/>
        </w:numPr>
        <w:rPr>
          <w:i/>
        </w:rPr>
      </w:pPr>
      <w:r w:rsidRPr="000D7ED7">
        <w:rPr>
          <w:i/>
        </w:rPr>
        <w:t xml:space="preserve">Responsabilitate principală: </w:t>
      </w:r>
      <w:r>
        <w:rPr>
          <w:i/>
        </w:rPr>
        <w:t>Arhitect Cons</w:t>
      </w:r>
      <w:r w:rsidR="008C21D6">
        <w:rPr>
          <w:i/>
        </w:rPr>
        <w:t>ilier</w:t>
      </w:r>
      <w:r w:rsidR="0076740A">
        <w:rPr>
          <w:i/>
        </w:rPr>
        <w:t xml:space="preserve"> </w:t>
      </w:r>
    </w:p>
    <w:p w:rsidR="005F417B" w:rsidRPr="005F417B" w:rsidRDefault="005F417B" w:rsidP="00CF4274">
      <w:pPr>
        <w:pStyle w:val="ListParagraph"/>
        <w:numPr>
          <w:ilvl w:val="0"/>
          <w:numId w:val="55"/>
        </w:numPr>
        <w:rPr>
          <w:i/>
        </w:rPr>
      </w:pPr>
      <w:r w:rsidRPr="005F417B">
        <w:rPr>
          <w:i/>
        </w:rPr>
        <w:t xml:space="preserve">Asistenţă: </w:t>
      </w:r>
      <w:r w:rsidR="0076740A">
        <w:rPr>
          <w:i/>
        </w:rPr>
        <w:t>Consilier Tehnic (A</w:t>
      </w:r>
      <w:r>
        <w:rPr>
          <w:i/>
        </w:rPr>
        <w:t xml:space="preserve">dministrativ), </w:t>
      </w:r>
      <w:r w:rsidR="00564A9F">
        <w:rPr>
          <w:i/>
        </w:rPr>
        <w:t>Consilier</w:t>
      </w:r>
      <w:r w:rsidRPr="005F417B">
        <w:rPr>
          <w:i/>
        </w:rPr>
        <w:t xml:space="preserve"> Serviciu de Achizi</w:t>
      </w:r>
      <w:r w:rsidR="0074061D">
        <w:rPr>
          <w:i/>
        </w:rPr>
        <w:t>ţ</w:t>
      </w:r>
      <w:r w:rsidRPr="005F417B">
        <w:rPr>
          <w:i/>
        </w:rPr>
        <w:t>ii Publice</w:t>
      </w:r>
    </w:p>
    <w:p w:rsidR="005F417B" w:rsidRDefault="005F417B" w:rsidP="00CF4274">
      <w:pPr>
        <w:pStyle w:val="ListParagraph"/>
        <w:numPr>
          <w:ilvl w:val="0"/>
          <w:numId w:val="55"/>
        </w:numPr>
        <w:rPr>
          <w:i/>
        </w:rPr>
      </w:pPr>
      <w:r w:rsidRPr="005F417B">
        <w:rPr>
          <w:i/>
        </w:rPr>
        <w:t>Consultanţă:  juridică (legisla</w:t>
      </w:r>
      <w:r w:rsidR="0074061D">
        <w:rPr>
          <w:i/>
        </w:rPr>
        <w:t>ţ</w:t>
      </w:r>
      <w:r w:rsidRPr="005F417B">
        <w:rPr>
          <w:i/>
        </w:rPr>
        <w:t>ie licita</w:t>
      </w:r>
      <w:r w:rsidR="0074061D">
        <w:rPr>
          <w:i/>
        </w:rPr>
        <w:t>ţ</w:t>
      </w:r>
      <w:r w:rsidRPr="005F417B">
        <w:rPr>
          <w:i/>
        </w:rPr>
        <w:t>ii publice), arhitectură</w:t>
      </w:r>
    </w:p>
    <w:p w:rsidR="005F417B" w:rsidRDefault="005F417B" w:rsidP="005F417B">
      <w:pPr>
        <w:pStyle w:val="ListParagraph"/>
        <w:numPr>
          <w:ilvl w:val="0"/>
          <w:numId w:val="0"/>
        </w:numPr>
        <w:ind w:left="1440"/>
        <w:rPr>
          <w:i/>
        </w:rPr>
      </w:pPr>
    </w:p>
    <w:p w:rsidR="005F417B" w:rsidRPr="00564A9F" w:rsidRDefault="005F417B" w:rsidP="00CF4274">
      <w:pPr>
        <w:pStyle w:val="ListParagraph"/>
        <w:numPr>
          <w:ilvl w:val="0"/>
          <w:numId w:val="45"/>
        </w:numPr>
        <w:rPr>
          <w:b/>
          <w:i/>
        </w:rPr>
      </w:pPr>
      <w:r>
        <w:rPr>
          <w:b/>
        </w:rPr>
        <w:t>Ini</w:t>
      </w:r>
      <w:r w:rsidR="0074061D">
        <w:rPr>
          <w:b/>
        </w:rPr>
        <w:t>ţ</w:t>
      </w:r>
      <w:r>
        <w:rPr>
          <w:b/>
        </w:rPr>
        <w:t>ierea validării prin ANRMAP:</w:t>
      </w:r>
      <w:r>
        <w:t xml:space="preserve"> Consilierul din cadrul Serviciului de Achizi</w:t>
      </w:r>
      <w:r w:rsidR="0074061D">
        <w:t>ţ</w:t>
      </w:r>
      <w:r>
        <w:t xml:space="preserve">ii Publice va transmite electronic versiunea preliminară a Caietului de Sarcini </w:t>
      </w:r>
      <w:r w:rsidR="0074061D">
        <w:t>ş</w:t>
      </w:r>
      <w:r>
        <w:t>i documentele de licita</w:t>
      </w:r>
      <w:r w:rsidR="0074061D">
        <w:t>ţ</w:t>
      </w:r>
      <w:r>
        <w:t>ie introduse în Sistemul Electronic de Achizi</w:t>
      </w:r>
      <w:r w:rsidR="0074061D">
        <w:t>ţ</w:t>
      </w:r>
      <w:r>
        <w:t>ii Publice  (SEAP) către Agen</w:t>
      </w:r>
      <w:r w:rsidR="0074061D">
        <w:t>ţ</w:t>
      </w:r>
      <w:r>
        <w:t>ia Na</w:t>
      </w:r>
      <w:r w:rsidR="0074061D">
        <w:t>ţ</w:t>
      </w:r>
      <w:r>
        <w:t xml:space="preserve">ională de Reglementare </w:t>
      </w:r>
      <w:r w:rsidR="0074061D">
        <w:t>ş</w:t>
      </w:r>
      <w:r>
        <w:t>i Monitorizare a Achizi</w:t>
      </w:r>
      <w:r w:rsidR="0074061D">
        <w:t>ţ</w:t>
      </w:r>
      <w:r>
        <w:t>iilor Publice (ANRMAP) în termen de 1 zi după ob</w:t>
      </w:r>
      <w:r w:rsidR="0074061D">
        <w:t>ţ</w:t>
      </w:r>
      <w:r>
        <w:t>inerea notificării de acceptare scrise din partea KfW sau după caz, din partea Arhitec</w:t>
      </w:r>
      <w:r w:rsidR="0074061D">
        <w:t>ţ</w:t>
      </w:r>
      <w:r>
        <w:t>ilor Consultan</w:t>
      </w:r>
      <w:r w:rsidR="0074061D">
        <w:t>ţ</w:t>
      </w:r>
      <w:r>
        <w:t>i prin intermediul Arhitectului Cons</w:t>
      </w:r>
      <w:r w:rsidR="008C21D6">
        <w:t>ilier</w:t>
      </w:r>
      <w:r>
        <w:t xml:space="preserve"> din partea BRCCI</w:t>
      </w:r>
      <w:r w:rsidR="0076740A">
        <w:t xml:space="preserve">. </w:t>
      </w:r>
      <w:r w:rsidR="007013BA">
        <w:t>În cazul în care ANRMAP formulează obiec</w:t>
      </w:r>
      <w:r w:rsidR="0074061D">
        <w:t>ţ</w:t>
      </w:r>
      <w:r w:rsidR="007013BA">
        <w:t>ii cu privire la criteriile de calificare, criteriile de evaluare a calită</w:t>
      </w:r>
      <w:r w:rsidR="0074061D">
        <w:t>ţ</w:t>
      </w:r>
      <w:r w:rsidR="007013BA">
        <w:t>ii sau alte aspecte relevante, Consilierul de Achizi</w:t>
      </w:r>
      <w:r w:rsidR="0074061D">
        <w:t>ţ</w:t>
      </w:r>
      <w:r w:rsidR="007013BA">
        <w:t>ii Publice va informa Arhitectului Consilier din partea BRCCI. Pentru modificarea documentelor de licita</w:t>
      </w:r>
      <w:r w:rsidR="0074061D">
        <w:t>ţ</w:t>
      </w:r>
      <w:r w:rsidR="007013BA">
        <w:t>ie este necesară aprobarea scrisă a Arhitec</w:t>
      </w:r>
      <w:r w:rsidR="0074061D">
        <w:t>ţ</w:t>
      </w:r>
      <w:r w:rsidR="007013BA">
        <w:t>ilor Consultan</w:t>
      </w:r>
      <w:r w:rsidR="0074061D">
        <w:t>ţ</w:t>
      </w:r>
      <w:r w:rsidR="007013BA">
        <w:t xml:space="preserve">i </w:t>
      </w:r>
      <w:r w:rsidR="0074061D">
        <w:t>ş</w:t>
      </w:r>
      <w:r w:rsidR="007013BA">
        <w:t>i a Asocia</w:t>
      </w:r>
      <w:r w:rsidR="0074061D">
        <w:t>ţ</w:t>
      </w:r>
      <w:r w:rsidR="007013BA">
        <w:t xml:space="preserve">iei de Proprietari, ala cum a fost descris la pct. b) de mai sus. </w:t>
      </w:r>
    </w:p>
    <w:p w:rsidR="00564A9F" w:rsidRDefault="00564A9F" w:rsidP="00CF4274">
      <w:pPr>
        <w:pStyle w:val="ListParagraph"/>
        <w:numPr>
          <w:ilvl w:val="0"/>
          <w:numId w:val="56"/>
        </w:numPr>
        <w:rPr>
          <w:i/>
        </w:rPr>
      </w:pPr>
      <w:r w:rsidRPr="000D7ED7">
        <w:rPr>
          <w:i/>
        </w:rPr>
        <w:t xml:space="preserve">Responsabilitate principală: </w:t>
      </w:r>
      <w:r w:rsidRPr="00564A9F">
        <w:rPr>
          <w:i/>
        </w:rPr>
        <w:t>Consilier</w:t>
      </w:r>
      <w:r>
        <w:rPr>
          <w:i/>
        </w:rPr>
        <w:t xml:space="preserve"> Serviciu de Achizi</w:t>
      </w:r>
      <w:r w:rsidR="0074061D">
        <w:rPr>
          <w:i/>
        </w:rPr>
        <w:t>ţ</w:t>
      </w:r>
      <w:r>
        <w:rPr>
          <w:i/>
        </w:rPr>
        <w:t>ii Publice</w:t>
      </w:r>
    </w:p>
    <w:p w:rsidR="00564A9F" w:rsidRDefault="00564A9F" w:rsidP="00CF4274">
      <w:pPr>
        <w:pStyle w:val="ListParagraph"/>
        <w:numPr>
          <w:ilvl w:val="0"/>
          <w:numId w:val="56"/>
        </w:numPr>
        <w:rPr>
          <w:i/>
        </w:rPr>
      </w:pPr>
      <w:r w:rsidRPr="00564A9F">
        <w:rPr>
          <w:i/>
        </w:rPr>
        <w:t xml:space="preserve">Asistenţă: </w:t>
      </w:r>
      <w:r>
        <w:rPr>
          <w:i/>
        </w:rPr>
        <w:t>Arhitect Cons</w:t>
      </w:r>
      <w:r w:rsidR="008C21D6">
        <w:rPr>
          <w:i/>
        </w:rPr>
        <w:t>ilier</w:t>
      </w:r>
      <w:r w:rsidR="007013BA">
        <w:rPr>
          <w:i/>
        </w:rPr>
        <w:t xml:space="preserve"> </w:t>
      </w:r>
    </w:p>
    <w:p w:rsidR="00564A9F" w:rsidRPr="00564A9F" w:rsidRDefault="00564A9F" w:rsidP="00CF4274">
      <w:pPr>
        <w:pStyle w:val="ListParagraph"/>
        <w:numPr>
          <w:ilvl w:val="0"/>
          <w:numId w:val="56"/>
        </w:numPr>
        <w:rPr>
          <w:i/>
        </w:rPr>
      </w:pPr>
      <w:r w:rsidRPr="00564A9F">
        <w:rPr>
          <w:i/>
        </w:rPr>
        <w:t xml:space="preserve">Consultanţă:  </w:t>
      </w:r>
    </w:p>
    <w:p w:rsidR="000D733B" w:rsidRPr="00564A9F" w:rsidRDefault="00564A9F" w:rsidP="00CF4274">
      <w:pPr>
        <w:pStyle w:val="ListParagraph"/>
        <w:numPr>
          <w:ilvl w:val="0"/>
          <w:numId w:val="45"/>
        </w:numPr>
        <w:ind w:left="714" w:hanging="357"/>
        <w:rPr>
          <w:rFonts w:eastAsia="Times New Roman" w:cs="Times New Roman"/>
          <w:szCs w:val="21"/>
        </w:rPr>
      </w:pPr>
      <w:r w:rsidRPr="00564A9F">
        <w:rPr>
          <w:rFonts w:eastAsia="Times New Roman" w:cs="Times New Roman"/>
          <w:b/>
          <w:szCs w:val="21"/>
        </w:rPr>
        <w:t xml:space="preserve">Validarea </w:t>
      </w:r>
      <w:r w:rsidR="0074061D">
        <w:rPr>
          <w:rFonts w:eastAsia="Times New Roman" w:cs="Times New Roman"/>
          <w:b/>
          <w:szCs w:val="21"/>
        </w:rPr>
        <w:t>ş</w:t>
      </w:r>
      <w:r w:rsidR="007013BA">
        <w:rPr>
          <w:rFonts w:eastAsia="Times New Roman" w:cs="Times New Roman"/>
          <w:b/>
          <w:szCs w:val="21"/>
        </w:rPr>
        <w:t>i publicarea lici</w:t>
      </w:r>
      <w:r w:rsidRPr="00564A9F">
        <w:rPr>
          <w:rFonts w:eastAsia="Times New Roman" w:cs="Times New Roman"/>
          <w:b/>
          <w:szCs w:val="21"/>
        </w:rPr>
        <w:t>ta</w:t>
      </w:r>
      <w:r w:rsidR="0074061D">
        <w:rPr>
          <w:rFonts w:eastAsia="Times New Roman" w:cs="Times New Roman"/>
          <w:b/>
          <w:szCs w:val="21"/>
        </w:rPr>
        <w:t>ţ</w:t>
      </w:r>
      <w:r w:rsidRPr="00564A9F">
        <w:rPr>
          <w:rFonts w:eastAsia="Times New Roman" w:cs="Times New Roman"/>
          <w:b/>
          <w:szCs w:val="21"/>
        </w:rPr>
        <w:t>iei</w:t>
      </w:r>
      <w:r>
        <w:rPr>
          <w:rFonts w:eastAsia="Times New Roman" w:cs="Times New Roman"/>
          <w:szCs w:val="21"/>
        </w:rPr>
        <w:t>: Documentele de licita</w:t>
      </w:r>
      <w:r w:rsidR="0074061D">
        <w:rPr>
          <w:rFonts w:eastAsia="Times New Roman" w:cs="Times New Roman"/>
          <w:szCs w:val="21"/>
        </w:rPr>
        <w:t>ţ</w:t>
      </w:r>
      <w:r>
        <w:rPr>
          <w:rFonts w:eastAsia="Times New Roman" w:cs="Times New Roman"/>
          <w:szCs w:val="21"/>
        </w:rPr>
        <w:t xml:space="preserve">ie </w:t>
      </w:r>
      <w:r w:rsidR="0074061D">
        <w:rPr>
          <w:rFonts w:eastAsia="Times New Roman" w:cs="Times New Roman"/>
          <w:szCs w:val="21"/>
        </w:rPr>
        <w:t>ş</w:t>
      </w:r>
      <w:r>
        <w:rPr>
          <w:rFonts w:eastAsia="Times New Roman" w:cs="Times New Roman"/>
          <w:szCs w:val="21"/>
        </w:rPr>
        <w:t xml:space="preserve">i Caietul de Sarcini </w:t>
      </w:r>
      <w:r w:rsidRPr="00564A9F">
        <w:rPr>
          <w:rFonts w:eastAsia="Times New Roman" w:cs="Times New Roman"/>
          <w:szCs w:val="21"/>
        </w:rPr>
        <w:t xml:space="preserve"> </w:t>
      </w:r>
      <w:r>
        <w:rPr>
          <w:rFonts w:eastAsia="Times New Roman" w:cs="Times New Roman"/>
          <w:szCs w:val="21"/>
        </w:rPr>
        <w:t xml:space="preserve">vor fi validate de </w:t>
      </w:r>
      <w:r>
        <w:t>Agen</w:t>
      </w:r>
      <w:r w:rsidR="0074061D">
        <w:t>ţ</w:t>
      </w:r>
      <w:r>
        <w:t>ia Na</w:t>
      </w:r>
      <w:r w:rsidR="0074061D">
        <w:t>ţ</w:t>
      </w:r>
      <w:r>
        <w:t xml:space="preserve">ională de Reglementare </w:t>
      </w:r>
      <w:r w:rsidR="0074061D">
        <w:t>ş</w:t>
      </w:r>
      <w:r>
        <w:t>i Monitorizare a Achizi</w:t>
      </w:r>
      <w:r w:rsidR="0074061D">
        <w:t>ţ</w:t>
      </w:r>
      <w:r>
        <w:t>iilor Publice (ANRMAP) prin Sistemul Electronic de Achizi</w:t>
      </w:r>
      <w:r w:rsidR="0074061D">
        <w:t>ţ</w:t>
      </w:r>
      <w:r>
        <w:t>ii Publice  (SEAP) în termen de 14 zile după transmiterea prin Sistemul Electronic de Achizi</w:t>
      </w:r>
      <w:r w:rsidR="0074061D">
        <w:t>ţ</w:t>
      </w:r>
      <w:r>
        <w:t>ii Publice  (SEAP) realizată de către Consilierul din cadrul Serviciului de Achizi</w:t>
      </w:r>
      <w:r w:rsidR="0074061D">
        <w:t>ţ</w:t>
      </w:r>
      <w:r>
        <w:t>ii Publice. O dată validată, invita</w:t>
      </w:r>
      <w:r w:rsidR="0074061D">
        <w:t>ţ</w:t>
      </w:r>
      <w:r>
        <w:t>ia la licita</w:t>
      </w:r>
      <w:r w:rsidR="0074061D">
        <w:t>ţ</w:t>
      </w:r>
      <w:r>
        <w:t>ia publică va fi publicată automat prin Sistemul Electronic de Achizi</w:t>
      </w:r>
      <w:r w:rsidR="0074061D">
        <w:t>ţ</w:t>
      </w:r>
      <w:r>
        <w:t xml:space="preserve">ii Publice  (SEAP).. </w:t>
      </w:r>
    </w:p>
    <w:p w:rsidR="00564A9F" w:rsidRDefault="00564A9F" w:rsidP="00CF4274">
      <w:pPr>
        <w:pStyle w:val="ListParagraph"/>
        <w:numPr>
          <w:ilvl w:val="0"/>
          <w:numId w:val="57"/>
        </w:numPr>
        <w:rPr>
          <w:i/>
        </w:rPr>
      </w:pPr>
      <w:r w:rsidRPr="000D7ED7">
        <w:rPr>
          <w:i/>
        </w:rPr>
        <w:t xml:space="preserve">Responsabilitate principală: </w:t>
      </w:r>
      <w:r>
        <w:rPr>
          <w:i/>
        </w:rPr>
        <w:t>ANRMAP</w:t>
      </w:r>
    </w:p>
    <w:p w:rsidR="00564A9F" w:rsidRDefault="00564A9F" w:rsidP="00CF4274">
      <w:pPr>
        <w:pStyle w:val="ListParagraph"/>
        <w:numPr>
          <w:ilvl w:val="0"/>
          <w:numId w:val="57"/>
        </w:numPr>
        <w:rPr>
          <w:i/>
        </w:rPr>
      </w:pPr>
      <w:r w:rsidRPr="00564A9F">
        <w:rPr>
          <w:i/>
        </w:rPr>
        <w:t xml:space="preserve">Asistenţă: </w:t>
      </w:r>
      <w:r>
        <w:rPr>
          <w:i/>
        </w:rPr>
        <w:t>-</w:t>
      </w:r>
    </w:p>
    <w:p w:rsidR="00564A9F" w:rsidRDefault="00564A9F" w:rsidP="00CF4274">
      <w:pPr>
        <w:pStyle w:val="ListParagraph"/>
        <w:numPr>
          <w:ilvl w:val="0"/>
          <w:numId w:val="57"/>
        </w:numPr>
        <w:rPr>
          <w:i/>
        </w:rPr>
      </w:pPr>
      <w:r w:rsidRPr="00564A9F">
        <w:rPr>
          <w:i/>
        </w:rPr>
        <w:t xml:space="preserve">Consultanţă:  </w:t>
      </w:r>
      <w:r>
        <w:rPr>
          <w:i/>
        </w:rPr>
        <w:t>-</w:t>
      </w:r>
    </w:p>
    <w:p w:rsidR="00564A9F" w:rsidRPr="00564A9F" w:rsidRDefault="007013BA" w:rsidP="00CF4274">
      <w:pPr>
        <w:pStyle w:val="ListParagraph"/>
        <w:numPr>
          <w:ilvl w:val="0"/>
          <w:numId w:val="45"/>
        </w:numPr>
      </w:pPr>
      <w:r>
        <w:rPr>
          <w:b/>
        </w:rPr>
        <w:t xml:space="preserve">Perioada de licitare </w:t>
      </w:r>
      <w:r w:rsidR="0074061D">
        <w:rPr>
          <w:b/>
        </w:rPr>
        <w:t>ş</w:t>
      </w:r>
      <w:r>
        <w:rPr>
          <w:b/>
        </w:rPr>
        <w:t>i p</w:t>
      </w:r>
      <w:r w:rsidR="00564A9F" w:rsidRPr="00564A9F">
        <w:rPr>
          <w:b/>
        </w:rPr>
        <w:t>rimirea ofertelor</w:t>
      </w:r>
      <w:r w:rsidR="00564A9F">
        <w:t xml:space="preserve">: </w:t>
      </w:r>
      <w:r>
        <w:t>Termenul minim în care toate documentele de licita</w:t>
      </w:r>
      <w:r w:rsidR="0074061D">
        <w:t>ţ</w:t>
      </w:r>
      <w:r>
        <w:t>ie, inclusiv Caietul de Sarcini, Proiectul Tehnic, modelele de contract, descrierea criteriilor de calificare, descrierea criteriilor de calitate , bugetul estimativ, a</w:t>
      </w:r>
      <w:r w:rsidR="0074061D">
        <w:t>ş</w:t>
      </w:r>
      <w:r>
        <w:t>a cum au fost ele aprobate de KfW sau, după caz, de Arhitec</w:t>
      </w:r>
      <w:r w:rsidR="0074061D">
        <w:t>ţ</w:t>
      </w:r>
      <w:r>
        <w:t>ii Consultan</w:t>
      </w:r>
      <w:r w:rsidR="0074061D">
        <w:t>ţ</w:t>
      </w:r>
      <w:r>
        <w:t>i trebuie să fie disponibile în Sistemul Electronic de Achizi</w:t>
      </w:r>
      <w:r w:rsidR="0074061D">
        <w:t>ţ</w:t>
      </w:r>
      <w:r>
        <w:t xml:space="preserve">ii Publice  (SEAP) este de 13 zile calendaristice  în cazul unor cereri de ofertare </w:t>
      </w:r>
      <w:r w:rsidR="0074061D">
        <w:t>ş</w:t>
      </w:r>
      <w:r>
        <w:t xml:space="preserve">i de 52 de zile calendaristice în cazul unei proceduri de licitare. </w:t>
      </w:r>
      <w:r w:rsidR="003035FF">
        <w:t xml:space="preserve">Ofertele vor fi primite la Biroul de Registratură din cadrul Primăriei </w:t>
      </w:r>
      <w:r>
        <w:t xml:space="preserve">(Bd. CD </w:t>
      </w:r>
      <w:proofErr w:type="spellStart"/>
      <w:r>
        <w:t>Loga</w:t>
      </w:r>
      <w:proofErr w:type="spellEnd"/>
      <w:r>
        <w:t xml:space="preserve"> Nr. 1, Cam. 12) </w:t>
      </w:r>
      <w:r w:rsidR="003035FF">
        <w:t xml:space="preserve">până la data </w:t>
      </w:r>
      <w:r w:rsidR="0074061D">
        <w:t>ş</w:t>
      </w:r>
      <w:r w:rsidR="003035FF">
        <w:t>i ora enun</w:t>
      </w:r>
      <w:r w:rsidR="0074061D">
        <w:t>ţ</w:t>
      </w:r>
      <w:r w:rsidR="003035FF">
        <w:t>ate în invita</w:t>
      </w:r>
      <w:r w:rsidR="0074061D">
        <w:t>ţ</w:t>
      </w:r>
      <w:r w:rsidR="003035FF">
        <w:t>ia de participare la licita</w:t>
      </w:r>
      <w:r w:rsidR="0074061D">
        <w:t>ţ</w:t>
      </w:r>
      <w:r w:rsidR="003035FF">
        <w:t xml:space="preserve">ie </w:t>
      </w:r>
      <w:r w:rsidR="0074061D">
        <w:t>ş</w:t>
      </w:r>
      <w:r w:rsidR="003035FF">
        <w:t xml:space="preserve">i înregistrate împreună cu ofertele tehnice </w:t>
      </w:r>
      <w:r w:rsidR="0074061D">
        <w:t>ş</w:t>
      </w:r>
      <w:r w:rsidR="003035FF">
        <w:t>i financiare depuse separat în plicuri sigilate, conform documenta</w:t>
      </w:r>
      <w:r w:rsidR="0074061D">
        <w:t>ţ</w:t>
      </w:r>
      <w:r w:rsidR="003035FF">
        <w:t xml:space="preserve">iei care stipulează criteriile de calificare. </w:t>
      </w:r>
      <w:r>
        <w:t xml:space="preserve">Dovada înregistrării acestora va fi generată automat de sistem. </w:t>
      </w:r>
      <w:r w:rsidR="00030CC5">
        <w:t>Ofertan</w:t>
      </w:r>
      <w:r w:rsidR="0074061D">
        <w:t>ţ</w:t>
      </w:r>
      <w:r w:rsidR="00030CC5">
        <w:t xml:space="preserve">ii vor include în plicuri </w:t>
      </w:r>
      <w:r w:rsidR="0074061D">
        <w:t>ş</w:t>
      </w:r>
      <w:r w:rsidR="00030CC5">
        <w:t>i o copie digitală a tuturor documentelor de licita</w:t>
      </w:r>
      <w:r w:rsidR="0074061D">
        <w:t>ţ</w:t>
      </w:r>
      <w:r w:rsidR="00030CC5">
        <w:t xml:space="preserve">ie. </w:t>
      </w:r>
    </w:p>
    <w:p w:rsidR="003035FF" w:rsidRDefault="003035FF" w:rsidP="00CF4274">
      <w:pPr>
        <w:pStyle w:val="ListParagraph"/>
        <w:numPr>
          <w:ilvl w:val="0"/>
          <w:numId w:val="58"/>
        </w:numPr>
        <w:rPr>
          <w:i/>
        </w:rPr>
      </w:pPr>
      <w:r w:rsidRPr="000D7ED7">
        <w:rPr>
          <w:i/>
        </w:rPr>
        <w:t xml:space="preserve">Responsabilitate principală: </w:t>
      </w:r>
      <w:r w:rsidR="00030CC5">
        <w:rPr>
          <w:i/>
        </w:rPr>
        <w:t>Biroul de Registratură al Primăriei</w:t>
      </w:r>
    </w:p>
    <w:p w:rsidR="003035FF" w:rsidRDefault="003035FF" w:rsidP="00CF4274">
      <w:pPr>
        <w:pStyle w:val="ListParagraph"/>
        <w:numPr>
          <w:ilvl w:val="0"/>
          <w:numId w:val="58"/>
        </w:numPr>
        <w:rPr>
          <w:i/>
        </w:rPr>
      </w:pPr>
      <w:r w:rsidRPr="003035FF">
        <w:rPr>
          <w:i/>
        </w:rPr>
        <w:t>Asistenţă: -</w:t>
      </w:r>
    </w:p>
    <w:p w:rsidR="003035FF" w:rsidRDefault="003035FF" w:rsidP="00CF4274">
      <w:pPr>
        <w:pStyle w:val="ListParagraph"/>
        <w:numPr>
          <w:ilvl w:val="0"/>
          <w:numId w:val="58"/>
        </w:numPr>
        <w:rPr>
          <w:i/>
        </w:rPr>
      </w:pPr>
      <w:r w:rsidRPr="003035FF">
        <w:rPr>
          <w:i/>
        </w:rPr>
        <w:t>Consultanţă:  -</w:t>
      </w:r>
    </w:p>
    <w:p w:rsidR="003035FF" w:rsidRPr="003035FF" w:rsidRDefault="003035FF" w:rsidP="00CF4274">
      <w:pPr>
        <w:pStyle w:val="ListParagraph"/>
        <w:numPr>
          <w:ilvl w:val="0"/>
          <w:numId w:val="45"/>
        </w:numPr>
        <w:rPr>
          <w:i/>
        </w:rPr>
      </w:pPr>
      <w:r>
        <w:rPr>
          <w:b/>
        </w:rPr>
        <w:t xml:space="preserve">Deschiderea ofertelor: </w:t>
      </w:r>
      <w:r>
        <w:t xml:space="preserve">Ofertele vor fi deschise </w:t>
      </w:r>
      <w:r w:rsidR="0074061D">
        <w:t>ş</w:t>
      </w:r>
      <w:r>
        <w:t>i verificate sub aspectul completitudinii de către Comisia de Licita</w:t>
      </w:r>
      <w:r w:rsidR="0074061D">
        <w:t>ţ</w:t>
      </w:r>
      <w:r>
        <w:t xml:space="preserve">ie (inclusiv de către reprezentantul </w:t>
      </w:r>
      <w:r w:rsidR="00030CC5">
        <w:t>Asocia</w:t>
      </w:r>
      <w:r w:rsidR="0074061D">
        <w:t>ţ</w:t>
      </w:r>
      <w:r w:rsidR="00030CC5">
        <w:t>iei de P</w:t>
      </w:r>
      <w:r>
        <w:t>roprietari) în fa</w:t>
      </w:r>
      <w:r w:rsidR="0074061D">
        <w:t>ţ</w:t>
      </w:r>
      <w:r>
        <w:t>a reprezentan</w:t>
      </w:r>
      <w:r w:rsidR="0074061D">
        <w:t>ţ</w:t>
      </w:r>
      <w:r>
        <w:t>ilor ofertan</w:t>
      </w:r>
      <w:r w:rsidR="0074061D">
        <w:t>ţ</w:t>
      </w:r>
      <w:r>
        <w:t xml:space="preserve">ilor. Ofertele </w:t>
      </w:r>
      <w:r w:rsidR="00030CC5">
        <w:t>complete</w:t>
      </w:r>
      <w:r>
        <w:t xml:space="preserve"> v</w:t>
      </w:r>
      <w:r w:rsidR="0057739D">
        <w:t>or fi predate către Arhitec</w:t>
      </w:r>
      <w:r w:rsidR="0074061D">
        <w:t>ţ</w:t>
      </w:r>
      <w:r w:rsidR="0057739D">
        <w:t>ii C</w:t>
      </w:r>
      <w:r>
        <w:t>onsultan</w:t>
      </w:r>
      <w:r w:rsidR="0074061D">
        <w:t>ţ</w:t>
      </w:r>
      <w:r>
        <w:t xml:space="preserve">i </w:t>
      </w:r>
      <w:r w:rsidR="00030CC5">
        <w:t>care vor ac</w:t>
      </w:r>
      <w:r w:rsidR="0074061D">
        <w:t>ţ</w:t>
      </w:r>
      <w:r w:rsidR="00030CC5">
        <w:t>iona ca exper</w:t>
      </w:r>
      <w:r w:rsidR="0074061D">
        <w:t>ţ</w:t>
      </w:r>
      <w:r w:rsidR="00030CC5">
        <w:t>i externi pentru comisia de licita</w:t>
      </w:r>
      <w:r w:rsidR="0074061D">
        <w:t>ţ</w:t>
      </w:r>
      <w:r w:rsidR="00030CC5">
        <w:t>ie</w:t>
      </w:r>
      <w:r>
        <w:t xml:space="preserve"> în aceea</w:t>
      </w:r>
      <w:r w:rsidR="0074061D">
        <w:t>ş</w:t>
      </w:r>
      <w:r>
        <w:t>i zi în vederea verificărilor aprofundate. Comisia de Licita</w:t>
      </w:r>
      <w:r w:rsidR="0074061D">
        <w:t>ţ</w:t>
      </w:r>
      <w:r>
        <w:t xml:space="preserve">ie va întocmi un Proces Verbal al </w:t>
      </w:r>
      <w:r w:rsidR="0074061D">
        <w:t>ş</w:t>
      </w:r>
      <w:r>
        <w:t>edin</w:t>
      </w:r>
      <w:r w:rsidR="0074061D">
        <w:t>ţ</w:t>
      </w:r>
      <w:r>
        <w:t>ei</w:t>
      </w:r>
      <w:r w:rsidR="00030CC5">
        <w:t xml:space="preserve"> de deschidere a ofertelor (Responsabil Consilierul Serviciului de Achizi</w:t>
      </w:r>
      <w:r w:rsidR="0074061D">
        <w:t>ţ</w:t>
      </w:r>
      <w:r w:rsidR="00030CC5">
        <w:t xml:space="preserve">ii Publice) </w:t>
      </w:r>
      <w:r>
        <w:t xml:space="preserve"> </w:t>
      </w:r>
      <w:r w:rsidR="0074061D">
        <w:t>ş</w:t>
      </w:r>
      <w:r>
        <w:t xml:space="preserve">i o notă de predare a ofertelor către </w:t>
      </w:r>
      <w:r w:rsidR="00030CC5">
        <w:t>exper</w:t>
      </w:r>
      <w:r w:rsidR="0074061D">
        <w:t>ţ</w:t>
      </w:r>
      <w:r w:rsidR="00030CC5">
        <w:t>ii externi (</w:t>
      </w:r>
      <w:r>
        <w:t>Arhitec</w:t>
      </w:r>
      <w:r w:rsidR="0074061D">
        <w:t>ţ</w:t>
      </w:r>
      <w:r>
        <w:t>ii Consultan</w:t>
      </w:r>
      <w:r w:rsidR="0074061D">
        <w:t>ţ</w:t>
      </w:r>
      <w:r>
        <w:t>i</w:t>
      </w:r>
      <w:r w:rsidR="00030CC5">
        <w:t>)</w:t>
      </w:r>
      <w:r>
        <w:t xml:space="preserve">. </w:t>
      </w:r>
    </w:p>
    <w:p w:rsidR="003035FF" w:rsidRDefault="003035FF" w:rsidP="00CF4274">
      <w:pPr>
        <w:pStyle w:val="ListParagraph"/>
        <w:numPr>
          <w:ilvl w:val="0"/>
          <w:numId w:val="59"/>
        </w:numPr>
        <w:rPr>
          <w:i/>
        </w:rPr>
      </w:pPr>
      <w:r w:rsidRPr="000D7ED7">
        <w:rPr>
          <w:i/>
        </w:rPr>
        <w:t xml:space="preserve">Responsabilitate principală: </w:t>
      </w:r>
      <w:r>
        <w:rPr>
          <w:i/>
        </w:rPr>
        <w:t>Comisia de Licita</w:t>
      </w:r>
      <w:r w:rsidR="0074061D">
        <w:rPr>
          <w:i/>
        </w:rPr>
        <w:t>ţ</w:t>
      </w:r>
      <w:r>
        <w:rPr>
          <w:i/>
        </w:rPr>
        <w:t>ie, Arhitec</w:t>
      </w:r>
      <w:r w:rsidR="0074061D">
        <w:rPr>
          <w:i/>
        </w:rPr>
        <w:t>ţ</w:t>
      </w:r>
      <w:r>
        <w:rPr>
          <w:i/>
        </w:rPr>
        <w:t>i Consultan</w:t>
      </w:r>
      <w:r w:rsidR="0074061D">
        <w:rPr>
          <w:i/>
        </w:rPr>
        <w:t>ţ</w:t>
      </w:r>
      <w:r>
        <w:rPr>
          <w:i/>
        </w:rPr>
        <w:t xml:space="preserve">i </w:t>
      </w:r>
    </w:p>
    <w:p w:rsidR="003035FF" w:rsidRDefault="003035FF" w:rsidP="00CF4274">
      <w:pPr>
        <w:pStyle w:val="ListParagraph"/>
        <w:numPr>
          <w:ilvl w:val="0"/>
          <w:numId w:val="59"/>
        </w:numPr>
        <w:rPr>
          <w:i/>
        </w:rPr>
      </w:pPr>
      <w:r w:rsidRPr="003035FF">
        <w:rPr>
          <w:i/>
        </w:rPr>
        <w:t xml:space="preserve">Asistenţă: </w:t>
      </w:r>
    </w:p>
    <w:p w:rsidR="005F417B" w:rsidRPr="003035FF" w:rsidRDefault="003035FF" w:rsidP="00CF4274">
      <w:pPr>
        <w:pStyle w:val="ListParagraph"/>
        <w:numPr>
          <w:ilvl w:val="0"/>
          <w:numId w:val="59"/>
        </w:numPr>
        <w:rPr>
          <w:i/>
        </w:rPr>
      </w:pPr>
      <w:r w:rsidRPr="003035FF">
        <w:rPr>
          <w:i/>
        </w:rPr>
        <w:t>Consultanţă:  juridică (legisla</w:t>
      </w:r>
      <w:r w:rsidR="0074061D">
        <w:rPr>
          <w:i/>
        </w:rPr>
        <w:t>ţ</w:t>
      </w:r>
      <w:r w:rsidRPr="003035FF">
        <w:rPr>
          <w:i/>
        </w:rPr>
        <w:t>ie licita</w:t>
      </w:r>
      <w:r w:rsidR="0074061D">
        <w:rPr>
          <w:i/>
        </w:rPr>
        <w:t>ţ</w:t>
      </w:r>
      <w:r w:rsidRPr="003035FF">
        <w:rPr>
          <w:i/>
        </w:rPr>
        <w:t>ii publice), arhitectură</w:t>
      </w:r>
    </w:p>
    <w:p w:rsidR="005F417B" w:rsidRPr="0057739D" w:rsidRDefault="003035FF" w:rsidP="00CF4274">
      <w:pPr>
        <w:pStyle w:val="ListParagraph"/>
        <w:numPr>
          <w:ilvl w:val="0"/>
          <w:numId w:val="45"/>
        </w:numPr>
        <w:rPr>
          <w:rFonts w:eastAsia="Times New Roman" w:cs="Times New Roman"/>
          <w:b/>
          <w:szCs w:val="21"/>
        </w:rPr>
      </w:pPr>
      <w:r w:rsidRPr="003035FF">
        <w:rPr>
          <w:rFonts w:eastAsia="Times New Roman" w:cs="Times New Roman"/>
          <w:b/>
          <w:szCs w:val="21"/>
        </w:rPr>
        <w:t>Evaluarea eligibilită</w:t>
      </w:r>
      <w:r w:rsidR="0074061D">
        <w:rPr>
          <w:rFonts w:eastAsia="Times New Roman" w:cs="Times New Roman"/>
          <w:b/>
          <w:szCs w:val="21"/>
        </w:rPr>
        <w:t>ţ</w:t>
      </w:r>
      <w:r w:rsidRPr="003035FF">
        <w:rPr>
          <w:rFonts w:eastAsia="Times New Roman" w:cs="Times New Roman"/>
          <w:b/>
          <w:szCs w:val="21"/>
        </w:rPr>
        <w:t xml:space="preserve">ii: </w:t>
      </w:r>
      <w:r>
        <w:rPr>
          <w:rFonts w:eastAsia="Times New Roman" w:cs="Times New Roman"/>
          <w:szCs w:val="21"/>
        </w:rPr>
        <w:t>Eligibilitatea ofertan</w:t>
      </w:r>
      <w:r w:rsidR="0074061D">
        <w:rPr>
          <w:rFonts w:eastAsia="Times New Roman" w:cs="Times New Roman"/>
          <w:szCs w:val="21"/>
        </w:rPr>
        <w:t>ţ</w:t>
      </w:r>
      <w:r>
        <w:rPr>
          <w:rFonts w:eastAsia="Times New Roman" w:cs="Times New Roman"/>
          <w:szCs w:val="21"/>
        </w:rPr>
        <w:t xml:space="preserve">ilor </w:t>
      </w:r>
      <w:r w:rsidR="0057739D">
        <w:rPr>
          <w:rFonts w:eastAsia="Times New Roman" w:cs="Times New Roman"/>
          <w:szCs w:val="21"/>
        </w:rPr>
        <w:t xml:space="preserve">va fi verificată în conformitate cu Caietul de Sarcini. </w:t>
      </w:r>
      <w:r w:rsidR="00030CC5">
        <w:rPr>
          <w:rFonts w:eastAsia="Times New Roman" w:cs="Times New Roman"/>
          <w:szCs w:val="21"/>
        </w:rPr>
        <w:t>Delegatul Serviciului de Achizi</w:t>
      </w:r>
      <w:r w:rsidR="0074061D">
        <w:rPr>
          <w:rFonts w:eastAsia="Times New Roman" w:cs="Times New Roman"/>
          <w:szCs w:val="21"/>
        </w:rPr>
        <w:t>ţ</w:t>
      </w:r>
      <w:r w:rsidR="00030CC5">
        <w:rPr>
          <w:rFonts w:eastAsia="Times New Roman" w:cs="Times New Roman"/>
          <w:szCs w:val="21"/>
        </w:rPr>
        <w:t>ii Publice, membru în comisia de licita</w:t>
      </w:r>
      <w:r w:rsidR="0074061D">
        <w:rPr>
          <w:rFonts w:eastAsia="Times New Roman" w:cs="Times New Roman"/>
          <w:szCs w:val="21"/>
        </w:rPr>
        <w:t>ţ</w:t>
      </w:r>
      <w:r w:rsidR="00030CC5">
        <w:rPr>
          <w:rFonts w:eastAsia="Times New Roman" w:cs="Times New Roman"/>
          <w:szCs w:val="21"/>
        </w:rPr>
        <w:t xml:space="preserve">ie </w:t>
      </w:r>
      <w:r w:rsidR="0057739D">
        <w:rPr>
          <w:rFonts w:eastAsia="Times New Roman" w:cs="Times New Roman"/>
          <w:szCs w:val="21"/>
        </w:rPr>
        <w:t xml:space="preserve"> va întocmi un Proces Verbal  în termen de </w:t>
      </w:r>
      <w:r w:rsidR="00030CC5">
        <w:rPr>
          <w:rFonts w:eastAsia="Times New Roman" w:cs="Times New Roman"/>
          <w:szCs w:val="21"/>
        </w:rPr>
        <w:t>10</w:t>
      </w:r>
      <w:r w:rsidR="0057739D">
        <w:rPr>
          <w:rFonts w:eastAsia="Times New Roman" w:cs="Times New Roman"/>
          <w:szCs w:val="21"/>
        </w:rPr>
        <w:t xml:space="preserve"> zile </w:t>
      </w:r>
      <w:r w:rsidR="00030CC5">
        <w:rPr>
          <w:rFonts w:eastAsia="Times New Roman" w:cs="Times New Roman"/>
          <w:szCs w:val="21"/>
        </w:rPr>
        <w:t xml:space="preserve">lucrătoare </w:t>
      </w:r>
      <w:r w:rsidR="0057739D">
        <w:rPr>
          <w:rFonts w:eastAsia="Times New Roman" w:cs="Times New Roman"/>
          <w:szCs w:val="21"/>
        </w:rPr>
        <w:t>după ses</w:t>
      </w:r>
      <w:r w:rsidR="00030CC5">
        <w:rPr>
          <w:rFonts w:eastAsia="Times New Roman" w:cs="Times New Roman"/>
          <w:szCs w:val="21"/>
        </w:rPr>
        <w:t>iunea de deschidere a ofertelor în func</w:t>
      </w:r>
      <w:r w:rsidR="0074061D">
        <w:rPr>
          <w:rFonts w:eastAsia="Times New Roman" w:cs="Times New Roman"/>
          <w:szCs w:val="21"/>
        </w:rPr>
        <w:t>ţ</w:t>
      </w:r>
      <w:r w:rsidR="00030CC5">
        <w:rPr>
          <w:rFonts w:eastAsia="Times New Roman" w:cs="Times New Roman"/>
          <w:szCs w:val="21"/>
        </w:rPr>
        <w:t xml:space="preserve">ie de complexitatea cererilor </w:t>
      </w:r>
      <w:r w:rsidR="0074061D">
        <w:rPr>
          <w:rFonts w:eastAsia="Times New Roman" w:cs="Times New Roman"/>
          <w:szCs w:val="21"/>
        </w:rPr>
        <w:t>ş</w:t>
      </w:r>
      <w:r w:rsidR="00030CC5">
        <w:rPr>
          <w:rFonts w:eastAsia="Times New Roman" w:cs="Times New Roman"/>
          <w:szCs w:val="21"/>
        </w:rPr>
        <w:t>i de numărul de ofertan</w:t>
      </w:r>
      <w:r w:rsidR="0074061D">
        <w:rPr>
          <w:rFonts w:eastAsia="Times New Roman" w:cs="Times New Roman"/>
          <w:szCs w:val="21"/>
        </w:rPr>
        <w:t>ţ</w:t>
      </w:r>
      <w:r w:rsidR="00030CC5">
        <w:rPr>
          <w:rFonts w:eastAsia="Times New Roman" w:cs="Times New Roman"/>
          <w:szCs w:val="21"/>
        </w:rPr>
        <w:t xml:space="preserve">i. </w:t>
      </w:r>
      <w:r w:rsidR="0057739D">
        <w:rPr>
          <w:rFonts w:eastAsia="Times New Roman" w:cs="Times New Roman"/>
          <w:szCs w:val="21"/>
        </w:rPr>
        <w:t xml:space="preserve"> </w:t>
      </w:r>
    </w:p>
    <w:p w:rsidR="0057739D" w:rsidRDefault="0057739D" w:rsidP="0057739D">
      <w:pPr>
        <w:pStyle w:val="ListParagraph"/>
        <w:numPr>
          <w:ilvl w:val="0"/>
          <w:numId w:val="0"/>
        </w:numPr>
        <w:ind w:left="720"/>
        <w:rPr>
          <w:rFonts w:eastAsia="Times New Roman" w:cs="Times New Roman"/>
          <w:szCs w:val="21"/>
        </w:rPr>
      </w:pPr>
      <w:r w:rsidRPr="0057739D">
        <w:rPr>
          <w:rFonts w:eastAsia="Times New Roman" w:cs="Times New Roman"/>
          <w:szCs w:val="21"/>
        </w:rPr>
        <w:t>După întocmirea Proc</w:t>
      </w:r>
      <w:r>
        <w:rPr>
          <w:rFonts w:eastAsia="Times New Roman" w:cs="Times New Roman"/>
          <w:szCs w:val="21"/>
        </w:rPr>
        <w:t xml:space="preserve">esului Verbal, </w:t>
      </w:r>
      <w:r w:rsidRPr="0057739D">
        <w:rPr>
          <w:rFonts w:eastAsia="Times New Roman" w:cs="Times New Roman"/>
          <w:szCs w:val="21"/>
        </w:rPr>
        <w:t>Consilierul din cadrul Serviciului de Achizi</w:t>
      </w:r>
      <w:r w:rsidR="0074061D">
        <w:rPr>
          <w:rFonts w:eastAsia="Times New Roman" w:cs="Times New Roman"/>
          <w:szCs w:val="21"/>
        </w:rPr>
        <w:t>ţ</w:t>
      </w:r>
      <w:r w:rsidRPr="0057739D">
        <w:rPr>
          <w:rFonts w:eastAsia="Times New Roman" w:cs="Times New Roman"/>
          <w:szCs w:val="21"/>
        </w:rPr>
        <w:t xml:space="preserve">ii Publice </w:t>
      </w:r>
      <w:r w:rsidR="00030CC5">
        <w:rPr>
          <w:rFonts w:eastAsia="Times New Roman" w:cs="Times New Roman"/>
          <w:szCs w:val="21"/>
        </w:rPr>
        <w:t>delegat ca membru al comisiei de l</w:t>
      </w:r>
      <w:r>
        <w:rPr>
          <w:rFonts w:eastAsia="Times New Roman" w:cs="Times New Roman"/>
          <w:szCs w:val="21"/>
        </w:rPr>
        <w:t>ic</w:t>
      </w:r>
      <w:r w:rsidR="00030CC5">
        <w:rPr>
          <w:rFonts w:eastAsia="Times New Roman" w:cs="Times New Roman"/>
          <w:szCs w:val="21"/>
        </w:rPr>
        <w:t>ita</w:t>
      </w:r>
      <w:r w:rsidR="0074061D">
        <w:rPr>
          <w:rFonts w:eastAsia="Times New Roman" w:cs="Times New Roman"/>
          <w:szCs w:val="21"/>
        </w:rPr>
        <w:t>ţ</w:t>
      </w:r>
      <w:r w:rsidR="00030CC5">
        <w:rPr>
          <w:rFonts w:eastAsia="Times New Roman" w:cs="Times New Roman"/>
          <w:szCs w:val="21"/>
        </w:rPr>
        <w:t>ie va transmite ofertan</w:t>
      </w:r>
      <w:r w:rsidR="0074061D">
        <w:rPr>
          <w:rFonts w:eastAsia="Times New Roman" w:cs="Times New Roman"/>
          <w:szCs w:val="21"/>
        </w:rPr>
        <w:t>ţ</w:t>
      </w:r>
      <w:r w:rsidR="00030CC5">
        <w:rPr>
          <w:rFonts w:eastAsia="Times New Roman" w:cs="Times New Roman"/>
          <w:szCs w:val="21"/>
        </w:rPr>
        <w:t xml:space="preserve">ilor </w:t>
      </w:r>
      <w:r>
        <w:rPr>
          <w:rFonts w:eastAsia="Times New Roman" w:cs="Times New Roman"/>
          <w:szCs w:val="21"/>
        </w:rPr>
        <w:t xml:space="preserve">solicitări scrise </w:t>
      </w:r>
      <w:r w:rsidR="00030CC5">
        <w:rPr>
          <w:rFonts w:eastAsia="Times New Roman" w:cs="Times New Roman"/>
          <w:szCs w:val="21"/>
        </w:rPr>
        <w:t xml:space="preserve">din partea comisiei </w:t>
      </w:r>
      <w:r>
        <w:rPr>
          <w:rFonts w:eastAsia="Times New Roman" w:cs="Times New Roman"/>
          <w:szCs w:val="21"/>
        </w:rPr>
        <w:t>cu privire la documentele lipsă, documentele incomplete sau  documentele care prezintă neclarită</w:t>
      </w:r>
      <w:r w:rsidR="0074061D">
        <w:rPr>
          <w:rFonts w:eastAsia="Times New Roman" w:cs="Times New Roman"/>
          <w:szCs w:val="21"/>
        </w:rPr>
        <w:t>ţ</w:t>
      </w:r>
      <w:r>
        <w:rPr>
          <w:rFonts w:eastAsia="Times New Roman" w:cs="Times New Roman"/>
          <w:szCs w:val="21"/>
        </w:rPr>
        <w:t>i  necesare pentru respectarea criteriilor de calificare, a</w:t>
      </w:r>
      <w:r w:rsidR="0074061D">
        <w:rPr>
          <w:rFonts w:eastAsia="Times New Roman" w:cs="Times New Roman"/>
          <w:szCs w:val="21"/>
        </w:rPr>
        <w:t>ş</w:t>
      </w:r>
      <w:r>
        <w:rPr>
          <w:rFonts w:eastAsia="Times New Roman" w:cs="Times New Roman"/>
          <w:szCs w:val="21"/>
        </w:rPr>
        <w:t xml:space="preserve">a cum sunt acestea formulate în Caietul de Sarcini în termen de 1 zi după finalizarea procesului verbal </w:t>
      </w:r>
    </w:p>
    <w:p w:rsidR="0057739D" w:rsidRDefault="0057739D" w:rsidP="0057739D">
      <w:pPr>
        <w:pStyle w:val="ListParagraph"/>
        <w:numPr>
          <w:ilvl w:val="0"/>
          <w:numId w:val="0"/>
        </w:numPr>
        <w:ind w:left="720"/>
        <w:rPr>
          <w:rFonts w:eastAsia="Times New Roman" w:cs="Times New Roman"/>
          <w:szCs w:val="21"/>
        </w:rPr>
      </w:pPr>
      <w:r>
        <w:rPr>
          <w:rFonts w:eastAsia="Times New Roman" w:cs="Times New Roman"/>
          <w:szCs w:val="21"/>
        </w:rPr>
        <w:t>Ofertan</w:t>
      </w:r>
      <w:r w:rsidR="0074061D">
        <w:rPr>
          <w:rFonts w:eastAsia="Times New Roman" w:cs="Times New Roman"/>
          <w:szCs w:val="21"/>
        </w:rPr>
        <w:t>ţ</w:t>
      </w:r>
      <w:r>
        <w:rPr>
          <w:rFonts w:eastAsia="Times New Roman" w:cs="Times New Roman"/>
          <w:szCs w:val="21"/>
        </w:rPr>
        <w:t>ii vor transmite informa</w:t>
      </w:r>
      <w:r w:rsidR="0074061D">
        <w:rPr>
          <w:rFonts w:eastAsia="Times New Roman" w:cs="Times New Roman"/>
          <w:szCs w:val="21"/>
        </w:rPr>
        <w:t>ţ</w:t>
      </w:r>
      <w:r>
        <w:rPr>
          <w:rFonts w:eastAsia="Times New Roman" w:cs="Times New Roman"/>
          <w:szCs w:val="21"/>
        </w:rPr>
        <w:t>iile solicitate în termen de 5 zile</w:t>
      </w:r>
      <w:r w:rsidR="00030CC5">
        <w:rPr>
          <w:rFonts w:eastAsia="Times New Roman" w:cs="Times New Roman"/>
          <w:szCs w:val="21"/>
        </w:rPr>
        <w:t xml:space="preserve"> lucrătoare</w:t>
      </w:r>
      <w:r>
        <w:rPr>
          <w:rFonts w:eastAsia="Times New Roman" w:cs="Times New Roman"/>
          <w:szCs w:val="21"/>
        </w:rPr>
        <w:t xml:space="preserve"> de la primirea solicitării scrise. </w:t>
      </w:r>
    </w:p>
    <w:p w:rsidR="0057739D" w:rsidRDefault="0057739D" w:rsidP="0057739D">
      <w:pPr>
        <w:pStyle w:val="ListParagraph"/>
        <w:numPr>
          <w:ilvl w:val="0"/>
          <w:numId w:val="0"/>
        </w:numPr>
        <w:ind w:left="720"/>
        <w:rPr>
          <w:rFonts w:eastAsia="Times New Roman" w:cs="Times New Roman"/>
          <w:szCs w:val="21"/>
        </w:rPr>
      </w:pPr>
      <w:r>
        <w:rPr>
          <w:rFonts w:eastAsia="Times New Roman" w:cs="Times New Roman"/>
          <w:szCs w:val="21"/>
        </w:rPr>
        <w:t xml:space="preserve">După primirea răspunsurilor de clarificare, comisia va analiza aceste răspunsuri în termen de 1 </w:t>
      </w:r>
      <w:r w:rsidR="00030CC5">
        <w:rPr>
          <w:rFonts w:eastAsia="Times New Roman" w:cs="Times New Roman"/>
          <w:szCs w:val="21"/>
        </w:rPr>
        <w:t>– 5 zile lucrătoare în func</w:t>
      </w:r>
      <w:r w:rsidR="0074061D">
        <w:rPr>
          <w:rFonts w:eastAsia="Times New Roman" w:cs="Times New Roman"/>
          <w:szCs w:val="21"/>
        </w:rPr>
        <w:t>ţ</w:t>
      </w:r>
      <w:r w:rsidR="00030CC5">
        <w:rPr>
          <w:rFonts w:eastAsia="Times New Roman" w:cs="Times New Roman"/>
          <w:szCs w:val="21"/>
        </w:rPr>
        <w:t xml:space="preserve">ie de complexitatea cererilor </w:t>
      </w:r>
      <w:r w:rsidR="0074061D">
        <w:rPr>
          <w:rFonts w:eastAsia="Times New Roman" w:cs="Times New Roman"/>
          <w:szCs w:val="21"/>
        </w:rPr>
        <w:t>ş</w:t>
      </w:r>
      <w:r w:rsidR="00030CC5">
        <w:rPr>
          <w:rFonts w:eastAsia="Times New Roman" w:cs="Times New Roman"/>
          <w:szCs w:val="21"/>
        </w:rPr>
        <w:t>i de numărul de ofertan</w:t>
      </w:r>
      <w:r w:rsidR="0074061D">
        <w:rPr>
          <w:rFonts w:eastAsia="Times New Roman" w:cs="Times New Roman"/>
          <w:szCs w:val="21"/>
        </w:rPr>
        <w:t>ţ</w:t>
      </w:r>
      <w:r w:rsidR="00030CC5">
        <w:rPr>
          <w:rFonts w:eastAsia="Times New Roman" w:cs="Times New Roman"/>
          <w:szCs w:val="21"/>
        </w:rPr>
        <w:t>i</w:t>
      </w:r>
      <w:r>
        <w:rPr>
          <w:rFonts w:eastAsia="Times New Roman" w:cs="Times New Roman"/>
          <w:szCs w:val="21"/>
        </w:rPr>
        <w:t xml:space="preserve"> iar </w:t>
      </w:r>
      <w:r w:rsidRPr="0057739D">
        <w:rPr>
          <w:rFonts w:eastAsia="Times New Roman" w:cs="Times New Roman"/>
          <w:szCs w:val="21"/>
        </w:rPr>
        <w:t>Consilierul din cadrul Serviciului de Achizi</w:t>
      </w:r>
      <w:r w:rsidR="0074061D">
        <w:rPr>
          <w:rFonts w:eastAsia="Times New Roman" w:cs="Times New Roman"/>
          <w:szCs w:val="21"/>
        </w:rPr>
        <w:t>ţ</w:t>
      </w:r>
      <w:r w:rsidRPr="0057739D">
        <w:rPr>
          <w:rFonts w:eastAsia="Times New Roman" w:cs="Times New Roman"/>
          <w:szCs w:val="21"/>
        </w:rPr>
        <w:t>ii Publice</w:t>
      </w:r>
      <w:r>
        <w:rPr>
          <w:rFonts w:eastAsia="Times New Roman" w:cs="Times New Roman"/>
          <w:szCs w:val="21"/>
        </w:rPr>
        <w:t xml:space="preserve"> va întocmi un Proces Verbal al Comisiei cu privire la evaluarea răspunsurilor în aceea</w:t>
      </w:r>
      <w:r w:rsidR="0074061D">
        <w:rPr>
          <w:rFonts w:eastAsia="Times New Roman" w:cs="Times New Roman"/>
          <w:szCs w:val="21"/>
        </w:rPr>
        <w:t>ş</w:t>
      </w:r>
      <w:r>
        <w:rPr>
          <w:rFonts w:eastAsia="Times New Roman" w:cs="Times New Roman"/>
          <w:szCs w:val="21"/>
        </w:rPr>
        <w:t>i zi. În această etapă, ofertan</w:t>
      </w:r>
      <w:r w:rsidR="0074061D">
        <w:rPr>
          <w:rFonts w:eastAsia="Times New Roman" w:cs="Times New Roman"/>
          <w:szCs w:val="21"/>
        </w:rPr>
        <w:t>ţ</w:t>
      </w:r>
      <w:r>
        <w:rPr>
          <w:rFonts w:eastAsia="Times New Roman" w:cs="Times New Roman"/>
          <w:szCs w:val="21"/>
        </w:rPr>
        <w:t>i nu sunt informa</w:t>
      </w:r>
      <w:r w:rsidR="0074061D">
        <w:rPr>
          <w:rFonts w:eastAsia="Times New Roman" w:cs="Times New Roman"/>
          <w:szCs w:val="21"/>
        </w:rPr>
        <w:t>ţ</w:t>
      </w:r>
      <w:r>
        <w:rPr>
          <w:rFonts w:eastAsia="Times New Roman" w:cs="Times New Roman"/>
          <w:szCs w:val="21"/>
        </w:rPr>
        <w:t>i cu privire</w:t>
      </w:r>
      <w:r w:rsidR="00820A01">
        <w:rPr>
          <w:rFonts w:eastAsia="Times New Roman" w:cs="Times New Roman"/>
          <w:szCs w:val="21"/>
        </w:rPr>
        <w:t xml:space="preserve"> la vreo evaluare realizată de c</w:t>
      </w:r>
      <w:r>
        <w:rPr>
          <w:rFonts w:eastAsia="Times New Roman" w:cs="Times New Roman"/>
          <w:szCs w:val="21"/>
        </w:rPr>
        <w:t>o</w:t>
      </w:r>
      <w:r w:rsidR="00820A01">
        <w:rPr>
          <w:rFonts w:eastAsia="Times New Roman" w:cs="Times New Roman"/>
          <w:szCs w:val="21"/>
        </w:rPr>
        <w:t>misia de l</w:t>
      </w:r>
      <w:r>
        <w:rPr>
          <w:rFonts w:eastAsia="Times New Roman" w:cs="Times New Roman"/>
          <w:szCs w:val="21"/>
        </w:rPr>
        <w:t>icita</w:t>
      </w:r>
      <w:r w:rsidR="0074061D">
        <w:rPr>
          <w:rFonts w:eastAsia="Times New Roman" w:cs="Times New Roman"/>
          <w:szCs w:val="21"/>
        </w:rPr>
        <w:t>ţ</w:t>
      </w:r>
      <w:r>
        <w:rPr>
          <w:rFonts w:eastAsia="Times New Roman" w:cs="Times New Roman"/>
          <w:szCs w:val="21"/>
        </w:rPr>
        <w:t>ie. Toate procese</w:t>
      </w:r>
      <w:r w:rsidR="0089034B">
        <w:rPr>
          <w:rFonts w:eastAsia="Times New Roman" w:cs="Times New Roman"/>
          <w:szCs w:val="21"/>
        </w:rPr>
        <w:t>l</w:t>
      </w:r>
      <w:r>
        <w:rPr>
          <w:rFonts w:eastAsia="Times New Roman" w:cs="Times New Roman"/>
          <w:szCs w:val="21"/>
        </w:rPr>
        <w:t xml:space="preserve">e Verbale sunt destinate doar uzului intern </w:t>
      </w:r>
      <w:r w:rsidR="0074061D">
        <w:rPr>
          <w:rFonts w:eastAsia="Times New Roman" w:cs="Times New Roman"/>
          <w:szCs w:val="21"/>
        </w:rPr>
        <w:t>ş</w:t>
      </w:r>
      <w:r w:rsidR="0089034B">
        <w:rPr>
          <w:rFonts w:eastAsia="Times New Roman" w:cs="Times New Roman"/>
          <w:szCs w:val="21"/>
        </w:rPr>
        <w:t>i sunt accesibile doar membrilor Comisiei de Licita</w:t>
      </w:r>
      <w:r w:rsidR="0074061D">
        <w:rPr>
          <w:rFonts w:eastAsia="Times New Roman" w:cs="Times New Roman"/>
          <w:szCs w:val="21"/>
        </w:rPr>
        <w:t>ţ</w:t>
      </w:r>
      <w:r w:rsidR="0089034B">
        <w:rPr>
          <w:rFonts w:eastAsia="Times New Roman" w:cs="Times New Roman"/>
          <w:szCs w:val="21"/>
        </w:rPr>
        <w:t xml:space="preserve">ie. </w:t>
      </w:r>
    </w:p>
    <w:p w:rsidR="0089034B" w:rsidRPr="0089034B" w:rsidRDefault="0089034B" w:rsidP="00CF4274">
      <w:pPr>
        <w:pStyle w:val="ListParagraph"/>
        <w:numPr>
          <w:ilvl w:val="0"/>
          <w:numId w:val="59"/>
        </w:numPr>
        <w:rPr>
          <w:i/>
        </w:rPr>
      </w:pPr>
      <w:r w:rsidRPr="000D7ED7">
        <w:rPr>
          <w:i/>
        </w:rPr>
        <w:t xml:space="preserve">Responsabilitate principală: </w:t>
      </w:r>
      <w:r>
        <w:rPr>
          <w:i/>
        </w:rPr>
        <w:t>Comisia de Licita</w:t>
      </w:r>
      <w:r w:rsidR="0074061D">
        <w:rPr>
          <w:i/>
        </w:rPr>
        <w:t>ţ</w:t>
      </w:r>
      <w:r>
        <w:rPr>
          <w:i/>
        </w:rPr>
        <w:t>ie,</w:t>
      </w:r>
      <w:r>
        <w:rPr>
          <w:rFonts w:eastAsia="Times New Roman" w:cs="Times New Roman"/>
          <w:szCs w:val="21"/>
        </w:rPr>
        <w:t xml:space="preserve"> </w:t>
      </w:r>
      <w:r w:rsidRPr="0089034B">
        <w:rPr>
          <w:rFonts w:eastAsia="Times New Roman" w:cs="Times New Roman"/>
          <w:i/>
          <w:szCs w:val="21"/>
        </w:rPr>
        <w:t>Consilier din cadrul Serviciului de Achizi</w:t>
      </w:r>
      <w:r w:rsidR="0074061D">
        <w:rPr>
          <w:rFonts w:eastAsia="Times New Roman" w:cs="Times New Roman"/>
          <w:i/>
          <w:szCs w:val="21"/>
        </w:rPr>
        <w:t>ţ</w:t>
      </w:r>
      <w:r w:rsidRPr="0089034B">
        <w:rPr>
          <w:rFonts w:eastAsia="Times New Roman" w:cs="Times New Roman"/>
          <w:i/>
          <w:szCs w:val="21"/>
        </w:rPr>
        <w:t>ii Publice</w:t>
      </w:r>
    </w:p>
    <w:p w:rsidR="0089034B" w:rsidRDefault="0089034B" w:rsidP="00CF4274">
      <w:pPr>
        <w:pStyle w:val="ListParagraph"/>
        <w:numPr>
          <w:ilvl w:val="0"/>
          <w:numId w:val="59"/>
        </w:numPr>
        <w:rPr>
          <w:i/>
        </w:rPr>
      </w:pPr>
      <w:r w:rsidRPr="003035FF">
        <w:rPr>
          <w:i/>
        </w:rPr>
        <w:t xml:space="preserve">Asistenţă: </w:t>
      </w:r>
      <w:r>
        <w:rPr>
          <w:i/>
        </w:rPr>
        <w:t>-</w:t>
      </w:r>
    </w:p>
    <w:p w:rsidR="0089034B" w:rsidRPr="003035FF" w:rsidRDefault="0089034B" w:rsidP="00CF4274">
      <w:pPr>
        <w:pStyle w:val="ListParagraph"/>
        <w:numPr>
          <w:ilvl w:val="0"/>
          <w:numId w:val="59"/>
        </w:numPr>
        <w:rPr>
          <w:i/>
        </w:rPr>
      </w:pPr>
      <w:r w:rsidRPr="003035FF">
        <w:rPr>
          <w:i/>
        </w:rPr>
        <w:t xml:space="preserve">Consultanţă:  </w:t>
      </w:r>
      <w:r>
        <w:rPr>
          <w:i/>
        </w:rPr>
        <w:t>-</w:t>
      </w:r>
    </w:p>
    <w:p w:rsidR="0089034B" w:rsidRPr="0057739D" w:rsidRDefault="0089034B" w:rsidP="0057739D">
      <w:pPr>
        <w:pStyle w:val="ListParagraph"/>
        <w:numPr>
          <w:ilvl w:val="0"/>
          <w:numId w:val="0"/>
        </w:numPr>
        <w:ind w:left="720"/>
        <w:rPr>
          <w:rFonts w:eastAsia="Times New Roman" w:cs="Times New Roman"/>
          <w:szCs w:val="21"/>
        </w:rPr>
      </w:pPr>
    </w:p>
    <w:p w:rsidR="0057739D" w:rsidRDefault="0057739D" w:rsidP="00CF4274">
      <w:pPr>
        <w:pStyle w:val="ListParagraph"/>
        <w:numPr>
          <w:ilvl w:val="0"/>
          <w:numId w:val="45"/>
        </w:numPr>
        <w:rPr>
          <w:rFonts w:eastAsia="Times New Roman" w:cs="Times New Roman"/>
          <w:szCs w:val="21"/>
        </w:rPr>
      </w:pPr>
      <w:r>
        <w:rPr>
          <w:rFonts w:eastAsia="Times New Roman" w:cs="Times New Roman"/>
          <w:b/>
          <w:szCs w:val="21"/>
        </w:rPr>
        <w:t xml:space="preserve">Evaluarea tehnică </w:t>
      </w:r>
      <w:r w:rsidR="0074061D">
        <w:rPr>
          <w:rFonts w:eastAsia="Times New Roman" w:cs="Times New Roman"/>
          <w:b/>
          <w:szCs w:val="21"/>
        </w:rPr>
        <w:t>ş</w:t>
      </w:r>
      <w:r>
        <w:rPr>
          <w:rFonts w:eastAsia="Times New Roman" w:cs="Times New Roman"/>
          <w:b/>
          <w:szCs w:val="21"/>
        </w:rPr>
        <w:t>i financiară a ofertelor de către exper</w:t>
      </w:r>
      <w:r w:rsidR="0074061D">
        <w:rPr>
          <w:rFonts w:eastAsia="Times New Roman" w:cs="Times New Roman"/>
          <w:b/>
          <w:szCs w:val="21"/>
        </w:rPr>
        <w:t>ţ</w:t>
      </w:r>
      <w:r>
        <w:rPr>
          <w:rFonts w:eastAsia="Times New Roman" w:cs="Times New Roman"/>
          <w:b/>
          <w:szCs w:val="21"/>
        </w:rPr>
        <w:t>ii externi</w:t>
      </w:r>
      <w:r w:rsidR="0089034B">
        <w:rPr>
          <w:rFonts w:eastAsia="Times New Roman" w:cs="Times New Roman"/>
          <w:b/>
          <w:szCs w:val="21"/>
        </w:rPr>
        <w:t xml:space="preserve">: </w:t>
      </w:r>
      <w:r w:rsidR="0089034B" w:rsidRPr="0089034B">
        <w:rPr>
          <w:rFonts w:eastAsia="Times New Roman" w:cs="Times New Roman"/>
          <w:szCs w:val="21"/>
        </w:rPr>
        <w:t xml:space="preserve">Ofertele tehnice </w:t>
      </w:r>
      <w:r w:rsidR="0074061D">
        <w:rPr>
          <w:rFonts w:eastAsia="Times New Roman" w:cs="Times New Roman"/>
          <w:szCs w:val="21"/>
        </w:rPr>
        <w:t>ş</w:t>
      </w:r>
      <w:r w:rsidR="0089034B" w:rsidRPr="0089034B">
        <w:rPr>
          <w:rFonts w:eastAsia="Times New Roman" w:cs="Times New Roman"/>
          <w:szCs w:val="21"/>
        </w:rPr>
        <w:t>i financiare sunt evaluate de către Arhitec</w:t>
      </w:r>
      <w:r w:rsidR="0074061D">
        <w:rPr>
          <w:rFonts w:eastAsia="Times New Roman" w:cs="Times New Roman"/>
          <w:szCs w:val="21"/>
        </w:rPr>
        <w:t>ţ</w:t>
      </w:r>
      <w:r w:rsidR="0089034B" w:rsidRPr="0089034B">
        <w:rPr>
          <w:rFonts w:eastAsia="Times New Roman" w:cs="Times New Roman"/>
          <w:szCs w:val="21"/>
        </w:rPr>
        <w:t>ii Consultan</w:t>
      </w:r>
      <w:r w:rsidR="0074061D">
        <w:rPr>
          <w:rFonts w:eastAsia="Times New Roman" w:cs="Times New Roman"/>
          <w:szCs w:val="21"/>
        </w:rPr>
        <w:t>ţ</w:t>
      </w:r>
      <w:r w:rsidR="0089034B" w:rsidRPr="0089034B">
        <w:rPr>
          <w:rFonts w:eastAsia="Times New Roman" w:cs="Times New Roman"/>
          <w:szCs w:val="21"/>
        </w:rPr>
        <w:t xml:space="preserve">i </w:t>
      </w:r>
      <w:r w:rsidR="0089034B">
        <w:rPr>
          <w:rFonts w:eastAsia="Times New Roman" w:cs="Times New Roman"/>
          <w:szCs w:val="21"/>
        </w:rPr>
        <w:t>care ac</w:t>
      </w:r>
      <w:r w:rsidR="0074061D">
        <w:rPr>
          <w:rFonts w:eastAsia="Times New Roman" w:cs="Times New Roman"/>
          <w:szCs w:val="21"/>
        </w:rPr>
        <w:t>ţ</w:t>
      </w:r>
      <w:r w:rsidR="0089034B">
        <w:rPr>
          <w:rFonts w:eastAsia="Times New Roman" w:cs="Times New Roman"/>
          <w:szCs w:val="21"/>
        </w:rPr>
        <w:t>io</w:t>
      </w:r>
      <w:r w:rsidR="00820A01">
        <w:rPr>
          <w:rFonts w:eastAsia="Times New Roman" w:cs="Times New Roman"/>
          <w:szCs w:val="21"/>
        </w:rPr>
        <w:t xml:space="preserve">nează ca </w:t>
      </w:r>
      <w:r w:rsidR="0074061D">
        <w:rPr>
          <w:rFonts w:eastAsia="Times New Roman" w:cs="Times New Roman"/>
          <w:szCs w:val="21"/>
        </w:rPr>
        <w:t>ş</w:t>
      </w:r>
      <w:r w:rsidR="00820A01">
        <w:rPr>
          <w:rFonts w:eastAsia="Times New Roman" w:cs="Times New Roman"/>
          <w:szCs w:val="21"/>
        </w:rPr>
        <w:t>i exper</w:t>
      </w:r>
      <w:r w:rsidR="0074061D">
        <w:rPr>
          <w:rFonts w:eastAsia="Times New Roman" w:cs="Times New Roman"/>
          <w:szCs w:val="21"/>
        </w:rPr>
        <w:t>ţ</w:t>
      </w:r>
      <w:r w:rsidR="00820A01">
        <w:rPr>
          <w:rFonts w:eastAsia="Times New Roman" w:cs="Times New Roman"/>
          <w:szCs w:val="21"/>
        </w:rPr>
        <w:t>i externi ai comisiei de l</w:t>
      </w:r>
      <w:r w:rsidR="0089034B">
        <w:rPr>
          <w:rFonts w:eastAsia="Times New Roman" w:cs="Times New Roman"/>
          <w:szCs w:val="21"/>
        </w:rPr>
        <w:t>icita</w:t>
      </w:r>
      <w:r w:rsidR="0074061D">
        <w:rPr>
          <w:rFonts w:eastAsia="Times New Roman" w:cs="Times New Roman"/>
          <w:szCs w:val="21"/>
        </w:rPr>
        <w:t>ţ</w:t>
      </w:r>
      <w:r w:rsidR="0089034B">
        <w:rPr>
          <w:rFonts w:eastAsia="Times New Roman" w:cs="Times New Roman"/>
          <w:szCs w:val="21"/>
        </w:rPr>
        <w:t>ie în termen de 10 zile</w:t>
      </w:r>
      <w:r w:rsidR="00820A01">
        <w:rPr>
          <w:rFonts w:eastAsia="Times New Roman" w:cs="Times New Roman"/>
          <w:szCs w:val="21"/>
        </w:rPr>
        <w:t xml:space="preserve"> lucrătoare</w:t>
      </w:r>
      <w:r w:rsidR="0089034B">
        <w:rPr>
          <w:rFonts w:eastAsia="Times New Roman" w:cs="Times New Roman"/>
          <w:szCs w:val="21"/>
        </w:rPr>
        <w:t xml:space="preserve"> de la primirea ofertelor tehnice </w:t>
      </w:r>
      <w:r w:rsidR="0074061D">
        <w:rPr>
          <w:rFonts w:eastAsia="Times New Roman" w:cs="Times New Roman"/>
          <w:szCs w:val="21"/>
        </w:rPr>
        <w:t>ş</w:t>
      </w:r>
      <w:r w:rsidR="0089034B">
        <w:rPr>
          <w:rFonts w:eastAsia="Times New Roman" w:cs="Times New Roman"/>
          <w:szCs w:val="21"/>
        </w:rPr>
        <w:t xml:space="preserve">i financiare din partea </w:t>
      </w:r>
      <w:r w:rsidR="00820A01">
        <w:rPr>
          <w:rFonts w:eastAsia="Times New Roman" w:cs="Times New Roman"/>
          <w:szCs w:val="21"/>
        </w:rPr>
        <w:t>comisiei de licita</w:t>
      </w:r>
      <w:r w:rsidR="0074061D">
        <w:rPr>
          <w:rFonts w:eastAsia="Times New Roman" w:cs="Times New Roman"/>
          <w:szCs w:val="21"/>
        </w:rPr>
        <w:t>ţ</w:t>
      </w:r>
      <w:r w:rsidR="00820A01">
        <w:rPr>
          <w:rFonts w:eastAsia="Times New Roman" w:cs="Times New Roman"/>
          <w:szCs w:val="21"/>
        </w:rPr>
        <w:t>ie. Raportul de Evaluare Tehnică rezultant (</w:t>
      </w:r>
      <w:r w:rsidR="0089034B">
        <w:rPr>
          <w:rFonts w:eastAsia="Times New Roman" w:cs="Times New Roman"/>
          <w:szCs w:val="21"/>
        </w:rPr>
        <w:t>Anexa 9C: Evaluarea ofertei tehnico-financiare - Raportul Exper</w:t>
      </w:r>
      <w:r w:rsidR="0074061D">
        <w:rPr>
          <w:rFonts w:eastAsia="Times New Roman" w:cs="Times New Roman"/>
          <w:szCs w:val="21"/>
        </w:rPr>
        <w:t>ţ</w:t>
      </w:r>
      <w:r w:rsidR="0089034B">
        <w:rPr>
          <w:rFonts w:eastAsia="Times New Roman" w:cs="Times New Roman"/>
          <w:szCs w:val="21"/>
        </w:rPr>
        <w:t>ilor Externi)  va con</w:t>
      </w:r>
      <w:r w:rsidR="0074061D">
        <w:rPr>
          <w:rFonts w:eastAsia="Times New Roman" w:cs="Times New Roman"/>
          <w:szCs w:val="21"/>
        </w:rPr>
        <w:t>ţ</w:t>
      </w:r>
      <w:r w:rsidR="0089034B">
        <w:rPr>
          <w:rFonts w:eastAsia="Times New Roman" w:cs="Times New Roman"/>
          <w:szCs w:val="21"/>
        </w:rPr>
        <w:t xml:space="preserve">ine o evaluare a ofertelor atât din punct de vedere tehnic, cât </w:t>
      </w:r>
      <w:r w:rsidR="0074061D">
        <w:rPr>
          <w:rFonts w:eastAsia="Times New Roman" w:cs="Times New Roman"/>
          <w:szCs w:val="21"/>
        </w:rPr>
        <w:t>ş</w:t>
      </w:r>
      <w:r w:rsidR="0089034B">
        <w:rPr>
          <w:rFonts w:eastAsia="Times New Roman" w:cs="Times New Roman"/>
          <w:szCs w:val="21"/>
        </w:rPr>
        <w:t>i din punct de vedere al fezabilită</w:t>
      </w:r>
      <w:r w:rsidR="0074061D">
        <w:rPr>
          <w:rFonts w:eastAsia="Times New Roman" w:cs="Times New Roman"/>
          <w:szCs w:val="21"/>
        </w:rPr>
        <w:t>ţ</w:t>
      </w:r>
      <w:r w:rsidR="0089034B">
        <w:rPr>
          <w:rFonts w:eastAsia="Times New Roman" w:cs="Times New Roman"/>
          <w:szCs w:val="21"/>
        </w:rPr>
        <w:t>ii financiare. Acesta va include de asemenea recomandări formulate în aten</w:t>
      </w:r>
      <w:r w:rsidR="0074061D">
        <w:rPr>
          <w:rFonts w:eastAsia="Times New Roman" w:cs="Times New Roman"/>
          <w:szCs w:val="21"/>
        </w:rPr>
        <w:t>ţ</w:t>
      </w:r>
      <w:r w:rsidR="0089034B">
        <w:rPr>
          <w:rFonts w:eastAsia="Times New Roman" w:cs="Times New Roman"/>
          <w:szCs w:val="21"/>
        </w:rPr>
        <w:t>ia Comisiei de Licita</w:t>
      </w:r>
      <w:r w:rsidR="0074061D">
        <w:rPr>
          <w:rFonts w:eastAsia="Times New Roman" w:cs="Times New Roman"/>
          <w:szCs w:val="21"/>
        </w:rPr>
        <w:t>ţ</w:t>
      </w:r>
      <w:r w:rsidR="0089034B">
        <w:rPr>
          <w:rFonts w:eastAsia="Times New Roman" w:cs="Times New Roman"/>
          <w:szCs w:val="21"/>
        </w:rPr>
        <w:t>ie cu privire la cerin</w:t>
      </w:r>
      <w:r w:rsidR="0074061D">
        <w:rPr>
          <w:rFonts w:eastAsia="Times New Roman" w:cs="Times New Roman"/>
          <w:szCs w:val="21"/>
        </w:rPr>
        <w:t>ţ</w:t>
      </w:r>
      <w:r w:rsidR="0089034B">
        <w:rPr>
          <w:rFonts w:eastAsia="Times New Roman" w:cs="Times New Roman"/>
          <w:szCs w:val="21"/>
        </w:rPr>
        <w:t>ele de clarificare necesare sau explica</w:t>
      </w:r>
      <w:r w:rsidR="0074061D">
        <w:rPr>
          <w:rFonts w:eastAsia="Times New Roman" w:cs="Times New Roman"/>
          <w:szCs w:val="21"/>
        </w:rPr>
        <w:t>ţ</w:t>
      </w:r>
      <w:r w:rsidR="0089034B">
        <w:rPr>
          <w:rFonts w:eastAsia="Times New Roman" w:cs="Times New Roman"/>
          <w:szCs w:val="21"/>
        </w:rPr>
        <w:t>ii în ceea ce prive</w:t>
      </w:r>
      <w:r w:rsidR="0074061D">
        <w:rPr>
          <w:rFonts w:eastAsia="Times New Roman" w:cs="Times New Roman"/>
          <w:szCs w:val="21"/>
        </w:rPr>
        <w:t>ş</w:t>
      </w:r>
      <w:r w:rsidR="0089034B">
        <w:rPr>
          <w:rFonts w:eastAsia="Times New Roman" w:cs="Times New Roman"/>
          <w:szCs w:val="21"/>
        </w:rPr>
        <w:t>te costurile din partea ofertan</w:t>
      </w:r>
      <w:r w:rsidR="0074061D">
        <w:rPr>
          <w:rFonts w:eastAsia="Times New Roman" w:cs="Times New Roman"/>
          <w:szCs w:val="21"/>
        </w:rPr>
        <w:t>ţ</w:t>
      </w:r>
      <w:r w:rsidR="0089034B">
        <w:rPr>
          <w:rFonts w:eastAsia="Times New Roman" w:cs="Times New Roman"/>
          <w:szCs w:val="21"/>
        </w:rPr>
        <w:t>ilor. Situa</w:t>
      </w:r>
      <w:r w:rsidR="0074061D">
        <w:rPr>
          <w:rFonts w:eastAsia="Times New Roman" w:cs="Times New Roman"/>
          <w:szCs w:val="21"/>
        </w:rPr>
        <w:t>ţ</w:t>
      </w:r>
      <w:r w:rsidR="0089034B">
        <w:rPr>
          <w:rFonts w:eastAsia="Times New Roman" w:cs="Times New Roman"/>
          <w:szCs w:val="21"/>
        </w:rPr>
        <w:t>iile în care ofertele nu sunt conforme cu cerin</w:t>
      </w:r>
      <w:r w:rsidR="0074061D">
        <w:rPr>
          <w:rFonts w:eastAsia="Times New Roman" w:cs="Times New Roman"/>
          <w:szCs w:val="21"/>
        </w:rPr>
        <w:t>ţ</w:t>
      </w:r>
      <w:r w:rsidR="0089034B">
        <w:rPr>
          <w:rFonts w:eastAsia="Times New Roman" w:cs="Times New Roman"/>
          <w:szCs w:val="21"/>
        </w:rPr>
        <w:t>ele din documenta</w:t>
      </w:r>
      <w:r w:rsidR="0074061D">
        <w:rPr>
          <w:rFonts w:eastAsia="Times New Roman" w:cs="Times New Roman"/>
          <w:szCs w:val="21"/>
        </w:rPr>
        <w:t>ţ</w:t>
      </w:r>
      <w:r w:rsidR="0089034B">
        <w:rPr>
          <w:rFonts w:eastAsia="Times New Roman" w:cs="Times New Roman"/>
          <w:szCs w:val="21"/>
        </w:rPr>
        <w:t>i</w:t>
      </w:r>
      <w:r w:rsidR="00820A01">
        <w:rPr>
          <w:rFonts w:eastAsia="Times New Roman" w:cs="Times New Roman"/>
          <w:szCs w:val="21"/>
        </w:rPr>
        <w:t>a de planificare tehnică vor fi</w:t>
      </w:r>
      <w:r w:rsidR="0089034B">
        <w:rPr>
          <w:rFonts w:eastAsia="Times New Roman" w:cs="Times New Roman"/>
          <w:szCs w:val="21"/>
        </w:rPr>
        <w:t xml:space="preserve"> identificate </w:t>
      </w:r>
      <w:r w:rsidR="0074061D">
        <w:rPr>
          <w:rFonts w:eastAsia="Times New Roman" w:cs="Times New Roman"/>
          <w:szCs w:val="21"/>
        </w:rPr>
        <w:t>ş</w:t>
      </w:r>
      <w:r w:rsidR="0089034B">
        <w:rPr>
          <w:rFonts w:eastAsia="Times New Roman" w:cs="Times New Roman"/>
          <w:szCs w:val="21"/>
        </w:rPr>
        <w:t>i men</w:t>
      </w:r>
      <w:r w:rsidR="0074061D">
        <w:rPr>
          <w:rFonts w:eastAsia="Times New Roman" w:cs="Times New Roman"/>
          <w:szCs w:val="21"/>
        </w:rPr>
        <w:t>ţ</w:t>
      </w:r>
      <w:r w:rsidR="0089034B">
        <w:rPr>
          <w:rFonts w:eastAsia="Times New Roman" w:cs="Times New Roman"/>
          <w:szCs w:val="21"/>
        </w:rPr>
        <w:t>ionate în mod explicit în raport. Raportul va fi transmis comisiei d</w:t>
      </w:r>
      <w:r w:rsidR="00820A01">
        <w:rPr>
          <w:rFonts w:eastAsia="Times New Roman" w:cs="Times New Roman"/>
          <w:szCs w:val="21"/>
        </w:rPr>
        <w:t>e licita</w:t>
      </w:r>
      <w:r w:rsidR="0074061D">
        <w:rPr>
          <w:rFonts w:eastAsia="Times New Roman" w:cs="Times New Roman"/>
          <w:szCs w:val="21"/>
        </w:rPr>
        <w:t>ţ</w:t>
      </w:r>
      <w:r w:rsidR="00820A01">
        <w:rPr>
          <w:rFonts w:eastAsia="Times New Roman" w:cs="Times New Roman"/>
          <w:szCs w:val="21"/>
        </w:rPr>
        <w:t>ie cu respectarea termen</w:t>
      </w:r>
      <w:r w:rsidR="0089034B">
        <w:rPr>
          <w:rFonts w:eastAsia="Times New Roman" w:cs="Times New Roman"/>
          <w:szCs w:val="21"/>
        </w:rPr>
        <w:t>ului de 10 zile men</w:t>
      </w:r>
      <w:r w:rsidR="0074061D">
        <w:rPr>
          <w:rFonts w:eastAsia="Times New Roman" w:cs="Times New Roman"/>
          <w:szCs w:val="21"/>
        </w:rPr>
        <w:t>ţ</w:t>
      </w:r>
      <w:r w:rsidR="0089034B">
        <w:rPr>
          <w:rFonts w:eastAsia="Times New Roman" w:cs="Times New Roman"/>
          <w:szCs w:val="21"/>
        </w:rPr>
        <w:t xml:space="preserve">ionat mai sus. </w:t>
      </w:r>
    </w:p>
    <w:p w:rsidR="0089034B" w:rsidRDefault="0089034B" w:rsidP="0089034B">
      <w:pPr>
        <w:pStyle w:val="ListParagraph"/>
        <w:numPr>
          <w:ilvl w:val="0"/>
          <w:numId w:val="0"/>
        </w:numPr>
        <w:ind w:left="720"/>
        <w:rPr>
          <w:rFonts w:eastAsia="Times New Roman" w:cs="Times New Roman"/>
          <w:szCs w:val="21"/>
        </w:rPr>
      </w:pPr>
      <w:r w:rsidRPr="0089034B">
        <w:rPr>
          <w:rFonts w:eastAsia="Times New Roman" w:cs="Times New Roman"/>
          <w:szCs w:val="21"/>
        </w:rPr>
        <w:t>Arhitec</w:t>
      </w:r>
      <w:r w:rsidR="0074061D">
        <w:rPr>
          <w:rFonts w:eastAsia="Times New Roman" w:cs="Times New Roman"/>
          <w:szCs w:val="21"/>
        </w:rPr>
        <w:t>ţ</w:t>
      </w:r>
      <w:r w:rsidRPr="0089034B">
        <w:rPr>
          <w:rFonts w:eastAsia="Times New Roman" w:cs="Times New Roman"/>
          <w:szCs w:val="21"/>
        </w:rPr>
        <w:t>i</w:t>
      </w:r>
      <w:r>
        <w:rPr>
          <w:rFonts w:eastAsia="Times New Roman" w:cs="Times New Roman"/>
          <w:szCs w:val="21"/>
        </w:rPr>
        <w:t>lor C</w:t>
      </w:r>
      <w:r w:rsidRPr="0089034B">
        <w:rPr>
          <w:rFonts w:eastAsia="Times New Roman" w:cs="Times New Roman"/>
          <w:szCs w:val="21"/>
        </w:rPr>
        <w:t>onsultan</w:t>
      </w:r>
      <w:r w:rsidR="0074061D">
        <w:rPr>
          <w:rFonts w:eastAsia="Times New Roman" w:cs="Times New Roman"/>
          <w:szCs w:val="21"/>
        </w:rPr>
        <w:t>ţ</w:t>
      </w:r>
      <w:r w:rsidRPr="0089034B">
        <w:rPr>
          <w:rFonts w:eastAsia="Times New Roman" w:cs="Times New Roman"/>
          <w:szCs w:val="21"/>
        </w:rPr>
        <w:t xml:space="preserve">i </w:t>
      </w:r>
      <w:r w:rsidR="00820A01">
        <w:rPr>
          <w:rFonts w:eastAsia="Times New Roman" w:cs="Times New Roman"/>
          <w:szCs w:val="21"/>
        </w:rPr>
        <w:t>care ac</w:t>
      </w:r>
      <w:r w:rsidR="0074061D">
        <w:rPr>
          <w:rFonts w:eastAsia="Times New Roman" w:cs="Times New Roman"/>
          <w:szCs w:val="21"/>
        </w:rPr>
        <w:t>ţ</w:t>
      </w:r>
      <w:r w:rsidR="00820A01">
        <w:rPr>
          <w:rFonts w:eastAsia="Times New Roman" w:cs="Times New Roman"/>
          <w:szCs w:val="21"/>
        </w:rPr>
        <w:t xml:space="preserve">ionează ca </w:t>
      </w:r>
      <w:r w:rsidR="0074061D">
        <w:rPr>
          <w:rFonts w:eastAsia="Times New Roman" w:cs="Times New Roman"/>
          <w:szCs w:val="21"/>
        </w:rPr>
        <w:t>ş</w:t>
      </w:r>
      <w:r w:rsidR="00820A01">
        <w:rPr>
          <w:rFonts w:eastAsia="Times New Roman" w:cs="Times New Roman"/>
          <w:szCs w:val="21"/>
        </w:rPr>
        <w:t>i exper</w:t>
      </w:r>
      <w:r w:rsidR="0074061D">
        <w:rPr>
          <w:rFonts w:eastAsia="Times New Roman" w:cs="Times New Roman"/>
          <w:szCs w:val="21"/>
        </w:rPr>
        <w:t>ţ</w:t>
      </w:r>
      <w:r w:rsidR="00820A01">
        <w:rPr>
          <w:rFonts w:eastAsia="Times New Roman" w:cs="Times New Roman"/>
          <w:szCs w:val="21"/>
        </w:rPr>
        <w:t>i externi ai comisiei de licita</w:t>
      </w:r>
      <w:r w:rsidR="0074061D">
        <w:rPr>
          <w:rFonts w:eastAsia="Times New Roman" w:cs="Times New Roman"/>
          <w:szCs w:val="21"/>
        </w:rPr>
        <w:t>ţ</w:t>
      </w:r>
      <w:r w:rsidR="00820A01">
        <w:rPr>
          <w:rFonts w:eastAsia="Times New Roman" w:cs="Times New Roman"/>
          <w:szCs w:val="21"/>
        </w:rPr>
        <w:t xml:space="preserve">ie nu le este permis </w:t>
      </w:r>
      <w:r>
        <w:rPr>
          <w:rFonts w:eastAsia="Times New Roman" w:cs="Times New Roman"/>
          <w:szCs w:val="21"/>
        </w:rPr>
        <w:t>să divulge nici o informa</w:t>
      </w:r>
      <w:r w:rsidR="0074061D">
        <w:rPr>
          <w:rFonts w:eastAsia="Times New Roman" w:cs="Times New Roman"/>
          <w:szCs w:val="21"/>
        </w:rPr>
        <w:t>ţ</w:t>
      </w:r>
      <w:r>
        <w:rPr>
          <w:rFonts w:eastAsia="Times New Roman" w:cs="Times New Roman"/>
          <w:szCs w:val="21"/>
        </w:rPr>
        <w:t>ie cu privire la con</w:t>
      </w:r>
      <w:r w:rsidR="0074061D">
        <w:rPr>
          <w:rFonts w:eastAsia="Times New Roman" w:cs="Times New Roman"/>
          <w:szCs w:val="21"/>
        </w:rPr>
        <w:t>ţ</w:t>
      </w:r>
      <w:r>
        <w:rPr>
          <w:rFonts w:eastAsia="Times New Roman" w:cs="Times New Roman"/>
          <w:szCs w:val="21"/>
        </w:rPr>
        <w:t>inutul ofertelor sau la numele ofertan</w:t>
      </w:r>
      <w:r w:rsidR="0074061D">
        <w:rPr>
          <w:rFonts w:eastAsia="Times New Roman" w:cs="Times New Roman"/>
          <w:szCs w:val="21"/>
        </w:rPr>
        <w:t>ţ</w:t>
      </w:r>
      <w:r>
        <w:rPr>
          <w:rFonts w:eastAsia="Times New Roman" w:cs="Times New Roman"/>
          <w:szCs w:val="21"/>
        </w:rPr>
        <w:t>ilor către ter</w:t>
      </w:r>
      <w:r w:rsidR="0074061D">
        <w:rPr>
          <w:rFonts w:eastAsia="Times New Roman" w:cs="Times New Roman"/>
          <w:szCs w:val="21"/>
        </w:rPr>
        <w:t>ţ</w:t>
      </w:r>
      <w:r>
        <w:rPr>
          <w:rFonts w:eastAsia="Times New Roman" w:cs="Times New Roman"/>
          <w:szCs w:val="21"/>
        </w:rPr>
        <w:t xml:space="preserve">i </w:t>
      </w:r>
      <w:r w:rsidR="0074061D">
        <w:rPr>
          <w:rFonts w:eastAsia="Times New Roman" w:cs="Times New Roman"/>
          <w:szCs w:val="21"/>
        </w:rPr>
        <w:t>ş</w:t>
      </w:r>
      <w:r>
        <w:rPr>
          <w:rFonts w:eastAsia="Times New Roman" w:cs="Times New Roman"/>
          <w:szCs w:val="21"/>
        </w:rPr>
        <w:t xml:space="preserve">i nici să </w:t>
      </w:r>
      <w:r w:rsidR="00820A01">
        <w:rPr>
          <w:rFonts w:eastAsia="Times New Roman" w:cs="Times New Roman"/>
          <w:szCs w:val="21"/>
        </w:rPr>
        <w:t>contacteze ofertan</w:t>
      </w:r>
      <w:r w:rsidR="0074061D">
        <w:rPr>
          <w:rFonts w:eastAsia="Times New Roman" w:cs="Times New Roman"/>
          <w:szCs w:val="21"/>
        </w:rPr>
        <w:t>ţ</w:t>
      </w:r>
      <w:r w:rsidR="00820A01">
        <w:rPr>
          <w:rFonts w:eastAsia="Times New Roman" w:cs="Times New Roman"/>
          <w:szCs w:val="21"/>
        </w:rPr>
        <w:t>ii cu excep</w:t>
      </w:r>
      <w:r w:rsidR="0074061D">
        <w:rPr>
          <w:rFonts w:eastAsia="Times New Roman" w:cs="Times New Roman"/>
          <w:szCs w:val="21"/>
        </w:rPr>
        <w:t>ţ</w:t>
      </w:r>
      <w:r w:rsidR="00820A01">
        <w:rPr>
          <w:rFonts w:eastAsia="Times New Roman" w:cs="Times New Roman"/>
          <w:szCs w:val="21"/>
        </w:rPr>
        <w:t>ia punctului de vedere asupra procedurii în formă scrisă (bazat pe analiza documentelor de licita</w:t>
      </w:r>
      <w:r w:rsidR="0074061D">
        <w:rPr>
          <w:rFonts w:eastAsia="Times New Roman" w:cs="Times New Roman"/>
          <w:szCs w:val="21"/>
        </w:rPr>
        <w:t>ţ</w:t>
      </w:r>
      <w:r w:rsidR="00820A01">
        <w:rPr>
          <w:rFonts w:eastAsia="Times New Roman" w:cs="Times New Roman"/>
          <w:szCs w:val="21"/>
        </w:rPr>
        <w:t xml:space="preserve">ie, a proceselor verbale, a procesului verbal final </w:t>
      </w:r>
      <w:r w:rsidR="0074061D">
        <w:rPr>
          <w:rFonts w:eastAsia="Times New Roman" w:cs="Times New Roman"/>
          <w:szCs w:val="21"/>
        </w:rPr>
        <w:t>ş</w:t>
      </w:r>
      <w:r w:rsidR="00820A01">
        <w:rPr>
          <w:rFonts w:eastAsia="Times New Roman" w:cs="Times New Roman"/>
          <w:szCs w:val="21"/>
        </w:rPr>
        <w:t xml:space="preserve">i a documentelor la care acestea fac referire) care trebuie transmis către KfW pentru toate procedurile înainte de atribuirea contractului. </w:t>
      </w:r>
    </w:p>
    <w:p w:rsidR="005470A4" w:rsidRPr="0089034B" w:rsidRDefault="005470A4" w:rsidP="00CF4274">
      <w:pPr>
        <w:pStyle w:val="ListParagraph"/>
        <w:numPr>
          <w:ilvl w:val="0"/>
          <w:numId w:val="59"/>
        </w:numPr>
        <w:rPr>
          <w:i/>
        </w:rPr>
      </w:pPr>
      <w:r w:rsidRPr="000D7ED7">
        <w:rPr>
          <w:i/>
        </w:rPr>
        <w:t xml:space="preserve">Responsabilitate principală: </w:t>
      </w:r>
      <w:r>
        <w:rPr>
          <w:i/>
        </w:rPr>
        <w:t>Arhitec</w:t>
      </w:r>
      <w:r w:rsidR="0074061D">
        <w:rPr>
          <w:i/>
        </w:rPr>
        <w:t>ţ</w:t>
      </w:r>
      <w:r>
        <w:rPr>
          <w:i/>
        </w:rPr>
        <w:t>ii Consultan</w:t>
      </w:r>
      <w:r w:rsidR="0074061D">
        <w:rPr>
          <w:i/>
        </w:rPr>
        <w:t>ţ</w:t>
      </w:r>
      <w:r>
        <w:rPr>
          <w:i/>
        </w:rPr>
        <w:t>i care ac</w:t>
      </w:r>
      <w:r w:rsidR="0074061D">
        <w:rPr>
          <w:i/>
        </w:rPr>
        <w:t>ţ</w:t>
      </w:r>
      <w:r>
        <w:rPr>
          <w:i/>
        </w:rPr>
        <w:t xml:space="preserve">ionează ca </w:t>
      </w:r>
      <w:r w:rsidR="0074061D">
        <w:rPr>
          <w:i/>
        </w:rPr>
        <w:t>ş</w:t>
      </w:r>
      <w:r>
        <w:rPr>
          <w:i/>
        </w:rPr>
        <w:t>i exper</w:t>
      </w:r>
      <w:r w:rsidR="0074061D">
        <w:rPr>
          <w:i/>
        </w:rPr>
        <w:t>ţ</w:t>
      </w:r>
      <w:r>
        <w:rPr>
          <w:i/>
        </w:rPr>
        <w:t>i externi pentru Comisia de Licita</w:t>
      </w:r>
      <w:r w:rsidR="0074061D">
        <w:rPr>
          <w:i/>
        </w:rPr>
        <w:t>ţ</w:t>
      </w:r>
      <w:r>
        <w:rPr>
          <w:i/>
        </w:rPr>
        <w:t>ie</w:t>
      </w:r>
    </w:p>
    <w:p w:rsidR="005470A4" w:rsidRDefault="005470A4" w:rsidP="00CF4274">
      <w:pPr>
        <w:pStyle w:val="ListParagraph"/>
        <w:numPr>
          <w:ilvl w:val="0"/>
          <w:numId w:val="59"/>
        </w:numPr>
        <w:rPr>
          <w:i/>
        </w:rPr>
      </w:pPr>
      <w:r w:rsidRPr="003035FF">
        <w:rPr>
          <w:i/>
        </w:rPr>
        <w:t xml:space="preserve">Asistenţă: </w:t>
      </w:r>
      <w:r>
        <w:rPr>
          <w:i/>
        </w:rPr>
        <w:t>Arhitectul Cons</w:t>
      </w:r>
      <w:r w:rsidR="008C21D6">
        <w:rPr>
          <w:i/>
        </w:rPr>
        <w:t>ilier</w:t>
      </w:r>
      <w:r>
        <w:rPr>
          <w:i/>
        </w:rPr>
        <w:t xml:space="preserve"> </w:t>
      </w:r>
      <w:r w:rsidR="00820A01">
        <w:rPr>
          <w:i/>
        </w:rPr>
        <w:t xml:space="preserve">din cadrul </w:t>
      </w:r>
      <w:r>
        <w:rPr>
          <w:i/>
        </w:rPr>
        <w:t>BRCCI care ac</w:t>
      </w:r>
      <w:r w:rsidR="0074061D">
        <w:rPr>
          <w:i/>
        </w:rPr>
        <w:t>ţ</w:t>
      </w:r>
      <w:r>
        <w:rPr>
          <w:i/>
        </w:rPr>
        <w:t xml:space="preserve">ionează ca </w:t>
      </w:r>
      <w:r w:rsidR="0074061D">
        <w:rPr>
          <w:i/>
        </w:rPr>
        <w:t>ş</w:t>
      </w:r>
      <w:r>
        <w:rPr>
          <w:i/>
        </w:rPr>
        <w:t>i expert extern pentru Comisia de Licita</w:t>
      </w:r>
      <w:r w:rsidR="0074061D">
        <w:rPr>
          <w:i/>
        </w:rPr>
        <w:t>ţ</w:t>
      </w:r>
      <w:r>
        <w:rPr>
          <w:i/>
        </w:rPr>
        <w:t>ie</w:t>
      </w:r>
    </w:p>
    <w:p w:rsidR="005470A4" w:rsidRPr="005470A4" w:rsidRDefault="005470A4" w:rsidP="00CF4274">
      <w:pPr>
        <w:pStyle w:val="ListParagraph"/>
        <w:numPr>
          <w:ilvl w:val="0"/>
          <w:numId w:val="59"/>
        </w:numPr>
        <w:rPr>
          <w:i/>
        </w:rPr>
      </w:pPr>
      <w:r w:rsidRPr="003035FF">
        <w:rPr>
          <w:i/>
        </w:rPr>
        <w:t xml:space="preserve">Consultanţă:  </w:t>
      </w:r>
      <w:r>
        <w:rPr>
          <w:i/>
        </w:rPr>
        <w:t>-</w:t>
      </w:r>
    </w:p>
    <w:p w:rsidR="0089034B" w:rsidRDefault="0089034B" w:rsidP="00CF4274">
      <w:pPr>
        <w:pStyle w:val="ListParagraph"/>
        <w:numPr>
          <w:ilvl w:val="0"/>
          <w:numId w:val="45"/>
        </w:numPr>
        <w:rPr>
          <w:rFonts w:eastAsia="Times New Roman" w:cs="Times New Roman"/>
          <w:szCs w:val="21"/>
        </w:rPr>
      </w:pPr>
      <w:r>
        <w:rPr>
          <w:rFonts w:eastAsia="Times New Roman" w:cs="Times New Roman"/>
          <w:b/>
          <w:szCs w:val="21"/>
        </w:rPr>
        <w:t>Solicitările de clarificare</w:t>
      </w:r>
      <w:r w:rsidR="005470A4" w:rsidRPr="005470A4">
        <w:rPr>
          <w:rFonts w:eastAsia="Times New Roman" w:cs="Times New Roman"/>
          <w:szCs w:val="21"/>
        </w:rPr>
        <w:t>: Comisia de Licita</w:t>
      </w:r>
      <w:r w:rsidR="0074061D">
        <w:rPr>
          <w:rFonts w:eastAsia="Times New Roman" w:cs="Times New Roman"/>
          <w:szCs w:val="21"/>
        </w:rPr>
        <w:t>ţ</w:t>
      </w:r>
      <w:r w:rsidR="005470A4" w:rsidRPr="005470A4">
        <w:rPr>
          <w:rFonts w:eastAsia="Times New Roman" w:cs="Times New Roman"/>
          <w:szCs w:val="21"/>
        </w:rPr>
        <w:t xml:space="preserve">ie va transmite </w:t>
      </w:r>
      <w:r w:rsidR="005470A4">
        <w:rPr>
          <w:rFonts w:eastAsia="Times New Roman" w:cs="Times New Roman"/>
          <w:szCs w:val="21"/>
        </w:rPr>
        <w:t>către ofertan</w:t>
      </w:r>
      <w:r w:rsidR="0074061D">
        <w:rPr>
          <w:rFonts w:eastAsia="Times New Roman" w:cs="Times New Roman"/>
          <w:szCs w:val="21"/>
        </w:rPr>
        <w:t>ţ</w:t>
      </w:r>
      <w:r w:rsidR="005470A4">
        <w:rPr>
          <w:rFonts w:eastAsia="Times New Roman" w:cs="Times New Roman"/>
          <w:szCs w:val="21"/>
        </w:rPr>
        <w:t>i  cererile de clarificare recomandate în cadrul Rapor</w:t>
      </w:r>
      <w:r w:rsidR="00820A01">
        <w:rPr>
          <w:rFonts w:eastAsia="Times New Roman" w:cs="Times New Roman"/>
          <w:szCs w:val="21"/>
        </w:rPr>
        <w:t xml:space="preserve">tului de Evaluare în termen de 3 zile lucrătoare </w:t>
      </w:r>
      <w:r w:rsidR="005470A4">
        <w:rPr>
          <w:rFonts w:eastAsia="Times New Roman" w:cs="Times New Roman"/>
          <w:szCs w:val="21"/>
        </w:rPr>
        <w:t xml:space="preserve"> după primirea raportului de la Arhitec</w:t>
      </w:r>
      <w:r w:rsidR="0074061D">
        <w:rPr>
          <w:rFonts w:eastAsia="Times New Roman" w:cs="Times New Roman"/>
          <w:szCs w:val="21"/>
        </w:rPr>
        <w:t>ţ</w:t>
      </w:r>
      <w:r w:rsidR="005470A4">
        <w:rPr>
          <w:rFonts w:eastAsia="Times New Roman" w:cs="Times New Roman"/>
          <w:szCs w:val="21"/>
        </w:rPr>
        <w:t>ii Consultan</w:t>
      </w:r>
      <w:r w:rsidR="0074061D">
        <w:rPr>
          <w:rFonts w:eastAsia="Times New Roman" w:cs="Times New Roman"/>
          <w:szCs w:val="21"/>
        </w:rPr>
        <w:t>ţ</w:t>
      </w:r>
      <w:r w:rsidR="005470A4">
        <w:rPr>
          <w:rFonts w:eastAsia="Times New Roman" w:cs="Times New Roman"/>
          <w:szCs w:val="21"/>
        </w:rPr>
        <w:t>i care ac</w:t>
      </w:r>
      <w:r w:rsidR="0074061D">
        <w:rPr>
          <w:rFonts w:eastAsia="Times New Roman" w:cs="Times New Roman"/>
          <w:szCs w:val="21"/>
        </w:rPr>
        <w:t>ţ</w:t>
      </w:r>
      <w:r w:rsidR="005470A4">
        <w:rPr>
          <w:rFonts w:eastAsia="Times New Roman" w:cs="Times New Roman"/>
          <w:szCs w:val="21"/>
        </w:rPr>
        <w:t>ioneaz</w:t>
      </w:r>
      <w:r w:rsidR="00820A01">
        <w:rPr>
          <w:rFonts w:eastAsia="Times New Roman" w:cs="Times New Roman"/>
          <w:szCs w:val="21"/>
        </w:rPr>
        <w:t xml:space="preserve">ă ca </w:t>
      </w:r>
      <w:r w:rsidR="0074061D">
        <w:rPr>
          <w:rFonts w:eastAsia="Times New Roman" w:cs="Times New Roman"/>
          <w:szCs w:val="21"/>
        </w:rPr>
        <w:t>ş</w:t>
      </w:r>
      <w:r w:rsidR="00820A01">
        <w:rPr>
          <w:rFonts w:eastAsia="Times New Roman" w:cs="Times New Roman"/>
          <w:szCs w:val="21"/>
        </w:rPr>
        <w:t>i exper</w:t>
      </w:r>
      <w:r w:rsidR="0074061D">
        <w:rPr>
          <w:rFonts w:eastAsia="Times New Roman" w:cs="Times New Roman"/>
          <w:szCs w:val="21"/>
        </w:rPr>
        <w:t>ţ</w:t>
      </w:r>
      <w:r w:rsidR="00820A01">
        <w:rPr>
          <w:rFonts w:eastAsia="Times New Roman" w:cs="Times New Roman"/>
          <w:szCs w:val="21"/>
        </w:rPr>
        <w:t>i externi pentru c</w:t>
      </w:r>
      <w:r w:rsidR="005470A4">
        <w:rPr>
          <w:rFonts w:eastAsia="Times New Roman" w:cs="Times New Roman"/>
          <w:szCs w:val="21"/>
        </w:rPr>
        <w:t xml:space="preserve">omisia de </w:t>
      </w:r>
      <w:r w:rsidR="00820A01">
        <w:rPr>
          <w:rFonts w:eastAsia="Times New Roman" w:cs="Times New Roman"/>
          <w:szCs w:val="21"/>
        </w:rPr>
        <w:t>l</w:t>
      </w:r>
      <w:r w:rsidR="005470A4">
        <w:rPr>
          <w:rFonts w:eastAsia="Times New Roman" w:cs="Times New Roman"/>
          <w:szCs w:val="21"/>
        </w:rPr>
        <w:t>icita</w:t>
      </w:r>
      <w:r w:rsidR="0074061D">
        <w:rPr>
          <w:rFonts w:eastAsia="Times New Roman" w:cs="Times New Roman"/>
          <w:szCs w:val="21"/>
        </w:rPr>
        <w:t>ţ</w:t>
      </w:r>
      <w:r w:rsidR="005470A4">
        <w:rPr>
          <w:rFonts w:eastAsia="Times New Roman" w:cs="Times New Roman"/>
          <w:szCs w:val="21"/>
        </w:rPr>
        <w:t>ie. Termenul în care ofertan</w:t>
      </w:r>
      <w:r w:rsidR="0074061D">
        <w:rPr>
          <w:rFonts w:eastAsia="Times New Roman" w:cs="Times New Roman"/>
          <w:szCs w:val="21"/>
        </w:rPr>
        <w:t>ţ</w:t>
      </w:r>
      <w:r w:rsidR="005470A4">
        <w:rPr>
          <w:rFonts w:eastAsia="Times New Roman" w:cs="Times New Roman"/>
          <w:szCs w:val="21"/>
        </w:rPr>
        <w:t xml:space="preserve">ii trebuie să transmită răspunsurile de clarificare este de 5 zile </w:t>
      </w:r>
      <w:r w:rsidR="00820A01">
        <w:rPr>
          <w:rFonts w:eastAsia="Times New Roman" w:cs="Times New Roman"/>
          <w:szCs w:val="21"/>
        </w:rPr>
        <w:t xml:space="preserve">calendaristice </w:t>
      </w:r>
      <w:r w:rsidR="005470A4">
        <w:rPr>
          <w:rFonts w:eastAsia="Times New Roman" w:cs="Times New Roman"/>
          <w:szCs w:val="21"/>
        </w:rPr>
        <w:t>după primirea</w:t>
      </w:r>
      <w:r w:rsidR="00820A01">
        <w:rPr>
          <w:rFonts w:eastAsia="Times New Roman" w:cs="Times New Roman"/>
          <w:szCs w:val="21"/>
        </w:rPr>
        <w:t xml:space="preserve"> solicitării scrise din partea comisiei de l</w:t>
      </w:r>
      <w:r w:rsidR="005470A4">
        <w:rPr>
          <w:rFonts w:eastAsia="Times New Roman" w:cs="Times New Roman"/>
          <w:szCs w:val="21"/>
        </w:rPr>
        <w:t>icita</w:t>
      </w:r>
      <w:r w:rsidR="0074061D">
        <w:rPr>
          <w:rFonts w:eastAsia="Times New Roman" w:cs="Times New Roman"/>
          <w:szCs w:val="21"/>
        </w:rPr>
        <w:t>ţ</w:t>
      </w:r>
      <w:r w:rsidR="005470A4">
        <w:rPr>
          <w:rFonts w:eastAsia="Times New Roman" w:cs="Times New Roman"/>
          <w:szCs w:val="21"/>
        </w:rPr>
        <w:t xml:space="preserve">ie. </w:t>
      </w:r>
    </w:p>
    <w:p w:rsidR="005470A4" w:rsidRDefault="00820A01" w:rsidP="005470A4">
      <w:pPr>
        <w:pStyle w:val="ListParagraph"/>
        <w:numPr>
          <w:ilvl w:val="0"/>
          <w:numId w:val="0"/>
        </w:numPr>
        <w:ind w:left="720"/>
        <w:rPr>
          <w:rFonts w:eastAsia="Times New Roman" w:cs="Times New Roman"/>
          <w:szCs w:val="21"/>
        </w:rPr>
      </w:pPr>
      <w:r>
        <w:rPr>
          <w:rFonts w:eastAsia="Times New Roman" w:cs="Times New Roman"/>
          <w:szCs w:val="21"/>
        </w:rPr>
        <w:t>C</w:t>
      </w:r>
      <w:r w:rsidR="005470A4">
        <w:rPr>
          <w:rFonts w:eastAsia="Times New Roman" w:cs="Times New Roman"/>
          <w:szCs w:val="21"/>
        </w:rPr>
        <w:t xml:space="preserve">omisia de </w:t>
      </w:r>
      <w:r>
        <w:rPr>
          <w:rFonts w:eastAsia="Times New Roman" w:cs="Times New Roman"/>
          <w:szCs w:val="21"/>
        </w:rPr>
        <w:t>l</w:t>
      </w:r>
      <w:r w:rsidR="005470A4">
        <w:rPr>
          <w:rFonts w:eastAsia="Times New Roman" w:cs="Times New Roman"/>
          <w:szCs w:val="21"/>
        </w:rPr>
        <w:t>icita</w:t>
      </w:r>
      <w:r w:rsidR="0074061D">
        <w:rPr>
          <w:rFonts w:eastAsia="Times New Roman" w:cs="Times New Roman"/>
          <w:szCs w:val="21"/>
        </w:rPr>
        <w:t>ţ</w:t>
      </w:r>
      <w:r w:rsidR="005470A4">
        <w:rPr>
          <w:rFonts w:eastAsia="Times New Roman" w:cs="Times New Roman"/>
          <w:szCs w:val="21"/>
        </w:rPr>
        <w:t>ie poartă întreaga responsabilitate pentru luarea sau nu în considerare a recomandărilor formulate în cadrul Raportului de Evaluare</w:t>
      </w:r>
      <w:r>
        <w:rPr>
          <w:rFonts w:eastAsia="Times New Roman" w:cs="Times New Roman"/>
          <w:szCs w:val="21"/>
        </w:rPr>
        <w:t xml:space="preserve"> Tehnică </w:t>
      </w:r>
      <w:r w:rsidR="005470A4">
        <w:rPr>
          <w:rFonts w:eastAsia="Times New Roman" w:cs="Times New Roman"/>
          <w:szCs w:val="21"/>
        </w:rPr>
        <w:t xml:space="preserve">în conformitate cu </w:t>
      </w:r>
      <w:r>
        <w:rPr>
          <w:rFonts w:eastAsia="Times New Roman" w:cs="Times New Roman"/>
          <w:szCs w:val="21"/>
        </w:rPr>
        <w:t>prevederile Legii 34/2006 (Anexa 15</w:t>
      </w:r>
      <w:r w:rsidR="005470A4">
        <w:rPr>
          <w:rFonts w:eastAsia="Times New Roman" w:cs="Times New Roman"/>
          <w:szCs w:val="21"/>
        </w:rPr>
        <w:t>I: Legea 34 / 2006). Totu</w:t>
      </w:r>
      <w:r w:rsidR="0074061D">
        <w:rPr>
          <w:rFonts w:eastAsia="Times New Roman" w:cs="Times New Roman"/>
          <w:szCs w:val="21"/>
        </w:rPr>
        <w:t>ş</w:t>
      </w:r>
      <w:r w:rsidR="005470A4">
        <w:rPr>
          <w:rFonts w:eastAsia="Times New Roman" w:cs="Times New Roman"/>
          <w:szCs w:val="21"/>
        </w:rPr>
        <w:t xml:space="preserve">i, neluarea în considerare a recomandărilor formulate în cadrul Raportului de Evaluare </w:t>
      </w:r>
      <w:r>
        <w:rPr>
          <w:rFonts w:eastAsia="Times New Roman" w:cs="Times New Roman"/>
          <w:szCs w:val="21"/>
        </w:rPr>
        <w:t xml:space="preserve">Tehnică </w:t>
      </w:r>
      <w:r w:rsidR="005470A4">
        <w:rPr>
          <w:rFonts w:eastAsia="Times New Roman" w:cs="Times New Roman"/>
          <w:szCs w:val="21"/>
        </w:rPr>
        <w:t xml:space="preserve">poate duce la respingerea sprijinului financiar din partea KfW într-o etapă ulterioară a procesului. </w:t>
      </w:r>
    </w:p>
    <w:p w:rsidR="005470A4" w:rsidRPr="0089034B" w:rsidRDefault="005470A4" w:rsidP="00CF4274">
      <w:pPr>
        <w:pStyle w:val="ListParagraph"/>
        <w:numPr>
          <w:ilvl w:val="0"/>
          <w:numId w:val="59"/>
        </w:numPr>
        <w:rPr>
          <w:i/>
        </w:rPr>
      </w:pPr>
      <w:r w:rsidRPr="000D7ED7">
        <w:rPr>
          <w:i/>
        </w:rPr>
        <w:t>Responsabilitate principală:</w:t>
      </w:r>
      <w:r>
        <w:rPr>
          <w:i/>
        </w:rPr>
        <w:t>,</w:t>
      </w:r>
      <w:r>
        <w:rPr>
          <w:rFonts w:eastAsia="Times New Roman" w:cs="Times New Roman"/>
          <w:szCs w:val="21"/>
        </w:rPr>
        <w:t xml:space="preserve"> </w:t>
      </w:r>
      <w:r w:rsidRPr="0089034B">
        <w:rPr>
          <w:rFonts w:eastAsia="Times New Roman" w:cs="Times New Roman"/>
          <w:i/>
          <w:szCs w:val="21"/>
        </w:rPr>
        <w:t>Consilier din cadrul Serviciului de Achizi</w:t>
      </w:r>
      <w:r w:rsidR="0074061D">
        <w:rPr>
          <w:rFonts w:eastAsia="Times New Roman" w:cs="Times New Roman"/>
          <w:i/>
          <w:szCs w:val="21"/>
        </w:rPr>
        <w:t>ţ</w:t>
      </w:r>
      <w:r w:rsidRPr="0089034B">
        <w:rPr>
          <w:rFonts w:eastAsia="Times New Roman" w:cs="Times New Roman"/>
          <w:i/>
          <w:szCs w:val="21"/>
        </w:rPr>
        <w:t>ii Publice</w:t>
      </w:r>
      <w:r>
        <w:rPr>
          <w:rFonts w:eastAsia="Times New Roman" w:cs="Times New Roman"/>
          <w:i/>
          <w:szCs w:val="21"/>
        </w:rPr>
        <w:t xml:space="preserve"> mandatat de Comisia de Licita</w:t>
      </w:r>
      <w:r w:rsidR="0074061D">
        <w:rPr>
          <w:rFonts w:eastAsia="Times New Roman" w:cs="Times New Roman"/>
          <w:i/>
          <w:szCs w:val="21"/>
        </w:rPr>
        <w:t>ţ</w:t>
      </w:r>
      <w:r>
        <w:rPr>
          <w:rFonts w:eastAsia="Times New Roman" w:cs="Times New Roman"/>
          <w:i/>
          <w:szCs w:val="21"/>
        </w:rPr>
        <w:t>ie</w:t>
      </w:r>
    </w:p>
    <w:p w:rsidR="005470A4" w:rsidRDefault="005470A4" w:rsidP="00CF4274">
      <w:pPr>
        <w:pStyle w:val="ListParagraph"/>
        <w:numPr>
          <w:ilvl w:val="0"/>
          <w:numId w:val="59"/>
        </w:numPr>
        <w:rPr>
          <w:i/>
        </w:rPr>
      </w:pPr>
      <w:r w:rsidRPr="003035FF">
        <w:rPr>
          <w:i/>
        </w:rPr>
        <w:t xml:space="preserve">Asistenţă: </w:t>
      </w:r>
      <w:r>
        <w:rPr>
          <w:i/>
        </w:rPr>
        <w:t>-</w:t>
      </w:r>
    </w:p>
    <w:p w:rsidR="005470A4" w:rsidRPr="00324FDB" w:rsidRDefault="005470A4" w:rsidP="00CF4274">
      <w:pPr>
        <w:pStyle w:val="ListParagraph"/>
        <w:numPr>
          <w:ilvl w:val="0"/>
          <w:numId w:val="59"/>
        </w:numPr>
        <w:rPr>
          <w:i/>
        </w:rPr>
      </w:pPr>
      <w:r w:rsidRPr="003035FF">
        <w:rPr>
          <w:i/>
        </w:rPr>
        <w:t xml:space="preserve">Consultanţă:  </w:t>
      </w:r>
      <w:r>
        <w:rPr>
          <w:i/>
        </w:rPr>
        <w:t>-</w:t>
      </w:r>
    </w:p>
    <w:p w:rsidR="005470A4" w:rsidRDefault="005470A4" w:rsidP="00CF4274">
      <w:pPr>
        <w:pStyle w:val="ListParagraph"/>
        <w:numPr>
          <w:ilvl w:val="0"/>
          <w:numId w:val="45"/>
        </w:numPr>
        <w:rPr>
          <w:rFonts w:eastAsia="Times New Roman" w:cs="Times New Roman"/>
          <w:szCs w:val="21"/>
        </w:rPr>
      </w:pPr>
      <w:r w:rsidRPr="005470A4">
        <w:rPr>
          <w:rFonts w:eastAsia="Times New Roman" w:cs="Times New Roman"/>
          <w:b/>
          <w:szCs w:val="21"/>
        </w:rPr>
        <w:t>Evaluarea răspunsurilor ofertan</w:t>
      </w:r>
      <w:r w:rsidR="0074061D">
        <w:rPr>
          <w:rFonts w:eastAsia="Times New Roman" w:cs="Times New Roman"/>
          <w:b/>
          <w:szCs w:val="21"/>
        </w:rPr>
        <w:t>ţ</w:t>
      </w:r>
      <w:r w:rsidRPr="005470A4">
        <w:rPr>
          <w:rFonts w:eastAsia="Times New Roman" w:cs="Times New Roman"/>
          <w:b/>
          <w:szCs w:val="21"/>
        </w:rPr>
        <w:t>ilor</w:t>
      </w:r>
      <w:r>
        <w:rPr>
          <w:rFonts w:eastAsia="Times New Roman" w:cs="Times New Roman"/>
          <w:b/>
          <w:szCs w:val="21"/>
        </w:rPr>
        <w:t xml:space="preserve">: </w:t>
      </w:r>
      <w:r>
        <w:rPr>
          <w:rFonts w:eastAsia="Times New Roman" w:cs="Times New Roman"/>
          <w:szCs w:val="21"/>
        </w:rPr>
        <w:t>Arhitec</w:t>
      </w:r>
      <w:r w:rsidR="0074061D">
        <w:rPr>
          <w:rFonts w:eastAsia="Times New Roman" w:cs="Times New Roman"/>
          <w:szCs w:val="21"/>
        </w:rPr>
        <w:t>ţ</w:t>
      </w:r>
      <w:r>
        <w:rPr>
          <w:rFonts w:eastAsia="Times New Roman" w:cs="Times New Roman"/>
          <w:szCs w:val="21"/>
        </w:rPr>
        <w:t>ii Consultan</w:t>
      </w:r>
      <w:r w:rsidR="0074061D">
        <w:rPr>
          <w:rFonts w:eastAsia="Times New Roman" w:cs="Times New Roman"/>
          <w:szCs w:val="21"/>
        </w:rPr>
        <w:t>ţ</w:t>
      </w:r>
      <w:r>
        <w:rPr>
          <w:rFonts w:eastAsia="Times New Roman" w:cs="Times New Roman"/>
          <w:szCs w:val="21"/>
        </w:rPr>
        <w:t>i care ac</w:t>
      </w:r>
      <w:r w:rsidR="0074061D">
        <w:rPr>
          <w:rFonts w:eastAsia="Times New Roman" w:cs="Times New Roman"/>
          <w:szCs w:val="21"/>
        </w:rPr>
        <w:t>ţ</w:t>
      </w:r>
      <w:r>
        <w:rPr>
          <w:rFonts w:eastAsia="Times New Roman" w:cs="Times New Roman"/>
          <w:szCs w:val="21"/>
        </w:rPr>
        <w:t xml:space="preserve">ionează ca </w:t>
      </w:r>
      <w:r w:rsidR="0074061D">
        <w:rPr>
          <w:rFonts w:eastAsia="Times New Roman" w:cs="Times New Roman"/>
          <w:szCs w:val="21"/>
        </w:rPr>
        <w:t>ş</w:t>
      </w:r>
      <w:r>
        <w:rPr>
          <w:rFonts w:eastAsia="Times New Roman" w:cs="Times New Roman"/>
          <w:szCs w:val="21"/>
        </w:rPr>
        <w:t>i ex</w:t>
      </w:r>
      <w:r w:rsidR="00324FDB">
        <w:rPr>
          <w:rFonts w:eastAsia="Times New Roman" w:cs="Times New Roman"/>
          <w:szCs w:val="21"/>
        </w:rPr>
        <w:t>per</w:t>
      </w:r>
      <w:r w:rsidR="0074061D">
        <w:rPr>
          <w:rFonts w:eastAsia="Times New Roman" w:cs="Times New Roman"/>
          <w:szCs w:val="21"/>
        </w:rPr>
        <w:t>ţ</w:t>
      </w:r>
      <w:r w:rsidR="00324FDB">
        <w:rPr>
          <w:rFonts w:eastAsia="Times New Roman" w:cs="Times New Roman"/>
          <w:szCs w:val="21"/>
        </w:rPr>
        <w:t>i externi pentru comisia de l</w:t>
      </w:r>
      <w:r>
        <w:rPr>
          <w:rFonts w:eastAsia="Times New Roman" w:cs="Times New Roman"/>
          <w:szCs w:val="21"/>
        </w:rPr>
        <w:t>icita</w:t>
      </w:r>
      <w:r w:rsidR="0074061D">
        <w:rPr>
          <w:rFonts w:eastAsia="Times New Roman" w:cs="Times New Roman"/>
          <w:szCs w:val="21"/>
        </w:rPr>
        <w:t>ţ</w:t>
      </w:r>
      <w:r>
        <w:rPr>
          <w:rFonts w:eastAsia="Times New Roman" w:cs="Times New Roman"/>
          <w:szCs w:val="21"/>
        </w:rPr>
        <w:t>ie vor evalua răspunsurile ofertan</w:t>
      </w:r>
      <w:r w:rsidR="0074061D">
        <w:rPr>
          <w:rFonts w:eastAsia="Times New Roman" w:cs="Times New Roman"/>
          <w:szCs w:val="21"/>
        </w:rPr>
        <w:t>ţ</w:t>
      </w:r>
      <w:r>
        <w:rPr>
          <w:rFonts w:eastAsia="Times New Roman" w:cs="Times New Roman"/>
          <w:szCs w:val="21"/>
        </w:rPr>
        <w:t xml:space="preserve">ilor transmise de </w:t>
      </w:r>
      <w:r w:rsidR="00715B60" w:rsidRPr="0057739D">
        <w:rPr>
          <w:rFonts w:eastAsia="Times New Roman" w:cs="Times New Roman"/>
          <w:szCs w:val="21"/>
        </w:rPr>
        <w:t>Consilierul din cadrul Serviciului de Achizi</w:t>
      </w:r>
      <w:r w:rsidR="0074061D">
        <w:rPr>
          <w:rFonts w:eastAsia="Times New Roman" w:cs="Times New Roman"/>
          <w:szCs w:val="21"/>
        </w:rPr>
        <w:t>ţ</w:t>
      </w:r>
      <w:r w:rsidR="00715B60" w:rsidRPr="0057739D">
        <w:rPr>
          <w:rFonts w:eastAsia="Times New Roman" w:cs="Times New Roman"/>
          <w:szCs w:val="21"/>
        </w:rPr>
        <w:t>ii Publice</w:t>
      </w:r>
      <w:r w:rsidR="00324FDB">
        <w:rPr>
          <w:rFonts w:eastAsia="Times New Roman" w:cs="Times New Roman"/>
          <w:szCs w:val="21"/>
        </w:rPr>
        <w:t xml:space="preserve"> mandatat de comisia de l</w:t>
      </w:r>
      <w:r w:rsidR="00715B60">
        <w:rPr>
          <w:rFonts w:eastAsia="Times New Roman" w:cs="Times New Roman"/>
          <w:szCs w:val="21"/>
        </w:rPr>
        <w:t>icita</w:t>
      </w:r>
      <w:r w:rsidR="0074061D">
        <w:rPr>
          <w:rFonts w:eastAsia="Times New Roman" w:cs="Times New Roman"/>
          <w:szCs w:val="21"/>
        </w:rPr>
        <w:t>ţ</w:t>
      </w:r>
      <w:r w:rsidR="00715B60">
        <w:rPr>
          <w:rFonts w:eastAsia="Times New Roman" w:cs="Times New Roman"/>
          <w:szCs w:val="21"/>
        </w:rPr>
        <w:t xml:space="preserve">ie </w:t>
      </w:r>
      <w:r w:rsidR="0074061D">
        <w:rPr>
          <w:rFonts w:eastAsia="Times New Roman" w:cs="Times New Roman"/>
          <w:szCs w:val="21"/>
        </w:rPr>
        <w:t>ş</w:t>
      </w:r>
      <w:r w:rsidR="00715B60">
        <w:rPr>
          <w:rFonts w:eastAsia="Times New Roman" w:cs="Times New Roman"/>
          <w:szCs w:val="21"/>
        </w:rPr>
        <w:t>i vor întocmi un Raport de Evaluare tehnico-financiară care va fi transmis</w:t>
      </w:r>
      <w:r w:rsidR="00324FDB">
        <w:rPr>
          <w:rFonts w:eastAsia="Times New Roman" w:cs="Times New Roman"/>
          <w:szCs w:val="21"/>
        </w:rPr>
        <w:t xml:space="preserve"> către comisia de l</w:t>
      </w:r>
      <w:r w:rsidR="00715B60">
        <w:rPr>
          <w:rFonts w:eastAsia="Times New Roman" w:cs="Times New Roman"/>
          <w:szCs w:val="21"/>
        </w:rPr>
        <w:t>icita</w:t>
      </w:r>
      <w:r w:rsidR="0074061D">
        <w:rPr>
          <w:rFonts w:eastAsia="Times New Roman" w:cs="Times New Roman"/>
          <w:szCs w:val="21"/>
        </w:rPr>
        <w:t>ţ</w:t>
      </w:r>
      <w:r w:rsidR="00715B60">
        <w:rPr>
          <w:rFonts w:eastAsia="Times New Roman" w:cs="Times New Roman"/>
          <w:szCs w:val="21"/>
        </w:rPr>
        <w:t>ie în terme de 5 zile de la primirea răspuns</w:t>
      </w:r>
      <w:r w:rsidR="00324FDB">
        <w:rPr>
          <w:rFonts w:eastAsia="Times New Roman" w:cs="Times New Roman"/>
          <w:szCs w:val="21"/>
        </w:rPr>
        <w:t>urilor ofertan</w:t>
      </w:r>
      <w:r w:rsidR="0074061D">
        <w:rPr>
          <w:rFonts w:eastAsia="Times New Roman" w:cs="Times New Roman"/>
          <w:szCs w:val="21"/>
        </w:rPr>
        <w:t>ţ</w:t>
      </w:r>
      <w:r w:rsidR="00324FDB">
        <w:rPr>
          <w:rFonts w:eastAsia="Times New Roman" w:cs="Times New Roman"/>
          <w:szCs w:val="21"/>
        </w:rPr>
        <w:t>ilor din partea comisiei de l</w:t>
      </w:r>
      <w:r w:rsidR="00715B60">
        <w:rPr>
          <w:rFonts w:eastAsia="Times New Roman" w:cs="Times New Roman"/>
          <w:szCs w:val="21"/>
        </w:rPr>
        <w:t>icita</w:t>
      </w:r>
      <w:r w:rsidR="0074061D">
        <w:rPr>
          <w:rFonts w:eastAsia="Times New Roman" w:cs="Times New Roman"/>
          <w:szCs w:val="21"/>
        </w:rPr>
        <w:t>ţ</w:t>
      </w:r>
      <w:r w:rsidR="00715B60">
        <w:rPr>
          <w:rFonts w:eastAsia="Times New Roman" w:cs="Times New Roman"/>
          <w:szCs w:val="21"/>
        </w:rPr>
        <w:t xml:space="preserve">ie. </w:t>
      </w:r>
    </w:p>
    <w:p w:rsidR="00715B60" w:rsidRPr="00715B60" w:rsidRDefault="00715B60" w:rsidP="00CF4274">
      <w:pPr>
        <w:pStyle w:val="ListParagraph"/>
        <w:numPr>
          <w:ilvl w:val="0"/>
          <w:numId w:val="60"/>
        </w:numPr>
        <w:rPr>
          <w:i/>
        </w:rPr>
      </w:pPr>
      <w:r w:rsidRPr="000D7ED7">
        <w:rPr>
          <w:i/>
        </w:rPr>
        <w:t>Responsabilitate principală:</w:t>
      </w:r>
      <w:r>
        <w:rPr>
          <w:i/>
        </w:rPr>
        <w:t xml:space="preserve"> Arhitec</w:t>
      </w:r>
      <w:r w:rsidR="0074061D">
        <w:rPr>
          <w:i/>
        </w:rPr>
        <w:t>ţ</w:t>
      </w:r>
      <w:r>
        <w:rPr>
          <w:i/>
        </w:rPr>
        <w:t>i Consultan</w:t>
      </w:r>
      <w:r w:rsidR="0074061D">
        <w:rPr>
          <w:i/>
        </w:rPr>
        <w:t>ţ</w:t>
      </w:r>
      <w:r>
        <w:rPr>
          <w:i/>
        </w:rPr>
        <w:t>i</w:t>
      </w:r>
    </w:p>
    <w:p w:rsidR="00715B60" w:rsidRDefault="00715B60" w:rsidP="00CF4274">
      <w:pPr>
        <w:pStyle w:val="ListParagraph"/>
        <w:numPr>
          <w:ilvl w:val="0"/>
          <w:numId w:val="60"/>
        </w:numPr>
        <w:rPr>
          <w:i/>
        </w:rPr>
      </w:pPr>
      <w:r w:rsidRPr="00715B60">
        <w:rPr>
          <w:i/>
        </w:rPr>
        <w:t xml:space="preserve">Asistenţă: </w:t>
      </w:r>
      <w:r>
        <w:rPr>
          <w:i/>
        </w:rPr>
        <w:t>Arhitect Cons</w:t>
      </w:r>
      <w:r w:rsidR="008C21D6">
        <w:rPr>
          <w:i/>
        </w:rPr>
        <w:t>ilier</w:t>
      </w:r>
      <w:r w:rsidR="00324FDB">
        <w:rPr>
          <w:i/>
        </w:rPr>
        <w:t xml:space="preserve"> </w:t>
      </w:r>
    </w:p>
    <w:p w:rsidR="00715B60" w:rsidRPr="00715B60" w:rsidRDefault="00715B60" w:rsidP="00CF4274">
      <w:pPr>
        <w:pStyle w:val="ListParagraph"/>
        <w:numPr>
          <w:ilvl w:val="0"/>
          <w:numId w:val="60"/>
        </w:numPr>
        <w:rPr>
          <w:i/>
        </w:rPr>
      </w:pPr>
      <w:r w:rsidRPr="00715B60">
        <w:rPr>
          <w:i/>
        </w:rPr>
        <w:t xml:space="preserve">Consultanţă:  </w:t>
      </w:r>
      <w:r w:rsidRPr="003035FF">
        <w:rPr>
          <w:i/>
        </w:rPr>
        <w:t>juridică (legisla</w:t>
      </w:r>
      <w:r w:rsidR="0074061D">
        <w:rPr>
          <w:i/>
        </w:rPr>
        <w:t>ţ</w:t>
      </w:r>
      <w:r w:rsidRPr="003035FF">
        <w:rPr>
          <w:i/>
        </w:rPr>
        <w:t>ie licita</w:t>
      </w:r>
      <w:r w:rsidR="0074061D">
        <w:rPr>
          <w:i/>
        </w:rPr>
        <w:t>ţ</w:t>
      </w:r>
      <w:r w:rsidRPr="003035FF">
        <w:rPr>
          <w:i/>
        </w:rPr>
        <w:t>ii publice), arhitectură</w:t>
      </w:r>
    </w:p>
    <w:p w:rsidR="00324FDB" w:rsidRDefault="00324FDB" w:rsidP="00CF4274">
      <w:pPr>
        <w:pStyle w:val="ListParagraph"/>
        <w:numPr>
          <w:ilvl w:val="0"/>
          <w:numId w:val="45"/>
        </w:numPr>
        <w:rPr>
          <w:rFonts w:eastAsia="Times New Roman" w:cs="Times New Roman"/>
          <w:szCs w:val="21"/>
        </w:rPr>
      </w:pPr>
      <w:r>
        <w:rPr>
          <w:rFonts w:eastAsia="Times New Roman" w:cs="Times New Roman"/>
          <w:b/>
          <w:szCs w:val="21"/>
        </w:rPr>
        <w:t>Procesul Verbal Final al comisiei de licita</w:t>
      </w:r>
      <w:r w:rsidR="0074061D">
        <w:rPr>
          <w:rFonts w:eastAsia="Times New Roman" w:cs="Times New Roman"/>
          <w:b/>
          <w:szCs w:val="21"/>
        </w:rPr>
        <w:t>ţ</w:t>
      </w:r>
      <w:r>
        <w:rPr>
          <w:rFonts w:eastAsia="Times New Roman" w:cs="Times New Roman"/>
          <w:b/>
          <w:szCs w:val="21"/>
        </w:rPr>
        <w:t xml:space="preserve">ie </w:t>
      </w:r>
      <w:r w:rsidR="00715B60">
        <w:rPr>
          <w:rFonts w:eastAsia="Times New Roman" w:cs="Times New Roman"/>
          <w:b/>
          <w:szCs w:val="21"/>
        </w:rPr>
        <w:t xml:space="preserve"> </w:t>
      </w:r>
      <w:r>
        <w:rPr>
          <w:rFonts w:eastAsia="Times New Roman" w:cs="Times New Roman"/>
          <w:szCs w:val="21"/>
        </w:rPr>
        <w:t>Comisia de l</w:t>
      </w:r>
      <w:r w:rsidR="00715B60">
        <w:rPr>
          <w:rFonts w:eastAsia="Times New Roman" w:cs="Times New Roman"/>
          <w:szCs w:val="21"/>
        </w:rPr>
        <w:t>icita</w:t>
      </w:r>
      <w:r w:rsidR="0074061D">
        <w:rPr>
          <w:rFonts w:eastAsia="Times New Roman" w:cs="Times New Roman"/>
          <w:szCs w:val="21"/>
        </w:rPr>
        <w:t>ţ</w:t>
      </w:r>
      <w:r w:rsidR="00715B60">
        <w:rPr>
          <w:rFonts w:eastAsia="Times New Roman" w:cs="Times New Roman"/>
          <w:szCs w:val="21"/>
        </w:rPr>
        <w:t xml:space="preserve">ie va întocmi un Proces Verbal </w:t>
      </w:r>
      <w:r>
        <w:rPr>
          <w:rFonts w:eastAsia="Times New Roman" w:cs="Times New Roman"/>
          <w:szCs w:val="21"/>
        </w:rPr>
        <w:t xml:space="preserve">Final </w:t>
      </w:r>
      <w:r w:rsidR="00715B60">
        <w:rPr>
          <w:rFonts w:eastAsia="Times New Roman" w:cs="Times New Roman"/>
          <w:szCs w:val="21"/>
        </w:rPr>
        <w:t xml:space="preserve">de Evaluare </w:t>
      </w:r>
      <w:r>
        <w:rPr>
          <w:rFonts w:eastAsia="Times New Roman" w:cs="Times New Roman"/>
          <w:szCs w:val="21"/>
        </w:rPr>
        <w:t xml:space="preserve">a procedurii </w:t>
      </w:r>
      <w:r w:rsidR="0074061D">
        <w:rPr>
          <w:rFonts w:eastAsia="Times New Roman" w:cs="Times New Roman"/>
          <w:szCs w:val="21"/>
        </w:rPr>
        <w:t>ş</w:t>
      </w:r>
      <w:r>
        <w:rPr>
          <w:rFonts w:eastAsia="Times New Roman" w:cs="Times New Roman"/>
          <w:szCs w:val="21"/>
        </w:rPr>
        <w:t xml:space="preserve">i va elabora Raportul de Evaluare </w:t>
      </w:r>
      <w:r w:rsidR="0074061D">
        <w:rPr>
          <w:rFonts w:eastAsia="Times New Roman" w:cs="Times New Roman"/>
          <w:szCs w:val="21"/>
        </w:rPr>
        <w:t>ş</w:t>
      </w:r>
      <w:r>
        <w:rPr>
          <w:rFonts w:eastAsia="Times New Roman" w:cs="Times New Roman"/>
          <w:szCs w:val="21"/>
        </w:rPr>
        <w:t>i Notificarea de Atribuire a contractului de execu</w:t>
      </w:r>
      <w:r w:rsidR="0074061D">
        <w:rPr>
          <w:rFonts w:eastAsia="Times New Roman" w:cs="Times New Roman"/>
          <w:szCs w:val="21"/>
        </w:rPr>
        <w:t>ţ</w:t>
      </w:r>
      <w:r>
        <w:rPr>
          <w:rFonts w:eastAsia="Times New Roman" w:cs="Times New Roman"/>
          <w:szCs w:val="21"/>
        </w:rPr>
        <w:t>ie a lucrărilor de construc</w:t>
      </w:r>
      <w:r w:rsidR="0074061D">
        <w:rPr>
          <w:rFonts w:eastAsia="Times New Roman" w:cs="Times New Roman"/>
          <w:szCs w:val="21"/>
        </w:rPr>
        <w:t>ţ</w:t>
      </w:r>
      <w:r>
        <w:rPr>
          <w:rFonts w:eastAsia="Times New Roman" w:cs="Times New Roman"/>
          <w:szCs w:val="21"/>
        </w:rPr>
        <w:t>ie în termen de 2 – 5 zile lucrătoare în func</w:t>
      </w:r>
      <w:r w:rsidR="0074061D">
        <w:rPr>
          <w:rFonts w:eastAsia="Times New Roman" w:cs="Times New Roman"/>
          <w:szCs w:val="21"/>
        </w:rPr>
        <w:t>ţ</w:t>
      </w:r>
      <w:r>
        <w:rPr>
          <w:rFonts w:eastAsia="Times New Roman" w:cs="Times New Roman"/>
          <w:szCs w:val="21"/>
        </w:rPr>
        <w:t xml:space="preserve">ie de complexitatea cererilor </w:t>
      </w:r>
      <w:r w:rsidR="0074061D">
        <w:rPr>
          <w:rFonts w:eastAsia="Times New Roman" w:cs="Times New Roman"/>
          <w:szCs w:val="21"/>
        </w:rPr>
        <w:t>ş</w:t>
      </w:r>
      <w:r>
        <w:rPr>
          <w:rFonts w:eastAsia="Times New Roman" w:cs="Times New Roman"/>
          <w:szCs w:val="21"/>
        </w:rPr>
        <w:t>i de numărul de ofertan</w:t>
      </w:r>
      <w:r w:rsidR="0074061D">
        <w:rPr>
          <w:rFonts w:eastAsia="Times New Roman" w:cs="Times New Roman"/>
          <w:szCs w:val="21"/>
        </w:rPr>
        <w:t>ţ</w:t>
      </w:r>
      <w:r>
        <w:rPr>
          <w:rFonts w:eastAsia="Times New Roman" w:cs="Times New Roman"/>
          <w:szCs w:val="21"/>
        </w:rPr>
        <w:t xml:space="preserve">i. Nici decizia </w:t>
      </w:r>
      <w:r w:rsidR="0074061D">
        <w:rPr>
          <w:rFonts w:eastAsia="Times New Roman" w:cs="Times New Roman"/>
          <w:szCs w:val="21"/>
        </w:rPr>
        <w:t>ş</w:t>
      </w:r>
      <w:r>
        <w:rPr>
          <w:rFonts w:eastAsia="Times New Roman" w:cs="Times New Roman"/>
          <w:szCs w:val="21"/>
        </w:rPr>
        <w:t>i nici raportul nu vor fi făcut</w:t>
      </w:r>
      <w:r w:rsidR="00242015">
        <w:rPr>
          <w:rFonts w:eastAsia="Times New Roman" w:cs="Times New Roman"/>
          <w:szCs w:val="21"/>
        </w:rPr>
        <w:t>e publice până când nu se va ob</w:t>
      </w:r>
      <w:r w:rsidR="0074061D">
        <w:rPr>
          <w:rFonts w:eastAsia="Times New Roman" w:cs="Times New Roman"/>
          <w:szCs w:val="21"/>
        </w:rPr>
        <w:t>ţ</w:t>
      </w:r>
      <w:r>
        <w:rPr>
          <w:rFonts w:eastAsia="Times New Roman" w:cs="Times New Roman"/>
          <w:szCs w:val="21"/>
        </w:rPr>
        <w:t xml:space="preserve">ine </w:t>
      </w:r>
      <w:r w:rsidR="00242015">
        <w:rPr>
          <w:rFonts w:eastAsia="Times New Roman" w:cs="Times New Roman"/>
          <w:szCs w:val="21"/>
        </w:rPr>
        <w:t>nota de acceptare fără obiec</w:t>
      </w:r>
      <w:r w:rsidR="0074061D">
        <w:rPr>
          <w:rFonts w:eastAsia="Times New Roman" w:cs="Times New Roman"/>
          <w:szCs w:val="21"/>
        </w:rPr>
        <w:t>ţ</w:t>
      </w:r>
      <w:r w:rsidR="00242015">
        <w:rPr>
          <w:rFonts w:eastAsia="Times New Roman" w:cs="Times New Roman"/>
          <w:szCs w:val="21"/>
        </w:rPr>
        <w:t>ii direct de la KfW (vezi pct. t) de mai jos) pentru contractele a căror valoare estimativă excede 100.000 EUR respectiv din partea Arhitec</w:t>
      </w:r>
      <w:r w:rsidR="0074061D">
        <w:rPr>
          <w:rFonts w:eastAsia="Times New Roman" w:cs="Times New Roman"/>
          <w:szCs w:val="21"/>
        </w:rPr>
        <w:t>ţ</w:t>
      </w:r>
      <w:r w:rsidR="00242015">
        <w:rPr>
          <w:rFonts w:eastAsia="Times New Roman" w:cs="Times New Roman"/>
          <w:szCs w:val="21"/>
        </w:rPr>
        <w:t>ilor Consultan</w:t>
      </w:r>
      <w:r w:rsidR="0074061D">
        <w:rPr>
          <w:rFonts w:eastAsia="Times New Roman" w:cs="Times New Roman"/>
          <w:szCs w:val="21"/>
        </w:rPr>
        <w:t>ţ</w:t>
      </w:r>
      <w:r w:rsidR="00242015">
        <w:rPr>
          <w:rFonts w:eastAsia="Times New Roman" w:cs="Times New Roman"/>
          <w:szCs w:val="21"/>
        </w:rPr>
        <w:t>i în cazul contractelor a căror valoare estimativă este sub 100.000 EUR. În caz contrar, municipalitatea se expune riscului de a periclita sprijinul financiar din partea KfW pe motiv de nerespectare a procedurilor programului. Într-un astfel de caz, municipalitatea ar rămâne totu</w:t>
      </w:r>
      <w:r w:rsidR="0074061D">
        <w:rPr>
          <w:rFonts w:eastAsia="Times New Roman" w:cs="Times New Roman"/>
          <w:szCs w:val="21"/>
        </w:rPr>
        <w:t>ş</w:t>
      </w:r>
      <w:r w:rsidR="00242015">
        <w:rPr>
          <w:rFonts w:eastAsia="Times New Roman" w:cs="Times New Roman"/>
          <w:szCs w:val="21"/>
        </w:rPr>
        <w:t>i obligată la respectarea clauzelor Acordului de Finan</w:t>
      </w:r>
      <w:r w:rsidR="0074061D">
        <w:rPr>
          <w:rFonts w:eastAsia="Times New Roman" w:cs="Times New Roman"/>
          <w:szCs w:val="21"/>
        </w:rPr>
        <w:t>ţ</w:t>
      </w:r>
      <w:r w:rsidR="00242015">
        <w:rPr>
          <w:rFonts w:eastAsia="Times New Roman" w:cs="Times New Roman"/>
          <w:szCs w:val="21"/>
        </w:rPr>
        <w:t xml:space="preserve">are </w:t>
      </w:r>
      <w:r w:rsidR="0074061D">
        <w:rPr>
          <w:rFonts w:eastAsia="Times New Roman" w:cs="Times New Roman"/>
          <w:szCs w:val="21"/>
        </w:rPr>
        <w:t>ş</w:t>
      </w:r>
      <w:r w:rsidR="00242015">
        <w:rPr>
          <w:rFonts w:eastAsia="Times New Roman" w:cs="Times New Roman"/>
          <w:szCs w:val="21"/>
        </w:rPr>
        <w:t>i la acordarea sprijinului financiar către Asocia</w:t>
      </w:r>
      <w:r w:rsidR="0074061D">
        <w:rPr>
          <w:rFonts w:eastAsia="Times New Roman" w:cs="Times New Roman"/>
          <w:szCs w:val="21"/>
        </w:rPr>
        <w:t>ţ</w:t>
      </w:r>
      <w:r w:rsidR="00242015">
        <w:rPr>
          <w:rFonts w:eastAsia="Times New Roman" w:cs="Times New Roman"/>
          <w:szCs w:val="21"/>
        </w:rPr>
        <w:t xml:space="preserve">ia de Proprietari.  </w:t>
      </w:r>
    </w:p>
    <w:p w:rsidR="00242015" w:rsidRPr="00242015" w:rsidRDefault="00242015" w:rsidP="00242015">
      <w:pPr>
        <w:pStyle w:val="ListParagraph"/>
        <w:numPr>
          <w:ilvl w:val="0"/>
          <w:numId w:val="0"/>
        </w:numPr>
        <w:ind w:left="720"/>
        <w:rPr>
          <w:rFonts w:eastAsia="Times New Roman" w:cs="Times New Roman"/>
          <w:szCs w:val="21"/>
        </w:rPr>
      </w:pPr>
      <w:r>
        <w:rPr>
          <w:rFonts w:eastAsia="Times New Roman" w:cs="Times New Roman"/>
          <w:szCs w:val="21"/>
        </w:rPr>
        <w:t>Procesul verbal Final va fi predat către Arhitectul Consilier din cadrul BRCCI</w:t>
      </w:r>
    </w:p>
    <w:p w:rsidR="005A71D9" w:rsidRPr="0089034B" w:rsidRDefault="005A71D9" w:rsidP="00CF4274">
      <w:pPr>
        <w:pStyle w:val="ListParagraph"/>
        <w:numPr>
          <w:ilvl w:val="0"/>
          <w:numId w:val="59"/>
        </w:numPr>
        <w:rPr>
          <w:i/>
        </w:rPr>
      </w:pPr>
      <w:r w:rsidRPr="000D7ED7">
        <w:rPr>
          <w:i/>
        </w:rPr>
        <w:t>Responsabilitate principală:</w:t>
      </w:r>
      <w:r>
        <w:rPr>
          <w:i/>
        </w:rPr>
        <w:t>,</w:t>
      </w:r>
      <w:r>
        <w:rPr>
          <w:rFonts w:eastAsia="Times New Roman" w:cs="Times New Roman"/>
          <w:szCs w:val="21"/>
        </w:rPr>
        <w:t xml:space="preserve"> </w:t>
      </w:r>
      <w:r w:rsidRPr="0089034B">
        <w:rPr>
          <w:rFonts w:eastAsia="Times New Roman" w:cs="Times New Roman"/>
          <w:i/>
          <w:szCs w:val="21"/>
        </w:rPr>
        <w:t>Consilier din cadrul Serviciului de Achizi</w:t>
      </w:r>
      <w:r w:rsidR="0074061D">
        <w:rPr>
          <w:rFonts w:eastAsia="Times New Roman" w:cs="Times New Roman"/>
          <w:i/>
          <w:szCs w:val="21"/>
        </w:rPr>
        <w:t>ţ</w:t>
      </w:r>
      <w:r w:rsidRPr="0089034B">
        <w:rPr>
          <w:rFonts w:eastAsia="Times New Roman" w:cs="Times New Roman"/>
          <w:i/>
          <w:szCs w:val="21"/>
        </w:rPr>
        <w:t>ii Publice</w:t>
      </w:r>
      <w:r>
        <w:rPr>
          <w:rFonts w:eastAsia="Times New Roman" w:cs="Times New Roman"/>
          <w:i/>
          <w:szCs w:val="21"/>
        </w:rPr>
        <w:t xml:space="preserve"> </w:t>
      </w:r>
    </w:p>
    <w:p w:rsidR="005A71D9" w:rsidRDefault="005A71D9" w:rsidP="00CF4274">
      <w:pPr>
        <w:pStyle w:val="ListParagraph"/>
        <w:numPr>
          <w:ilvl w:val="0"/>
          <w:numId w:val="59"/>
        </w:numPr>
        <w:rPr>
          <w:i/>
        </w:rPr>
      </w:pPr>
      <w:r w:rsidRPr="003035FF">
        <w:rPr>
          <w:i/>
        </w:rPr>
        <w:t xml:space="preserve">Asistenţă: </w:t>
      </w:r>
      <w:r>
        <w:rPr>
          <w:i/>
        </w:rPr>
        <w:t>-</w:t>
      </w:r>
    </w:p>
    <w:p w:rsidR="005A71D9" w:rsidRPr="00242015" w:rsidRDefault="005A71D9" w:rsidP="00CF4274">
      <w:pPr>
        <w:pStyle w:val="ListParagraph"/>
        <w:numPr>
          <w:ilvl w:val="0"/>
          <w:numId w:val="59"/>
        </w:numPr>
        <w:rPr>
          <w:i/>
        </w:rPr>
      </w:pPr>
      <w:r w:rsidRPr="003035FF">
        <w:rPr>
          <w:i/>
        </w:rPr>
        <w:t xml:space="preserve">Consultanţă:  </w:t>
      </w:r>
      <w:r>
        <w:rPr>
          <w:i/>
        </w:rPr>
        <w:t>-</w:t>
      </w:r>
    </w:p>
    <w:p w:rsidR="00DF1233" w:rsidRPr="004F52B1" w:rsidRDefault="00DF1233" w:rsidP="00CF4274">
      <w:pPr>
        <w:pStyle w:val="ListParagraph"/>
        <w:numPr>
          <w:ilvl w:val="0"/>
          <w:numId w:val="45"/>
        </w:numPr>
        <w:rPr>
          <w:rFonts w:eastAsia="Times New Roman" w:cs="Times New Roman"/>
          <w:szCs w:val="21"/>
        </w:rPr>
      </w:pPr>
      <w:r w:rsidRPr="00553B8A">
        <w:rPr>
          <w:rFonts w:eastAsia="Times New Roman" w:cs="Times New Roman"/>
          <w:b/>
          <w:szCs w:val="21"/>
        </w:rPr>
        <w:t>Solicitarea de acceptare fără obiec</w:t>
      </w:r>
      <w:r w:rsidR="0074061D">
        <w:rPr>
          <w:rFonts w:eastAsia="Times New Roman" w:cs="Times New Roman"/>
          <w:b/>
          <w:szCs w:val="21"/>
        </w:rPr>
        <w:t>ţ</w:t>
      </w:r>
      <w:r w:rsidRPr="00553B8A">
        <w:rPr>
          <w:rFonts w:eastAsia="Times New Roman" w:cs="Times New Roman"/>
          <w:b/>
          <w:szCs w:val="21"/>
        </w:rPr>
        <w:t>ii din partea KfW</w:t>
      </w:r>
      <w:r>
        <w:rPr>
          <w:rFonts w:eastAsia="Times New Roman" w:cs="Times New Roman"/>
          <w:b/>
          <w:szCs w:val="21"/>
        </w:rPr>
        <w:t xml:space="preserve"> </w:t>
      </w:r>
      <w:r w:rsidR="0074061D">
        <w:rPr>
          <w:rFonts w:eastAsia="Times New Roman" w:cs="Times New Roman"/>
          <w:b/>
          <w:szCs w:val="21"/>
        </w:rPr>
        <w:t>ş</w:t>
      </w:r>
      <w:r>
        <w:rPr>
          <w:rFonts w:eastAsia="Times New Roman" w:cs="Times New Roman"/>
          <w:b/>
          <w:szCs w:val="21"/>
        </w:rPr>
        <w:t>i / sau din partea Arhitec</w:t>
      </w:r>
      <w:r w:rsidR="0074061D">
        <w:rPr>
          <w:rFonts w:eastAsia="Times New Roman" w:cs="Times New Roman"/>
          <w:b/>
          <w:szCs w:val="21"/>
        </w:rPr>
        <w:t>ţ</w:t>
      </w:r>
      <w:r>
        <w:rPr>
          <w:rFonts w:eastAsia="Times New Roman" w:cs="Times New Roman"/>
          <w:b/>
          <w:szCs w:val="21"/>
        </w:rPr>
        <w:t>ilor Consultan</w:t>
      </w:r>
      <w:r w:rsidR="0074061D">
        <w:rPr>
          <w:rFonts w:eastAsia="Times New Roman" w:cs="Times New Roman"/>
          <w:b/>
          <w:szCs w:val="21"/>
        </w:rPr>
        <w:t>ţ</w:t>
      </w:r>
      <w:r>
        <w:rPr>
          <w:rFonts w:eastAsia="Times New Roman" w:cs="Times New Roman"/>
          <w:b/>
          <w:szCs w:val="21"/>
        </w:rPr>
        <w:t xml:space="preserve">i </w:t>
      </w:r>
      <w:r>
        <w:rPr>
          <w:rFonts w:eastAsia="Times New Roman" w:cs="Times New Roman"/>
          <w:szCs w:val="21"/>
        </w:rPr>
        <w:t xml:space="preserve">: </w:t>
      </w:r>
      <w:r w:rsidR="0074061D">
        <w:rPr>
          <w:rFonts w:eastAsia="Times New Roman" w:cs="Times New Roman"/>
          <w:szCs w:val="21"/>
        </w:rPr>
        <w:t>Ş</w:t>
      </w:r>
      <w:r>
        <w:rPr>
          <w:rFonts w:eastAsia="Times New Roman" w:cs="Times New Roman"/>
          <w:szCs w:val="21"/>
        </w:rPr>
        <w:t>eful BRCCI va solicita o scrisoare de acceptare fără obiec</w:t>
      </w:r>
      <w:r w:rsidR="0074061D">
        <w:rPr>
          <w:rFonts w:eastAsia="Times New Roman" w:cs="Times New Roman"/>
          <w:szCs w:val="21"/>
        </w:rPr>
        <w:t>ţ</w:t>
      </w:r>
      <w:r>
        <w:rPr>
          <w:rFonts w:eastAsia="Times New Roman" w:cs="Times New Roman"/>
          <w:szCs w:val="21"/>
        </w:rPr>
        <w:t>ii din partea KfW în cazul proiectelor cu valori peste 100.000 EUR cu trei săptămâni înainte de termenul final fixat pentru atribuirea contractului de execu</w:t>
      </w:r>
      <w:r w:rsidR="0074061D">
        <w:rPr>
          <w:rFonts w:eastAsia="Times New Roman" w:cs="Times New Roman"/>
          <w:szCs w:val="21"/>
        </w:rPr>
        <w:t>ţ</w:t>
      </w:r>
      <w:r>
        <w:rPr>
          <w:rFonts w:eastAsia="Times New Roman" w:cs="Times New Roman"/>
          <w:szCs w:val="21"/>
        </w:rPr>
        <w:t>ie către câ</w:t>
      </w:r>
      <w:r w:rsidR="0074061D">
        <w:rPr>
          <w:rFonts w:eastAsia="Times New Roman" w:cs="Times New Roman"/>
          <w:szCs w:val="21"/>
        </w:rPr>
        <w:t>ş</w:t>
      </w:r>
      <w:r>
        <w:rPr>
          <w:rFonts w:eastAsia="Times New Roman" w:cs="Times New Roman"/>
          <w:szCs w:val="21"/>
        </w:rPr>
        <w:t>tigătorul licita</w:t>
      </w:r>
      <w:r w:rsidR="0074061D">
        <w:rPr>
          <w:rFonts w:eastAsia="Times New Roman" w:cs="Times New Roman"/>
          <w:szCs w:val="21"/>
        </w:rPr>
        <w:t>ţ</w:t>
      </w:r>
      <w:r>
        <w:rPr>
          <w:rFonts w:eastAsia="Times New Roman" w:cs="Times New Roman"/>
          <w:szCs w:val="21"/>
        </w:rPr>
        <w:t>iei. În vederea ob</w:t>
      </w:r>
      <w:r w:rsidR="0074061D">
        <w:rPr>
          <w:rFonts w:eastAsia="Times New Roman" w:cs="Times New Roman"/>
          <w:szCs w:val="21"/>
        </w:rPr>
        <w:t>ţ</w:t>
      </w:r>
      <w:r>
        <w:rPr>
          <w:rFonts w:eastAsia="Times New Roman" w:cs="Times New Roman"/>
          <w:szCs w:val="21"/>
        </w:rPr>
        <w:t>inerii scrisorii de acceptare fără obiec</w:t>
      </w:r>
      <w:r w:rsidR="0074061D">
        <w:rPr>
          <w:rFonts w:eastAsia="Times New Roman" w:cs="Times New Roman"/>
          <w:szCs w:val="21"/>
        </w:rPr>
        <w:t>ţ</w:t>
      </w:r>
      <w:r>
        <w:rPr>
          <w:rFonts w:eastAsia="Times New Roman" w:cs="Times New Roman"/>
          <w:szCs w:val="21"/>
        </w:rPr>
        <w:t>ii din partea KfW, Procesul Verbal Final de Evaluare al comisiei de licita</w:t>
      </w:r>
      <w:r w:rsidR="0074061D">
        <w:rPr>
          <w:rFonts w:eastAsia="Times New Roman" w:cs="Times New Roman"/>
          <w:szCs w:val="21"/>
        </w:rPr>
        <w:t>ţ</w:t>
      </w:r>
      <w:r>
        <w:rPr>
          <w:rFonts w:eastAsia="Times New Roman" w:cs="Times New Roman"/>
          <w:szCs w:val="21"/>
        </w:rPr>
        <w:t xml:space="preserve">ie va fi tradus în limba germană sau engleză </w:t>
      </w:r>
      <w:r w:rsidR="0074061D">
        <w:rPr>
          <w:rFonts w:eastAsia="Times New Roman" w:cs="Times New Roman"/>
          <w:szCs w:val="21"/>
        </w:rPr>
        <w:t>ş</w:t>
      </w:r>
      <w:r>
        <w:rPr>
          <w:rFonts w:eastAsia="Times New Roman" w:cs="Times New Roman"/>
          <w:szCs w:val="21"/>
        </w:rPr>
        <w:t xml:space="preserve">i transmis direct către KfW (atât varianta originală în limba română, cât </w:t>
      </w:r>
      <w:r w:rsidR="0074061D">
        <w:rPr>
          <w:rFonts w:eastAsia="Times New Roman" w:cs="Times New Roman"/>
          <w:szCs w:val="21"/>
        </w:rPr>
        <w:t>ş</w:t>
      </w:r>
      <w:r>
        <w:rPr>
          <w:rFonts w:eastAsia="Times New Roman" w:cs="Times New Roman"/>
          <w:szCs w:val="21"/>
        </w:rPr>
        <w:t xml:space="preserve">i traducerea ) sau va fi transmis fără traducere (doar varianta originală în limba română) către Consultantul KfW în cazul în care valoarea estimativă a </w:t>
      </w:r>
      <w:r w:rsidRPr="00DF1233">
        <w:rPr>
          <w:rFonts w:eastAsia="Times New Roman" w:cs="Times New Roman"/>
          <w:szCs w:val="21"/>
        </w:rPr>
        <w:t>contractului este sub 100.000 EUR.</w:t>
      </w:r>
      <w:r>
        <w:rPr>
          <w:rFonts w:eastAsia="Times New Roman" w:cs="Times New Roman"/>
          <w:szCs w:val="21"/>
        </w:rPr>
        <w:t xml:space="preserve"> Documentele sus men</w:t>
      </w:r>
      <w:r w:rsidR="0074061D">
        <w:rPr>
          <w:rFonts w:eastAsia="Times New Roman" w:cs="Times New Roman"/>
          <w:szCs w:val="21"/>
        </w:rPr>
        <w:t>ţ</w:t>
      </w:r>
      <w:r>
        <w:rPr>
          <w:rFonts w:eastAsia="Times New Roman" w:cs="Times New Roman"/>
          <w:szCs w:val="21"/>
        </w:rPr>
        <w:t>ionate vor fi transmise către KfW în format digital prin email în termen de 5 zile după primirea lor la BRCCI de la Serviciul de Achizi</w:t>
      </w:r>
      <w:r w:rsidR="0074061D">
        <w:rPr>
          <w:rFonts w:eastAsia="Times New Roman" w:cs="Times New Roman"/>
          <w:szCs w:val="21"/>
        </w:rPr>
        <w:t>ţ</w:t>
      </w:r>
      <w:r>
        <w:rPr>
          <w:rFonts w:eastAsia="Times New Roman" w:cs="Times New Roman"/>
          <w:szCs w:val="21"/>
        </w:rPr>
        <w:t xml:space="preserve">ii Publice. Documentele vor fi transmise </w:t>
      </w:r>
      <w:r w:rsidR="0074061D">
        <w:rPr>
          <w:rFonts w:eastAsia="Times New Roman" w:cs="Times New Roman"/>
          <w:szCs w:val="21"/>
        </w:rPr>
        <w:t>ş</w:t>
      </w:r>
      <w:r>
        <w:rPr>
          <w:rFonts w:eastAsia="Times New Roman" w:cs="Times New Roman"/>
          <w:szCs w:val="21"/>
        </w:rPr>
        <w:t>i prin po</w:t>
      </w:r>
      <w:r w:rsidR="0074061D">
        <w:rPr>
          <w:rFonts w:eastAsia="Times New Roman" w:cs="Times New Roman"/>
          <w:szCs w:val="21"/>
        </w:rPr>
        <w:t>ş</w:t>
      </w:r>
      <w:r>
        <w:rPr>
          <w:rFonts w:eastAsia="Times New Roman" w:cs="Times New Roman"/>
          <w:szCs w:val="21"/>
        </w:rPr>
        <w:t>tă în cadrul aceluia</w:t>
      </w:r>
      <w:r w:rsidR="0074061D">
        <w:rPr>
          <w:rFonts w:eastAsia="Times New Roman" w:cs="Times New Roman"/>
          <w:szCs w:val="21"/>
        </w:rPr>
        <w:t>ş</w:t>
      </w:r>
      <w:r>
        <w:rPr>
          <w:rFonts w:eastAsia="Times New Roman" w:cs="Times New Roman"/>
          <w:szCs w:val="21"/>
        </w:rPr>
        <w:t xml:space="preserve">i termen. Transmiterea documentelor către </w:t>
      </w:r>
      <w:proofErr w:type="spellStart"/>
      <w:r>
        <w:rPr>
          <w:rFonts w:eastAsia="Times New Roman" w:cs="Times New Roman"/>
          <w:szCs w:val="21"/>
        </w:rPr>
        <w:t>kfW</w:t>
      </w:r>
      <w:proofErr w:type="spellEnd"/>
      <w:r>
        <w:rPr>
          <w:rFonts w:eastAsia="Times New Roman" w:cs="Times New Roman"/>
          <w:szCs w:val="21"/>
        </w:rPr>
        <w:t xml:space="preserve"> doar în format electronic este acceptată în cazul în care Arhitec</w:t>
      </w:r>
      <w:r w:rsidR="0074061D">
        <w:rPr>
          <w:rFonts w:eastAsia="Times New Roman" w:cs="Times New Roman"/>
          <w:szCs w:val="21"/>
        </w:rPr>
        <w:t>ţ</w:t>
      </w:r>
      <w:r>
        <w:rPr>
          <w:rFonts w:eastAsia="Times New Roman" w:cs="Times New Roman"/>
          <w:szCs w:val="21"/>
        </w:rPr>
        <w:t>ii Consultan</w:t>
      </w:r>
      <w:r w:rsidR="0074061D">
        <w:rPr>
          <w:rFonts w:eastAsia="Times New Roman" w:cs="Times New Roman"/>
          <w:szCs w:val="21"/>
        </w:rPr>
        <w:t>ţ</w:t>
      </w:r>
      <w:r>
        <w:rPr>
          <w:rFonts w:eastAsia="Times New Roman" w:cs="Times New Roman"/>
          <w:szCs w:val="21"/>
        </w:rPr>
        <w:t>i furnizează o copie scanată a Raportului de Evaluare semnat de to</w:t>
      </w:r>
      <w:r w:rsidR="0074061D">
        <w:rPr>
          <w:rFonts w:eastAsia="Times New Roman" w:cs="Times New Roman"/>
          <w:szCs w:val="21"/>
        </w:rPr>
        <w:t>ţ</w:t>
      </w:r>
      <w:r>
        <w:rPr>
          <w:rFonts w:eastAsia="Times New Roman" w:cs="Times New Roman"/>
          <w:szCs w:val="21"/>
        </w:rPr>
        <w:t>i membrii comisiei de licita</w:t>
      </w:r>
      <w:r w:rsidR="0074061D">
        <w:rPr>
          <w:rFonts w:eastAsia="Times New Roman" w:cs="Times New Roman"/>
          <w:szCs w:val="21"/>
        </w:rPr>
        <w:t>ţ</w:t>
      </w:r>
      <w:r>
        <w:rPr>
          <w:rFonts w:eastAsia="Times New Roman" w:cs="Times New Roman"/>
          <w:szCs w:val="21"/>
        </w:rPr>
        <w:t xml:space="preserve">ie. </w:t>
      </w:r>
    </w:p>
    <w:p w:rsidR="005A71D9" w:rsidRPr="005A71D9" w:rsidRDefault="005A71D9" w:rsidP="00CF4274">
      <w:pPr>
        <w:pStyle w:val="ListParagraph"/>
        <w:numPr>
          <w:ilvl w:val="0"/>
          <w:numId w:val="61"/>
        </w:numPr>
        <w:rPr>
          <w:i/>
        </w:rPr>
      </w:pPr>
      <w:r w:rsidRPr="000D7ED7">
        <w:rPr>
          <w:i/>
        </w:rPr>
        <w:t>Responsabilitate principală:</w:t>
      </w:r>
      <w:r>
        <w:rPr>
          <w:i/>
        </w:rPr>
        <w:t>,</w:t>
      </w:r>
      <w:r>
        <w:rPr>
          <w:rFonts w:eastAsia="Times New Roman" w:cs="Times New Roman"/>
          <w:szCs w:val="21"/>
        </w:rPr>
        <w:t xml:space="preserve"> </w:t>
      </w:r>
      <w:r w:rsidRPr="0089034B">
        <w:rPr>
          <w:rFonts w:eastAsia="Times New Roman" w:cs="Times New Roman"/>
          <w:i/>
          <w:szCs w:val="21"/>
        </w:rPr>
        <w:t>Consilier din cadrul Serviciului de Achizi</w:t>
      </w:r>
      <w:r w:rsidR="0074061D">
        <w:rPr>
          <w:rFonts w:eastAsia="Times New Roman" w:cs="Times New Roman"/>
          <w:i/>
          <w:szCs w:val="21"/>
        </w:rPr>
        <w:t>ţ</w:t>
      </w:r>
      <w:r w:rsidRPr="0089034B">
        <w:rPr>
          <w:rFonts w:eastAsia="Times New Roman" w:cs="Times New Roman"/>
          <w:i/>
          <w:szCs w:val="21"/>
        </w:rPr>
        <w:t>ii Publice</w:t>
      </w:r>
      <w:r>
        <w:rPr>
          <w:rFonts w:eastAsia="Times New Roman" w:cs="Times New Roman"/>
          <w:i/>
          <w:szCs w:val="21"/>
        </w:rPr>
        <w:t xml:space="preserve"> </w:t>
      </w:r>
    </w:p>
    <w:p w:rsidR="005A71D9" w:rsidRDefault="005A71D9" w:rsidP="00CF4274">
      <w:pPr>
        <w:pStyle w:val="ListParagraph"/>
        <w:numPr>
          <w:ilvl w:val="0"/>
          <w:numId w:val="61"/>
        </w:numPr>
        <w:rPr>
          <w:i/>
        </w:rPr>
      </w:pPr>
      <w:r w:rsidRPr="005A71D9">
        <w:rPr>
          <w:i/>
        </w:rPr>
        <w:t>Asistenţă: Comisia de Licita</w:t>
      </w:r>
      <w:r w:rsidR="0074061D">
        <w:rPr>
          <w:i/>
        </w:rPr>
        <w:t>ţ</w:t>
      </w:r>
      <w:r w:rsidRPr="005A71D9">
        <w:rPr>
          <w:i/>
        </w:rPr>
        <w:t>ie</w:t>
      </w:r>
    </w:p>
    <w:p w:rsidR="002C3EEA" w:rsidRPr="004F52B1" w:rsidRDefault="005A71D9" w:rsidP="00CF4274">
      <w:pPr>
        <w:pStyle w:val="ListParagraph"/>
        <w:numPr>
          <w:ilvl w:val="0"/>
          <w:numId w:val="61"/>
        </w:numPr>
        <w:rPr>
          <w:i/>
        </w:rPr>
      </w:pPr>
      <w:r w:rsidRPr="005A71D9">
        <w:rPr>
          <w:i/>
        </w:rPr>
        <w:t>Consultanţă:  -</w:t>
      </w:r>
      <w:r w:rsidRPr="004F52B1">
        <w:rPr>
          <w:rFonts w:eastAsia="Times New Roman" w:cs="Times New Roman"/>
          <w:b/>
          <w:szCs w:val="21"/>
        </w:rPr>
        <w:t xml:space="preserve"> </w:t>
      </w:r>
    </w:p>
    <w:p w:rsidR="004F52B1" w:rsidRDefault="004F52B1" w:rsidP="00CF4274">
      <w:pPr>
        <w:pStyle w:val="ListParagraph"/>
        <w:numPr>
          <w:ilvl w:val="0"/>
          <w:numId w:val="45"/>
        </w:numPr>
        <w:rPr>
          <w:rFonts w:eastAsia="Times New Roman" w:cs="Times New Roman"/>
          <w:szCs w:val="21"/>
        </w:rPr>
      </w:pPr>
      <w:r>
        <w:rPr>
          <w:rFonts w:eastAsia="Times New Roman" w:cs="Times New Roman"/>
          <w:b/>
          <w:szCs w:val="21"/>
        </w:rPr>
        <w:t>Acceptul</w:t>
      </w:r>
      <w:r w:rsidR="00553B8A" w:rsidRPr="00553B8A">
        <w:rPr>
          <w:rFonts w:eastAsia="Times New Roman" w:cs="Times New Roman"/>
          <w:b/>
          <w:szCs w:val="21"/>
        </w:rPr>
        <w:t xml:space="preserve"> fără obiec</w:t>
      </w:r>
      <w:r w:rsidR="0074061D">
        <w:rPr>
          <w:rFonts w:eastAsia="Times New Roman" w:cs="Times New Roman"/>
          <w:b/>
          <w:szCs w:val="21"/>
        </w:rPr>
        <w:t>ţ</w:t>
      </w:r>
      <w:r w:rsidR="00553B8A" w:rsidRPr="00553B8A">
        <w:rPr>
          <w:rFonts w:eastAsia="Times New Roman" w:cs="Times New Roman"/>
          <w:b/>
          <w:szCs w:val="21"/>
        </w:rPr>
        <w:t>ii din partea KfW</w:t>
      </w:r>
      <w:r>
        <w:rPr>
          <w:rFonts w:eastAsia="Times New Roman" w:cs="Times New Roman"/>
          <w:szCs w:val="21"/>
        </w:rPr>
        <w:t>: KfW va răspunde în termen de maxim 15 zile lucrătoare de la primirea versiunii traduse a Raportului Final al comisiei de licita</w:t>
      </w:r>
      <w:r w:rsidR="0074061D">
        <w:rPr>
          <w:rFonts w:eastAsia="Times New Roman" w:cs="Times New Roman"/>
          <w:szCs w:val="21"/>
        </w:rPr>
        <w:t>ţ</w:t>
      </w:r>
      <w:r>
        <w:rPr>
          <w:rFonts w:eastAsia="Times New Roman" w:cs="Times New Roman"/>
          <w:szCs w:val="21"/>
        </w:rPr>
        <w:t>ie. Din acel moment poate fi semnat contractul pentru execu</w:t>
      </w:r>
      <w:r w:rsidR="0074061D">
        <w:rPr>
          <w:rFonts w:eastAsia="Times New Roman" w:cs="Times New Roman"/>
          <w:szCs w:val="21"/>
        </w:rPr>
        <w:t>ţ</w:t>
      </w:r>
      <w:r>
        <w:rPr>
          <w:rFonts w:eastAsia="Times New Roman" w:cs="Times New Roman"/>
          <w:szCs w:val="21"/>
        </w:rPr>
        <w:t>ia lucrărilor de construc</w:t>
      </w:r>
      <w:r w:rsidR="0074061D">
        <w:rPr>
          <w:rFonts w:eastAsia="Times New Roman" w:cs="Times New Roman"/>
          <w:szCs w:val="21"/>
        </w:rPr>
        <w:t>ţ</w:t>
      </w:r>
      <w:r>
        <w:rPr>
          <w:rFonts w:eastAsia="Times New Roman" w:cs="Times New Roman"/>
          <w:szCs w:val="21"/>
        </w:rPr>
        <w:t xml:space="preserve">ie dintre Primărie </w:t>
      </w:r>
      <w:r w:rsidR="0074061D">
        <w:rPr>
          <w:rFonts w:eastAsia="Times New Roman" w:cs="Times New Roman"/>
          <w:szCs w:val="21"/>
        </w:rPr>
        <w:t>ş</w:t>
      </w:r>
      <w:r>
        <w:rPr>
          <w:rFonts w:eastAsia="Times New Roman" w:cs="Times New Roman"/>
          <w:szCs w:val="21"/>
        </w:rPr>
        <w:t>i ofertantul câ</w:t>
      </w:r>
      <w:r w:rsidR="0074061D">
        <w:rPr>
          <w:rFonts w:eastAsia="Times New Roman" w:cs="Times New Roman"/>
          <w:szCs w:val="21"/>
        </w:rPr>
        <w:t>ş</w:t>
      </w:r>
      <w:r>
        <w:rPr>
          <w:rFonts w:eastAsia="Times New Roman" w:cs="Times New Roman"/>
          <w:szCs w:val="21"/>
        </w:rPr>
        <w:t xml:space="preserve">tigător. Conform Acordului Separat </w:t>
      </w:r>
      <w:r w:rsidR="0074061D">
        <w:rPr>
          <w:rFonts w:eastAsia="Times New Roman" w:cs="Times New Roman"/>
          <w:szCs w:val="21"/>
        </w:rPr>
        <w:t>ş</w:t>
      </w:r>
      <w:r>
        <w:rPr>
          <w:rFonts w:eastAsia="Times New Roman" w:cs="Times New Roman"/>
          <w:szCs w:val="21"/>
        </w:rPr>
        <w:t>i anexelor sale (vezi Anexa 13A: Acordul Separat)  KfW are dreptul de a solicita informa</w:t>
      </w:r>
      <w:r w:rsidR="0074061D">
        <w:rPr>
          <w:rFonts w:eastAsia="Times New Roman" w:cs="Times New Roman"/>
          <w:szCs w:val="21"/>
        </w:rPr>
        <w:t>ţ</w:t>
      </w:r>
      <w:r>
        <w:rPr>
          <w:rFonts w:eastAsia="Times New Roman" w:cs="Times New Roman"/>
          <w:szCs w:val="21"/>
        </w:rPr>
        <w:t xml:space="preserve">ii suplimentare </w:t>
      </w:r>
      <w:r w:rsidR="0074061D">
        <w:rPr>
          <w:rFonts w:eastAsia="Times New Roman" w:cs="Times New Roman"/>
          <w:szCs w:val="21"/>
        </w:rPr>
        <w:t>ş</w:t>
      </w:r>
      <w:r>
        <w:rPr>
          <w:rFonts w:eastAsia="Times New Roman" w:cs="Times New Roman"/>
          <w:szCs w:val="21"/>
        </w:rPr>
        <w:t>i documente care au făcut parte din procedura de licita</w:t>
      </w:r>
      <w:r w:rsidR="0074061D">
        <w:rPr>
          <w:rFonts w:eastAsia="Times New Roman" w:cs="Times New Roman"/>
          <w:szCs w:val="21"/>
        </w:rPr>
        <w:t>ţ</w:t>
      </w:r>
      <w:r>
        <w:rPr>
          <w:rFonts w:eastAsia="Times New Roman" w:cs="Times New Roman"/>
          <w:szCs w:val="21"/>
        </w:rPr>
        <w:t>ie publică (documente sau rapoarte de licita</w:t>
      </w:r>
      <w:r w:rsidR="0074061D">
        <w:rPr>
          <w:rFonts w:eastAsia="Times New Roman" w:cs="Times New Roman"/>
          <w:szCs w:val="21"/>
        </w:rPr>
        <w:t>ţ</w:t>
      </w:r>
      <w:r>
        <w:rPr>
          <w:rFonts w:eastAsia="Times New Roman" w:cs="Times New Roman"/>
          <w:szCs w:val="21"/>
        </w:rPr>
        <w:t xml:space="preserve">ie, evaluări intermediare sau finale, </w:t>
      </w:r>
      <w:proofErr w:type="spellStart"/>
      <w:r>
        <w:rPr>
          <w:rFonts w:eastAsia="Times New Roman" w:cs="Times New Roman"/>
          <w:szCs w:val="21"/>
        </w:rPr>
        <w:t>etc</w:t>
      </w:r>
      <w:proofErr w:type="spellEnd"/>
      <w:r>
        <w:rPr>
          <w:rFonts w:eastAsia="Times New Roman" w:cs="Times New Roman"/>
          <w:szCs w:val="21"/>
        </w:rPr>
        <w:t xml:space="preserve">) </w:t>
      </w:r>
    </w:p>
    <w:p w:rsidR="004F52B1" w:rsidRPr="004F52B1" w:rsidRDefault="004F52B1" w:rsidP="004F52B1">
      <w:pPr>
        <w:pStyle w:val="ListParagraph"/>
        <w:numPr>
          <w:ilvl w:val="0"/>
          <w:numId w:val="0"/>
        </w:numPr>
        <w:ind w:left="720"/>
        <w:rPr>
          <w:rFonts w:eastAsia="Times New Roman" w:cs="Times New Roman"/>
          <w:szCs w:val="21"/>
        </w:rPr>
      </w:pPr>
      <w:r w:rsidRPr="004F52B1">
        <w:rPr>
          <w:rFonts w:eastAsia="Times New Roman" w:cs="Times New Roman"/>
          <w:szCs w:val="21"/>
        </w:rPr>
        <w:t>Arhitec</w:t>
      </w:r>
      <w:r w:rsidR="0074061D">
        <w:rPr>
          <w:rFonts w:eastAsia="Times New Roman" w:cs="Times New Roman"/>
          <w:szCs w:val="21"/>
        </w:rPr>
        <w:t>ţ</w:t>
      </w:r>
      <w:r w:rsidRPr="004F52B1">
        <w:rPr>
          <w:rFonts w:eastAsia="Times New Roman" w:cs="Times New Roman"/>
          <w:szCs w:val="21"/>
        </w:rPr>
        <w:t xml:space="preserve">ii </w:t>
      </w:r>
      <w:r>
        <w:rPr>
          <w:rFonts w:eastAsia="Times New Roman" w:cs="Times New Roman"/>
          <w:szCs w:val="21"/>
        </w:rPr>
        <w:t>Consultan</w:t>
      </w:r>
      <w:r w:rsidR="0074061D">
        <w:rPr>
          <w:rFonts w:eastAsia="Times New Roman" w:cs="Times New Roman"/>
          <w:szCs w:val="21"/>
        </w:rPr>
        <w:t>ţ</w:t>
      </w:r>
      <w:r>
        <w:rPr>
          <w:rFonts w:eastAsia="Times New Roman" w:cs="Times New Roman"/>
          <w:szCs w:val="21"/>
        </w:rPr>
        <w:t>i vor răspunde solicitării de acceptare fără obiec</w:t>
      </w:r>
      <w:r w:rsidR="0074061D">
        <w:rPr>
          <w:rFonts w:eastAsia="Times New Roman" w:cs="Times New Roman"/>
          <w:szCs w:val="21"/>
        </w:rPr>
        <w:t>ţ</w:t>
      </w:r>
      <w:r>
        <w:rPr>
          <w:rFonts w:eastAsia="Times New Roman" w:cs="Times New Roman"/>
          <w:szCs w:val="21"/>
        </w:rPr>
        <w:t>ii în termen de 5 zile de la primirea versiunii în limba română a Raportului Final al Comisiei de Licita</w:t>
      </w:r>
      <w:r w:rsidR="0074061D">
        <w:rPr>
          <w:rFonts w:eastAsia="Times New Roman" w:cs="Times New Roman"/>
          <w:szCs w:val="21"/>
        </w:rPr>
        <w:t>ţ</w:t>
      </w:r>
      <w:r>
        <w:rPr>
          <w:rFonts w:eastAsia="Times New Roman" w:cs="Times New Roman"/>
          <w:szCs w:val="21"/>
        </w:rPr>
        <w:t>ie</w:t>
      </w:r>
    </w:p>
    <w:p w:rsidR="00553B8A" w:rsidRDefault="00553B8A" w:rsidP="00CF4274">
      <w:pPr>
        <w:pStyle w:val="ListParagraph"/>
        <w:numPr>
          <w:ilvl w:val="0"/>
          <w:numId w:val="62"/>
        </w:numPr>
        <w:rPr>
          <w:i/>
        </w:rPr>
      </w:pPr>
      <w:r w:rsidRPr="000D7ED7">
        <w:rPr>
          <w:i/>
        </w:rPr>
        <w:t>Responsabilitate principală:</w:t>
      </w:r>
      <w:r>
        <w:rPr>
          <w:rFonts w:eastAsia="Times New Roman" w:cs="Times New Roman"/>
          <w:i/>
          <w:szCs w:val="21"/>
        </w:rPr>
        <w:t xml:space="preserve"> </w:t>
      </w:r>
      <w:r>
        <w:rPr>
          <w:i/>
        </w:rPr>
        <w:t>Arhitect Cons</w:t>
      </w:r>
      <w:r w:rsidR="008C21D6">
        <w:rPr>
          <w:i/>
        </w:rPr>
        <w:t>ilier</w:t>
      </w:r>
      <w:r w:rsidR="004F52B1">
        <w:rPr>
          <w:i/>
        </w:rPr>
        <w:t>, Arhitec</w:t>
      </w:r>
      <w:r w:rsidR="0074061D">
        <w:rPr>
          <w:i/>
        </w:rPr>
        <w:t>ţ</w:t>
      </w:r>
      <w:r w:rsidR="004F52B1">
        <w:rPr>
          <w:i/>
        </w:rPr>
        <w:t>i Consultan</w:t>
      </w:r>
      <w:r w:rsidR="0074061D">
        <w:rPr>
          <w:i/>
        </w:rPr>
        <w:t>ţ</w:t>
      </w:r>
      <w:r w:rsidR="004F52B1">
        <w:rPr>
          <w:i/>
        </w:rPr>
        <w:t xml:space="preserve">i </w:t>
      </w:r>
    </w:p>
    <w:p w:rsidR="00553B8A" w:rsidRDefault="00553B8A" w:rsidP="00CF4274">
      <w:pPr>
        <w:pStyle w:val="ListParagraph"/>
        <w:numPr>
          <w:ilvl w:val="0"/>
          <w:numId w:val="62"/>
        </w:numPr>
        <w:rPr>
          <w:i/>
        </w:rPr>
      </w:pPr>
      <w:r w:rsidRPr="00553B8A">
        <w:rPr>
          <w:i/>
        </w:rPr>
        <w:t>Asistenţă: -</w:t>
      </w:r>
    </w:p>
    <w:p w:rsidR="00553B8A" w:rsidRPr="004F52B1" w:rsidRDefault="00553B8A" w:rsidP="00CF4274">
      <w:pPr>
        <w:pStyle w:val="ListParagraph"/>
        <w:numPr>
          <w:ilvl w:val="0"/>
          <w:numId w:val="62"/>
        </w:numPr>
        <w:rPr>
          <w:i/>
        </w:rPr>
      </w:pPr>
      <w:r w:rsidRPr="00553B8A">
        <w:rPr>
          <w:i/>
        </w:rPr>
        <w:t>Consultanţă:  -</w:t>
      </w:r>
    </w:p>
    <w:p w:rsidR="00553B8A" w:rsidRDefault="00553B8A" w:rsidP="00CF4274">
      <w:pPr>
        <w:pStyle w:val="ListParagraph"/>
        <w:numPr>
          <w:ilvl w:val="0"/>
          <w:numId w:val="45"/>
        </w:numPr>
        <w:rPr>
          <w:rFonts w:eastAsia="Times New Roman" w:cs="Times New Roman"/>
          <w:szCs w:val="21"/>
        </w:rPr>
      </w:pPr>
      <w:r>
        <w:rPr>
          <w:rFonts w:eastAsia="Times New Roman" w:cs="Times New Roman"/>
          <w:b/>
          <w:szCs w:val="21"/>
        </w:rPr>
        <w:t xml:space="preserve">Finalizarea Raportului de Atribuire </w:t>
      </w:r>
      <w:r w:rsidR="0074061D">
        <w:rPr>
          <w:rFonts w:eastAsia="Times New Roman" w:cs="Times New Roman"/>
          <w:b/>
          <w:szCs w:val="21"/>
        </w:rPr>
        <w:t>ş</w:t>
      </w:r>
      <w:r>
        <w:rPr>
          <w:rFonts w:eastAsia="Times New Roman" w:cs="Times New Roman"/>
          <w:b/>
          <w:szCs w:val="21"/>
        </w:rPr>
        <w:t>i notificarea câ</w:t>
      </w:r>
      <w:r w:rsidR="0074061D">
        <w:rPr>
          <w:rFonts w:eastAsia="Times New Roman" w:cs="Times New Roman"/>
          <w:b/>
          <w:szCs w:val="21"/>
        </w:rPr>
        <w:t>ş</w:t>
      </w:r>
      <w:r>
        <w:rPr>
          <w:rFonts w:eastAsia="Times New Roman" w:cs="Times New Roman"/>
          <w:b/>
          <w:szCs w:val="21"/>
        </w:rPr>
        <w:t xml:space="preserve">tigătorului: </w:t>
      </w:r>
      <w:r w:rsidR="00384EE7">
        <w:rPr>
          <w:rFonts w:eastAsia="Times New Roman" w:cs="Times New Roman"/>
          <w:szCs w:val="21"/>
        </w:rPr>
        <w:t>După primirea Scrisorii de acceptare fără obiec</w:t>
      </w:r>
      <w:r w:rsidR="0074061D">
        <w:rPr>
          <w:rFonts w:eastAsia="Times New Roman" w:cs="Times New Roman"/>
          <w:szCs w:val="21"/>
        </w:rPr>
        <w:t>ţ</w:t>
      </w:r>
      <w:r w:rsidR="00384EE7">
        <w:rPr>
          <w:rFonts w:eastAsia="Times New Roman" w:cs="Times New Roman"/>
          <w:szCs w:val="21"/>
        </w:rPr>
        <w:t>ii</w:t>
      </w:r>
      <w:r w:rsidR="004F52B1">
        <w:rPr>
          <w:rFonts w:eastAsia="Times New Roman" w:cs="Times New Roman"/>
          <w:szCs w:val="21"/>
        </w:rPr>
        <w:t>,</w:t>
      </w:r>
      <w:r w:rsidR="00384EE7">
        <w:rPr>
          <w:rFonts w:eastAsia="Times New Roman" w:cs="Times New Roman"/>
          <w:szCs w:val="21"/>
        </w:rPr>
        <w:t xml:space="preserve"> poate avea loc semnarea raportului de atribuire a contractului de execu</w:t>
      </w:r>
      <w:r w:rsidR="0074061D">
        <w:rPr>
          <w:rFonts w:eastAsia="Times New Roman" w:cs="Times New Roman"/>
          <w:szCs w:val="21"/>
        </w:rPr>
        <w:t>ţ</w:t>
      </w:r>
      <w:r w:rsidR="00384EE7">
        <w:rPr>
          <w:rFonts w:eastAsia="Times New Roman" w:cs="Times New Roman"/>
          <w:szCs w:val="21"/>
        </w:rPr>
        <w:t>ie a lucră</w:t>
      </w:r>
      <w:r w:rsidR="00384EE7" w:rsidRPr="00384EE7">
        <w:rPr>
          <w:rFonts w:eastAsia="Times New Roman" w:cs="Times New Roman"/>
          <w:szCs w:val="21"/>
        </w:rPr>
        <w:t xml:space="preserve">rilor de </w:t>
      </w:r>
      <w:r w:rsidR="00384EE7">
        <w:rPr>
          <w:rFonts w:eastAsia="Times New Roman" w:cs="Times New Roman"/>
          <w:szCs w:val="21"/>
        </w:rPr>
        <w:t>construc</w:t>
      </w:r>
      <w:r w:rsidR="0074061D">
        <w:rPr>
          <w:rFonts w:eastAsia="Times New Roman" w:cs="Times New Roman"/>
          <w:szCs w:val="21"/>
        </w:rPr>
        <w:t>ţ</w:t>
      </w:r>
      <w:r w:rsidR="00384EE7">
        <w:rPr>
          <w:rFonts w:eastAsia="Times New Roman" w:cs="Times New Roman"/>
          <w:szCs w:val="21"/>
        </w:rPr>
        <w:t xml:space="preserve">ie, inclusiv contrasemnarea din partea Primarului. Termenul de realizare este de 2 </w:t>
      </w:r>
      <w:r w:rsidR="00012F78">
        <w:rPr>
          <w:rFonts w:eastAsia="Times New Roman" w:cs="Times New Roman"/>
          <w:szCs w:val="21"/>
        </w:rPr>
        <w:t xml:space="preserve">– 5 </w:t>
      </w:r>
      <w:r w:rsidR="00384EE7">
        <w:rPr>
          <w:rFonts w:eastAsia="Times New Roman" w:cs="Times New Roman"/>
          <w:szCs w:val="21"/>
        </w:rPr>
        <w:t xml:space="preserve">zile. </w:t>
      </w:r>
    </w:p>
    <w:p w:rsidR="00384EE7" w:rsidRDefault="00384EE7" w:rsidP="00384EE7">
      <w:pPr>
        <w:pStyle w:val="ListParagraph"/>
        <w:numPr>
          <w:ilvl w:val="0"/>
          <w:numId w:val="0"/>
        </w:numPr>
        <w:ind w:left="720"/>
        <w:rPr>
          <w:rFonts w:eastAsia="Times New Roman" w:cs="Times New Roman"/>
          <w:szCs w:val="21"/>
        </w:rPr>
      </w:pPr>
      <w:r w:rsidRPr="00384EE7">
        <w:rPr>
          <w:rFonts w:eastAsia="Times New Roman" w:cs="Times New Roman"/>
          <w:szCs w:val="21"/>
        </w:rPr>
        <w:t>Rezultatul va fi făcut public pentru ofertan</w:t>
      </w:r>
      <w:r w:rsidR="0074061D">
        <w:rPr>
          <w:rFonts w:eastAsia="Times New Roman" w:cs="Times New Roman"/>
          <w:szCs w:val="21"/>
        </w:rPr>
        <w:t>ţ</w:t>
      </w:r>
      <w:r w:rsidRPr="00384EE7">
        <w:rPr>
          <w:rFonts w:eastAsia="Times New Roman" w:cs="Times New Roman"/>
          <w:szCs w:val="21"/>
        </w:rPr>
        <w:t xml:space="preserve">i </w:t>
      </w:r>
      <w:r w:rsidR="00012F78">
        <w:rPr>
          <w:rFonts w:eastAsia="Times New Roman" w:cs="Times New Roman"/>
          <w:szCs w:val="21"/>
        </w:rPr>
        <w:t xml:space="preserve">în formă scrisă </w:t>
      </w:r>
      <w:r w:rsidRPr="00384EE7">
        <w:rPr>
          <w:rFonts w:eastAsia="Times New Roman" w:cs="Times New Roman"/>
          <w:szCs w:val="21"/>
        </w:rPr>
        <w:t>în termen de</w:t>
      </w:r>
      <w:r>
        <w:rPr>
          <w:rFonts w:eastAsia="Times New Roman" w:cs="Times New Roman"/>
          <w:szCs w:val="21"/>
        </w:rPr>
        <w:t xml:space="preserve"> 1 zi după semnarea raportului de atribuire. </w:t>
      </w:r>
    </w:p>
    <w:p w:rsidR="00384EE7" w:rsidRDefault="00384EE7" w:rsidP="00384EE7">
      <w:pPr>
        <w:pStyle w:val="ListParagraph"/>
        <w:numPr>
          <w:ilvl w:val="0"/>
          <w:numId w:val="0"/>
        </w:numPr>
        <w:ind w:left="720"/>
        <w:rPr>
          <w:rFonts w:eastAsia="Times New Roman" w:cs="Times New Roman"/>
          <w:szCs w:val="21"/>
        </w:rPr>
      </w:pPr>
      <w:r>
        <w:rPr>
          <w:rFonts w:eastAsia="Times New Roman" w:cs="Times New Roman"/>
          <w:szCs w:val="21"/>
        </w:rPr>
        <w:t xml:space="preserve">Va exista o perioadă </w:t>
      </w:r>
      <w:r w:rsidRPr="00384EE7">
        <w:rPr>
          <w:rFonts w:eastAsia="Times New Roman" w:cs="Times New Roman"/>
          <w:szCs w:val="21"/>
        </w:rPr>
        <w:t xml:space="preserve">de  5 zile în care </w:t>
      </w:r>
      <w:r>
        <w:rPr>
          <w:rFonts w:eastAsia="Times New Roman" w:cs="Times New Roman"/>
          <w:szCs w:val="21"/>
        </w:rPr>
        <w:t>ofertan</w:t>
      </w:r>
      <w:r w:rsidR="0074061D">
        <w:rPr>
          <w:rFonts w:eastAsia="Times New Roman" w:cs="Times New Roman"/>
          <w:szCs w:val="21"/>
        </w:rPr>
        <w:t>ţ</w:t>
      </w:r>
      <w:r>
        <w:rPr>
          <w:rFonts w:eastAsia="Times New Roman" w:cs="Times New Roman"/>
          <w:szCs w:val="21"/>
        </w:rPr>
        <w:t>ii pot depune obiec</w:t>
      </w:r>
      <w:r w:rsidR="0074061D">
        <w:rPr>
          <w:rFonts w:eastAsia="Times New Roman" w:cs="Times New Roman"/>
          <w:szCs w:val="21"/>
        </w:rPr>
        <w:t>ţ</w:t>
      </w:r>
      <w:r>
        <w:rPr>
          <w:rFonts w:eastAsia="Times New Roman" w:cs="Times New Roman"/>
          <w:szCs w:val="21"/>
        </w:rPr>
        <w:t>ii</w:t>
      </w:r>
      <w:r w:rsidRPr="00384EE7">
        <w:rPr>
          <w:rFonts w:eastAsia="Times New Roman" w:cs="Times New Roman"/>
          <w:szCs w:val="21"/>
        </w:rPr>
        <w:t xml:space="preserve"> cu </w:t>
      </w:r>
      <w:r>
        <w:rPr>
          <w:rFonts w:eastAsia="Times New Roman" w:cs="Times New Roman"/>
          <w:szCs w:val="21"/>
        </w:rPr>
        <w:t>p</w:t>
      </w:r>
      <w:r w:rsidR="00012F78">
        <w:rPr>
          <w:rFonts w:eastAsia="Times New Roman" w:cs="Times New Roman"/>
          <w:szCs w:val="21"/>
        </w:rPr>
        <w:t>rivire desfă</w:t>
      </w:r>
      <w:r w:rsidR="0074061D">
        <w:rPr>
          <w:rFonts w:eastAsia="Times New Roman" w:cs="Times New Roman"/>
          <w:szCs w:val="21"/>
        </w:rPr>
        <w:t>ş</w:t>
      </w:r>
      <w:r w:rsidR="00012F78">
        <w:rPr>
          <w:rFonts w:eastAsia="Times New Roman" w:cs="Times New Roman"/>
          <w:szCs w:val="21"/>
        </w:rPr>
        <w:t>urarea procedurii la Consiliul Na</w:t>
      </w:r>
      <w:r w:rsidR="0074061D">
        <w:rPr>
          <w:rFonts w:eastAsia="Times New Roman" w:cs="Times New Roman"/>
          <w:szCs w:val="21"/>
        </w:rPr>
        <w:t>ţ</w:t>
      </w:r>
      <w:r w:rsidR="00012F78">
        <w:rPr>
          <w:rFonts w:eastAsia="Times New Roman" w:cs="Times New Roman"/>
          <w:szCs w:val="21"/>
        </w:rPr>
        <w:t>ional de Solu</w:t>
      </w:r>
      <w:r w:rsidR="0074061D">
        <w:rPr>
          <w:rFonts w:eastAsia="Times New Roman" w:cs="Times New Roman"/>
          <w:szCs w:val="21"/>
        </w:rPr>
        <w:t>ţ</w:t>
      </w:r>
      <w:r w:rsidR="00012F78">
        <w:rPr>
          <w:rFonts w:eastAsia="Times New Roman" w:cs="Times New Roman"/>
          <w:szCs w:val="21"/>
        </w:rPr>
        <w:t>ionare a Contesta</w:t>
      </w:r>
      <w:r w:rsidR="0074061D">
        <w:rPr>
          <w:rFonts w:eastAsia="Times New Roman" w:cs="Times New Roman"/>
          <w:szCs w:val="21"/>
        </w:rPr>
        <w:t>ţ</w:t>
      </w:r>
      <w:r w:rsidR="00012F78">
        <w:rPr>
          <w:rFonts w:eastAsia="Times New Roman" w:cs="Times New Roman"/>
          <w:szCs w:val="21"/>
        </w:rPr>
        <w:t>iilor</w:t>
      </w:r>
    </w:p>
    <w:p w:rsidR="00384EE7" w:rsidRPr="005A71D9" w:rsidRDefault="00384EE7" w:rsidP="00CF4274">
      <w:pPr>
        <w:pStyle w:val="ListParagraph"/>
        <w:numPr>
          <w:ilvl w:val="0"/>
          <w:numId w:val="61"/>
        </w:numPr>
        <w:rPr>
          <w:i/>
        </w:rPr>
      </w:pPr>
      <w:r w:rsidRPr="000D7ED7">
        <w:rPr>
          <w:i/>
        </w:rPr>
        <w:t>Responsabilitate principală:</w:t>
      </w:r>
      <w:r>
        <w:rPr>
          <w:i/>
        </w:rPr>
        <w:t xml:space="preserve"> </w:t>
      </w:r>
      <w:r w:rsidRPr="005A71D9">
        <w:rPr>
          <w:i/>
        </w:rPr>
        <w:t>Comisia de Licita</w:t>
      </w:r>
      <w:r w:rsidR="0074061D">
        <w:rPr>
          <w:i/>
        </w:rPr>
        <w:t>ţ</w:t>
      </w:r>
      <w:r w:rsidRPr="005A71D9">
        <w:rPr>
          <w:i/>
        </w:rPr>
        <w:t>ie</w:t>
      </w:r>
      <w:r w:rsidRPr="0089034B">
        <w:rPr>
          <w:rFonts w:eastAsia="Times New Roman" w:cs="Times New Roman"/>
          <w:i/>
          <w:szCs w:val="21"/>
        </w:rPr>
        <w:t xml:space="preserve"> Consilier din cadrul Serviciului de Achizi</w:t>
      </w:r>
      <w:r w:rsidR="0074061D">
        <w:rPr>
          <w:rFonts w:eastAsia="Times New Roman" w:cs="Times New Roman"/>
          <w:i/>
          <w:szCs w:val="21"/>
        </w:rPr>
        <w:t>ţ</w:t>
      </w:r>
      <w:r w:rsidRPr="0089034B">
        <w:rPr>
          <w:rFonts w:eastAsia="Times New Roman" w:cs="Times New Roman"/>
          <w:i/>
          <w:szCs w:val="21"/>
        </w:rPr>
        <w:t>ii Publice</w:t>
      </w:r>
      <w:r>
        <w:rPr>
          <w:rFonts w:eastAsia="Times New Roman" w:cs="Times New Roman"/>
          <w:i/>
          <w:szCs w:val="21"/>
        </w:rPr>
        <w:t xml:space="preserve"> </w:t>
      </w:r>
    </w:p>
    <w:p w:rsidR="00384EE7" w:rsidRDefault="00384EE7" w:rsidP="00CF4274">
      <w:pPr>
        <w:pStyle w:val="ListParagraph"/>
        <w:numPr>
          <w:ilvl w:val="0"/>
          <w:numId w:val="61"/>
        </w:numPr>
        <w:rPr>
          <w:i/>
        </w:rPr>
      </w:pPr>
      <w:r w:rsidRPr="005A71D9">
        <w:rPr>
          <w:i/>
        </w:rPr>
        <w:t xml:space="preserve">Asistenţă: </w:t>
      </w:r>
      <w:r>
        <w:rPr>
          <w:i/>
        </w:rPr>
        <w:t>-</w:t>
      </w:r>
    </w:p>
    <w:p w:rsidR="00384EE7" w:rsidRPr="00384EE7" w:rsidRDefault="00384EE7" w:rsidP="00CF4274">
      <w:pPr>
        <w:pStyle w:val="ListParagraph"/>
        <w:numPr>
          <w:ilvl w:val="0"/>
          <w:numId w:val="61"/>
        </w:numPr>
        <w:rPr>
          <w:i/>
        </w:rPr>
      </w:pPr>
      <w:r w:rsidRPr="005A71D9">
        <w:rPr>
          <w:i/>
        </w:rPr>
        <w:t>Consultanţă:  -</w:t>
      </w:r>
    </w:p>
    <w:p w:rsidR="00384EE7" w:rsidRDefault="00384EE7" w:rsidP="00CF4274">
      <w:pPr>
        <w:pStyle w:val="ListParagraph"/>
        <w:numPr>
          <w:ilvl w:val="0"/>
          <w:numId w:val="45"/>
        </w:numPr>
        <w:rPr>
          <w:rFonts w:eastAsia="Times New Roman" w:cs="Times New Roman"/>
          <w:szCs w:val="21"/>
        </w:rPr>
      </w:pPr>
      <w:r>
        <w:rPr>
          <w:rFonts w:eastAsia="Times New Roman" w:cs="Times New Roman"/>
          <w:b/>
          <w:szCs w:val="21"/>
        </w:rPr>
        <w:t>Analizarea obiec</w:t>
      </w:r>
      <w:r w:rsidR="0074061D">
        <w:rPr>
          <w:rFonts w:eastAsia="Times New Roman" w:cs="Times New Roman"/>
          <w:b/>
          <w:szCs w:val="21"/>
        </w:rPr>
        <w:t>ţ</w:t>
      </w:r>
      <w:r>
        <w:rPr>
          <w:rFonts w:eastAsia="Times New Roman" w:cs="Times New Roman"/>
          <w:b/>
          <w:szCs w:val="21"/>
        </w:rPr>
        <w:t xml:space="preserve">iilor </w:t>
      </w:r>
      <w:r w:rsidR="0074061D">
        <w:rPr>
          <w:rFonts w:eastAsia="Times New Roman" w:cs="Times New Roman"/>
          <w:b/>
          <w:szCs w:val="21"/>
        </w:rPr>
        <w:t>ş</w:t>
      </w:r>
      <w:r>
        <w:rPr>
          <w:rFonts w:eastAsia="Times New Roman" w:cs="Times New Roman"/>
          <w:b/>
          <w:szCs w:val="21"/>
        </w:rPr>
        <w:t xml:space="preserve">i semnarea contractului: </w:t>
      </w:r>
      <w:r>
        <w:rPr>
          <w:rFonts w:eastAsia="Times New Roman" w:cs="Times New Roman"/>
          <w:szCs w:val="21"/>
        </w:rPr>
        <w:t>Contractul va fi semnat cu firma câ</w:t>
      </w:r>
      <w:r w:rsidR="0074061D">
        <w:rPr>
          <w:rFonts w:eastAsia="Times New Roman" w:cs="Times New Roman"/>
          <w:szCs w:val="21"/>
        </w:rPr>
        <w:t>ş</w:t>
      </w:r>
      <w:r>
        <w:rPr>
          <w:rFonts w:eastAsia="Times New Roman" w:cs="Times New Roman"/>
          <w:szCs w:val="21"/>
        </w:rPr>
        <w:t>tigătoare în termen de 7 zile după încheierea perioadei de depunere a obiec</w:t>
      </w:r>
      <w:r w:rsidR="0074061D">
        <w:rPr>
          <w:rFonts w:eastAsia="Times New Roman" w:cs="Times New Roman"/>
          <w:szCs w:val="21"/>
        </w:rPr>
        <w:t>ţ</w:t>
      </w:r>
      <w:r>
        <w:rPr>
          <w:rFonts w:eastAsia="Times New Roman" w:cs="Times New Roman"/>
          <w:szCs w:val="21"/>
        </w:rPr>
        <w:t>iilor  obiec</w:t>
      </w:r>
      <w:r w:rsidR="0074061D">
        <w:rPr>
          <w:rFonts w:eastAsia="Times New Roman" w:cs="Times New Roman"/>
          <w:szCs w:val="21"/>
        </w:rPr>
        <w:t>ţ</w:t>
      </w:r>
      <w:r>
        <w:rPr>
          <w:rFonts w:eastAsia="Times New Roman" w:cs="Times New Roman"/>
          <w:szCs w:val="21"/>
        </w:rPr>
        <w:t>ii</w:t>
      </w:r>
      <w:r w:rsidRPr="00384EE7">
        <w:rPr>
          <w:rFonts w:eastAsia="Times New Roman" w:cs="Times New Roman"/>
          <w:szCs w:val="21"/>
        </w:rPr>
        <w:t xml:space="preserve"> cu </w:t>
      </w:r>
      <w:r>
        <w:rPr>
          <w:rFonts w:eastAsia="Times New Roman" w:cs="Times New Roman"/>
          <w:szCs w:val="21"/>
        </w:rPr>
        <w:t>privire desfă</w:t>
      </w:r>
      <w:r w:rsidR="0074061D">
        <w:rPr>
          <w:rFonts w:eastAsia="Times New Roman" w:cs="Times New Roman"/>
          <w:szCs w:val="21"/>
        </w:rPr>
        <w:t>ş</w:t>
      </w:r>
      <w:r>
        <w:rPr>
          <w:rFonts w:eastAsia="Times New Roman" w:cs="Times New Roman"/>
          <w:szCs w:val="21"/>
        </w:rPr>
        <w:t xml:space="preserve">urarea procedurii. </w:t>
      </w:r>
    </w:p>
    <w:p w:rsidR="00384EE7" w:rsidRPr="00384EE7" w:rsidRDefault="00384EE7" w:rsidP="00CF4274">
      <w:pPr>
        <w:pStyle w:val="ListParagraph"/>
        <w:numPr>
          <w:ilvl w:val="0"/>
          <w:numId w:val="63"/>
        </w:numPr>
        <w:rPr>
          <w:i/>
        </w:rPr>
      </w:pPr>
      <w:r w:rsidRPr="000D7ED7">
        <w:rPr>
          <w:i/>
        </w:rPr>
        <w:t>Responsabilitate principală:</w:t>
      </w:r>
      <w:r>
        <w:rPr>
          <w:i/>
        </w:rPr>
        <w:t xml:space="preserve"> </w:t>
      </w:r>
      <w:r w:rsidRPr="0089034B">
        <w:rPr>
          <w:rFonts w:eastAsia="Times New Roman" w:cs="Times New Roman"/>
          <w:i/>
          <w:szCs w:val="21"/>
        </w:rPr>
        <w:t>Serviciul de Achizi</w:t>
      </w:r>
      <w:r w:rsidR="0074061D">
        <w:rPr>
          <w:rFonts w:eastAsia="Times New Roman" w:cs="Times New Roman"/>
          <w:i/>
          <w:szCs w:val="21"/>
        </w:rPr>
        <w:t>ţ</w:t>
      </w:r>
      <w:r w:rsidRPr="0089034B">
        <w:rPr>
          <w:rFonts w:eastAsia="Times New Roman" w:cs="Times New Roman"/>
          <w:i/>
          <w:szCs w:val="21"/>
        </w:rPr>
        <w:t>ii Publice</w:t>
      </w:r>
    </w:p>
    <w:p w:rsidR="00384EE7" w:rsidRDefault="00384EE7" w:rsidP="00CF4274">
      <w:pPr>
        <w:pStyle w:val="ListParagraph"/>
        <w:numPr>
          <w:ilvl w:val="0"/>
          <w:numId w:val="63"/>
        </w:numPr>
        <w:rPr>
          <w:i/>
        </w:rPr>
      </w:pPr>
      <w:r w:rsidRPr="00384EE7">
        <w:rPr>
          <w:i/>
        </w:rPr>
        <w:t xml:space="preserve">Asistenţă: </w:t>
      </w:r>
      <w:r>
        <w:rPr>
          <w:i/>
        </w:rPr>
        <w:t>Arhitect Con</w:t>
      </w:r>
      <w:r w:rsidR="00012F78">
        <w:rPr>
          <w:i/>
        </w:rPr>
        <w:t>s</w:t>
      </w:r>
      <w:r w:rsidR="008C21D6">
        <w:rPr>
          <w:i/>
        </w:rPr>
        <w:t>ilier</w:t>
      </w:r>
      <w:r>
        <w:rPr>
          <w:i/>
        </w:rPr>
        <w:t xml:space="preserve"> </w:t>
      </w:r>
    </w:p>
    <w:p w:rsidR="00384EE7" w:rsidRPr="007F42EA" w:rsidRDefault="00384EE7" w:rsidP="00CF4274">
      <w:pPr>
        <w:pStyle w:val="ListParagraph"/>
        <w:numPr>
          <w:ilvl w:val="0"/>
          <w:numId w:val="63"/>
        </w:numPr>
        <w:rPr>
          <w:i/>
        </w:rPr>
      </w:pPr>
      <w:r>
        <w:rPr>
          <w:i/>
        </w:rPr>
        <w:t>Consultanţă:  juridică, arhitectură</w:t>
      </w:r>
    </w:p>
    <w:p w:rsidR="00012F78" w:rsidRDefault="00012F78" w:rsidP="00CF4274">
      <w:pPr>
        <w:pStyle w:val="ListParagraph"/>
        <w:numPr>
          <w:ilvl w:val="0"/>
          <w:numId w:val="45"/>
        </w:numPr>
        <w:rPr>
          <w:rFonts w:eastAsia="Times New Roman" w:cs="Times New Roman"/>
          <w:szCs w:val="21"/>
        </w:rPr>
      </w:pPr>
      <w:r>
        <w:rPr>
          <w:rFonts w:eastAsia="Times New Roman" w:cs="Times New Roman"/>
          <w:b/>
          <w:szCs w:val="21"/>
        </w:rPr>
        <w:t>Ob</w:t>
      </w:r>
      <w:r w:rsidR="0074061D">
        <w:rPr>
          <w:rFonts w:eastAsia="Times New Roman" w:cs="Times New Roman"/>
          <w:b/>
          <w:szCs w:val="21"/>
        </w:rPr>
        <w:t>ţ</w:t>
      </w:r>
      <w:r>
        <w:rPr>
          <w:rFonts w:eastAsia="Times New Roman" w:cs="Times New Roman"/>
          <w:b/>
          <w:szCs w:val="21"/>
        </w:rPr>
        <w:t>inerea aprobării din partea Asocia</w:t>
      </w:r>
      <w:r w:rsidR="0074061D">
        <w:rPr>
          <w:rFonts w:eastAsia="Times New Roman" w:cs="Times New Roman"/>
          <w:b/>
          <w:szCs w:val="21"/>
        </w:rPr>
        <w:t>ţ</w:t>
      </w:r>
      <w:r>
        <w:rPr>
          <w:rFonts w:eastAsia="Times New Roman" w:cs="Times New Roman"/>
          <w:b/>
          <w:szCs w:val="21"/>
        </w:rPr>
        <w:t xml:space="preserve">iei de Proprietari: </w:t>
      </w:r>
      <w:r>
        <w:rPr>
          <w:rFonts w:eastAsia="Times New Roman" w:cs="Times New Roman"/>
          <w:szCs w:val="21"/>
        </w:rPr>
        <w:t>În termen de o zi după semnarea contractului, Arhitectul Consilier va solicita Asocia</w:t>
      </w:r>
      <w:r w:rsidR="0074061D">
        <w:rPr>
          <w:rFonts w:eastAsia="Times New Roman" w:cs="Times New Roman"/>
          <w:szCs w:val="21"/>
        </w:rPr>
        <w:t>ţ</w:t>
      </w:r>
      <w:r>
        <w:rPr>
          <w:rFonts w:eastAsia="Times New Roman" w:cs="Times New Roman"/>
          <w:szCs w:val="21"/>
        </w:rPr>
        <w:t>iei de Proprietari transmiterea în termen de 10 zile calendaristice a unei aprobări în formă scrisă (Anexa 9H: Accept fără obiec</w:t>
      </w:r>
      <w:r w:rsidR="0074061D">
        <w:rPr>
          <w:rFonts w:eastAsia="Times New Roman" w:cs="Times New Roman"/>
          <w:szCs w:val="21"/>
        </w:rPr>
        <w:t>ţ</w:t>
      </w:r>
      <w:r>
        <w:rPr>
          <w:rFonts w:eastAsia="Times New Roman" w:cs="Times New Roman"/>
          <w:szCs w:val="21"/>
        </w:rPr>
        <w:t>ii din partea Asocia</w:t>
      </w:r>
      <w:r w:rsidR="0074061D">
        <w:rPr>
          <w:rFonts w:eastAsia="Times New Roman" w:cs="Times New Roman"/>
          <w:szCs w:val="21"/>
        </w:rPr>
        <w:t>ţ</w:t>
      </w:r>
      <w:r>
        <w:rPr>
          <w:rFonts w:eastAsia="Times New Roman" w:cs="Times New Roman"/>
          <w:szCs w:val="21"/>
        </w:rPr>
        <w:t>iei de Proprietari). A</w:t>
      </w:r>
      <w:r w:rsidR="0074061D">
        <w:rPr>
          <w:rFonts w:eastAsia="Times New Roman" w:cs="Times New Roman"/>
          <w:szCs w:val="21"/>
        </w:rPr>
        <w:t>ş</w:t>
      </w:r>
      <w:r>
        <w:rPr>
          <w:rFonts w:eastAsia="Times New Roman" w:cs="Times New Roman"/>
          <w:szCs w:val="21"/>
        </w:rPr>
        <w:t>a cum se men</w:t>
      </w:r>
      <w:r w:rsidR="0074061D">
        <w:rPr>
          <w:rFonts w:eastAsia="Times New Roman" w:cs="Times New Roman"/>
          <w:szCs w:val="21"/>
        </w:rPr>
        <w:t>ţ</w:t>
      </w:r>
      <w:r>
        <w:rPr>
          <w:rFonts w:eastAsia="Times New Roman" w:cs="Times New Roman"/>
          <w:szCs w:val="21"/>
        </w:rPr>
        <w:t>ionează în modelul de contract pentru execu</w:t>
      </w:r>
      <w:r w:rsidR="0074061D">
        <w:rPr>
          <w:rFonts w:eastAsia="Times New Roman" w:cs="Times New Roman"/>
          <w:szCs w:val="21"/>
        </w:rPr>
        <w:t>ţ</w:t>
      </w:r>
      <w:r>
        <w:rPr>
          <w:rFonts w:eastAsia="Times New Roman" w:cs="Times New Roman"/>
          <w:szCs w:val="21"/>
        </w:rPr>
        <w:t>ia lucrărilor de construc</w:t>
      </w:r>
      <w:r w:rsidR="0074061D">
        <w:rPr>
          <w:rFonts w:eastAsia="Times New Roman" w:cs="Times New Roman"/>
          <w:szCs w:val="21"/>
        </w:rPr>
        <w:t>ţ</w:t>
      </w:r>
      <w:r>
        <w:rPr>
          <w:rFonts w:eastAsia="Times New Roman" w:cs="Times New Roman"/>
          <w:szCs w:val="21"/>
        </w:rPr>
        <w:t>ie, contractul este valid doar după ob</w:t>
      </w:r>
      <w:r w:rsidR="0074061D">
        <w:rPr>
          <w:rFonts w:eastAsia="Times New Roman" w:cs="Times New Roman"/>
          <w:szCs w:val="21"/>
        </w:rPr>
        <w:t>ţ</w:t>
      </w:r>
      <w:r>
        <w:rPr>
          <w:rFonts w:eastAsia="Times New Roman" w:cs="Times New Roman"/>
          <w:szCs w:val="21"/>
        </w:rPr>
        <w:t>inerea acceptului fin partea Asocia</w:t>
      </w:r>
      <w:r w:rsidR="0074061D">
        <w:rPr>
          <w:rFonts w:eastAsia="Times New Roman" w:cs="Times New Roman"/>
          <w:szCs w:val="21"/>
        </w:rPr>
        <w:t>ţ</w:t>
      </w:r>
      <w:r>
        <w:rPr>
          <w:rFonts w:eastAsia="Times New Roman" w:cs="Times New Roman"/>
          <w:szCs w:val="21"/>
        </w:rPr>
        <w:t xml:space="preserve">iei de proprietari </w:t>
      </w:r>
      <w:r w:rsidR="0074061D">
        <w:rPr>
          <w:rFonts w:eastAsia="Times New Roman" w:cs="Times New Roman"/>
          <w:szCs w:val="21"/>
        </w:rPr>
        <w:t>ş</w:t>
      </w:r>
      <w:r>
        <w:rPr>
          <w:rFonts w:eastAsia="Times New Roman" w:cs="Times New Roman"/>
          <w:szCs w:val="21"/>
        </w:rPr>
        <w:t>i din partea KfW (conform pct. r) de mai sus). Acceptul fără obiec</w:t>
      </w:r>
      <w:r w:rsidR="0074061D">
        <w:rPr>
          <w:rFonts w:eastAsia="Times New Roman" w:cs="Times New Roman"/>
          <w:szCs w:val="21"/>
        </w:rPr>
        <w:t>ţ</w:t>
      </w:r>
      <w:r>
        <w:rPr>
          <w:rFonts w:eastAsia="Times New Roman" w:cs="Times New Roman"/>
          <w:szCs w:val="21"/>
        </w:rPr>
        <w:t>ii din partea Asocia</w:t>
      </w:r>
      <w:r w:rsidR="0074061D">
        <w:rPr>
          <w:rFonts w:eastAsia="Times New Roman" w:cs="Times New Roman"/>
          <w:szCs w:val="21"/>
        </w:rPr>
        <w:t>ţ</w:t>
      </w:r>
      <w:r>
        <w:rPr>
          <w:rFonts w:eastAsia="Times New Roman" w:cs="Times New Roman"/>
          <w:szCs w:val="21"/>
        </w:rPr>
        <w:t xml:space="preserve">iei de proprietari este necesar având în vedere dreptul de veto </w:t>
      </w:r>
      <w:r w:rsidR="007F42EA">
        <w:rPr>
          <w:rFonts w:eastAsia="Times New Roman" w:cs="Times New Roman"/>
          <w:szCs w:val="21"/>
        </w:rPr>
        <w:t>al</w:t>
      </w:r>
      <w:r>
        <w:rPr>
          <w:rFonts w:eastAsia="Times New Roman" w:cs="Times New Roman"/>
          <w:szCs w:val="21"/>
        </w:rPr>
        <w:t xml:space="preserve"> proprietarilor</w:t>
      </w:r>
      <w:r w:rsidR="007F42EA">
        <w:rPr>
          <w:rFonts w:eastAsia="Times New Roman" w:cs="Times New Roman"/>
          <w:szCs w:val="21"/>
        </w:rPr>
        <w:t xml:space="preserve"> care reprezintă o parte integrantă a conceptului proiectului. Mai mult, acesta este sprijinit de legisla</w:t>
      </w:r>
      <w:r w:rsidR="0074061D">
        <w:rPr>
          <w:rFonts w:eastAsia="Times New Roman" w:cs="Times New Roman"/>
          <w:szCs w:val="21"/>
        </w:rPr>
        <w:t>ţ</w:t>
      </w:r>
      <w:r w:rsidR="007F42EA">
        <w:rPr>
          <w:rFonts w:eastAsia="Times New Roman" w:cs="Times New Roman"/>
          <w:szCs w:val="21"/>
        </w:rPr>
        <w:t>ia în domeniu. Serviciul de Achizi</w:t>
      </w:r>
      <w:r w:rsidR="0074061D">
        <w:rPr>
          <w:rFonts w:eastAsia="Times New Roman" w:cs="Times New Roman"/>
          <w:szCs w:val="21"/>
        </w:rPr>
        <w:t>ţ</w:t>
      </w:r>
      <w:r w:rsidR="007F42EA">
        <w:rPr>
          <w:rFonts w:eastAsia="Times New Roman" w:cs="Times New Roman"/>
          <w:szCs w:val="21"/>
        </w:rPr>
        <w:t>ie Publică din cadrul Primăriei are sarcina de a ob</w:t>
      </w:r>
      <w:r w:rsidR="0074061D">
        <w:rPr>
          <w:rFonts w:eastAsia="Times New Roman" w:cs="Times New Roman"/>
          <w:szCs w:val="21"/>
        </w:rPr>
        <w:t>ţ</w:t>
      </w:r>
      <w:r w:rsidR="007F42EA">
        <w:rPr>
          <w:rFonts w:eastAsia="Times New Roman" w:cs="Times New Roman"/>
          <w:szCs w:val="21"/>
        </w:rPr>
        <w:t xml:space="preserve">ine această aprobare în modalitatea descrisă mai sus. </w:t>
      </w:r>
    </w:p>
    <w:p w:rsidR="007F42EA" w:rsidRPr="00384EE7" w:rsidRDefault="007F42EA" w:rsidP="00CF4274">
      <w:pPr>
        <w:pStyle w:val="ListParagraph"/>
        <w:numPr>
          <w:ilvl w:val="0"/>
          <w:numId w:val="63"/>
        </w:numPr>
        <w:rPr>
          <w:i/>
        </w:rPr>
      </w:pPr>
      <w:r w:rsidRPr="000D7ED7">
        <w:rPr>
          <w:i/>
        </w:rPr>
        <w:t>Responsabilitate principală:</w:t>
      </w:r>
      <w:r>
        <w:rPr>
          <w:i/>
        </w:rPr>
        <w:t xml:space="preserve"> </w:t>
      </w:r>
      <w:r w:rsidRPr="0089034B">
        <w:rPr>
          <w:rFonts w:eastAsia="Times New Roman" w:cs="Times New Roman"/>
          <w:i/>
          <w:szCs w:val="21"/>
        </w:rPr>
        <w:t>Serviciul de Achizi</w:t>
      </w:r>
      <w:r w:rsidR="0074061D">
        <w:rPr>
          <w:rFonts w:eastAsia="Times New Roman" w:cs="Times New Roman"/>
          <w:i/>
          <w:szCs w:val="21"/>
        </w:rPr>
        <w:t>ţ</w:t>
      </w:r>
      <w:r w:rsidRPr="0089034B">
        <w:rPr>
          <w:rFonts w:eastAsia="Times New Roman" w:cs="Times New Roman"/>
          <w:i/>
          <w:szCs w:val="21"/>
        </w:rPr>
        <w:t>ii Publice</w:t>
      </w:r>
    </w:p>
    <w:p w:rsidR="007F42EA" w:rsidRDefault="007F42EA" w:rsidP="00CF4274">
      <w:pPr>
        <w:pStyle w:val="ListParagraph"/>
        <w:numPr>
          <w:ilvl w:val="0"/>
          <w:numId w:val="63"/>
        </w:numPr>
        <w:rPr>
          <w:i/>
        </w:rPr>
      </w:pPr>
      <w:r w:rsidRPr="00384EE7">
        <w:rPr>
          <w:i/>
        </w:rPr>
        <w:t xml:space="preserve">Asistenţă: </w:t>
      </w:r>
      <w:r>
        <w:rPr>
          <w:i/>
        </w:rPr>
        <w:t xml:space="preserve">Arhitect Consilier </w:t>
      </w:r>
    </w:p>
    <w:p w:rsidR="007F42EA" w:rsidRPr="00384EE7" w:rsidRDefault="007F42EA" w:rsidP="00CF4274">
      <w:pPr>
        <w:pStyle w:val="ListParagraph"/>
        <w:numPr>
          <w:ilvl w:val="0"/>
          <w:numId w:val="63"/>
        </w:numPr>
        <w:rPr>
          <w:i/>
        </w:rPr>
      </w:pPr>
      <w:r>
        <w:rPr>
          <w:i/>
        </w:rPr>
        <w:t>Consultanţă:  juridică, arhitectură</w:t>
      </w:r>
    </w:p>
    <w:p w:rsidR="00384EE7" w:rsidRPr="00384EE7" w:rsidRDefault="00384EE7" w:rsidP="007F42EA">
      <w:pPr>
        <w:pStyle w:val="ListParagraph"/>
        <w:numPr>
          <w:ilvl w:val="0"/>
          <w:numId w:val="0"/>
        </w:numPr>
        <w:tabs>
          <w:tab w:val="left" w:pos="3424"/>
        </w:tabs>
        <w:ind w:left="720"/>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Default="005F417B" w:rsidP="000D733B">
      <w:pPr>
        <w:spacing w:after="0" w:line="240" w:lineRule="auto"/>
        <w:rPr>
          <w:rFonts w:eastAsia="Times New Roman" w:cs="Times New Roman"/>
          <w:szCs w:val="21"/>
        </w:rPr>
      </w:pPr>
    </w:p>
    <w:p w:rsidR="005F417B" w:rsidRPr="00DB0A82" w:rsidRDefault="005F417B" w:rsidP="000D733B">
      <w:pPr>
        <w:spacing w:after="0" w:line="240" w:lineRule="auto"/>
        <w:rPr>
          <w:rFonts w:eastAsia="Times New Roman" w:cs="Times New Roman"/>
          <w:szCs w:val="21"/>
        </w:rPr>
      </w:pPr>
    </w:p>
    <w:p w:rsidR="00093094" w:rsidRPr="00DB0A82" w:rsidRDefault="00093094" w:rsidP="00CC613A">
      <w:pPr>
        <w:sectPr w:rsidR="00093094" w:rsidRPr="00DB0A82" w:rsidSect="00247AE0">
          <w:pgSz w:w="11907" w:h="16840" w:code="9"/>
          <w:pgMar w:top="1418" w:right="1134" w:bottom="1418" w:left="1134" w:header="624" w:footer="624" w:gutter="0"/>
          <w:cols w:space="708"/>
          <w:docGrid w:linePitch="360"/>
        </w:sectPr>
      </w:pPr>
    </w:p>
    <w:p w:rsidR="00C13C1A" w:rsidRPr="00A53778" w:rsidRDefault="00C13C1A" w:rsidP="00C13C1A">
      <w:pPr>
        <w:pStyle w:val="Caption"/>
        <w:keepNext/>
        <w:jc w:val="center"/>
        <w:rPr>
          <w:color w:val="auto"/>
        </w:rPr>
      </w:pPr>
      <w:bookmarkStart w:id="85" w:name="_Toc348177793"/>
      <w:r w:rsidRPr="00A53778">
        <w:rPr>
          <w:color w:val="auto"/>
        </w:rPr>
        <w:t>Tab</w:t>
      </w:r>
      <w:r>
        <w:rPr>
          <w:color w:val="auto"/>
        </w:rPr>
        <w:t xml:space="preserve">elul </w:t>
      </w:r>
      <w:r w:rsidRPr="00A53778">
        <w:rPr>
          <w:color w:val="auto"/>
        </w:rPr>
        <w:t xml:space="preserve">&amp; </w:t>
      </w:r>
      <w:r>
        <w:rPr>
          <w:color w:val="auto"/>
        </w:rPr>
        <w:t xml:space="preserve">Figura </w:t>
      </w:r>
      <w:r w:rsidR="00FF56A4" w:rsidRPr="00A53778">
        <w:rPr>
          <w:color w:val="auto"/>
        </w:rPr>
        <w:fldChar w:fldCharType="begin"/>
      </w:r>
      <w:r w:rsidRPr="00A53778">
        <w:rPr>
          <w:color w:val="auto"/>
        </w:rPr>
        <w:instrText xml:space="preserve"> SEQ Table_&amp;_Flowchart \* ARABIC </w:instrText>
      </w:r>
      <w:r w:rsidR="00FF56A4" w:rsidRPr="00A53778">
        <w:rPr>
          <w:color w:val="auto"/>
        </w:rPr>
        <w:fldChar w:fldCharType="separate"/>
      </w:r>
      <w:r>
        <w:rPr>
          <w:noProof/>
          <w:color w:val="auto"/>
        </w:rPr>
        <w:t>6</w:t>
      </w:r>
      <w:r w:rsidR="00FF56A4" w:rsidRPr="00A53778">
        <w:rPr>
          <w:color w:val="auto"/>
        </w:rPr>
        <w:fldChar w:fldCharType="end"/>
      </w:r>
      <w:r w:rsidRPr="00A53778">
        <w:rPr>
          <w:color w:val="auto"/>
        </w:rPr>
        <w:t xml:space="preserve">: </w:t>
      </w:r>
      <w:bookmarkEnd w:id="85"/>
      <w:r>
        <w:rPr>
          <w:color w:val="auto"/>
        </w:rPr>
        <w:t>Proceduri de Achizi</w:t>
      </w:r>
      <w:r w:rsidR="0074061D">
        <w:rPr>
          <w:color w:val="auto"/>
        </w:rPr>
        <w:t>ţ</w:t>
      </w:r>
      <w:r>
        <w:rPr>
          <w:color w:val="auto"/>
        </w:rPr>
        <w:t>ie Publică</w:t>
      </w:r>
    </w:p>
    <w:p w:rsidR="00093094" w:rsidRPr="00DB0A82" w:rsidRDefault="00093094" w:rsidP="00093094">
      <w:pPr>
        <w:pStyle w:val="Caption"/>
        <w:keepNext/>
        <w:jc w:val="center"/>
        <w:rPr>
          <w:color w:val="auto"/>
        </w:rPr>
        <w:sectPr w:rsidR="00093094" w:rsidRPr="00DB0A82" w:rsidSect="00F97B22">
          <w:pgSz w:w="16840" w:h="11907" w:orient="landscape" w:code="9"/>
          <w:pgMar w:top="1134" w:right="1418" w:bottom="1134" w:left="1418" w:header="624" w:footer="624" w:gutter="0"/>
          <w:cols w:space="708"/>
          <w:docGrid w:linePitch="360"/>
        </w:sectPr>
      </w:pPr>
    </w:p>
    <w:p w:rsidR="008E2B1E" w:rsidRPr="007F42EA" w:rsidRDefault="00FF56A4" w:rsidP="008E2B1E">
      <w:pPr>
        <w:pStyle w:val="Heading2"/>
        <w:rPr>
          <w:color w:val="000000" w:themeColor="text1"/>
          <w:sz w:val="28"/>
        </w:rPr>
      </w:pPr>
      <w:bookmarkStart w:id="86" w:name="_Toc354938595"/>
      <w:bookmarkStart w:id="87" w:name="_Toc337120285"/>
      <w:r w:rsidRPr="00FF56A4">
        <w:rPr>
          <w:b w:val="0"/>
          <w:noProof/>
          <w:lang w:val="de-DE" w:eastAsia="de-DE"/>
        </w:rPr>
        <w:pict>
          <v:shape id="_x0000_s1120" type="#_x0000_t202" style="position:absolute;left:0;text-align:left;margin-left:-2.3pt;margin-top:40.6pt;width:481.15pt;height:35.8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" fillcolor="#dbe5f1 [660]">
            <v:textbox style="mso-next-textbox:#_x0000_s1120;mso-fit-shape-to-text:t">
              <w:txbxContent>
                <w:p w:rsidR="000C3D80" w:rsidRPr="00395FD6" w:rsidRDefault="000C3D80" w:rsidP="00D96337">
                  <w:pPr>
                    <w:jc w:val="center"/>
                    <w:rPr>
                      <w:b/>
                    </w:rPr>
                  </w:pPr>
                  <w:r>
                    <w:rPr>
                      <w:b/>
                    </w:rPr>
                    <w:t>Durata estimativă: 2-12 luni</w:t>
                  </w:r>
                </w:p>
              </w:txbxContent>
            </v:textbox>
            <w10:wrap type="topAndBottom"/>
          </v:shape>
        </w:pict>
      </w:r>
      <w:r w:rsidR="003C3284" w:rsidRPr="007F42EA">
        <w:rPr>
          <w:color w:val="000000" w:themeColor="text1"/>
          <w:sz w:val="28"/>
        </w:rPr>
        <w:t>Lucrări de Reabilitare</w:t>
      </w:r>
      <w:bookmarkEnd w:id="86"/>
      <w:r w:rsidR="003C3284" w:rsidRPr="007F42EA">
        <w:rPr>
          <w:color w:val="000000" w:themeColor="text1"/>
          <w:sz w:val="28"/>
        </w:rPr>
        <w:t xml:space="preserve"> </w:t>
      </w:r>
      <w:bookmarkEnd w:id="87"/>
    </w:p>
    <w:p w:rsidR="00161F1C" w:rsidRPr="00DB0A82" w:rsidRDefault="00161F1C" w:rsidP="00161F1C">
      <w:pPr>
        <w:rPr>
          <w:b/>
        </w:rPr>
      </w:pPr>
    </w:p>
    <w:p w:rsidR="00B4516C" w:rsidRPr="007F42EA" w:rsidRDefault="003C3284" w:rsidP="00B4516C">
      <w:pPr>
        <w:pStyle w:val="Heading3"/>
        <w:rPr>
          <w:color w:val="000000" w:themeColor="text1"/>
          <w:sz w:val="28"/>
        </w:rPr>
      </w:pPr>
      <w:bookmarkStart w:id="88" w:name="_Toc354938596"/>
      <w:bookmarkStart w:id="89" w:name="_Toc337120286"/>
      <w:r w:rsidRPr="007F42EA">
        <w:rPr>
          <w:color w:val="000000" w:themeColor="text1"/>
          <w:sz w:val="28"/>
        </w:rPr>
        <w:t>Conţinut sumar</w:t>
      </w:r>
      <w:bookmarkEnd w:id="88"/>
      <w:r w:rsidRPr="007F42EA">
        <w:rPr>
          <w:color w:val="000000" w:themeColor="text1"/>
          <w:sz w:val="28"/>
        </w:rPr>
        <w:t xml:space="preserve"> </w:t>
      </w:r>
      <w:bookmarkEnd w:id="89"/>
    </w:p>
    <w:p w:rsidR="008E623C" w:rsidRDefault="003C3284" w:rsidP="008E623C">
      <w:r>
        <w:t xml:space="preserve">Lucrările efective de reabilitare sunt executate sub supravegherea </w:t>
      </w:r>
      <w:r w:rsidR="00BC6AA6">
        <w:t xml:space="preserve">Dirigintelui de </w:t>
      </w:r>
      <w:r w:rsidR="0074061D">
        <w:t>Ş</w:t>
      </w:r>
      <w:r w:rsidR="00BC6AA6">
        <w:t>antier cont</w:t>
      </w:r>
      <w:r w:rsidR="007F42EA">
        <w:t>ractat din partea Asocia</w:t>
      </w:r>
      <w:r w:rsidR="0074061D">
        <w:t>ţ</w:t>
      </w:r>
      <w:r w:rsidR="007F42EA">
        <w:t>iei de P</w:t>
      </w:r>
      <w:r w:rsidR="00BC6AA6">
        <w:t xml:space="preserve">roprietari </w:t>
      </w:r>
      <w:r w:rsidR="0074061D">
        <w:t>ş</w:t>
      </w:r>
      <w:r w:rsidR="00BC6AA6">
        <w:t xml:space="preserve">i a Primăriei </w:t>
      </w:r>
      <w:r w:rsidR="0074061D">
        <w:t>ş</w:t>
      </w:r>
      <w:r w:rsidR="00BC6AA6">
        <w:t>i asistat în mod regulat de Arhitec</w:t>
      </w:r>
      <w:r w:rsidR="0074061D">
        <w:t>ţ</w:t>
      </w:r>
      <w:r w:rsidR="00BC6AA6">
        <w:t>ii Consultan</w:t>
      </w:r>
      <w:r w:rsidR="0074061D">
        <w:t>ţ</w:t>
      </w:r>
      <w:r w:rsidR="00BC6AA6">
        <w:t xml:space="preserve">i  </w:t>
      </w:r>
      <w:r w:rsidR="007F42EA">
        <w:t>(până la sfâr</w:t>
      </w:r>
      <w:r w:rsidR="0074061D">
        <w:t>ş</w:t>
      </w:r>
      <w:r w:rsidR="007F42EA">
        <w:t xml:space="preserve">itul anului 2015/primăvara anului 2016)  </w:t>
      </w:r>
      <w:r w:rsidR="00BC6AA6">
        <w:t>î</w:t>
      </w:r>
      <w:r w:rsidR="007F42EA">
        <w:t>mpreună cu Consilierul Tehnic (S</w:t>
      </w:r>
      <w:r w:rsidR="00BC6AA6">
        <w:t xml:space="preserve">upraveghetor) din cadrul BRCCI. </w:t>
      </w:r>
      <w:r>
        <w:t xml:space="preserve"> Calitatea lucrărilor este asigurată </w:t>
      </w:r>
      <w:r w:rsidR="007F42EA">
        <w:t xml:space="preserve">consiliere reciprocă continuă, dar </w:t>
      </w:r>
      <w:r w:rsidR="0074061D">
        <w:t>ş</w:t>
      </w:r>
      <w:r w:rsidR="007F42EA">
        <w:t xml:space="preserve">i </w:t>
      </w:r>
      <w:r>
        <w:t xml:space="preserve">de o serie de aprobări care preced plăţile facturilor </w:t>
      </w:r>
      <w:r w:rsidR="00BC6AA6">
        <w:t>emise de firmele de construcţie</w:t>
      </w:r>
      <w:r>
        <w:t xml:space="preserve"> </w:t>
      </w:r>
      <w:r w:rsidR="007F42EA">
        <w:t>(</w:t>
      </w:r>
      <w:r w:rsidR="00BC6AA6">
        <w:t>Anexa 11A: Formular</w:t>
      </w:r>
      <w:r w:rsidR="007F42EA">
        <w:t xml:space="preserve"> de Control al Calită</w:t>
      </w:r>
      <w:r w:rsidR="0074061D">
        <w:t>ţ</w:t>
      </w:r>
      <w:r w:rsidR="007F42EA">
        <w:t xml:space="preserve">ii, </w:t>
      </w:r>
      <w:r w:rsidR="00BC6AA6">
        <w:t>Anexa 11B: Confirmarea Mat</w:t>
      </w:r>
      <w:r w:rsidR="007F42EA">
        <w:t>erialelor de Construc</w:t>
      </w:r>
      <w:r w:rsidR="0074061D">
        <w:t>ţ</w:t>
      </w:r>
      <w:r w:rsidR="007F42EA">
        <w:t xml:space="preserve">ie, </w:t>
      </w:r>
      <w:r w:rsidR="00BC6AA6">
        <w:t>Anexa 11C Model pentru</w:t>
      </w:r>
      <w:r w:rsidR="007F42EA">
        <w:t xml:space="preserve"> Instruc</w:t>
      </w:r>
      <w:r w:rsidR="0074061D">
        <w:t>ţ</w:t>
      </w:r>
      <w:r w:rsidR="007F42EA">
        <w:t xml:space="preserve">iuni de </w:t>
      </w:r>
      <w:r w:rsidR="0074061D">
        <w:t>Ş</w:t>
      </w:r>
      <w:r w:rsidR="007F42EA">
        <w:t xml:space="preserve">antier, </w:t>
      </w:r>
      <w:r w:rsidR="00BC6AA6">
        <w:t>Anexa 11D: Formular de Recep</w:t>
      </w:r>
      <w:r w:rsidR="0074061D">
        <w:t>ţ</w:t>
      </w:r>
      <w:r w:rsidR="00BC6AA6">
        <w:t>ie Finală Par</w:t>
      </w:r>
      <w:r w:rsidR="0074061D">
        <w:t>ţ</w:t>
      </w:r>
      <w:r w:rsidR="00BC6AA6">
        <w:t>ială a Lucrărilor)</w:t>
      </w:r>
      <w:r w:rsidR="007F42EA">
        <w:t>. Reprezentantul Asocia</w:t>
      </w:r>
      <w:r w:rsidR="0074061D">
        <w:t>ţ</w:t>
      </w:r>
      <w:r w:rsidR="007F42EA">
        <w:t>iei de Proprietari poate invita Arhitec</w:t>
      </w:r>
      <w:r w:rsidR="0074061D">
        <w:t>ţ</w:t>
      </w:r>
      <w:r w:rsidR="007F42EA">
        <w:t>ii Consultan</w:t>
      </w:r>
      <w:r w:rsidR="0074061D">
        <w:t>ţ</w:t>
      </w:r>
      <w:r w:rsidR="007F42EA">
        <w:t xml:space="preserve">i </w:t>
      </w:r>
      <w:r w:rsidR="0074061D">
        <w:t>ş</w:t>
      </w:r>
      <w:r w:rsidR="007F42EA">
        <w:t xml:space="preserve">i Arhitectul Consilier sau Consilierul Tehnic la </w:t>
      </w:r>
      <w:r w:rsidR="0074061D">
        <w:t>ş</w:t>
      </w:r>
      <w:r w:rsidR="007F42EA">
        <w:t>edin</w:t>
      </w:r>
      <w:r w:rsidR="0074061D">
        <w:t>ţ</w:t>
      </w:r>
      <w:r w:rsidR="007F42EA">
        <w:t>ele de asocia</w:t>
      </w:r>
      <w:r w:rsidR="0074061D">
        <w:t>ţ</w:t>
      </w:r>
      <w:r w:rsidR="007F42EA">
        <w:t>ie. Partenerii invita</w:t>
      </w:r>
      <w:r w:rsidR="0074061D">
        <w:t>ţ</w:t>
      </w:r>
      <w:r w:rsidR="007F42EA">
        <w:t xml:space="preserve">i vor găsi disponibilitate </w:t>
      </w:r>
      <w:r w:rsidR="0074061D">
        <w:t>ş</w:t>
      </w:r>
      <w:r w:rsidR="007F42EA">
        <w:t>i vor da curs invita</w:t>
      </w:r>
      <w:r w:rsidR="0074061D">
        <w:t>ţ</w:t>
      </w:r>
      <w:r w:rsidR="007F42EA">
        <w:t xml:space="preserve">iei pentru a asigura o comunicare </w:t>
      </w:r>
      <w:r w:rsidR="00B301CB">
        <w:t xml:space="preserve">bună cu proprietarii. Este de asemenea obligatoriu ca dirigintele de </w:t>
      </w:r>
      <w:r w:rsidR="0074061D">
        <w:t>ş</w:t>
      </w:r>
      <w:r w:rsidR="00B301CB">
        <w:t xml:space="preserve">antier contractat să fie disponibil pentru astfel de întruniri prin prevederile contractuale semnate. </w:t>
      </w:r>
    </w:p>
    <w:p w:rsidR="00BC6AA6" w:rsidRDefault="00BC6AA6" w:rsidP="008E623C">
      <w:r>
        <w:t>Agen</w:t>
      </w:r>
      <w:r w:rsidR="0074061D">
        <w:t>ţ</w:t>
      </w:r>
      <w:r>
        <w:t>ia de Implementare a Programului va executa panouri de publicitate a programului care vor con</w:t>
      </w:r>
      <w:r w:rsidR="0074061D">
        <w:t>ţ</w:t>
      </w:r>
      <w:r>
        <w:t>ine cel pu</w:t>
      </w:r>
      <w:r w:rsidR="0074061D">
        <w:t>ţ</w:t>
      </w:r>
      <w:r>
        <w:t>in următorul mesaj:</w:t>
      </w:r>
    </w:p>
    <w:p w:rsidR="00BC6AA6" w:rsidRPr="00DB0A82" w:rsidRDefault="00BC6AA6" w:rsidP="008E623C">
      <w:r>
        <w:rPr>
          <w:rFonts w:ascii="Arial" w:hAnsi="Arial" w:cs="Arial"/>
        </w:rPr>
        <w:t>"Un Program de Dezvoltare al Primăriei Timi</w:t>
      </w:r>
      <w:r w:rsidR="0074061D">
        <w:rPr>
          <w:rFonts w:ascii="Arial" w:hAnsi="Arial" w:cs="Arial"/>
        </w:rPr>
        <w:t>ş</w:t>
      </w:r>
      <w:r>
        <w:rPr>
          <w:rFonts w:ascii="Arial" w:hAnsi="Arial" w:cs="Arial"/>
        </w:rPr>
        <w:t>oara cofinan</w:t>
      </w:r>
      <w:r w:rsidR="0074061D">
        <w:rPr>
          <w:rFonts w:ascii="Arial" w:hAnsi="Arial" w:cs="Arial"/>
        </w:rPr>
        <w:t>ţ</w:t>
      </w:r>
      <w:r>
        <w:rPr>
          <w:rFonts w:ascii="Arial" w:hAnsi="Arial" w:cs="Arial"/>
        </w:rPr>
        <w:t>at de Republ</w:t>
      </w:r>
      <w:r w:rsidR="007241EF">
        <w:rPr>
          <w:rFonts w:ascii="Arial" w:hAnsi="Arial" w:cs="Arial"/>
        </w:rPr>
        <w:t xml:space="preserve">ica Federală Germană prin KfW" - </w:t>
      </w:r>
      <w:r>
        <w:rPr>
          <w:rFonts w:ascii="Arial" w:hAnsi="Arial" w:cs="Arial"/>
        </w:rPr>
        <w:t xml:space="preserve"> inclusiv însemnele </w:t>
      </w:r>
      <w:r w:rsidR="0074061D">
        <w:rPr>
          <w:rFonts w:ascii="Arial" w:hAnsi="Arial" w:cs="Arial"/>
        </w:rPr>
        <w:t>ş</w:t>
      </w:r>
      <w:r>
        <w:rPr>
          <w:rFonts w:ascii="Arial" w:hAnsi="Arial" w:cs="Arial"/>
        </w:rPr>
        <w:t>i logo-urile solicitate, a</w:t>
      </w:r>
      <w:r w:rsidR="0074061D">
        <w:rPr>
          <w:rFonts w:ascii="Arial" w:hAnsi="Arial" w:cs="Arial"/>
        </w:rPr>
        <w:t>ş</w:t>
      </w:r>
      <w:r>
        <w:rPr>
          <w:rFonts w:ascii="Arial" w:hAnsi="Arial" w:cs="Arial"/>
        </w:rPr>
        <w:t>a cum au fost ele puse la dispozi</w:t>
      </w:r>
      <w:r w:rsidR="0074061D">
        <w:rPr>
          <w:rFonts w:ascii="Arial" w:hAnsi="Arial" w:cs="Arial"/>
        </w:rPr>
        <w:t>ţ</w:t>
      </w:r>
      <w:r>
        <w:rPr>
          <w:rFonts w:ascii="Arial" w:hAnsi="Arial" w:cs="Arial"/>
        </w:rPr>
        <w:t xml:space="preserve">ie de KfW. </w:t>
      </w:r>
    </w:p>
    <w:p w:rsidR="00B4516C" w:rsidRPr="00B301CB" w:rsidRDefault="003C3284" w:rsidP="00B4516C">
      <w:pPr>
        <w:pStyle w:val="Heading3"/>
        <w:rPr>
          <w:color w:val="000000" w:themeColor="text1"/>
          <w:sz w:val="28"/>
        </w:rPr>
      </w:pPr>
      <w:bookmarkStart w:id="90" w:name="_Toc337120287"/>
      <w:bookmarkStart w:id="91" w:name="_Toc354938597"/>
      <w:r w:rsidRPr="00B301CB">
        <w:rPr>
          <w:color w:val="000000" w:themeColor="text1"/>
          <w:sz w:val="28"/>
        </w:rPr>
        <w:t>Modalitate de lucru</w:t>
      </w:r>
      <w:bookmarkEnd w:id="90"/>
      <w:bookmarkEnd w:id="91"/>
    </w:p>
    <w:p w:rsidR="00816A0C" w:rsidRPr="00DB0A82" w:rsidRDefault="000D730C" w:rsidP="00B419D8">
      <w:pPr>
        <w:pStyle w:val="ListParagraph"/>
        <w:numPr>
          <w:ilvl w:val="0"/>
          <w:numId w:val="23"/>
        </w:numPr>
      </w:pPr>
      <w:r>
        <w:rPr>
          <w:b/>
        </w:rPr>
        <w:t xml:space="preserve">Întâlnirea de </w:t>
      </w:r>
      <w:r w:rsidR="002C63C4">
        <w:rPr>
          <w:b/>
        </w:rPr>
        <w:t>începere a şantierului</w:t>
      </w:r>
      <w:r>
        <w:rPr>
          <w:b/>
        </w:rPr>
        <w:t xml:space="preserve"> (la demararea lucrărilor de reabilitare): </w:t>
      </w:r>
      <w:r w:rsidRPr="000D730C">
        <w:t>În urma contractării unei</w:t>
      </w:r>
      <w:r>
        <w:t xml:space="preserve"> firme de construcţie</w:t>
      </w:r>
      <w:r w:rsidR="007241EF">
        <w:t xml:space="preserve"> </w:t>
      </w:r>
      <w:r w:rsidR="0074061D">
        <w:t>ş</w:t>
      </w:r>
      <w:r w:rsidR="007241EF">
        <w:t xml:space="preserve">i a unui Diriginte de </w:t>
      </w:r>
      <w:r w:rsidR="0074061D">
        <w:t>Ş</w:t>
      </w:r>
      <w:r w:rsidR="007241EF">
        <w:t>antier</w:t>
      </w:r>
      <w:r>
        <w:t xml:space="preserve"> </w:t>
      </w:r>
      <w:r w:rsidR="00C36634" w:rsidRPr="00DB0A82">
        <w:t>(</w:t>
      </w:r>
      <w:r w:rsidR="007241EF">
        <w:t xml:space="preserve">Anexa 9 D: </w:t>
      </w:r>
      <w:r w:rsidR="00B301CB">
        <w:t>Model</w:t>
      </w:r>
      <w:r w:rsidR="007241EF">
        <w:t xml:space="preserve"> de Contract </w:t>
      </w:r>
      <w:r w:rsidR="00B301CB">
        <w:t>de Execu</w:t>
      </w:r>
      <w:r w:rsidR="0074061D">
        <w:t>ţ</w:t>
      </w:r>
      <w:r w:rsidR="00B301CB">
        <w:t>ie a Lucrărilor de Construc</w:t>
      </w:r>
      <w:r w:rsidR="0074061D">
        <w:t>ţ</w:t>
      </w:r>
      <w:r w:rsidR="00B301CB">
        <w:t xml:space="preserve">ie </w:t>
      </w:r>
      <w:r w:rsidR="0074061D">
        <w:t>ş</w:t>
      </w:r>
      <w:r w:rsidR="00B301CB">
        <w:t>i Anexa 9F Model de Contract pentru Dirigen</w:t>
      </w:r>
      <w:r w:rsidR="0074061D">
        <w:t>ţ</w:t>
      </w:r>
      <w:r w:rsidR="00B301CB">
        <w:t xml:space="preserve">ia de </w:t>
      </w:r>
      <w:r w:rsidR="0074061D">
        <w:t>Ş</w:t>
      </w:r>
      <w:r w:rsidR="00B301CB">
        <w:t>antier</w:t>
      </w:r>
      <w:r w:rsidR="004249E5" w:rsidRPr="00DB0A82">
        <w:t>)</w:t>
      </w:r>
      <w:r>
        <w:t xml:space="preserve"> </w:t>
      </w:r>
      <w:r w:rsidR="00B301CB">
        <w:t xml:space="preserve"> </w:t>
      </w:r>
      <w:r w:rsidR="007241EF">
        <w:t xml:space="preserve">Consilier Tehnic </w:t>
      </w:r>
      <w:r w:rsidR="00B301CB">
        <w:t>(</w:t>
      </w:r>
      <w:r w:rsidR="008C37E2">
        <w:t>Supraveghetor</w:t>
      </w:r>
      <w:r w:rsidR="00B301CB">
        <w:t>)</w:t>
      </w:r>
      <w:r>
        <w:t xml:space="preserve"> din cadrul </w:t>
      </w:r>
      <w:r w:rsidR="007241EF">
        <w:t>BRCCI</w:t>
      </w:r>
      <w:r>
        <w:t xml:space="preserve"> şi Arhitecţii Consultanţi Şefi organizează o întâlnire de demarare </w:t>
      </w:r>
      <w:r w:rsidR="007241EF">
        <w:t>lucrărilor</w:t>
      </w:r>
      <w:r>
        <w:t xml:space="preserve"> de reabilit</w:t>
      </w:r>
      <w:r w:rsidR="00837C85">
        <w:t xml:space="preserve">are. La întâlnire trebuie să participe </w:t>
      </w:r>
      <w:r w:rsidR="0074061D">
        <w:t>Ş</w:t>
      </w:r>
      <w:r w:rsidR="007241EF">
        <w:t xml:space="preserve">eful de </w:t>
      </w:r>
      <w:r w:rsidR="0074061D">
        <w:t>Ş</w:t>
      </w:r>
      <w:r w:rsidR="007241EF">
        <w:t xml:space="preserve">antier al firmei de </w:t>
      </w:r>
      <w:r w:rsidR="00837C85">
        <w:t>construcţie care va executa lucrăr</w:t>
      </w:r>
      <w:r w:rsidR="004E7990">
        <w:t xml:space="preserve">ile, </w:t>
      </w:r>
      <w:r w:rsidR="00B301CB">
        <w:t>Supraveghetorul Tehnic</w:t>
      </w:r>
      <w:r w:rsidR="007241EF">
        <w:t xml:space="preserve"> al firmei de construc</w:t>
      </w:r>
      <w:r w:rsidR="0074061D">
        <w:t>ţ</w:t>
      </w:r>
      <w:r w:rsidR="007241EF">
        <w:t xml:space="preserve">ii, </w:t>
      </w:r>
      <w:r w:rsidR="00B301CB">
        <w:t xml:space="preserve">Arhitectul Proprietarilor, </w:t>
      </w:r>
      <w:r w:rsidR="004E7990">
        <w:t>Dirigintele de Ş</w:t>
      </w:r>
      <w:r w:rsidR="00837C85">
        <w:t xml:space="preserve">antier, </w:t>
      </w:r>
      <w:r w:rsidR="00B301CB">
        <w:t>reprezentantul Asociaţiei de P</w:t>
      </w:r>
      <w:r w:rsidR="00837C85">
        <w:t xml:space="preserve">roprietari, Arhitectul Consultant </w:t>
      </w:r>
      <w:r w:rsidR="0074061D">
        <w:t>Ş</w:t>
      </w:r>
      <w:r w:rsidR="007241EF">
        <w:t xml:space="preserve">ef sau adjunctul acestuia </w:t>
      </w:r>
      <w:r w:rsidR="00837C85">
        <w:t xml:space="preserve">şi </w:t>
      </w:r>
      <w:r w:rsidR="007241EF">
        <w:t>Consilierul Tehnic</w:t>
      </w:r>
      <w:r w:rsidR="008C37E2">
        <w:t xml:space="preserve"> </w:t>
      </w:r>
      <w:r w:rsidR="00B301CB">
        <w:t>(</w:t>
      </w:r>
      <w:r w:rsidR="008C37E2">
        <w:t>Supraveghetor</w:t>
      </w:r>
      <w:r w:rsidR="00B301CB">
        <w:t>)</w:t>
      </w:r>
      <w:r w:rsidR="004E7990">
        <w:t xml:space="preserve"> </w:t>
      </w:r>
      <w:r w:rsidR="00837C85">
        <w:t xml:space="preserve">din cadrul </w:t>
      </w:r>
      <w:r w:rsidR="007241EF">
        <w:t>BRCCI</w:t>
      </w:r>
      <w:r w:rsidR="00837C85">
        <w:t xml:space="preserve">. În cadrul întâlnirii, </w:t>
      </w:r>
      <w:r w:rsidR="00433A68">
        <w:t>şantierul este predat</w:t>
      </w:r>
      <w:r w:rsidR="00837C85">
        <w:t xml:space="preserve"> în mod o</w:t>
      </w:r>
      <w:r w:rsidR="00B301CB">
        <w:t>ficial de către reprezentantul Asociaţiei de P</w:t>
      </w:r>
      <w:r w:rsidR="00837C85">
        <w:t xml:space="preserve">roprietari, </w:t>
      </w:r>
      <w:r w:rsidR="0074061D">
        <w:t>Ş</w:t>
      </w:r>
      <w:r w:rsidR="007241EF">
        <w:t>eful</w:t>
      </w:r>
      <w:r w:rsidR="00B301CB">
        <w:t xml:space="preserve">ui de </w:t>
      </w:r>
      <w:r w:rsidR="0074061D">
        <w:t>Ş</w:t>
      </w:r>
      <w:r w:rsidR="007241EF">
        <w:t>antier al firmei de construcţie care va executa lucrările</w:t>
      </w:r>
      <w:r w:rsidR="00837C85">
        <w:t>, ocazie cu car</w:t>
      </w:r>
      <w:r w:rsidR="00B301CB">
        <w:t xml:space="preserve">e Dirigintele de </w:t>
      </w:r>
      <w:r w:rsidR="0074061D">
        <w:t>Ş</w:t>
      </w:r>
      <w:r w:rsidR="00837C85">
        <w:t>antier va completa</w:t>
      </w:r>
      <w:r w:rsidR="008C37E2">
        <w:t xml:space="preserve"> </w:t>
      </w:r>
      <w:r w:rsidR="00837C85">
        <w:t>un formular special</w:t>
      </w:r>
      <w:r w:rsidR="001831A6">
        <w:t xml:space="preserve"> </w:t>
      </w:r>
      <w:r w:rsidR="00837C85">
        <w:t>Dirigintele de Şantier va notifica I</w:t>
      </w:r>
      <w:r w:rsidR="008C37E2">
        <w:t xml:space="preserve">nspectoratul de Stat </w:t>
      </w:r>
      <w:r w:rsidR="00837C85">
        <w:t xml:space="preserve">Construcţii </w:t>
      </w:r>
      <w:r w:rsidR="008C37E2">
        <w:t xml:space="preserve">şi Inspectoratul Local </w:t>
      </w:r>
      <w:r w:rsidR="00B301CB">
        <w:t>în Construc</w:t>
      </w:r>
      <w:r w:rsidR="0074061D">
        <w:t>ţ</w:t>
      </w:r>
      <w:r w:rsidR="00B301CB">
        <w:t xml:space="preserve">ii </w:t>
      </w:r>
      <w:r w:rsidR="00837C85">
        <w:t>cu privire demararea lucrărilor de reabilitare</w:t>
      </w:r>
      <w:r w:rsidR="008B241A" w:rsidRPr="00DB0A82">
        <w:t>.</w:t>
      </w:r>
    </w:p>
    <w:p w:rsidR="0019270F" w:rsidRPr="00DB0A82" w:rsidRDefault="00837C85" w:rsidP="00B419D8">
      <w:pPr>
        <w:pStyle w:val="ListParagraph"/>
        <w:numPr>
          <w:ilvl w:val="1"/>
          <w:numId w:val="24"/>
        </w:numPr>
        <w:rPr>
          <w:i/>
        </w:rPr>
      </w:pPr>
      <w:r>
        <w:rPr>
          <w:i/>
        </w:rPr>
        <w:t>Responsabilitate principală</w:t>
      </w:r>
      <w:r w:rsidR="0019270F" w:rsidRPr="00837C85">
        <w:rPr>
          <w:i/>
        </w:rPr>
        <w:t xml:space="preserve">: </w:t>
      </w:r>
      <w:r w:rsidR="007241EF">
        <w:rPr>
          <w:i/>
        </w:rPr>
        <w:t xml:space="preserve">Consilier Tehnic </w:t>
      </w:r>
      <w:r w:rsidR="00B301CB">
        <w:rPr>
          <w:i/>
        </w:rPr>
        <w:t>(</w:t>
      </w:r>
      <w:r w:rsidR="008C37E2">
        <w:rPr>
          <w:i/>
        </w:rPr>
        <w:t>Supraveghetor</w:t>
      </w:r>
      <w:r w:rsidR="00B301CB">
        <w:rPr>
          <w:i/>
        </w:rPr>
        <w:t>)</w:t>
      </w:r>
      <w:r w:rsidR="004E7990">
        <w:rPr>
          <w:i/>
        </w:rPr>
        <w:t xml:space="preserve"> </w:t>
      </w:r>
    </w:p>
    <w:p w:rsidR="00837C85" w:rsidRDefault="00436696" w:rsidP="00B419D8">
      <w:pPr>
        <w:pStyle w:val="ListParagraph"/>
        <w:numPr>
          <w:ilvl w:val="1"/>
          <w:numId w:val="24"/>
        </w:numPr>
        <w:rPr>
          <w:i/>
        </w:rPr>
      </w:pPr>
      <w:r>
        <w:rPr>
          <w:i/>
        </w:rPr>
        <w:t>Asistenţă</w:t>
      </w:r>
      <w:r w:rsidR="0019270F" w:rsidRPr="00837C85">
        <w:rPr>
          <w:i/>
        </w:rPr>
        <w:t xml:space="preserve">: </w:t>
      </w:r>
      <w:r w:rsidR="00B301CB">
        <w:rPr>
          <w:i/>
        </w:rPr>
        <w:t>Consilier Tehnic (A</w:t>
      </w:r>
      <w:r w:rsidR="007241EF">
        <w:rPr>
          <w:i/>
        </w:rPr>
        <w:t>dministrativ)</w:t>
      </w:r>
      <w:r w:rsidR="00837C85" w:rsidRPr="00837C85">
        <w:rPr>
          <w:i/>
        </w:rPr>
        <w:t>, Arh</w:t>
      </w:r>
      <w:r w:rsidR="00B301CB">
        <w:rPr>
          <w:i/>
        </w:rPr>
        <w:t>itecţii Consultanţi, Diriginte</w:t>
      </w:r>
      <w:r w:rsidR="00837C85" w:rsidRPr="00837C85">
        <w:rPr>
          <w:i/>
        </w:rPr>
        <w:t xml:space="preserve"> de Şantier, </w:t>
      </w:r>
      <w:r w:rsidR="007241EF">
        <w:rPr>
          <w:i/>
        </w:rPr>
        <w:t>Arhitectul Proprietarilor</w:t>
      </w:r>
      <w:r w:rsidR="00837C85" w:rsidRPr="00837C85">
        <w:rPr>
          <w:i/>
        </w:rPr>
        <w:t xml:space="preserve"> </w:t>
      </w:r>
    </w:p>
    <w:p w:rsidR="0019270F" w:rsidRPr="00837C85" w:rsidRDefault="00FF4A48" w:rsidP="00B419D8">
      <w:pPr>
        <w:pStyle w:val="ListParagraph"/>
        <w:numPr>
          <w:ilvl w:val="1"/>
          <w:numId w:val="24"/>
        </w:numPr>
        <w:rPr>
          <w:i/>
        </w:rPr>
      </w:pPr>
      <w:r w:rsidRPr="00837C85">
        <w:rPr>
          <w:i/>
        </w:rPr>
        <w:t>Consultan</w:t>
      </w:r>
      <w:r w:rsidR="00837C85">
        <w:rPr>
          <w:i/>
        </w:rPr>
        <w:t>ţă</w:t>
      </w:r>
      <w:r w:rsidR="0019270F" w:rsidRPr="00837C85">
        <w:rPr>
          <w:i/>
        </w:rPr>
        <w:t xml:space="preserve">: </w:t>
      </w:r>
      <w:r w:rsidR="00837C85">
        <w:rPr>
          <w:i/>
        </w:rPr>
        <w:t>arhitectură</w:t>
      </w:r>
      <w:r w:rsidR="0019270F" w:rsidRPr="00837C85">
        <w:rPr>
          <w:i/>
        </w:rPr>
        <w:t xml:space="preserve"> </w:t>
      </w:r>
    </w:p>
    <w:p w:rsidR="00E626BE" w:rsidRPr="00DB0A82" w:rsidRDefault="00E626BE" w:rsidP="00B419D8">
      <w:pPr>
        <w:pStyle w:val="ListParagraph"/>
        <w:numPr>
          <w:ilvl w:val="0"/>
          <w:numId w:val="24"/>
        </w:numPr>
      </w:pPr>
      <w:r>
        <w:rPr>
          <w:b/>
        </w:rPr>
        <w:t>Întâlniri săptămâ</w:t>
      </w:r>
      <w:r w:rsidRPr="00436696">
        <w:rPr>
          <w:b/>
        </w:rPr>
        <w:t xml:space="preserve">nale pe şantier: </w:t>
      </w:r>
      <w:r w:rsidRPr="00436696">
        <w:rPr>
          <w:szCs w:val="21"/>
        </w:rPr>
        <w:t xml:space="preserve">Pe parcursul execuţiei lucrărilor de reabilitare se vor organiza întâlniri săptămânale pe şantier în vederea garantării integrării </w:t>
      </w:r>
      <w:r>
        <w:rPr>
          <w:szCs w:val="21"/>
        </w:rPr>
        <w:t>/ colaborării tuturor participanţilor,</w:t>
      </w:r>
      <w:r w:rsidRPr="00436696">
        <w:rPr>
          <w:szCs w:val="21"/>
        </w:rPr>
        <w:t xml:space="preserve"> a unei supravegheri continue a lucrărilor</w:t>
      </w:r>
      <w:r>
        <w:rPr>
          <w:szCs w:val="21"/>
        </w:rPr>
        <w:t xml:space="preserve"> </w:t>
      </w:r>
      <w:r w:rsidR="0074061D">
        <w:rPr>
          <w:szCs w:val="21"/>
        </w:rPr>
        <w:t>ş</w:t>
      </w:r>
      <w:r>
        <w:rPr>
          <w:szCs w:val="21"/>
        </w:rPr>
        <w:t>i în vederea asigurării calită</w:t>
      </w:r>
      <w:r w:rsidR="0074061D">
        <w:rPr>
          <w:szCs w:val="21"/>
        </w:rPr>
        <w:t>ţ</w:t>
      </w:r>
      <w:r>
        <w:rPr>
          <w:szCs w:val="21"/>
        </w:rPr>
        <w:t>ii lucrărilor</w:t>
      </w:r>
      <w:r w:rsidRPr="00436696">
        <w:rPr>
          <w:szCs w:val="21"/>
        </w:rPr>
        <w:t>.</w:t>
      </w:r>
      <w:r w:rsidRPr="00436696">
        <w:t xml:space="preserve"> </w:t>
      </w:r>
      <w:r>
        <w:t xml:space="preserve">Consilierul Tehnic (Supraveghetor) din cadrul BRCCI va coordona întâlnirea la care vor participa Arhitecţii Consultanţi , Inginerul Supraveghetor, Dirigintele de Şantier, Arhitectul Proprietarilor, Şeful de Şantier din partea firmei executante, Supraveghetorul Tehnic  al firmei executante şi reprezentantul Asociaţiei de Proprietari. În cadrul întâlnirii se va evalua calitatea lucrărilor sub aspectul deteriorărilor sau a implementării neadecvate. Orice lucrări neconforme vor fi consemnate de Dirigintele de </w:t>
      </w:r>
      <w:r w:rsidR="0074061D">
        <w:t>Ş</w:t>
      </w:r>
      <w:r>
        <w:t xml:space="preserve">antier într-un formular tip (Anexa 11E: Formular Tip Supraveghere </w:t>
      </w:r>
      <w:r w:rsidR="0074061D">
        <w:t>Ş</w:t>
      </w:r>
      <w:r>
        <w:t xml:space="preserve">antier) care este ulterior transmis către firma executantă ca şi document de bază pentru revizuirea lucrărilor, dar numai după ce Arhitectul Consultant </w:t>
      </w:r>
      <w:r w:rsidR="0074061D">
        <w:t>Ş</w:t>
      </w:r>
      <w:r>
        <w:t xml:space="preserve">ef a confirmat conformitatea documentului realitatea de pe </w:t>
      </w:r>
      <w:r w:rsidR="0074061D">
        <w:t>ş</w:t>
      </w:r>
      <w:r>
        <w:t>antier.</w:t>
      </w:r>
    </w:p>
    <w:p w:rsidR="00E626BE" w:rsidRPr="00DB0A82" w:rsidRDefault="00E626BE" w:rsidP="00B419D8">
      <w:pPr>
        <w:pStyle w:val="ListParagraph"/>
        <w:numPr>
          <w:ilvl w:val="1"/>
          <w:numId w:val="24"/>
        </w:numPr>
        <w:rPr>
          <w:i/>
        </w:rPr>
      </w:pPr>
      <w:r>
        <w:rPr>
          <w:i/>
        </w:rPr>
        <w:t>Responsabilitate principală</w:t>
      </w:r>
      <w:r w:rsidRPr="00837C85">
        <w:rPr>
          <w:i/>
        </w:rPr>
        <w:t xml:space="preserve">: </w:t>
      </w:r>
      <w:r>
        <w:rPr>
          <w:i/>
        </w:rPr>
        <w:t xml:space="preserve">Consilier Tehnic  (Supraveghetor), </w:t>
      </w:r>
    </w:p>
    <w:p w:rsidR="00E626BE" w:rsidRPr="00436696" w:rsidRDefault="00E626BE" w:rsidP="00B419D8">
      <w:pPr>
        <w:pStyle w:val="ListParagraph"/>
        <w:numPr>
          <w:ilvl w:val="1"/>
          <w:numId w:val="24"/>
        </w:numPr>
        <w:rPr>
          <w:i/>
        </w:rPr>
      </w:pPr>
      <w:r>
        <w:rPr>
          <w:i/>
        </w:rPr>
        <w:t>Su</w:t>
      </w:r>
      <w:r w:rsidRPr="00433A68">
        <w:rPr>
          <w:i/>
        </w:rPr>
        <w:t>port</w:t>
      </w:r>
      <w:r>
        <w:rPr>
          <w:i/>
        </w:rPr>
        <w:t xml:space="preserve"> intern: Arhitecţi Consultanţi, Consultan</w:t>
      </w:r>
      <w:r w:rsidR="0074061D">
        <w:rPr>
          <w:i/>
        </w:rPr>
        <w:t>ţ</w:t>
      </w:r>
      <w:r>
        <w:rPr>
          <w:i/>
        </w:rPr>
        <w:t xml:space="preserve">i Supraveghetori, </w:t>
      </w:r>
      <w:r w:rsidRPr="00436696">
        <w:rPr>
          <w:i/>
        </w:rPr>
        <w:t xml:space="preserve">Diriginte de Şantier, reprezentantul </w:t>
      </w:r>
      <w:r>
        <w:rPr>
          <w:i/>
        </w:rPr>
        <w:t>Asociaţiei de P</w:t>
      </w:r>
      <w:r w:rsidRPr="00436696">
        <w:rPr>
          <w:i/>
        </w:rPr>
        <w:t xml:space="preserve">roprietari, </w:t>
      </w:r>
      <w:r>
        <w:rPr>
          <w:i/>
        </w:rPr>
        <w:t>Şeful de Şantier, Director Tehnic, Arhitectul proprietarilor</w:t>
      </w:r>
    </w:p>
    <w:p w:rsidR="00E626BE" w:rsidRPr="00E626BE" w:rsidRDefault="00E626BE" w:rsidP="00B419D8">
      <w:pPr>
        <w:pStyle w:val="ListParagraph"/>
        <w:numPr>
          <w:ilvl w:val="1"/>
          <w:numId w:val="24"/>
        </w:numPr>
        <w:rPr>
          <w:i/>
        </w:rPr>
      </w:pPr>
      <w:r w:rsidRPr="00433A68">
        <w:rPr>
          <w:i/>
        </w:rPr>
        <w:t>Consultanţă: arhitectură</w:t>
      </w:r>
    </w:p>
    <w:p w:rsidR="00220FFE" w:rsidRPr="00433A68" w:rsidRDefault="007241EF" w:rsidP="00B419D8">
      <w:pPr>
        <w:pStyle w:val="ListParagraph"/>
        <w:numPr>
          <w:ilvl w:val="0"/>
          <w:numId w:val="24"/>
        </w:numPr>
        <w:rPr>
          <w:b/>
        </w:rPr>
      </w:pPr>
      <w:r>
        <w:rPr>
          <w:b/>
        </w:rPr>
        <w:t>Aprobarea situa</w:t>
      </w:r>
      <w:r w:rsidR="0074061D">
        <w:rPr>
          <w:b/>
        </w:rPr>
        <w:t>ţ</w:t>
      </w:r>
      <w:r>
        <w:rPr>
          <w:b/>
        </w:rPr>
        <w:t xml:space="preserve">iilor de lucrări lunare </w:t>
      </w:r>
      <w:r w:rsidR="00837C85" w:rsidRPr="00837C85">
        <w:rPr>
          <w:b/>
        </w:rPr>
        <w:t>şi fact</w:t>
      </w:r>
      <w:r w:rsidR="00837C85">
        <w:rPr>
          <w:b/>
        </w:rPr>
        <w:t xml:space="preserve">urarea: </w:t>
      </w:r>
      <w:r w:rsidR="00837C85">
        <w:t xml:space="preserve">Înainte ca firma de construcţii </w:t>
      </w:r>
      <w:r w:rsidR="00340AF6">
        <w:t>factureze orice lucrări</w:t>
      </w:r>
      <w:r w:rsidR="000619DE">
        <w:t xml:space="preserve">, </w:t>
      </w:r>
      <w:r w:rsidR="00340AF6">
        <w:t>trebuie ob</w:t>
      </w:r>
      <w:r w:rsidR="0074061D">
        <w:t>ţ</w:t>
      </w:r>
      <w:r w:rsidR="00340AF6">
        <w:t>inute aprobări ale lucrărilor par</w:t>
      </w:r>
      <w:r w:rsidR="0074061D">
        <w:t>ţ</w:t>
      </w:r>
      <w:r w:rsidR="00340AF6">
        <w:t>iale executate de la</w:t>
      </w:r>
      <w:r w:rsidR="00E626BE" w:rsidRPr="00E626BE">
        <w:t xml:space="preserve"> </w:t>
      </w:r>
      <w:r w:rsidR="00E626BE">
        <w:t>Dirigintele de Şantier</w:t>
      </w:r>
      <w:r w:rsidR="00340AF6">
        <w:t xml:space="preserve"> Consilierul Tehnic Supraveghetor din </w:t>
      </w:r>
      <w:r w:rsidR="000619DE">
        <w:t xml:space="preserve">cadrul </w:t>
      </w:r>
      <w:r w:rsidR="00340AF6">
        <w:t>BRCCI</w:t>
      </w:r>
      <w:r w:rsidR="000619DE">
        <w:t xml:space="preserve">, Arhitecţii Consultanţi, şi reprezentantul </w:t>
      </w:r>
      <w:r w:rsidR="00E626BE">
        <w:t>Asociaţiei de P</w:t>
      </w:r>
      <w:r w:rsidR="000619DE">
        <w:t xml:space="preserve">roprietari. Calitatea lucrărilor este consemnată de Dirigintele de Şantier în </w:t>
      </w:r>
      <w:r w:rsidR="00433A68">
        <w:t>situaţii de lucrări</w:t>
      </w:r>
      <w:r w:rsidR="000619DE">
        <w:t xml:space="preserve"> care descriu pe scurt lucrările executate</w:t>
      </w:r>
      <w:r w:rsidR="00C36634" w:rsidRPr="00DB0A82">
        <w:t xml:space="preserve"> </w:t>
      </w:r>
      <w:r w:rsidR="00340AF6">
        <w:t xml:space="preserve">precum </w:t>
      </w:r>
      <w:r w:rsidR="0074061D">
        <w:t>ş</w:t>
      </w:r>
      <w:r w:rsidR="00340AF6">
        <w:t xml:space="preserve">i orice lucrări </w:t>
      </w:r>
      <w:r w:rsidR="007A276D">
        <w:t>neconforme</w:t>
      </w:r>
      <w:r w:rsidR="00E626BE">
        <w:t xml:space="preserve"> (Anexa 11E: Formular Tip Supraveghere </w:t>
      </w:r>
      <w:r w:rsidR="0074061D">
        <w:t>Ş</w:t>
      </w:r>
      <w:r w:rsidR="00E626BE">
        <w:t>antier)</w:t>
      </w:r>
      <w:r w:rsidR="004249E5" w:rsidRPr="00DB0A82">
        <w:t>.</w:t>
      </w:r>
      <w:r w:rsidR="000619DE">
        <w:t xml:space="preserve"> </w:t>
      </w:r>
      <w:r w:rsidR="00E626BE">
        <w:t>Formularele completate</w:t>
      </w:r>
      <w:r w:rsidR="000619DE">
        <w:t xml:space="preserve"> sunt predate de </w:t>
      </w:r>
      <w:r w:rsidR="00340AF6">
        <w:t xml:space="preserve">Dirigintele de </w:t>
      </w:r>
      <w:r w:rsidR="0074061D">
        <w:t>Ş</w:t>
      </w:r>
      <w:r w:rsidR="00340AF6">
        <w:t xml:space="preserve">antier </w:t>
      </w:r>
      <w:r w:rsidR="000619DE">
        <w:t xml:space="preserve">către firma executantă </w:t>
      </w:r>
      <w:r w:rsidR="00CC2218">
        <w:t>preferabil după corelarea cu Consultan</w:t>
      </w:r>
      <w:r w:rsidR="0074061D">
        <w:t>ţ</w:t>
      </w:r>
      <w:r w:rsidR="00CC2218">
        <w:t xml:space="preserve">ii Supraveghetori </w:t>
      </w:r>
      <w:r w:rsidR="000619DE">
        <w:t xml:space="preserve">care trebuie să </w:t>
      </w:r>
      <w:r w:rsidR="00CC2218">
        <w:t xml:space="preserve">verifice lucrările </w:t>
      </w:r>
      <w:r w:rsidR="000619DE">
        <w:t xml:space="preserve">într-o perioadă de timp prestabilită. Validarea dimensiunilor şi a calităţii lucrărilor de reabilitare executate este o cerinţă absolut necesară pentru facturarea acestora.  În cazul în care lucrările au fost confirmate ca fiind adecvate, firma executantă poate emite o factură parţială pentru lucrările respective. Factura parţială trebuie </w:t>
      </w:r>
      <w:r w:rsidR="00CC2218">
        <w:t xml:space="preserve">să cuprindă copii după Formularele de Supraveghere a </w:t>
      </w:r>
      <w:r w:rsidR="0074061D">
        <w:t>Ş</w:t>
      </w:r>
      <w:r w:rsidR="00CC2218">
        <w:t xml:space="preserve">antierului completate </w:t>
      </w:r>
      <w:r w:rsidR="0074061D">
        <w:t>ş</w:t>
      </w:r>
      <w:r w:rsidR="00CC2218">
        <w:t xml:space="preserve">i trebuie </w:t>
      </w:r>
      <w:r w:rsidR="000619DE">
        <w:t>aprobată atât de Arhitecţi</w:t>
      </w:r>
      <w:r w:rsidR="00340AF6">
        <w:t>i Consultanţi</w:t>
      </w:r>
      <w:r w:rsidR="000619DE">
        <w:t xml:space="preserve">, cât şi de Consultanţii Instituţionali şi de </w:t>
      </w:r>
      <w:r w:rsidR="00340AF6">
        <w:t>Consilierul Tehnic</w:t>
      </w:r>
      <w:r w:rsidR="008C37E2">
        <w:t xml:space="preserve"> Supraveghetor</w:t>
      </w:r>
      <w:r w:rsidR="000619DE">
        <w:t xml:space="preserve"> din cadrul </w:t>
      </w:r>
      <w:r w:rsidR="00340AF6">
        <w:t>BRCCI</w:t>
      </w:r>
      <w:r w:rsidR="000619DE">
        <w:t xml:space="preserve"> care vor contrasemna </w:t>
      </w:r>
      <w:r w:rsidR="00CC2218">
        <w:t xml:space="preserve">Formularele de Supraveghere a </w:t>
      </w:r>
      <w:r w:rsidR="0074061D">
        <w:t>Ş</w:t>
      </w:r>
      <w:r w:rsidR="00CC2218">
        <w:t>antierului</w:t>
      </w:r>
      <w:r w:rsidR="000619DE">
        <w:t xml:space="preserve"> </w:t>
      </w:r>
      <w:r w:rsidR="00CC2218">
        <w:t>întocmite</w:t>
      </w:r>
      <w:r w:rsidR="00433A68">
        <w:t xml:space="preserve"> de d</w:t>
      </w:r>
      <w:r w:rsidR="00CC2218">
        <w:t>irigintele de şantier şi ataşate</w:t>
      </w:r>
      <w:r w:rsidR="00433A68">
        <w:t xml:space="preserve"> facturii. </w:t>
      </w:r>
      <w:r w:rsidR="000619DE">
        <w:t xml:space="preserve"> </w:t>
      </w:r>
      <w:r w:rsidR="00340AF6">
        <w:t>Consilierul</w:t>
      </w:r>
      <w:r w:rsidR="00433A68">
        <w:t xml:space="preserve"> </w:t>
      </w:r>
      <w:r w:rsidR="000D305E">
        <w:t>Tehnic (Supraveghetor)</w:t>
      </w:r>
      <w:r w:rsidR="00340AF6">
        <w:t xml:space="preserve"> </w:t>
      </w:r>
      <w:r w:rsidR="008C37E2">
        <w:t xml:space="preserve">din cadrul </w:t>
      </w:r>
      <w:r w:rsidR="00340AF6">
        <w:t>BRCCI</w:t>
      </w:r>
      <w:r w:rsidR="008C37E2">
        <w:t xml:space="preserve"> va t</w:t>
      </w:r>
      <w:r w:rsidR="00433A68">
        <w:t xml:space="preserve">ransmite apoi factura împreună cu toate documentele necesare </w:t>
      </w:r>
      <w:r w:rsidR="00C36634" w:rsidRPr="00DB0A82">
        <w:t>(</w:t>
      </w:r>
      <w:r w:rsidR="000D305E">
        <w:t xml:space="preserve">Anexa 8E: Angajament Bugetar, Anexa 8F </w:t>
      </w:r>
      <w:r w:rsidR="00055F85">
        <w:t xml:space="preserve">Propunere de angajare a unei </w:t>
      </w:r>
      <w:r w:rsidR="000D305E">
        <w:t>Cheltuieli, Anexa 8G: Autoriza</w:t>
      </w:r>
      <w:r w:rsidR="0074061D">
        <w:t>ţ</w:t>
      </w:r>
      <w:r w:rsidR="000D305E">
        <w:t xml:space="preserve">ie de Plată) </w:t>
      </w:r>
      <w:r w:rsidR="00433A68">
        <w:t xml:space="preserve">Directorului Executiv al Direcţiei de </w:t>
      </w:r>
      <w:r w:rsidR="00340AF6">
        <w:t>Urbanism</w:t>
      </w:r>
      <w:r w:rsidR="00433A68">
        <w:t xml:space="preserve"> pentru aprobare. După obţinerea aceste aprobări din partea Directorului Executiv al Direcţiei de </w:t>
      </w:r>
      <w:r w:rsidR="00340AF6">
        <w:t>Urbanism</w:t>
      </w:r>
      <w:r w:rsidR="00433A68">
        <w:t xml:space="preserve">, Şeful </w:t>
      </w:r>
      <w:r w:rsidR="00055F85">
        <w:t>Serviciului</w:t>
      </w:r>
      <w:r w:rsidR="00433A68">
        <w:t xml:space="preserve"> de Buget din cadrul Direcţiei Economice va </w:t>
      </w:r>
      <w:r w:rsidR="000D305E">
        <w:t xml:space="preserve">efectua </w:t>
      </w:r>
      <w:r w:rsidR="00433A68">
        <w:t>plata.</w:t>
      </w:r>
    </w:p>
    <w:p w:rsidR="000D305E" w:rsidRDefault="00433A68" w:rsidP="00B419D8">
      <w:pPr>
        <w:pStyle w:val="ListParagraph"/>
        <w:numPr>
          <w:ilvl w:val="1"/>
          <w:numId w:val="24"/>
        </w:numPr>
        <w:rPr>
          <w:i/>
        </w:rPr>
      </w:pPr>
      <w:r w:rsidRPr="000D305E">
        <w:rPr>
          <w:i/>
        </w:rPr>
        <w:t xml:space="preserve">Responsabilitate principală: </w:t>
      </w:r>
      <w:r w:rsidR="00340AF6" w:rsidRPr="000D305E">
        <w:rPr>
          <w:i/>
        </w:rPr>
        <w:t xml:space="preserve">Consilier Tehnic </w:t>
      </w:r>
      <w:r w:rsidR="008C37E2" w:rsidRPr="000D305E">
        <w:rPr>
          <w:i/>
        </w:rPr>
        <w:t xml:space="preserve"> </w:t>
      </w:r>
      <w:r w:rsidR="000D305E" w:rsidRPr="000D305E">
        <w:rPr>
          <w:i/>
        </w:rPr>
        <w:t>(</w:t>
      </w:r>
      <w:r w:rsidR="008C37E2" w:rsidRPr="000D305E">
        <w:rPr>
          <w:i/>
        </w:rPr>
        <w:t>Supraveghetor</w:t>
      </w:r>
      <w:r w:rsidR="000D305E" w:rsidRPr="000D305E">
        <w:rPr>
          <w:i/>
        </w:rPr>
        <w:t xml:space="preserve">) </w:t>
      </w:r>
      <w:r w:rsidRPr="000D305E">
        <w:rPr>
          <w:i/>
        </w:rPr>
        <w:t xml:space="preserve"> </w:t>
      </w:r>
    </w:p>
    <w:p w:rsidR="00433A68" w:rsidRPr="000D305E" w:rsidRDefault="00436696" w:rsidP="00B419D8">
      <w:pPr>
        <w:pStyle w:val="ListParagraph"/>
        <w:numPr>
          <w:ilvl w:val="1"/>
          <w:numId w:val="24"/>
        </w:numPr>
        <w:rPr>
          <w:i/>
        </w:rPr>
      </w:pPr>
      <w:r w:rsidRPr="000D305E">
        <w:rPr>
          <w:i/>
        </w:rPr>
        <w:t>Asistenţă:</w:t>
      </w:r>
      <w:r w:rsidR="00433A68" w:rsidRPr="000D305E">
        <w:rPr>
          <w:i/>
        </w:rPr>
        <w:t xml:space="preserve"> Dirigi</w:t>
      </w:r>
      <w:r w:rsidR="000D305E">
        <w:rPr>
          <w:i/>
        </w:rPr>
        <w:t>nte de Şantier, reprezentantul A</w:t>
      </w:r>
      <w:r w:rsidR="00433A68" w:rsidRPr="000D305E">
        <w:rPr>
          <w:i/>
        </w:rPr>
        <w:t xml:space="preserve">sociaţiei de </w:t>
      </w:r>
      <w:r w:rsidR="000D305E">
        <w:rPr>
          <w:i/>
        </w:rPr>
        <w:t>P</w:t>
      </w:r>
      <w:r w:rsidR="00433A68" w:rsidRPr="000D305E">
        <w:rPr>
          <w:i/>
        </w:rPr>
        <w:t xml:space="preserve">roprietari, Directorul Executiv al Direcţiei de </w:t>
      </w:r>
      <w:r w:rsidR="00340AF6" w:rsidRPr="000D305E">
        <w:rPr>
          <w:i/>
        </w:rPr>
        <w:t>Urbanism</w:t>
      </w:r>
      <w:r w:rsidR="00433A68" w:rsidRPr="000D305E">
        <w:rPr>
          <w:i/>
        </w:rPr>
        <w:t xml:space="preserve">, Şeful </w:t>
      </w:r>
      <w:r w:rsidR="00055F85">
        <w:rPr>
          <w:i/>
        </w:rPr>
        <w:t>Serviciului</w:t>
      </w:r>
      <w:r w:rsidR="00433A68" w:rsidRPr="000D305E">
        <w:rPr>
          <w:i/>
        </w:rPr>
        <w:t xml:space="preserve"> de Buget din cadrul Direcţiei Economice </w:t>
      </w:r>
    </w:p>
    <w:p w:rsidR="00433A68" w:rsidRPr="00433A68" w:rsidRDefault="00433A68" w:rsidP="00B419D8">
      <w:pPr>
        <w:pStyle w:val="ListParagraph"/>
        <w:numPr>
          <w:ilvl w:val="1"/>
          <w:numId w:val="24"/>
        </w:numPr>
        <w:rPr>
          <w:i/>
        </w:rPr>
      </w:pPr>
      <w:r w:rsidRPr="00433A68">
        <w:rPr>
          <w:i/>
        </w:rPr>
        <w:t>Consultanţă: financiară, arhitectură</w:t>
      </w:r>
    </w:p>
    <w:p w:rsidR="008A15F0" w:rsidRPr="00DD787F" w:rsidRDefault="00F8330F" w:rsidP="00B419D8">
      <w:pPr>
        <w:pStyle w:val="ListParagraph"/>
        <w:numPr>
          <w:ilvl w:val="0"/>
          <w:numId w:val="24"/>
        </w:numPr>
        <w:rPr>
          <w:b/>
        </w:rPr>
      </w:pPr>
      <w:r w:rsidRPr="00DD787F">
        <w:rPr>
          <w:b/>
        </w:rPr>
        <w:t>Aprobarea</w:t>
      </w:r>
      <w:r w:rsidR="00436696" w:rsidRPr="00DD787F">
        <w:rPr>
          <w:b/>
        </w:rPr>
        <w:t xml:space="preserve"> finală a lucrărilor</w:t>
      </w:r>
      <w:r w:rsidR="00DD787F">
        <w:rPr>
          <w:b/>
        </w:rPr>
        <w:t xml:space="preserve"> (Recep</w:t>
      </w:r>
      <w:r w:rsidR="0074061D">
        <w:rPr>
          <w:b/>
        </w:rPr>
        <w:t>ţ</w:t>
      </w:r>
      <w:r w:rsidR="00DD787F">
        <w:rPr>
          <w:b/>
        </w:rPr>
        <w:t>ia finală par</w:t>
      </w:r>
      <w:r w:rsidR="0074061D">
        <w:rPr>
          <w:b/>
        </w:rPr>
        <w:t>ţ</w:t>
      </w:r>
      <w:r w:rsidR="00DD787F">
        <w:rPr>
          <w:b/>
        </w:rPr>
        <w:t>ială)</w:t>
      </w:r>
      <w:r w:rsidR="00436696" w:rsidRPr="00DD787F">
        <w:rPr>
          <w:b/>
        </w:rPr>
        <w:t xml:space="preserve"> şi factura finală: </w:t>
      </w:r>
      <w:r w:rsidR="00436696" w:rsidRPr="002A1245">
        <w:t xml:space="preserve">La finalul lucrărilor de reabilitare </w:t>
      </w:r>
      <w:r w:rsidR="002A1245" w:rsidRPr="002A1245">
        <w:t>(</w:t>
      </w:r>
      <w:r w:rsidR="002A1245">
        <w:t>la final de contract sau în urma unei notificări transmise de fi</w:t>
      </w:r>
      <w:r>
        <w:t>r</w:t>
      </w:r>
      <w:r w:rsidR="002A1245">
        <w:t>ma executantă</w:t>
      </w:r>
      <w:r w:rsidR="002A1245" w:rsidRPr="002A1245">
        <w:t>)</w:t>
      </w:r>
      <w:r w:rsidR="002A1245">
        <w:t xml:space="preserve"> </w:t>
      </w:r>
      <w:r w:rsidR="007A276D">
        <w:t>firm</w:t>
      </w:r>
      <w:r w:rsidR="008C21D6">
        <w:t>a</w:t>
      </w:r>
      <w:r w:rsidR="007A276D">
        <w:t xml:space="preserve"> de construc</w:t>
      </w:r>
      <w:r w:rsidR="0074061D">
        <w:t>ţ</w:t>
      </w:r>
      <w:r w:rsidR="007A276D">
        <w:t xml:space="preserve">ie va </w:t>
      </w:r>
      <w:r w:rsidR="000D305E">
        <w:t>anun</w:t>
      </w:r>
      <w:r w:rsidR="0074061D">
        <w:t>ţ</w:t>
      </w:r>
      <w:r w:rsidR="000D305E">
        <w:t>a</w:t>
      </w:r>
      <w:r w:rsidR="000D305E" w:rsidRPr="000D305E">
        <w:t xml:space="preserve"> </w:t>
      </w:r>
      <w:r w:rsidR="000D305E">
        <w:t xml:space="preserve">Dirigintele de </w:t>
      </w:r>
      <w:r w:rsidR="0074061D">
        <w:t>Ş</w:t>
      </w:r>
      <w:r w:rsidR="000D305E">
        <w:t xml:space="preserve">antier cu privire la  finalizarea lucrărilor contractate </w:t>
      </w:r>
      <w:r w:rsidR="0074061D">
        <w:t>ş</w:t>
      </w:r>
      <w:r w:rsidR="000D305E">
        <w:t>i va solicita Comitetului de Aprobare Aprobarea Finală a Lucrărilor în urma unei inspec</w:t>
      </w:r>
      <w:r w:rsidR="0074061D">
        <w:t>ţ</w:t>
      </w:r>
      <w:r w:rsidR="000D305E">
        <w:t xml:space="preserve">ii pe </w:t>
      </w:r>
      <w:r w:rsidR="0074061D">
        <w:t>ş</w:t>
      </w:r>
      <w:r w:rsidR="000D305E">
        <w:t xml:space="preserve">antier. Dirigintele de </w:t>
      </w:r>
      <w:r w:rsidR="0074061D">
        <w:t>Ş</w:t>
      </w:r>
      <w:r w:rsidR="000D305E">
        <w:t xml:space="preserve">antier va notifica Consilierul Tehnic din cadrul BRCCI în legătură cu acest aspect iar Consilierul Tehnic din cadrul BRCCI va notifica la rândul său </w:t>
      </w:r>
      <w:r w:rsidR="0042505F">
        <w:t xml:space="preserve">membrii Comitetului de Aprobare responsabil </w:t>
      </w:r>
      <w:r w:rsidR="0074061D">
        <w:t>ş</w:t>
      </w:r>
      <w:r w:rsidR="0042505F">
        <w:t>i Observatorii implica</w:t>
      </w:r>
      <w:r w:rsidR="0074061D">
        <w:t>ţ</w:t>
      </w:r>
      <w:r w:rsidR="0042505F">
        <w:t xml:space="preserve">i (Este obligatoriu ca Arhitectul Proprietarilor să fie invitat </w:t>
      </w:r>
      <w:r w:rsidR="0074061D">
        <w:t>ş</w:t>
      </w:r>
      <w:r w:rsidR="0042505F">
        <w:t xml:space="preserve">i să întocmească un raport scris cu privire la data </w:t>
      </w:r>
      <w:r w:rsidR="0074061D">
        <w:t>ş</w:t>
      </w:r>
      <w:r w:rsidR="0042505F">
        <w:t>i ora inspec</w:t>
      </w:r>
      <w:r w:rsidR="0074061D">
        <w:t>ţ</w:t>
      </w:r>
      <w:r w:rsidR="0042505F">
        <w:t xml:space="preserve">iei pe </w:t>
      </w:r>
      <w:r w:rsidR="0074061D">
        <w:t>ş</w:t>
      </w:r>
      <w:r w:rsidR="0042505F">
        <w:t xml:space="preserve">antier pentru aprobarea lucrărilor). Comitetul de aprobare este format din Primar, Arhitect </w:t>
      </w:r>
      <w:r w:rsidR="0074061D">
        <w:t>Ş</w:t>
      </w:r>
      <w:r w:rsidR="0042505F">
        <w:t>ef, Directorul Direc</w:t>
      </w:r>
      <w:r w:rsidR="0074061D">
        <w:t>ţ</w:t>
      </w:r>
      <w:r w:rsidR="0042505F">
        <w:t xml:space="preserve">iei de Urbanism, Arhitectul Consultant </w:t>
      </w:r>
      <w:r w:rsidR="0074061D">
        <w:t>Ş</w:t>
      </w:r>
      <w:r w:rsidR="0042505F">
        <w:t>ef sau adjunctul acestuia, reprezentantul Asocia</w:t>
      </w:r>
      <w:r w:rsidR="0074061D">
        <w:t>ţ</w:t>
      </w:r>
      <w:r w:rsidR="0042505F">
        <w:t>iei de Proprietari</w:t>
      </w:r>
      <w:r w:rsidR="00DE48C7">
        <w:t>, r</w:t>
      </w:r>
      <w:r w:rsidR="0042505F">
        <w:t>eprezentantul Direc</w:t>
      </w:r>
      <w:r w:rsidR="0074061D">
        <w:t>ţ</w:t>
      </w:r>
      <w:r w:rsidR="0042505F">
        <w:t>iei</w:t>
      </w:r>
      <w:r w:rsidR="00DE48C7">
        <w:t xml:space="preserve"> Jude</w:t>
      </w:r>
      <w:r w:rsidR="0074061D">
        <w:t>ţ</w:t>
      </w:r>
      <w:r w:rsidR="00DE48C7">
        <w:t>ene pentru Cultură</w:t>
      </w:r>
      <w:r w:rsidR="0042505F">
        <w:t xml:space="preserve"> </w:t>
      </w:r>
      <w:r w:rsidR="0074061D">
        <w:t>ş</w:t>
      </w:r>
      <w:r w:rsidR="0042505F">
        <w:t>i Patr</w:t>
      </w:r>
      <w:r w:rsidR="00DE48C7">
        <w:t xml:space="preserve">imoniu </w:t>
      </w:r>
      <w:r w:rsidR="0074061D">
        <w:t>ş</w:t>
      </w:r>
      <w:r w:rsidR="00DE48C7">
        <w:t>i reprezentantul Inspectoratului de Stat în Construc</w:t>
      </w:r>
      <w:r w:rsidR="0074061D">
        <w:t>ţ</w:t>
      </w:r>
      <w:r w:rsidR="00DE48C7">
        <w:t>ii.  Membrii invita</w:t>
      </w:r>
      <w:r w:rsidR="0074061D">
        <w:t>ţ</w:t>
      </w:r>
      <w:r w:rsidR="00DE48C7">
        <w:t>i vor fi Arhitectul Proprietarilor, Consilierul Tehnic (Supraveghetor), Supraveghetorul Tehnic responsabil cu execu</w:t>
      </w:r>
      <w:r w:rsidR="0074061D">
        <w:t>ţ</w:t>
      </w:r>
      <w:r w:rsidR="00DE48C7">
        <w:t>ia lucrărilor din partea firmei de construc</w:t>
      </w:r>
      <w:r w:rsidR="0074061D">
        <w:t>ţ</w:t>
      </w:r>
      <w:r w:rsidR="00DE48C7">
        <w:t xml:space="preserve">ie acreditat de Ministerul Culturii </w:t>
      </w:r>
      <w:r w:rsidR="0074061D">
        <w:t>ş</w:t>
      </w:r>
      <w:r w:rsidR="00DE48C7">
        <w:t>i Patrimoniului Na</w:t>
      </w:r>
      <w:r w:rsidR="0074061D">
        <w:t>ţ</w:t>
      </w:r>
      <w:r w:rsidR="00DE48C7">
        <w:t>ional Cultural. Membrii Comisiei vor efectua r</w:t>
      </w:r>
      <w:r w:rsidR="00DD787F">
        <w:t>ecep</w:t>
      </w:r>
      <w:r w:rsidR="0074061D">
        <w:t>ţ</w:t>
      </w:r>
      <w:r w:rsidR="00DD787F">
        <w:t>ia la finalul lucrărilor dacă se dovede</w:t>
      </w:r>
      <w:r w:rsidR="0074061D">
        <w:t>ş</w:t>
      </w:r>
      <w:r w:rsidR="00DD787F">
        <w:t>te că lucrările executate corespund cerin</w:t>
      </w:r>
      <w:r w:rsidR="0074061D">
        <w:t>ţ</w:t>
      </w:r>
      <w:r w:rsidR="00DD787F">
        <w:t xml:space="preserve">elor cantitative </w:t>
      </w:r>
      <w:r w:rsidR="0074061D">
        <w:t>ş</w:t>
      </w:r>
      <w:r w:rsidR="00DD787F">
        <w:t>i calitative. La Procesul Verbal de Recep</w:t>
      </w:r>
      <w:r w:rsidR="0074061D">
        <w:t>ţ</w:t>
      </w:r>
      <w:r w:rsidR="00DD787F">
        <w:t xml:space="preserve">ie a Lucrărilor va fi anexat un raport separat al Arhitectului Proprietarilor. </w:t>
      </w:r>
      <w:r>
        <w:t>Aprobarea</w:t>
      </w:r>
      <w:r w:rsidR="00DD787F">
        <w:t xml:space="preserve"> F</w:t>
      </w:r>
      <w:r w:rsidR="002A1245">
        <w:t xml:space="preserve">inală va urma aceeaşi procedură ca şi în cazul supravegherii săptămânale a lucrărilor şi va fi consemnată într-un </w:t>
      </w:r>
      <w:r w:rsidR="00362F3E">
        <w:t>formular tip</w:t>
      </w:r>
      <w:r w:rsidR="002A1245">
        <w:t xml:space="preserve">  </w:t>
      </w:r>
      <w:r w:rsidR="00DD787F">
        <w:t>(Anexa 11D: Model de P</w:t>
      </w:r>
      <w:r w:rsidR="005F49B1">
        <w:t>roces Verbal de R</w:t>
      </w:r>
      <w:r w:rsidR="00DD787F">
        <w:t>ecep</w:t>
      </w:r>
      <w:r w:rsidR="0074061D">
        <w:t>ţ</w:t>
      </w:r>
      <w:r w:rsidR="00DD787F">
        <w:t>ie Finală Par</w:t>
      </w:r>
      <w:r w:rsidR="0074061D">
        <w:t>ţ</w:t>
      </w:r>
      <w:r w:rsidR="00DD787F">
        <w:t>ială)</w:t>
      </w:r>
      <w:r w:rsidR="00AF1FEF" w:rsidRPr="00DB0A82">
        <w:t xml:space="preserve">. </w:t>
      </w:r>
      <w:r w:rsidR="00362F3E">
        <w:t xml:space="preserve">Acesta se va întocmi în termen de </w:t>
      </w:r>
      <w:r w:rsidR="00DD787F">
        <w:t>7</w:t>
      </w:r>
      <w:r w:rsidR="00362F3E">
        <w:t xml:space="preserve"> zile de la primire cererii. Orice lucrări neconforme trebuie remediate </w:t>
      </w:r>
      <w:r w:rsidR="00DD787F">
        <w:t>în termenul stipulat în Procesul Verbal de Recep</w:t>
      </w:r>
      <w:r w:rsidR="0074061D">
        <w:t>ţ</w:t>
      </w:r>
      <w:r w:rsidR="00DD787F">
        <w:t>ie întocmit la finalul lucrărilor.</w:t>
      </w:r>
      <w:r w:rsidR="00362F3E">
        <w:t xml:space="preserve"> După aprobarea</w:t>
      </w:r>
      <w:r w:rsidR="002A1245">
        <w:t xml:space="preserve"> lucrărilor , firma executantă va întocmi factura finală. Aceasta trebuie aprobată de</w:t>
      </w:r>
      <w:r w:rsidR="00DD787F">
        <w:t xml:space="preserve"> Arhitecţii Consultanţi Şefi, </w:t>
      </w:r>
      <w:r w:rsidR="002A1245">
        <w:t xml:space="preserve">de Consultanţii Instituţionali şi de </w:t>
      </w:r>
      <w:r w:rsidR="00362F3E">
        <w:t xml:space="preserve">Consilierul Tehnic </w:t>
      </w:r>
      <w:r w:rsidR="008C37E2">
        <w:t xml:space="preserve"> </w:t>
      </w:r>
      <w:r w:rsidR="00DD787F">
        <w:t>(</w:t>
      </w:r>
      <w:r w:rsidR="008C37E2">
        <w:t>Supraveghetor</w:t>
      </w:r>
      <w:r w:rsidR="004E7990">
        <w:t xml:space="preserve"> </w:t>
      </w:r>
      <w:r w:rsidR="00DD787F">
        <w:t xml:space="preserve">) </w:t>
      </w:r>
      <w:r w:rsidR="002A1245">
        <w:t xml:space="preserve">din cadrul </w:t>
      </w:r>
      <w:r w:rsidR="00362F3E">
        <w:t>BRCCI</w:t>
      </w:r>
      <w:r w:rsidR="002A1245">
        <w:t xml:space="preserve">. În cazul în care aceasta este aprobată, factura este transmisă </w:t>
      </w:r>
      <w:r w:rsidR="00DD787F">
        <w:t>împreună cu Procesul Verbal de Recep</w:t>
      </w:r>
      <w:r w:rsidR="0074061D">
        <w:t>ţ</w:t>
      </w:r>
      <w:r w:rsidR="00DD787F">
        <w:t xml:space="preserve">ie la finalizarea lucrărilor </w:t>
      </w:r>
      <w:r w:rsidR="003F624A">
        <w:t xml:space="preserve">de Consilierul Financiar (Contabilitate) din cadrul BRCCI </w:t>
      </w:r>
      <w:r w:rsidR="002A1245">
        <w:t xml:space="preserve">către </w:t>
      </w:r>
      <w:r w:rsidR="005B56F6">
        <w:t>Serviciul de Buget</w:t>
      </w:r>
      <w:r w:rsidR="003F624A">
        <w:t xml:space="preserve"> din cadrul  Direc</w:t>
      </w:r>
      <w:r w:rsidR="0074061D">
        <w:t>ţ</w:t>
      </w:r>
      <w:r w:rsidR="003F624A">
        <w:t>iei Economice având anexate</w:t>
      </w:r>
      <w:r w:rsidR="002A1245">
        <w:t xml:space="preserve"> toate documentele aferente</w:t>
      </w:r>
      <w:r w:rsidR="003F624A">
        <w:t xml:space="preserve"> </w:t>
      </w:r>
      <w:r w:rsidR="003F624A" w:rsidRPr="00DB0A82">
        <w:t>(</w:t>
      </w:r>
      <w:r w:rsidR="003F624A">
        <w:t xml:space="preserve">Anexa 8E: Angajament Bugetar, Anexa 8F </w:t>
      </w:r>
      <w:r w:rsidR="00055F85">
        <w:t>Propunere de angajare a unei Cheltuieli</w:t>
      </w:r>
      <w:r w:rsidR="003F624A">
        <w:t>, Anexa 8G: Autoriza</w:t>
      </w:r>
      <w:r w:rsidR="0074061D">
        <w:t>ţ</w:t>
      </w:r>
      <w:r w:rsidR="003F624A">
        <w:t xml:space="preserve">ie de Plată) . </w:t>
      </w:r>
      <w:r w:rsidR="002A1245">
        <w:t xml:space="preserve">În final Şeful </w:t>
      </w:r>
      <w:r w:rsidR="005B56F6">
        <w:t>Serviciului de Buget</w:t>
      </w:r>
      <w:r w:rsidR="002A1245">
        <w:t xml:space="preserve"> din cadrul Direcţiei Economice va face plata. </w:t>
      </w:r>
    </w:p>
    <w:p w:rsidR="00F8330F" w:rsidRPr="00F8330F" w:rsidRDefault="00F8330F" w:rsidP="00B419D8">
      <w:pPr>
        <w:pStyle w:val="ListParagraph"/>
        <w:numPr>
          <w:ilvl w:val="1"/>
          <w:numId w:val="24"/>
        </w:numPr>
        <w:rPr>
          <w:i/>
        </w:rPr>
      </w:pPr>
      <w:r>
        <w:rPr>
          <w:i/>
        </w:rPr>
        <w:t>Responsabilitate principală</w:t>
      </w:r>
      <w:r w:rsidRPr="00837C85">
        <w:rPr>
          <w:i/>
        </w:rPr>
        <w:t xml:space="preserve">: </w:t>
      </w:r>
      <w:r w:rsidR="00362F3E">
        <w:rPr>
          <w:i/>
        </w:rPr>
        <w:t xml:space="preserve">Consilier Tehnic </w:t>
      </w:r>
      <w:r w:rsidR="008C37E2">
        <w:rPr>
          <w:i/>
        </w:rPr>
        <w:t>Supraveghetor</w:t>
      </w:r>
      <w:r>
        <w:rPr>
          <w:i/>
        </w:rPr>
        <w:t xml:space="preserve">, </w:t>
      </w:r>
      <w:r w:rsidR="00362F3E">
        <w:rPr>
          <w:i/>
        </w:rPr>
        <w:t xml:space="preserve">Consilier </w:t>
      </w:r>
      <w:r>
        <w:rPr>
          <w:i/>
        </w:rPr>
        <w:t>Financiar,</w:t>
      </w:r>
      <w:r w:rsidRPr="00F8330F">
        <w:rPr>
          <w:i/>
        </w:rPr>
        <w:t xml:space="preserve"> </w:t>
      </w:r>
      <w:r w:rsidRPr="00433A68">
        <w:rPr>
          <w:i/>
        </w:rPr>
        <w:t xml:space="preserve">Şeful </w:t>
      </w:r>
      <w:r w:rsidR="005B56F6">
        <w:rPr>
          <w:i/>
        </w:rPr>
        <w:t>Serviciului de Buget</w:t>
      </w:r>
      <w:r w:rsidRPr="00433A68">
        <w:rPr>
          <w:i/>
        </w:rPr>
        <w:t xml:space="preserve"> din cadrul Direcţiei Economice </w:t>
      </w:r>
    </w:p>
    <w:p w:rsidR="00F8330F" w:rsidRPr="00436696" w:rsidRDefault="00F8330F" w:rsidP="00B419D8">
      <w:pPr>
        <w:pStyle w:val="ListParagraph"/>
        <w:numPr>
          <w:ilvl w:val="1"/>
          <w:numId w:val="24"/>
        </w:numPr>
        <w:rPr>
          <w:i/>
        </w:rPr>
      </w:pPr>
      <w:r>
        <w:rPr>
          <w:i/>
        </w:rPr>
        <w:t>Asistenţă: Arh</w:t>
      </w:r>
      <w:r w:rsidR="00362F3E">
        <w:rPr>
          <w:i/>
        </w:rPr>
        <w:t xml:space="preserve">itecţi Consultanţi, Consultanţi </w:t>
      </w:r>
      <w:r>
        <w:rPr>
          <w:i/>
        </w:rPr>
        <w:t xml:space="preserve">Instituţionali, </w:t>
      </w:r>
      <w:r w:rsidRPr="00436696">
        <w:rPr>
          <w:i/>
        </w:rPr>
        <w:t>Dirigi</w:t>
      </w:r>
      <w:r w:rsidR="003F624A">
        <w:rPr>
          <w:i/>
        </w:rPr>
        <w:t>nte de Şantier, reprezentantul Asociaţiei de P</w:t>
      </w:r>
      <w:r w:rsidRPr="00436696">
        <w:rPr>
          <w:i/>
        </w:rPr>
        <w:t xml:space="preserve">roprietari, </w:t>
      </w:r>
    </w:p>
    <w:p w:rsidR="00F8330F" w:rsidRPr="00433A68" w:rsidRDefault="00F8330F" w:rsidP="00B419D8">
      <w:pPr>
        <w:pStyle w:val="ListParagraph"/>
        <w:numPr>
          <w:ilvl w:val="1"/>
          <w:numId w:val="24"/>
        </w:numPr>
        <w:rPr>
          <w:i/>
        </w:rPr>
      </w:pPr>
      <w:r w:rsidRPr="00433A68">
        <w:rPr>
          <w:i/>
        </w:rPr>
        <w:t xml:space="preserve">Consultanţă: </w:t>
      </w:r>
      <w:r>
        <w:rPr>
          <w:i/>
        </w:rPr>
        <w:t>financiară</w:t>
      </w:r>
      <w:r w:rsidR="00643FEF">
        <w:rPr>
          <w:i/>
        </w:rPr>
        <w:t>(plata în termen a facturilor)</w:t>
      </w:r>
      <w:r>
        <w:rPr>
          <w:i/>
        </w:rPr>
        <w:t xml:space="preserve">, </w:t>
      </w:r>
      <w:r w:rsidRPr="00433A68">
        <w:rPr>
          <w:i/>
        </w:rPr>
        <w:t>arhitectură</w:t>
      </w:r>
      <w:r w:rsidR="00362F3E">
        <w:rPr>
          <w:i/>
        </w:rPr>
        <w:t xml:space="preserve"> </w:t>
      </w:r>
      <w:r w:rsidR="005F49B1">
        <w:rPr>
          <w:i/>
        </w:rPr>
        <w:t>(controlul calită</w:t>
      </w:r>
      <w:r w:rsidR="0074061D">
        <w:rPr>
          <w:i/>
        </w:rPr>
        <w:t>ţ</w:t>
      </w:r>
      <w:r w:rsidR="005F49B1">
        <w:rPr>
          <w:i/>
        </w:rPr>
        <w:t>i)i</w:t>
      </w:r>
    </w:p>
    <w:p w:rsidR="008A15F0" w:rsidRPr="00F8330F" w:rsidRDefault="00F8330F" w:rsidP="00B419D8">
      <w:pPr>
        <w:pStyle w:val="ListParagraph"/>
        <w:numPr>
          <w:ilvl w:val="0"/>
          <w:numId w:val="24"/>
        </w:numPr>
      </w:pPr>
      <w:r w:rsidRPr="00F8330F">
        <w:rPr>
          <w:b/>
        </w:rPr>
        <w:t xml:space="preserve">Recepţia </w:t>
      </w:r>
      <w:r w:rsidR="00B04AD6">
        <w:rPr>
          <w:b/>
        </w:rPr>
        <w:t>Finală după perioada</w:t>
      </w:r>
      <w:r w:rsidRPr="00F8330F">
        <w:rPr>
          <w:b/>
        </w:rPr>
        <w:t xml:space="preserve"> de</w:t>
      </w:r>
      <w:r w:rsidR="00362F3E" w:rsidRPr="00362F3E">
        <w:rPr>
          <w:b/>
        </w:rPr>
        <w:t xml:space="preserve"> </w:t>
      </w:r>
      <w:r w:rsidR="00362F3E">
        <w:rPr>
          <w:b/>
        </w:rPr>
        <w:t>extindere a</w:t>
      </w:r>
      <w:r w:rsidRPr="00F8330F">
        <w:rPr>
          <w:b/>
        </w:rPr>
        <w:t xml:space="preserve"> garanţie</w:t>
      </w:r>
      <w:r w:rsidR="00362F3E">
        <w:rPr>
          <w:b/>
        </w:rPr>
        <w:t>i</w:t>
      </w:r>
      <w:r w:rsidRPr="00F8330F">
        <w:rPr>
          <w:b/>
        </w:rPr>
        <w:t xml:space="preserve">: </w:t>
      </w:r>
      <w:r w:rsidR="003F624A">
        <w:t>În cadrul rela</w:t>
      </w:r>
      <w:r w:rsidR="0074061D">
        <w:t>ţ</w:t>
      </w:r>
      <w:r w:rsidR="003F624A">
        <w:t>iei contractuale dintre Asocia</w:t>
      </w:r>
      <w:r w:rsidR="0074061D">
        <w:t>ţ</w:t>
      </w:r>
      <w:r w:rsidR="003F624A">
        <w:t xml:space="preserve">ia de Proprietari, Primărie </w:t>
      </w:r>
      <w:r w:rsidR="0074061D">
        <w:t>ş</w:t>
      </w:r>
      <w:r w:rsidR="003F624A">
        <w:t>i firma care execută lucrările de construc</w:t>
      </w:r>
      <w:r w:rsidR="0074061D">
        <w:t>ţ</w:t>
      </w:r>
      <w:r w:rsidR="003F624A">
        <w:t>ie este prevăzută o perioadă minimă de garan</w:t>
      </w:r>
      <w:r w:rsidR="0074061D">
        <w:t>ţ</w:t>
      </w:r>
      <w:r w:rsidR="003F624A">
        <w:t>ie de 5 ani.  În acest sens, firma care execută lucrările de construc</w:t>
      </w:r>
      <w:r w:rsidR="0074061D">
        <w:t>ţ</w:t>
      </w:r>
      <w:r w:rsidR="003F624A">
        <w:t>ie va furniza o garan</w:t>
      </w:r>
      <w:r w:rsidR="0074061D">
        <w:t>ţ</w:t>
      </w:r>
      <w:r w:rsidR="003F624A">
        <w:t>ie de bună execu</w:t>
      </w:r>
      <w:r w:rsidR="0074061D">
        <w:t>ţ</w:t>
      </w:r>
      <w:r w:rsidR="003F624A">
        <w:t>ie în valoare de minim 10% din valoarea contractului care va acoperi perioada sus men</w:t>
      </w:r>
      <w:r w:rsidR="0074061D">
        <w:t>ţ</w:t>
      </w:r>
      <w:r w:rsidR="003F624A">
        <w:t>ionată de 5 ani (la care se vor adăuga câteva luni pentru etapele următoare, repara</w:t>
      </w:r>
      <w:r w:rsidR="0074061D">
        <w:t>ţ</w:t>
      </w:r>
      <w:r w:rsidR="003F624A">
        <w:t xml:space="preserve">ii necesare, </w:t>
      </w:r>
      <w:proofErr w:type="spellStart"/>
      <w:r w:rsidR="003F624A">
        <w:t>etc</w:t>
      </w:r>
      <w:proofErr w:type="spellEnd"/>
      <w:r w:rsidR="003F624A">
        <w:t xml:space="preserve">). </w:t>
      </w:r>
      <w:r>
        <w:t xml:space="preserve">După o perioadă de 5 ani în urma convocării de către Dirigintele de Şantier se va face o nouă verificare a şantierului. Verificarea se va face de </w:t>
      </w:r>
      <w:r w:rsidR="00B112BF">
        <w:t>Consilierul Tehnic</w:t>
      </w:r>
      <w:r w:rsidR="008C37E2">
        <w:t xml:space="preserve"> </w:t>
      </w:r>
      <w:r w:rsidR="005F49B1">
        <w:t>(</w:t>
      </w:r>
      <w:r w:rsidR="008C37E2">
        <w:t>Supraveghetor</w:t>
      </w:r>
      <w:r w:rsidR="005F49B1">
        <w:t>)</w:t>
      </w:r>
      <w:r w:rsidR="004E7990">
        <w:t xml:space="preserve"> </w:t>
      </w:r>
      <w:r>
        <w:t xml:space="preserve">din cadrul </w:t>
      </w:r>
      <w:r w:rsidR="00B112BF">
        <w:t>BRCCI</w:t>
      </w:r>
      <w:r>
        <w:t xml:space="preserve">, </w:t>
      </w:r>
      <w:r w:rsidR="005F49B1">
        <w:t>Arhitectul P</w:t>
      </w:r>
      <w:r w:rsidR="00B112BF">
        <w:t xml:space="preserve">roprietarilor, </w:t>
      </w:r>
      <w:r>
        <w:t xml:space="preserve">Dirigintele de Şantier  şi </w:t>
      </w:r>
      <w:r w:rsidR="005F49B1">
        <w:t>reprezentantul Asociaţiei de P</w:t>
      </w:r>
      <w:r w:rsidR="004E7990">
        <w:t>r</w:t>
      </w:r>
      <w:r>
        <w:t xml:space="preserve">oprietari. Aprobarea finală se consemnează într-un formular </w:t>
      </w:r>
      <w:r w:rsidR="005F49B1">
        <w:t>(Anexa 11D: Model de Proces Verbal de Recep</w:t>
      </w:r>
      <w:r w:rsidR="0074061D">
        <w:t>ţ</w:t>
      </w:r>
      <w:r w:rsidR="005F49B1">
        <w:t>ie Finală Par</w:t>
      </w:r>
      <w:r w:rsidR="0074061D">
        <w:t>ţ</w:t>
      </w:r>
      <w:r w:rsidR="005F49B1">
        <w:t xml:space="preserve">ială) </w:t>
      </w:r>
      <w:r>
        <w:t xml:space="preserve">în baza căruia </w:t>
      </w:r>
      <w:r w:rsidRPr="00F8330F">
        <w:t xml:space="preserve">Şeful Biroului de Buget din cadrul Direcţiei Economice </w:t>
      </w:r>
      <w:r>
        <w:t xml:space="preserve">va </w:t>
      </w:r>
      <w:r w:rsidR="005F49B1">
        <w:t>returna</w:t>
      </w:r>
      <w:r>
        <w:t xml:space="preserve"> garanţia </w:t>
      </w:r>
      <w:r w:rsidR="00B112BF">
        <w:t>(dacă nu există defecte care s</w:t>
      </w:r>
      <w:r w:rsidR="008C21D6">
        <w:t>ă</w:t>
      </w:r>
      <w:r w:rsidR="00B112BF">
        <w:t xml:space="preserve"> fie notificate firmei de construc</w:t>
      </w:r>
      <w:r w:rsidR="0074061D">
        <w:t>ţ</w:t>
      </w:r>
      <w:r w:rsidR="00B112BF">
        <w:t xml:space="preserve">ii) </w:t>
      </w:r>
      <w:r>
        <w:t xml:space="preserve">în baza facturii şi a documentelor aferente primite de la </w:t>
      </w:r>
      <w:r w:rsidR="00B112BF">
        <w:t>Consilierul</w:t>
      </w:r>
      <w:r>
        <w:t xml:space="preserve"> Financiar </w:t>
      </w:r>
      <w:r w:rsidR="005F49B1">
        <w:t>(C</w:t>
      </w:r>
      <w:r w:rsidR="00B112BF">
        <w:t xml:space="preserve">ontabilitate) </w:t>
      </w:r>
      <w:r>
        <w:t xml:space="preserve">din cadrul </w:t>
      </w:r>
      <w:r w:rsidR="00B112BF">
        <w:t>BRCCI</w:t>
      </w:r>
      <w:r w:rsidR="00C36634" w:rsidRPr="00DB0A82">
        <w:t xml:space="preserve"> </w:t>
      </w:r>
      <w:r w:rsidR="005F49B1" w:rsidRPr="00DB0A82">
        <w:t>(</w:t>
      </w:r>
      <w:r w:rsidR="005F49B1">
        <w:t xml:space="preserve">Anexa 8E: Angajament Bugetar, Anexa 8F </w:t>
      </w:r>
      <w:r w:rsidR="00531E48">
        <w:t>Propunere de angajare a unei Cheltuieli</w:t>
      </w:r>
      <w:r w:rsidR="005F49B1">
        <w:t>, Anexa 8G: Autoriza</w:t>
      </w:r>
      <w:r w:rsidR="0074061D">
        <w:t>ţ</w:t>
      </w:r>
      <w:r w:rsidR="005F49B1">
        <w:t>ie de Plată)</w:t>
      </w:r>
    </w:p>
    <w:p w:rsidR="002C63C4" w:rsidRPr="00F8330F" w:rsidRDefault="002C63C4" w:rsidP="00B419D8">
      <w:pPr>
        <w:pStyle w:val="ListParagraph"/>
        <w:numPr>
          <w:ilvl w:val="1"/>
          <w:numId w:val="24"/>
        </w:numPr>
        <w:rPr>
          <w:i/>
        </w:rPr>
      </w:pPr>
      <w:r>
        <w:rPr>
          <w:i/>
        </w:rPr>
        <w:t>Responsabilitate principală</w:t>
      </w:r>
      <w:r w:rsidRPr="00837C85">
        <w:rPr>
          <w:i/>
        </w:rPr>
        <w:t xml:space="preserve">: </w:t>
      </w:r>
      <w:r w:rsidR="00B112BF">
        <w:rPr>
          <w:i/>
        </w:rPr>
        <w:t>Consilier Tehnic</w:t>
      </w:r>
      <w:r w:rsidR="008C37E2">
        <w:rPr>
          <w:i/>
        </w:rPr>
        <w:t xml:space="preserve"> </w:t>
      </w:r>
      <w:r w:rsidR="005F49B1">
        <w:rPr>
          <w:i/>
        </w:rPr>
        <w:t>(</w:t>
      </w:r>
      <w:r w:rsidR="008C37E2">
        <w:rPr>
          <w:i/>
        </w:rPr>
        <w:t>Supraveghetor</w:t>
      </w:r>
      <w:r w:rsidR="005F49B1">
        <w:rPr>
          <w:i/>
        </w:rPr>
        <w:t>)</w:t>
      </w:r>
      <w:r>
        <w:rPr>
          <w:i/>
        </w:rPr>
        <w:t xml:space="preserve">, </w:t>
      </w:r>
      <w:r w:rsidR="00B112BF">
        <w:rPr>
          <w:i/>
        </w:rPr>
        <w:t xml:space="preserve">Consilier </w:t>
      </w:r>
      <w:r>
        <w:rPr>
          <w:i/>
        </w:rPr>
        <w:t>Financiar,</w:t>
      </w:r>
      <w:r w:rsidRPr="00F8330F">
        <w:rPr>
          <w:i/>
        </w:rPr>
        <w:t xml:space="preserve"> </w:t>
      </w:r>
      <w:r w:rsidRPr="00433A68">
        <w:rPr>
          <w:i/>
        </w:rPr>
        <w:t xml:space="preserve">Şeful </w:t>
      </w:r>
      <w:r w:rsidR="005B56F6">
        <w:rPr>
          <w:i/>
        </w:rPr>
        <w:t>Serviciului de Buget</w:t>
      </w:r>
      <w:r w:rsidRPr="00433A68">
        <w:rPr>
          <w:i/>
        </w:rPr>
        <w:t xml:space="preserve"> din cadrul Direcţiei Economice </w:t>
      </w:r>
    </w:p>
    <w:p w:rsidR="002C63C4" w:rsidRPr="00436696" w:rsidRDefault="002C63C4" w:rsidP="00B419D8">
      <w:pPr>
        <w:pStyle w:val="ListParagraph"/>
        <w:numPr>
          <w:ilvl w:val="1"/>
          <w:numId w:val="24"/>
        </w:numPr>
        <w:rPr>
          <w:i/>
        </w:rPr>
      </w:pPr>
      <w:r>
        <w:rPr>
          <w:i/>
        </w:rPr>
        <w:t xml:space="preserve">Asistenţă: Arhitecţi Consultanţi, </w:t>
      </w:r>
      <w:r w:rsidRPr="00436696">
        <w:rPr>
          <w:i/>
        </w:rPr>
        <w:t>Dirigi</w:t>
      </w:r>
      <w:r w:rsidR="005F49B1">
        <w:rPr>
          <w:i/>
        </w:rPr>
        <w:t>nte de Şantier, reprezentantul A</w:t>
      </w:r>
      <w:r w:rsidRPr="00436696">
        <w:rPr>
          <w:i/>
        </w:rPr>
        <w:t xml:space="preserve">sociaţiei de </w:t>
      </w:r>
      <w:r w:rsidR="005F49B1">
        <w:rPr>
          <w:i/>
        </w:rPr>
        <w:t>P</w:t>
      </w:r>
      <w:r w:rsidRPr="00436696">
        <w:rPr>
          <w:i/>
        </w:rPr>
        <w:t xml:space="preserve">roprietari, </w:t>
      </w:r>
    </w:p>
    <w:p w:rsidR="005F49B1" w:rsidRPr="005F49B1" w:rsidRDefault="002C63C4" w:rsidP="00B419D8">
      <w:pPr>
        <w:pStyle w:val="ListParagraph"/>
        <w:numPr>
          <w:ilvl w:val="1"/>
          <w:numId w:val="24"/>
        </w:numPr>
        <w:rPr>
          <w:i/>
        </w:rPr>
      </w:pPr>
      <w:r w:rsidRPr="00433A68">
        <w:rPr>
          <w:i/>
        </w:rPr>
        <w:t xml:space="preserve">Consultanţă: </w:t>
      </w:r>
      <w:r>
        <w:rPr>
          <w:i/>
        </w:rPr>
        <w:t xml:space="preserve">financiară, </w:t>
      </w:r>
      <w:r w:rsidRPr="00433A68">
        <w:rPr>
          <w:i/>
        </w:rPr>
        <w:t>arhitectură</w:t>
      </w:r>
    </w:p>
    <w:p w:rsidR="006042D5" w:rsidRDefault="006042D5" w:rsidP="00816A0C"/>
    <w:p w:rsidR="00BC6AA6" w:rsidRPr="00DB0A82" w:rsidRDefault="00BC6AA6" w:rsidP="00816A0C"/>
    <w:p w:rsidR="00C13C1A" w:rsidRDefault="00C13C1A" w:rsidP="00C13C1A">
      <w:pPr>
        <w:pStyle w:val="Heading2"/>
        <w:numPr>
          <w:ilvl w:val="0"/>
          <w:numId w:val="0"/>
        </w:numPr>
        <w:ind w:left="765"/>
      </w:pPr>
      <w:bookmarkStart w:id="92" w:name="_Toc337120282"/>
    </w:p>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Pr="00A53778" w:rsidRDefault="00C13C1A" w:rsidP="00C13C1A">
      <w:pPr>
        <w:pStyle w:val="Caption"/>
        <w:keepNext/>
        <w:jc w:val="center"/>
        <w:rPr>
          <w:color w:val="auto"/>
        </w:rPr>
      </w:pPr>
      <w:r w:rsidRPr="00A53778">
        <w:rPr>
          <w:color w:val="auto"/>
        </w:rPr>
        <w:t>Tab</w:t>
      </w:r>
      <w:r>
        <w:rPr>
          <w:color w:val="auto"/>
        </w:rPr>
        <w:t xml:space="preserve">elul </w:t>
      </w:r>
      <w:r w:rsidRPr="00A53778">
        <w:rPr>
          <w:color w:val="auto"/>
        </w:rPr>
        <w:t xml:space="preserve">&amp; </w:t>
      </w:r>
      <w:r>
        <w:rPr>
          <w:color w:val="auto"/>
        </w:rPr>
        <w:t>Figura 7</w:t>
      </w:r>
      <w:r w:rsidRPr="00A53778">
        <w:rPr>
          <w:color w:val="auto"/>
        </w:rPr>
        <w:t xml:space="preserve">: </w:t>
      </w:r>
      <w:r>
        <w:rPr>
          <w:color w:val="auto"/>
        </w:rPr>
        <w:t>Lucrări de Reabilitare</w:t>
      </w:r>
    </w:p>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Default="00C13C1A" w:rsidP="00C13C1A"/>
    <w:p w:rsidR="00C13C1A" w:rsidRPr="00C13C1A" w:rsidRDefault="00C13C1A" w:rsidP="00C13C1A"/>
    <w:p w:rsidR="00BC6AA6" w:rsidRPr="00643FEF" w:rsidRDefault="00FF56A4" w:rsidP="00BC6AA6">
      <w:pPr>
        <w:pStyle w:val="Heading2"/>
        <w:rPr>
          <w:color w:val="000000" w:themeColor="text1"/>
          <w:sz w:val="28"/>
        </w:rPr>
      </w:pPr>
      <w:bookmarkStart w:id="93" w:name="_Toc354938598"/>
      <w:r w:rsidRPr="00FF56A4">
        <w:rPr>
          <w:b w:val="0"/>
          <w:noProof/>
          <w:lang w:val="de-DE" w:eastAsia="de-DE"/>
        </w:rPr>
        <w:pict>
          <v:shape id="_x0000_s1121" type="#_x0000_t202" style="position:absolute;left:0;text-align:left;margin-left:3pt;margin-top:29.15pt;width:479.4pt;height:35.85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" fillcolor="#dbe5f1 [660]">
            <v:textbox style="mso-next-textbox:#_x0000_s1121;mso-fit-shape-to-text:t">
              <w:txbxContent>
                <w:p w:rsidR="000C3D80" w:rsidRPr="00395FD6" w:rsidRDefault="000C3D80" w:rsidP="00BC6AA6">
                  <w:pPr>
                    <w:jc w:val="center"/>
                    <w:rPr>
                      <w:b/>
                    </w:rPr>
                  </w:pPr>
                  <w:r>
                    <w:rPr>
                      <w:b/>
                    </w:rPr>
                    <w:t>Durată</w:t>
                  </w:r>
                  <w:r w:rsidRPr="00161F1C">
                    <w:rPr>
                      <w:b/>
                    </w:rPr>
                    <w:t xml:space="preserve">: </w:t>
                  </w:r>
                  <w:r>
                    <w:rPr>
                      <w:b/>
                    </w:rPr>
                    <w:t>10 ani</w:t>
                  </w:r>
                </w:p>
              </w:txbxContent>
            </v:textbox>
            <w10:wrap type="topAndBottom"/>
          </v:shape>
        </w:pict>
      </w:r>
      <w:r w:rsidR="00BC6AA6" w:rsidRPr="00643FEF">
        <w:rPr>
          <w:color w:val="000000" w:themeColor="text1"/>
          <w:sz w:val="28"/>
        </w:rPr>
        <w:t>Rambursarea Finanţării</w:t>
      </w:r>
      <w:bookmarkEnd w:id="92"/>
      <w:bookmarkEnd w:id="93"/>
    </w:p>
    <w:p w:rsidR="00BC6AA6" w:rsidRPr="00DB0A82" w:rsidRDefault="00BC6AA6" w:rsidP="00BC6AA6">
      <w:pPr>
        <w:rPr>
          <w:b/>
        </w:rPr>
      </w:pPr>
    </w:p>
    <w:p w:rsidR="00BC6AA6" w:rsidRPr="00643FEF" w:rsidRDefault="00BC6AA6" w:rsidP="00BC6AA6">
      <w:pPr>
        <w:pStyle w:val="Heading3"/>
        <w:rPr>
          <w:color w:val="000000" w:themeColor="text1"/>
          <w:sz w:val="28"/>
        </w:rPr>
      </w:pPr>
      <w:bookmarkStart w:id="94" w:name="_Toc337120283"/>
      <w:bookmarkStart w:id="95" w:name="_Toc354938599"/>
      <w:r w:rsidRPr="00643FEF">
        <w:rPr>
          <w:color w:val="000000" w:themeColor="text1"/>
          <w:sz w:val="28"/>
        </w:rPr>
        <w:t>Conţinut sumar</w:t>
      </w:r>
      <w:bookmarkEnd w:id="94"/>
      <w:bookmarkEnd w:id="95"/>
    </w:p>
    <w:p w:rsidR="00120BEE" w:rsidRDefault="00BC6AA6" w:rsidP="00BC6AA6">
      <w:r>
        <w:t xml:space="preserve">Rambursarea </w:t>
      </w:r>
      <w:r w:rsidR="00643FEF">
        <w:t>contribu</w:t>
      </w:r>
      <w:r w:rsidR="0074061D">
        <w:t>ţ</w:t>
      </w:r>
      <w:r w:rsidR="00643FEF">
        <w:t xml:space="preserve">iilor lunare ale proprietarilor beneficiari ai sprijinului financiar în cadrul Programului  la rambursarea împrumutului KfW </w:t>
      </w:r>
      <w:r w:rsidR="0074061D">
        <w:t>ş</w:t>
      </w:r>
      <w:r w:rsidR="00643FEF">
        <w:t xml:space="preserve">i participarea acestora la costurile administrative ale Programului </w:t>
      </w:r>
      <w:r>
        <w:t>implică mai multe departamente ale Primăriei</w:t>
      </w:r>
      <w:r w:rsidR="00B112BF">
        <w:t xml:space="preserve">, mai precis </w:t>
      </w:r>
      <w:r w:rsidR="000C5534">
        <w:t>Biroul</w:t>
      </w:r>
      <w:r w:rsidR="00B112BF">
        <w:t xml:space="preserve"> de </w:t>
      </w:r>
      <w:r w:rsidR="00514D58">
        <w:t xml:space="preserve">Urmărire </w:t>
      </w:r>
      <w:r w:rsidR="00B112BF">
        <w:t>Venituri</w:t>
      </w:r>
      <w:r w:rsidR="00514D58">
        <w:t xml:space="preserve"> din Valorificarea Patrimoniului</w:t>
      </w:r>
      <w:r w:rsidR="00B112BF">
        <w:t xml:space="preserve"> din cadrul Direc</w:t>
      </w:r>
      <w:r w:rsidR="0074061D">
        <w:t>ţ</w:t>
      </w:r>
      <w:r w:rsidR="00B112BF">
        <w:t xml:space="preserve">iei </w:t>
      </w:r>
      <w:r w:rsidR="00643FEF">
        <w:t xml:space="preserve">Economice, </w:t>
      </w:r>
      <w:r w:rsidR="005B56F6">
        <w:t>Serviciul de Buget</w:t>
      </w:r>
      <w:r w:rsidR="00643FEF">
        <w:t xml:space="preserve"> </w:t>
      </w:r>
      <w:r w:rsidR="00B112BF">
        <w:t xml:space="preserve"> </w:t>
      </w:r>
      <w:r w:rsidR="00643FEF">
        <w:t>din cadrul Direc</w:t>
      </w:r>
      <w:r w:rsidR="0074061D">
        <w:t>ţ</w:t>
      </w:r>
      <w:r w:rsidR="00643FEF">
        <w:t xml:space="preserve">iei Economice </w:t>
      </w:r>
      <w:r w:rsidR="0074061D">
        <w:t>ş</w:t>
      </w:r>
      <w:r w:rsidR="00B112BF">
        <w:t>i în cazul participan</w:t>
      </w:r>
      <w:r w:rsidR="0074061D">
        <w:t>ţ</w:t>
      </w:r>
      <w:r w:rsidR="00B112BF">
        <w:t xml:space="preserve">ilor </w:t>
      </w:r>
      <w:r w:rsidR="00643FEF">
        <w:t>rău platnici, Direc</w:t>
      </w:r>
      <w:r w:rsidR="0074061D">
        <w:t>ţ</w:t>
      </w:r>
      <w:r w:rsidR="00643FEF">
        <w:t xml:space="preserve">ia Clădiri Terenuri </w:t>
      </w:r>
      <w:r w:rsidR="0074061D">
        <w:t>ş</w:t>
      </w:r>
      <w:r w:rsidR="00643FEF">
        <w:t xml:space="preserve">i Dotări Diverse precum </w:t>
      </w:r>
      <w:r w:rsidR="0074061D">
        <w:t>ş</w:t>
      </w:r>
      <w:r w:rsidR="00643FEF">
        <w:t xml:space="preserve">i </w:t>
      </w:r>
      <w:r w:rsidR="00514D58">
        <w:t>Serviciul Juridic.</w:t>
      </w:r>
    </w:p>
    <w:p w:rsidR="00B112BF" w:rsidRDefault="00BC6AA6" w:rsidP="00BC6AA6">
      <w:r>
        <w:t xml:space="preserve">Procedura de rambursare </w:t>
      </w:r>
      <w:r w:rsidR="00120BEE">
        <w:t xml:space="preserve">aferentă proiectelor private </w:t>
      </w:r>
      <w:r>
        <w:t xml:space="preserve">include </w:t>
      </w:r>
      <w:r w:rsidR="00120BEE">
        <w:t xml:space="preserve">procesarea </w:t>
      </w:r>
      <w:r w:rsidR="0074061D">
        <w:t>ş</w:t>
      </w:r>
      <w:r w:rsidR="00120BEE">
        <w:t xml:space="preserve">i </w:t>
      </w:r>
      <w:r>
        <w:t xml:space="preserve">administrarea graficelor de </w:t>
      </w:r>
      <w:r w:rsidR="00B112BF">
        <w:t>plă</w:t>
      </w:r>
      <w:r w:rsidR="0074061D">
        <w:t>ţ</w:t>
      </w:r>
      <w:r w:rsidR="00B112BF">
        <w:t>i</w:t>
      </w:r>
      <w:r>
        <w:t xml:space="preserve"> </w:t>
      </w:r>
      <w:r w:rsidR="0074061D">
        <w:t>ş</w:t>
      </w:r>
      <w:r w:rsidR="00120BEE">
        <w:t xml:space="preserve">i </w:t>
      </w:r>
      <w:r>
        <w:t xml:space="preserve">este gestionată la nivelul Biroului </w:t>
      </w:r>
      <w:r w:rsidR="00514D58">
        <w:t xml:space="preserve">de Urmărire Venituri din Valorificarea Patrimoniului </w:t>
      </w:r>
      <w:r>
        <w:t xml:space="preserve">din cadrul Direcţiei </w:t>
      </w:r>
      <w:r w:rsidR="00120BEE">
        <w:t>Economice</w:t>
      </w:r>
      <w:r>
        <w:t xml:space="preserve">. </w:t>
      </w:r>
      <w:r w:rsidR="00120BEE">
        <w:t>Atribu</w:t>
      </w:r>
      <w:r w:rsidR="0074061D">
        <w:t>ţ</w:t>
      </w:r>
      <w:r w:rsidR="00120BEE">
        <w:t xml:space="preserve">iile Biroului </w:t>
      </w:r>
      <w:r w:rsidR="00514D58">
        <w:t xml:space="preserve">de Urmărire Venituri din Valorificarea Patrimoniului </w:t>
      </w:r>
      <w:r w:rsidR="00120BEE">
        <w:t xml:space="preserve">cuprind </w:t>
      </w:r>
      <w:r w:rsidR="0074061D">
        <w:t>ş</w:t>
      </w:r>
      <w:r w:rsidR="00120BEE">
        <w:t>i administrarea</w:t>
      </w:r>
      <w:r>
        <w:t xml:space="preserve"> Acorduril</w:t>
      </w:r>
      <w:r w:rsidR="00120BEE">
        <w:t>or</w:t>
      </w:r>
      <w:r>
        <w:t xml:space="preserve"> de Finanţare </w:t>
      </w:r>
      <w:r w:rsidR="000A2857">
        <w:t>cu Proprietarii P</w:t>
      </w:r>
      <w:r w:rsidR="00120BEE">
        <w:t>riva</w:t>
      </w:r>
      <w:r w:rsidR="0074061D">
        <w:t>ţ</w:t>
      </w:r>
      <w:r w:rsidR="00120BEE">
        <w:t xml:space="preserve">i </w:t>
      </w:r>
      <w:r>
        <w:t xml:space="preserve"> şi demara</w:t>
      </w:r>
      <w:r w:rsidR="00120BEE">
        <w:t>rea</w:t>
      </w:r>
      <w:r>
        <w:t xml:space="preserve"> proce</w:t>
      </w:r>
      <w:r w:rsidR="00120BEE">
        <w:t>durilor</w:t>
      </w:r>
      <w:r>
        <w:t xml:space="preserve"> legale în cazul </w:t>
      </w:r>
      <w:r w:rsidR="00B112BF">
        <w:t>proprietarilor participan</w:t>
      </w:r>
      <w:r w:rsidR="0074061D">
        <w:t>ţ</w:t>
      </w:r>
      <w:r w:rsidR="00B112BF">
        <w:t>i</w:t>
      </w:r>
      <w:r w:rsidR="00120BEE">
        <w:t xml:space="preserve"> rău platnici</w:t>
      </w:r>
      <w:r>
        <w:t>.</w:t>
      </w:r>
    </w:p>
    <w:p w:rsidR="00BC6AA6" w:rsidRDefault="00B112BF" w:rsidP="00BC6AA6">
      <w:r>
        <w:t xml:space="preserve">Procedura de recuperare pentru </w:t>
      </w:r>
      <w:r w:rsidR="000C5534">
        <w:t>Proiectele Publice</w:t>
      </w:r>
      <w:r w:rsidR="00120BEE">
        <w:t xml:space="preserve"> (proiecte în care municipalitatea este proprietar par</w:t>
      </w:r>
      <w:r w:rsidR="0074061D">
        <w:t>ţ</w:t>
      </w:r>
      <w:r w:rsidR="00120BEE">
        <w:t xml:space="preserve">ial sau integral) </w:t>
      </w:r>
      <w:r w:rsidR="000C5534">
        <w:t xml:space="preserve"> este administrată direct de </w:t>
      </w:r>
      <w:r w:rsidR="005B56F6">
        <w:t>Serviciul de Buget</w:t>
      </w:r>
      <w:r w:rsidR="000C5534">
        <w:t xml:space="preserve"> din cadrul Direc</w:t>
      </w:r>
      <w:r w:rsidR="0074061D">
        <w:t>ţ</w:t>
      </w:r>
      <w:r w:rsidR="000C5534">
        <w:t xml:space="preserve">iei Economice. </w:t>
      </w:r>
      <w:r w:rsidR="00BC6AA6">
        <w:t xml:space="preserve"> </w:t>
      </w:r>
      <w:r w:rsidR="00120BEE">
        <w:t>Proprietarii publici care nu apar</w:t>
      </w:r>
      <w:r w:rsidR="0074061D">
        <w:t>ţ</w:t>
      </w:r>
      <w:r w:rsidR="00120BEE">
        <w:t>in de municipalitate (precum autorită</w:t>
      </w:r>
      <w:r w:rsidR="0074061D">
        <w:t>ţ</w:t>
      </w:r>
      <w:r w:rsidR="00120BEE">
        <w:t>i na</w:t>
      </w:r>
      <w:r w:rsidR="0074061D">
        <w:t>ţ</w:t>
      </w:r>
      <w:r w:rsidR="00120BEE">
        <w:t>ionale sau regionale, unită</w:t>
      </w:r>
      <w:r w:rsidR="0074061D">
        <w:t>ţ</w:t>
      </w:r>
      <w:r w:rsidR="00120BEE">
        <w:t xml:space="preserve">i de cult, </w:t>
      </w:r>
      <w:proofErr w:type="spellStart"/>
      <w:r w:rsidR="00120BEE">
        <w:t>etc</w:t>
      </w:r>
      <w:proofErr w:type="spellEnd"/>
      <w:r w:rsidR="00120BEE">
        <w:t>) vor fi trata</w:t>
      </w:r>
      <w:r w:rsidR="0074061D">
        <w:t>ţ</w:t>
      </w:r>
      <w:r w:rsidR="00120BEE">
        <w:t xml:space="preserve">i ca </w:t>
      </w:r>
      <w:r w:rsidR="0074061D">
        <w:t>ş</w:t>
      </w:r>
      <w:r w:rsidR="00120BEE">
        <w:t>i proprietari comerciali sau priva</w:t>
      </w:r>
      <w:r w:rsidR="0074061D">
        <w:t>ţ</w:t>
      </w:r>
      <w:r w:rsidR="00120BEE">
        <w:t>i eligibili pentru plata integrală a contribu</w:t>
      </w:r>
      <w:r w:rsidR="0074061D">
        <w:t>ţ</w:t>
      </w:r>
      <w:r w:rsidR="00120BEE">
        <w:t>iei la costurile de finan</w:t>
      </w:r>
      <w:r w:rsidR="0074061D">
        <w:t>ţ</w:t>
      </w:r>
      <w:r w:rsidR="00120BEE">
        <w:t>are a programului</w:t>
      </w:r>
      <w:r w:rsidR="00DF584E">
        <w:t xml:space="preserve">. În aceste cazuri, Biroul </w:t>
      </w:r>
      <w:r w:rsidR="00514D58">
        <w:t xml:space="preserve">de Urmărire Venituri din Valorificarea Patrimoniului </w:t>
      </w:r>
      <w:r w:rsidR="00DF584E">
        <w:t>din cadrul Direc</w:t>
      </w:r>
      <w:r w:rsidR="0074061D">
        <w:t>ţ</w:t>
      </w:r>
      <w:r w:rsidR="00DF584E">
        <w:t xml:space="preserve">iei Economice este responsabil cu procesarea </w:t>
      </w:r>
      <w:r w:rsidR="0074061D">
        <w:t>ş</w:t>
      </w:r>
      <w:r w:rsidR="00DF584E">
        <w:t>i administrarea plă</w:t>
      </w:r>
      <w:r w:rsidR="0074061D">
        <w:t>ţ</w:t>
      </w:r>
      <w:r w:rsidR="00DF584E">
        <w:t xml:space="preserve">ilor de rambursare. </w:t>
      </w:r>
    </w:p>
    <w:p w:rsidR="00BC6AA6" w:rsidRPr="00DB0A82" w:rsidRDefault="00BC6AA6" w:rsidP="00BC6AA6">
      <w:r>
        <w:t>Administrarea diferitelor contur</w:t>
      </w:r>
      <w:r w:rsidR="000C5534">
        <w:t>i</w:t>
      </w:r>
      <w:r>
        <w:t xml:space="preserve"> necesare în cadrul </w:t>
      </w:r>
      <w:r w:rsidR="000C5534">
        <w:t>recuperări</w:t>
      </w:r>
      <w:r w:rsidR="00DF584E">
        <w:t>i contribu</w:t>
      </w:r>
      <w:r w:rsidR="0074061D">
        <w:t>ţ</w:t>
      </w:r>
      <w:r w:rsidR="00DF584E">
        <w:t>iilor pentru Proiectele</w:t>
      </w:r>
      <w:r w:rsidR="000C5534">
        <w:t xml:space="preserve"> de Reabilitare (pentru clădiri private sau publice) din cadrul </w:t>
      </w:r>
      <w:r>
        <w:t>Programului</w:t>
      </w:r>
      <w:r w:rsidRPr="00DB0A82">
        <w:t xml:space="preserve"> (</w:t>
      </w:r>
      <w:r w:rsidR="00DF584E">
        <w:t>Anexa 8O: Graficul Conturilor Programului)</w:t>
      </w:r>
      <w:r w:rsidRPr="00DB0A82">
        <w:t xml:space="preserve"> </w:t>
      </w:r>
      <w:r>
        <w:t xml:space="preserve">este responsabilitatea Direcţiei Economice. Deciziile cu privire la posibile aplicări pentru utilizarea </w:t>
      </w:r>
      <w:r w:rsidR="00DF584E">
        <w:t xml:space="preserve">atât a </w:t>
      </w:r>
      <w:r>
        <w:t xml:space="preserve">fondurilor </w:t>
      </w:r>
      <w:r w:rsidR="00DF584E">
        <w:t>ini</w:t>
      </w:r>
      <w:r w:rsidR="0074061D">
        <w:t>ţ</w:t>
      </w:r>
      <w:r w:rsidR="00DF584E">
        <w:t xml:space="preserve">iale, cât </w:t>
      </w:r>
      <w:r w:rsidR="0074061D">
        <w:t>ş</w:t>
      </w:r>
      <w:r w:rsidR="00DF584E">
        <w:t xml:space="preserve">i a fondurilor recuperate </w:t>
      </w:r>
      <w:r>
        <w:t>aparţin Comitetului Director.</w:t>
      </w:r>
    </w:p>
    <w:p w:rsidR="00BC6AA6" w:rsidRDefault="000C5534" w:rsidP="00BC6AA6">
      <w:r>
        <w:t>BRCCI</w:t>
      </w:r>
      <w:r w:rsidR="00BC6AA6" w:rsidRPr="00DB0A82">
        <w:t xml:space="preserve"> </w:t>
      </w:r>
      <w:r w:rsidR="00BC6AA6">
        <w:t xml:space="preserve">are un rol de monitorizare a modalităţii de utilizare şi recuperare a fondurilor. Prin urmare, </w:t>
      </w:r>
      <w:r w:rsidR="00DF584E">
        <w:t>acesta</w:t>
      </w:r>
      <w:r w:rsidR="00BC6AA6">
        <w:t xml:space="preserve"> va consolida informaţiile </w:t>
      </w:r>
      <w:r w:rsidR="00DF584E">
        <w:t>provenind</w:t>
      </w:r>
      <w:r w:rsidR="00BC6AA6">
        <w:t xml:space="preserve"> din diferitele proiecţii financiare şi le va utiliza în vederea </w:t>
      </w:r>
      <w:r>
        <w:t>monitorizării</w:t>
      </w:r>
      <w:r w:rsidR="00BC6AA6">
        <w:t xml:space="preserve"> şi a previzionării dezvoltării generale a programului</w:t>
      </w:r>
      <w:r w:rsidR="00DF584E">
        <w:t xml:space="preserve"> dar </w:t>
      </w:r>
      <w:r w:rsidR="0074061D">
        <w:t>ş</w:t>
      </w:r>
      <w:r w:rsidR="00DF584E">
        <w:t>i a necesarului viitor de finan</w:t>
      </w:r>
      <w:r w:rsidR="0074061D">
        <w:t>ţ</w:t>
      </w:r>
      <w:r w:rsidR="00DF584E">
        <w:t>are</w:t>
      </w:r>
      <w:r w:rsidR="00BC6AA6">
        <w:t>.</w:t>
      </w:r>
      <w:r>
        <w:t xml:space="preserve"> </w:t>
      </w:r>
      <w:r w:rsidR="00907E78">
        <w:t xml:space="preserve">În conformitate cu prevederile Acordului de Împrumut </w:t>
      </w:r>
      <w:r w:rsidR="0074061D">
        <w:t>ş</w:t>
      </w:r>
      <w:r w:rsidR="00907E78">
        <w:t>i Finan</w:t>
      </w:r>
      <w:r w:rsidR="0074061D">
        <w:t>ţ</w:t>
      </w:r>
      <w:r w:rsidR="00907E78">
        <w:t>are, responsabilită</w:t>
      </w:r>
      <w:r w:rsidR="0074061D">
        <w:t>ţ</w:t>
      </w:r>
      <w:r w:rsidR="00907E78">
        <w:t xml:space="preserve">ile </w:t>
      </w:r>
      <w:r>
        <w:t>BRCCI</w:t>
      </w:r>
      <w:r w:rsidR="00907E78">
        <w:t xml:space="preserve">  includ </w:t>
      </w:r>
      <w:r>
        <w:t xml:space="preserve">(cu sprijinul Biroul </w:t>
      </w:r>
      <w:r w:rsidR="00514D58">
        <w:t xml:space="preserve">de Urmărire Venituri din Valorificarea Patrimoniului </w:t>
      </w:r>
      <w:r>
        <w:t>din cadrul Direc</w:t>
      </w:r>
      <w:r w:rsidR="0074061D">
        <w:t>ţ</w:t>
      </w:r>
      <w:r>
        <w:t xml:space="preserve">iei </w:t>
      </w:r>
      <w:r w:rsidR="00907E78">
        <w:t xml:space="preserve">Economice </w:t>
      </w:r>
      <w:r w:rsidR="0074061D">
        <w:t>ş</w:t>
      </w:r>
      <w:r w:rsidR="00907E78">
        <w:t>i cu sprijinul Direc</w:t>
      </w:r>
      <w:r w:rsidR="0074061D">
        <w:t>ţ</w:t>
      </w:r>
      <w:r w:rsidR="00907E78">
        <w:t>iei E</w:t>
      </w:r>
      <w:r>
        <w:t>conomice</w:t>
      </w:r>
      <w:r w:rsidR="00907E78">
        <w:t>)</w:t>
      </w:r>
      <w:r>
        <w:t xml:space="preserve"> raportarea a KfW </w:t>
      </w:r>
      <w:r w:rsidR="0074061D">
        <w:t>ş</w:t>
      </w:r>
      <w:r>
        <w:t>i gestionarea unei documenta</w:t>
      </w:r>
      <w:r w:rsidR="0074061D">
        <w:t>ţ</w:t>
      </w:r>
      <w:r>
        <w:t>ii complete a d</w:t>
      </w:r>
      <w:r w:rsidR="000A2857">
        <w:t>ocumentelor</w:t>
      </w:r>
      <w:r>
        <w:t xml:space="preserve"> proiectului pentru eventuale verificări derulate de KfW </w:t>
      </w:r>
      <w:r w:rsidR="0074061D">
        <w:t>ş</w:t>
      </w:r>
      <w:r>
        <w:t>i / sau de reprezentan</w:t>
      </w:r>
      <w:r w:rsidR="0074061D">
        <w:t>ţ</w:t>
      </w:r>
      <w:r>
        <w:t>ii Guvernului German</w:t>
      </w:r>
      <w:r w:rsidR="000A2857">
        <w:t xml:space="preserve"> până l</w:t>
      </w:r>
      <w:r w:rsidR="00907E78">
        <w:t>a finalizarea cooperării cu KfW</w:t>
      </w:r>
      <w:r>
        <w:t xml:space="preserve">. </w:t>
      </w:r>
    </w:p>
    <w:p w:rsidR="00BC6AA6" w:rsidRPr="00DB0A82" w:rsidRDefault="00BC6AA6" w:rsidP="00BC6AA6">
      <w:r>
        <w:t xml:space="preserve">  </w:t>
      </w:r>
    </w:p>
    <w:p w:rsidR="00BC6AA6" w:rsidRPr="00907E78" w:rsidRDefault="00907E78" w:rsidP="00BC6AA6">
      <w:pPr>
        <w:pStyle w:val="Heading3"/>
        <w:rPr>
          <w:color w:val="000000" w:themeColor="text1"/>
          <w:sz w:val="28"/>
        </w:rPr>
      </w:pPr>
      <w:bookmarkStart w:id="96" w:name="_Toc337120284"/>
      <w:bookmarkStart w:id="97" w:name="_Toc354938600"/>
      <w:r w:rsidRPr="00907E78">
        <w:rPr>
          <w:color w:val="000000" w:themeColor="text1"/>
          <w:sz w:val="28"/>
        </w:rPr>
        <w:t>Modalitate de</w:t>
      </w:r>
      <w:r w:rsidR="00BC6AA6" w:rsidRPr="00907E78">
        <w:rPr>
          <w:color w:val="000000" w:themeColor="text1"/>
          <w:sz w:val="28"/>
        </w:rPr>
        <w:t xml:space="preserve"> lucru</w:t>
      </w:r>
      <w:bookmarkEnd w:id="96"/>
      <w:bookmarkEnd w:id="97"/>
    </w:p>
    <w:p w:rsidR="00BC6AA6" w:rsidRPr="005B56F6" w:rsidRDefault="00BC6AA6" w:rsidP="00B419D8">
      <w:pPr>
        <w:pStyle w:val="ListParagraph"/>
        <w:numPr>
          <w:ilvl w:val="0"/>
          <w:numId w:val="19"/>
        </w:numPr>
        <w:rPr>
          <w:b/>
        </w:rPr>
      </w:pPr>
      <w:r>
        <w:rPr>
          <w:b/>
        </w:rPr>
        <w:t xml:space="preserve">Transmiterea Acordurilor de Finanţare către Direcţia </w:t>
      </w:r>
      <w:r w:rsidR="00907E78">
        <w:rPr>
          <w:b/>
        </w:rPr>
        <w:t>Economică</w:t>
      </w:r>
      <w:r>
        <w:rPr>
          <w:b/>
        </w:rPr>
        <w:t>:</w:t>
      </w:r>
      <w:r w:rsidR="00907E78">
        <w:rPr>
          <w:b/>
        </w:rPr>
        <w:t xml:space="preserve"> </w:t>
      </w:r>
      <w:r w:rsidR="00907E78">
        <w:t>În cazul clădirilor apar</w:t>
      </w:r>
      <w:r w:rsidR="0074061D">
        <w:t>ţ</w:t>
      </w:r>
      <w:r w:rsidR="00907E78">
        <w:t>inând proprietarilor priva</w:t>
      </w:r>
      <w:r w:rsidR="0074061D">
        <w:t>ţ</w:t>
      </w:r>
      <w:r w:rsidR="00907E78">
        <w:t xml:space="preserve">i </w:t>
      </w:r>
      <w:r w:rsidR="000C5534">
        <w:t>Consilierul</w:t>
      </w:r>
      <w:r>
        <w:t xml:space="preserve"> Financiar</w:t>
      </w:r>
      <w:r w:rsidR="000C5534">
        <w:t xml:space="preserve"> (contabilitate)</w:t>
      </w:r>
      <w:r>
        <w:t xml:space="preserve"> din cadrul </w:t>
      </w:r>
      <w:r w:rsidR="000C5534">
        <w:t>BRCCI</w:t>
      </w:r>
      <w:r>
        <w:t xml:space="preserve"> va transmite către Biroul </w:t>
      </w:r>
      <w:r w:rsidR="00514D58">
        <w:t xml:space="preserve">de Urmărire Venituri din Valorificarea Patrimoniului </w:t>
      </w:r>
      <w:r>
        <w:t xml:space="preserve">din cadrul Direcţiei </w:t>
      </w:r>
      <w:r w:rsidR="00907E78">
        <w:t>Economice copii ale Acordurilor de Finan</w:t>
      </w:r>
      <w:r w:rsidR="0074061D">
        <w:t>ţ</w:t>
      </w:r>
      <w:r w:rsidR="00907E78">
        <w:t xml:space="preserve">are </w:t>
      </w:r>
      <w:r w:rsidR="0074061D">
        <w:t>ş</w:t>
      </w:r>
      <w:r w:rsidR="00907E78">
        <w:t xml:space="preserve">i ale </w:t>
      </w:r>
      <w:r w:rsidR="005B56F6">
        <w:t xml:space="preserve">Acordurilor Ipotecare </w:t>
      </w:r>
      <w:r w:rsidR="00907E78">
        <w:t xml:space="preserve">încheiate cu proprietarii individuali </w:t>
      </w:r>
      <w:r w:rsidR="000C5534">
        <w:t xml:space="preserve"> pentru administrare </w:t>
      </w:r>
      <w:r w:rsidR="0074061D">
        <w:t>ş</w:t>
      </w:r>
      <w:r w:rsidR="000C5534">
        <w:t>i documentare</w:t>
      </w:r>
      <w:r>
        <w:t>.</w:t>
      </w:r>
      <w:r w:rsidR="00907E78">
        <w:t xml:space="preserve"> De asemenea, BRCCI va informa Biroul </w:t>
      </w:r>
      <w:r w:rsidR="00514D58">
        <w:t xml:space="preserve">de Urmărire Venituri din Valorificarea Patrimoniului </w:t>
      </w:r>
      <w:r w:rsidR="00907E78">
        <w:t>cu privire la demararea perioadei de recuperare a finan</w:t>
      </w:r>
      <w:r w:rsidR="0074061D">
        <w:t>ţ</w:t>
      </w:r>
      <w:r w:rsidR="00907E78">
        <w:t>ării după încheierea primului contract de execu</w:t>
      </w:r>
      <w:r w:rsidR="0074061D">
        <w:t>ţ</w:t>
      </w:r>
      <w:r w:rsidR="00907E78">
        <w:t>ie a lucrărilor de construc</w:t>
      </w:r>
      <w:r w:rsidR="0074061D">
        <w:t>ţ</w:t>
      </w:r>
      <w:r w:rsidR="00907E78">
        <w:t>ie sau dirigen</w:t>
      </w:r>
      <w:r w:rsidR="0074061D">
        <w:t>ţ</w:t>
      </w:r>
      <w:r w:rsidR="00907E78">
        <w:t xml:space="preserve">ie de </w:t>
      </w:r>
      <w:r w:rsidR="0074061D">
        <w:t>ş</w:t>
      </w:r>
      <w:r w:rsidR="00907E78">
        <w:t xml:space="preserve">antier aferent proiectului. BRCCI </w:t>
      </w:r>
      <w:r w:rsidR="0074061D">
        <w:t>ş</w:t>
      </w:r>
      <w:r w:rsidR="00907E78">
        <w:t>i proprietarii priva</w:t>
      </w:r>
      <w:r w:rsidR="0074061D">
        <w:t>ţ</w:t>
      </w:r>
      <w:r w:rsidR="00907E78">
        <w:t xml:space="preserve">i vor păstra câte unul dintre exemplarele originale </w:t>
      </w:r>
      <w:r w:rsidR="005B56F6">
        <w:t>ale Acordului de Finan</w:t>
      </w:r>
      <w:r w:rsidR="0074061D">
        <w:t>ţ</w:t>
      </w:r>
      <w:r w:rsidR="005B56F6">
        <w:t xml:space="preserve">are </w:t>
      </w:r>
      <w:r w:rsidR="0074061D">
        <w:t>ş</w:t>
      </w:r>
      <w:r w:rsidR="005B56F6">
        <w:t xml:space="preserve">i a Acordului Ipotecar. </w:t>
      </w:r>
      <w:r w:rsidR="000C5534">
        <w:t xml:space="preserve"> În cazul imobilelor proprietate  publică</w:t>
      </w:r>
      <w:r w:rsidR="005B56F6">
        <w:t>, Acordul de</w:t>
      </w:r>
      <w:r w:rsidR="00446878">
        <w:t xml:space="preserve"> Finan</w:t>
      </w:r>
      <w:r w:rsidR="0074061D">
        <w:t>ţ</w:t>
      </w:r>
      <w:r w:rsidR="00446878">
        <w:t xml:space="preserve">are este transmis direct către </w:t>
      </w:r>
      <w:r w:rsidR="005B56F6">
        <w:t xml:space="preserve">Serviciul de Buget </w:t>
      </w:r>
      <w:r w:rsidR="00446878">
        <w:t>din cadrul Direc</w:t>
      </w:r>
      <w:r w:rsidR="0074061D">
        <w:t>ţ</w:t>
      </w:r>
      <w:r w:rsidR="00446878">
        <w:t xml:space="preserve">iei Economice care va administra acest </w:t>
      </w:r>
      <w:r w:rsidR="005B56F6">
        <w:t xml:space="preserve">atât </w:t>
      </w:r>
      <w:r w:rsidR="00446878">
        <w:t xml:space="preserve">acord </w:t>
      </w:r>
      <w:r w:rsidR="005B56F6">
        <w:t>cât</w:t>
      </w:r>
      <w:r w:rsidR="00446878">
        <w:t xml:space="preserve"> </w:t>
      </w:r>
      <w:r w:rsidR="0074061D">
        <w:t>ş</w:t>
      </w:r>
      <w:r w:rsidR="00446878">
        <w:t>i recuperarea contribu</w:t>
      </w:r>
      <w:r w:rsidR="0074061D">
        <w:t>ţ</w:t>
      </w:r>
      <w:r w:rsidR="00446878">
        <w:t>iilor municipalită</w:t>
      </w:r>
      <w:r w:rsidR="0074061D">
        <w:t>ţ</w:t>
      </w:r>
      <w:r w:rsidR="00446878">
        <w:t>ii</w:t>
      </w:r>
    </w:p>
    <w:p w:rsidR="005B56F6" w:rsidRPr="005B56F6" w:rsidRDefault="005B56F6" w:rsidP="005B56F6">
      <w:pPr>
        <w:pStyle w:val="ListParagraph"/>
        <w:numPr>
          <w:ilvl w:val="0"/>
          <w:numId w:val="0"/>
        </w:numPr>
        <w:ind w:left="720"/>
      </w:pPr>
      <w:r w:rsidRPr="005B56F6">
        <w:t>R</w:t>
      </w:r>
      <w:r>
        <w:t xml:space="preserve">ecuperarea </w:t>
      </w:r>
      <w:r w:rsidRPr="005B56F6">
        <w:t>contribu</w:t>
      </w:r>
      <w:r w:rsidR="0074061D">
        <w:t>ţ</w:t>
      </w:r>
      <w:r w:rsidRPr="005B56F6">
        <w:t xml:space="preserve">iilor </w:t>
      </w:r>
      <w:r>
        <w:t>în cazul proprietarilor priva</w:t>
      </w:r>
      <w:r w:rsidR="0074061D">
        <w:t>ţ</w:t>
      </w:r>
      <w:r>
        <w:t xml:space="preserve">i sau comerciali este responsabilitatea Biroului </w:t>
      </w:r>
      <w:r w:rsidR="00514D58">
        <w:t xml:space="preserve">de Urmărire Venituri din Valorificarea Patrimoniului </w:t>
      </w:r>
      <w:r>
        <w:t>din cadrul Direc</w:t>
      </w:r>
      <w:r w:rsidR="0074061D">
        <w:t>ţ</w:t>
      </w:r>
      <w:r>
        <w:t xml:space="preserve">iei </w:t>
      </w:r>
      <w:r w:rsidRPr="005B56F6">
        <w:t xml:space="preserve"> </w:t>
      </w:r>
      <w:r>
        <w:t xml:space="preserve">Economice. </w:t>
      </w:r>
    </w:p>
    <w:p w:rsidR="00BC6AA6" w:rsidRPr="00DB0A82" w:rsidRDefault="00BC6AA6" w:rsidP="00B419D8">
      <w:pPr>
        <w:pStyle w:val="ListParagraph"/>
        <w:numPr>
          <w:ilvl w:val="1"/>
          <w:numId w:val="20"/>
        </w:numPr>
        <w:rPr>
          <w:i/>
        </w:rPr>
      </w:pPr>
      <w:r>
        <w:rPr>
          <w:i/>
        </w:rPr>
        <w:t>Responsabilitate principală</w:t>
      </w:r>
      <w:r w:rsidRPr="00DB0A82">
        <w:rPr>
          <w:i/>
        </w:rPr>
        <w:t xml:space="preserve">: </w:t>
      </w:r>
      <w:r w:rsidR="00446878">
        <w:rPr>
          <w:i/>
        </w:rPr>
        <w:t xml:space="preserve">Consilier </w:t>
      </w:r>
      <w:r>
        <w:rPr>
          <w:i/>
        </w:rPr>
        <w:t xml:space="preserve">Financiar </w:t>
      </w:r>
      <w:r w:rsidR="005B56F6">
        <w:rPr>
          <w:i/>
        </w:rPr>
        <w:t>(C</w:t>
      </w:r>
      <w:r w:rsidR="00446878">
        <w:rPr>
          <w:i/>
        </w:rPr>
        <w:t>ontabilitate)</w:t>
      </w:r>
    </w:p>
    <w:p w:rsidR="00BC6AA6" w:rsidRPr="00DB0A82" w:rsidRDefault="00BC6AA6" w:rsidP="00B419D8">
      <w:pPr>
        <w:pStyle w:val="ListParagraph"/>
        <w:numPr>
          <w:ilvl w:val="1"/>
          <w:numId w:val="20"/>
        </w:numPr>
        <w:rPr>
          <w:i/>
        </w:rPr>
      </w:pPr>
      <w:r>
        <w:rPr>
          <w:i/>
        </w:rPr>
        <w:t>Asistenţă</w:t>
      </w:r>
      <w:r w:rsidRPr="00DB0A82">
        <w:rPr>
          <w:i/>
        </w:rPr>
        <w:t xml:space="preserve">: </w:t>
      </w:r>
      <w:r w:rsidR="00446878">
        <w:rPr>
          <w:i/>
        </w:rPr>
        <w:t xml:space="preserve">Consilier </w:t>
      </w:r>
      <w:r>
        <w:rPr>
          <w:i/>
        </w:rPr>
        <w:t xml:space="preserve">Financiar </w:t>
      </w:r>
      <w:r w:rsidR="00446878">
        <w:rPr>
          <w:i/>
        </w:rPr>
        <w:t>(Evaluare Financiară)</w:t>
      </w:r>
    </w:p>
    <w:p w:rsidR="00BC6AA6" w:rsidRPr="00DB0A82" w:rsidRDefault="00BC6AA6" w:rsidP="00B419D8">
      <w:pPr>
        <w:pStyle w:val="ListParagraph"/>
        <w:numPr>
          <w:ilvl w:val="1"/>
          <w:numId w:val="20"/>
        </w:numPr>
        <w:rPr>
          <w:i/>
        </w:rPr>
      </w:pPr>
      <w:r w:rsidRPr="00DB0A82">
        <w:rPr>
          <w:i/>
        </w:rPr>
        <w:t>Consultan</w:t>
      </w:r>
      <w:r>
        <w:rPr>
          <w:i/>
        </w:rPr>
        <w:t>ţă</w:t>
      </w:r>
      <w:r w:rsidRPr="00DB0A82">
        <w:rPr>
          <w:i/>
        </w:rPr>
        <w:t xml:space="preserve">: </w:t>
      </w:r>
      <w:r>
        <w:rPr>
          <w:i/>
        </w:rPr>
        <w:t>Financiară, juridică, comunicare</w:t>
      </w:r>
    </w:p>
    <w:p w:rsidR="0007482E" w:rsidRPr="0007482E" w:rsidRDefault="00BC6AA6" w:rsidP="00B419D8">
      <w:pPr>
        <w:pStyle w:val="ListParagraph"/>
        <w:numPr>
          <w:ilvl w:val="0"/>
          <w:numId w:val="19"/>
        </w:numPr>
      </w:pPr>
      <w:r>
        <w:rPr>
          <w:b/>
        </w:rPr>
        <w:t>Facturarea lunară</w:t>
      </w:r>
      <w:r w:rsidR="00446878">
        <w:rPr>
          <w:b/>
        </w:rPr>
        <w:t xml:space="preserve"> / Memo lunar</w:t>
      </w:r>
      <w:r>
        <w:rPr>
          <w:b/>
        </w:rPr>
        <w:t xml:space="preserve">: </w:t>
      </w:r>
    </w:p>
    <w:p w:rsidR="00BC6AA6" w:rsidRDefault="0007482E" w:rsidP="00B419D8">
      <w:pPr>
        <w:pStyle w:val="ListParagraph"/>
        <w:numPr>
          <w:ilvl w:val="2"/>
          <w:numId w:val="19"/>
        </w:numPr>
        <w:ind w:left="1134" w:hanging="283"/>
      </w:pPr>
      <w:r>
        <w:t>În cazul proiectelor private, r</w:t>
      </w:r>
      <w:r w:rsidR="00BC6AA6">
        <w:t xml:space="preserve">ecuperarea finanţării începe </w:t>
      </w:r>
      <w:r w:rsidR="00446878">
        <w:t>după intrarea în vigoare a Graficelor de Plă</w:t>
      </w:r>
      <w:r w:rsidR="0074061D">
        <w:t>ţ</w:t>
      </w:r>
      <w:r w:rsidR="00446878">
        <w:t>i aferente</w:t>
      </w:r>
      <w:r w:rsidR="00BC6AA6">
        <w:t xml:space="preserve"> Acordurilor de Finanţare individuale. Începând cu acest termen, Şeful Biroului </w:t>
      </w:r>
      <w:r w:rsidR="00514D58">
        <w:t xml:space="preserve">de Urmărire Venituri din Valorificarea Patrimoniului </w:t>
      </w:r>
      <w:r w:rsidR="00BC6AA6">
        <w:t xml:space="preserve">din cadrul Direcţiei </w:t>
      </w:r>
      <w:r w:rsidR="00514D58">
        <w:t>Economice</w:t>
      </w:r>
      <w:r w:rsidR="00BC6AA6">
        <w:t xml:space="preserve"> va transmite notificări de plată lunare către debitori</w:t>
      </w:r>
      <w:r>
        <w:t xml:space="preserve"> (Anexa 10A: Notificare de Plată - Direc</w:t>
      </w:r>
      <w:r w:rsidR="0074061D">
        <w:t>ţ</w:t>
      </w:r>
      <w:r>
        <w:t>ia Economică</w:t>
      </w:r>
      <w:r w:rsidR="00BC6AA6" w:rsidRPr="00DB0A82">
        <w:t xml:space="preserve">). </w:t>
      </w:r>
      <w:r>
        <w:t>Proprietarii pot</w:t>
      </w:r>
      <w:r w:rsidR="00BC6AA6">
        <w:t xml:space="preserve"> să achite ratele lunare până în </w:t>
      </w:r>
      <w:r>
        <w:t xml:space="preserve">ultima zi lucrătoare a </w:t>
      </w:r>
      <w:r w:rsidR="00BC6AA6">
        <w:t xml:space="preserve"> fiecărei luni</w:t>
      </w:r>
      <w:r>
        <w:t xml:space="preserve"> fie</w:t>
      </w:r>
      <w:r w:rsidR="00446878">
        <w:t xml:space="preserve"> prin transfer bancar direct în </w:t>
      </w:r>
      <w:r w:rsidR="00446878" w:rsidRPr="0007482E">
        <w:rPr>
          <w:b/>
        </w:rPr>
        <w:t xml:space="preserve">contul special de tip </w:t>
      </w:r>
      <w:proofErr w:type="spellStart"/>
      <w:r w:rsidR="00446878" w:rsidRPr="0007482E">
        <w:rPr>
          <w:b/>
        </w:rPr>
        <w:t>revolving</w:t>
      </w:r>
      <w:proofErr w:type="spellEnd"/>
      <w:r w:rsidR="00446878">
        <w:t xml:space="preserve"> </w:t>
      </w:r>
      <w:r>
        <w:t>Nr…. ………….care este în proces de deschidere dar necesită aprobare din partea Ministerului de Finan</w:t>
      </w:r>
      <w:r w:rsidR="0074061D">
        <w:t>ţ</w:t>
      </w:r>
      <w:r>
        <w:t>e(Anexa 8O</w:t>
      </w:r>
      <w:r w:rsidR="00097EB8">
        <w:t>.6</w:t>
      </w:r>
      <w:r>
        <w:t xml:space="preserve">: Fluxurile Financiare: </w:t>
      </w:r>
      <w:r w:rsidR="000A2857">
        <w:t>Decontări cu</w:t>
      </w:r>
      <w:r w:rsidR="00097EB8">
        <w:t xml:space="preserve"> Ministerul de Finan</w:t>
      </w:r>
      <w:r w:rsidR="0074061D">
        <w:t>ţ</w:t>
      </w:r>
      <w:r w:rsidR="00097EB8">
        <w:t>e</w:t>
      </w:r>
      <w:r>
        <w:t>)</w:t>
      </w:r>
      <w:r w:rsidR="00097EB8">
        <w:t xml:space="preserve"> </w:t>
      </w:r>
      <w:r w:rsidR="00446878">
        <w:t>sau în numerar la casieria Primăriei</w:t>
      </w:r>
      <w:r w:rsidR="00097EB8">
        <w:t>, Direc</w:t>
      </w:r>
      <w:r w:rsidR="0074061D">
        <w:t>ţ</w:t>
      </w:r>
      <w:r w:rsidR="00097EB8">
        <w:t xml:space="preserve">ia de Urbanism . </w:t>
      </w:r>
    </w:p>
    <w:p w:rsidR="00097EB8" w:rsidRPr="00DB0A82" w:rsidRDefault="00097EB8" w:rsidP="00B419D8">
      <w:pPr>
        <w:pStyle w:val="ListParagraph"/>
        <w:numPr>
          <w:ilvl w:val="2"/>
          <w:numId w:val="19"/>
        </w:numPr>
        <w:ind w:left="1134" w:hanging="283"/>
      </w:pPr>
      <w:r>
        <w:t xml:space="preserve">În cazul proiectelor publice, </w:t>
      </w:r>
      <w:r w:rsidR="0074061D">
        <w:t>Ş</w:t>
      </w:r>
      <w:r>
        <w:t xml:space="preserve">eful </w:t>
      </w:r>
      <w:r w:rsidR="000606CD">
        <w:t>Serviciului</w:t>
      </w:r>
      <w:r>
        <w:t xml:space="preserve"> de Buget din cadrul Direc</w:t>
      </w:r>
      <w:r w:rsidR="0074061D">
        <w:t>ţ</w:t>
      </w:r>
      <w:r>
        <w:t xml:space="preserve">iei Economice va informa Biroul de Contabilitate cu privire la ratele lunare exigibile prin completarea formularelor de  angajament bugetar, </w:t>
      </w:r>
      <w:r w:rsidR="000606CD">
        <w:t>propunere de angajare a unei</w:t>
      </w:r>
      <w:r>
        <w:t xml:space="preserve"> cheltuieli </w:t>
      </w:r>
      <w:r w:rsidR="0074061D">
        <w:t>ş</w:t>
      </w:r>
      <w:r>
        <w:t xml:space="preserve">i autorizare la plată. </w:t>
      </w:r>
    </w:p>
    <w:p w:rsidR="00BC6AA6" w:rsidRPr="00CE55D6" w:rsidRDefault="00BC6AA6" w:rsidP="00B419D8">
      <w:pPr>
        <w:pStyle w:val="ListParagraph"/>
        <w:numPr>
          <w:ilvl w:val="1"/>
          <w:numId w:val="19"/>
        </w:numPr>
        <w:rPr>
          <w:i/>
        </w:rPr>
      </w:pPr>
      <w:r>
        <w:rPr>
          <w:i/>
        </w:rPr>
        <w:t>Responsabilitate principală</w:t>
      </w:r>
      <w:r w:rsidRPr="00DB0A82">
        <w:rPr>
          <w:i/>
        </w:rPr>
        <w:t xml:space="preserve">: </w:t>
      </w:r>
      <w:r w:rsidRPr="00CE55D6">
        <w:rPr>
          <w:i/>
        </w:rPr>
        <w:t xml:space="preserve">Şeful Biroului </w:t>
      </w:r>
      <w:r w:rsidR="000606CD">
        <w:t xml:space="preserve">de </w:t>
      </w:r>
      <w:r w:rsidR="000606CD" w:rsidRPr="000606CD">
        <w:rPr>
          <w:i/>
        </w:rPr>
        <w:t>Urmărire Venituri din Valorificarea Patrimoniului</w:t>
      </w:r>
      <w:r w:rsidR="000606CD" w:rsidRPr="00CE55D6">
        <w:rPr>
          <w:i/>
        </w:rPr>
        <w:t xml:space="preserve"> </w:t>
      </w:r>
      <w:r w:rsidRPr="00CE55D6">
        <w:rPr>
          <w:i/>
        </w:rPr>
        <w:t xml:space="preserve">din cadrul Direcţiei </w:t>
      </w:r>
      <w:r w:rsidR="00097EB8">
        <w:rPr>
          <w:i/>
        </w:rPr>
        <w:t xml:space="preserve">Economice(proiecte private </w:t>
      </w:r>
      <w:r w:rsidR="0074061D">
        <w:rPr>
          <w:i/>
        </w:rPr>
        <w:t>ş</w:t>
      </w:r>
      <w:r w:rsidR="00097EB8">
        <w:rPr>
          <w:i/>
        </w:rPr>
        <w:t xml:space="preserve">i comerciale) </w:t>
      </w:r>
      <w:r w:rsidR="0074061D">
        <w:rPr>
          <w:i/>
        </w:rPr>
        <w:t>Ş</w:t>
      </w:r>
      <w:r w:rsidR="00097EB8">
        <w:rPr>
          <w:i/>
        </w:rPr>
        <w:t xml:space="preserve">eful </w:t>
      </w:r>
      <w:r w:rsidR="000606CD">
        <w:rPr>
          <w:i/>
        </w:rPr>
        <w:t>Serviciului</w:t>
      </w:r>
      <w:r w:rsidR="00097EB8">
        <w:rPr>
          <w:i/>
        </w:rPr>
        <w:t xml:space="preserve"> de </w:t>
      </w:r>
      <w:r w:rsidR="000606CD">
        <w:rPr>
          <w:i/>
        </w:rPr>
        <w:t>B</w:t>
      </w:r>
      <w:r w:rsidR="00097EB8">
        <w:rPr>
          <w:i/>
        </w:rPr>
        <w:t>uget din cadrul Direc</w:t>
      </w:r>
      <w:r w:rsidR="0074061D">
        <w:rPr>
          <w:i/>
        </w:rPr>
        <w:t>ţ</w:t>
      </w:r>
      <w:r w:rsidR="00097EB8">
        <w:rPr>
          <w:i/>
        </w:rPr>
        <w:t xml:space="preserve">iei Economice (proiecte publice) </w:t>
      </w:r>
    </w:p>
    <w:p w:rsidR="00BC6AA6" w:rsidRPr="00446878" w:rsidRDefault="00BC6AA6" w:rsidP="00B419D8">
      <w:pPr>
        <w:pStyle w:val="ListParagraph"/>
        <w:numPr>
          <w:ilvl w:val="1"/>
          <w:numId w:val="20"/>
        </w:numPr>
        <w:rPr>
          <w:i/>
        </w:rPr>
      </w:pPr>
      <w:r>
        <w:rPr>
          <w:i/>
        </w:rPr>
        <w:t>Asistenţă</w:t>
      </w:r>
      <w:r w:rsidRPr="00DB0A82">
        <w:rPr>
          <w:i/>
        </w:rPr>
        <w:t xml:space="preserve">: </w:t>
      </w:r>
      <w:r w:rsidR="00446878">
        <w:rPr>
          <w:i/>
        </w:rPr>
        <w:t>Consilier</w:t>
      </w:r>
      <w:r>
        <w:rPr>
          <w:i/>
        </w:rPr>
        <w:t xml:space="preserve"> Financiar</w:t>
      </w:r>
      <w:r w:rsidR="00097EB8">
        <w:rPr>
          <w:i/>
        </w:rPr>
        <w:t xml:space="preserve"> (C</w:t>
      </w:r>
      <w:r w:rsidR="00446878">
        <w:rPr>
          <w:i/>
        </w:rPr>
        <w:t>ontabilitate)</w:t>
      </w:r>
      <w:r>
        <w:rPr>
          <w:i/>
        </w:rPr>
        <w:t xml:space="preserve">, </w:t>
      </w:r>
      <w:r w:rsidR="00446878">
        <w:rPr>
          <w:i/>
        </w:rPr>
        <w:t>Consilier Financiar (Evaluare Financiară)</w:t>
      </w:r>
    </w:p>
    <w:p w:rsidR="00BC6AA6" w:rsidRPr="00DB0A82" w:rsidRDefault="00BC6AA6" w:rsidP="00B419D8">
      <w:pPr>
        <w:pStyle w:val="ListParagraph"/>
        <w:numPr>
          <w:ilvl w:val="1"/>
          <w:numId w:val="19"/>
        </w:numPr>
        <w:rPr>
          <w:i/>
        </w:rPr>
      </w:pPr>
      <w:r w:rsidRPr="00DB0A82">
        <w:rPr>
          <w:i/>
        </w:rPr>
        <w:t>Consultan</w:t>
      </w:r>
      <w:r>
        <w:rPr>
          <w:i/>
        </w:rPr>
        <w:t>ţă</w:t>
      </w:r>
      <w:r w:rsidRPr="00DB0A82">
        <w:rPr>
          <w:i/>
        </w:rPr>
        <w:t xml:space="preserve">: </w:t>
      </w:r>
      <w:r>
        <w:rPr>
          <w:i/>
        </w:rPr>
        <w:t>Financiară</w:t>
      </w:r>
      <w:r w:rsidR="00446878">
        <w:rPr>
          <w:i/>
        </w:rPr>
        <w:t>(facturare/colectare)</w:t>
      </w:r>
      <w:r>
        <w:rPr>
          <w:i/>
        </w:rPr>
        <w:t>, juridică</w:t>
      </w:r>
    </w:p>
    <w:p w:rsidR="00D4618C" w:rsidRDefault="00BC6AA6" w:rsidP="00B419D8">
      <w:pPr>
        <w:pStyle w:val="ListParagraph"/>
        <w:numPr>
          <w:ilvl w:val="0"/>
          <w:numId w:val="19"/>
        </w:numPr>
      </w:pPr>
      <w:r>
        <w:rPr>
          <w:b/>
        </w:rPr>
        <w:t xml:space="preserve">Colectarea veniturilor: </w:t>
      </w:r>
      <w:r>
        <w:t xml:space="preserve"> Plăţile de rambursare vor fi colectate </w:t>
      </w:r>
      <w:r w:rsidR="00097EB8">
        <w:t xml:space="preserve">în cazul proiectelor private </w:t>
      </w:r>
      <w:r w:rsidR="0074061D">
        <w:t>ş</w:t>
      </w:r>
      <w:r w:rsidR="00097EB8">
        <w:t xml:space="preserve">i comerciale </w:t>
      </w:r>
      <w:r>
        <w:t xml:space="preserve">de Şeful Biroului de </w:t>
      </w:r>
      <w:r w:rsidR="00446878">
        <w:t>Contabilitate din cadrul Direcţiei Economice</w:t>
      </w:r>
      <w:r>
        <w:t xml:space="preserve"> într-un sub-cont de trezorerie </w:t>
      </w:r>
      <w:r w:rsidR="00097EB8">
        <w:t xml:space="preserve">de tip </w:t>
      </w:r>
      <w:proofErr w:type="spellStart"/>
      <w:r w:rsidR="00097EB8">
        <w:t>revolving</w:t>
      </w:r>
      <w:proofErr w:type="spellEnd"/>
      <w:r w:rsidR="00097EB8">
        <w:t xml:space="preserve"> care va fi deschis de Ministerul de Finan</w:t>
      </w:r>
      <w:r w:rsidR="0074061D">
        <w:t>ţ</w:t>
      </w:r>
      <w:r w:rsidR="00097EB8">
        <w:t>e</w:t>
      </w:r>
      <w:r w:rsidR="002B282F">
        <w:t xml:space="preserve"> pentru reutilizarea fondurilor de finanţare</w:t>
      </w:r>
      <w:r>
        <w:t>.</w:t>
      </w:r>
      <w:r w:rsidRPr="00DB0A82">
        <w:t xml:space="preserve"> (</w:t>
      </w:r>
      <w:r w:rsidR="00F336B4">
        <w:t>vezi Anexele 8O</w:t>
      </w:r>
      <w:r w:rsidR="00FF56A4" w:rsidRPr="00CE55D6">
        <w:rPr>
          <w:color w:val="17365D" w:themeColor="text2" w:themeShade="BF"/>
        </w:rPr>
        <w:fldChar w:fldCharType="begin"/>
      </w:r>
      <w:r w:rsidRPr="00CE55D6">
        <w:rPr>
          <w:color w:val="17365D" w:themeColor="text2" w:themeShade="BF"/>
        </w:rPr>
        <w:instrText xml:space="preserve"> REF _Ref337045429 \h </w:instrText>
      </w:r>
      <w:r w:rsidR="00FF56A4" w:rsidRPr="00CE55D6">
        <w:rPr>
          <w:color w:val="17365D" w:themeColor="text2" w:themeShade="BF"/>
        </w:rPr>
      </w:r>
      <w:r w:rsidR="00FF56A4" w:rsidRPr="00CE55D6">
        <w:rPr>
          <w:color w:val="17365D" w:themeColor="text2" w:themeShade="BF"/>
        </w:rPr>
        <w:fldChar w:fldCharType="end"/>
      </w:r>
      <w:r w:rsidRPr="00DB0A82">
        <w:t>).</w:t>
      </w:r>
    </w:p>
    <w:p w:rsidR="00D4618C" w:rsidRPr="00D4618C" w:rsidRDefault="00D4618C" w:rsidP="00D4618C">
      <w:pPr>
        <w:pStyle w:val="ListParagraph"/>
        <w:numPr>
          <w:ilvl w:val="0"/>
          <w:numId w:val="0"/>
        </w:numPr>
        <w:ind w:left="720"/>
      </w:pPr>
      <w:r>
        <w:t>Pentru proiecte publice în care primăria este proprietar par</w:t>
      </w:r>
      <w:r w:rsidR="0074061D">
        <w:t>ţ</w:t>
      </w:r>
      <w:r>
        <w:t xml:space="preserve">ial sau integral, recuperarea fondurilor este administrată direct de </w:t>
      </w:r>
      <w:r w:rsidR="000606CD">
        <w:t>Serviciul</w:t>
      </w:r>
      <w:r>
        <w:t xml:space="preserve"> de Buget din cadrul Direc</w:t>
      </w:r>
      <w:r w:rsidR="0074061D">
        <w:t>ţ</w:t>
      </w:r>
      <w:r>
        <w:t xml:space="preserve">iei </w:t>
      </w:r>
      <w:r w:rsidR="000606CD">
        <w:t>E</w:t>
      </w:r>
      <w:r>
        <w:t xml:space="preserve">conomice după primirea formularelor de angajament bugetar, </w:t>
      </w:r>
      <w:r w:rsidR="000606CD">
        <w:t>propunere de angajare a unei</w:t>
      </w:r>
      <w:r>
        <w:t xml:space="preserve"> cheltuieli </w:t>
      </w:r>
      <w:r w:rsidR="0074061D">
        <w:t>ş</w:t>
      </w:r>
      <w:r>
        <w:t xml:space="preserve">i autorizare la plată de la Consilierul Financiar (Contabilitate) din cadrul BRCCI. După primirea notificării din partea </w:t>
      </w:r>
      <w:r w:rsidR="0074061D">
        <w:t>Ş</w:t>
      </w:r>
      <w:r>
        <w:t xml:space="preserve">efului </w:t>
      </w:r>
      <w:r w:rsidR="000606CD">
        <w:t>Serviciului</w:t>
      </w:r>
      <w:r>
        <w:t xml:space="preserve"> de Buget al Direc</w:t>
      </w:r>
      <w:r w:rsidR="0074061D">
        <w:t>ţ</w:t>
      </w:r>
      <w:r>
        <w:t xml:space="preserve">iei Economice, </w:t>
      </w:r>
      <w:r w:rsidR="0074061D">
        <w:t>ş</w:t>
      </w:r>
      <w:r>
        <w:t>eful Biroului de Contabilitate din cadrul Direc</w:t>
      </w:r>
      <w:r w:rsidR="0074061D">
        <w:t>ţ</w:t>
      </w:r>
      <w:r>
        <w:t>iei Economice efectuează plata contribu</w:t>
      </w:r>
      <w:r w:rsidR="0074061D">
        <w:t>ţ</w:t>
      </w:r>
      <w:r>
        <w:t xml:space="preserve">iei corespunzătoare în contul special de trezorerie de tip </w:t>
      </w:r>
      <w:proofErr w:type="spellStart"/>
      <w:r>
        <w:t>revolving</w:t>
      </w:r>
      <w:proofErr w:type="spellEnd"/>
      <w:r>
        <w:t xml:space="preserve"> </w:t>
      </w:r>
      <w:r w:rsidR="002B282F">
        <w:t>care va fi deschis de Ministerul de Finan</w:t>
      </w:r>
      <w:r w:rsidR="0074061D">
        <w:t>ţ</w:t>
      </w:r>
      <w:r w:rsidR="002B282F">
        <w:t>e pentru reutilizarea fondurilor de finanţare.</w:t>
      </w:r>
    </w:p>
    <w:p w:rsidR="00BC6AA6" w:rsidRPr="00CE55D6" w:rsidRDefault="00BC6AA6" w:rsidP="00B419D8">
      <w:pPr>
        <w:pStyle w:val="ListParagraph"/>
        <w:numPr>
          <w:ilvl w:val="1"/>
          <w:numId w:val="19"/>
        </w:numPr>
        <w:rPr>
          <w:i/>
        </w:rPr>
      </w:pPr>
      <w:r>
        <w:rPr>
          <w:i/>
        </w:rPr>
        <w:t>Responsabilitate principală</w:t>
      </w:r>
      <w:r w:rsidRPr="00DB0A82">
        <w:rPr>
          <w:i/>
        </w:rPr>
        <w:t xml:space="preserve">: </w:t>
      </w:r>
      <w:r w:rsidRPr="00CE55D6">
        <w:rPr>
          <w:i/>
        </w:rPr>
        <w:t xml:space="preserve">Şeful Biroului de </w:t>
      </w:r>
      <w:r w:rsidR="00446878">
        <w:rPr>
          <w:i/>
        </w:rPr>
        <w:t>Contabilitate</w:t>
      </w:r>
      <w:r w:rsidRPr="00CE55D6">
        <w:rPr>
          <w:i/>
        </w:rPr>
        <w:t xml:space="preserve"> din cadrul Direcţiei </w:t>
      </w:r>
      <w:r w:rsidR="00446878">
        <w:rPr>
          <w:i/>
        </w:rPr>
        <w:t>Economice</w:t>
      </w:r>
      <w:r w:rsidRPr="00CE55D6">
        <w:rPr>
          <w:i/>
        </w:rPr>
        <w:t xml:space="preserve"> </w:t>
      </w:r>
    </w:p>
    <w:p w:rsidR="00446878" w:rsidRPr="00DB0A82" w:rsidRDefault="00BC6AA6" w:rsidP="00B419D8">
      <w:pPr>
        <w:pStyle w:val="ListParagraph"/>
        <w:numPr>
          <w:ilvl w:val="1"/>
          <w:numId w:val="20"/>
        </w:numPr>
        <w:rPr>
          <w:i/>
        </w:rPr>
      </w:pPr>
      <w:r>
        <w:rPr>
          <w:i/>
        </w:rPr>
        <w:t>Asistenţă</w:t>
      </w:r>
      <w:r w:rsidRPr="00DB0A82">
        <w:rPr>
          <w:i/>
        </w:rPr>
        <w:t xml:space="preserve">: </w:t>
      </w:r>
      <w:r w:rsidR="00446878">
        <w:rPr>
          <w:i/>
        </w:rPr>
        <w:t>Consilier al Biroului de Contabilitate din cadrul Direc</w:t>
      </w:r>
      <w:r w:rsidR="0074061D">
        <w:rPr>
          <w:i/>
        </w:rPr>
        <w:t>ţ</w:t>
      </w:r>
      <w:r w:rsidR="00446878">
        <w:rPr>
          <w:i/>
        </w:rPr>
        <w:t>iei Economice, Consilier</w:t>
      </w:r>
      <w:r w:rsidR="002B282F">
        <w:rPr>
          <w:i/>
        </w:rPr>
        <w:t>i</w:t>
      </w:r>
      <w:r w:rsidR="00446878">
        <w:rPr>
          <w:i/>
        </w:rPr>
        <w:t xml:space="preserve"> Financiar</w:t>
      </w:r>
      <w:r w:rsidR="002B282F">
        <w:rPr>
          <w:i/>
        </w:rPr>
        <w:t>i</w:t>
      </w:r>
      <w:r w:rsidR="00446878">
        <w:rPr>
          <w:i/>
        </w:rPr>
        <w:t xml:space="preserve"> (Evaluare Financiară</w:t>
      </w:r>
      <w:r w:rsidR="002B282F">
        <w:rPr>
          <w:i/>
        </w:rPr>
        <w:t xml:space="preserve"> / Contabilitate</w:t>
      </w:r>
      <w:r w:rsidR="00446878">
        <w:rPr>
          <w:i/>
        </w:rPr>
        <w:t>)</w:t>
      </w:r>
    </w:p>
    <w:p w:rsidR="00446878" w:rsidRPr="00446878" w:rsidRDefault="00BC6AA6" w:rsidP="00B419D8">
      <w:pPr>
        <w:pStyle w:val="ListParagraph"/>
        <w:numPr>
          <w:ilvl w:val="1"/>
          <w:numId w:val="19"/>
        </w:numPr>
        <w:rPr>
          <w:i/>
        </w:rPr>
      </w:pPr>
      <w:r w:rsidRPr="00446878">
        <w:rPr>
          <w:i/>
        </w:rPr>
        <w:t>Consultanţă: Financiară</w:t>
      </w:r>
      <w:r w:rsidR="00446878">
        <w:rPr>
          <w:i/>
        </w:rPr>
        <w:t xml:space="preserve"> </w:t>
      </w:r>
      <w:r w:rsidRPr="00446878">
        <w:rPr>
          <w:i/>
        </w:rPr>
        <w:t>juridică</w:t>
      </w:r>
    </w:p>
    <w:p w:rsidR="002B282F" w:rsidRPr="00DB0A82" w:rsidRDefault="00BC6AA6" w:rsidP="00B419D8">
      <w:pPr>
        <w:pStyle w:val="ListParagraph"/>
        <w:numPr>
          <w:ilvl w:val="0"/>
          <w:numId w:val="19"/>
        </w:numPr>
      </w:pPr>
      <w:r w:rsidRPr="00CE55D6">
        <w:rPr>
          <w:b/>
        </w:rPr>
        <w:t xml:space="preserve">Demararea procedurilor de conciliere: </w:t>
      </w:r>
      <w:r>
        <w:t xml:space="preserve">În </w:t>
      </w:r>
      <w:r w:rsidR="002B282F">
        <w:t>cazul</w:t>
      </w:r>
      <w:r>
        <w:t xml:space="preserve"> spaţiilor publice închiriate, Primăria a stabilit o procedură de conciliere </w:t>
      </w:r>
      <w:r w:rsidR="002B282F">
        <w:t>în vederea</w:t>
      </w:r>
      <w:r>
        <w:t xml:space="preserve"> asigură</w:t>
      </w:r>
      <w:r w:rsidR="002B282F">
        <w:t>rii plă</w:t>
      </w:r>
      <w:r w:rsidR="0074061D">
        <w:t>ţ</w:t>
      </w:r>
      <w:r w:rsidR="002B282F">
        <w:t>ii</w:t>
      </w:r>
      <w:r>
        <w:t xml:space="preserve"> la timp a chiriilor</w:t>
      </w:r>
      <w:r w:rsidR="002B282F">
        <w:t xml:space="preserve"> (Anexa 10F</w:t>
      </w:r>
      <w:r w:rsidR="00FE7A9F">
        <w:t>: Extras din Procedura de Concilie</w:t>
      </w:r>
      <w:r w:rsidR="002B282F">
        <w:t>re pentru participan</w:t>
      </w:r>
      <w:r w:rsidR="0074061D">
        <w:t>ţ</w:t>
      </w:r>
      <w:r w:rsidR="002B282F">
        <w:t>ii rău platnici</w:t>
      </w:r>
      <w:r w:rsidR="00FE7A9F">
        <w:t>i)</w:t>
      </w:r>
      <w:r>
        <w:t xml:space="preserve">. Această procedură </w:t>
      </w:r>
      <w:r w:rsidR="00FE7A9F">
        <w:t>va</w:t>
      </w:r>
      <w:r>
        <w:t xml:space="preserve"> fi utilizată şi în cazul recuperării </w:t>
      </w:r>
      <w:r w:rsidR="002B282F">
        <w:t>contribu</w:t>
      </w:r>
      <w:r w:rsidR="0074061D">
        <w:t>ţ</w:t>
      </w:r>
      <w:r w:rsidR="002B282F">
        <w:t>iilor participan</w:t>
      </w:r>
      <w:r w:rsidR="0074061D">
        <w:t>ţ</w:t>
      </w:r>
      <w:r w:rsidR="002B282F">
        <w:t>ilor la Program</w:t>
      </w:r>
      <w:r>
        <w:t>. În cazul în care un debit nu este achitat la timp</w:t>
      </w:r>
      <w:r w:rsidR="002B282F">
        <w:t xml:space="preserve"> (până în ultima zi lucrătoare a  fiecărei luni)</w:t>
      </w:r>
      <w:r>
        <w:t xml:space="preserve">, </w:t>
      </w:r>
      <w:r w:rsidR="004E5F23">
        <w:t>Şeful Biroului de Urmărire Venituri din Valorificarea Patrimoniului</w:t>
      </w:r>
      <w:r w:rsidRPr="00CE55D6">
        <w:t xml:space="preserve"> </w:t>
      </w:r>
      <w:r>
        <w:t>va demara procedura de conciliere prin transmiterea unei note de concili</w:t>
      </w:r>
      <w:r w:rsidR="002B282F">
        <w:t>ere către proprietarul debitor (Anexa 10B: Invita</w:t>
      </w:r>
      <w:r w:rsidR="0074061D">
        <w:t>ţ</w:t>
      </w:r>
      <w:r w:rsidR="002B282F">
        <w:t>ie la Conciliere – Direc</w:t>
      </w:r>
      <w:r w:rsidR="0074061D">
        <w:t>ţ</w:t>
      </w:r>
      <w:r w:rsidR="002B282F">
        <w:t>ia Economică)</w:t>
      </w:r>
    </w:p>
    <w:p w:rsidR="00BC6AA6" w:rsidRPr="00CE55D6" w:rsidRDefault="00BC6AA6" w:rsidP="00B419D8">
      <w:pPr>
        <w:pStyle w:val="ListParagraph"/>
        <w:numPr>
          <w:ilvl w:val="1"/>
          <w:numId w:val="19"/>
        </w:numPr>
        <w:rPr>
          <w:i/>
        </w:rPr>
      </w:pPr>
      <w:r>
        <w:rPr>
          <w:i/>
        </w:rPr>
        <w:t>Responsabilitate principală</w:t>
      </w:r>
      <w:r w:rsidRPr="00DB0A82">
        <w:rPr>
          <w:i/>
        </w:rPr>
        <w:t xml:space="preserve">: </w:t>
      </w:r>
      <w:r w:rsidRPr="00CE55D6">
        <w:rPr>
          <w:i/>
        </w:rPr>
        <w:t xml:space="preserve">Şeful Biroului </w:t>
      </w:r>
      <w:r w:rsidR="004E5F23" w:rsidRPr="004E5F23">
        <w:rPr>
          <w:i/>
        </w:rPr>
        <w:t xml:space="preserve">de Urmărire Venituri din Valorificarea Patrimoniului </w:t>
      </w:r>
      <w:r w:rsidRPr="00CE55D6">
        <w:rPr>
          <w:i/>
        </w:rPr>
        <w:t xml:space="preserve">din cadrul Direcţiei </w:t>
      </w:r>
      <w:r w:rsidR="002B282F">
        <w:rPr>
          <w:i/>
        </w:rPr>
        <w:t>Economice</w:t>
      </w:r>
    </w:p>
    <w:p w:rsidR="00BC6AA6" w:rsidRPr="00DB0A82" w:rsidRDefault="00BC6AA6" w:rsidP="00B419D8">
      <w:pPr>
        <w:pStyle w:val="ListParagraph"/>
        <w:numPr>
          <w:ilvl w:val="1"/>
          <w:numId w:val="19"/>
        </w:numPr>
        <w:rPr>
          <w:i/>
        </w:rPr>
      </w:pPr>
      <w:r>
        <w:rPr>
          <w:i/>
        </w:rPr>
        <w:t>Asistenţă</w:t>
      </w:r>
      <w:r w:rsidRPr="00DB0A82">
        <w:rPr>
          <w:i/>
        </w:rPr>
        <w:t>:</w:t>
      </w:r>
      <w:r>
        <w:rPr>
          <w:i/>
        </w:rPr>
        <w:t xml:space="preserve"> </w:t>
      </w:r>
      <w:r w:rsidR="00FE7A9F">
        <w:rPr>
          <w:i/>
        </w:rPr>
        <w:t>Consilier</w:t>
      </w:r>
      <w:r>
        <w:rPr>
          <w:i/>
        </w:rPr>
        <w:t xml:space="preserve"> Financiar</w:t>
      </w:r>
      <w:r w:rsidR="00D51C98">
        <w:rPr>
          <w:i/>
        </w:rPr>
        <w:t>(</w:t>
      </w:r>
      <w:r w:rsidR="002B282F">
        <w:rPr>
          <w:i/>
        </w:rPr>
        <w:t xml:space="preserve"> C</w:t>
      </w:r>
      <w:r w:rsidR="00D51C98">
        <w:rPr>
          <w:i/>
        </w:rPr>
        <w:t>ontabilitate)</w:t>
      </w:r>
      <w:r>
        <w:rPr>
          <w:i/>
        </w:rPr>
        <w:t xml:space="preserve">, </w:t>
      </w:r>
      <w:r w:rsidR="00FE7A9F">
        <w:rPr>
          <w:i/>
        </w:rPr>
        <w:t>Consilier</w:t>
      </w:r>
      <w:r>
        <w:rPr>
          <w:i/>
        </w:rPr>
        <w:t xml:space="preserve"> Financiar </w:t>
      </w:r>
      <w:r w:rsidR="00D51C98">
        <w:rPr>
          <w:i/>
        </w:rPr>
        <w:t>(Evaluare Financiară)</w:t>
      </w:r>
      <w:r>
        <w:rPr>
          <w:i/>
        </w:rPr>
        <w:t xml:space="preserve">, </w:t>
      </w:r>
      <w:r w:rsidR="00FE7A9F">
        <w:rPr>
          <w:i/>
        </w:rPr>
        <w:t xml:space="preserve">Consilieri </w:t>
      </w:r>
      <w:r>
        <w:rPr>
          <w:i/>
        </w:rPr>
        <w:t>Comunicare</w:t>
      </w:r>
    </w:p>
    <w:p w:rsidR="00BC6AA6" w:rsidRPr="00DB0A82" w:rsidRDefault="00BC6AA6" w:rsidP="00B419D8">
      <w:pPr>
        <w:pStyle w:val="ListParagraph"/>
        <w:numPr>
          <w:ilvl w:val="1"/>
          <w:numId w:val="19"/>
        </w:numPr>
        <w:rPr>
          <w:i/>
        </w:rPr>
      </w:pPr>
      <w:r w:rsidRPr="00DB0A82">
        <w:rPr>
          <w:i/>
        </w:rPr>
        <w:t>Consultan</w:t>
      </w:r>
      <w:r>
        <w:rPr>
          <w:i/>
        </w:rPr>
        <w:t>ţă</w:t>
      </w:r>
      <w:r w:rsidRPr="00DB0A82">
        <w:rPr>
          <w:i/>
        </w:rPr>
        <w:t xml:space="preserve">: </w:t>
      </w:r>
      <w:r>
        <w:rPr>
          <w:i/>
        </w:rPr>
        <w:t>Financiară, juridică</w:t>
      </w:r>
    </w:p>
    <w:p w:rsidR="00BC6AA6" w:rsidRPr="00FE7A9F" w:rsidRDefault="00BC6AA6" w:rsidP="00B419D8">
      <w:pPr>
        <w:pStyle w:val="ListParagraph"/>
        <w:numPr>
          <w:ilvl w:val="0"/>
          <w:numId w:val="19"/>
        </w:numPr>
      </w:pPr>
      <w:r>
        <w:rPr>
          <w:b/>
        </w:rPr>
        <w:t xml:space="preserve">Demararea procedurilor legale: </w:t>
      </w:r>
      <w:r>
        <w:t xml:space="preserve">În cazul în care un proprietar nu acceptă </w:t>
      </w:r>
      <w:r w:rsidR="002B282F">
        <w:t>invita</w:t>
      </w:r>
      <w:r w:rsidR="0074061D">
        <w:t>ţ</w:t>
      </w:r>
      <w:r w:rsidR="002B282F">
        <w:t xml:space="preserve">ia la </w:t>
      </w:r>
      <w:r>
        <w:t xml:space="preserve">conciliere,  Şeful Biroului </w:t>
      </w:r>
      <w:r w:rsidR="004E5F23">
        <w:t xml:space="preserve">de Urmărire Venituri din Valorificarea Patrimoniului </w:t>
      </w:r>
      <w:r>
        <w:t>din cadrul Direcţiei Patrimoniu va transmite proprietarului debitor un proces verbal care va enunţa eforturile de conciliere</w:t>
      </w:r>
      <w:r w:rsidR="002B282F">
        <w:t xml:space="preserve"> (Anexa 10C: Proces Verbal de Conciliere</w:t>
      </w:r>
      <w:r w:rsidRPr="00DB0A82">
        <w:t>)</w:t>
      </w:r>
      <w:r w:rsidR="002B282F">
        <w:t xml:space="preserve">. În cazul în care proprietarul individual nu transmite nici un răspuns acestor demersuri, </w:t>
      </w:r>
      <w:r w:rsidRPr="00DB0A82">
        <w:t xml:space="preserve"> </w:t>
      </w:r>
      <w:r w:rsidR="002B282F">
        <w:t xml:space="preserve">Şeful Biroului </w:t>
      </w:r>
      <w:r w:rsidR="004E5F23">
        <w:t>de Urmărire Venituri din Valorificarea Patrimoniului</w:t>
      </w:r>
      <w:r w:rsidR="002B282F">
        <w:t xml:space="preserve"> </w:t>
      </w:r>
      <w:r w:rsidR="004E5F23">
        <w:t>va pregăti</w:t>
      </w:r>
      <w:r w:rsidR="00FE7A9F">
        <w:t xml:space="preserve"> documentele necesare în vederea demarării</w:t>
      </w:r>
      <w:r>
        <w:t xml:space="preserve"> proceduril</w:t>
      </w:r>
      <w:r w:rsidR="00FE7A9F">
        <w:t>or</w:t>
      </w:r>
      <w:r>
        <w:t xml:space="preserve"> legale prin intermediul </w:t>
      </w:r>
      <w:r w:rsidR="004E5F23">
        <w:t>Serviciului Juridic</w:t>
      </w:r>
      <w:r>
        <w:t xml:space="preserve"> din cadrul Primăriei</w:t>
      </w:r>
      <w:r w:rsidR="00CD7702">
        <w:t xml:space="preserve"> (Anexa 10D: Documente pentru Proceduri Legale</w:t>
      </w:r>
      <w:r w:rsidRPr="00DB0A82">
        <w:t xml:space="preserve">). </w:t>
      </w:r>
      <w:r w:rsidR="00FE7A9F">
        <w:t>Un Consilier J</w:t>
      </w:r>
      <w:r>
        <w:t xml:space="preserve">uridic desemnat din cadrul </w:t>
      </w:r>
      <w:r w:rsidR="00CD7702">
        <w:t>Serviciului Juridic</w:t>
      </w:r>
      <w:r>
        <w:t xml:space="preserve"> va realiza şi va administra procedurile legale pentru participanţii la Program rău platnici în conformitate cu procedurile stabilite în cazu</w:t>
      </w:r>
      <w:r w:rsidR="00FE7A9F">
        <w:t xml:space="preserve">l închirierii spaţiilor publice. </w:t>
      </w:r>
      <w:r w:rsidR="00FE7A9F" w:rsidRPr="00FE7A9F">
        <w:t>Op</w:t>
      </w:r>
      <w:r w:rsidR="0074061D">
        <w:t>ţ</w:t>
      </w:r>
      <w:r w:rsidR="00FE7A9F" w:rsidRPr="00FE7A9F">
        <w:t>iunea finală în cadrul procedurilor legale este</w:t>
      </w:r>
      <w:r w:rsidRPr="00FE7A9F">
        <w:t xml:space="preserve"> utilizarea garanţiei ipotecare – </w:t>
      </w:r>
      <w:r w:rsidR="00FE7A9F" w:rsidRPr="00FE7A9F">
        <w:t>procedură care va fi ini</w:t>
      </w:r>
      <w:r w:rsidR="0074061D">
        <w:t>ţ</w:t>
      </w:r>
      <w:r w:rsidR="00FE7A9F" w:rsidRPr="00FE7A9F">
        <w:t xml:space="preserve">iată de Consilierul Juridic al </w:t>
      </w:r>
      <w:r w:rsidR="00CD7702">
        <w:t>Serviciului Juridic cu aprobarea Primarului.</w:t>
      </w:r>
    </w:p>
    <w:p w:rsidR="00BC6AA6" w:rsidRPr="00CE55D6" w:rsidRDefault="00BC6AA6" w:rsidP="00B419D8">
      <w:pPr>
        <w:pStyle w:val="ListParagraph"/>
        <w:numPr>
          <w:ilvl w:val="1"/>
          <w:numId w:val="19"/>
        </w:numPr>
        <w:rPr>
          <w:i/>
        </w:rPr>
      </w:pPr>
      <w:r>
        <w:rPr>
          <w:i/>
        </w:rPr>
        <w:t>Responsabilitate principală</w:t>
      </w:r>
      <w:r w:rsidRPr="00DB0A82">
        <w:rPr>
          <w:i/>
        </w:rPr>
        <w:t xml:space="preserve">: </w:t>
      </w:r>
      <w:r w:rsidRPr="00CE55D6">
        <w:rPr>
          <w:i/>
        </w:rPr>
        <w:t xml:space="preserve">Şeful Biroului </w:t>
      </w:r>
      <w:r w:rsidR="004E5F23" w:rsidRPr="004E5F23">
        <w:rPr>
          <w:i/>
        </w:rPr>
        <w:t>de Urmărire Venituri din Valorificarea Patrimoniului</w:t>
      </w:r>
      <w:r w:rsidR="004E5F23">
        <w:rPr>
          <w:i/>
        </w:rPr>
        <w:t xml:space="preserve"> </w:t>
      </w:r>
      <w:r>
        <w:rPr>
          <w:i/>
        </w:rPr>
        <w:t xml:space="preserve">din cadrul Direcţiei Patrimoniu, Consilier Juridic din cadrul </w:t>
      </w:r>
      <w:r w:rsidR="00CD7702" w:rsidRPr="00CD7702">
        <w:rPr>
          <w:i/>
        </w:rPr>
        <w:t>Serviciului Juridic</w:t>
      </w:r>
    </w:p>
    <w:p w:rsidR="00BC6AA6" w:rsidRPr="00DB0A82" w:rsidRDefault="00BC6AA6" w:rsidP="00B419D8">
      <w:pPr>
        <w:pStyle w:val="ListParagraph"/>
        <w:numPr>
          <w:ilvl w:val="1"/>
          <w:numId w:val="19"/>
        </w:numPr>
        <w:rPr>
          <w:i/>
        </w:rPr>
      </w:pPr>
      <w:r>
        <w:rPr>
          <w:i/>
        </w:rPr>
        <w:t>Asistenţă</w:t>
      </w:r>
      <w:r w:rsidRPr="00DB0A82">
        <w:rPr>
          <w:i/>
        </w:rPr>
        <w:t>:</w:t>
      </w:r>
      <w:r>
        <w:rPr>
          <w:i/>
        </w:rPr>
        <w:t xml:space="preserve"> </w:t>
      </w:r>
      <w:r w:rsidR="00FE7A9F">
        <w:rPr>
          <w:i/>
        </w:rPr>
        <w:t>Consilier</w:t>
      </w:r>
      <w:r>
        <w:rPr>
          <w:i/>
        </w:rPr>
        <w:t xml:space="preserve"> Juridic</w:t>
      </w:r>
    </w:p>
    <w:p w:rsidR="00BC6AA6" w:rsidRPr="00DB0A82" w:rsidRDefault="00BC6AA6" w:rsidP="00B419D8">
      <w:pPr>
        <w:pStyle w:val="ListParagraph"/>
        <w:numPr>
          <w:ilvl w:val="1"/>
          <w:numId w:val="19"/>
        </w:numPr>
        <w:rPr>
          <w:i/>
        </w:rPr>
      </w:pPr>
      <w:r w:rsidRPr="00DB0A82">
        <w:rPr>
          <w:i/>
        </w:rPr>
        <w:t>Consultan</w:t>
      </w:r>
      <w:r>
        <w:rPr>
          <w:i/>
        </w:rPr>
        <w:t>ţă</w:t>
      </w:r>
      <w:r w:rsidRPr="00DB0A82">
        <w:rPr>
          <w:i/>
        </w:rPr>
        <w:t xml:space="preserve">: </w:t>
      </w:r>
      <w:r>
        <w:rPr>
          <w:i/>
        </w:rPr>
        <w:t>juridică</w:t>
      </w:r>
      <w:r w:rsidR="00FE7A9F">
        <w:rPr>
          <w:i/>
        </w:rPr>
        <w:t>(informa</w:t>
      </w:r>
      <w:r w:rsidR="0074061D">
        <w:rPr>
          <w:i/>
        </w:rPr>
        <w:t>ţ</w:t>
      </w:r>
      <w:r w:rsidR="00FE7A9F">
        <w:rPr>
          <w:i/>
        </w:rPr>
        <w:t>ii procedurale transmise proprietarilor)</w:t>
      </w:r>
    </w:p>
    <w:p w:rsidR="00BC6AA6" w:rsidRPr="00DB0A82" w:rsidRDefault="00BC6AA6" w:rsidP="00B419D8">
      <w:pPr>
        <w:pStyle w:val="ListParagraph"/>
        <w:numPr>
          <w:ilvl w:val="0"/>
          <w:numId w:val="19"/>
        </w:numPr>
      </w:pPr>
      <w:r w:rsidRPr="00DB0A82">
        <w:rPr>
          <w:b/>
        </w:rPr>
        <w:t>R</w:t>
      </w:r>
      <w:r>
        <w:rPr>
          <w:b/>
        </w:rPr>
        <w:t xml:space="preserve">aportare: </w:t>
      </w:r>
      <w:r w:rsidRPr="00737A49">
        <w:t xml:space="preserve">Toate departamentele </w:t>
      </w:r>
      <w:r>
        <w:t xml:space="preserve">implicate în procesul de recuperare şi administrare a fondurilor </w:t>
      </w:r>
      <w:r w:rsidR="00CD7702">
        <w:t>de contribu</w:t>
      </w:r>
      <w:r w:rsidR="0074061D">
        <w:t>ţ</w:t>
      </w:r>
      <w:r w:rsidR="00CD7702">
        <w:t xml:space="preserve">ii (Biroul </w:t>
      </w:r>
      <w:r w:rsidR="004E5F23">
        <w:t>de Urmărire Venituri din Valorificarea Patrimoniului</w:t>
      </w:r>
      <w:r w:rsidR="00CD7702">
        <w:t xml:space="preserve">, Serviciul Buget, Biroul de Contabilitate) </w:t>
      </w:r>
      <w:r>
        <w:t xml:space="preserve">vor furniza rapoarte lunare către </w:t>
      </w:r>
      <w:r w:rsidR="00CD7702">
        <w:t>BRCCI.</w:t>
      </w:r>
      <w:r>
        <w:t xml:space="preserve"> Şeful Biroului </w:t>
      </w:r>
      <w:r w:rsidR="004E5F23">
        <w:t>de Urmărire Venituri din Valorificarea Patrimoniului</w:t>
      </w:r>
      <w:r>
        <w:t xml:space="preserve"> din cadrul Direcţiei </w:t>
      </w:r>
      <w:r w:rsidR="00CD7702">
        <w:t>Economice</w:t>
      </w:r>
      <w:r>
        <w:t xml:space="preserve"> va întocmi </w:t>
      </w:r>
      <w:r w:rsidR="00CD7702">
        <w:t xml:space="preserve">un </w:t>
      </w:r>
      <w:r>
        <w:t xml:space="preserve">raport </w:t>
      </w:r>
      <w:r w:rsidR="00CD7702">
        <w:t xml:space="preserve">lunar consolidat (Anexa 10E: Raport de Facturare </w:t>
      </w:r>
      <w:r w:rsidR="0074061D">
        <w:t>ş</w:t>
      </w:r>
      <w:r w:rsidR="00CD7702">
        <w:t>i Colectare al Direc</w:t>
      </w:r>
      <w:r w:rsidR="0074061D">
        <w:t>ţ</w:t>
      </w:r>
      <w:r w:rsidR="00CD7702">
        <w:t>iei Economice)</w:t>
      </w:r>
      <w:r>
        <w:t xml:space="preserve"> cuprinzând </w:t>
      </w:r>
      <w:r w:rsidR="00CD7702">
        <w:t xml:space="preserve">toate </w:t>
      </w:r>
      <w:r>
        <w:t>observaţiile</w:t>
      </w:r>
      <w:r w:rsidR="00CD7702">
        <w:t xml:space="preserve"> cu privire la </w:t>
      </w:r>
      <w:r w:rsidR="00487449">
        <w:t>contribu</w:t>
      </w:r>
      <w:r w:rsidR="0074061D">
        <w:t>ţ</w:t>
      </w:r>
      <w:r w:rsidR="00487449">
        <w:t>iile proprietarilor</w:t>
      </w:r>
      <w:r w:rsidR="00CD7702">
        <w:t xml:space="preserve"> individuali </w:t>
      </w:r>
      <w:r w:rsidR="0074061D">
        <w:t>ş</w:t>
      </w:r>
      <w:r w:rsidR="00CD7702">
        <w:t xml:space="preserve">i </w:t>
      </w:r>
      <w:r w:rsidR="00487449">
        <w:t xml:space="preserve">ale </w:t>
      </w:r>
      <w:r w:rsidR="00CD7702">
        <w:t>municipal</w:t>
      </w:r>
      <w:r w:rsidR="00487449">
        <w:t>ită</w:t>
      </w:r>
      <w:r w:rsidR="0074061D">
        <w:t>ţ</w:t>
      </w:r>
      <w:r w:rsidR="00487449">
        <w:t xml:space="preserve">ii, dar </w:t>
      </w:r>
      <w:r w:rsidR="0074061D">
        <w:t>ş</w:t>
      </w:r>
      <w:r w:rsidR="00487449">
        <w:t>i informa</w:t>
      </w:r>
      <w:r w:rsidR="0074061D">
        <w:t>ţ</w:t>
      </w:r>
      <w:r w:rsidR="00487449">
        <w:t xml:space="preserve">ii cu privire la rău platnici </w:t>
      </w:r>
      <w:r w:rsidR="0074061D">
        <w:t>ş</w:t>
      </w:r>
      <w:r w:rsidR="00487449">
        <w:t>i procedurile legale în desfă</w:t>
      </w:r>
      <w:r w:rsidR="0074061D">
        <w:t>ş</w:t>
      </w:r>
      <w:r w:rsidR="00487449">
        <w:t xml:space="preserve">urare. </w:t>
      </w:r>
      <w:r>
        <w:t xml:space="preserve"> </w:t>
      </w:r>
      <w:r w:rsidRPr="00DB0A82">
        <w:t xml:space="preserve"> </w:t>
      </w:r>
      <w:r>
        <w:t xml:space="preserve">Şeful Biroului de Contabilitate din cadrul Direcţiei Economice va întocmi rapoarte </w:t>
      </w:r>
      <w:r w:rsidR="00487449">
        <w:t xml:space="preserve">lunare </w:t>
      </w:r>
      <w:r>
        <w:t xml:space="preserve">cu privire la evoluţia conturilor Programului </w:t>
      </w:r>
      <w:r w:rsidR="00487449">
        <w:t xml:space="preserve">care vor fi transmise către BRCCI cel târziu până în data de 15 a lunii următoare. </w:t>
      </w:r>
    </w:p>
    <w:p w:rsidR="00487449" w:rsidRDefault="00BC6AA6" w:rsidP="00B419D8">
      <w:pPr>
        <w:pStyle w:val="ListParagraph"/>
        <w:numPr>
          <w:ilvl w:val="1"/>
          <w:numId w:val="19"/>
        </w:numPr>
        <w:rPr>
          <w:i/>
        </w:rPr>
      </w:pPr>
      <w:r w:rsidRPr="00487449">
        <w:rPr>
          <w:i/>
        </w:rPr>
        <w:t xml:space="preserve">Responsabilitate principală: Şeful Biroului </w:t>
      </w:r>
      <w:r w:rsidR="004E5F23" w:rsidRPr="004E5F23">
        <w:rPr>
          <w:i/>
        </w:rPr>
        <w:t>de Urmărire Venituri din Valorificarea Patrimoniului</w:t>
      </w:r>
      <w:r w:rsidR="004E5F23" w:rsidRPr="00487449">
        <w:rPr>
          <w:i/>
        </w:rPr>
        <w:t xml:space="preserve"> </w:t>
      </w:r>
      <w:r w:rsidRPr="00487449">
        <w:rPr>
          <w:i/>
        </w:rPr>
        <w:t xml:space="preserve">din cadrul Direcţiei </w:t>
      </w:r>
      <w:r w:rsidR="00487449" w:rsidRPr="00487449">
        <w:rPr>
          <w:i/>
        </w:rPr>
        <w:t>Economice</w:t>
      </w:r>
      <w:r w:rsidRPr="00487449">
        <w:rPr>
          <w:i/>
        </w:rPr>
        <w:t xml:space="preserve">, Şeful </w:t>
      </w:r>
      <w:r w:rsidR="00487449" w:rsidRPr="00487449">
        <w:rPr>
          <w:i/>
        </w:rPr>
        <w:t>Serviciului de Buget</w:t>
      </w:r>
      <w:r w:rsidR="00902E52" w:rsidRPr="00487449">
        <w:rPr>
          <w:i/>
        </w:rPr>
        <w:t xml:space="preserve"> din cadrul Direcţiei Economic</w:t>
      </w:r>
      <w:r w:rsidR="00487449" w:rsidRPr="00487449">
        <w:rPr>
          <w:i/>
        </w:rPr>
        <w:t>e</w:t>
      </w:r>
      <w:r w:rsidR="00902E52" w:rsidRPr="00487449">
        <w:rPr>
          <w:i/>
        </w:rPr>
        <w:t xml:space="preserve">, </w:t>
      </w:r>
    </w:p>
    <w:p w:rsidR="00BC6AA6" w:rsidRPr="00487449" w:rsidRDefault="00BC6AA6" w:rsidP="00B419D8">
      <w:pPr>
        <w:pStyle w:val="ListParagraph"/>
        <w:numPr>
          <w:ilvl w:val="1"/>
          <w:numId w:val="19"/>
        </w:numPr>
        <w:rPr>
          <w:i/>
        </w:rPr>
      </w:pPr>
      <w:r w:rsidRPr="00487449">
        <w:rPr>
          <w:i/>
        </w:rPr>
        <w:t>Asistenţă:</w:t>
      </w:r>
      <w:r>
        <w:t xml:space="preserve"> </w:t>
      </w:r>
      <w:r w:rsidR="00902E52" w:rsidRPr="00487449">
        <w:rPr>
          <w:i/>
        </w:rPr>
        <w:t>Consilier</w:t>
      </w:r>
      <w:r w:rsidRPr="00487449">
        <w:rPr>
          <w:i/>
        </w:rPr>
        <w:t xml:space="preserve"> Financiar</w:t>
      </w:r>
      <w:r w:rsidR="00487449">
        <w:rPr>
          <w:i/>
        </w:rPr>
        <w:t xml:space="preserve"> (C</w:t>
      </w:r>
      <w:r w:rsidR="00902E52" w:rsidRPr="00487449">
        <w:rPr>
          <w:i/>
        </w:rPr>
        <w:t>ontabilitate), Consilier Juridic</w:t>
      </w:r>
    </w:p>
    <w:p w:rsidR="00BC6AA6" w:rsidRPr="00914B44" w:rsidRDefault="00BC6AA6" w:rsidP="00B419D8">
      <w:pPr>
        <w:pStyle w:val="ListParagraph"/>
        <w:numPr>
          <w:ilvl w:val="1"/>
          <w:numId w:val="19"/>
        </w:numPr>
        <w:rPr>
          <w:i/>
        </w:rPr>
      </w:pPr>
      <w:r w:rsidRPr="00914B44">
        <w:rPr>
          <w:i/>
        </w:rPr>
        <w:t>Consultanţă:</w:t>
      </w:r>
      <w:r>
        <w:rPr>
          <w:i/>
        </w:rPr>
        <w:t xml:space="preserve"> financiară,</w:t>
      </w:r>
      <w:r w:rsidRPr="00914B44">
        <w:rPr>
          <w:i/>
        </w:rPr>
        <w:t xml:space="preserve"> juridică</w:t>
      </w:r>
      <w:r w:rsidR="00902E52">
        <w:rPr>
          <w:i/>
        </w:rPr>
        <w:t>(probleme de buget, probleme de raportare)</w:t>
      </w:r>
      <w:r>
        <w:rPr>
          <w:i/>
        </w:rPr>
        <w:t>, comunicare</w:t>
      </w:r>
    </w:p>
    <w:p w:rsidR="00BC6AA6" w:rsidRPr="00DB0A82" w:rsidRDefault="00BC6AA6" w:rsidP="00BC6AA6">
      <w:pPr>
        <w:pStyle w:val="ListParagraph"/>
        <w:numPr>
          <w:ilvl w:val="0"/>
          <w:numId w:val="0"/>
        </w:numPr>
        <w:ind w:left="720"/>
      </w:pPr>
    </w:p>
    <w:p w:rsidR="00FE536A" w:rsidRPr="00DB0A82" w:rsidRDefault="00FE536A" w:rsidP="00816A0C">
      <w:pPr>
        <w:rPr>
          <w:highlight w:val="green"/>
        </w:rPr>
        <w:sectPr w:rsidR="00FE536A" w:rsidRPr="00DB0A82" w:rsidSect="007F42EA">
          <w:pgSz w:w="11907" w:h="16840" w:code="9"/>
          <w:pgMar w:top="1418" w:right="1134" w:bottom="1418" w:left="1134" w:header="624" w:footer="624" w:gutter="0"/>
          <w:cols w:space="708"/>
          <w:docGrid w:linePitch="360"/>
        </w:sectPr>
      </w:pPr>
    </w:p>
    <w:p w:rsidR="00C13C1A" w:rsidRPr="00A53778" w:rsidRDefault="00C13C1A" w:rsidP="00C13C1A">
      <w:pPr>
        <w:pStyle w:val="Caption"/>
        <w:keepNext/>
        <w:jc w:val="center"/>
        <w:rPr>
          <w:b w:val="0"/>
          <w:bCs w:val="0"/>
          <w:color w:val="auto"/>
          <w:sz w:val="21"/>
          <w:szCs w:val="22"/>
          <w:lang w:val="en-US"/>
        </w:rPr>
      </w:pPr>
      <w:bookmarkStart w:id="98" w:name="_Toc348177795"/>
      <w:r w:rsidRPr="00A53778">
        <w:rPr>
          <w:color w:val="auto"/>
        </w:rPr>
        <w:t>Tab</w:t>
      </w:r>
      <w:r>
        <w:rPr>
          <w:color w:val="auto"/>
        </w:rPr>
        <w:t>elul</w:t>
      </w:r>
      <w:r w:rsidRPr="00A53778">
        <w:rPr>
          <w:color w:val="auto"/>
        </w:rPr>
        <w:t xml:space="preserve"> &amp; </w:t>
      </w:r>
      <w:r>
        <w:rPr>
          <w:color w:val="auto"/>
        </w:rPr>
        <w:t xml:space="preserve">Figura </w:t>
      </w:r>
      <w:r w:rsidRPr="00A53778">
        <w:rPr>
          <w:color w:val="auto"/>
        </w:rPr>
        <w:t xml:space="preserve"> </w:t>
      </w:r>
      <w:r w:rsidR="00FF56A4" w:rsidRPr="00A53778">
        <w:rPr>
          <w:color w:val="auto"/>
        </w:rPr>
        <w:fldChar w:fldCharType="begin"/>
      </w:r>
      <w:r w:rsidRPr="00A53778">
        <w:rPr>
          <w:color w:val="auto"/>
        </w:rPr>
        <w:instrText xml:space="preserve"> SEQ Table_&amp;_Flowchart \* ARABIC </w:instrText>
      </w:r>
      <w:r w:rsidR="00FF56A4" w:rsidRPr="00A53778">
        <w:rPr>
          <w:color w:val="auto"/>
        </w:rPr>
        <w:fldChar w:fldCharType="separate"/>
      </w:r>
      <w:r w:rsidRPr="00A53778">
        <w:rPr>
          <w:noProof/>
          <w:color w:val="auto"/>
        </w:rPr>
        <w:t>8</w:t>
      </w:r>
      <w:r w:rsidR="00FF56A4" w:rsidRPr="00A53778">
        <w:rPr>
          <w:color w:val="auto"/>
        </w:rPr>
        <w:fldChar w:fldCharType="end"/>
      </w:r>
      <w:r w:rsidRPr="00A53778">
        <w:rPr>
          <w:color w:val="auto"/>
          <w:lang w:val="en-US"/>
        </w:rPr>
        <w:t xml:space="preserve">: </w:t>
      </w:r>
      <w:bookmarkEnd w:id="98"/>
      <w:r>
        <w:rPr>
          <w:color w:val="auto"/>
        </w:rPr>
        <w:t>Rambursarea Finan</w:t>
      </w:r>
      <w:r w:rsidR="0074061D">
        <w:rPr>
          <w:color w:val="auto"/>
        </w:rPr>
        <w:t>ţ</w:t>
      </w:r>
      <w:r>
        <w:rPr>
          <w:color w:val="auto"/>
        </w:rPr>
        <w:t>ării</w:t>
      </w:r>
    </w:p>
    <w:p w:rsidR="00180EF7" w:rsidRPr="00DB0A82" w:rsidRDefault="00180EF7" w:rsidP="00F14D2D">
      <w:pPr>
        <w:pStyle w:val="Caption"/>
        <w:jc w:val="center"/>
      </w:pPr>
    </w:p>
    <w:p w:rsidR="00FB3BA5" w:rsidRPr="00996A33" w:rsidRDefault="00E05BEB" w:rsidP="00FB3BA5">
      <w:pPr>
        <w:pStyle w:val="Heading1"/>
        <w:rPr>
          <w:color w:val="auto"/>
          <w:sz w:val="28"/>
        </w:rPr>
      </w:pPr>
      <w:r w:rsidRPr="00256CC5">
        <w:rPr>
          <w:b w:val="0"/>
          <w:sz w:val="24"/>
          <w:szCs w:val="24"/>
        </w:rPr>
        <w:br w:type="page"/>
      </w:r>
      <w:bookmarkStart w:id="99" w:name="_Toc354938601"/>
      <w:bookmarkStart w:id="100" w:name="_Toc337120288"/>
      <w:r w:rsidR="00FB3BA5" w:rsidRPr="00996A33">
        <w:rPr>
          <w:color w:val="auto"/>
          <w:sz w:val="28"/>
        </w:rPr>
        <w:t>Cerin</w:t>
      </w:r>
      <w:r w:rsidR="0074061D">
        <w:rPr>
          <w:color w:val="auto"/>
          <w:sz w:val="28"/>
        </w:rPr>
        <w:t>ţ</w:t>
      </w:r>
      <w:r w:rsidR="00FB3BA5" w:rsidRPr="00996A33">
        <w:rPr>
          <w:color w:val="auto"/>
          <w:sz w:val="28"/>
        </w:rPr>
        <w:t xml:space="preserve">e Specifice de </w:t>
      </w:r>
      <w:r w:rsidR="00212A1E" w:rsidRPr="00996A33">
        <w:rPr>
          <w:color w:val="auto"/>
          <w:sz w:val="28"/>
        </w:rPr>
        <w:t>Achizi</w:t>
      </w:r>
      <w:r w:rsidR="0074061D">
        <w:rPr>
          <w:color w:val="auto"/>
          <w:sz w:val="28"/>
        </w:rPr>
        <w:t>ţ</w:t>
      </w:r>
      <w:r w:rsidR="00212A1E" w:rsidRPr="00996A33">
        <w:rPr>
          <w:color w:val="auto"/>
          <w:sz w:val="28"/>
        </w:rPr>
        <w:t xml:space="preserve">ie </w:t>
      </w:r>
      <w:r w:rsidR="00FB3BA5" w:rsidRPr="00996A33">
        <w:rPr>
          <w:color w:val="auto"/>
          <w:sz w:val="28"/>
        </w:rPr>
        <w:t xml:space="preserve"> în Conformitate cu Acordul Separat</w:t>
      </w:r>
      <w:bookmarkEnd w:id="99"/>
    </w:p>
    <w:p w:rsidR="00FB3BA5" w:rsidRPr="00FB3BA5" w:rsidRDefault="00FB3BA5" w:rsidP="00FB3BA5">
      <w:r>
        <w:t>Următoarea sec</w:t>
      </w:r>
      <w:r w:rsidR="0074061D">
        <w:t>ţ</w:t>
      </w:r>
      <w:r>
        <w:t xml:space="preserve">iune prezintă o sinteză directă extrasă din Acordul Separat (Anexa 13A: Acordul Separat) </w:t>
      </w:r>
      <w:r w:rsidR="0074061D">
        <w:t>ş</w:t>
      </w:r>
      <w:r>
        <w:t>i descrie cerin</w:t>
      </w:r>
      <w:r w:rsidR="0074061D">
        <w:t>ţ</w:t>
      </w:r>
      <w:r>
        <w:t xml:space="preserve">ele specifice </w:t>
      </w:r>
      <w:r w:rsidR="00073AC9">
        <w:t xml:space="preserve">pe de o parte </w:t>
      </w:r>
      <w:r>
        <w:t>în ceea ce prive</w:t>
      </w:r>
      <w:r w:rsidR="0074061D">
        <w:t>ş</w:t>
      </w:r>
      <w:r>
        <w:t>te atribuirea contractelor pentru achizi</w:t>
      </w:r>
      <w:r w:rsidR="0074061D">
        <w:t>ţ</w:t>
      </w:r>
      <w:r>
        <w:t xml:space="preserve">ia de bunuri, lucrări </w:t>
      </w:r>
      <w:r w:rsidR="0074061D">
        <w:t>ş</w:t>
      </w:r>
      <w:r>
        <w:t>i alte servicii pe parcursul implementării Programului, oferind</w:t>
      </w:r>
      <w:r w:rsidR="00996A33">
        <w:t xml:space="preserve"> </w:t>
      </w:r>
      <w:r w:rsidR="0074061D">
        <w:t>ş</w:t>
      </w:r>
      <w:r w:rsidR="00996A33">
        <w:t xml:space="preserve">i o listă de bunuri, lucrări </w:t>
      </w:r>
      <w:r w:rsidR="0074061D">
        <w:t>ş</w:t>
      </w:r>
      <w:r>
        <w:t xml:space="preserve">i servicii </w:t>
      </w:r>
      <w:r w:rsidR="00073AC9">
        <w:t xml:space="preserve">care va fi transmisă către KfW ca </w:t>
      </w:r>
      <w:r w:rsidR="0074061D">
        <w:t>ş</w:t>
      </w:r>
      <w:r w:rsidR="00073AC9">
        <w:t>i bază de referin</w:t>
      </w:r>
      <w:r w:rsidR="0074061D">
        <w:t>ţ</w:t>
      </w:r>
      <w:r w:rsidR="00073AC9">
        <w:t>ă pentru cheltuielile efectuate în ca</w:t>
      </w:r>
      <w:r w:rsidR="00996A33">
        <w:t>drul Programului de reabilitare</w:t>
      </w:r>
      <w:r>
        <w:t xml:space="preserve"> </w:t>
      </w:r>
      <w:r w:rsidR="0074061D">
        <w:t>ş</w:t>
      </w:r>
      <w:r>
        <w:t>i</w:t>
      </w:r>
      <w:r w:rsidR="00073AC9">
        <w:t xml:space="preserve"> pe de altă parte în ceea ce prive</w:t>
      </w:r>
      <w:r w:rsidR="0074061D">
        <w:t>ş</w:t>
      </w:r>
      <w:r w:rsidR="00073AC9">
        <w:t>te contractarea suplimentară de consultan</w:t>
      </w:r>
      <w:r w:rsidR="0074061D">
        <w:t>ţ</w:t>
      </w:r>
      <w:r w:rsidR="00073AC9">
        <w:t>i dacă aceasta se dovede</w:t>
      </w:r>
      <w:r w:rsidR="0074061D">
        <w:t>ş</w:t>
      </w:r>
      <w:r w:rsidR="00073AC9">
        <w:t>te necesară. Cu toate că procedurile enun</w:t>
      </w:r>
      <w:r w:rsidR="0074061D">
        <w:t>ţ</w:t>
      </w:r>
      <w:r w:rsidR="00073AC9">
        <w:t>ate mai sus sunt auto-reglementate de municipalitate, cerin</w:t>
      </w:r>
      <w:r w:rsidR="0074061D">
        <w:t>ţ</w:t>
      </w:r>
      <w:r w:rsidR="00073AC9">
        <w:t>e</w:t>
      </w:r>
      <w:r w:rsidR="00996A33">
        <w:t>le agreate în cadrul Acordului S</w:t>
      </w:r>
      <w:r w:rsidR="00073AC9">
        <w:t>eparat trebuie luate în permanen</w:t>
      </w:r>
      <w:r w:rsidR="0074061D">
        <w:t>ţ</w:t>
      </w:r>
      <w:r w:rsidR="00073AC9">
        <w:t xml:space="preserve">ă în considerare. </w:t>
      </w:r>
    </w:p>
    <w:p w:rsidR="00D51DC7" w:rsidRPr="00D51DC7" w:rsidRDefault="00FB3BA5" w:rsidP="00D51DC7">
      <w:pPr>
        <w:pStyle w:val="Heading2"/>
        <w:rPr>
          <w:color w:val="000000" w:themeColor="text1"/>
          <w:sz w:val="28"/>
        </w:rPr>
      </w:pPr>
      <w:bookmarkStart w:id="101" w:name="_Toc354938602"/>
      <w:r w:rsidRPr="00FB3BA5">
        <w:rPr>
          <w:color w:val="000000" w:themeColor="text1"/>
          <w:sz w:val="28"/>
        </w:rPr>
        <w:t>Atribuirea Contractelor de Ach</w:t>
      </w:r>
      <w:r w:rsidR="00073AC9">
        <w:rPr>
          <w:color w:val="000000" w:themeColor="text1"/>
          <w:sz w:val="28"/>
        </w:rPr>
        <w:t>izi</w:t>
      </w:r>
      <w:r w:rsidR="0074061D">
        <w:rPr>
          <w:color w:val="000000" w:themeColor="text1"/>
          <w:sz w:val="28"/>
        </w:rPr>
        <w:t>ţ</w:t>
      </w:r>
      <w:r w:rsidR="00073AC9">
        <w:rPr>
          <w:color w:val="000000" w:themeColor="text1"/>
          <w:sz w:val="28"/>
        </w:rPr>
        <w:t xml:space="preserve">ie de Bunuri, Lucrări </w:t>
      </w:r>
      <w:r w:rsidR="0074061D">
        <w:rPr>
          <w:color w:val="000000" w:themeColor="text1"/>
          <w:sz w:val="28"/>
        </w:rPr>
        <w:t>ş</w:t>
      </w:r>
      <w:r w:rsidR="00073AC9">
        <w:rPr>
          <w:color w:val="000000" w:themeColor="text1"/>
          <w:sz w:val="28"/>
        </w:rPr>
        <w:t>i alte S</w:t>
      </w:r>
      <w:r w:rsidRPr="00FB3BA5">
        <w:rPr>
          <w:color w:val="000000" w:themeColor="text1"/>
          <w:sz w:val="28"/>
        </w:rPr>
        <w:t>ervicii</w:t>
      </w:r>
      <w:bookmarkEnd w:id="101"/>
      <w:r w:rsidRPr="00FB3BA5">
        <w:rPr>
          <w:color w:val="000000" w:themeColor="text1"/>
          <w:sz w:val="28"/>
        </w:rPr>
        <w:t xml:space="preserve"> </w:t>
      </w:r>
    </w:p>
    <w:p w:rsidR="00073AC9" w:rsidRDefault="00073AC9" w:rsidP="00CF4274">
      <w:pPr>
        <w:pStyle w:val="ListParagraph"/>
        <w:numPr>
          <w:ilvl w:val="0"/>
          <w:numId w:val="70"/>
        </w:numPr>
      </w:pPr>
      <w:r>
        <w:t>A</w:t>
      </w:r>
      <w:r w:rsidR="0074061D">
        <w:t>ş</w:t>
      </w:r>
      <w:r>
        <w:t xml:space="preserve">a cum este specificat în Conceptul Proiectului, contractarea de bunuri, lucrări </w:t>
      </w:r>
      <w:r w:rsidR="0074061D">
        <w:t>ş</w:t>
      </w:r>
      <w:r>
        <w:t>i alte servicii pentru sub-proiecte se va desfă</w:t>
      </w:r>
      <w:r w:rsidR="0074061D">
        <w:t>ş</w:t>
      </w:r>
      <w:r>
        <w:t>ura în conformitate cu legisla</w:t>
      </w:r>
      <w:r w:rsidR="0074061D">
        <w:t>ţ</w:t>
      </w:r>
      <w:r>
        <w:t>ia românească în domeniul achizi</w:t>
      </w:r>
      <w:r w:rsidR="0074061D">
        <w:t>ţ</w:t>
      </w:r>
      <w:r>
        <w:t>iilor publice prin intermediul unei licita</w:t>
      </w:r>
      <w:r w:rsidR="0074061D">
        <w:t>ţ</w:t>
      </w:r>
      <w:r>
        <w:t>ii competitive sau al unei licita</w:t>
      </w:r>
      <w:r w:rsidR="0074061D">
        <w:t>ţ</w:t>
      </w:r>
      <w:r>
        <w:t xml:space="preserve">ii competitive limitate respectiv prin solicitări de ofertare (vezi </w:t>
      </w:r>
      <w:r w:rsidR="0074061D">
        <w:t>ş</w:t>
      </w:r>
      <w:r>
        <w:t xml:space="preserve">i Anexa 13B </w:t>
      </w:r>
      <w:r w:rsidR="00212A1E">
        <w:t>Linii Directoare ale KfW privind procedura de achizi</w:t>
      </w:r>
      <w:r w:rsidR="0074061D">
        <w:t>ţ</w:t>
      </w:r>
      <w:r w:rsidR="00212A1E">
        <w:t>ie</w:t>
      </w:r>
      <w:r>
        <w:t>)</w:t>
      </w:r>
      <w:r w:rsidR="00212A1E">
        <w:t xml:space="preserve"> </w:t>
      </w:r>
      <w:r>
        <w:t xml:space="preserve"> </w:t>
      </w:r>
    </w:p>
    <w:p w:rsidR="00212A1E" w:rsidRDefault="00212A1E" w:rsidP="00CF4274">
      <w:pPr>
        <w:pStyle w:val="ListParagraph"/>
        <w:numPr>
          <w:ilvl w:val="0"/>
          <w:numId w:val="70"/>
        </w:numPr>
      </w:pPr>
      <w:r>
        <w:t>În cazul serviciilor, lucrărilor sau bunurilor, altele decât cel</w:t>
      </w:r>
      <w:r w:rsidR="00996A33">
        <w:t>e furnizate ca parte a sub-</w:t>
      </w:r>
      <w:r>
        <w:t>proiectelor proprietarilor, documentele de licita</w:t>
      </w:r>
      <w:r w:rsidR="0074061D">
        <w:t>ţ</w:t>
      </w:r>
      <w:r>
        <w:t xml:space="preserve">ie vor fi transmise către KfW pentru analiză </w:t>
      </w:r>
      <w:r w:rsidR="0074061D">
        <w:t>ş</w:t>
      </w:r>
      <w:r>
        <w:t>i acceptarea fără obiec</w:t>
      </w:r>
      <w:r w:rsidR="0074061D">
        <w:t>ţ</w:t>
      </w:r>
      <w:r>
        <w:t>ii în timp util înainte de publicarea invita</w:t>
      </w:r>
      <w:r w:rsidR="0074061D">
        <w:t>ţ</w:t>
      </w:r>
      <w:r>
        <w:t>iei de participare la licita</w:t>
      </w:r>
      <w:r w:rsidR="0074061D">
        <w:t>ţ</w:t>
      </w:r>
      <w:r>
        <w:t>ie în cazul în care BRCCI estimează că valoarea unei livrări sau a unui serviciu scos la licita</w:t>
      </w:r>
      <w:r w:rsidR="0074061D">
        <w:t>ţ</w:t>
      </w:r>
      <w:r>
        <w:t>ie va depă</w:t>
      </w:r>
      <w:r w:rsidR="0074061D">
        <w:t>ş</w:t>
      </w:r>
      <w:r>
        <w:t>i suma de 100.000 EUR. Toate deciziile de achizi</w:t>
      </w:r>
      <w:r w:rsidR="0074061D">
        <w:t>ţ</w:t>
      </w:r>
      <w:r>
        <w:t>ie vor fi analizate de echipa de exper</w:t>
      </w:r>
      <w:r w:rsidR="0074061D">
        <w:t>ţ</w:t>
      </w:r>
      <w:r>
        <w:t xml:space="preserve">i externi contractată de KfW (Lotul 1 </w:t>
      </w:r>
      <w:r w:rsidR="0074061D">
        <w:t>ş</w:t>
      </w:r>
      <w:r>
        <w:t>i 2)</w:t>
      </w:r>
    </w:p>
    <w:p w:rsidR="00212A1E" w:rsidRDefault="00212A1E" w:rsidP="00CF4274">
      <w:pPr>
        <w:pStyle w:val="ListParagraph"/>
        <w:numPr>
          <w:ilvl w:val="0"/>
          <w:numId w:val="70"/>
        </w:numPr>
      </w:pPr>
      <w:r>
        <w:t>Perioada de licita</w:t>
      </w:r>
      <w:r w:rsidR="0074061D">
        <w:t>ţ</w:t>
      </w:r>
      <w:r>
        <w:t>ie va fi stabilită de a</w:t>
      </w:r>
      <w:r w:rsidR="0074061D">
        <w:t>ş</w:t>
      </w:r>
      <w:r>
        <w:t xml:space="preserve">a manieră, încât aceasta să ofere </w:t>
      </w:r>
      <w:r w:rsidR="009B4027">
        <w:t>participan</w:t>
      </w:r>
      <w:r w:rsidR="0074061D">
        <w:t>ţ</w:t>
      </w:r>
      <w:r w:rsidR="009B4027">
        <w:t>ilor</w:t>
      </w:r>
      <w:r>
        <w:t xml:space="preserve"> timp suficient pentru elaborarea ofertelor lor. </w:t>
      </w:r>
    </w:p>
    <w:p w:rsidR="001A036C" w:rsidRDefault="009B4027" w:rsidP="00CF4274">
      <w:pPr>
        <w:pStyle w:val="ListParagraph"/>
        <w:numPr>
          <w:ilvl w:val="0"/>
          <w:numId w:val="70"/>
        </w:numPr>
      </w:pPr>
      <w:r>
        <w:t>În notificarea de pre-calificare sau –dacă pre-calificarea nu este o condi</w:t>
      </w:r>
      <w:r w:rsidR="0074061D">
        <w:t>ţ</w:t>
      </w:r>
      <w:r>
        <w:t>ie – în documenta</w:t>
      </w:r>
      <w:r w:rsidR="0074061D">
        <w:t>ţ</w:t>
      </w:r>
      <w:r>
        <w:t>ia de licita</w:t>
      </w:r>
      <w:r w:rsidR="0074061D">
        <w:t>ţ</w:t>
      </w:r>
      <w:r>
        <w:t>ie, Primăria va impune ofertan</w:t>
      </w:r>
      <w:r w:rsidR="0074061D">
        <w:t>ţ</w:t>
      </w:r>
      <w:r>
        <w:t>ilor prezentarea unei Declara</w:t>
      </w:r>
      <w:r w:rsidR="0074061D">
        <w:t>ţ</w:t>
      </w:r>
      <w:r>
        <w:t xml:space="preserve">ii de </w:t>
      </w:r>
      <w:r w:rsidR="001A036C">
        <w:t>Angajament împreună cu documentele de pre-calificare sau cu documentele de licita</w:t>
      </w:r>
      <w:r w:rsidR="0074061D">
        <w:t>ţ</w:t>
      </w:r>
      <w:r w:rsidR="001A036C">
        <w:t>ie (Anexa 9E: Declara</w:t>
      </w:r>
      <w:r w:rsidR="0074061D">
        <w:t>ţ</w:t>
      </w:r>
      <w:r w:rsidR="001A036C">
        <w:t xml:space="preserve">ie de Angajament) </w:t>
      </w:r>
    </w:p>
    <w:p w:rsidR="00212A1E" w:rsidRDefault="001A036C" w:rsidP="00CF4274">
      <w:pPr>
        <w:pStyle w:val="ListParagraph"/>
        <w:numPr>
          <w:ilvl w:val="0"/>
          <w:numId w:val="70"/>
        </w:numPr>
      </w:pPr>
      <w:r>
        <w:t xml:space="preserve">Detalii suplimentare privind procedura de atribuire </w:t>
      </w:r>
      <w:r w:rsidR="0074061D">
        <w:t>ş</w:t>
      </w:r>
      <w:r>
        <w:t xml:space="preserve">i </w:t>
      </w:r>
      <w:r w:rsidR="00357C4D">
        <w:t>condi</w:t>
      </w:r>
      <w:r w:rsidR="0074061D">
        <w:t>ţ</w:t>
      </w:r>
      <w:r w:rsidR="00357C4D">
        <w:t xml:space="preserve">iile contractuale sunt aprofundate în cadrul Liniilor Directoare pentru contractarea de bunuri </w:t>
      </w:r>
      <w:r w:rsidR="0074061D">
        <w:t>ş</w:t>
      </w:r>
      <w:r w:rsidR="00357C4D">
        <w:t xml:space="preserve">i lucrări în cadrul Cooperării Financiare cu </w:t>
      </w:r>
      <w:r w:rsidR="0074061D">
        <w:t>ţ</w:t>
      </w:r>
      <w:r w:rsidR="00357C4D">
        <w:t>ările în curs de dezvoltare (Anexa 13B: Linii Directoare ale KfW privind procedura de achizi</w:t>
      </w:r>
      <w:r w:rsidR="0074061D">
        <w:t>ţ</w:t>
      </w:r>
      <w:r w:rsidR="00357C4D">
        <w:t>ie) care fac parte integrant</w:t>
      </w:r>
      <w:r w:rsidR="00996A33">
        <w:t>ă</w:t>
      </w:r>
      <w:r w:rsidR="00357C4D">
        <w:t xml:space="preserve"> din acest Acord </w:t>
      </w:r>
      <w:r w:rsidR="0074061D">
        <w:t>ş</w:t>
      </w:r>
      <w:r w:rsidR="00357C4D">
        <w:t xml:space="preserve">i vor fi aplicate în cazul în care KfW solicită în mod expres acest lucru. </w:t>
      </w:r>
    </w:p>
    <w:p w:rsidR="00357C4D" w:rsidRDefault="00357C4D" w:rsidP="00CF4274">
      <w:pPr>
        <w:pStyle w:val="ListParagraph"/>
        <w:numPr>
          <w:ilvl w:val="0"/>
          <w:numId w:val="70"/>
        </w:numPr>
      </w:pPr>
      <w:r>
        <w:t>La încheierea contractelor pentru achizi</w:t>
      </w:r>
      <w:r w:rsidR="0074061D">
        <w:t>ţ</w:t>
      </w:r>
      <w:r>
        <w:t>ia de bunuri, lucrări sau servicii finan</w:t>
      </w:r>
      <w:r w:rsidR="0074061D">
        <w:t>ţ</w:t>
      </w:r>
      <w:r>
        <w:t>ate din Împrumut sau Sprijinul Financiar, Primăria va respecta următoarele principii:</w:t>
      </w:r>
    </w:p>
    <w:p w:rsidR="00357C4D" w:rsidRDefault="00357C4D" w:rsidP="00CF4274">
      <w:pPr>
        <w:pStyle w:val="ListParagraph"/>
        <w:numPr>
          <w:ilvl w:val="1"/>
          <w:numId w:val="70"/>
        </w:numPr>
      </w:pPr>
      <w:r>
        <w:t>Având  în vedere că din Împrumut sau din Sprijinul Financiar nu este permisă finan</w:t>
      </w:r>
      <w:r w:rsidR="0074061D">
        <w:t>ţ</w:t>
      </w:r>
      <w:r>
        <w:t xml:space="preserve">area </w:t>
      </w:r>
      <w:r w:rsidR="0051091E">
        <w:t xml:space="preserve">taxelor vamale conform Art. 1.3 al Acordului de Împrumut </w:t>
      </w:r>
      <w:r w:rsidR="0074061D">
        <w:t>ş</w:t>
      </w:r>
      <w:r w:rsidR="0051091E">
        <w:t>i Finan</w:t>
      </w:r>
      <w:r w:rsidR="0074061D">
        <w:t>ţ</w:t>
      </w:r>
      <w:r w:rsidR="0051091E">
        <w:t>are, dacă astfel de taxe vamale intră în componen</w:t>
      </w:r>
      <w:r w:rsidR="0074061D">
        <w:t>ţ</w:t>
      </w:r>
      <w:r w:rsidR="0051091E">
        <w:t>a valorică a unui contract, ele vor fi eviden</w:t>
      </w:r>
      <w:r w:rsidR="0074061D">
        <w:t>ţ</w:t>
      </w:r>
      <w:r w:rsidR="0051091E">
        <w:t xml:space="preserve">iate separat atât în contracte, cât </w:t>
      </w:r>
      <w:r w:rsidR="0074061D">
        <w:t>ş</w:t>
      </w:r>
      <w:r w:rsidR="0051091E">
        <w:t xml:space="preserve">i pe facturile aferente. În cazul în care facturile de bunuri, lucrări sau servicii for fi întocmite în numele Primăriei, taxa pe valoarea adăugată precum </w:t>
      </w:r>
      <w:r w:rsidR="0074061D">
        <w:t>ş</w:t>
      </w:r>
      <w:r w:rsidR="0051091E">
        <w:t>i alte taxe aplicabile vor fi eviden</w:t>
      </w:r>
      <w:r w:rsidR="0074061D">
        <w:t>ţ</w:t>
      </w:r>
      <w:r w:rsidR="0051091E">
        <w:t xml:space="preserve">iate separat în contractele </w:t>
      </w:r>
      <w:r w:rsidR="0074061D">
        <w:t>ş</w:t>
      </w:r>
      <w:r w:rsidR="0051091E">
        <w:t>i facturile aferente având în vedere că nu este permisă finan</w:t>
      </w:r>
      <w:r w:rsidR="0074061D">
        <w:t>ţ</w:t>
      </w:r>
      <w:r w:rsidR="0051091E">
        <w:t xml:space="preserve">area taxelor suportate de Împrumutat (Republica România) sau de Primărie din Împrumut sau din sprijinul Financiar conform Art. 1.3 al Acordului de Împrumut </w:t>
      </w:r>
      <w:r w:rsidR="0074061D">
        <w:t>ş</w:t>
      </w:r>
      <w:r w:rsidR="0051091E">
        <w:t>i Finan</w:t>
      </w:r>
      <w:r w:rsidR="0074061D">
        <w:t>ţ</w:t>
      </w:r>
      <w:r w:rsidR="0051091E">
        <w:t>are.</w:t>
      </w:r>
    </w:p>
    <w:p w:rsidR="00073AC9" w:rsidRDefault="00333CB6" w:rsidP="00CF4274">
      <w:pPr>
        <w:pStyle w:val="ListParagraph"/>
        <w:numPr>
          <w:ilvl w:val="1"/>
          <w:numId w:val="70"/>
        </w:numPr>
      </w:pPr>
      <w:r>
        <w:t>În cazul în care plă</w:t>
      </w:r>
      <w:r w:rsidR="0074061D">
        <w:t>ţ</w:t>
      </w:r>
      <w:r>
        <w:t>ile aferente contractelor de achizi</w:t>
      </w:r>
      <w:r w:rsidR="0074061D">
        <w:t>ţ</w:t>
      </w:r>
      <w:r>
        <w:t>ie de bunuri, lucrări sau servicii vor fi efectuate din Împrumut sau din Sprijinul Financiar, contractele în cauză vor con</w:t>
      </w:r>
      <w:r w:rsidR="0074061D">
        <w:t>ţ</w:t>
      </w:r>
      <w:r>
        <w:t>ine prevederea expresă că orice rambursări, garan</w:t>
      </w:r>
      <w:r w:rsidR="0074061D">
        <w:t>ţ</w:t>
      </w:r>
      <w:r>
        <w:t>ii sau crean</w:t>
      </w:r>
      <w:r w:rsidR="0074061D">
        <w:t>ţ</w:t>
      </w:r>
      <w:r>
        <w:t>e exigibile respectiv orice plă</w:t>
      </w:r>
      <w:r w:rsidR="0074061D">
        <w:t>ţ</w:t>
      </w:r>
      <w:r>
        <w:t>i asiguratorii datorate Împrumutatului sau Agen</w:t>
      </w:r>
      <w:r w:rsidR="0074061D">
        <w:t>ţ</w:t>
      </w:r>
      <w:r>
        <w:t xml:space="preserve">iei de </w:t>
      </w:r>
      <w:r w:rsidR="00D51DC7">
        <w:t>Implementare</w:t>
      </w:r>
      <w:r>
        <w:t xml:space="preserve"> a Programului vor fi efectuate în </w:t>
      </w:r>
      <w:r w:rsidR="00024FD1">
        <w:t>favoarea</w:t>
      </w:r>
      <w:r>
        <w:t xml:space="preserve">  Primăriei în contul Nr. </w:t>
      </w:r>
      <w:r w:rsidRPr="004C7084">
        <w:t xml:space="preserve">3800000000 (IBAN: DE53 5002 0400 3800 0000 </w:t>
      </w:r>
      <w:r>
        <w:t xml:space="preserve">00) la </w:t>
      </w:r>
      <w:r w:rsidRPr="004C7084">
        <w:t>KfW, Frankfurt am Main (BIC: KFWIDEFF; BLZ 500 204 00)</w:t>
      </w:r>
      <w:r>
        <w:t xml:space="preserve"> iar KfW </w:t>
      </w:r>
      <w:r w:rsidR="00D51DC7">
        <w:t>va credita contul Împrumutatului cu aceste plă</w:t>
      </w:r>
      <w:r w:rsidR="0074061D">
        <w:t>ţ</w:t>
      </w:r>
      <w:r w:rsidR="00D51DC7">
        <w:t>i. În cazul în care aceste plă</w:t>
      </w:r>
      <w:r w:rsidR="0074061D">
        <w:t>ţ</w:t>
      </w:r>
      <w:r w:rsidR="00D51DC7">
        <w:t>i sunt efectuate în monedă locală, ele vor fi transferate într-un cont special din România al Primăriei care poate fi accesat doar cu acceptul KfW. Astfel de fonduri pot fi reutilizate pentru implementarea programului cu acceptul KfW.</w:t>
      </w:r>
    </w:p>
    <w:p w:rsidR="00D51DC7" w:rsidRDefault="00D51DC7" w:rsidP="00D51DC7">
      <w:pPr>
        <w:pStyle w:val="Heading2"/>
        <w:rPr>
          <w:color w:val="000000" w:themeColor="text1"/>
          <w:sz w:val="28"/>
        </w:rPr>
      </w:pPr>
      <w:bookmarkStart w:id="102" w:name="_Toc354938603"/>
      <w:r w:rsidRPr="00FB3BA5">
        <w:rPr>
          <w:color w:val="000000" w:themeColor="text1"/>
          <w:sz w:val="28"/>
        </w:rPr>
        <w:t xml:space="preserve">Atribuirea </w:t>
      </w:r>
      <w:r>
        <w:rPr>
          <w:color w:val="000000" w:themeColor="text1"/>
          <w:sz w:val="28"/>
        </w:rPr>
        <w:t>Consultan</w:t>
      </w:r>
      <w:r w:rsidR="0074061D">
        <w:rPr>
          <w:color w:val="000000" w:themeColor="text1"/>
          <w:sz w:val="28"/>
        </w:rPr>
        <w:t>ţ</w:t>
      </w:r>
      <w:r>
        <w:rPr>
          <w:color w:val="000000" w:themeColor="text1"/>
          <w:sz w:val="28"/>
        </w:rPr>
        <w:t xml:space="preserve">ilor </w:t>
      </w:r>
      <w:r w:rsidR="0074061D">
        <w:rPr>
          <w:color w:val="000000" w:themeColor="text1"/>
          <w:sz w:val="28"/>
        </w:rPr>
        <w:t>ş</w:t>
      </w:r>
      <w:r>
        <w:rPr>
          <w:color w:val="000000" w:themeColor="text1"/>
          <w:sz w:val="28"/>
        </w:rPr>
        <w:t>i Auditorului pentru Managementul Fondului de Dispunere.</w:t>
      </w:r>
      <w:bookmarkEnd w:id="102"/>
      <w:r>
        <w:rPr>
          <w:color w:val="000000" w:themeColor="text1"/>
          <w:sz w:val="28"/>
        </w:rPr>
        <w:t xml:space="preserve"> </w:t>
      </w:r>
    </w:p>
    <w:p w:rsidR="00D51DC7" w:rsidRDefault="00D51DC7" w:rsidP="00CF4274">
      <w:pPr>
        <w:pStyle w:val="ListParagraph"/>
        <w:numPr>
          <w:ilvl w:val="0"/>
          <w:numId w:val="71"/>
        </w:numPr>
      </w:pPr>
      <w:r>
        <w:t>Până la finalul anului 2009, GTZ a sprijinit CCRCIT în cadrul programului Agen</w:t>
      </w:r>
      <w:r w:rsidR="0074061D">
        <w:t>ţ</w:t>
      </w:r>
      <w:r>
        <w:t xml:space="preserve">iei de Implementare a Programului de Reabilitare Prudentă </w:t>
      </w:r>
      <w:r w:rsidR="0074061D">
        <w:t>ş</w:t>
      </w:r>
      <w:r>
        <w:t xml:space="preserve">i Revitalizare Economică a Cartierelor Istorice Fabric, Cetate </w:t>
      </w:r>
      <w:r w:rsidR="0074061D">
        <w:t>ş</w:t>
      </w:r>
      <w:r>
        <w:t>i Iosefin. O formă similară de asisten</w:t>
      </w:r>
      <w:r w:rsidR="0074061D">
        <w:t>ţ</w:t>
      </w:r>
      <w:r>
        <w:t>ă va fi necesară pentru implementarea activită</w:t>
      </w:r>
      <w:r w:rsidR="0074061D">
        <w:t>ţ</w:t>
      </w:r>
      <w:r>
        <w:t xml:space="preserve">ilor aferente programului de Sprijin Financiar Conceptului proiectului. Din acest motiv, KfW va </w:t>
      </w:r>
      <w:r w:rsidR="005419C7">
        <w:t>pune la dispozi</w:t>
      </w:r>
      <w:r w:rsidR="0074061D">
        <w:t>ţ</w:t>
      </w:r>
      <w:r w:rsidR="005419C7">
        <w:t>ie serviciile exper</w:t>
      </w:r>
      <w:r w:rsidR="0074061D">
        <w:t>ţ</w:t>
      </w:r>
      <w:r w:rsidR="005419C7">
        <w:t>ilor în valoare totală net</w:t>
      </w:r>
      <w:r w:rsidR="00996A33">
        <w:t>ă de până la 1,0 mil. EUR dintr-</w:t>
      </w:r>
      <w:r w:rsidR="005419C7">
        <w:t xml:space="preserve">un grant special alocat de guvernul german. Aceste fonduri </w:t>
      </w:r>
      <w:r w:rsidR="005419C7" w:rsidRPr="005419C7">
        <w:rPr>
          <w:b/>
        </w:rPr>
        <w:t>nu</w:t>
      </w:r>
      <w:r w:rsidR="005419C7">
        <w:t xml:space="preserve"> fac parte din Acordul de Împrumut </w:t>
      </w:r>
      <w:r w:rsidR="0074061D">
        <w:t>ş</w:t>
      </w:r>
      <w:r w:rsidR="005419C7">
        <w:t>i Finan</w:t>
      </w:r>
      <w:r w:rsidR="0074061D">
        <w:t>ţ</w:t>
      </w:r>
      <w:r w:rsidR="005419C7">
        <w:t>are, din Acordul de Proiect sau din Acordurile Separate aferente . prin urmare, sfera serviciilor puse la dispozi</w:t>
      </w:r>
      <w:r w:rsidR="0074061D">
        <w:t>ţ</w:t>
      </w:r>
      <w:r w:rsidR="005419C7">
        <w:t>ie de Echipa de Consultan</w:t>
      </w:r>
      <w:r w:rsidR="0074061D">
        <w:t>ţ</w:t>
      </w:r>
      <w:r w:rsidR="005419C7">
        <w:t>i (Lotul 1 i Lotul 2 după cum este enun</w:t>
      </w:r>
      <w:r w:rsidR="0074061D">
        <w:t>ţ</w:t>
      </w:r>
      <w:r w:rsidR="005419C7">
        <w:t xml:space="preserve">at în tabelul de descriere a posturilor înainte de capitolul 1) a fost stabilită în cadrul Termenilor </w:t>
      </w:r>
      <w:r w:rsidR="0074061D">
        <w:t>ş</w:t>
      </w:r>
      <w:r w:rsidR="005419C7">
        <w:t>i Condi</w:t>
      </w:r>
      <w:r w:rsidR="0074061D">
        <w:t>ţ</w:t>
      </w:r>
      <w:r w:rsidR="005419C7">
        <w:t>iilor publicate de KfW  în cadrul licita</w:t>
      </w:r>
      <w:r w:rsidR="0074061D">
        <w:t>ţ</w:t>
      </w:r>
      <w:r w:rsidR="005419C7">
        <w:t xml:space="preserve">iei publice din iulie 2011 </w:t>
      </w:r>
      <w:r w:rsidR="0074061D">
        <w:t>ş</w:t>
      </w:r>
      <w:r w:rsidR="005419C7">
        <w:t>i enun</w:t>
      </w:r>
      <w:r w:rsidR="0074061D">
        <w:t>ţ</w:t>
      </w:r>
      <w:r w:rsidR="005419C7">
        <w:t>a</w:t>
      </w:r>
      <w:r w:rsidR="0074061D">
        <w:t>ţ</w:t>
      </w:r>
      <w:r w:rsidR="005419C7">
        <w:t>i în Anexa 24. Ambele echipe de consultan</w:t>
      </w:r>
      <w:r w:rsidR="0074061D">
        <w:t>ţ</w:t>
      </w:r>
      <w:r w:rsidR="005419C7">
        <w:t xml:space="preserve">i au fost contractate de KfW </w:t>
      </w:r>
      <w:r w:rsidR="00DC03D9">
        <w:t>în baza rezultatelor procedurii de achizi</w:t>
      </w:r>
      <w:r w:rsidR="0074061D">
        <w:t>ţ</w:t>
      </w:r>
      <w:r w:rsidR="00DC03D9">
        <w:t xml:space="preserve">ie publică </w:t>
      </w:r>
      <w:r w:rsidR="0074061D">
        <w:t>ş</w:t>
      </w:r>
      <w:r w:rsidR="00DC03D9">
        <w:t xml:space="preserve">i </w:t>
      </w:r>
      <w:r w:rsidR="0074061D">
        <w:t>ş</w:t>
      </w:r>
      <w:r w:rsidR="00DC03D9">
        <w:t xml:space="preserve">i-au început activitatea cu o durată preconizată de până la 48 de luni în aprilie 2012. </w:t>
      </w:r>
    </w:p>
    <w:p w:rsidR="00DC03D9" w:rsidRPr="00DC03D9" w:rsidRDefault="00DC03D9" w:rsidP="00CF4274">
      <w:pPr>
        <w:pStyle w:val="ListParagraph"/>
        <w:numPr>
          <w:ilvl w:val="0"/>
          <w:numId w:val="71"/>
        </w:numPr>
      </w:pPr>
      <w:r>
        <w:t>În cazul în care pe perioada de implementare a Programului sunt necesare orice</w:t>
      </w:r>
      <w:r w:rsidRPr="00DC03D9">
        <w:t xml:space="preserve"> </w:t>
      </w:r>
      <w:r>
        <w:t xml:space="preserve">servicii de expertiză suplimentare care vor fi achitate din fondurile aferente Acordului de Împrumut </w:t>
      </w:r>
      <w:r w:rsidR="0074061D">
        <w:t>ş</w:t>
      </w:r>
      <w:r>
        <w:t>i Finan</w:t>
      </w:r>
      <w:r w:rsidR="0074061D">
        <w:t>ţ</w:t>
      </w:r>
      <w:r>
        <w:t>are  (spre exemplu din bugetul pentru cheltuieli neprevăzute), contractul va fi atribuit către consultan</w:t>
      </w:r>
      <w:r w:rsidR="0074061D">
        <w:t>ţ</w:t>
      </w:r>
      <w:r>
        <w:t>i independen</w:t>
      </w:r>
      <w:r w:rsidR="0074061D">
        <w:t>ţ</w:t>
      </w:r>
      <w:r>
        <w:t>i califica</w:t>
      </w:r>
      <w:r w:rsidR="0074061D">
        <w:t>ţ</w:t>
      </w:r>
      <w:r>
        <w:t>i în urma unei licita</w:t>
      </w:r>
      <w:r w:rsidR="0074061D">
        <w:t>ţ</w:t>
      </w:r>
      <w:r>
        <w:t xml:space="preserve">ii publice competitive, În cazul în care se preconizează că valoarea serviciilor de expertiză se va situa sub limita de 300.000 EUR </w:t>
      </w:r>
      <w:r w:rsidR="0074061D">
        <w:t>ş</w:t>
      </w:r>
      <w:r>
        <w:t>i cu aprobarea prealabilă a KfW, procedura de atribuire a contractului va fi guvernată de legea română a achizi</w:t>
      </w:r>
      <w:r w:rsidR="0074061D">
        <w:t>ţ</w:t>
      </w:r>
      <w:r>
        <w:t xml:space="preserve">iilor publice. În caz contrar, procedura de atribuire a contractelor va fi guvernată de </w:t>
      </w:r>
      <w:r w:rsidRPr="00DC03D9">
        <w:rPr>
          <w:i/>
        </w:rPr>
        <w:t>Ghidul pentru Atribuirea Contractelor de Consultan</w:t>
      </w:r>
      <w:r w:rsidR="0074061D">
        <w:rPr>
          <w:i/>
        </w:rPr>
        <w:t>ţ</w:t>
      </w:r>
      <w:r w:rsidRPr="00DC03D9">
        <w:rPr>
          <w:i/>
        </w:rPr>
        <w:t xml:space="preserve">ă în Domeniul Cooperării Financiare cu </w:t>
      </w:r>
      <w:r w:rsidR="0074061D">
        <w:rPr>
          <w:i/>
        </w:rPr>
        <w:t>Ţ</w:t>
      </w:r>
      <w:r w:rsidRPr="00DC03D9">
        <w:rPr>
          <w:i/>
        </w:rPr>
        <w:t>ări în Curs de Dezvoltare</w:t>
      </w:r>
      <w:r w:rsidRPr="00DC03D9">
        <w:t>(</w:t>
      </w:r>
      <w:r>
        <w:t>Anexa 5 la Acordul Separat</w:t>
      </w:r>
      <w:r w:rsidRPr="00DC03D9">
        <w:t>)</w:t>
      </w:r>
      <w:r>
        <w:t xml:space="preserve"> care fac parte integrantă din Acordul Separat.</w:t>
      </w:r>
    </w:p>
    <w:p w:rsidR="00DC03D9" w:rsidRDefault="00DC03D9" w:rsidP="00CF4274">
      <w:pPr>
        <w:pStyle w:val="ListParagraph"/>
        <w:numPr>
          <w:ilvl w:val="0"/>
          <w:numId w:val="71"/>
        </w:numPr>
      </w:pPr>
      <w:r>
        <w:t>În notificarea de pre-calificare sau –dacă pre-calificarea nu este o condi</w:t>
      </w:r>
      <w:r w:rsidR="0074061D">
        <w:t>ţ</w:t>
      </w:r>
      <w:r>
        <w:t>ie – în documenta</w:t>
      </w:r>
      <w:r w:rsidR="0074061D">
        <w:t>ţ</w:t>
      </w:r>
      <w:r>
        <w:t>ia de licita</w:t>
      </w:r>
      <w:r w:rsidR="0074061D">
        <w:t>ţ</w:t>
      </w:r>
      <w:r>
        <w:t>ie, Agen</w:t>
      </w:r>
      <w:r w:rsidR="0074061D">
        <w:t>ţ</w:t>
      </w:r>
      <w:r>
        <w:t>ia de Implementare a Programului va impune ofertan</w:t>
      </w:r>
      <w:r w:rsidR="0074061D">
        <w:t>ţ</w:t>
      </w:r>
      <w:r>
        <w:t>ilor prezentarea unei Declara</w:t>
      </w:r>
      <w:r w:rsidR="0074061D">
        <w:t>ţ</w:t>
      </w:r>
      <w:r>
        <w:t>ii de Angajament corespunzătoare  împreună cu documentele de pre-calificare sau cu documentele de licita</w:t>
      </w:r>
      <w:r w:rsidR="0074061D">
        <w:t>ţ</w:t>
      </w:r>
      <w:r>
        <w:t>ie (a se vedea Anexa 9E: Declara</w:t>
      </w:r>
      <w:r w:rsidR="0074061D">
        <w:t>ţ</w:t>
      </w:r>
      <w:r>
        <w:t xml:space="preserve">ie de Angajament) </w:t>
      </w:r>
    </w:p>
    <w:p w:rsidR="0096706B" w:rsidRDefault="007B3785" w:rsidP="00CF4274">
      <w:pPr>
        <w:pStyle w:val="ListParagraph"/>
        <w:numPr>
          <w:ilvl w:val="0"/>
          <w:numId w:val="71"/>
        </w:numPr>
      </w:pPr>
      <w:r>
        <w:t xml:space="preserve">Prin procedura de utilizare a fondurilor s-a stabilit că managementul Fondului de </w:t>
      </w:r>
      <w:r w:rsidR="0096706B">
        <w:t xml:space="preserve">Dispunere </w:t>
      </w:r>
      <w:r>
        <w:t>al Primăriei Timi</w:t>
      </w:r>
      <w:r w:rsidR="0074061D">
        <w:t>ş</w:t>
      </w:r>
      <w:r>
        <w:t>oara va fi auditat de un auditor independent. KfW a elaborat o versiune preliminară a Termenilor de Referin</w:t>
      </w:r>
      <w:r w:rsidR="0074061D">
        <w:t>ţ</w:t>
      </w:r>
      <w:r>
        <w:t>ă pentru aceste servicii care vor defini cerin</w:t>
      </w:r>
      <w:r w:rsidR="0074061D">
        <w:t>ţ</w:t>
      </w:r>
      <w:r>
        <w:t>ele atât în ceea ce prive</w:t>
      </w:r>
      <w:r w:rsidR="0074061D">
        <w:t>ş</w:t>
      </w:r>
      <w:r>
        <w:t>te procedura de achizi</w:t>
      </w:r>
      <w:r w:rsidR="0074061D">
        <w:t>ţ</w:t>
      </w:r>
      <w:r>
        <w:t xml:space="preserve">ie publică, cât </w:t>
      </w:r>
      <w:r w:rsidR="0074061D">
        <w:t>ş</w:t>
      </w:r>
      <w:r>
        <w:t>i în ceea ce prive</w:t>
      </w:r>
      <w:r w:rsidR="0074061D">
        <w:t>ş</w:t>
      </w:r>
      <w:r>
        <w:t>te serviciile prestate. Înainte de publicarea licita</w:t>
      </w:r>
      <w:r w:rsidR="0074061D">
        <w:t>ţ</w:t>
      </w:r>
      <w:r>
        <w:t>iei publice Primăria va prezenta KfW întreaga documenta</w:t>
      </w:r>
      <w:r w:rsidR="0074061D">
        <w:t>ţ</w:t>
      </w:r>
      <w:r>
        <w:t>ie de licita</w:t>
      </w:r>
      <w:r w:rsidR="0074061D">
        <w:t>ţ</w:t>
      </w:r>
      <w:r>
        <w:t>ie pentru ob</w:t>
      </w:r>
      <w:r w:rsidR="0074061D">
        <w:t>ţ</w:t>
      </w:r>
      <w:r>
        <w:t>inerea acordului fără obiec</w:t>
      </w:r>
      <w:r w:rsidR="0074061D">
        <w:t>ţ</w:t>
      </w:r>
      <w:r>
        <w:t>ii din partea acesteia. Înainte de încheierea contractului , Primăria va informa KfW cu privire la ofertele primite (incluzând toate documentele în limba engleză sau cu traducere în limba engleză)</w:t>
      </w:r>
      <w:r w:rsidR="0096706B">
        <w:t xml:space="preserve"> rezultatul evaluării licita</w:t>
      </w:r>
      <w:r w:rsidR="0074061D">
        <w:t>ţ</w:t>
      </w:r>
      <w:r w:rsidR="0096706B">
        <w:t xml:space="preserve">iei </w:t>
      </w:r>
      <w:r w:rsidR="0074061D">
        <w:t>ş</w:t>
      </w:r>
      <w:r w:rsidR="0096706B">
        <w:t>i versiunea finală a contractului pentru ob</w:t>
      </w:r>
      <w:r w:rsidR="0074061D">
        <w:t>ţ</w:t>
      </w:r>
      <w:r w:rsidR="0096706B">
        <w:t>inerea acordului fără obiec</w:t>
      </w:r>
      <w:r w:rsidR="0074061D">
        <w:t>ţ</w:t>
      </w:r>
      <w:r w:rsidR="0096706B">
        <w:t>ii. Auditorul va monitoriza managementul Fondului de Dispunere începând</w:t>
      </w:r>
      <w:r w:rsidR="00996A33">
        <w:t xml:space="preserve"> de la efectuarea primei decontări</w:t>
      </w:r>
      <w:r w:rsidR="0096706B">
        <w:t xml:space="preserve"> </w:t>
      </w:r>
      <w:r w:rsidR="0074061D">
        <w:t>ş</w:t>
      </w:r>
      <w:r w:rsidR="0096706B">
        <w:t xml:space="preserve">i până la ultima </w:t>
      </w:r>
      <w:proofErr w:type="spellStart"/>
      <w:r w:rsidR="00996A33">
        <w:t>decontre</w:t>
      </w:r>
      <w:proofErr w:type="spellEnd"/>
      <w:r w:rsidR="0096706B">
        <w:t xml:space="preserve"> în cadrul programului conform prevederilor descrise în Termenii de Referin</w:t>
      </w:r>
      <w:r w:rsidR="0074061D">
        <w:t>ţ</w:t>
      </w:r>
      <w:r w:rsidR="0096706B">
        <w:t xml:space="preserve">ă </w:t>
      </w:r>
      <w:r w:rsidR="0074061D">
        <w:t>ş</w:t>
      </w:r>
      <w:r w:rsidR="0096706B">
        <w:t xml:space="preserve">i în Procedura de </w:t>
      </w:r>
      <w:r w:rsidR="00996A33">
        <w:t>Decontare</w:t>
      </w:r>
      <w:r w:rsidR="0096706B">
        <w:t xml:space="preserve"> a Fondului de Dispunere cuprinsă în Acordul Separat. Auditorul va prezenta Primarului Timi</w:t>
      </w:r>
      <w:r w:rsidR="0074061D">
        <w:t>ş</w:t>
      </w:r>
      <w:r w:rsidR="0096706B">
        <w:t xml:space="preserve">oarei </w:t>
      </w:r>
      <w:r w:rsidR="0074061D">
        <w:t>ş</w:t>
      </w:r>
      <w:r w:rsidR="0096706B">
        <w:t xml:space="preserve">i KfW un raport anual în termen de 6 luni după ultima </w:t>
      </w:r>
      <w:r w:rsidR="00996A33">
        <w:t>decontare</w:t>
      </w:r>
      <w:r w:rsidR="0096706B">
        <w:t xml:space="preserve"> din Împrumutul KfW cel pu</w:t>
      </w:r>
      <w:r w:rsidR="0074061D">
        <w:t>ţ</w:t>
      </w:r>
      <w:r w:rsidR="0096706B">
        <w:t xml:space="preserve">in în varianta originală în limba engleză cu traducere în limba română. </w:t>
      </w:r>
    </w:p>
    <w:p w:rsidR="0096706B" w:rsidRDefault="0096706B" w:rsidP="0096706B">
      <w:pPr>
        <w:pStyle w:val="Heading2"/>
        <w:rPr>
          <w:color w:val="000000" w:themeColor="text1"/>
          <w:sz w:val="28"/>
        </w:rPr>
      </w:pPr>
      <w:bookmarkStart w:id="103" w:name="_Toc354938604"/>
      <w:r>
        <w:rPr>
          <w:color w:val="000000" w:themeColor="text1"/>
          <w:sz w:val="28"/>
        </w:rPr>
        <w:t xml:space="preserve">Lista de bunuri, lucrări </w:t>
      </w:r>
      <w:r w:rsidR="0074061D">
        <w:rPr>
          <w:color w:val="000000" w:themeColor="text1"/>
          <w:sz w:val="28"/>
        </w:rPr>
        <w:t>ş</w:t>
      </w:r>
      <w:r>
        <w:rPr>
          <w:color w:val="000000" w:themeColor="text1"/>
          <w:sz w:val="28"/>
        </w:rPr>
        <w:t>i servicii</w:t>
      </w:r>
      <w:bookmarkEnd w:id="103"/>
      <w:r>
        <w:rPr>
          <w:color w:val="000000" w:themeColor="text1"/>
          <w:sz w:val="28"/>
        </w:rPr>
        <w:t xml:space="preserve">  </w:t>
      </w:r>
    </w:p>
    <w:p w:rsidR="0096706B" w:rsidRDefault="0096706B" w:rsidP="00CF4274">
      <w:pPr>
        <w:pStyle w:val="ListParagraph"/>
        <w:numPr>
          <w:ilvl w:val="0"/>
          <w:numId w:val="64"/>
        </w:numPr>
      </w:pPr>
      <w:r>
        <w:t xml:space="preserve">Lista de bunuri, lucrări </w:t>
      </w:r>
      <w:r w:rsidR="0074061D">
        <w:t>ş</w:t>
      </w:r>
      <w:r>
        <w:t>i servicii care vor fi finan</w:t>
      </w:r>
      <w:r w:rsidR="0074061D">
        <w:t>ţ</w:t>
      </w:r>
      <w:r>
        <w:t xml:space="preserve">ate din Împrumut </w:t>
      </w:r>
      <w:r w:rsidR="0074061D">
        <w:t>ş</w:t>
      </w:r>
      <w:r>
        <w:t xml:space="preserve">i </w:t>
      </w:r>
      <w:r w:rsidR="005F08EA">
        <w:t xml:space="preserve">Sprijinul Financiar </w:t>
      </w:r>
      <w:r>
        <w:t xml:space="preserve">va fi elaborată în baza contractelor încheiate pentru aceste bunuri, lucrări sau servicii. În acest context, </w:t>
      </w:r>
      <w:r w:rsidR="005F08EA">
        <w:t xml:space="preserve">Consilierii Tehnici din cadrul BRCCI vor </w:t>
      </w:r>
      <w:r>
        <w:t xml:space="preserve"> transmite către  KfW  o listă cuprinzând</w:t>
      </w:r>
    </w:p>
    <w:p w:rsidR="005F08EA" w:rsidRDefault="0096706B" w:rsidP="00CF4274">
      <w:pPr>
        <w:pStyle w:val="ListParagraph"/>
        <w:numPr>
          <w:ilvl w:val="1"/>
          <w:numId w:val="64"/>
        </w:numPr>
      </w:pPr>
      <w:r>
        <w:t xml:space="preserve">Toate contractele pentru </w:t>
      </w:r>
      <w:r w:rsidR="005F08EA">
        <w:t>sub-</w:t>
      </w:r>
      <w:r>
        <w:t>proiecte încheiate cu proprietarii - cuprinzând următoarele informa</w:t>
      </w:r>
      <w:r w:rsidR="0074061D">
        <w:t>ţ</w:t>
      </w:r>
      <w:r>
        <w:t xml:space="preserve">ii: data </w:t>
      </w:r>
      <w:r w:rsidR="0074061D">
        <w:t>ş</w:t>
      </w:r>
      <w:r>
        <w:t>i valoarea contractului, datele imobilului care va fi reabilitat, proprietar, număr de re</w:t>
      </w:r>
      <w:r w:rsidR="005F08EA">
        <w:t>ferin</w:t>
      </w:r>
      <w:r w:rsidR="0074061D">
        <w:t>ţ</w:t>
      </w:r>
      <w:r w:rsidR="005F08EA">
        <w:t>ă, valoare finan</w:t>
      </w:r>
      <w:r w:rsidR="0074061D">
        <w:t>ţ</w:t>
      </w:r>
      <w:r w:rsidR="005F08EA">
        <w:t>ată din Î</w:t>
      </w:r>
      <w:r>
        <w:t xml:space="preserve">mprumut </w:t>
      </w:r>
      <w:r w:rsidR="0074061D">
        <w:t>ş</w:t>
      </w:r>
      <w:r>
        <w:t xml:space="preserve">i </w:t>
      </w:r>
      <w:r w:rsidR="005F08EA">
        <w:t>Sprijinul Financiar</w:t>
      </w:r>
      <w:r>
        <w:t xml:space="preserve">. </w:t>
      </w:r>
    </w:p>
    <w:p w:rsidR="005F08EA" w:rsidRDefault="0096706B" w:rsidP="00CF4274">
      <w:pPr>
        <w:pStyle w:val="ListParagraph"/>
        <w:numPr>
          <w:ilvl w:val="1"/>
          <w:numId w:val="64"/>
        </w:numPr>
      </w:pPr>
      <w:r>
        <w:t>Contractele încheiate cu consultan</w:t>
      </w:r>
      <w:r w:rsidR="0074061D">
        <w:t>ţ</w:t>
      </w:r>
      <w:r>
        <w:t xml:space="preserve">i </w:t>
      </w:r>
      <w:r w:rsidR="0074061D">
        <w:t>ş</w:t>
      </w:r>
      <w:r>
        <w:t>i exper</w:t>
      </w:r>
      <w:r w:rsidR="0074061D">
        <w:t>ţ</w:t>
      </w:r>
      <w:r>
        <w:t>i - cuprinzând următoarele informa</w:t>
      </w:r>
      <w:r w:rsidR="0074061D">
        <w:t>ţ</w:t>
      </w:r>
      <w:r>
        <w:t xml:space="preserve">ii: data </w:t>
      </w:r>
      <w:r w:rsidR="0074061D">
        <w:t>ş</w:t>
      </w:r>
      <w:r>
        <w:t>i valoarea contractului, descrierea serviciului, număr de referin</w:t>
      </w:r>
      <w:r w:rsidR="0074061D">
        <w:t>ţ</w:t>
      </w:r>
      <w:r>
        <w:t xml:space="preserve">ă, </w:t>
      </w:r>
      <w:r w:rsidR="005F08EA">
        <w:t>valoare finan</w:t>
      </w:r>
      <w:r w:rsidR="0074061D">
        <w:t>ţ</w:t>
      </w:r>
      <w:r w:rsidR="005F08EA">
        <w:t xml:space="preserve">ată din Împrumut </w:t>
      </w:r>
      <w:r w:rsidR="0074061D">
        <w:t>ş</w:t>
      </w:r>
      <w:r w:rsidR="005F08EA">
        <w:t>i Sprijinul Financiar</w:t>
      </w:r>
    </w:p>
    <w:p w:rsidR="005F08EA" w:rsidRDefault="0096706B" w:rsidP="00CF4274">
      <w:pPr>
        <w:pStyle w:val="ListParagraph"/>
        <w:numPr>
          <w:ilvl w:val="1"/>
          <w:numId w:val="64"/>
        </w:numPr>
      </w:pPr>
      <w:r>
        <w:t>Orice alte servicii, lucrări sau bunuri - cuprinzând următoarele informa</w:t>
      </w:r>
      <w:r w:rsidR="0074061D">
        <w:t>ţ</w:t>
      </w:r>
      <w:r>
        <w:t xml:space="preserve">ii: data </w:t>
      </w:r>
      <w:r w:rsidR="0074061D">
        <w:t>ş</w:t>
      </w:r>
      <w:r>
        <w:t>i valoarea contractului, descrierea serviciilor, bunurilor sau lucrărilor, număr de referin</w:t>
      </w:r>
      <w:r w:rsidR="0074061D">
        <w:t>ţ</w:t>
      </w:r>
      <w:r>
        <w:t xml:space="preserve">ă, </w:t>
      </w:r>
      <w:r w:rsidR="005F08EA">
        <w:t>valoare finan</w:t>
      </w:r>
      <w:r w:rsidR="0074061D">
        <w:t>ţ</w:t>
      </w:r>
      <w:r w:rsidR="005F08EA">
        <w:t xml:space="preserve">ată din Împrumut </w:t>
      </w:r>
      <w:r w:rsidR="0074061D">
        <w:t>ş</w:t>
      </w:r>
      <w:r w:rsidR="005F08EA">
        <w:t>i Sprijinul Financiar</w:t>
      </w:r>
    </w:p>
    <w:p w:rsidR="0096706B" w:rsidRDefault="0096706B" w:rsidP="00CF4274">
      <w:pPr>
        <w:pStyle w:val="ListParagraph"/>
        <w:numPr>
          <w:ilvl w:val="0"/>
          <w:numId w:val="64"/>
        </w:numPr>
      </w:pPr>
      <w:r>
        <w:t>KfW va informa Agen</w:t>
      </w:r>
      <w:r w:rsidR="0074061D">
        <w:t>ţ</w:t>
      </w:r>
      <w:r>
        <w:t>ia de Implementare a Programului la cerere cu</w:t>
      </w:r>
      <w:r w:rsidR="005F08EA">
        <w:t xml:space="preserve"> privire la sumele alocate din Î</w:t>
      </w:r>
      <w:r>
        <w:t xml:space="preserve">mprumut </w:t>
      </w:r>
      <w:r w:rsidR="0074061D">
        <w:t>ş</w:t>
      </w:r>
      <w:r w:rsidR="005F08EA">
        <w:t xml:space="preserve">i Sprijinul Financiar </w:t>
      </w:r>
      <w:r>
        <w:t>pentru finan</w:t>
      </w:r>
      <w:r w:rsidR="0074061D">
        <w:t>ţ</w:t>
      </w:r>
      <w:r>
        <w:t xml:space="preserve">area </w:t>
      </w:r>
      <w:r w:rsidRPr="005F08EA">
        <w:rPr>
          <w:rFonts w:ascii="Arial" w:hAnsi="Arial" w:cs="Arial"/>
        </w:rPr>
        <w:t>"</w:t>
      </w:r>
      <w:r>
        <w:t xml:space="preserve">Listei de Bunuri </w:t>
      </w:r>
      <w:r w:rsidR="0074061D">
        <w:t>ş</w:t>
      </w:r>
      <w:r>
        <w:t>i Servicii</w:t>
      </w:r>
      <w:r w:rsidRPr="005F08EA">
        <w:rPr>
          <w:rFonts w:ascii="Arial" w:hAnsi="Arial" w:cs="Arial"/>
        </w:rPr>
        <w:t>"</w:t>
      </w:r>
      <w:r>
        <w:t xml:space="preserve"> care va include toate sumele rezervate pentru bunuri, lucrări </w:t>
      </w:r>
      <w:r w:rsidR="0074061D">
        <w:t>ş</w:t>
      </w:r>
      <w:r>
        <w:t xml:space="preserve">i servicii în cadrul acestui Program. </w:t>
      </w:r>
    </w:p>
    <w:p w:rsidR="00073AC9" w:rsidRDefault="00073AC9" w:rsidP="00073AC9"/>
    <w:p w:rsidR="00073AC9" w:rsidRPr="00720031" w:rsidRDefault="005F08EA" w:rsidP="00073AC9">
      <w:pPr>
        <w:rPr>
          <w:b/>
        </w:rPr>
      </w:pPr>
      <w:r w:rsidRPr="00720031">
        <w:rPr>
          <w:b/>
        </w:rPr>
        <w:t xml:space="preserve">Procedura de </w:t>
      </w:r>
      <w:r w:rsidR="00720031">
        <w:rPr>
          <w:b/>
        </w:rPr>
        <w:t>rambursare</w:t>
      </w:r>
      <w:r w:rsidRPr="00720031">
        <w:rPr>
          <w:b/>
        </w:rPr>
        <w:t xml:space="preserve"> a finan</w:t>
      </w:r>
      <w:r w:rsidR="0074061D">
        <w:rPr>
          <w:b/>
        </w:rPr>
        <w:t>ţ</w:t>
      </w:r>
      <w:r w:rsidRPr="00720031">
        <w:rPr>
          <w:b/>
        </w:rPr>
        <w:t>ării</w:t>
      </w:r>
    </w:p>
    <w:p w:rsidR="005F08EA" w:rsidRDefault="00720031" w:rsidP="00073AC9">
      <w:r>
        <w:t>Pentru proiectele private, procedura de rambursare a finan</w:t>
      </w:r>
      <w:r w:rsidR="0074061D">
        <w:t>ţ</w:t>
      </w:r>
      <w:r>
        <w:t>ării toate fi structurată în următoarele etape (vezi Anexa 8O: Rambursarea Finan</w:t>
      </w:r>
      <w:r w:rsidR="0074061D">
        <w:t>ţ</w:t>
      </w:r>
      <w:r>
        <w:t>ării – proiecte private):</w:t>
      </w:r>
    </w:p>
    <w:p w:rsidR="00720031" w:rsidRDefault="00720031" w:rsidP="00CF4274">
      <w:pPr>
        <w:pStyle w:val="ListParagraph"/>
        <w:numPr>
          <w:ilvl w:val="0"/>
          <w:numId w:val="72"/>
        </w:numPr>
      </w:pPr>
      <w:r>
        <w:t>După semnarea tuturor Acordurilor Individuale de Finan</w:t>
      </w:r>
      <w:r w:rsidR="0074061D">
        <w:t>ţ</w:t>
      </w:r>
      <w:r>
        <w:t>are cu to</w:t>
      </w:r>
      <w:r w:rsidR="0074061D">
        <w:t>ţ</w:t>
      </w:r>
      <w:r>
        <w:t>i membrii unei Asocia</w:t>
      </w:r>
      <w:r w:rsidR="0074061D">
        <w:t>ţ</w:t>
      </w:r>
      <w:r>
        <w:t xml:space="preserve">ii de Proprietari se va transmite o copie a fiecărui Acord către  Biroul </w:t>
      </w:r>
      <w:r w:rsidR="00850D7E">
        <w:t xml:space="preserve">de Urmărire Venituri din Valorificarea Patrimoniului </w:t>
      </w:r>
      <w:r>
        <w:t>din cadrul Direc</w:t>
      </w:r>
      <w:r w:rsidR="0074061D">
        <w:t>ţ</w:t>
      </w:r>
      <w:r>
        <w:t>iei Economice</w:t>
      </w:r>
    </w:p>
    <w:p w:rsidR="00720031" w:rsidRDefault="00720031" w:rsidP="00CF4274">
      <w:pPr>
        <w:pStyle w:val="ListParagraph"/>
        <w:numPr>
          <w:ilvl w:val="0"/>
          <w:numId w:val="72"/>
        </w:numPr>
      </w:pPr>
      <w:r>
        <w:t>După introducerea informa</w:t>
      </w:r>
      <w:r w:rsidR="0074061D">
        <w:t>ţ</w:t>
      </w:r>
      <w:r>
        <w:t>iilor cuprinse în Acordul de Finan</w:t>
      </w:r>
      <w:r w:rsidR="0074061D">
        <w:t>ţ</w:t>
      </w:r>
      <w:r>
        <w:t>are în baza de date internă a municipalită</w:t>
      </w:r>
      <w:r w:rsidR="0074061D">
        <w:t>ţ</w:t>
      </w:r>
      <w:r>
        <w:t xml:space="preserve">ii, Biroul </w:t>
      </w:r>
      <w:r w:rsidR="00850D7E">
        <w:t xml:space="preserve">de Urmărire Venituri din Valorificarea Patrimoniului </w:t>
      </w:r>
      <w:r>
        <w:t>va transmite proprietarilor  notificări de plată lunare iar proprietarii vor trebui să achite contribu</w:t>
      </w:r>
      <w:r w:rsidR="0074061D">
        <w:t>ţ</w:t>
      </w:r>
      <w:r>
        <w:t>iile lunare până în ultima zi lucrătoare a lunii. Contul utilizat pentru plata contribu</w:t>
      </w:r>
      <w:r w:rsidR="0074061D">
        <w:t>ţ</w:t>
      </w:r>
      <w:r>
        <w:t xml:space="preserve">iei proprietarilor este contul </w:t>
      </w:r>
      <w:r w:rsidR="00A84D97">
        <w:t xml:space="preserve">de trezorerie </w:t>
      </w:r>
      <w:r>
        <w:t xml:space="preserve">de tip </w:t>
      </w:r>
      <w:proofErr w:type="spellStart"/>
      <w:r>
        <w:t>revolving</w:t>
      </w:r>
      <w:proofErr w:type="spellEnd"/>
      <w:r>
        <w:t xml:space="preserve"> </w:t>
      </w:r>
      <w:r w:rsidR="00A84D97">
        <w:t>al Primăriei proprietarii dispun de două posibilită</w:t>
      </w:r>
      <w:r w:rsidR="0074061D">
        <w:t>ţ</w:t>
      </w:r>
      <w:r w:rsidR="00A84D97">
        <w:t xml:space="preserve">i de achitare a ratelor lunare: fie prin transfer bancar , fie prin plata în numerar la casieria Primăriei. </w:t>
      </w:r>
    </w:p>
    <w:p w:rsidR="00A84D97" w:rsidRDefault="00A84D97" w:rsidP="00CF4274">
      <w:pPr>
        <w:pStyle w:val="ListParagraph"/>
        <w:numPr>
          <w:ilvl w:val="0"/>
          <w:numId w:val="72"/>
        </w:numPr>
      </w:pPr>
      <w:r>
        <w:t>Biroul de Contabilitate din cadrul Direc</w:t>
      </w:r>
      <w:r w:rsidR="0074061D">
        <w:t>ţ</w:t>
      </w:r>
      <w:r>
        <w:t xml:space="preserve">iei Economice solicită extrasele de cont de trezorerie ale contului </w:t>
      </w:r>
      <w:proofErr w:type="spellStart"/>
      <w:r>
        <w:t>revolving</w:t>
      </w:r>
      <w:proofErr w:type="spellEnd"/>
      <w:r>
        <w:t xml:space="preserve">, introduce datele în sistemul informatic </w:t>
      </w:r>
      <w:r w:rsidR="0074061D">
        <w:t>ş</w:t>
      </w:r>
      <w:r>
        <w:t xml:space="preserve">i transmite Biroului </w:t>
      </w:r>
      <w:r w:rsidR="00850D7E">
        <w:t xml:space="preserve">de Urmărire Venituri din Valorificarea Patrimoniului </w:t>
      </w:r>
      <w:r>
        <w:t>solicitarea de generare a unui raport cu privire la plă</w:t>
      </w:r>
      <w:r w:rsidR="0074061D">
        <w:t>ţ</w:t>
      </w:r>
      <w:r>
        <w:t xml:space="preserve">ile de rambursare efectuate de proprietari în luna precedentă (Raportul va fi întocmit </w:t>
      </w:r>
      <w:r w:rsidR="0074061D">
        <w:t>ş</w:t>
      </w:r>
      <w:r>
        <w:t>i transmis Consilierului Financiar (Contabilitate) din cadrul BRCCI până în data de 15 a lunii următoare rambursărilor)</w:t>
      </w:r>
    </w:p>
    <w:p w:rsidR="00A84D97" w:rsidRDefault="00A84D97" w:rsidP="00CF4274">
      <w:pPr>
        <w:pStyle w:val="ListParagraph"/>
        <w:numPr>
          <w:ilvl w:val="0"/>
          <w:numId w:val="72"/>
        </w:numPr>
      </w:pPr>
      <w:r>
        <w:t xml:space="preserve">Biroul </w:t>
      </w:r>
      <w:r w:rsidR="00850D7E">
        <w:t xml:space="preserve">de Urmărire Venituri din Valorificarea Patrimoniului </w:t>
      </w:r>
      <w:r>
        <w:t>transmite raportul sus men</w:t>
      </w:r>
      <w:r w:rsidR="0074061D">
        <w:t>ţ</w:t>
      </w:r>
      <w:r>
        <w:t>ionat către  Consilierului Financiar (Contabilitate) din cadrul BRCCI</w:t>
      </w:r>
      <w:r w:rsidR="00D47701">
        <w:t xml:space="preserve"> care va utiliza aceste informa</w:t>
      </w:r>
      <w:r w:rsidR="0074061D">
        <w:t>ţ</w:t>
      </w:r>
      <w:r w:rsidR="00D47701">
        <w:t xml:space="preserve">ii în vederea monitorizării programului </w:t>
      </w:r>
      <w:r w:rsidR="0074061D">
        <w:t>ş</w:t>
      </w:r>
      <w:r w:rsidR="00D47701">
        <w:t>i a elaborării rapoartelor pentru KfW (rapoarte de evolu</w:t>
      </w:r>
      <w:r w:rsidR="0074061D">
        <w:t>ţ</w:t>
      </w:r>
      <w:r w:rsidR="00D47701">
        <w:t xml:space="preserve">ie, </w:t>
      </w:r>
      <w:proofErr w:type="spellStart"/>
      <w:r w:rsidR="00D47701">
        <w:t>etc</w:t>
      </w:r>
      <w:proofErr w:type="spellEnd"/>
      <w:r w:rsidR="00D47701">
        <w:t>)</w:t>
      </w:r>
    </w:p>
    <w:p w:rsidR="00A84D97" w:rsidRDefault="00A84D97" w:rsidP="00CF4274">
      <w:pPr>
        <w:pStyle w:val="ListParagraph"/>
        <w:numPr>
          <w:ilvl w:val="0"/>
          <w:numId w:val="72"/>
        </w:numPr>
      </w:pPr>
      <w:r>
        <w:t>Procedura de conciliere este ini</w:t>
      </w:r>
      <w:r w:rsidR="0074061D">
        <w:t>ţ</w:t>
      </w:r>
      <w:r>
        <w:t>iată în cazul în care un proprietar nu î</w:t>
      </w:r>
      <w:r w:rsidR="0074061D">
        <w:t>ş</w:t>
      </w:r>
      <w:r>
        <w:t xml:space="preserve">i achită ratele vreme de 3 luni consecutive </w:t>
      </w:r>
      <w:r w:rsidR="0074061D">
        <w:t>ş</w:t>
      </w:r>
      <w:r>
        <w:t>i începe în termen de o lună de la momentul men</w:t>
      </w:r>
      <w:r w:rsidR="0074061D">
        <w:t>ţ</w:t>
      </w:r>
      <w:r>
        <w:t xml:space="preserve">ionat mai sus pentru neplată . </w:t>
      </w:r>
    </w:p>
    <w:p w:rsidR="00D47701" w:rsidRDefault="00D47701" w:rsidP="00D47701">
      <w:r>
        <w:t>Aceea</w:t>
      </w:r>
      <w:r w:rsidR="0074061D">
        <w:t>ş</w:t>
      </w:r>
      <w:r>
        <w:t>i procedură de rambursare se folose</w:t>
      </w:r>
      <w:r w:rsidR="0074061D">
        <w:t>ş</w:t>
      </w:r>
      <w:r>
        <w:t xml:space="preserve">te </w:t>
      </w:r>
      <w:r w:rsidR="0074061D">
        <w:t>ş</w:t>
      </w:r>
      <w:r>
        <w:t xml:space="preserve">i în cazul proprietarilor care beneficiază de sprijin financiar </w:t>
      </w:r>
      <w:r w:rsidR="0074061D">
        <w:t>ş</w:t>
      </w:r>
      <w:r>
        <w:t>i în cazul plătitorilor direc</w:t>
      </w:r>
      <w:r w:rsidR="0074061D">
        <w:t>ţ</w:t>
      </w:r>
      <w:r>
        <w:t>i în sensul că ambele tipuri de proprietari vor achita contribu</w:t>
      </w:r>
      <w:r w:rsidR="0074061D">
        <w:t>ţ</w:t>
      </w:r>
      <w:r>
        <w:t xml:space="preserve">ii lunare în contul </w:t>
      </w:r>
      <w:proofErr w:type="spellStart"/>
      <w:r>
        <w:t>revolving</w:t>
      </w:r>
      <w:proofErr w:type="spellEnd"/>
      <w:r>
        <w:t xml:space="preserve"> men</w:t>
      </w:r>
      <w:r w:rsidR="0074061D">
        <w:t>ţ</w:t>
      </w:r>
      <w:r>
        <w:t xml:space="preserve">ionat anterior. </w:t>
      </w:r>
    </w:p>
    <w:p w:rsidR="00314278" w:rsidRDefault="00D47701" w:rsidP="00D47701">
      <w:r w:rsidRPr="00D47701">
        <w:rPr>
          <w:b/>
        </w:rPr>
        <w:t xml:space="preserve">Pentru </w:t>
      </w:r>
      <w:r>
        <w:rPr>
          <w:b/>
        </w:rPr>
        <w:t>P</w:t>
      </w:r>
      <w:r w:rsidRPr="00D47701">
        <w:rPr>
          <w:b/>
        </w:rPr>
        <w:t>lătitorii Direc</w:t>
      </w:r>
      <w:r w:rsidR="0074061D">
        <w:rPr>
          <w:b/>
        </w:rPr>
        <w:t>ţ</w:t>
      </w:r>
      <w:r w:rsidRPr="00D47701">
        <w:rPr>
          <w:b/>
        </w:rPr>
        <w:t xml:space="preserve">i </w:t>
      </w:r>
      <w:r w:rsidRPr="00D47701">
        <w:t>sunt disponibile</w:t>
      </w:r>
      <w:r>
        <w:rPr>
          <w:b/>
        </w:rPr>
        <w:t xml:space="preserve"> </w:t>
      </w:r>
      <w:r w:rsidRPr="00D47701">
        <w:t>două modalită</w:t>
      </w:r>
      <w:r w:rsidR="0074061D">
        <w:t>ţ</w:t>
      </w:r>
      <w:r w:rsidRPr="00D47701">
        <w:t xml:space="preserve">i de plată a </w:t>
      </w:r>
      <w:r>
        <w:t>lucrărilor de reabilitare: fie în forma ratelor lunare, fie ca plată unică. Metoda de rambursare respectă procedura men</w:t>
      </w:r>
      <w:r w:rsidR="0074061D">
        <w:t>ţ</w:t>
      </w:r>
      <w:r>
        <w:t>ionată anterior atât în cazul Plătitorilor Direc</w:t>
      </w:r>
      <w:r w:rsidR="0074061D">
        <w:t>ţ</w:t>
      </w:r>
      <w:r>
        <w:t>i care aleg varianta de plată lunară a contribu</w:t>
      </w:r>
      <w:r w:rsidR="0074061D">
        <w:t>ţ</w:t>
      </w:r>
      <w:r>
        <w:t xml:space="preserve">iilor pe o perioadă </w:t>
      </w:r>
      <w:r w:rsidR="00314278">
        <w:t xml:space="preserve">de 10 ani, cât </w:t>
      </w:r>
      <w:r w:rsidR="0074061D">
        <w:t>ş</w:t>
      </w:r>
      <w:r w:rsidR="00314278">
        <w:t>i în cazul Plătitorilor Direc</w:t>
      </w:r>
      <w:r w:rsidR="0074061D">
        <w:t>ţ</w:t>
      </w:r>
      <w:r w:rsidR="00314278">
        <w:t>i care aleg varianta plă</w:t>
      </w:r>
      <w:r w:rsidR="0074061D">
        <w:t>ţ</w:t>
      </w:r>
      <w:r w:rsidR="00314278">
        <w:t>ii unice în termen de două luni de la semnarea contractului de execu</w:t>
      </w:r>
      <w:r w:rsidR="0074061D">
        <w:t>ţ</w:t>
      </w:r>
      <w:r w:rsidR="00314278">
        <w:t>ie a lucrărilor de construc</w:t>
      </w:r>
      <w:r w:rsidR="0074061D">
        <w:t>ţ</w:t>
      </w:r>
      <w:r w:rsidR="00314278">
        <w:t xml:space="preserve">ie. </w:t>
      </w:r>
    </w:p>
    <w:p w:rsidR="00314278" w:rsidRDefault="00314278" w:rsidP="00D47701">
      <w:r>
        <w:t>Cazul particular este reprezentat de Plătitorii Direc</w:t>
      </w:r>
      <w:r w:rsidR="0074061D">
        <w:t>ţ</w:t>
      </w:r>
      <w:r>
        <w:t>i care aleg varianta plă</w:t>
      </w:r>
      <w:r w:rsidR="0074061D">
        <w:t>ţ</w:t>
      </w:r>
      <w:r>
        <w:t>ii unice, dar doresc efectuarea acesteia ulterior perioadei de două luni de la semnarea contractului de execu</w:t>
      </w:r>
      <w:r w:rsidR="0074061D">
        <w:t>ţ</w:t>
      </w:r>
      <w:r>
        <w:t>ie a lucrărilor de construc</w:t>
      </w:r>
      <w:r w:rsidR="0074061D">
        <w:t>ţ</w:t>
      </w:r>
      <w:r>
        <w:t xml:space="preserve">ie pentru a asigura continuitatea lucrărilor de reabilitare. </w:t>
      </w:r>
    </w:p>
    <w:p w:rsidR="00073AC9" w:rsidRDefault="00024FD1" w:rsidP="00073AC9">
      <w:r>
        <w:rPr>
          <w:b/>
        </w:rPr>
        <w:t xml:space="preserve">Proiecte Publice: </w:t>
      </w:r>
      <w:r w:rsidRPr="00024FD1">
        <w:t>Până</w:t>
      </w:r>
      <w:r>
        <w:t xml:space="preserve"> la finalizarea lucrărilor de reabilitare, Primăria este plătitorul care achită lucrările executate de firma de construc</w:t>
      </w:r>
      <w:r w:rsidR="0074061D">
        <w:t>ţ</w:t>
      </w:r>
      <w:r>
        <w:t>ii în rate. Pentru a proteja Primăria împotriva riscului de neplată a contribu</w:t>
      </w:r>
      <w:r w:rsidR="0074061D">
        <w:t>ţ</w:t>
      </w:r>
      <w:r>
        <w:t>iei aferente plătitorilor direc</w:t>
      </w:r>
      <w:r w:rsidR="0074061D">
        <w:t>ţ</w:t>
      </w:r>
      <w:r>
        <w:t>i, ace</w:t>
      </w:r>
      <w:r w:rsidR="0074061D">
        <w:t>ş</w:t>
      </w:r>
      <w:r>
        <w:t>tia trebuie să prezinte la BRCCI o garan</w:t>
      </w:r>
      <w:r w:rsidR="0074061D">
        <w:t>ţ</w:t>
      </w:r>
      <w:r>
        <w:t>ie bancară pentru valoarea contribu</w:t>
      </w:r>
      <w:r w:rsidR="0074061D">
        <w:t>ţ</w:t>
      </w:r>
      <w:r>
        <w:t>iei lor specificată în Acordul Individual cu Plătitorul Direct. Această garan</w:t>
      </w:r>
      <w:r w:rsidR="0074061D">
        <w:t>ţ</w:t>
      </w:r>
      <w:r>
        <w:t>ie bancară este constituită în favoarea Primăriei Timi</w:t>
      </w:r>
      <w:r w:rsidR="0074061D">
        <w:t>ş</w:t>
      </w:r>
      <w:r>
        <w:t>oara, acoperă cuantumul contribu</w:t>
      </w:r>
      <w:r w:rsidR="0074061D">
        <w:t>ţ</w:t>
      </w:r>
      <w:r>
        <w:t xml:space="preserve">iei Plătitorului Direct </w:t>
      </w:r>
      <w:r w:rsidR="0074061D">
        <w:t>ş</w:t>
      </w:r>
      <w:r>
        <w:t xml:space="preserve">i este valabilă până când întreaga sumă a fost achitată în contul </w:t>
      </w:r>
      <w:proofErr w:type="spellStart"/>
      <w:r>
        <w:t>revolving</w:t>
      </w:r>
      <w:proofErr w:type="spellEnd"/>
      <w:r>
        <w:t xml:space="preserve">. </w:t>
      </w:r>
      <w:r w:rsidR="00B3756E">
        <w:t>Varianta standard ar fi achitarea integrală a sumei până la finalizarea lucrărilor de reabilitare. Consilierul Financiar (Contabilitate) din cadrul BRCCI va transmite garan</w:t>
      </w:r>
      <w:r w:rsidR="0074061D">
        <w:t>ţ</w:t>
      </w:r>
      <w:r w:rsidR="00B3756E">
        <w:t>ia bancară către Biroul de Contabilitate din cadrul Direc</w:t>
      </w:r>
      <w:r w:rsidR="0074061D">
        <w:t>ţ</w:t>
      </w:r>
      <w:r w:rsidR="00B3756E">
        <w:t>iei Economice care o va păstra până în momentul achitării integrale a contribu</w:t>
      </w:r>
      <w:r w:rsidR="0074061D">
        <w:t>ţ</w:t>
      </w:r>
      <w:r w:rsidR="00B3756E">
        <w:t xml:space="preserve">iei. La finalizarea lucrărilor, firma executantă notifică Consilierii Tehnici din cadrul BRCCI care verifică starea lucrărilor executate </w:t>
      </w:r>
      <w:r w:rsidR="0074061D">
        <w:t>ş</w:t>
      </w:r>
      <w:r w:rsidR="00B3756E">
        <w:t>i după confirmarea lucrărilor executate semnează Procesul Verbal de Recep</w:t>
      </w:r>
      <w:r w:rsidR="0074061D">
        <w:t>ţ</w:t>
      </w:r>
      <w:r w:rsidR="00B3756E">
        <w:t xml:space="preserve">ie a lucrărilor de reabilitare </w:t>
      </w:r>
      <w:r w:rsidR="0074061D">
        <w:t>ş</w:t>
      </w:r>
      <w:r w:rsidR="00B3756E">
        <w:t>i îl transmit către BRCCI.</w:t>
      </w:r>
      <w:r w:rsidR="00B3756E" w:rsidRPr="00B3756E">
        <w:t xml:space="preserve"> </w:t>
      </w:r>
      <w:r w:rsidR="00B3756E">
        <w:t>Consilierul Financiar (Contabilitate) din cadrul BRCCI transmite procesul Verbal men</w:t>
      </w:r>
      <w:r w:rsidR="0074061D">
        <w:t>ţ</w:t>
      </w:r>
      <w:r w:rsidR="00B3756E">
        <w:t>ionat anterior către Biroul de Contabilitate din cadrul Direc</w:t>
      </w:r>
      <w:r w:rsidR="0074061D">
        <w:t>ţ</w:t>
      </w:r>
      <w:r w:rsidR="00B3756E">
        <w:t xml:space="preserve">iei Economice </w:t>
      </w:r>
      <w:r w:rsidR="005453C4">
        <w:t xml:space="preserve">. Biroul </w:t>
      </w:r>
      <w:r w:rsidR="004B47CA">
        <w:t xml:space="preserve">de Urmărire Venituri din Valorificarea Patrimoniului </w:t>
      </w:r>
      <w:r w:rsidR="005453C4">
        <w:t>din cadrul Direc</w:t>
      </w:r>
      <w:r w:rsidR="0074061D">
        <w:t>ţ</w:t>
      </w:r>
      <w:r w:rsidR="005453C4">
        <w:t>iei Economice întocme</w:t>
      </w:r>
      <w:r w:rsidR="0074061D">
        <w:t>ş</w:t>
      </w:r>
      <w:r w:rsidR="005453C4">
        <w:t xml:space="preserve">te factura cuprinzând valoarea integrală în numele Plătitorului Direct care ar trebui să efectueze plata în termen de 15 zile în contul </w:t>
      </w:r>
      <w:proofErr w:type="spellStart"/>
      <w:r w:rsidR="005453C4">
        <w:t>revolving</w:t>
      </w:r>
      <w:proofErr w:type="spellEnd"/>
      <w:r w:rsidR="005453C4">
        <w:t xml:space="preserve"> de trezorerie, rambursând astfel Primăriei Timi</w:t>
      </w:r>
      <w:r w:rsidR="0074061D">
        <w:t>ş</w:t>
      </w:r>
      <w:r w:rsidR="005453C4">
        <w:t>oara valoarea lucrărilor de reabilitare executate pentru Plătitorul Direct. După primirea sumelor, Direc</w:t>
      </w:r>
      <w:r w:rsidR="0074061D">
        <w:t>ţ</w:t>
      </w:r>
      <w:r w:rsidR="005453C4">
        <w:t>ia Economică va returna plătitorului Direct garan</w:t>
      </w:r>
      <w:r w:rsidR="0074061D">
        <w:t>ţ</w:t>
      </w:r>
      <w:r w:rsidR="005453C4">
        <w:t>ia  bancară. În cazul unei rambursări anticipate integrale, garan</w:t>
      </w:r>
      <w:r w:rsidR="0074061D">
        <w:t>ţ</w:t>
      </w:r>
      <w:r w:rsidR="005453C4">
        <w:t>ia se va returna Plătitorului Direct. În cazul unei suplimentări (pu</w:t>
      </w:r>
      <w:r w:rsidR="0074061D">
        <w:t>ţ</w:t>
      </w:r>
      <w:r w:rsidR="005453C4">
        <w:t xml:space="preserve">in probabile) a costurilor, se va întocmi o factură suplimentară aferentă </w:t>
      </w:r>
      <w:r w:rsidR="00F616F9">
        <w:t xml:space="preserve">pe seama Plătitorului Direct. </w:t>
      </w:r>
    </w:p>
    <w:p w:rsidR="00073AC9" w:rsidRDefault="00F616F9" w:rsidP="00073AC9">
      <w:r>
        <w:t>Pentru proiectele publice, procedura de rambursare a finan</w:t>
      </w:r>
      <w:r w:rsidR="0074061D">
        <w:t>ţ</w:t>
      </w:r>
      <w:r>
        <w:t>ării include următoarele etape specifice: (vezi Anexa 8O: Rambursarea Finan</w:t>
      </w:r>
      <w:r w:rsidR="0074061D">
        <w:t>ţ</w:t>
      </w:r>
      <w:r>
        <w:t xml:space="preserve">ării – proiecte private) </w:t>
      </w:r>
    </w:p>
    <w:p w:rsidR="00F616F9" w:rsidRDefault="00F616F9" w:rsidP="00CF4274">
      <w:pPr>
        <w:pStyle w:val="ListParagraph"/>
        <w:numPr>
          <w:ilvl w:val="2"/>
          <w:numId w:val="70"/>
        </w:numPr>
        <w:ind w:left="993" w:hanging="426"/>
      </w:pPr>
      <w:r>
        <w:t xml:space="preserve">După semnarea Acordurilor aferente proiectelor publice, acestea sunt transmise către KfW spre aprobare de unul dintre Consilierii Financiar din cadrul BRCCI </w:t>
      </w:r>
    </w:p>
    <w:p w:rsidR="00F616F9" w:rsidRDefault="00F616F9" w:rsidP="00CF4274">
      <w:pPr>
        <w:pStyle w:val="ListParagraph"/>
        <w:numPr>
          <w:ilvl w:val="2"/>
          <w:numId w:val="70"/>
        </w:numPr>
        <w:ind w:left="993" w:hanging="426"/>
      </w:pPr>
      <w:r>
        <w:t>Aprobarea KfW este elaborată în formă scrisă, în două exemplare originale , dintre care unul rămâne la KfW iar celălalt va fi transmis Serviciului de Buget din cadrul Direc</w:t>
      </w:r>
      <w:r w:rsidR="0074061D">
        <w:t>ţ</w:t>
      </w:r>
      <w:r>
        <w:t xml:space="preserve">iei Economice. </w:t>
      </w:r>
    </w:p>
    <w:p w:rsidR="00F616F9" w:rsidRDefault="00F616F9" w:rsidP="00CF4274">
      <w:pPr>
        <w:pStyle w:val="ListParagraph"/>
        <w:numPr>
          <w:ilvl w:val="2"/>
          <w:numId w:val="70"/>
        </w:numPr>
        <w:ind w:left="993" w:hanging="426"/>
      </w:pPr>
      <w:r>
        <w:t>La o lună după semnarea Contractului de execu</w:t>
      </w:r>
      <w:r w:rsidR="0074061D">
        <w:t>ţ</w:t>
      </w:r>
      <w:r>
        <w:t>ie cu firma de construc</w:t>
      </w:r>
      <w:r w:rsidR="0074061D">
        <w:t>ţ</w:t>
      </w:r>
      <w:r>
        <w:t xml:space="preserve">ii, Consilierul Financiar (Contabilitate) din cadrul BRCCI va completa cele trei formulare </w:t>
      </w:r>
      <w:r w:rsidRPr="00DB0A82">
        <w:t>(</w:t>
      </w:r>
      <w:r>
        <w:t xml:space="preserve">Anexa 8E: Angajament Bugetar, Anexa 8F </w:t>
      </w:r>
      <w:r w:rsidR="004B47CA">
        <w:t>Propunere de angajare a unei</w:t>
      </w:r>
      <w:r>
        <w:t xml:space="preserve"> Cheltuieli, Anexa 8G: Autoriza</w:t>
      </w:r>
      <w:r w:rsidR="0074061D">
        <w:t>ţ</w:t>
      </w:r>
      <w:r>
        <w:t>ie de Plată) pe care le va transmite către Serviciul de Buget din cadrul Direc</w:t>
      </w:r>
      <w:r w:rsidR="0074061D">
        <w:t>ţ</w:t>
      </w:r>
      <w:r>
        <w:t xml:space="preserve">iei Economice. </w:t>
      </w:r>
    </w:p>
    <w:p w:rsidR="00F616F9" w:rsidRDefault="00F616F9" w:rsidP="00CF4274">
      <w:pPr>
        <w:pStyle w:val="ListParagraph"/>
        <w:numPr>
          <w:ilvl w:val="2"/>
          <w:numId w:val="70"/>
        </w:numPr>
        <w:ind w:left="993" w:hanging="426"/>
      </w:pPr>
      <w:r>
        <w:t>După primirea formularelor men</w:t>
      </w:r>
      <w:r w:rsidR="0074061D">
        <w:t>ţ</w:t>
      </w:r>
      <w:r>
        <w:t>ionate anterior, Serviciul de Buget din cadrul Direc</w:t>
      </w:r>
      <w:r w:rsidR="0074061D">
        <w:t>ţ</w:t>
      </w:r>
      <w:r>
        <w:t xml:space="preserve">iei Economice va efectua transferul sumelor din bugetul local în contul </w:t>
      </w:r>
      <w:proofErr w:type="spellStart"/>
      <w:r>
        <w:t>revolving</w:t>
      </w:r>
      <w:proofErr w:type="spellEnd"/>
      <w:r>
        <w:t xml:space="preserve"> de trezorerie  al Primăriei </w:t>
      </w:r>
      <w:r w:rsidR="003309F5">
        <w:t>la Cererea Direc</w:t>
      </w:r>
      <w:r w:rsidR="0074061D">
        <w:t>ţ</w:t>
      </w:r>
      <w:r w:rsidR="003309F5">
        <w:t xml:space="preserve">iei Economice </w:t>
      </w:r>
      <w:r w:rsidR="0074061D">
        <w:t>ş</w:t>
      </w:r>
      <w:r w:rsidR="003309F5">
        <w:t>i după întocmirea aprobării din partea Ministerului de Finan</w:t>
      </w:r>
      <w:r w:rsidR="0074061D">
        <w:t>ţ</w:t>
      </w:r>
      <w:r w:rsidR="003309F5">
        <w:t xml:space="preserve">e. </w:t>
      </w:r>
    </w:p>
    <w:p w:rsidR="00073AC9" w:rsidRDefault="00073AC9"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Default="003309F5" w:rsidP="00073AC9"/>
    <w:p w:rsidR="003309F5" w:rsidRPr="00073AC9" w:rsidRDefault="003309F5" w:rsidP="00073AC9"/>
    <w:p w:rsidR="00CA52E3" w:rsidRPr="003309F5" w:rsidRDefault="003309F5" w:rsidP="00FB3BA5">
      <w:pPr>
        <w:pStyle w:val="Heading1"/>
        <w:rPr>
          <w:color w:val="000000" w:themeColor="text1"/>
          <w:sz w:val="28"/>
        </w:rPr>
      </w:pPr>
      <w:bookmarkStart w:id="104" w:name="_Toc354938605"/>
      <w:r w:rsidRPr="003309F5">
        <w:rPr>
          <w:color w:val="000000" w:themeColor="text1"/>
          <w:sz w:val="28"/>
        </w:rPr>
        <w:t>Managementul P</w:t>
      </w:r>
      <w:r w:rsidR="003D7AFB" w:rsidRPr="003309F5">
        <w:rPr>
          <w:color w:val="000000" w:themeColor="text1"/>
          <w:sz w:val="28"/>
        </w:rPr>
        <w:t xml:space="preserve">rocedurilor pentru Fondul de </w:t>
      </w:r>
      <w:r w:rsidRPr="003309F5">
        <w:rPr>
          <w:color w:val="000000" w:themeColor="text1"/>
          <w:sz w:val="28"/>
        </w:rPr>
        <w:t>Dispunere</w:t>
      </w:r>
      <w:bookmarkEnd w:id="104"/>
      <w:r w:rsidR="003D7AFB" w:rsidRPr="003309F5">
        <w:rPr>
          <w:color w:val="000000" w:themeColor="text1"/>
          <w:sz w:val="28"/>
        </w:rPr>
        <w:t xml:space="preserve"> </w:t>
      </w:r>
      <w:bookmarkEnd w:id="100"/>
    </w:p>
    <w:p w:rsidR="00CA52E3" w:rsidRPr="003309F5" w:rsidRDefault="003D7AFB" w:rsidP="00CA52E3">
      <w:pPr>
        <w:pStyle w:val="Heading2"/>
        <w:rPr>
          <w:color w:val="000000" w:themeColor="text1"/>
          <w:sz w:val="28"/>
        </w:rPr>
      </w:pPr>
      <w:bookmarkStart w:id="105" w:name="_Toc335224037"/>
      <w:bookmarkStart w:id="106" w:name="_Toc337120289"/>
      <w:bookmarkStart w:id="107" w:name="_Toc354938606"/>
      <w:r w:rsidRPr="003309F5">
        <w:rPr>
          <w:color w:val="000000" w:themeColor="text1"/>
          <w:sz w:val="28"/>
        </w:rPr>
        <w:t>Conţinut sumar</w:t>
      </w:r>
      <w:bookmarkEnd w:id="105"/>
      <w:bookmarkEnd w:id="106"/>
      <w:bookmarkEnd w:id="107"/>
    </w:p>
    <w:p w:rsidR="003309F5" w:rsidRDefault="003309F5" w:rsidP="00CA52E3">
      <w:r>
        <w:t>În vederea efectuării cheltuielilor în cadrul Programului, , Primăria Timi</w:t>
      </w:r>
      <w:r w:rsidR="0074061D">
        <w:t>ş</w:t>
      </w:r>
      <w:r>
        <w:t>oara va aplica Procedurile Fondului de Dispunere.</w:t>
      </w:r>
    </w:p>
    <w:p w:rsidR="003309F5" w:rsidRDefault="003309F5" w:rsidP="00CA52E3">
      <w:r>
        <w:t xml:space="preserve">În cadrul Programului sunt utilizate </w:t>
      </w:r>
      <w:r w:rsidR="0074061D">
        <w:t>ş</w:t>
      </w:r>
      <w:r>
        <w:t>ase conturi:</w:t>
      </w:r>
    </w:p>
    <w:p w:rsidR="003309F5" w:rsidRDefault="003309F5" w:rsidP="00CF4274">
      <w:pPr>
        <w:pStyle w:val="ListParagraph"/>
        <w:numPr>
          <w:ilvl w:val="0"/>
          <w:numId w:val="73"/>
        </w:numPr>
        <w:ind w:left="284" w:hanging="284"/>
      </w:pPr>
      <w:r>
        <w:t>Cinci</w:t>
      </w:r>
      <w:r w:rsidR="00996A33">
        <w:t xml:space="preserve"> conturi de dispunere pentru de</w:t>
      </w:r>
      <w:r>
        <w:t>contarea cheltuielilor  care includ:</w:t>
      </w:r>
    </w:p>
    <w:p w:rsidR="003309F5" w:rsidRDefault="003309F5" w:rsidP="00CF4274">
      <w:pPr>
        <w:pStyle w:val="ListParagraph"/>
        <w:numPr>
          <w:ilvl w:val="1"/>
          <w:numId w:val="73"/>
        </w:numPr>
      </w:pPr>
      <w:r>
        <w:t>Patru conturi speciale deschise la BRD Timi</w:t>
      </w:r>
      <w:r w:rsidR="0074061D">
        <w:t>ş</w:t>
      </w:r>
      <w:r>
        <w:t xml:space="preserve">oara pentru administrarea Fondului de Dispunere în care se colectează sumele alimentate de KfW </w:t>
      </w:r>
      <w:r w:rsidR="0074061D">
        <w:t>ş</w:t>
      </w:r>
      <w:r>
        <w:t xml:space="preserve">i se transferă ulterior în contul curent de trezorerie </w:t>
      </w:r>
      <w:r w:rsidR="0074061D">
        <w:t>ş</w:t>
      </w:r>
      <w:r>
        <w:t>i anume:</w:t>
      </w:r>
    </w:p>
    <w:p w:rsidR="003309F5" w:rsidRDefault="00E076BD" w:rsidP="00CF4274">
      <w:pPr>
        <w:pStyle w:val="ListParagraph"/>
        <w:numPr>
          <w:ilvl w:val="2"/>
          <w:numId w:val="73"/>
        </w:numPr>
      </w:pPr>
      <w:r>
        <w:t>Două conturi denominate în EUR pentru componentele Finan</w:t>
      </w:r>
      <w:r w:rsidR="0074061D">
        <w:t>ţ</w:t>
      </w:r>
      <w:r>
        <w:t>ării KfW:</w:t>
      </w:r>
    </w:p>
    <w:p w:rsidR="00E076BD" w:rsidRDefault="00E076BD" w:rsidP="00CF4274">
      <w:pPr>
        <w:pStyle w:val="ListParagraph"/>
        <w:numPr>
          <w:ilvl w:val="3"/>
          <w:numId w:val="73"/>
        </w:numPr>
      </w:pPr>
      <w:r>
        <w:t xml:space="preserve">pentru împrumut - RO36BRDE360SV32432913600 </w:t>
      </w:r>
      <w:r w:rsidR="0074061D">
        <w:t>ş</w:t>
      </w:r>
      <w:r>
        <w:t>i</w:t>
      </w:r>
    </w:p>
    <w:p w:rsidR="00E076BD" w:rsidRDefault="00E076BD" w:rsidP="00CF4274">
      <w:pPr>
        <w:pStyle w:val="ListParagraph"/>
        <w:numPr>
          <w:ilvl w:val="3"/>
          <w:numId w:val="73"/>
        </w:numPr>
      </w:pPr>
      <w:r>
        <w:t xml:space="preserve">pentru grant - RO39BRDE360SV73147633600 </w:t>
      </w:r>
    </w:p>
    <w:p w:rsidR="00E076BD" w:rsidRDefault="00E076BD" w:rsidP="00CF4274">
      <w:pPr>
        <w:pStyle w:val="ListParagraph"/>
        <w:numPr>
          <w:ilvl w:val="2"/>
          <w:numId w:val="73"/>
        </w:numPr>
      </w:pPr>
      <w:r>
        <w:t>Două conturi denominate în RON ale căror sume corespund conturilor sus men</w:t>
      </w:r>
      <w:r w:rsidR="0074061D">
        <w:t>ţ</w:t>
      </w:r>
      <w:r>
        <w:t>ionate în EURO pentru componentele Finan</w:t>
      </w:r>
      <w:r w:rsidR="0074061D">
        <w:t>ţ</w:t>
      </w:r>
      <w:r>
        <w:t>ării KfW:</w:t>
      </w:r>
    </w:p>
    <w:p w:rsidR="00E076BD" w:rsidRDefault="00E076BD" w:rsidP="00CF4274">
      <w:pPr>
        <w:pStyle w:val="ListParagraph"/>
        <w:numPr>
          <w:ilvl w:val="3"/>
          <w:numId w:val="73"/>
        </w:numPr>
      </w:pPr>
      <w:r>
        <w:t xml:space="preserve">pentru împrumut - R13BRDE360SV32432403600 </w:t>
      </w:r>
      <w:r w:rsidR="0074061D">
        <w:t>ş</w:t>
      </w:r>
      <w:r>
        <w:t>i</w:t>
      </w:r>
    </w:p>
    <w:p w:rsidR="00E076BD" w:rsidRDefault="00E076BD" w:rsidP="00CF4274">
      <w:pPr>
        <w:pStyle w:val="ListParagraph"/>
        <w:numPr>
          <w:ilvl w:val="3"/>
          <w:numId w:val="73"/>
        </w:numPr>
      </w:pPr>
      <w:r>
        <w:t>pentru grant - RO47BRDE360SV82899853600</w:t>
      </w:r>
    </w:p>
    <w:p w:rsidR="00E076BD" w:rsidRDefault="00E076BD" w:rsidP="00CF4274">
      <w:pPr>
        <w:pStyle w:val="ListParagraph"/>
        <w:numPr>
          <w:ilvl w:val="3"/>
          <w:numId w:val="73"/>
        </w:numPr>
        <w:ind w:left="284" w:hanging="284"/>
      </w:pPr>
      <w:r>
        <w:t xml:space="preserve">Contul curent de trezorerie (RO60TREZ62124700220XXXXX) pentru transferarea fondurilor KfW din conturile speciale deschise la BRD </w:t>
      </w:r>
      <w:r w:rsidR="0074061D">
        <w:t>ş</w:t>
      </w:r>
      <w:r>
        <w:t>i men</w:t>
      </w:r>
      <w:r w:rsidR="0074061D">
        <w:t>ţ</w:t>
      </w:r>
      <w:r>
        <w:t xml:space="preserve">ionate mai sus </w:t>
      </w:r>
      <w:r w:rsidR="0074061D">
        <w:t>ş</w:t>
      </w:r>
      <w:r>
        <w:t>i pentru utilizarea acestor fonduri în vederea efectuării plă</w:t>
      </w:r>
      <w:r w:rsidR="0074061D">
        <w:t>ţ</w:t>
      </w:r>
      <w:r>
        <w:t xml:space="preserve">ilor către contractori. Soldul acestui cont este </w:t>
      </w:r>
      <w:r w:rsidR="001E20FE">
        <w:t>limitat la sumele necesare pentru plata facturilor scadente</w:t>
      </w:r>
    </w:p>
    <w:p w:rsidR="001E20FE" w:rsidRDefault="001E20FE" w:rsidP="001E20FE">
      <w:r>
        <w:t xml:space="preserve">Un cont de trezorerie specific de tip </w:t>
      </w:r>
      <w:proofErr w:type="spellStart"/>
      <w:r>
        <w:t>revolving</w:t>
      </w:r>
      <w:proofErr w:type="spellEnd"/>
      <w:r>
        <w:t xml:space="preserve"> (numărul nu este încă disponibil având în vedere că deschiderea contului este încă în curs la cererea Direc</w:t>
      </w:r>
      <w:r w:rsidR="0074061D">
        <w:t>ţ</w:t>
      </w:r>
      <w:r>
        <w:t>iei Economice a Primăriei Timi</w:t>
      </w:r>
      <w:r w:rsidR="0074061D">
        <w:t>ş</w:t>
      </w:r>
      <w:r>
        <w:t xml:space="preserve">oara </w:t>
      </w:r>
      <w:r w:rsidR="0074061D">
        <w:t>ş</w:t>
      </w:r>
      <w:r>
        <w:t>i necesită aprobare din partea Ministerului de Finan</w:t>
      </w:r>
      <w:r w:rsidR="0074061D">
        <w:t>ţ</w:t>
      </w:r>
      <w:r>
        <w:t xml:space="preserve">e) va fi deschis în numele Primăriei pentru </w:t>
      </w:r>
    </w:p>
    <w:p w:rsidR="001E20FE" w:rsidRDefault="001E20FE" w:rsidP="00CF4274">
      <w:pPr>
        <w:pStyle w:val="ListParagraph"/>
        <w:numPr>
          <w:ilvl w:val="0"/>
          <w:numId w:val="74"/>
        </w:numPr>
      </w:pPr>
      <w:r>
        <w:t>Colectarea contribu</w:t>
      </w:r>
      <w:r w:rsidR="0074061D">
        <w:t>ţ</w:t>
      </w:r>
      <w:r>
        <w:t>iilor individuale de la Proprietarii Priva</w:t>
      </w:r>
      <w:r w:rsidR="0074061D">
        <w:t>ţ</w:t>
      </w:r>
      <w:r>
        <w:t>i pentru finan</w:t>
      </w:r>
      <w:r w:rsidR="0074061D">
        <w:t>ţ</w:t>
      </w:r>
      <w:r>
        <w:t xml:space="preserve">area proiectelor private </w:t>
      </w:r>
      <w:r w:rsidR="0074061D">
        <w:t>ş</w:t>
      </w:r>
      <w:r>
        <w:t>i a contribu</w:t>
      </w:r>
      <w:r w:rsidR="0074061D">
        <w:t>ţ</w:t>
      </w:r>
      <w:r>
        <w:t>iilor Primăriei pentru finan</w:t>
      </w:r>
      <w:r w:rsidR="0074061D">
        <w:t>ţ</w:t>
      </w:r>
      <w:r>
        <w:t>area proiectelor publice</w:t>
      </w:r>
    </w:p>
    <w:p w:rsidR="001E20FE" w:rsidRDefault="001E20FE" w:rsidP="00CF4274">
      <w:pPr>
        <w:pStyle w:val="ListParagraph"/>
        <w:numPr>
          <w:ilvl w:val="0"/>
          <w:numId w:val="74"/>
        </w:numPr>
      </w:pPr>
      <w:r>
        <w:t>Efectuarea de plă</w:t>
      </w:r>
      <w:r w:rsidR="0074061D">
        <w:t>ţ</w:t>
      </w:r>
      <w:r>
        <w:t>i către dirigin</w:t>
      </w:r>
      <w:r w:rsidR="0074061D">
        <w:t>ţ</w:t>
      </w:r>
      <w:r>
        <w:t xml:space="preserve">ii de </w:t>
      </w:r>
      <w:r w:rsidR="0074061D">
        <w:t>ş</w:t>
      </w:r>
      <w:r>
        <w:t xml:space="preserve">antier </w:t>
      </w:r>
      <w:r w:rsidR="0074061D">
        <w:t>ş</w:t>
      </w:r>
      <w:r>
        <w:t>i către firmele de construc</w:t>
      </w:r>
      <w:r w:rsidR="0074061D">
        <w:t>ţ</w:t>
      </w:r>
      <w:r>
        <w:t xml:space="preserve">ie după acumularea de capital suficient </w:t>
      </w:r>
      <w:r w:rsidR="0074061D">
        <w:t>ş</w:t>
      </w:r>
      <w:r>
        <w:t xml:space="preserve">i epuizarea împrumutului </w:t>
      </w:r>
      <w:r w:rsidR="0074061D">
        <w:t>ş</w:t>
      </w:r>
      <w:r>
        <w:t xml:space="preserve">i grant-ului. </w:t>
      </w:r>
    </w:p>
    <w:p w:rsidR="001E20FE" w:rsidRDefault="008053D6" w:rsidP="00CF4274">
      <w:pPr>
        <w:pStyle w:val="ListParagraph"/>
        <w:numPr>
          <w:ilvl w:val="0"/>
          <w:numId w:val="74"/>
        </w:numPr>
      </w:pPr>
      <w:r>
        <w:t xml:space="preserve">Rambursări semestriale ale </w:t>
      </w:r>
      <w:r w:rsidR="001E20FE">
        <w:t xml:space="preserve"> </w:t>
      </w:r>
      <w:r>
        <w:t xml:space="preserve">împrumutului începând cu data de 20 mai 2020. </w:t>
      </w:r>
    </w:p>
    <w:p w:rsidR="008053D6" w:rsidRDefault="008053D6" w:rsidP="008053D6">
      <w:r>
        <w:t>Pentru informa</w:t>
      </w:r>
      <w:r w:rsidR="0074061D">
        <w:t>ţ</w:t>
      </w:r>
      <w:r>
        <w:t>ii detaliate cu privire la conturile men</w:t>
      </w:r>
      <w:r w:rsidR="0074061D">
        <w:t>ţ</w:t>
      </w:r>
      <w:r>
        <w:t>ionate anterior, vă rugăm să consulta</w:t>
      </w:r>
      <w:r w:rsidR="0074061D">
        <w:t>ţ</w:t>
      </w:r>
      <w:r>
        <w:t xml:space="preserve">i Anexa 8O.3: Fluxuri Financiare: </w:t>
      </w:r>
      <w:r w:rsidR="00996A33">
        <w:t>Decontări</w:t>
      </w:r>
      <w:r>
        <w:t xml:space="preserve"> – Fond de Dispunere. Deschiderea contului special pentru fondul de finanţare a fost realizată în conformitate cu cerinţele definite de Procedura Fondurilor de Finanţare KfW descrisă în Acordul separat (Anexa 13: Acord Separat)</w:t>
      </w:r>
    </w:p>
    <w:p w:rsidR="008053D6" w:rsidRDefault="008053D6" w:rsidP="00CA52E3">
      <w:r>
        <w:t xml:space="preserve">Contabilizarea </w:t>
      </w:r>
      <w:r w:rsidR="0074061D">
        <w:t>ş</w:t>
      </w:r>
      <w:r>
        <w:t xml:space="preserve">i documentarea oricăror alte costuri suplimentare (comisioane </w:t>
      </w:r>
      <w:r w:rsidR="0074061D">
        <w:t>ş</w:t>
      </w:r>
      <w:r>
        <w:t>i taxe  bancare)</w:t>
      </w:r>
      <w:r w:rsidR="001577AC">
        <w:t xml:space="preserve"> distinct detectabile în func</w:t>
      </w:r>
      <w:r w:rsidR="0074061D">
        <w:t>ţ</w:t>
      </w:r>
      <w:r w:rsidR="001577AC">
        <w:t>ie de codurile acestora se va include separat, pe centre de cost în raportarea către KfW. Informa</w:t>
      </w:r>
      <w:r w:rsidR="0074061D">
        <w:t>ţ</w:t>
      </w:r>
      <w:r w:rsidR="001577AC">
        <w:t xml:space="preserve">iile relevante vor fi furnizate de rapoarte </w:t>
      </w:r>
      <w:r w:rsidR="0074061D">
        <w:t>ş</w:t>
      </w:r>
      <w:r w:rsidR="001577AC">
        <w:t>i documente transmise de Direc</w:t>
      </w:r>
      <w:r w:rsidR="0074061D">
        <w:t>ţ</w:t>
      </w:r>
      <w:r w:rsidR="001577AC">
        <w:t xml:space="preserve">ia Economică </w:t>
      </w:r>
      <w:r w:rsidR="0074061D">
        <w:t>ş</w:t>
      </w:r>
      <w:r w:rsidR="001577AC">
        <w:t>i vor fi incluse de Consilierul Financiar (contabilitate) în raportările către KfW</w:t>
      </w:r>
    </w:p>
    <w:p w:rsidR="0033282E" w:rsidRDefault="0033282E" w:rsidP="001577AC">
      <w:pPr>
        <w:pStyle w:val="ListParagraph"/>
        <w:numPr>
          <w:ilvl w:val="0"/>
          <w:numId w:val="0"/>
        </w:numPr>
      </w:pPr>
    </w:p>
    <w:p w:rsidR="001577AC" w:rsidRDefault="001577AC" w:rsidP="001577AC">
      <w:pPr>
        <w:pStyle w:val="ListParagraph"/>
        <w:numPr>
          <w:ilvl w:val="0"/>
          <w:numId w:val="0"/>
        </w:numPr>
      </w:pPr>
    </w:p>
    <w:p w:rsidR="0033282E" w:rsidRDefault="0033282E" w:rsidP="001577AC">
      <w:pPr>
        <w:pStyle w:val="ListParagraph"/>
        <w:numPr>
          <w:ilvl w:val="0"/>
          <w:numId w:val="0"/>
        </w:numPr>
        <w:rPr>
          <w:b/>
        </w:rPr>
      </w:pPr>
      <w:r w:rsidRPr="0033282E">
        <w:rPr>
          <w:b/>
        </w:rPr>
        <w:t xml:space="preserve">Procedura de </w:t>
      </w:r>
      <w:r w:rsidR="00996A33">
        <w:rPr>
          <w:b/>
        </w:rPr>
        <w:t>decontare a</w:t>
      </w:r>
      <w:r w:rsidR="007C1F93">
        <w:rPr>
          <w:b/>
        </w:rPr>
        <w:t xml:space="preserve"> Programului</w:t>
      </w:r>
    </w:p>
    <w:p w:rsidR="007C1F93" w:rsidRDefault="007C1F93" w:rsidP="001577AC">
      <w:pPr>
        <w:pStyle w:val="ListParagraph"/>
        <w:numPr>
          <w:ilvl w:val="0"/>
          <w:numId w:val="0"/>
        </w:numPr>
      </w:pPr>
      <w:r>
        <w:t xml:space="preserve">Procedura de </w:t>
      </w:r>
      <w:r w:rsidR="00996A33">
        <w:t>decontare a</w:t>
      </w:r>
      <w:r>
        <w:t xml:space="preserve"> programului este administrată de BRCCI în colaborare cu Direc</w:t>
      </w:r>
      <w:r w:rsidR="0074061D">
        <w:t>ţ</w:t>
      </w:r>
      <w:r>
        <w:t xml:space="preserve">ia Economică din cadrul Primăriei. În acest  sens, BRCCI administrează cererile de </w:t>
      </w:r>
      <w:r w:rsidR="00996A33">
        <w:t>decontare</w:t>
      </w:r>
      <w:r>
        <w:t xml:space="preserve"> legate de activitatea proiectului </w:t>
      </w:r>
      <w:r w:rsidR="0074061D">
        <w:t>ş</w:t>
      </w:r>
      <w:r>
        <w:t>i raportarea către KfW iar Direc</w:t>
      </w:r>
      <w:r w:rsidR="0074061D">
        <w:t>ţ</w:t>
      </w:r>
      <w:r>
        <w:t>ia Econ</w:t>
      </w:r>
      <w:r w:rsidR="005E3572">
        <w:t xml:space="preserve">omică a primăriei gestionează fluxurile de cheltuieli </w:t>
      </w:r>
      <w:r w:rsidR="0074061D">
        <w:t>ş</w:t>
      </w:r>
      <w:r w:rsidR="005E3572">
        <w:t xml:space="preserve">i rambursări în conturile bancare </w:t>
      </w:r>
      <w:r w:rsidR="0074061D">
        <w:t>ş</w:t>
      </w:r>
      <w:r w:rsidR="005E3572">
        <w:t xml:space="preserve">i de trezorerie ale Programului. </w:t>
      </w:r>
    </w:p>
    <w:p w:rsidR="0033282E" w:rsidRDefault="00996A33" w:rsidP="001577AC">
      <w:pPr>
        <w:pStyle w:val="ListParagraph"/>
        <w:numPr>
          <w:ilvl w:val="0"/>
          <w:numId w:val="0"/>
        </w:numPr>
      </w:pPr>
      <w:r>
        <w:t>Decontările</w:t>
      </w:r>
      <w:r w:rsidR="0033282E">
        <w:t xml:space="preserve"> efectuate de KfW vor fi guvernate de reglementările stipulate în Anexa Nr. 7 la Acordul Separat (Procedura de </w:t>
      </w:r>
      <w:r>
        <w:t>Decontare</w:t>
      </w:r>
      <w:r w:rsidR="0033282E">
        <w:t>) care este parte</w:t>
      </w:r>
      <w:r>
        <w:t xml:space="preserve"> integrantă din acest Acord </w:t>
      </w:r>
      <w:r w:rsidR="0074061D">
        <w:t>ş</w:t>
      </w:r>
      <w:r>
        <w:t xml:space="preserve">i </w:t>
      </w:r>
      <w:r w:rsidR="005E3572">
        <w:t xml:space="preserve">are la bază </w:t>
      </w:r>
      <w:r w:rsidR="0033282E">
        <w:t>Conceptul Proiectului (Anexa 1 la Acordul Separat)</w:t>
      </w:r>
    </w:p>
    <w:p w:rsidR="00CA01C5" w:rsidRDefault="00CA01C5" w:rsidP="001577AC">
      <w:pPr>
        <w:pStyle w:val="ListParagraph"/>
        <w:numPr>
          <w:ilvl w:val="0"/>
          <w:numId w:val="0"/>
        </w:numPr>
      </w:pPr>
      <w:r>
        <w:t>Tragerile alocate finan</w:t>
      </w:r>
      <w:r w:rsidR="0074061D">
        <w:t>ţ</w:t>
      </w:r>
      <w:r>
        <w:t xml:space="preserve">ării proprietarilor publici sau comerciali precum </w:t>
      </w:r>
      <w:r w:rsidR="0074061D">
        <w:t>ş</w:t>
      </w:r>
      <w:r>
        <w:t>i eforturilor de reabilitare ale municipalită</w:t>
      </w:r>
      <w:r w:rsidR="0074061D">
        <w:t>ţ</w:t>
      </w:r>
      <w:r>
        <w:t xml:space="preserve">ii vor fi efectuate din împrumut. Toate celelalte trageri vor fi </w:t>
      </w:r>
      <w:r w:rsidR="0033282E">
        <w:t xml:space="preserve">efectuate pari </w:t>
      </w:r>
      <w:proofErr w:type="spellStart"/>
      <w:r w:rsidR="0033282E">
        <w:t>passu</w:t>
      </w:r>
      <w:proofErr w:type="spellEnd"/>
      <w:r w:rsidR="0033282E">
        <w:t xml:space="preserve"> </w:t>
      </w:r>
      <w:r>
        <w:t xml:space="preserve">(unu la unu) </w:t>
      </w:r>
      <w:r w:rsidR="0033282E">
        <w:t xml:space="preserve">din împrumut </w:t>
      </w:r>
      <w:r w:rsidR="0074061D">
        <w:t>ş</w:t>
      </w:r>
      <w:r w:rsidR="0033282E">
        <w:t>i grant. Tragerile în legătură cu măsuri arhitecturale specifice finan</w:t>
      </w:r>
      <w:r w:rsidR="0074061D">
        <w:t>ţ</w:t>
      </w:r>
      <w:r w:rsidR="0033282E">
        <w:t xml:space="preserve">ate din bugetul pentru cheltuieli neprevăzute vor fi efectuate din grant. În cazul în care fie împrumutul, fie grant-ul au fost epuizate complet, toate </w:t>
      </w:r>
      <w:r w:rsidR="00996A33">
        <w:t>decontările</w:t>
      </w:r>
      <w:r w:rsidR="0033282E">
        <w:t xml:space="preserve"> se vor efectua din fondul rămas disponibil.  Agen</w:t>
      </w:r>
      <w:r w:rsidR="0074061D">
        <w:t>ţ</w:t>
      </w:r>
      <w:r w:rsidR="0033282E">
        <w:t>ia de Implementare a Programului</w:t>
      </w:r>
      <w:r>
        <w:t xml:space="preserve"> (BRCCI)</w:t>
      </w:r>
      <w:r w:rsidR="0033282E">
        <w:t xml:space="preserve"> î</w:t>
      </w:r>
      <w:r w:rsidR="0074061D">
        <w:t>ş</w:t>
      </w:r>
      <w:r w:rsidR="0033282E">
        <w:t xml:space="preserve">i va structura cererile de </w:t>
      </w:r>
      <w:r w:rsidR="00996A33">
        <w:t>decontare</w:t>
      </w:r>
      <w:r w:rsidR="0033282E">
        <w:t xml:space="preserve"> </w:t>
      </w:r>
      <w:r w:rsidR="0074061D">
        <w:t>ş</w:t>
      </w:r>
      <w:r>
        <w:t xml:space="preserve">i previziunile de </w:t>
      </w:r>
      <w:proofErr w:type="spellStart"/>
      <w:r>
        <w:t>cash-flow</w:t>
      </w:r>
      <w:proofErr w:type="spellEnd"/>
      <w:r>
        <w:t xml:space="preserve"> </w:t>
      </w:r>
      <w:r w:rsidR="0033282E">
        <w:t>în consecin</w:t>
      </w:r>
      <w:r w:rsidR="0074061D">
        <w:t>ţ</w:t>
      </w:r>
      <w:r w:rsidR="0033282E">
        <w:t>ă.</w:t>
      </w:r>
    </w:p>
    <w:p w:rsidR="0033282E" w:rsidRDefault="00CA01C5" w:rsidP="001577AC">
      <w:pPr>
        <w:pStyle w:val="ListParagraph"/>
        <w:numPr>
          <w:ilvl w:val="0"/>
          <w:numId w:val="0"/>
        </w:numPr>
      </w:pPr>
      <w:r>
        <w:t>Procedura Fondului de Dispunere a fost stabilită în a</w:t>
      </w:r>
      <w:r w:rsidR="0074061D">
        <w:t>ş</w:t>
      </w:r>
      <w:r>
        <w:t>a manieră, încât întreaga responsabilitate pentru administrarea fondului revine Primăriei Timi</w:t>
      </w:r>
      <w:r w:rsidR="0074061D">
        <w:t>ş</w:t>
      </w:r>
      <w:r>
        <w:t xml:space="preserve">oara. Managementul </w:t>
      </w:r>
      <w:r w:rsidR="0074061D">
        <w:t>ş</w:t>
      </w:r>
      <w:r>
        <w:t xml:space="preserve">i contabilitatea precum </w:t>
      </w:r>
      <w:r w:rsidR="0074061D">
        <w:t>ş</w:t>
      </w:r>
      <w:r>
        <w:t xml:space="preserve">i managementul previziunilor </w:t>
      </w:r>
      <w:r w:rsidR="0074061D">
        <w:t>ş</w:t>
      </w:r>
      <w:r>
        <w:t>i tranzac</w:t>
      </w:r>
      <w:r w:rsidR="0074061D">
        <w:t>ţ</w:t>
      </w:r>
      <w:r>
        <w:t>iilor cade în sarcina municipalită</w:t>
      </w:r>
      <w:r w:rsidR="0074061D">
        <w:t>ţ</w:t>
      </w:r>
      <w:r>
        <w:t>ii Timi</w:t>
      </w:r>
      <w:r w:rsidR="0074061D">
        <w:t>ş</w:t>
      </w:r>
      <w:r>
        <w:t xml:space="preserve">oara. Suplimentar, este obligatorie auditarea anuală de către un auditor independent conform prevederilor Acordului Separat din 1 septembrie 2010 </w:t>
      </w:r>
      <w:r w:rsidR="0074061D">
        <w:t>ş</w:t>
      </w:r>
      <w:r>
        <w:t>i va fi ini</w:t>
      </w:r>
      <w:r w:rsidR="0074061D">
        <w:t>ţ</w:t>
      </w:r>
      <w:r>
        <w:t>iată de Primăria Timi</w:t>
      </w:r>
      <w:r w:rsidR="0074061D">
        <w:t>ş</w:t>
      </w:r>
      <w:r>
        <w:t xml:space="preserve">oara (vezi cap. 5 </w:t>
      </w:r>
      <w:r w:rsidR="0074061D">
        <w:t>ş</w:t>
      </w:r>
      <w:r>
        <w:t>i Anexa 13A: Acordul Separat) Contractarea auditorului se va face de către Primăria Timi</w:t>
      </w:r>
      <w:r w:rsidR="0074061D">
        <w:t>ş</w:t>
      </w:r>
      <w:r>
        <w:t>oara prin licita</w:t>
      </w:r>
      <w:r w:rsidR="0074061D">
        <w:t>ţ</w:t>
      </w:r>
      <w:r>
        <w:t xml:space="preserve">ie publică </w:t>
      </w:r>
      <w:r w:rsidR="00036862">
        <w:t>în conformitate cu prevederile Termenilor de Referin</w:t>
      </w:r>
      <w:r w:rsidR="0074061D">
        <w:t>ţ</w:t>
      </w:r>
      <w:r w:rsidR="00036862">
        <w:t>ă furniza</w:t>
      </w:r>
      <w:r w:rsidR="0074061D">
        <w:t>ţ</w:t>
      </w:r>
      <w:r w:rsidR="00036862">
        <w:t xml:space="preserve">i de KfW către BRCCI. </w:t>
      </w:r>
    </w:p>
    <w:p w:rsidR="00036862" w:rsidRDefault="00036862" w:rsidP="001577AC">
      <w:pPr>
        <w:pStyle w:val="ListParagraph"/>
        <w:numPr>
          <w:ilvl w:val="0"/>
          <w:numId w:val="0"/>
        </w:numPr>
      </w:pPr>
      <w:r>
        <w:t>Procedura de tragere din conturile programului poate fi structurată în următoarele etape:</w:t>
      </w:r>
    </w:p>
    <w:p w:rsidR="00036862" w:rsidRDefault="00036862" w:rsidP="00036862">
      <w:pPr>
        <w:pStyle w:val="ListParagraph"/>
        <w:numPr>
          <w:ilvl w:val="1"/>
          <w:numId w:val="23"/>
        </w:numPr>
        <w:ind w:left="567" w:hanging="567"/>
        <w:rPr>
          <w:b/>
        </w:rPr>
      </w:pPr>
      <w:r w:rsidRPr="00036862">
        <w:rPr>
          <w:b/>
        </w:rPr>
        <w:t xml:space="preserve">Deschiderea </w:t>
      </w:r>
      <w:r w:rsidR="0074061D">
        <w:rPr>
          <w:b/>
        </w:rPr>
        <w:t>ş</w:t>
      </w:r>
      <w:r w:rsidRPr="00036862">
        <w:rPr>
          <w:b/>
        </w:rPr>
        <w:t>i alimentarea contului special pentru Fondul de Dispozi</w:t>
      </w:r>
      <w:r w:rsidR="0074061D">
        <w:rPr>
          <w:b/>
        </w:rPr>
        <w:t>ţ</w:t>
      </w:r>
      <w:r w:rsidRPr="00036862">
        <w:rPr>
          <w:b/>
        </w:rPr>
        <w:t>ie</w:t>
      </w:r>
    </w:p>
    <w:p w:rsidR="00036862" w:rsidRPr="00036862" w:rsidRDefault="00036862" w:rsidP="00036862">
      <w:pPr>
        <w:pStyle w:val="ListParagraph"/>
        <w:numPr>
          <w:ilvl w:val="2"/>
          <w:numId w:val="23"/>
        </w:numPr>
        <w:ind w:left="1276" w:hanging="459"/>
        <w:rPr>
          <w:b/>
        </w:rPr>
      </w:pPr>
      <w:r>
        <w:t>Pentru Fondul de Dispozi</w:t>
      </w:r>
      <w:r w:rsidR="0074061D">
        <w:t>ţ</w:t>
      </w:r>
      <w:r>
        <w:t>ie a fost deschis un cont special la BRD Timi</w:t>
      </w:r>
      <w:r w:rsidR="0074061D">
        <w:t>ş</w:t>
      </w:r>
      <w:r>
        <w:t>oara. A fost transmisă către KfW o listă a semnatarilor autoriza</w:t>
      </w:r>
      <w:r w:rsidR="0074061D">
        <w:t>ţ</w:t>
      </w:r>
      <w:r>
        <w:t xml:space="preserve">i </w:t>
      </w:r>
      <w:r w:rsidR="0074061D">
        <w:t>ş</w:t>
      </w:r>
      <w:r>
        <w:t>i a specimenelor lor de semnătură.</w:t>
      </w:r>
    </w:p>
    <w:p w:rsidR="00036862" w:rsidRPr="00036862" w:rsidRDefault="00036862" w:rsidP="00036862">
      <w:pPr>
        <w:pStyle w:val="ListParagraph"/>
        <w:numPr>
          <w:ilvl w:val="2"/>
          <w:numId w:val="23"/>
        </w:numPr>
        <w:ind w:left="1276" w:hanging="459"/>
        <w:rPr>
          <w:b/>
        </w:rPr>
      </w:pPr>
      <w:r>
        <w:t>Consilierul Financiar (Contabilitate)</w:t>
      </w:r>
      <w:r w:rsidR="008B55EC">
        <w:t xml:space="preserve"> din cadrul BRCCI va transmite</w:t>
      </w:r>
      <w:r>
        <w:t xml:space="preserve"> către KfW solicitările de lichidită</w:t>
      </w:r>
      <w:r w:rsidR="0074061D">
        <w:t>ţ</w:t>
      </w:r>
      <w:r>
        <w:t>i semnate de semnatarii autoriza</w:t>
      </w:r>
      <w:r w:rsidR="0074061D">
        <w:t>ţ</w:t>
      </w:r>
      <w:r>
        <w:t xml:space="preserve">i pentru partea de împrumut </w:t>
      </w:r>
      <w:r w:rsidR="0074061D">
        <w:t>ş</w:t>
      </w:r>
      <w:r>
        <w:t>i grant pentru ca KfW să facă alimentarea contului special (pentru necesarul viitor de lichidită</w:t>
      </w:r>
      <w:r w:rsidR="0074061D">
        <w:t>ţ</w:t>
      </w:r>
      <w:r>
        <w:t>i se vor întocmi cereri de alimentare)</w:t>
      </w:r>
    </w:p>
    <w:p w:rsidR="00036862" w:rsidRPr="00A72AA7" w:rsidRDefault="00036862" w:rsidP="00036862">
      <w:pPr>
        <w:pStyle w:val="ListParagraph"/>
        <w:numPr>
          <w:ilvl w:val="2"/>
          <w:numId w:val="23"/>
        </w:numPr>
        <w:ind w:left="1276" w:hanging="459"/>
        <w:rPr>
          <w:b/>
        </w:rPr>
      </w:pPr>
      <w:r>
        <w:t xml:space="preserve">KfW aprobă cererea de alimentare </w:t>
      </w:r>
      <w:r w:rsidR="0074061D">
        <w:t>ş</w:t>
      </w:r>
      <w:r>
        <w:t xml:space="preserve">i </w:t>
      </w:r>
      <w:r w:rsidR="00A72AA7">
        <w:t>efectuează viramentul lichidită</w:t>
      </w:r>
      <w:r w:rsidR="0074061D">
        <w:t>ţ</w:t>
      </w:r>
      <w:r w:rsidR="00A72AA7">
        <w:t>ilor în conturile special</w:t>
      </w:r>
      <w:r w:rsidR="00BC55F4">
        <w:t>e</w:t>
      </w:r>
      <w:r w:rsidR="00A72AA7">
        <w:t xml:space="preserve"> de EURO deschise la BRD Timi</w:t>
      </w:r>
      <w:r w:rsidR="0074061D">
        <w:t>ş</w:t>
      </w:r>
      <w:r w:rsidR="00A72AA7">
        <w:t xml:space="preserve">oara. În cazul în care KfW nu aprobă cererea de alimentare, aceasta se va ajusta corespunzător înainte de a se retransmite către KfW </w:t>
      </w:r>
    </w:p>
    <w:p w:rsidR="00A72AA7" w:rsidRPr="00A72AA7" w:rsidRDefault="00A72AA7" w:rsidP="00A72AA7">
      <w:pPr>
        <w:pStyle w:val="ListParagraph"/>
        <w:numPr>
          <w:ilvl w:val="1"/>
          <w:numId w:val="23"/>
        </w:numPr>
        <w:ind w:left="567" w:hanging="567"/>
        <w:rPr>
          <w:b/>
        </w:rPr>
      </w:pPr>
      <w:r>
        <w:rPr>
          <w:b/>
        </w:rPr>
        <w:t>Procedura de tragere pentru efectuarea plă</w:t>
      </w:r>
      <w:r w:rsidR="0074061D">
        <w:rPr>
          <w:b/>
        </w:rPr>
        <w:t>ţ</w:t>
      </w:r>
      <w:r>
        <w:rPr>
          <w:b/>
        </w:rPr>
        <w:t xml:space="preserve">ilor din contul special </w:t>
      </w:r>
      <w:r w:rsidRPr="00A72AA7">
        <w:t>(</w:t>
      </w:r>
      <w:r>
        <w:t>vezi Anexa 8O.3</w:t>
      </w:r>
      <w:r w:rsidRPr="00A72AA7">
        <w:t>)</w:t>
      </w:r>
    </w:p>
    <w:p w:rsidR="00A72AA7" w:rsidRPr="00A72AA7" w:rsidRDefault="00A72AA7" w:rsidP="00A72AA7">
      <w:pPr>
        <w:ind w:left="720" w:hanging="11"/>
      </w:pPr>
      <w:r w:rsidRPr="00A72AA7">
        <w:t>Fluxul de Lichidită</w:t>
      </w:r>
      <w:r w:rsidR="0074061D">
        <w:t>ţ</w:t>
      </w:r>
      <w:r w:rsidRPr="00A72AA7">
        <w:t>i: Exemplificarea Plă</w:t>
      </w:r>
      <w:r w:rsidR="0074061D">
        <w:t>ţ</w:t>
      </w:r>
      <w:r w:rsidRPr="00A72AA7">
        <w:t>ilor din Fondul de Dispunere</w:t>
      </w:r>
    </w:p>
    <w:p w:rsidR="00A72AA7" w:rsidRDefault="00A72AA7" w:rsidP="00A72AA7">
      <w:pPr>
        <w:pStyle w:val="ListParagraph"/>
        <w:numPr>
          <w:ilvl w:val="2"/>
          <w:numId w:val="23"/>
        </w:numPr>
        <w:ind w:left="1276" w:hanging="425"/>
      </w:pPr>
      <w:r w:rsidRPr="00A72AA7">
        <w:t>Con</w:t>
      </w:r>
      <w:r>
        <w:t xml:space="preserve">silierul </w:t>
      </w:r>
      <w:r w:rsidR="00880073">
        <w:t>Tehnic</w:t>
      </w:r>
      <w:r>
        <w:t xml:space="preserve"> prime</w:t>
      </w:r>
      <w:r w:rsidR="0074061D">
        <w:t>ş</w:t>
      </w:r>
      <w:r>
        <w:t xml:space="preserve">te facturile </w:t>
      </w:r>
      <w:r w:rsidR="0074061D">
        <w:t>ş</w:t>
      </w:r>
      <w:r>
        <w:t>i situa</w:t>
      </w:r>
      <w:r w:rsidR="0074061D">
        <w:t>ţ</w:t>
      </w:r>
      <w:r>
        <w:t>iile de lucrări aferente (anexe ale facturilor care prezintă descrierea detaliată a costurilor specifice) de la firma executantă a lucrărilor de reabilitare</w:t>
      </w:r>
    </w:p>
    <w:p w:rsidR="00A72AA7" w:rsidRDefault="00A72AA7" w:rsidP="00A72AA7">
      <w:pPr>
        <w:pStyle w:val="ListParagraph"/>
        <w:numPr>
          <w:ilvl w:val="2"/>
          <w:numId w:val="23"/>
        </w:numPr>
        <w:ind w:left="1276" w:hanging="425"/>
      </w:pPr>
      <w:r>
        <w:t>Consilierii Tehnici ai BRCCI împreună cu Consultan</w:t>
      </w:r>
      <w:r w:rsidR="0074061D">
        <w:t>ţ</w:t>
      </w:r>
      <w:r>
        <w:t xml:space="preserve">ii Tehnici (Lot 2) verifică facturile </w:t>
      </w:r>
      <w:r w:rsidR="0074061D">
        <w:t>ş</w:t>
      </w:r>
      <w:r>
        <w:t>i situa</w:t>
      </w:r>
      <w:r w:rsidR="0074061D">
        <w:t>ţ</w:t>
      </w:r>
      <w:r>
        <w:t>iile de lucrări pe care le aprobă imediat sau după ce sau solicită firmei executante corec</w:t>
      </w:r>
      <w:r w:rsidR="0074061D">
        <w:t>ţ</w:t>
      </w:r>
      <w:r>
        <w:t>ia acestora în cazul în care sunt constatate inadverten</w:t>
      </w:r>
      <w:r w:rsidR="0074061D">
        <w:t>ţ</w:t>
      </w:r>
      <w:r>
        <w:t>e</w:t>
      </w:r>
    </w:p>
    <w:p w:rsidR="00A72AA7" w:rsidRDefault="00020431" w:rsidP="00A72AA7">
      <w:pPr>
        <w:pStyle w:val="ListParagraph"/>
        <w:numPr>
          <w:ilvl w:val="2"/>
          <w:numId w:val="23"/>
        </w:numPr>
        <w:ind w:left="1276" w:hanging="425"/>
      </w:pPr>
      <w:r w:rsidRPr="00A72AA7">
        <w:t>Con</w:t>
      </w:r>
      <w:r>
        <w:t>silierul Financiar din cadrul BRCCI întocme</w:t>
      </w:r>
      <w:r w:rsidR="0074061D">
        <w:t>ş</w:t>
      </w:r>
      <w:r>
        <w:t>te cele trei formulare necesare pentru efectuarea plă</w:t>
      </w:r>
      <w:r w:rsidR="0074061D">
        <w:t>ţ</w:t>
      </w:r>
      <w:r>
        <w:t>ilor din bugetul Primăriei Timi</w:t>
      </w:r>
      <w:r w:rsidR="0074061D">
        <w:t>ş</w:t>
      </w:r>
      <w:r>
        <w:t xml:space="preserve">oara </w:t>
      </w:r>
      <w:r w:rsidRPr="00DB0A82">
        <w:t>(</w:t>
      </w:r>
      <w:r>
        <w:t xml:space="preserve">Anexa 8E: Angajament Bugetar, Anexa 8F </w:t>
      </w:r>
      <w:r w:rsidR="00DD0DB9">
        <w:t>Propunere de angajare a unei</w:t>
      </w:r>
      <w:r>
        <w:t xml:space="preserve"> Cheltuieli, Anexa 8G: Autoriza</w:t>
      </w:r>
      <w:r w:rsidR="0074061D">
        <w:t>ţ</w:t>
      </w:r>
      <w:r>
        <w:t xml:space="preserve">ie de Plată), verifică aceste documente împreună cu Consultantul Financiar (Lot 1) </w:t>
      </w:r>
      <w:r w:rsidR="0074061D">
        <w:t>ş</w:t>
      </w:r>
      <w:r>
        <w:t>i le transmite către Serviciul de Buget din cadrul Direc</w:t>
      </w:r>
      <w:r w:rsidR="0074061D">
        <w:t>ţ</w:t>
      </w:r>
      <w:r>
        <w:t>iei Economice. Din punct de vedere procedural, aceste trei formulare se vor completa pentru orice plă</w:t>
      </w:r>
      <w:r w:rsidR="0074061D">
        <w:t>ţ</w:t>
      </w:r>
      <w:r>
        <w:t xml:space="preserve">i care se încadrează în responsabilitatea bugetului Primăriei. </w:t>
      </w:r>
    </w:p>
    <w:p w:rsidR="00020431" w:rsidRDefault="00020431" w:rsidP="00A72AA7">
      <w:pPr>
        <w:pStyle w:val="ListParagraph"/>
        <w:numPr>
          <w:ilvl w:val="2"/>
          <w:numId w:val="23"/>
        </w:numPr>
        <w:ind w:left="1276" w:hanging="425"/>
      </w:pPr>
      <w:r>
        <w:t>În colaborare cu Direc</w:t>
      </w:r>
      <w:r w:rsidR="0074061D">
        <w:t>ţ</w:t>
      </w:r>
      <w:r>
        <w:t xml:space="preserve">ia Economică, </w:t>
      </w:r>
      <w:r w:rsidR="004F6E29">
        <w:t>Serviciul</w:t>
      </w:r>
      <w:r>
        <w:t xml:space="preserve"> de Buget aprobă documentele </w:t>
      </w:r>
      <w:r w:rsidR="0074061D">
        <w:t>ş</w:t>
      </w:r>
      <w:r>
        <w:t>i virează sumele în contul curent de trezorerie al Primăriei - RO60TREZ62124700220XXXXX</w:t>
      </w:r>
    </w:p>
    <w:p w:rsidR="004F6E29" w:rsidRDefault="00020431" w:rsidP="00A72AA7">
      <w:pPr>
        <w:pStyle w:val="ListParagraph"/>
        <w:numPr>
          <w:ilvl w:val="2"/>
          <w:numId w:val="23"/>
        </w:numPr>
        <w:ind w:left="1276" w:hanging="425"/>
      </w:pPr>
      <w:r>
        <w:t>În paralel, Consilierul Financiar (Contabilitate) din cadrul BRCCI transmite către Biroul de Contabilitate din cadrul Direc</w:t>
      </w:r>
      <w:r w:rsidR="0074061D">
        <w:t>ţ</w:t>
      </w:r>
      <w:r>
        <w:t>iei Economice notificarea de transfer al sumelor. Biroul de Contabilitate din cadrul Direc</w:t>
      </w:r>
      <w:r w:rsidR="0074061D">
        <w:t>ţ</w:t>
      </w:r>
      <w:r>
        <w:t>iei Economice</w:t>
      </w:r>
      <w:r w:rsidR="004F6E29">
        <w:t xml:space="preserve"> transmite către BRD Ordinul de Schimb Valutar din EUR în RON </w:t>
      </w:r>
      <w:r w:rsidR="0074061D">
        <w:t>ş</w:t>
      </w:r>
      <w:r w:rsidR="004F6E29">
        <w:t xml:space="preserve">i după efectuarea schimbului valutar, Ordinul de Transfer al sumelor </w:t>
      </w:r>
    </w:p>
    <w:p w:rsidR="004F6E29" w:rsidRDefault="004F6E29" w:rsidP="004F6E29">
      <w:pPr>
        <w:pStyle w:val="ListParagraph"/>
        <w:numPr>
          <w:ilvl w:val="3"/>
          <w:numId w:val="23"/>
        </w:numPr>
        <w:ind w:left="1701" w:hanging="283"/>
      </w:pPr>
      <w:r>
        <w:t xml:space="preserve">fie din contul denominat în lei aferent împrumutului </w:t>
      </w:r>
      <w:r>
        <w:rPr>
          <w:sz w:val="23"/>
        </w:rPr>
        <w:t>(</w:t>
      </w:r>
      <w:r>
        <w:t xml:space="preserve">RO13BRDE360SV32432403600) </w:t>
      </w:r>
    </w:p>
    <w:p w:rsidR="00020431" w:rsidRDefault="004F6E29" w:rsidP="004F6E29">
      <w:pPr>
        <w:pStyle w:val="ListParagraph"/>
        <w:numPr>
          <w:ilvl w:val="3"/>
          <w:numId w:val="23"/>
        </w:numPr>
        <w:ind w:left="1701" w:hanging="283"/>
      </w:pPr>
      <w:r>
        <w:t>fie din contul denominat în lei aferent grant-ului (RO47BRDE360SV82899853600)</w:t>
      </w:r>
    </w:p>
    <w:p w:rsidR="004F6E29" w:rsidRDefault="004F6E29" w:rsidP="004F6E29">
      <w:pPr>
        <w:ind w:left="1418"/>
      </w:pPr>
      <w:r>
        <w:t>în contul curent specific de trezorerie sus men</w:t>
      </w:r>
      <w:r w:rsidR="0074061D">
        <w:t>ţ</w:t>
      </w:r>
      <w:r>
        <w:t>ionat</w:t>
      </w:r>
    </w:p>
    <w:p w:rsidR="004F6E29" w:rsidRDefault="004F6E29" w:rsidP="004F6E29">
      <w:pPr>
        <w:pStyle w:val="ListParagraph"/>
        <w:numPr>
          <w:ilvl w:val="2"/>
          <w:numId w:val="23"/>
        </w:numPr>
        <w:ind w:left="1276" w:hanging="425"/>
      </w:pPr>
      <w:r>
        <w:t>Serviciul de Buget din cadrul Direc</w:t>
      </w:r>
      <w:r w:rsidR="0074061D">
        <w:t>ţ</w:t>
      </w:r>
      <w:r>
        <w:t>iei Economice întocme</w:t>
      </w:r>
      <w:r w:rsidR="0074061D">
        <w:t>ş</w:t>
      </w:r>
      <w:r>
        <w:t>te Ordinele de Plată pentru virarea sumelor aferente plă</w:t>
      </w:r>
      <w:r w:rsidR="0074061D">
        <w:t>ţ</w:t>
      </w:r>
      <w:r>
        <w:t>ii facturilor întocmite de firma executantă a lucrărilor de reabilitare. Ordinul de Plată este aprobat de Directorul Direc</w:t>
      </w:r>
      <w:r w:rsidR="0074061D">
        <w:t>ţ</w:t>
      </w:r>
      <w:r>
        <w:t xml:space="preserve">iei Economice </w:t>
      </w:r>
      <w:r w:rsidR="0074061D">
        <w:t>ş</w:t>
      </w:r>
      <w:r>
        <w:t>i de Primar. După aprobarea Ordinului de Plată, s</w:t>
      </w:r>
      <w:r w:rsidR="00042D9A">
        <w:t>e efectuează plata facturilor că</w:t>
      </w:r>
      <w:r>
        <w:t xml:space="preserve">tre </w:t>
      </w:r>
      <w:r w:rsidR="00042D9A">
        <w:t>de firma executantă a lucrărilor de reabilitare din contul men</w:t>
      </w:r>
      <w:r w:rsidR="0074061D">
        <w:t>ţ</w:t>
      </w:r>
      <w:r w:rsidR="00042D9A">
        <w:t>ionat mai sus. În cazul în care lichidită</w:t>
      </w:r>
      <w:r w:rsidR="0074061D">
        <w:t>ţ</w:t>
      </w:r>
      <w:r w:rsidR="00042D9A">
        <w:t>ile destinate plă</w:t>
      </w:r>
      <w:r w:rsidR="0074061D">
        <w:t>ţ</w:t>
      </w:r>
      <w:r w:rsidR="00042D9A">
        <w:t>ii facturilor către firmele executante ale lucrărilor de reabilitare pentru proiectele proprietarilor priva</w:t>
      </w:r>
      <w:r w:rsidR="0074061D">
        <w:t>ţ</w:t>
      </w:r>
      <w:r w:rsidR="00042D9A">
        <w:t xml:space="preserve">i provin din mai multe conturi (trageri pari </w:t>
      </w:r>
      <w:proofErr w:type="spellStart"/>
      <w:r w:rsidR="00042D9A">
        <w:t>passu</w:t>
      </w:r>
      <w:proofErr w:type="spellEnd"/>
      <w:r w:rsidR="00042D9A">
        <w:t xml:space="preserve"> din împrumut </w:t>
      </w:r>
      <w:r w:rsidR="0074061D">
        <w:t>ş</w:t>
      </w:r>
      <w:r w:rsidR="00042D9A">
        <w:t>i grant), acestea se vor comprima într-un singur transfer bancar din contul de trezorerie al Primăriei către  firma executantă a lucrărilor de reabilitare.</w:t>
      </w:r>
    </w:p>
    <w:p w:rsidR="00042D9A" w:rsidRDefault="00042D9A" w:rsidP="004F6E29">
      <w:pPr>
        <w:pStyle w:val="ListParagraph"/>
        <w:numPr>
          <w:ilvl w:val="2"/>
          <w:numId w:val="23"/>
        </w:numPr>
        <w:ind w:left="1276" w:hanging="425"/>
      </w:pPr>
      <w:r>
        <w:t>În cadrul etapei men</w:t>
      </w:r>
      <w:r w:rsidR="0074061D">
        <w:t>ţ</w:t>
      </w:r>
      <w:r>
        <w:t>ionate anterior se întocmesc două exemplare originale ale Ordinului de Plată. După  efectuarea plă</w:t>
      </w:r>
      <w:r w:rsidR="0074061D">
        <w:t>ţ</w:t>
      </w:r>
      <w:r>
        <w:t>ii către firma executantă a lucrărilor de reabilitare, trezoreria va transmite un exemplar original al Ordinului de Plată către firma executantă a lucrărilor de reabilitare iar celălalt exemplar original îl va transmite împreună cu extrasele de cont zilnice înapoi către Serviciul de Buget.  Serviciul de Buget va transmite copii ale documentelor de plată către Consilierul Financiar (Contabilitate) din cadrul BRCCI care va utiliza aceste informa</w:t>
      </w:r>
      <w:r w:rsidR="0074061D">
        <w:t>ţ</w:t>
      </w:r>
      <w:r>
        <w:t>ii la întocmirea raportărilor regulate către Ministerul de Finan</w:t>
      </w:r>
      <w:r w:rsidR="0074061D">
        <w:t>ţ</w:t>
      </w:r>
      <w:r>
        <w:t>e (</w:t>
      </w:r>
      <w:r w:rsidR="00B2058A">
        <w:t>vezi Anexa 8M Formularul 1: Raport privind Finan</w:t>
      </w:r>
      <w:r w:rsidR="0074061D">
        <w:t>ţ</w:t>
      </w:r>
      <w:r w:rsidR="00B2058A">
        <w:t xml:space="preserve">ările Rambursabile </w:t>
      </w:r>
      <w:r w:rsidR="0074061D">
        <w:t>ş</w:t>
      </w:r>
      <w:r w:rsidR="00B2058A">
        <w:t>i Anexa 8N: Grafic Estimativ de Plă</w:t>
      </w:r>
      <w:r w:rsidR="0074061D">
        <w:t>ţ</w:t>
      </w:r>
      <w:r w:rsidR="00B2058A">
        <w:t>i OMF 1059/2008</w:t>
      </w:r>
      <w:r>
        <w:t>)</w:t>
      </w:r>
      <w:r w:rsidR="00B2058A">
        <w:t xml:space="preserve"> </w:t>
      </w:r>
      <w:r w:rsidR="0074061D">
        <w:t>ş</w:t>
      </w:r>
      <w:r w:rsidR="00B2058A">
        <w:t xml:space="preserve">i către KfW (rapoarte de dezvoltare, </w:t>
      </w:r>
      <w:proofErr w:type="spellStart"/>
      <w:r w:rsidR="00B2058A">
        <w:t>etc</w:t>
      </w:r>
      <w:proofErr w:type="spellEnd"/>
      <w:r w:rsidR="00B2058A">
        <w:t>)</w:t>
      </w:r>
    </w:p>
    <w:p w:rsidR="004F6E29" w:rsidRPr="00A72AA7" w:rsidRDefault="004F6E29" w:rsidP="004F6E29"/>
    <w:p w:rsidR="00A72AA7" w:rsidRPr="00A72AA7" w:rsidRDefault="00A72AA7" w:rsidP="00A72AA7">
      <w:pPr>
        <w:pStyle w:val="ListParagraph"/>
        <w:numPr>
          <w:ilvl w:val="1"/>
          <w:numId w:val="23"/>
        </w:numPr>
        <w:ind w:left="567" w:hanging="567"/>
        <w:rPr>
          <w:b/>
        </w:rPr>
      </w:pPr>
      <w:r>
        <w:rPr>
          <w:b/>
        </w:rPr>
        <w:t xml:space="preserve">Procedura de </w:t>
      </w:r>
      <w:r w:rsidR="00B07E70">
        <w:rPr>
          <w:b/>
        </w:rPr>
        <w:t>decontare</w:t>
      </w:r>
      <w:r>
        <w:rPr>
          <w:b/>
        </w:rPr>
        <w:t xml:space="preserve"> pentru efectuarea plă</w:t>
      </w:r>
      <w:r w:rsidR="0074061D">
        <w:rPr>
          <w:b/>
        </w:rPr>
        <w:t>ţ</w:t>
      </w:r>
      <w:r>
        <w:rPr>
          <w:b/>
        </w:rPr>
        <w:t xml:space="preserve">ilor din contul </w:t>
      </w:r>
      <w:proofErr w:type="spellStart"/>
      <w:r>
        <w:rPr>
          <w:b/>
        </w:rPr>
        <w:t>revolving</w:t>
      </w:r>
      <w:proofErr w:type="spellEnd"/>
    </w:p>
    <w:p w:rsidR="00036862" w:rsidRDefault="00B2058A" w:rsidP="00B2058A">
      <w:r>
        <w:t>După epuizarea disponibilită</w:t>
      </w:r>
      <w:r w:rsidR="0074061D">
        <w:t>ţ</w:t>
      </w:r>
      <w:r>
        <w:t xml:space="preserve">ilor aferente împrumutului </w:t>
      </w:r>
      <w:r w:rsidR="0074061D">
        <w:t>ş</w:t>
      </w:r>
      <w:r>
        <w:t xml:space="preserve">i grant-ului, fondurile colectate în contul </w:t>
      </w:r>
      <w:proofErr w:type="spellStart"/>
      <w:r>
        <w:t>revolving</w:t>
      </w:r>
      <w:proofErr w:type="spellEnd"/>
      <w:r>
        <w:t xml:space="preserve"> pot fi utilizate pentru finan</w:t>
      </w:r>
      <w:r w:rsidR="0074061D">
        <w:t>ţ</w:t>
      </w:r>
      <w:r>
        <w:t xml:space="preserve">area lucrărilor de reabilitare. Începând din anul 2020, fondurile colectate în contul </w:t>
      </w:r>
      <w:proofErr w:type="spellStart"/>
      <w:r>
        <w:t>revolving</w:t>
      </w:r>
      <w:proofErr w:type="spellEnd"/>
      <w:r>
        <w:t xml:space="preserve"> vor fi utilizate pentru plă</w:t>
      </w:r>
      <w:r w:rsidR="0074061D">
        <w:t>ţ</w:t>
      </w:r>
      <w:r>
        <w:t xml:space="preserve">ile de  rambursare a împrumutului  pe o perioadă de 10 ani </w:t>
      </w:r>
      <w:r w:rsidR="000D4D6D">
        <w:t xml:space="preserve">(conform Anexei 13A: Acordul Separat). După anul 2030 fondurile din contul </w:t>
      </w:r>
      <w:proofErr w:type="spellStart"/>
      <w:r w:rsidR="000D4D6D">
        <w:t>revolving</w:t>
      </w:r>
      <w:proofErr w:type="spellEnd"/>
      <w:r w:rsidR="000D4D6D">
        <w:t xml:space="preserve"> – dacă acestea mai sunt disponibile – pot fi utilizate doar pentru reabilitarea clădirilor. </w:t>
      </w:r>
    </w:p>
    <w:p w:rsidR="000D4D6D" w:rsidRDefault="000D4D6D" w:rsidP="00B2058A">
      <w:r w:rsidRPr="000D4D6D">
        <w:rPr>
          <w:b/>
        </w:rPr>
        <w:t>Până în anul 2020</w:t>
      </w:r>
      <w:r>
        <w:t xml:space="preserve"> (vezi anexa 8O.4 Fluxul Lichidită</w:t>
      </w:r>
      <w:r w:rsidR="0074061D">
        <w:t>ţ</w:t>
      </w:r>
      <w:r>
        <w:t xml:space="preserve">ilor : </w:t>
      </w:r>
      <w:r w:rsidR="00B07E70">
        <w:t xml:space="preserve">Decontări </w:t>
      </w:r>
      <w:r>
        <w:t xml:space="preserve">din Contul </w:t>
      </w:r>
      <w:proofErr w:type="spellStart"/>
      <w:r>
        <w:t>Revolving</w:t>
      </w:r>
      <w:proofErr w:type="spellEnd"/>
      <w:r>
        <w:t xml:space="preserve"> până în 2020)</w:t>
      </w:r>
    </w:p>
    <w:p w:rsidR="000D4D6D" w:rsidRDefault="000D4D6D" w:rsidP="000D4D6D">
      <w:pPr>
        <w:pStyle w:val="ListParagraph"/>
        <w:numPr>
          <w:ilvl w:val="2"/>
          <w:numId w:val="23"/>
        </w:numPr>
        <w:ind w:left="1276" w:hanging="425"/>
      </w:pPr>
      <w:r w:rsidRPr="00A72AA7">
        <w:t>Con</w:t>
      </w:r>
      <w:r>
        <w:t>silierul Financiar (Contabilitate) prime</w:t>
      </w:r>
      <w:r w:rsidR="0074061D">
        <w:t>ş</w:t>
      </w:r>
      <w:r>
        <w:t xml:space="preserve">te facturile </w:t>
      </w:r>
      <w:r w:rsidR="0074061D">
        <w:t>ş</w:t>
      </w:r>
      <w:r>
        <w:t>i situa</w:t>
      </w:r>
      <w:r w:rsidR="0074061D">
        <w:t>ţ</w:t>
      </w:r>
      <w:r>
        <w:t>iile de lucrări aferente (anexe ale facturilor care prezintă descrierea detaliată a costurilor specifice) de la firma executantă a lucrărilor de reabilitare</w:t>
      </w:r>
    </w:p>
    <w:p w:rsidR="000D4D6D" w:rsidRDefault="000D4D6D" w:rsidP="000D4D6D">
      <w:pPr>
        <w:pStyle w:val="ListParagraph"/>
        <w:numPr>
          <w:ilvl w:val="2"/>
          <w:numId w:val="23"/>
        </w:numPr>
        <w:ind w:left="1276" w:hanging="425"/>
      </w:pPr>
      <w:r>
        <w:t>Consilierii Tehnici ai BRCCI împreună cu Consultan</w:t>
      </w:r>
      <w:r w:rsidR="0074061D">
        <w:t>ţ</w:t>
      </w:r>
      <w:r>
        <w:t xml:space="preserve">ii Tehnici (Lot 2) verifică facturile </w:t>
      </w:r>
      <w:r w:rsidR="0074061D">
        <w:t>ş</w:t>
      </w:r>
      <w:r>
        <w:t>i situa</w:t>
      </w:r>
      <w:r w:rsidR="0074061D">
        <w:t>ţ</w:t>
      </w:r>
      <w:r>
        <w:t>iile de lucrări pe care le aprobă imediat sau după ce sau solicită firmei executante corec</w:t>
      </w:r>
      <w:r w:rsidR="0074061D">
        <w:t>ţ</w:t>
      </w:r>
      <w:r>
        <w:t>ia acestora în cazul în care sunt constatate inadverten</w:t>
      </w:r>
      <w:r w:rsidR="0074061D">
        <w:t>ţ</w:t>
      </w:r>
      <w:r>
        <w:t>e</w:t>
      </w:r>
    </w:p>
    <w:p w:rsidR="000D4D6D" w:rsidRDefault="000D4D6D" w:rsidP="000D4D6D">
      <w:pPr>
        <w:pStyle w:val="ListParagraph"/>
        <w:numPr>
          <w:ilvl w:val="2"/>
          <w:numId w:val="23"/>
        </w:numPr>
        <w:ind w:left="1276" w:hanging="425"/>
      </w:pPr>
      <w:r w:rsidRPr="00A72AA7">
        <w:t>Con</w:t>
      </w:r>
      <w:r>
        <w:t>silierul Financiar din cadrul BRCCI întocme</w:t>
      </w:r>
      <w:r w:rsidR="0074061D">
        <w:t>ş</w:t>
      </w:r>
      <w:r>
        <w:t>te cele trei formulare necesare pentru efectuarea plă</w:t>
      </w:r>
      <w:r w:rsidR="0074061D">
        <w:t>ţ</w:t>
      </w:r>
      <w:r>
        <w:t>ilor din bugetul Primăriei Timi</w:t>
      </w:r>
      <w:r w:rsidR="0074061D">
        <w:t>ş</w:t>
      </w:r>
      <w:r>
        <w:t xml:space="preserve">oara </w:t>
      </w:r>
      <w:r w:rsidRPr="00DB0A82">
        <w:t>(</w:t>
      </w:r>
      <w:r>
        <w:t xml:space="preserve">Anexa 8E: Angajament Bugetar, Anexa 8F </w:t>
      </w:r>
      <w:r w:rsidR="008D5538">
        <w:t>Propunere de angajare a unei</w:t>
      </w:r>
      <w:r>
        <w:t xml:space="preserve"> Cheltuieli, Anexa 8G: Autoriza</w:t>
      </w:r>
      <w:r w:rsidR="0074061D">
        <w:t>ţ</w:t>
      </w:r>
      <w:r>
        <w:t xml:space="preserve">ie de Plată), verifică aceste documente împreună cu Consultantul Financiar (Lot 1) </w:t>
      </w:r>
      <w:r w:rsidR="0074061D">
        <w:t>ş</w:t>
      </w:r>
      <w:r>
        <w:t>i le transmite către Serviciul de Buget din cadrul Direc</w:t>
      </w:r>
      <w:r w:rsidR="0074061D">
        <w:t>ţ</w:t>
      </w:r>
      <w:r>
        <w:t>iei Economice. Din punct de vedere procedural, aceste trei formulare se vor completa pentru orice plă</w:t>
      </w:r>
      <w:r w:rsidR="0074061D">
        <w:t>ţ</w:t>
      </w:r>
      <w:r>
        <w:t xml:space="preserve">i care se încadrează în responsabilitatea bugetului Primăriei. </w:t>
      </w:r>
    </w:p>
    <w:p w:rsidR="000D4D6D" w:rsidRDefault="000D4D6D" w:rsidP="000D4D6D">
      <w:pPr>
        <w:pStyle w:val="ListParagraph"/>
        <w:numPr>
          <w:ilvl w:val="2"/>
          <w:numId w:val="23"/>
        </w:numPr>
        <w:ind w:left="1276" w:hanging="425"/>
      </w:pPr>
      <w:r>
        <w:t xml:space="preserve">După primirea formularelor de plată, Serviciul de Buget emite notificarea de transfer al sumelor din contul </w:t>
      </w:r>
      <w:proofErr w:type="spellStart"/>
      <w:r>
        <w:t>revolving</w:t>
      </w:r>
      <w:proofErr w:type="spellEnd"/>
      <w:r>
        <w:t xml:space="preserve"> în contul curent de trezorerie</w:t>
      </w:r>
    </w:p>
    <w:p w:rsidR="000D4D6D" w:rsidRDefault="000D4D6D" w:rsidP="000D4D6D">
      <w:pPr>
        <w:pStyle w:val="ListParagraph"/>
        <w:numPr>
          <w:ilvl w:val="2"/>
          <w:numId w:val="23"/>
        </w:numPr>
        <w:ind w:left="1276" w:hanging="425"/>
      </w:pPr>
      <w:r>
        <w:t xml:space="preserve">Prin analogie cu procedura de </w:t>
      </w:r>
      <w:r w:rsidR="00B07E70">
        <w:t>decontare</w:t>
      </w:r>
      <w:r>
        <w:t xml:space="preserve"> din Fondul de Dispozi</w:t>
      </w:r>
      <w:r w:rsidR="0074061D">
        <w:t>ţ</w:t>
      </w:r>
      <w:r>
        <w:t>ie, Serviciul de Buget din cadrul Direc</w:t>
      </w:r>
      <w:r w:rsidR="0074061D">
        <w:t>ţ</w:t>
      </w:r>
      <w:r>
        <w:t>iei Economice întocme</w:t>
      </w:r>
      <w:r w:rsidR="0074061D">
        <w:t>ş</w:t>
      </w:r>
      <w:r>
        <w:t>te Ordinele de Plată pentru virarea sumelor aferente plă</w:t>
      </w:r>
      <w:r w:rsidR="0074061D">
        <w:t>ţ</w:t>
      </w:r>
      <w:r>
        <w:t xml:space="preserve">ii facturilor întocmite de firma executantă a lucrărilor de reabilitare din contul curent de trezorerie </w:t>
      </w:r>
      <w:r w:rsidR="001D06A9">
        <w:t>men</w:t>
      </w:r>
      <w:r w:rsidR="0074061D">
        <w:t>ţ</w:t>
      </w:r>
      <w:r w:rsidR="001D06A9">
        <w:t>ionat mai sus. După aprobarea Ordinelor de Plată, se efectuează viramentul sumelor în contul men</w:t>
      </w:r>
      <w:r w:rsidR="0074061D">
        <w:t>ţ</w:t>
      </w:r>
      <w:r w:rsidR="001D06A9">
        <w:t xml:space="preserve">ionat mai sus al firmei executante a lucrărilor de reabilitare. </w:t>
      </w:r>
    </w:p>
    <w:p w:rsidR="001D06A9" w:rsidRDefault="001D06A9" w:rsidP="000D4D6D">
      <w:pPr>
        <w:pStyle w:val="ListParagraph"/>
        <w:numPr>
          <w:ilvl w:val="2"/>
          <w:numId w:val="23"/>
        </w:numPr>
        <w:ind w:left="1276" w:hanging="425"/>
      </w:pPr>
      <w:r>
        <w:t>Efectivul din contul curent va fi utilizat pentru plata facturilor către firma executantă a lucrărilor de reabilitare</w:t>
      </w:r>
    </w:p>
    <w:p w:rsidR="000D4D6D" w:rsidRDefault="001D06A9" w:rsidP="00B2058A">
      <w:r w:rsidRPr="001D06A9">
        <w:rPr>
          <w:b/>
        </w:rPr>
        <w:t>Începând din anul 2020</w:t>
      </w:r>
      <w:r>
        <w:t xml:space="preserve"> (vezi anexa 8O.4 Fluxul Lichidită</w:t>
      </w:r>
      <w:r w:rsidR="0074061D">
        <w:t>ţ</w:t>
      </w:r>
      <w:r>
        <w:t xml:space="preserve">ilor : Trageri din Contul </w:t>
      </w:r>
      <w:proofErr w:type="spellStart"/>
      <w:r>
        <w:t>Revolving</w:t>
      </w:r>
      <w:proofErr w:type="spellEnd"/>
      <w:r>
        <w:t xml:space="preserve"> din 2020)</w:t>
      </w:r>
    </w:p>
    <w:p w:rsidR="001D06A9" w:rsidRDefault="001D06A9" w:rsidP="00B2058A">
      <w:r>
        <w:t>Conform prevederilor Acordului Separat, începând din anul 2020, Primăria Timi</w:t>
      </w:r>
      <w:r w:rsidR="0074061D">
        <w:t>ş</w:t>
      </w:r>
      <w:r>
        <w:t>oara va începe rambursarea împrumutului către KfW.  Rambursarea împrumutului se face prin Ministerul de Finan</w:t>
      </w:r>
      <w:r w:rsidR="0074061D">
        <w:t>ţ</w:t>
      </w:r>
      <w:r>
        <w:t xml:space="preserve">e. Pentru perioada de rambursare de 10 ani, fondurile disponibile în contul </w:t>
      </w:r>
      <w:proofErr w:type="spellStart"/>
      <w:r>
        <w:t>revolving</w:t>
      </w:r>
      <w:proofErr w:type="spellEnd"/>
      <w:r>
        <w:t xml:space="preserve"> vor fi utilizate cu prioritate pentru rambursarea împrumutului, dar sumele rămase pot fi utilizate pentru reabilitarea clădirilor. În cazul în care Primăria Timi</w:t>
      </w:r>
      <w:r w:rsidR="0074061D">
        <w:t>ş</w:t>
      </w:r>
      <w:r>
        <w:t>oara va reu</w:t>
      </w:r>
      <w:r w:rsidR="0074061D">
        <w:t>ş</w:t>
      </w:r>
      <w:r>
        <w:t>i atragerea de surse suplimentare de finan</w:t>
      </w:r>
      <w:r w:rsidR="0074061D">
        <w:t>ţ</w:t>
      </w:r>
      <w:r>
        <w:t xml:space="preserve">are, în contul </w:t>
      </w:r>
      <w:proofErr w:type="spellStart"/>
      <w:r>
        <w:t>revolving</w:t>
      </w:r>
      <w:proofErr w:type="spellEnd"/>
      <w:r>
        <w:t xml:space="preserve"> va creste efectivul sumelor disponibile pentru execu</w:t>
      </w:r>
      <w:r w:rsidR="0074061D">
        <w:t>ţ</w:t>
      </w:r>
      <w:r>
        <w:t>ia lucrărilor de reabilitare la finalul programului (2040)</w:t>
      </w:r>
    </w:p>
    <w:p w:rsidR="00F50CFA" w:rsidRDefault="00F50CFA" w:rsidP="00CF4274">
      <w:pPr>
        <w:pStyle w:val="ListParagraph"/>
        <w:numPr>
          <w:ilvl w:val="0"/>
          <w:numId w:val="75"/>
        </w:numPr>
        <w:ind w:left="1276" w:hanging="425"/>
      </w:pPr>
      <w:r w:rsidRPr="00A72AA7">
        <w:t>Con</w:t>
      </w:r>
      <w:r>
        <w:t>silierul Financiar (Contabilitate) din cadrul BRCCI întocme</w:t>
      </w:r>
      <w:r w:rsidR="0074061D">
        <w:t>ş</w:t>
      </w:r>
      <w:r>
        <w:t xml:space="preserve">te cele trei formulare </w:t>
      </w:r>
      <w:r w:rsidRPr="00DB0A82">
        <w:t>(</w:t>
      </w:r>
      <w:r>
        <w:t xml:space="preserve">Anexa 8E: Angajament Bugetar, Anexa 8F </w:t>
      </w:r>
      <w:r w:rsidR="008D5538">
        <w:t>Propunere de angajare a unei</w:t>
      </w:r>
      <w:r>
        <w:t xml:space="preserve"> Cheltuieli, Anexa 8G: Autoriza</w:t>
      </w:r>
      <w:r w:rsidR="0074061D">
        <w:t>ţ</w:t>
      </w:r>
      <w:r>
        <w:t>ie de Plată), necesare pentru efectuarea plă</w:t>
      </w:r>
      <w:r w:rsidR="0074061D">
        <w:t>ţ</w:t>
      </w:r>
      <w:r>
        <w:t xml:space="preserve">ilor semestriale de rambursare  a împrumutului (în lunile mai </w:t>
      </w:r>
      <w:r w:rsidR="0074061D">
        <w:t>ş</w:t>
      </w:r>
      <w:r>
        <w:t xml:space="preserve">i noiembrie ale fiecărui an începând din 2020) </w:t>
      </w:r>
      <w:r w:rsidR="0074061D">
        <w:t>ş</w:t>
      </w:r>
      <w:r>
        <w:t>i le transmite către Serviciul de Buget din cadrul Direc</w:t>
      </w:r>
      <w:r w:rsidR="0074061D">
        <w:t>ţ</w:t>
      </w:r>
      <w:r>
        <w:t>iei Economice.</w:t>
      </w:r>
    </w:p>
    <w:p w:rsidR="00F50CFA" w:rsidRDefault="00F50CFA" w:rsidP="00CF4274">
      <w:pPr>
        <w:pStyle w:val="ListParagraph"/>
        <w:numPr>
          <w:ilvl w:val="0"/>
          <w:numId w:val="75"/>
        </w:numPr>
        <w:ind w:left="1276" w:hanging="425"/>
      </w:pPr>
      <w:r>
        <w:t xml:space="preserve">După primirea formularelor de plată, Serviciul de Buget emite notificarea de transfer al sumelor din contul </w:t>
      </w:r>
      <w:proofErr w:type="spellStart"/>
      <w:r>
        <w:t>revolving</w:t>
      </w:r>
      <w:proofErr w:type="spellEnd"/>
      <w:r>
        <w:t xml:space="preserve"> în contul curent de trezorerie</w:t>
      </w:r>
    </w:p>
    <w:p w:rsidR="00F50CFA" w:rsidRDefault="00F50CFA" w:rsidP="00CF4274">
      <w:pPr>
        <w:pStyle w:val="ListParagraph"/>
        <w:numPr>
          <w:ilvl w:val="0"/>
          <w:numId w:val="75"/>
        </w:numPr>
        <w:ind w:left="1276" w:hanging="425"/>
      </w:pPr>
      <w:r>
        <w:t>Serviciul de Buget din cadrul Direc</w:t>
      </w:r>
      <w:r w:rsidR="0074061D">
        <w:t>ţ</w:t>
      </w:r>
      <w:r>
        <w:t>iei Economice întocme</w:t>
      </w:r>
      <w:r w:rsidR="0074061D">
        <w:t>ş</w:t>
      </w:r>
      <w:r>
        <w:t xml:space="preserve">te Ordinele de Plată </w:t>
      </w:r>
      <w:r w:rsidR="0074061D">
        <w:t>ş</w:t>
      </w:r>
      <w:r>
        <w:t>i efectuează viramentul ratei de  rambursare a împrumutului  din contul curent de trezorerie în contul Ministerului de Finan</w:t>
      </w:r>
      <w:r w:rsidR="0074061D">
        <w:t>ţ</w:t>
      </w:r>
      <w:r>
        <w:t>e</w:t>
      </w:r>
    </w:p>
    <w:p w:rsidR="00F50CFA" w:rsidRDefault="00F50CFA" w:rsidP="00CF4274">
      <w:pPr>
        <w:pStyle w:val="ListParagraph"/>
        <w:numPr>
          <w:ilvl w:val="0"/>
          <w:numId w:val="75"/>
        </w:numPr>
        <w:ind w:left="1276" w:hanging="425"/>
      </w:pPr>
      <w:r>
        <w:t>Ministerul de Finan</w:t>
      </w:r>
      <w:r w:rsidR="0074061D">
        <w:t>ţ</w:t>
      </w:r>
      <w:r>
        <w:t>e transferă sumele sus men</w:t>
      </w:r>
      <w:r w:rsidR="0074061D">
        <w:t>ţ</w:t>
      </w:r>
      <w:r>
        <w:t>ionate către KfW</w:t>
      </w:r>
    </w:p>
    <w:p w:rsidR="00F50CFA" w:rsidRDefault="00F50CFA" w:rsidP="00CF4274">
      <w:pPr>
        <w:pStyle w:val="ListParagraph"/>
        <w:numPr>
          <w:ilvl w:val="0"/>
          <w:numId w:val="75"/>
        </w:numPr>
        <w:ind w:left="1276" w:hanging="425"/>
      </w:pPr>
      <w:r>
        <w:t>Doar sumele rămase după plata ratelor de rambursare a împrumutului pot fi utilizate pentru plă</w:t>
      </w:r>
      <w:r w:rsidR="0074061D">
        <w:t>ţ</w:t>
      </w:r>
      <w:r>
        <w:t>i către firme executante a lucrărilor de reabilitare (Anexa 8O.3: Fluxul de Lichidită</w:t>
      </w:r>
      <w:r w:rsidR="0074061D">
        <w:t>ţ</w:t>
      </w:r>
      <w:r>
        <w:t xml:space="preserve">i: </w:t>
      </w:r>
      <w:r w:rsidR="00B07E70">
        <w:t>Decontare</w:t>
      </w:r>
      <w:r>
        <w:t xml:space="preserve"> – Fond de Dispunere)</w:t>
      </w:r>
    </w:p>
    <w:p w:rsidR="00F50CFA" w:rsidRDefault="00F50CFA" w:rsidP="00B2058A"/>
    <w:p w:rsidR="0073172F" w:rsidRDefault="0073172F" w:rsidP="00B2058A"/>
    <w:p w:rsidR="00F50CFA" w:rsidRPr="0073172F" w:rsidRDefault="00F50CFA" w:rsidP="00F50CFA">
      <w:pPr>
        <w:pStyle w:val="ListParagraph"/>
        <w:numPr>
          <w:ilvl w:val="1"/>
          <w:numId w:val="23"/>
        </w:numPr>
        <w:ind w:left="567" w:hanging="567"/>
        <w:rPr>
          <w:b/>
        </w:rPr>
      </w:pPr>
      <w:r>
        <w:rPr>
          <w:b/>
        </w:rPr>
        <w:t xml:space="preserve">Procedura de </w:t>
      </w:r>
      <w:r w:rsidR="00B07E70">
        <w:rPr>
          <w:b/>
        </w:rPr>
        <w:t>decontare</w:t>
      </w:r>
      <w:r>
        <w:rPr>
          <w:b/>
        </w:rPr>
        <w:t xml:space="preserve"> pentru efectuarea plă</w:t>
      </w:r>
      <w:r w:rsidR="0074061D">
        <w:rPr>
          <w:b/>
        </w:rPr>
        <w:t>ţ</w:t>
      </w:r>
      <w:r>
        <w:rPr>
          <w:b/>
        </w:rPr>
        <w:t xml:space="preserve">ilor </w:t>
      </w:r>
      <w:r w:rsidR="0073172F">
        <w:rPr>
          <w:b/>
        </w:rPr>
        <w:t>către Ministerul de Finan</w:t>
      </w:r>
      <w:r w:rsidR="0074061D">
        <w:rPr>
          <w:b/>
        </w:rPr>
        <w:t>ţ</w:t>
      </w:r>
      <w:r w:rsidR="0073172F">
        <w:rPr>
          <w:b/>
        </w:rPr>
        <w:t xml:space="preserve">e </w:t>
      </w:r>
      <w:r w:rsidR="0073172F">
        <w:t>(vezi Anexa 8O.6: Fluxul de Lichidită</w:t>
      </w:r>
      <w:r w:rsidR="0074061D">
        <w:t>ţ</w:t>
      </w:r>
      <w:r w:rsidR="0073172F">
        <w:t xml:space="preserve">i : </w:t>
      </w:r>
      <w:r w:rsidR="00B07E70">
        <w:t>Decontare</w:t>
      </w:r>
      <w:r w:rsidR="0073172F">
        <w:t xml:space="preserve"> – Ministerul de Finan</w:t>
      </w:r>
      <w:r w:rsidR="0074061D">
        <w:t>ţ</w:t>
      </w:r>
      <w:r w:rsidR="0073172F">
        <w:t>e)</w:t>
      </w:r>
    </w:p>
    <w:p w:rsidR="0073172F" w:rsidRDefault="0073172F" w:rsidP="0073172F">
      <w:pPr>
        <w:pStyle w:val="ListParagraph"/>
        <w:numPr>
          <w:ilvl w:val="0"/>
          <w:numId w:val="0"/>
        </w:numPr>
        <w:ind w:left="567"/>
      </w:pPr>
      <w:r w:rsidRPr="0073172F">
        <w:t xml:space="preserve">În conformitate cu prevederile Acordului Separat </w:t>
      </w:r>
      <w:r>
        <w:t xml:space="preserve">(Anexa 13: Acordul Separat) </w:t>
      </w:r>
      <w:r w:rsidR="0074061D">
        <w:t>ş</w:t>
      </w:r>
      <w:r>
        <w:t xml:space="preserve">i ale Acordului de Transmitere a Împrumutului (Anexa 25: Împrumut Subsidiar </w:t>
      </w:r>
      <w:r>
        <w:rPr>
          <w:rFonts w:ascii="Arial" w:hAnsi="Arial" w:cs="Arial"/>
        </w:rPr>
        <w:t>&amp;</w:t>
      </w:r>
      <w:r>
        <w:t xml:space="preserve"> Acord de Finan</w:t>
      </w:r>
      <w:r w:rsidR="0074061D">
        <w:t>ţ</w:t>
      </w:r>
      <w:r>
        <w:t>are) Primăria Timi</w:t>
      </w:r>
      <w:r w:rsidR="0074061D">
        <w:t>ş</w:t>
      </w:r>
      <w:r>
        <w:t>oara va efectua următoarele plă</w:t>
      </w:r>
      <w:r w:rsidR="0074061D">
        <w:t>ţ</w:t>
      </w:r>
      <w:r>
        <w:t>i semestriale în contul Ministerului de Finan</w:t>
      </w:r>
      <w:r w:rsidR="0074061D">
        <w:t>ţ</w:t>
      </w:r>
      <w:r>
        <w:t>e</w:t>
      </w:r>
    </w:p>
    <w:p w:rsidR="00175C20" w:rsidRDefault="00175C20" w:rsidP="00CF4274">
      <w:pPr>
        <w:pStyle w:val="ListParagraph"/>
        <w:numPr>
          <w:ilvl w:val="0"/>
          <w:numId w:val="76"/>
        </w:numPr>
        <w:ind w:left="993" w:hanging="426"/>
      </w:pPr>
      <w:r>
        <w:t xml:space="preserve">Comision de risc – se va achita în 8 rate egale în valoare de 10.312,5 EUR   începând din noiembrie 2011 </w:t>
      </w:r>
      <w:r w:rsidR="0074061D">
        <w:t>ş</w:t>
      </w:r>
      <w:r>
        <w:t>i până în 20 mai 2015 (garan</w:t>
      </w:r>
      <w:r w:rsidR="0074061D">
        <w:t>ţ</w:t>
      </w:r>
      <w:r>
        <w:t>ia de risc solicitată de Ministerul de Finan</w:t>
      </w:r>
      <w:r w:rsidR="0074061D">
        <w:t>ţ</w:t>
      </w:r>
      <w:r>
        <w:t>e pentru a acoperi riscul Primăriei Timi</w:t>
      </w:r>
      <w:r w:rsidR="0074061D">
        <w:t>ş</w:t>
      </w:r>
      <w:r>
        <w:t>oara de neplată a ratelor de rambursare a împrumutului)</w:t>
      </w:r>
    </w:p>
    <w:p w:rsidR="00175C20" w:rsidRDefault="00175C20" w:rsidP="00CF4274">
      <w:pPr>
        <w:pStyle w:val="ListParagraph"/>
        <w:numPr>
          <w:ilvl w:val="0"/>
          <w:numId w:val="76"/>
        </w:numPr>
        <w:ind w:left="993" w:hanging="426"/>
      </w:pPr>
      <w:r>
        <w:t xml:space="preserve">Comision nerambursabil de acordare de 0,2% </w:t>
      </w:r>
      <w:proofErr w:type="spellStart"/>
      <w:r>
        <w:t>p.a</w:t>
      </w:r>
      <w:proofErr w:type="spellEnd"/>
      <w:r>
        <w:t xml:space="preserve"> până la epuizarea împrumutului – scadent împreună cu prima plată de dobândă (valoarea exactă a primului comision de acordare va fi calculată după </w:t>
      </w:r>
      <w:r w:rsidR="008B55EC">
        <w:t>transferul</w:t>
      </w:r>
      <w:r>
        <w:t xml:space="preserve"> fondurilor de către KfW în contul Primăriei Timi</w:t>
      </w:r>
      <w:r w:rsidR="0074061D">
        <w:t>ş</w:t>
      </w:r>
      <w:r>
        <w:t>oara deschis la BRD</w:t>
      </w:r>
      <w:r w:rsidR="008B55EC">
        <w:t xml:space="preserve"> </w:t>
      </w:r>
      <w:r w:rsidR="0074061D">
        <w:t>ş</w:t>
      </w:r>
      <w:r w:rsidR="008B55EC">
        <w:t>i notificarea Ministerului de Finan</w:t>
      </w:r>
      <w:r w:rsidR="0074061D">
        <w:t>ţ</w:t>
      </w:r>
      <w:r w:rsidR="008B55EC">
        <w:t>e cu privire la efectuarea viramentului astfel încât Primăria Timi</w:t>
      </w:r>
      <w:r w:rsidR="0074061D">
        <w:t>ş</w:t>
      </w:r>
      <w:r w:rsidR="008B55EC">
        <w:t>oara să primească calcula</w:t>
      </w:r>
      <w:r w:rsidR="0074061D">
        <w:t>ţ</w:t>
      </w:r>
      <w:r w:rsidR="008B55EC">
        <w:t>ia sumei reprezentând comisionul de acordare plătibil către Ministerul de Finan</w:t>
      </w:r>
      <w:r w:rsidR="0074061D">
        <w:t>ţ</w:t>
      </w:r>
      <w:r w:rsidR="008B55EC">
        <w:t>e</w:t>
      </w:r>
      <w:r>
        <w:t>)</w:t>
      </w:r>
    </w:p>
    <w:p w:rsidR="008B55EC" w:rsidRDefault="008B55EC" w:rsidP="00CF4274">
      <w:pPr>
        <w:pStyle w:val="ListParagraph"/>
        <w:numPr>
          <w:ilvl w:val="0"/>
          <w:numId w:val="76"/>
        </w:numPr>
        <w:ind w:left="993" w:hanging="426"/>
      </w:pPr>
      <w:r>
        <w:t xml:space="preserve">Dobânda la împrumut de 2% </w:t>
      </w:r>
      <w:proofErr w:type="spellStart"/>
      <w:r>
        <w:t>p.a</w:t>
      </w:r>
      <w:proofErr w:type="spellEnd"/>
      <w:r>
        <w:t xml:space="preserve"> – prima plată de dobândă va fi calculată după efectuarea primei trageri din fondul KfW (vezi mai sus).</w:t>
      </w:r>
    </w:p>
    <w:p w:rsidR="008B55EC" w:rsidRPr="0073172F" w:rsidRDefault="008B55EC" w:rsidP="008B55EC">
      <w:r>
        <w:t>După ce Ministerul de Finan</w:t>
      </w:r>
      <w:r w:rsidR="0074061D">
        <w:t>ţ</w:t>
      </w:r>
      <w:r>
        <w:t>e transmite Primăriei Timi</w:t>
      </w:r>
      <w:r w:rsidR="0074061D">
        <w:t>ş</w:t>
      </w:r>
      <w:r>
        <w:t xml:space="preserve">oara notificarea privind cuantumul dobânzii </w:t>
      </w:r>
      <w:r w:rsidR="0074061D">
        <w:t>ş</w:t>
      </w:r>
      <w:r>
        <w:t>i al comisionului de acordare, aceasta va efectua plă</w:t>
      </w:r>
      <w:r w:rsidR="0074061D">
        <w:t>ţ</w:t>
      </w:r>
      <w:r>
        <w:t xml:space="preserve">i semestriale (pe data de 20 mai </w:t>
      </w:r>
      <w:r w:rsidR="0074061D">
        <w:t>ş</w:t>
      </w:r>
      <w:r>
        <w:t>i pe 20 noiembrie)</w:t>
      </w:r>
    </w:p>
    <w:p w:rsidR="008B55EC" w:rsidRPr="00036862" w:rsidRDefault="008B55EC" w:rsidP="008B55EC">
      <w:pPr>
        <w:pStyle w:val="ListParagraph"/>
        <w:numPr>
          <w:ilvl w:val="2"/>
          <w:numId w:val="23"/>
        </w:numPr>
        <w:ind w:left="1276" w:hanging="459"/>
        <w:rPr>
          <w:b/>
        </w:rPr>
      </w:pPr>
      <w:r>
        <w:t>Consilierul Financiar (Contabilitate)</w:t>
      </w:r>
      <w:r w:rsidR="00BC55F4">
        <w:t xml:space="preserve"> din cadrul BRCCI întocme</w:t>
      </w:r>
      <w:r w:rsidR="0074061D">
        <w:t>ş</w:t>
      </w:r>
      <w:r w:rsidR="00BC55F4">
        <w:t xml:space="preserve">te </w:t>
      </w:r>
      <w:r w:rsidR="0074061D">
        <w:t>ş</w:t>
      </w:r>
      <w:r w:rsidR="00BC55F4">
        <w:t>i transmite</w:t>
      </w:r>
      <w:r>
        <w:t xml:space="preserve"> către KfW solicitările de lichidită</w:t>
      </w:r>
      <w:r w:rsidR="0074061D">
        <w:t>ţ</w:t>
      </w:r>
      <w:r>
        <w:t xml:space="preserve">i pentru partea de împrumut </w:t>
      </w:r>
      <w:r w:rsidR="0074061D">
        <w:t>ş</w:t>
      </w:r>
      <w:r>
        <w:t>i grant</w:t>
      </w:r>
    </w:p>
    <w:p w:rsidR="008B55EC" w:rsidRPr="00E56107" w:rsidRDefault="008B55EC" w:rsidP="008B55EC">
      <w:pPr>
        <w:pStyle w:val="ListParagraph"/>
        <w:numPr>
          <w:ilvl w:val="2"/>
          <w:numId w:val="23"/>
        </w:numPr>
        <w:ind w:left="1276" w:hanging="459"/>
        <w:rPr>
          <w:b/>
        </w:rPr>
      </w:pPr>
      <w:r>
        <w:t xml:space="preserve">KfW aprobă cererea de alimentare </w:t>
      </w:r>
      <w:r w:rsidR="0074061D">
        <w:t>ş</w:t>
      </w:r>
      <w:r>
        <w:t xml:space="preserve">i efectuează </w:t>
      </w:r>
      <w:r w:rsidR="00BC55F4">
        <w:t>transferul</w:t>
      </w:r>
      <w:r>
        <w:t xml:space="preserve"> lichidită</w:t>
      </w:r>
      <w:r w:rsidR="0074061D">
        <w:t>ţ</w:t>
      </w:r>
      <w:r>
        <w:t>ilor în conturile special</w:t>
      </w:r>
      <w:r w:rsidR="00BC55F4">
        <w:t>e</w:t>
      </w:r>
      <w:r>
        <w:t xml:space="preserve"> de EURO </w:t>
      </w:r>
      <w:r w:rsidR="00E56107">
        <w:t>deschise la BRD Timi</w:t>
      </w:r>
      <w:r w:rsidR="0074061D">
        <w:t>ş</w:t>
      </w:r>
      <w:r w:rsidR="00E56107">
        <w:t xml:space="preserve">oara pentru împrumut </w:t>
      </w:r>
      <w:r w:rsidR="0074061D">
        <w:t>ş</w:t>
      </w:r>
      <w:r w:rsidR="00E56107">
        <w:t>i grant informând concomitent Ministerul de Finan</w:t>
      </w:r>
      <w:r w:rsidR="0074061D">
        <w:t>ţ</w:t>
      </w:r>
      <w:r w:rsidR="00E56107">
        <w:t>e cu privire la transferul sumelor.</w:t>
      </w:r>
    </w:p>
    <w:p w:rsidR="00E56107" w:rsidRPr="00815F23" w:rsidRDefault="00E56107" w:rsidP="008B55EC">
      <w:pPr>
        <w:pStyle w:val="ListParagraph"/>
        <w:numPr>
          <w:ilvl w:val="2"/>
          <w:numId w:val="23"/>
        </w:numPr>
        <w:ind w:left="1276" w:hanging="459"/>
        <w:rPr>
          <w:b/>
        </w:rPr>
      </w:pPr>
      <w:r>
        <w:t>Ministerul de Finan</w:t>
      </w:r>
      <w:r w:rsidR="0074061D">
        <w:t>ţ</w:t>
      </w:r>
      <w:r>
        <w:t xml:space="preserve">e </w:t>
      </w:r>
      <w:r w:rsidR="00815F23">
        <w:t xml:space="preserve">transmite două exemplare originale ale notificărilor de plată (către BRCCI </w:t>
      </w:r>
      <w:r w:rsidR="0074061D">
        <w:t>ş</w:t>
      </w:r>
      <w:r w:rsidR="00815F23">
        <w:t>i către Serviciul de Buget din cadrul Direc</w:t>
      </w:r>
      <w:r w:rsidR="0074061D">
        <w:t>ţ</w:t>
      </w:r>
      <w:r w:rsidR="00815F23">
        <w:t xml:space="preserve">iei Economice) cu specificarea cuantumului dobânzii, al comisionului de acordare </w:t>
      </w:r>
      <w:r w:rsidR="0074061D">
        <w:t>ş</w:t>
      </w:r>
      <w:r w:rsidR="00815F23">
        <w:t>i al comisionului de risc plătibile semestrial de către Primăria Timi</w:t>
      </w:r>
      <w:r w:rsidR="0074061D">
        <w:t>ş</w:t>
      </w:r>
      <w:r w:rsidR="00815F23">
        <w:t>oara către Ministerul de Finan</w:t>
      </w:r>
      <w:r w:rsidR="0074061D">
        <w:t>ţ</w:t>
      </w:r>
      <w:r w:rsidR="00815F23">
        <w:t xml:space="preserve">e. Notificările viitoare vor fi întocmite semestrial </w:t>
      </w:r>
      <w:r w:rsidR="0074061D">
        <w:t>ş</w:t>
      </w:r>
      <w:r w:rsidR="00815F23">
        <w:t xml:space="preserve">i vor acoperi perioada următoarelor 6 luni. </w:t>
      </w:r>
    </w:p>
    <w:p w:rsidR="00815F23" w:rsidRPr="00815F23" w:rsidRDefault="00815F23" w:rsidP="008B55EC">
      <w:pPr>
        <w:pStyle w:val="ListParagraph"/>
        <w:numPr>
          <w:ilvl w:val="2"/>
          <w:numId w:val="23"/>
        </w:numPr>
        <w:ind w:left="1276" w:hanging="459"/>
        <w:rPr>
          <w:b/>
        </w:rPr>
      </w:pPr>
      <w:r w:rsidRPr="00A72AA7">
        <w:t>Con</w:t>
      </w:r>
      <w:r>
        <w:t>silierul Financiar (Contabilitate) din cadrul BRCCI întocme</w:t>
      </w:r>
      <w:r w:rsidR="0074061D">
        <w:t>ş</w:t>
      </w:r>
      <w:r>
        <w:t xml:space="preserve">te cele trei formulare de plată </w:t>
      </w:r>
      <w:r w:rsidRPr="00DB0A82">
        <w:t>(</w:t>
      </w:r>
      <w:r>
        <w:t xml:space="preserve">Anexa 8E: Angajament Bugetar, Anexa 8F </w:t>
      </w:r>
      <w:r w:rsidR="00013919">
        <w:t>Propunere de angajare a unei</w:t>
      </w:r>
      <w:r>
        <w:t xml:space="preserve"> Cheltuieli, Anexa 8G: Autoriza</w:t>
      </w:r>
      <w:r w:rsidR="0074061D">
        <w:t>ţ</w:t>
      </w:r>
      <w:r>
        <w:t xml:space="preserve">ie de Plată), </w:t>
      </w:r>
      <w:r w:rsidR="0074061D">
        <w:t>ş</w:t>
      </w:r>
      <w:r>
        <w:t>i le transmite către Serviciul de Buget din cadrul Direc</w:t>
      </w:r>
      <w:r w:rsidR="0074061D">
        <w:t>ţ</w:t>
      </w:r>
      <w:r>
        <w:t>iei Economice.</w:t>
      </w:r>
    </w:p>
    <w:p w:rsidR="00815F23" w:rsidRPr="00815F23" w:rsidRDefault="00815F23" w:rsidP="008B55EC">
      <w:pPr>
        <w:pStyle w:val="ListParagraph"/>
        <w:numPr>
          <w:ilvl w:val="2"/>
          <w:numId w:val="23"/>
        </w:numPr>
        <w:ind w:left="1276" w:hanging="459"/>
        <w:rPr>
          <w:b/>
        </w:rPr>
      </w:pPr>
      <w:r>
        <w:t>Serviciul de Buget din cadrul Direc</w:t>
      </w:r>
      <w:r w:rsidR="0074061D">
        <w:t>ţ</w:t>
      </w:r>
      <w:r>
        <w:t>iei Economice întocme</w:t>
      </w:r>
      <w:r w:rsidR="0074061D">
        <w:t>ş</w:t>
      </w:r>
      <w:r>
        <w:t>te Ordinul de Plată pentru efectuarea următoarelor plă</w:t>
      </w:r>
      <w:r w:rsidR="0074061D">
        <w:t>ţ</w:t>
      </w:r>
      <w:r>
        <w:t>i către Ministerul de Finan</w:t>
      </w:r>
      <w:r w:rsidR="0074061D">
        <w:t>ţ</w:t>
      </w:r>
      <w:r>
        <w:t>e:</w:t>
      </w:r>
    </w:p>
    <w:p w:rsidR="00815F23" w:rsidRPr="00815F23" w:rsidRDefault="00815F23" w:rsidP="00815F23">
      <w:pPr>
        <w:pStyle w:val="ListParagraph"/>
        <w:numPr>
          <w:ilvl w:val="3"/>
          <w:numId w:val="23"/>
        </w:numPr>
        <w:ind w:left="1985" w:hanging="284"/>
        <w:rPr>
          <w:b/>
        </w:rPr>
      </w:pPr>
      <w:r>
        <w:t xml:space="preserve">Până în 2020 plata dobânzii, a comisionului de risc </w:t>
      </w:r>
      <w:r w:rsidR="0074061D">
        <w:t>ş</w:t>
      </w:r>
      <w:r>
        <w:t>i a comisionului de acordare</w:t>
      </w:r>
    </w:p>
    <w:p w:rsidR="00815F23" w:rsidRPr="00815F23" w:rsidRDefault="00815F23" w:rsidP="00815F23">
      <w:pPr>
        <w:pStyle w:val="ListParagraph"/>
        <w:numPr>
          <w:ilvl w:val="3"/>
          <w:numId w:val="23"/>
        </w:numPr>
        <w:ind w:left="1985" w:hanging="284"/>
        <w:rPr>
          <w:b/>
        </w:rPr>
      </w:pPr>
      <w:r>
        <w:t xml:space="preserve">Începând din 2020 plata dobânzii </w:t>
      </w:r>
      <w:r w:rsidR="0074061D">
        <w:t>ş</w:t>
      </w:r>
      <w:r>
        <w:t>i a ratei de rambursare</w:t>
      </w:r>
    </w:p>
    <w:p w:rsidR="00815F23" w:rsidRPr="00815F23" w:rsidRDefault="00815F23" w:rsidP="008B55EC">
      <w:pPr>
        <w:pStyle w:val="ListParagraph"/>
        <w:numPr>
          <w:ilvl w:val="2"/>
          <w:numId w:val="23"/>
        </w:numPr>
        <w:ind w:left="1276" w:hanging="459"/>
        <w:rPr>
          <w:b/>
        </w:rPr>
      </w:pPr>
      <w:r>
        <w:t>Ministerul de Finan</w:t>
      </w:r>
      <w:r w:rsidR="0074061D">
        <w:t>ţ</w:t>
      </w:r>
      <w:r>
        <w:t>e transferă următoarele plă</w:t>
      </w:r>
      <w:r w:rsidR="0074061D">
        <w:t>ţ</w:t>
      </w:r>
      <w:r>
        <w:t>i către KfW:</w:t>
      </w:r>
    </w:p>
    <w:p w:rsidR="00815F23" w:rsidRPr="00815F23" w:rsidRDefault="00815F23" w:rsidP="00815F23">
      <w:pPr>
        <w:pStyle w:val="ListParagraph"/>
        <w:numPr>
          <w:ilvl w:val="3"/>
          <w:numId w:val="23"/>
        </w:numPr>
        <w:ind w:left="1985" w:hanging="284"/>
        <w:rPr>
          <w:b/>
        </w:rPr>
      </w:pPr>
      <w:r>
        <w:t xml:space="preserve">Până în 2020 plata dobânzii  </w:t>
      </w:r>
      <w:r w:rsidR="0074061D">
        <w:t>ş</w:t>
      </w:r>
      <w:r>
        <w:t>i a comisionului de acordare</w:t>
      </w:r>
    </w:p>
    <w:p w:rsidR="00815F23" w:rsidRPr="00815F23" w:rsidRDefault="00815F23" w:rsidP="00815F23">
      <w:pPr>
        <w:pStyle w:val="ListParagraph"/>
        <w:numPr>
          <w:ilvl w:val="3"/>
          <w:numId w:val="23"/>
        </w:numPr>
        <w:ind w:left="1985" w:hanging="284"/>
        <w:rPr>
          <w:b/>
        </w:rPr>
      </w:pPr>
      <w:r>
        <w:t xml:space="preserve">Începând din 2020 plata dobânzii </w:t>
      </w:r>
      <w:r w:rsidR="0074061D">
        <w:t>ş</w:t>
      </w:r>
      <w:r>
        <w:t>i a ratei de rambursare</w:t>
      </w:r>
    </w:p>
    <w:p w:rsidR="00F50CFA" w:rsidRDefault="00F50CFA" w:rsidP="00B2058A"/>
    <w:p w:rsidR="00815F23" w:rsidRDefault="00815F23" w:rsidP="00B2058A">
      <w:pPr>
        <w:rPr>
          <w:b/>
        </w:rPr>
      </w:pPr>
      <w:r w:rsidRPr="00815F23">
        <w:rPr>
          <w:b/>
        </w:rPr>
        <w:t xml:space="preserve">Lista de Bunuri, Lucrări </w:t>
      </w:r>
      <w:r w:rsidR="0074061D">
        <w:rPr>
          <w:b/>
        </w:rPr>
        <w:t>ş</w:t>
      </w:r>
      <w:r w:rsidRPr="00815F23">
        <w:rPr>
          <w:b/>
        </w:rPr>
        <w:t>i Servicii</w:t>
      </w:r>
    </w:p>
    <w:p w:rsidR="00A448C5" w:rsidRDefault="00A448C5" w:rsidP="00B2058A">
      <w:r w:rsidRPr="00A448C5">
        <w:t>KfW</w:t>
      </w:r>
      <w:r>
        <w:t xml:space="preserve"> nu solicită copii sau traduceri ale contract</w:t>
      </w:r>
      <w:r w:rsidR="00F737F0">
        <w:t>elor pentru a deconta facturile, dar trebuie să ob</w:t>
      </w:r>
      <w:r w:rsidR="0074061D">
        <w:t>ţ</w:t>
      </w:r>
      <w:r w:rsidR="00F737F0">
        <w:t xml:space="preserve">ină Lista de Bunuri </w:t>
      </w:r>
      <w:r w:rsidR="0074061D">
        <w:t>ş</w:t>
      </w:r>
      <w:r w:rsidR="00F737F0">
        <w:t xml:space="preserve">i Servicii descrisă la cap. 5.3. Toate contractele </w:t>
      </w:r>
      <w:r w:rsidR="0074061D">
        <w:t>ş</w:t>
      </w:r>
      <w:r w:rsidR="00F737F0">
        <w:t>i documenta</w:t>
      </w:r>
      <w:r w:rsidR="0074061D">
        <w:t>ţ</w:t>
      </w:r>
      <w:r w:rsidR="00F737F0">
        <w:t>iile trebuie să fie disponibile la BRCCI pentru a permite verificări ale KfW sau ale reprezentan</w:t>
      </w:r>
      <w:r w:rsidR="0074061D">
        <w:t>ţ</w:t>
      </w:r>
      <w:r w:rsidR="00F737F0">
        <w:t>ilor acesteia cu privire la utilizarea fondurilor oricând pe perioada de implementare a programului. În cazul în care pe parcursul acestor verificări există neclarită</w:t>
      </w:r>
      <w:r w:rsidR="0074061D">
        <w:t>ţ</w:t>
      </w:r>
      <w:r w:rsidR="00F737F0">
        <w:t xml:space="preserve">i, KfW poate solicita copii ale traducerilor contractelor specifice. </w:t>
      </w:r>
    </w:p>
    <w:p w:rsidR="00F737F0" w:rsidRDefault="00F737F0" w:rsidP="00B2058A">
      <w:r>
        <w:t>Oricum, în cazul în care valoarea unui contract pentru un proiect de reabilitare depă</w:t>
      </w:r>
      <w:r w:rsidR="0074061D">
        <w:t>ş</w:t>
      </w:r>
      <w:r>
        <w:t>e</w:t>
      </w:r>
      <w:r w:rsidR="0074061D">
        <w:t>ş</w:t>
      </w:r>
      <w:r>
        <w:t xml:space="preserve">te suma de 100.000 EUR sau în cazul contractării de servicii suplimentare de expertiză, municipalitatea trebuie să transmită copii </w:t>
      </w:r>
      <w:r w:rsidR="0074061D">
        <w:t>ş</w:t>
      </w:r>
      <w:r>
        <w:t>i traduceri  ale contractelor către KfW pentru a ob</w:t>
      </w:r>
      <w:r w:rsidR="0074061D">
        <w:t>ţ</w:t>
      </w:r>
      <w:r>
        <w:t>ine aprobarea acesteia de ini</w:t>
      </w:r>
      <w:r w:rsidR="0074061D">
        <w:t>ţ</w:t>
      </w:r>
      <w:r>
        <w:t>iere a licita</w:t>
      </w:r>
      <w:r w:rsidR="0074061D">
        <w:t>ţ</w:t>
      </w:r>
      <w:r>
        <w:t xml:space="preserve">ie </w:t>
      </w:r>
      <w:r w:rsidR="0074061D">
        <w:t>ş</w:t>
      </w:r>
      <w:r>
        <w:t xml:space="preserve">i atribuire a contractelor. </w:t>
      </w:r>
    </w:p>
    <w:p w:rsidR="00F737F0" w:rsidRPr="00A448C5" w:rsidRDefault="00F737F0" w:rsidP="00B2058A">
      <w:r>
        <w:t>În schimb, la solicitarea Primăriei Timi</w:t>
      </w:r>
      <w:r w:rsidR="0074061D">
        <w:t>ş</w:t>
      </w:r>
      <w:r>
        <w:t>oara, KfW va furniza informa</w:t>
      </w:r>
      <w:r w:rsidR="0074061D">
        <w:t>ţ</w:t>
      </w:r>
      <w:r>
        <w:t xml:space="preserve">ii cu privire la sumele din Împrumut </w:t>
      </w:r>
      <w:r w:rsidR="0074061D">
        <w:t>ş</w:t>
      </w:r>
      <w:r>
        <w:t>i Sprijinul Financiar alocate pentru finan</w:t>
      </w:r>
      <w:r w:rsidR="0074061D">
        <w:t>ţ</w:t>
      </w:r>
      <w:r>
        <w:t>are  (</w:t>
      </w:r>
      <w:r>
        <w:rPr>
          <w:rFonts w:ascii="Arial" w:hAnsi="Arial" w:cs="Arial"/>
        </w:rPr>
        <w:t xml:space="preserve">"Lista de Bunuri </w:t>
      </w:r>
      <w:r w:rsidR="0074061D">
        <w:rPr>
          <w:rFonts w:ascii="Arial" w:hAnsi="Arial" w:cs="Arial"/>
        </w:rPr>
        <w:t>ş</w:t>
      </w:r>
      <w:r>
        <w:rPr>
          <w:rFonts w:ascii="Arial" w:hAnsi="Arial" w:cs="Arial"/>
        </w:rPr>
        <w:t xml:space="preserve">i Servicii" care include toate sumele alocate pentru bunuri, lucrări </w:t>
      </w:r>
      <w:r w:rsidR="0074061D">
        <w:rPr>
          <w:rFonts w:ascii="Arial" w:hAnsi="Arial" w:cs="Arial"/>
        </w:rPr>
        <w:t>ş</w:t>
      </w:r>
      <w:r>
        <w:rPr>
          <w:rFonts w:ascii="Arial" w:hAnsi="Arial" w:cs="Arial"/>
        </w:rPr>
        <w:t>i servicii în cadrul Programului</w:t>
      </w:r>
      <w:r>
        <w:t>).</w:t>
      </w:r>
    </w:p>
    <w:p w:rsidR="00CA52E3" w:rsidRPr="00F737F0" w:rsidRDefault="00352078" w:rsidP="00CA52E3">
      <w:pPr>
        <w:pStyle w:val="Heading2"/>
        <w:rPr>
          <w:color w:val="auto"/>
          <w:sz w:val="28"/>
        </w:rPr>
      </w:pPr>
      <w:bookmarkStart w:id="108" w:name="_Toc337120290"/>
      <w:bookmarkStart w:id="109" w:name="_Toc354938607"/>
      <w:r w:rsidRPr="00F737F0">
        <w:rPr>
          <w:color w:val="auto"/>
          <w:sz w:val="28"/>
        </w:rPr>
        <w:t>Modalitate de lucru</w:t>
      </w:r>
      <w:bookmarkEnd w:id="108"/>
      <w:bookmarkEnd w:id="109"/>
    </w:p>
    <w:p w:rsidR="00352078" w:rsidRPr="00352078" w:rsidRDefault="00CA52E3" w:rsidP="00B419D8">
      <w:pPr>
        <w:pStyle w:val="ListParagraph"/>
        <w:numPr>
          <w:ilvl w:val="0"/>
          <w:numId w:val="30"/>
        </w:numPr>
      </w:pPr>
      <w:r w:rsidRPr="00DB0A82">
        <w:rPr>
          <w:b/>
        </w:rPr>
        <w:t>Administra</w:t>
      </w:r>
      <w:r w:rsidR="0045424E">
        <w:rPr>
          <w:b/>
        </w:rPr>
        <w:t xml:space="preserve">rea Fondului de </w:t>
      </w:r>
      <w:r w:rsidR="00B07E70">
        <w:rPr>
          <w:b/>
        </w:rPr>
        <w:t>Dispunere</w:t>
      </w:r>
      <w:r w:rsidR="00352078">
        <w:rPr>
          <w:b/>
        </w:rPr>
        <w:t xml:space="preserve">: </w:t>
      </w:r>
      <w:r w:rsidR="00352078">
        <w:t xml:space="preserve">Administrarea Fondului de </w:t>
      </w:r>
      <w:r w:rsidR="00B07E70">
        <w:t>Dispunere</w:t>
      </w:r>
      <w:r w:rsidR="00352078">
        <w:t xml:space="preserve"> va fi asigurată de </w:t>
      </w:r>
      <w:r w:rsidR="005B56F6">
        <w:t>Serviciul de Buget</w:t>
      </w:r>
      <w:r w:rsidR="0033282E">
        <w:t xml:space="preserve"> din Cadrul Direc</w:t>
      </w:r>
      <w:r w:rsidR="0074061D">
        <w:t>ţ</w:t>
      </w:r>
      <w:r w:rsidR="0033282E">
        <w:t>iei Economice. Oricum, Consilierul</w:t>
      </w:r>
      <w:r w:rsidR="00352078">
        <w:t xml:space="preserve"> Financiar </w:t>
      </w:r>
      <w:r w:rsidR="008126B5">
        <w:t>(C</w:t>
      </w:r>
      <w:r w:rsidR="0033282E">
        <w:t xml:space="preserve">ontabilitate) </w:t>
      </w:r>
      <w:r w:rsidR="00352078">
        <w:t>din cadrul</w:t>
      </w:r>
      <w:r w:rsidR="0033282E">
        <w:t xml:space="preserve"> BRCCI</w:t>
      </w:r>
      <w:r w:rsidR="0099152B">
        <w:t xml:space="preserve"> va </w:t>
      </w:r>
      <w:r w:rsidR="00B51292">
        <w:t xml:space="preserve">dirija </w:t>
      </w:r>
      <w:r w:rsidR="0074061D">
        <w:t>ş</w:t>
      </w:r>
      <w:r w:rsidR="00B51292">
        <w:t xml:space="preserve">i </w:t>
      </w:r>
      <w:r w:rsidR="0099152B">
        <w:t>sprijin</w:t>
      </w:r>
      <w:r w:rsidR="00B51292">
        <w:t>i</w:t>
      </w:r>
      <w:r w:rsidR="0099152B">
        <w:t xml:space="preserve"> administrarea</w:t>
      </w:r>
      <w:r w:rsidR="008126B5">
        <w:t xml:space="preserve"> prin coordonarea </w:t>
      </w:r>
      <w:r w:rsidR="0074061D">
        <w:t>ş</w:t>
      </w:r>
      <w:r w:rsidR="008126B5">
        <w:t>i gestionarea următoarelor aspecte</w:t>
      </w:r>
    </w:p>
    <w:p w:rsidR="00B51292" w:rsidRDefault="00352078" w:rsidP="00B419D8">
      <w:pPr>
        <w:pStyle w:val="ListParagraph"/>
        <w:numPr>
          <w:ilvl w:val="0"/>
          <w:numId w:val="26"/>
        </w:numPr>
      </w:pPr>
      <w:r>
        <w:t xml:space="preserve">Pregătirea documentelor administrative pentru deschiderea Fondului de </w:t>
      </w:r>
      <w:r w:rsidR="00B51292">
        <w:t>Dispunere</w:t>
      </w:r>
    </w:p>
    <w:p w:rsidR="00B51292" w:rsidRDefault="00B51292" w:rsidP="00B419D8">
      <w:pPr>
        <w:pStyle w:val="ListParagraph"/>
        <w:numPr>
          <w:ilvl w:val="0"/>
          <w:numId w:val="26"/>
        </w:numPr>
      </w:pPr>
      <w:r>
        <w:t xml:space="preserve">Pregătirea </w:t>
      </w:r>
    </w:p>
    <w:p w:rsidR="009A2D86" w:rsidRDefault="00B51292" w:rsidP="00B51292">
      <w:pPr>
        <w:pStyle w:val="ListParagraph"/>
        <w:numPr>
          <w:ilvl w:val="1"/>
          <w:numId w:val="26"/>
        </w:numPr>
      </w:pPr>
      <w:r>
        <w:t>Cererii de Tragere ini</w:t>
      </w:r>
      <w:r w:rsidR="0074061D">
        <w:t>ţ</w:t>
      </w:r>
      <w:r>
        <w:t>iale (în baza Anexei 8</w:t>
      </w:r>
      <w:r w:rsidR="00BB125D">
        <w:t>I</w:t>
      </w:r>
      <w:r>
        <w:t xml:space="preserve">: Cerere de Tragere) pentru a fi semnată de </w:t>
      </w:r>
      <w:r w:rsidR="0074061D">
        <w:t>Ş</w:t>
      </w:r>
      <w:r>
        <w:t>eful Serviciului de Buget al Direc</w:t>
      </w:r>
      <w:r w:rsidR="0074061D">
        <w:t>ţ</w:t>
      </w:r>
      <w:r>
        <w:t>iei Economice, de Directorul Direc</w:t>
      </w:r>
      <w:r w:rsidR="0074061D">
        <w:t>ţ</w:t>
      </w:r>
      <w:r>
        <w:t xml:space="preserve">iei Economice </w:t>
      </w:r>
      <w:r w:rsidR="0074061D">
        <w:t>ş</w:t>
      </w:r>
      <w:r>
        <w:t>i de Primar pentru a fi transmisă către KfW</w:t>
      </w:r>
    </w:p>
    <w:p w:rsidR="00B51292" w:rsidRDefault="00B51292" w:rsidP="00B51292">
      <w:pPr>
        <w:pStyle w:val="ListParagraph"/>
        <w:numPr>
          <w:ilvl w:val="1"/>
          <w:numId w:val="26"/>
        </w:numPr>
      </w:pPr>
      <w:proofErr w:type="spellStart"/>
      <w:r>
        <w:t>Cash-Flow-ului</w:t>
      </w:r>
      <w:proofErr w:type="spellEnd"/>
      <w:r>
        <w:t xml:space="preserve"> estimat </w:t>
      </w:r>
      <w:r w:rsidR="0074061D">
        <w:t>ş</w:t>
      </w:r>
      <w:r>
        <w:t xml:space="preserve">i a Devizului de Cheltuieli (Anexa 8L: </w:t>
      </w:r>
      <w:r w:rsidR="004E2A1F">
        <w:t>Declaraţia de</w:t>
      </w:r>
      <w:r>
        <w:t xml:space="preserve"> Cheltuieli) semnat de Consilierul Financiar (contabilitate) din cadrul BRCCI </w:t>
      </w:r>
      <w:r w:rsidR="0074061D">
        <w:t>ş</w:t>
      </w:r>
      <w:r>
        <w:t>i de Directorul Direc</w:t>
      </w:r>
      <w:r w:rsidR="0074061D">
        <w:t>ţ</w:t>
      </w:r>
      <w:r>
        <w:t>iei de Urbanism pentru a fi transmise către KfW</w:t>
      </w:r>
    </w:p>
    <w:p w:rsidR="00B51292" w:rsidRDefault="00B51292" w:rsidP="00B419D8">
      <w:pPr>
        <w:pStyle w:val="ListParagraph"/>
        <w:numPr>
          <w:ilvl w:val="0"/>
          <w:numId w:val="26"/>
        </w:numPr>
      </w:pPr>
      <w:r>
        <w:t xml:space="preserve">Aprobarea KfW </w:t>
      </w:r>
      <w:r w:rsidR="0074061D">
        <w:t>ş</w:t>
      </w:r>
      <w:r>
        <w:t>i transferul ini</w:t>
      </w:r>
      <w:r w:rsidR="0074061D">
        <w:t>ţ</w:t>
      </w:r>
      <w:r>
        <w:t xml:space="preserve">ial în sumă de maxim 250.000 EUR în contul de EUR </w:t>
      </w:r>
      <w:r w:rsidRPr="000C3D80">
        <w:rPr>
          <w:szCs w:val="21"/>
          <w:lang w:val="fr-FR"/>
        </w:rPr>
        <w:t>RO36BRDE360SV32432913600</w:t>
      </w:r>
      <w:r>
        <w:t xml:space="preserve"> deschis la BRD</w:t>
      </w:r>
    </w:p>
    <w:p w:rsidR="00FB7F35" w:rsidRDefault="00352078" w:rsidP="00B419D8">
      <w:pPr>
        <w:pStyle w:val="ListParagraph"/>
        <w:numPr>
          <w:ilvl w:val="0"/>
          <w:numId w:val="26"/>
        </w:numPr>
      </w:pPr>
      <w:r>
        <w:t>Previzionarea</w:t>
      </w:r>
      <w:r w:rsidR="0099152B">
        <w:t xml:space="preserve"> necesarului de </w:t>
      </w:r>
      <w:r w:rsidR="00B51292">
        <w:t>anual de lichidită</w:t>
      </w:r>
      <w:r w:rsidR="0074061D">
        <w:t>ţ</w:t>
      </w:r>
      <w:r w:rsidR="00B51292">
        <w:t>i decontabile din Fondul de Dispunere</w:t>
      </w:r>
      <w:r w:rsidR="00AE3D1E">
        <w:t xml:space="preserve"> </w:t>
      </w:r>
      <w:r w:rsidR="00B51292">
        <w:t>pentru următoarele 4 luni</w:t>
      </w:r>
      <w:r>
        <w:t xml:space="preserve"> (incluzând valorile </w:t>
      </w:r>
      <w:r w:rsidR="00FB7F35">
        <w:t xml:space="preserve">Fondului de Dispunere </w:t>
      </w:r>
      <w:r>
        <w:t xml:space="preserve">în bugetul anual al Primăriei </w:t>
      </w:r>
      <w:r w:rsidR="00FB7F35">
        <w:t xml:space="preserve">care poate fi ajustat) prin întocmirea documentelor aferente: </w:t>
      </w:r>
    </w:p>
    <w:p w:rsidR="00CA52E3" w:rsidRDefault="00FB7F35" w:rsidP="00FB7F35">
      <w:pPr>
        <w:pStyle w:val="ListParagraph"/>
        <w:numPr>
          <w:ilvl w:val="1"/>
          <w:numId w:val="26"/>
        </w:numPr>
      </w:pPr>
      <w:r>
        <w:t>Plan Anual de Cheltuieli Materiale (Anexa 8A:</w:t>
      </w:r>
      <w:r w:rsidRPr="00FB7F35">
        <w:t xml:space="preserve"> </w:t>
      </w:r>
      <w:r>
        <w:t>Plan Anual de Cheltuieli Materiale)</w:t>
      </w:r>
      <w:r w:rsidR="00AE3D1E">
        <w:t xml:space="preserve"> care prezintă lichidită</w:t>
      </w:r>
      <w:r w:rsidR="0074061D">
        <w:t>ţ</w:t>
      </w:r>
      <w:r w:rsidR="00AE3D1E">
        <w:t xml:space="preserve">ile trimestriale </w:t>
      </w:r>
      <w:r w:rsidR="0074061D">
        <w:t>ş</w:t>
      </w:r>
      <w:r w:rsidR="00AE3D1E">
        <w:t xml:space="preserve">i anuale necesare </w:t>
      </w:r>
    </w:p>
    <w:p w:rsidR="00AE3D1E" w:rsidRDefault="00AE3D1E" w:rsidP="00FB7F35">
      <w:pPr>
        <w:pStyle w:val="ListParagraph"/>
        <w:numPr>
          <w:ilvl w:val="1"/>
          <w:numId w:val="26"/>
        </w:numPr>
      </w:pPr>
      <w:r>
        <w:t>Raport de Justificare Bugetară (Anexa 8B:</w:t>
      </w:r>
      <w:r w:rsidRPr="00AE3D1E">
        <w:t xml:space="preserve"> </w:t>
      </w:r>
      <w:r>
        <w:t>R</w:t>
      </w:r>
      <w:r w:rsidR="004E2A1F">
        <w:t xml:space="preserve">eferat </w:t>
      </w:r>
      <w:r>
        <w:t xml:space="preserve">de </w:t>
      </w:r>
      <w:r w:rsidR="004E2A1F">
        <w:t>Fundamenta</w:t>
      </w:r>
      <w:r>
        <w:t>re Buget) care justifică necesarul de finan</w:t>
      </w:r>
      <w:r w:rsidR="0074061D">
        <w:t>ţ</w:t>
      </w:r>
      <w:r>
        <w:t xml:space="preserve">are al proiectelor specifice </w:t>
      </w:r>
      <w:r w:rsidR="0074061D">
        <w:t>ş</w:t>
      </w:r>
      <w:r>
        <w:t xml:space="preserve">i se elaborează </w:t>
      </w:r>
      <w:r w:rsidR="008126B5">
        <w:t>de către</w:t>
      </w:r>
      <w:r w:rsidR="008126B5" w:rsidRPr="008126B5">
        <w:t xml:space="preserve"> </w:t>
      </w:r>
      <w:r w:rsidR="008126B5">
        <w:t xml:space="preserve">Consilierul Financiar (Contabilitate) </w:t>
      </w:r>
      <w:r>
        <w:t>la finalul fiecărui an pentru anul următor stabilind o bază de referin</w:t>
      </w:r>
      <w:r w:rsidR="0074061D">
        <w:t>ţ</w:t>
      </w:r>
      <w:r>
        <w:t>ă pentru estimarea bugetară anuală a municipalită</w:t>
      </w:r>
      <w:r w:rsidR="0074061D">
        <w:t>ţ</w:t>
      </w:r>
      <w:r>
        <w:t>ii.</w:t>
      </w:r>
    </w:p>
    <w:p w:rsidR="00AE3D1E" w:rsidRPr="00DB0A82" w:rsidRDefault="008126B5" w:rsidP="00FB7F35">
      <w:pPr>
        <w:pStyle w:val="ListParagraph"/>
        <w:numPr>
          <w:ilvl w:val="1"/>
          <w:numId w:val="26"/>
        </w:numPr>
      </w:pPr>
      <w:r>
        <w:t>Raport de Ajustare Bugetară (Anexa 8C: R</w:t>
      </w:r>
      <w:r w:rsidR="004E2A1F">
        <w:t>eferat</w:t>
      </w:r>
      <w:r>
        <w:t xml:space="preserve"> de </w:t>
      </w:r>
      <w:r w:rsidR="004E2A1F">
        <w:t>Rectificare</w:t>
      </w:r>
      <w:r>
        <w:t xml:space="preserve"> Bugetară ) prezintă necesarul suplimentar de finan</w:t>
      </w:r>
      <w:r w:rsidR="0074061D">
        <w:t>ţ</w:t>
      </w:r>
      <w:r>
        <w:t xml:space="preserve">are care nu este cuprins în estimarea  bugetară </w:t>
      </w:r>
      <w:r w:rsidR="0074061D">
        <w:t>ş</w:t>
      </w:r>
      <w:r>
        <w:t xml:space="preserve">i este elaborat de Consilierul Financiar (Contabilitate) , semnat de </w:t>
      </w:r>
      <w:r w:rsidR="0074061D">
        <w:t>Ş</w:t>
      </w:r>
      <w:r>
        <w:t>eful Serviciului de Buget din cadrul Direc</w:t>
      </w:r>
      <w:r w:rsidR="0074061D">
        <w:t>ţ</w:t>
      </w:r>
      <w:r>
        <w:t xml:space="preserve">iei Economice </w:t>
      </w:r>
      <w:r w:rsidR="0074061D">
        <w:t>ş</w:t>
      </w:r>
      <w:r>
        <w:t xml:space="preserve">i aprobat de Primar. </w:t>
      </w:r>
    </w:p>
    <w:p w:rsidR="00CA52E3" w:rsidRPr="00DB0A82" w:rsidRDefault="00E45237" w:rsidP="00E45237">
      <w:pPr>
        <w:pStyle w:val="ListParagraph"/>
        <w:numPr>
          <w:ilvl w:val="0"/>
          <w:numId w:val="26"/>
        </w:numPr>
      </w:pPr>
      <w:r>
        <w:t>Pregătirea cereri</w:t>
      </w:r>
      <w:r w:rsidR="00352078">
        <w:t>lor de alimentare</w:t>
      </w:r>
      <w:r w:rsidR="008126B5">
        <w:t xml:space="preserve"> adresate </w:t>
      </w:r>
      <w:proofErr w:type="spellStart"/>
      <w:r w:rsidR="008126B5">
        <w:t>kfW</w:t>
      </w:r>
      <w:proofErr w:type="spellEnd"/>
      <w:r w:rsidR="008126B5">
        <w:t xml:space="preserve"> pentru a asigura un flux de lichidită</w:t>
      </w:r>
      <w:r w:rsidR="0074061D">
        <w:t>ţ</w:t>
      </w:r>
      <w:r w:rsidR="00B07E70">
        <w:t>i adecvat . În conformitate cu Procedura Fondului de D</w:t>
      </w:r>
      <w:r w:rsidR="008126B5">
        <w:t>ispunere, cererea de alimentare se întocme</w:t>
      </w:r>
      <w:r w:rsidR="0074061D">
        <w:t>ş</w:t>
      </w:r>
      <w:r w:rsidR="008126B5">
        <w:t xml:space="preserve">te când 50% din fondurile disponibile au fost utilizate, dar în termen de 4 luni de la ultima alimentare. În cazul în care 50% din fondul de dispunere nu poate fi utilizat în </w:t>
      </w:r>
      <w:r w:rsidR="005C2BA4">
        <w:t>4 luni, se va transmite de urgen</w:t>
      </w:r>
      <w:r w:rsidR="0074061D">
        <w:t>ţ</w:t>
      </w:r>
      <w:r w:rsidR="005C2BA4">
        <w:t xml:space="preserve">ă o informare către KfW cu privire la acest aspect. </w:t>
      </w:r>
      <w:r>
        <w:t>I</w:t>
      </w:r>
      <w:r w:rsidR="005C2BA4">
        <w:t>nforma</w:t>
      </w:r>
      <w:r w:rsidR="0074061D">
        <w:t>ţ</w:t>
      </w:r>
      <w:r w:rsidR="005C2BA4">
        <w:t xml:space="preserve">iile care se vor completa în </w:t>
      </w:r>
      <w:r>
        <w:t xml:space="preserve">cererea de alimentare sunt cuprinse în formularul de cerere de </w:t>
      </w:r>
      <w:r w:rsidR="00B07E70">
        <w:t>decontare</w:t>
      </w:r>
      <w:r>
        <w:t xml:space="preserve"> (Anexa 8I: Cerere de </w:t>
      </w:r>
      <w:r w:rsidR="00BB125D">
        <w:t>Trager</w:t>
      </w:r>
      <w:r w:rsidR="00B07E70">
        <w:t>e</w:t>
      </w:r>
      <w:r>
        <w:t xml:space="preserve">), în formularul de corelare a conturilor speciale (Anexa 8K: </w:t>
      </w:r>
      <w:r w:rsidR="00BB125D">
        <w:t>Reconcilierea</w:t>
      </w:r>
      <w:r>
        <w:t xml:space="preserve"> Conturilor Speciale) </w:t>
      </w:r>
      <w:r w:rsidR="0074061D">
        <w:t>ş</w:t>
      </w:r>
      <w:r>
        <w:t>i în devizul estimativ de cheltuieli trimestriale (Anexa 8L: D</w:t>
      </w:r>
      <w:r w:rsidR="004E2A1F">
        <w:t>eclaraţie</w:t>
      </w:r>
      <w:r>
        <w:t xml:space="preserve"> de Cheltuieli)</w:t>
      </w:r>
      <w:r w:rsidR="008C66D4">
        <w:t>.</w:t>
      </w:r>
    </w:p>
    <w:p w:rsidR="00CA52E3" w:rsidRPr="00DB0A82" w:rsidRDefault="008C66D4" w:rsidP="00B419D8">
      <w:pPr>
        <w:pStyle w:val="ListParagraph"/>
        <w:numPr>
          <w:ilvl w:val="1"/>
          <w:numId w:val="31"/>
        </w:numPr>
        <w:rPr>
          <w:i/>
        </w:rPr>
      </w:pPr>
      <w:r>
        <w:rPr>
          <w:i/>
        </w:rPr>
        <w:t>Responsabilitate principală</w:t>
      </w:r>
      <w:r w:rsidR="00CA52E3" w:rsidRPr="00DB0A82">
        <w:rPr>
          <w:i/>
        </w:rPr>
        <w:t xml:space="preserve">: </w:t>
      </w:r>
      <w:r w:rsidR="0099152B">
        <w:rPr>
          <w:i/>
        </w:rPr>
        <w:t xml:space="preserve">Consilier </w:t>
      </w:r>
      <w:r>
        <w:rPr>
          <w:i/>
        </w:rPr>
        <w:t xml:space="preserve">Financiar </w:t>
      </w:r>
      <w:r w:rsidR="00E45237">
        <w:rPr>
          <w:i/>
        </w:rPr>
        <w:t>(Contabilitate)</w:t>
      </w:r>
    </w:p>
    <w:p w:rsidR="0099152B" w:rsidRDefault="008C66D4" w:rsidP="00B419D8">
      <w:pPr>
        <w:pStyle w:val="ListParagraph"/>
        <w:numPr>
          <w:ilvl w:val="1"/>
          <w:numId w:val="31"/>
        </w:numPr>
        <w:rPr>
          <w:i/>
        </w:rPr>
      </w:pPr>
      <w:r w:rsidRPr="0099152B">
        <w:rPr>
          <w:i/>
        </w:rPr>
        <w:t>Asistenţă</w:t>
      </w:r>
      <w:r w:rsidR="00CA52E3" w:rsidRPr="0099152B">
        <w:rPr>
          <w:i/>
        </w:rPr>
        <w:t xml:space="preserve">: </w:t>
      </w:r>
      <w:r w:rsidR="0099152B">
        <w:rPr>
          <w:i/>
        </w:rPr>
        <w:t>Consilier Financiar (Evaluare Financiară)</w:t>
      </w:r>
      <w:r w:rsidR="00E45237">
        <w:rPr>
          <w:i/>
        </w:rPr>
        <w:t>, Consilier Tehnic</w:t>
      </w:r>
    </w:p>
    <w:p w:rsidR="00CA52E3" w:rsidRDefault="00CA52E3" w:rsidP="00B419D8">
      <w:pPr>
        <w:pStyle w:val="ListParagraph"/>
        <w:numPr>
          <w:ilvl w:val="1"/>
          <w:numId w:val="31"/>
        </w:numPr>
        <w:rPr>
          <w:i/>
        </w:rPr>
      </w:pPr>
      <w:r w:rsidRPr="0099152B">
        <w:rPr>
          <w:i/>
        </w:rPr>
        <w:t>Consultan</w:t>
      </w:r>
      <w:r w:rsidR="008C66D4" w:rsidRPr="0099152B">
        <w:rPr>
          <w:i/>
        </w:rPr>
        <w:t>ţă</w:t>
      </w:r>
      <w:r w:rsidRPr="0099152B">
        <w:rPr>
          <w:i/>
        </w:rPr>
        <w:t>: Training (</w:t>
      </w:r>
      <w:r w:rsidR="008C66D4" w:rsidRPr="0099152B">
        <w:rPr>
          <w:i/>
        </w:rPr>
        <w:t>domeniu financiar</w:t>
      </w:r>
      <w:r w:rsidRPr="0099152B">
        <w:rPr>
          <w:i/>
        </w:rPr>
        <w:t>)</w:t>
      </w:r>
    </w:p>
    <w:p w:rsidR="00E45237" w:rsidRDefault="00E45237" w:rsidP="00CF4274">
      <w:pPr>
        <w:pStyle w:val="ListParagraph"/>
        <w:numPr>
          <w:ilvl w:val="0"/>
          <w:numId w:val="77"/>
        </w:numPr>
      </w:pPr>
      <w:r w:rsidRPr="00E45237">
        <w:t xml:space="preserve">Aprobarea cererilor de alimentare către </w:t>
      </w:r>
      <w:r>
        <w:t>K</w:t>
      </w:r>
      <w:r w:rsidRPr="00E45237">
        <w:t>fW</w:t>
      </w:r>
      <w:r w:rsidR="00FA20BB">
        <w:t xml:space="preserve"> de către semnatarii autoriza</w:t>
      </w:r>
      <w:r w:rsidR="0074061D">
        <w:t>ţ</w:t>
      </w:r>
      <w:r w:rsidR="00FA20BB">
        <w:t xml:space="preserve">i ai Primăriei, Primarul </w:t>
      </w:r>
      <w:r w:rsidR="0074061D">
        <w:t>ş</w:t>
      </w:r>
      <w:r w:rsidR="00FA20BB">
        <w:t>i Directorul Direc</w:t>
      </w:r>
      <w:r w:rsidR="0074061D">
        <w:t>ţ</w:t>
      </w:r>
      <w:r w:rsidR="00FA20BB">
        <w:t xml:space="preserve">iei Economice </w:t>
      </w:r>
      <w:r w:rsidR="0074061D">
        <w:t>ş</w:t>
      </w:r>
      <w:r w:rsidR="00FA20BB">
        <w:t>i transferul fondurilor KfW în conturile denominate în EUR (în contul de împrumut, în contul de grant sau în ambele în func</w:t>
      </w:r>
      <w:r w:rsidR="0074061D">
        <w:t>ţ</w:t>
      </w:r>
      <w:r w:rsidR="00FA20BB">
        <w:t>ie de specificul proiectului finan</w:t>
      </w:r>
      <w:r w:rsidR="0074061D">
        <w:t>ţ</w:t>
      </w:r>
      <w:r w:rsidR="00FA20BB">
        <w:t>at).</w:t>
      </w:r>
    </w:p>
    <w:p w:rsidR="00FA20BB" w:rsidRPr="00DB0A82" w:rsidRDefault="00FA20BB" w:rsidP="00CF4274">
      <w:pPr>
        <w:pStyle w:val="ListParagraph"/>
        <w:numPr>
          <w:ilvl w:val="1"/>
          <w:numId w:val="77"/>
        </w:numPr>
        <w:rPr>
          <w:i/>
        </w:rPr>
      </w:pPr>
      <w:r>
        <w:rPr>
          <w:i/>
        </w:rPr>
        <w:t>Responsabilitate principală</w:t>
      </w:r>
      <w:r w:rsidRPr="00DB0A82">
        <w:rPr>
          <w:i/>
        </w:rPr>
        <w:t xml:space="preserve">: </w:t>
      </w:r>
      <w:r>
        <w:rPr>
          <w:i/>
        </w:rPr>
        <w:t>Consilier Financiar (Contabilitate)</w:t>
      </w:r>
    </w:p>
    <w:p w:rsidR="00FA20BB" w:rsidRDefault="00FA20BB" w:rsidP="00CF4274">
      <w:pPr>
        <w:pStyle w:val="ListParagraph"/>
        <w:numPr>
          <w:ilvl w:val="1"/>
          <w:numId w:val="77"/>
        </w:numPr>
        <w:rPr>
          <w:i/>
        </w:rPr>
      </w:pPr>
      <w:r w:rsidRPr="00FA20BB">
        <w:rPr>
          <w:i/>
        </w:rPr>
        <w:t xml:space="preserve">Asistenţă: Consilier Financiar (Evaluare Financiară), </w:t>
      </w:r>
    </w:p>
    <w:p w:rsidR="00FA20BB" w:rsidRPr="00FA20BB" w:rsidRDefault="00FA20BB" w:rsidP="00CF4274">
      <w:pPr>
        <w:pStyle w:val="ListParagraph"/>
        <w:numPr>
          <w:ilvl w:val="1"/>
          <w:numId w:val="77"/>
        </w:numPr>
        <w:rPr>
          <w:i/>
        </w:rPr>
      </w:pPr>
      <w:r w:rsidRPr="00FA20BB">
        <w:rPr>
          <w:i/>
        </w:rPr>
        <w:t>Consultanţă: Training (domeniu financiar)</w:t>
      </w:r>
    </w:p>
    <w:p w:rsidR="008C66D4" w:rsidRDefault="00FA20BB" w:rsidP="00B419D8">
      <w:pPr>
        <w:pStyle w:val="ListParagraph"/>
        <w:numPr>
          <w:ilvl w:val="0"/>
          <w:numId w:val="30"/>
        </w:numPr>
      </w:pPr>
      <w:r>
        <w:rPr>
          <w:b/>
        </w:rPr>
        <w:t xml:space="preserve">Plata Facturilor: </w:t>
      </w:r>
      <w:r>
        <w:t>Tranzac</w:t>
      </w:r>
      <w:r w:rsidR="0074061D">
        <w:t>ţ</w:t>
      </w:r>
      <w:r>
        <w:t>iile vor fi ini</w:t>
      </w:r>
      <w:r w:rsidR="0074061D">
        <w:t>ţ</w:t>
      </w:r>
      <w:r>
        <w:t xml:space="preserve">iate de  Consilierul Financiar (Contabilitate) </w:t>
      </w:r>
      <w:r w:rsidR="0074061D">
        <w:t>ş</w:t>
      </w:r>
      <w:r>
        <w:t xml:space="preserve">i implementate </w:t>
      </w:r>
      <w:r w:rsidR="008C66D4">
        <w:t>în baza următoarelor etape:</w:t>
      </w:r>
    </w:p>
    <w:p w:rsidR="008C66D4" w:rsidRDefault="008C66D4" w:rsidP="00B419D8">
      <w:pPr>
        <w:pStyle w:val="ListParagraph"/>
        <w:numPr>
          <w:ilvl w:val="1"/>
          <w:numId w:val="30"/>
        </w:numPr>
      </w:pPr>
      <w:r w:rsidRPr="008C66D4">
        <w:t>Se face predarea unei facturi a firmei de construcţ</w:t>
      </w:r>
      <w:r w:rsidR="00FA20BB">
        <w:t xml:space="preserve">ii către Dirigintele de </w:t>
      </w:r>
      <w:r w:rsidR="0074061D">
        <w:t>Ş</w:t>
      </w:r>
      <w:r>
        <w:t>antier după care</w:t>
      </w:r>
      <w:r w:rsidR="0045424E">
        <w:t xml:space="preserve"> </w:t>
      </w:r>
      <w:r>
        <w:t>aceasta este verificat</w:t>
      </w:r>
      <w:r w:rsidR="0045424E">
        <w:t>ă</w:t>
      </w:r>
      <w:r>
        <w:t xml:space="preserve"> şi confirmată</w:t>
      </w:r>
      <w:r w:rsidR="0099152B">
        <w:t xml:space="preserve"> în conformitate cu </w:t>
      </w:r>
      <w:r w:rsidR="00FA20BB">
        <w:t>procedura stabilită la cap. 4.6.2</w:t>
      </w:r>
      <w:r>
        <w:t xml:space="preserve">. Factura este confirmată şi de </w:t>
      </w:r>
      <w:r w:rsidR="00FA20BB">
        <w:t xml:space="preserve">Arhitectul Consultant </w:t>
      </w:r>
      <w:r w:rsidR="0074061D">
        <w:t>Ş</w:t>
      </w:r>
      <w:r w:rsidR="00FA20BB">
        <w:t>ef</w:t>
      </w:r>
      <w:r>
        <w:t xml:space="preserve"> şi</w:t>
      </w:r>
      <w:r w:rsidR="00FA20BB">
        <w:t xml:space="preserve"> de</w:t>
      </w:r>
      <w:r>
        <w:t xml:space="preserve"> </w:t>
      </w:r>
      <w:r w:rsidR="00FA20BB">
        <w:t>Expertul Institu</w:t>
      </w:r>
      <w:r w:rsidR="0074061D">
        <w:t>ţ</w:t>
      </w:r>
      <w:r w:rsidR="00FA20BB">
        <w:t>ional</w:t>
      </w:r>
      <w:r>
        <w:t xml:space="preserve"> şi declarată liberă la plată.</w:t>
      </w:r>
    </w:p>
    <w:p w:rsidR="00FA20BB" w:rsidRDefault="008C66D4" w:rsidP="00B419D8">
      <w:pPr>
        <w:pStyle w:val="ListParagraph"/>
        <w:numPr>
          <w:ilvl w:val="1"/>
          <w:numId w:val="30"/>
        </w:numPr>
      </w:pPr>
      <w:r>
        <w:t xml:space="preserve">Factura este transmisă către </w:t>
      </w:r>
      <w:r w:rsidR="0099152B">
        <w:t>Consilierul</w:t>
      </w:r>
      <w:r>
        <w:t xml:space="preserve"> Financiar </w:t>
      </w:r>
      <w:r w:rsidR="00FA20BB">
        <w:t xml:space="preserve"> (C</w:t>
      </w:r>
      <w:r w:rsidR="0099152B">
        <w:t xml:space="preserve">ontabilitate) </w:t>
      </w:r>
      <w:r>
        <w:t xml:space="preserve">din cadrul </w:t>
      </w:r>
      <w:r w:rsidR="0099152B">
        <w:t>BRCCI</w:t>
      </w:r>
      <w:r>
        <w:t xml:space="preserve"> care o verifică şi pregăteşte documentele nece</w:t>
      </w:r>
      <w:r w:rsidR="0045424E">
        <w:t>sa</w:t>
      </w:r>
      <w:r>
        <w:t>re pe</w:t>
      </w:r>
      <w:r w:rsidR="0045424E">
        <w:t>n</w:t>
      </w:r>
      <w:r>
        <w:t>tru efectuarea plăţii</w:t>
      </w:r>
      <w:r w:rsidR="00FA20BB">
        <w:t>:</w:t>
      </w:r>
    </w:p>
    <w:p w:rsidR="008C66D4" w:rsidRDefault="008C66D4" w:rsidP="00FA20BB">
      <w:pPr>
        <w:pStyle w:val="ListParagraph"/>
        <w:numPr>
          <w:ilvl w:val="2"/>
          <w:numId w:val="30"/>
        </w:numPr>
        <w:ind w:left="1985" w:hanging="284"/>
      </w:pPr>
      <w:r>
        <w:t xml:space="preserve"> </w:t>
      </w:r>
      <w:r w:rsidR="00FA20BB">
        <w:t>Angajament Bugetar pentru fiecare proiect (Anexa 8E: Angajament Bugetar) – confirmarea că Primăria Timi</w:t>
      </w:r>
      <w:r w:rsidR="0074061D">
        <w:t>ş</w:t>
      </w:r>
      <w:r w:rsidR="00FA20BB">
        <w:t>oara a bugetat lichidită</w:t>
      </w:r>
      <w:r w:rsidR="0074061D">
        <w:t>ţ</w:t>
      </w:r>
      <w:r w:rsidR="00FA20BB">
        <w:t xml:space="preserve">i suficiente, semnat </w:t>
      </w:r>
      <w:r w:rsidR="00A26E67">
        <w:t xml:space="preserve">de Primar </w:t>
      </w:r>
      <w:r w:rsidR="0074061D">
        <w:t>ş</w:t>
      </w:r>
      <w:r w:rsidR="00A26E67">
        <w:t xml:space="preserve">i de </w:t>
      </w:r>
      <w:r w:rsidR="0074061D">
        <w:t>Ş</w:t>
      </w:r>
      <w:r w:rsidR="00A26E67">
        <w:t>eful Serviciului de Buget din cadrul Direc</w:t>
      </w:r>
      <w:r w:rsidR="0074061D">
        <w:t>ţ</w:t>
      </w:r>
      <w:r w:rsidR="00A26E67">
        <w:t>iei Economice</w:t>
      </w:r>
    </w:p>
    <w:p w:rsidR="00A26E67" w:rsidRDefault="004E04D9" w:rsidP="00A26E67">
      <w:pPr>
        <w:pStyle w:val="ListParagraph"/>
        <w:numPr>
          <w:ilvl w:val="2"/>
          <w:numId w:val="30"/>
        </w:numPr>
        <w:ind w:left="1985" w:hanging="284"/>
      </w:pPr>
      <w:r>
        <w:t>Propunere de angajare a unei</w:t>
      </w:r>
      <w:r w:rsidR="00A26E67">
        <w:t xml:space="preserve"> Cheltuieli (Anexa 8F:</w:t>
      </w:r>
      <w:r w:rsidR="00A26E67" w:rsidRPr="00A26E67">
        <w:t xml:space="preserve"> </w:t>
      </w:r>
      <w:r w:rsidR="004E2A1F">
        <w:t>Propunere de Angajare a unei</w:t>
      </w:r>
      <w:r w:rsidR="00A26E67">
        <w:t xml:space="preserve"> Cheltuieli) – descriere detaliată a utilizării fondurilor elaborat de Consilierul Financiar  (Contabilitate) din cadrul BRCCI în limita alocărilor bugetare </w:t>
      </w:r>
      <w:r w:rsidR="0074061D">
        <w:t>ş</w:t>
      </w:r>
      <w:r w:rsidR="00A26E67">
        <w:t xml:space="preserve">i semnat de Primar </w:t>
      </w:r>
      <w:r w:rsidR="0074061D">
        <w:t>ş</w:t>
      </w:r>
      <w:r w:rsidR="00A26E67">
        <w:t xml:space="preserve">i de </w:t>
      </w:r>
      <w:r w:rsidR="0074061D">
        <w:t>Ş</w:t>
      </w:r>
      <w:r w:rsidR="00A26E67">
        <w:t>eful Serviciului de Buget din cadrul Direc</w:t>
      </w:r>
      <w:r w:rsidR="0074061D">
        <w:t>ţ</w:t>
      </w:r>
      <w:r w:rsidR="00A26E67">
        <w:t>iei Economice</w:t>
      </w:r>
    </w:p>
    <w:p w:rsidR="00A26E67" w:rsidRDefault="00A26E67" w:rsidP="00A26E67">
      <w:pPr>
        <w:pStyle w:val="ListParagraph"/>
        <w:numPr>
          <w:ilvl w:val="2"/>
          <w:numId w:val="30"/>
        </w:numPr>
        <w:ind w:left="1985" w:hanging="284"/>
      </w:pPr>
      <w:r>
        <w:t>Autorizarea de Plată (Anexa 8G:</w:t>
      </w:r>
      <w:r w:rsidRPr="00A26E67">
        <w:t xml:space="preserve"> </w:t>
      </w:r>
      <w:r>
        <w:t>Autorizare de Plată) – completează informa</w:t>
      </w:r>
      <w:r w:rsidR="0074061D">
        <w:t>ţ</w:t>
      </w:r>
      <w:r>
        <w:t xml:space="preserve">iile din </w:t>
      </w:r>
      <w:r w:rsidR="004E04D9">
        <w:t>Propunerea de angajare a unei</w:t>
      </w:r>
      <w:r>
        <w:t xml:space="preserve"> Cheltuieli </w:t>
      </w:r>
      <w:r w:rsidR="0074061D">
        <w:t>ş</w:t>
      </w:r>
      <w:r>
        <w:t>i este întocmită</w:t>
      </w:r>
      <w:r w:rsidRPr="00A26E67">
        <w:t xml:space="preserve"> </w:t>
      </w:r>
      <w:r>
        <w:t xml:space="preserve">de Consilierul Financiar  (Contabilitate) din cadrul BRCCI </w:t>
      </w:r>
      <w:r w:rsidR="0074061D">
        <w:t>ş</w:t>
      </w:r>
      <w:r>
        <w:t xml:space="preserve">i semnată de Primar, de </w:t>
      </w:r>
      <w:r w:rsidR="0074061D">
        <w:t>Ş</w:t>
      </w:r>
      <w:r>
        <w:t>eful Serviciului de Buget din cadrul Direc</w:t>
      </w:r>
      <w:r w:rsidR="0074061D">
        <w:t>ţ</w:t>
      </w:r>
      <w:r>
        <w:t xml:space="preserve">iei Economice </w:t>
      </w:r>
      <w:r w:rsidR="0074061D">
        <w:t>ş</w:t>
      </w:r>
      <w:r>
        <w:t>i de Directorul Direc</w:t>
      </w:r>
      <w:r w:rsidR="0074061D">
        <w:t>ţ</w:t>
      </w:r>
      <w:r>
        <w:t>iei de Urbanism</w:t>
      </w:r>
    </w:p>
    <w:p w:rsidR="00A26E67" w:rsidRDefault="00A26E67" w:rsidP="00A26E67">
      <w:pPr>
        <w:pStyle w:val="ListParagraph"/>
        <w:numPr>
          <w:ilvl w:val="2"/>
          <w:numId w:val="30"/>
        </w:numPr>
        <w:ind w:left="1985" w:hanging="284"/>
      </w:pPr>
      <w:r>
        <w:t>Notificarea de Transfer din Contul d</w:t>
      </w:r>
      <w:r w:rsidR="004E2A1F">
        <w:t>e EUR în Contul de RON (Anexa 8H</w:t>
      </w:r>
      <w:r>
        <w:t>: Notificare de Transfer din Contul de EUR în Contul de RON )</w:t>
      </w:r>
      <w:r w:rsidR="00015254" w:rsidRPr="00015254">
        <w:t xml:space="preserve"> </w:t>
      </w:r>
      <w:r w:rsidR="00015254">
        <w:t>întocmită</w:t>
      </w:r>
      <w:r w:rsidR="00015254" w:rsidRPr="00A26E67">
        <w:t xml:space="preserve"> </w:t>
      </w:r>
      <w:r w:rsidR="00015254">
        <w:t xml:space="preserve">de Consilierul Financiar  (Contabilitate) din cadrul BRCCI </w:t>
      </w:r>
      <w:r w:rsidR="0074061D">
        <w:t>ş</w:t>
      </w:r>
      <w:r w:rsidR="00015254">
        <w:t xml:space="preserve">i semnată acesta </w:t>
      </w:r>
      <w:r w:rsidR="0074061D">
        <w:t>ş</w:t>
      </w:r>
      <w:r w:rsidR="00015254">
        <w:t>i de Directorul Direc</w:t>
      </w:r>
      <w:r w:rsidR="0074061D">
        <w:t>ţ</w:t>
      </w:r>
      <w:r w:rsidR="00015254">
        <w:t>iei de Urbanism</w:t>
      </w:r>
    </w:p>
    <w:p w:rsidR="0099152B" w:rsidRDefault="00FC0DB2" w:rsidP="00B419D8">
      <w:pPr>
        <w:pStyle w:val="ListParagraph"/>
        <w:numPr>
          <w:ilvl w:val="1"/>
          <w:numId w:val="24"/>
        </w:numPr>
        <w:rPr>
          <w:i/>
        </w:rPr>
      </w:pPr>
      <w:r w:rsidRPr="0099152B">
        <w:rPr>
          <w:i/>
        </w:rPr>
        <w:t xml:space="preserve">Responsabilitate principală: </w:t>
      </w:r>
      <w:r w:rsidR="0099152B" w:rsidRPr="0099152B">
        <w:rPr>
          <w:i/>
        </w:rPr>
        <w:t>Consilier</w:t>
      </w:r>
      <w:r w:rsidRPr="0099152B">
        <w:rPr>
          <w:i/>
        </w:rPr>
        <w:t xml:space="preserve"> Financiar</w:t>
      </w:r>
      <w:r w:rsidR="00015254">
        <w:rPr>
          <w:i/>
        </w:rPr>
        <w:t xml:space="preserve"> (C</w:t>
      </w:r>
      <w:r w:rsidR="0099152B" w:rsidRPr="0099152B">
        <w:rPr>
          <w:i/>
        </w:rPr>
        <w:t>ontabilitate)</w:t>
      </w:r>
      <w:r w:rsidRPr="0099152B">
        <w:rPr>
          <w:i/>
        </w:rPr>
        <w:t xml:space="preserve">, Şeful </w:t>
      </w:r>
      <w:r w:rsidR="0099152B" w:rsidRPr="0099152B">
        <w:rPr>
          <w:i/>
        </w:rPr>
        <w:t>BRCCI</w:t>
      </w:r>
      <w:r w:rsidRPr="0099152B">
        <w:rPr>
          <w:i/>
        </w:rPr>
        <w:t xml:space="preserve"> </w:t>
      </w:r>
      <w:r w:rsidR="0099152B">
        <w:rPr>
          <w:i/>
        </w:rPr>
        <w:t>(semnătură)</w:t>
      </w:r>
    </w:p>
    <w:p w:rsidR="00FC0DB2" w:rsidRPr="0099152B" w:rsidRDefault="00FC0DB2" w:rsidP="00B419D8">
      <w:pPr>
        <w:pStyle w:val="ListParagraph"/>
        <w:numPr>
          <w:ilvl w:val="1"/>
          <w:numId w:val="24"/>
        </w:numPr>
        <w:rPr>
          <w:i/>
        </w:rPr>
      </w:pPr>
      <w:r w:rsidRPr="0099152B">
        <w:rPr>
          <w:i/>
        </w:rPr>
        <w:t xml:space="preserve">Asistenţă: </w:t>
      </w:r>
      <w:r w:rsidR="00D96CF0">
        <w:rPr>
          <w:i/>
        </w:rPr>
        <w:t xml:space="preserve">Consilier </w:t>
      </w:r>
      <w:r w:rsidRPr="0099152B">
        <w:rPr>
          <w:i/>
        </w:rPr>
        <w:t xml:space="preserve">Financiar </w:t>
      </w:r>
      <w:r w:rsidR="00D96CF0">
        <w:rPr>
          <w:i/>
        </w:rPr>
        <w:t>(Evaluare Financiară)</w:t>
      </w:r>
      <w:r w:rsidRPr="0099152B">
        <w:rPr>
          <w:i/>
        </w:rPr>
        <w:t xml:space="preserve">, Şeful </w:t>
      </w:r>
      <w:r w:rsidR="00FB67CB">
        <w:rPr>
          <w:i/>
        </w:rPr>
        <w:t>Serviciului</w:t>
      </w:r>
      <w:r w:rsidRPr="0099152B">
        <w:rPr>
          <w:i/>
        </w:rPr>
        <w:t xml:space="preserve"> de Buget din cadrul Direcţiei Economice, Directorul Direcţiei de </w:t>
      </w:r>
      <w:r w:rsidR="00D96CF0">
        <w:rPr>
          <w:i/>
        </w:rPr>
        <w:t>Urbanism</w:t>
      </w:r>
      <w:r w:rsidRPr="0099152B">
        <w:rPr>
          <w:i/>
        </w:rPr>
        <w:t xml:space="preserve">, Primar  </w:t>
      </w:r>
    </w:p>
    <w:p w:rsidR="00FC0DB2" w:rsidRDefault="00FC0DB2" w:rsidP="00B419D8">
      <w:pPr>
        <w:pStyle w:val="ListParagraph"/>
        <w:numPr>
          <w:ilvl w:val="1"/>
          <w:numId w:val="32"/>
        </w:numPr>
        <w:rPr>
          <w:i/>
        </w:rPr>
      </w:pPr>
      <w:r w:rsidRPr="00433A68">
        <w:rPr>
          <w:i/>
        </w:rPr>
        <w:t xml:space="preserve">Consultanţă: </w:t>
      </w:r>
      <w:r>
        <w:rPr>
          <w:i/>
        </w:rPr>
        <w:t>comunicare, financiară, juridică</w:t>
      </w:r>
      <w:r w:rsidR="00D96CF0">
        <w:rPr>
          <w:i/>
        </w:rPr>
        <w:t>(spre exemplu reglementările Acordului Separat)</w:t>
      </w:r>
    </w:p>
    <w:p w:rsidR="00FB67CB" w:rsidRDefault="00FC0DB2" w:rsidP="00B419D8">
      <w:pPr>
        <w:pStyle w:val="ListParagraph"/>
        <w:numPr>
          <w:ilvl w:val="0"/>
          <w:numId w:val="30"/>
        </w:numPr>
      </w:pPr>
      <w:r w:rsidRPr="001A13F8">
        <w:rPr>
          <w:b/>
        </w:rPr>
        <w:t xml:space="preserve">Managementul Fondului de </w:t>
      </w:r>
      <w:r w:rsidR="00FB67CB">
        <w:rPr>
          <w:b/>
        </w:rPr>
        <w:t>Dispunere</w:t>
      </w:r>
      <w:r w:rsidR="009A2D86">
        <w:rPr>
          <w:b/>
        </w:rPr>
        <w:t xml:space="preserve">: </w:t>
      </w:r>
      <w:r>
        <w:t xml:space="preserve">Fondul de </w:t>
      </w:r>
      <w:r w:rsidR="00FB67CB">
        <w:t>Dispunere</w:t>
      </w:r>
      <w:r>
        <w:t xml:space="preserve"> este administrat de </w:t>
      </w:r>
      <w:r w:rsidRPr="00FC0DB2">
        <w:t xml:space="preserve">Şeful </w:t>
      </w:r>
      <w:r w:rsidR="00FB67CB">
        <w:t xml:space="preserve">Serviciului </w:t>
      </w:r>
      <w:r w:rsidRPr="00FC0DB2">
        <w:t>de Buget din cadrul Direcţiei Economice</w:t>
      </w:r>
      <w:r w:rsidR="00FB67CB">
        <w:t xml:space="preserve"> cu asisten</w:t>
      </w:r>
      <w:r w:rsidR="0074061D">
        <w:t>ţ</w:t>
      </w:r>
      <w:r w:rsidR="00FB67CB">
        <w:t xml:space="preserve">a </w:t>
      </w:r>
      <w:r w:rsidR="0074061D">
        <w:t>ş</w:t>
      </w:r>
      <w:r w:rsidR="00FB67CB">
        <w:t xml:space="preserve">i îndrumarea Consilierului Financiar  (Contabilitate) din cadrul BRCCI. </w:t>
      </w:r>
      <w:r w:rsidR="00FB67CB" w:rsidRPr="00FC0DB2">
        <w:t xml:space="preserve">Şeful </w:t>
      </w:r>
      <w:r w:rsidR="00FB67CB">
        <w:t xml:space="preserve">Serviciului </w:t>
      </w:r>
      <w:r w:rsidR="00FB67CB" w:rsidRPr="00FC0DB2">
        <w:t>de Buget din cadrul Direcţiei Economice</w:t>
      </w:r>
      <w:r w:rsidR="00FB67CB">
        <w:t xml:space="preserve"> transmite informa</w:t>
      </w:r>
      <w:r w:rsidR="0074061D">
        <w:t>ţ</w:t>
      </w:r>
      <w:r w:rsidR="00FB67CB">
        <w:t xml:space="preserve">iile cu privire la soldurile conturilor denominate în EUR </w:t>
      </w:r>
      <w:r w:rsidR="00FB67CB" w:rsidRPr="000C3D80">
        <w:rPr>
          <w:szCs w:val="21"/>
        </w:rPr>
        <w:t>RO36BRDE360SV32432913600 sau</w:t>
      </w:r>
      <w:r w:rsidR="00FB67CB" w:rsidRPr="001617BE">
        <w:rPr>
          <w:szCs w:val="21"/>
        </w:rPr>
        <w:t xml:space="preserve"> </w:t>
      </w:r>
      <w:r w:rsidR="00FB67CB" w:rsidRPr="000C3D80">
        <w:rPr>
          <w:szCs w:val="21"/>
        </w:rPr>
        <w:t xml:space="preserve">RO39BRDE360SV73147633600 </w:t>
      </w:r>
      <w:r w:rsidR="00FB67CB" w:rsidRPr="00FB67CB">
        <w:rPr>
          <w:szCs w:val="21"/>
        </w:rPr>
        <w:t xml:space="preserve">către </w:t>
      </w:r>
      <w:r w:rsidR="00FB67CB" w:rsidRPr="00FB67CB">
        <w:t>Consilierul Financiar  (Contabilitate) din cadrul BRCCI</w:t>
      </w:r>
      <w:r w:rsidR="00FB67CB" w:rsidRPr="00FB67CB">
        <w:rPr>
          <w:szCs w:val="21"/>
        </w:rPr>
        <w:t xml:space="preserve"> pentru a asigura decontarea rapidă. În </w:t>
      </w:r>
      <w:r w:rsidR="00FB67CB">
        <w:rPr>
          <w:szCs w:val="21"/>
        </w:rPr>
        <w:t>baza acestor informa</w:t>
      </w:r>
      <w:r w:rsidR="0074061D">
        <w:rPr>
          <w:szCs w:val="21"/>
        </w:rPr>
        <w:t>ţ</w:t>
      </w:r>
      <w:r w:rsidR="00FB67CB">
        <w:rPr>
          <w:szCs w:val="21"/>
        </w:rPr>
        <w:t xml:space="preserve">ii, </w:t>
      </w:r>
      <w:r w:rsidR="00FB67CB" w:rsidRPr="00FB67CB">
        <w:t>Consilierul Financiar  (Contabilitate) din cadrul BRCCI</w:t>
      </w:r>
      <w:r w:rsidR="00FB67CB">
        <w:t xml:space="preserve"> întocme</w:t>
      </w:r>
      <w:r w:rsidR="0074061D">
        <w:t>ş</w:t>
      </w:r>
      <w:r w:rsidR="00FB67CB">
        <w:t>te Devizul de Cheltuieli (Anexa 8F:</w:t>
      </w:r>
      <w:r w:rsidR="00FB67CB" w:rsidRPr="00A26E67">
        <w:t xml:space="preserve"> </w:t>
      </w:r>
      <w:r w:rsidR="004F68E3">
        <w:t xml:space="preserve">Propunere de angajare a unei </w:t>
      </w:r>
      <w:r w:rsidR="00FB67CB">
        <w:t>Cheltuieli) pentru a formula cererea de alimentare pentru următoarele 4 luni. Cuantumul ini</w:t>
      </w:r>
      <w:r w:rsidR="0074061D">
        <w:t>ţ</w:t>
      </w:r>
      <w:r w:rsidR="00FB67CB">
        <w:t>ial maxim al Fondului de Dispunere este de 250.000 EUR</w:t>
      </w:r>
    </w:p>
    <w:p w:rsidR="00FB67CB" w:rsidRDefault="00FB67CB" w:rsidP="00FB67CB">
      <w:pPr>
        <w:pStyle w:val="ListParagraph"/>
        <w:numPr>
          <w:ilvl w:val="0"/>
          <w:numId w:val="0"/>
        </w:numPr>
        <w:ind w:left="720"/>
      </w:pPr>
      <w:r w:rsidRPr="00FB67CB">
        <w:t>În cazul în care sunt necesare fonduri suplimentare Consilierul Financiar  (Contabilitate) din cadrul BRCCI</w:t>
      </w:r>
      <w:r>
        <w:t xml:space="preserve"> întocme</w:t>
      </w:r>
      <w:r w:rsidR="0074061D">
        <w:t>ş</w:t>
      </w:r>
      <w:r>
        <w:t>te</w:t>
      </w:r>
    </w:p>
    <w:p w:rsidR="00FB67CB" w:rsidRDefault="00FB67CB" w:rsidP="00CF4274">
      <w:pPr>
        <w:pStyle w:val="ListParagraph"/>
        <w:numPr>
          <w:ilvl w:val="0"/>
          <w:numId w:val="78"/>
        </w:numPr>
      </w:pPr>
      <w:r>
        <w:t>Cereri de Alimentare care vor fi semnate de semnatarii autoriza</w:t>
      </w:r>
      <w:r w:rsidR="0074061D">
        <w:t>ţ</w:t>
      </w:r>
      <w:r>
        <w:t xml:space="preserve">i </w:t>
      </w:r>
      <w:r w:rsidR="0074061D">
        <w:t>ş</w:t>
      </w:r>
      <w:r>
        <w:t xml:space="preserve">i vor fi transmise către KfW pentru aprobare </w:t>
      </w:r>
      <w:r w:rsidR="0074061D">
        <w:t>ş</w:t>
      </w:r>
      <w:r>
        <w:t xml:space="preserve">i transferul sumelor. Copiile scanate ale acestor documente vor fi transmise prin email către KfW </w:t>
      </w:r>
      <w:r w:rsidR="003E1193">
        <w:t xml:space="preserve">împreună cu următoarele documente întocmite de </w:t>
      </w:r>
      <w:r w:rsidR="003E1193" w:rsidRPr="00FB67CB">
        <w:t>Consilierul Financiar  (Contabilitate) din cadrul BRCCI</w:t>
      </w:r>
      <w:r w:rsidR="003E1193">
        <w:t xml:space="preserve"> : Cererea de A</w:t>
      </w:r>
      <w:r w:rsidR="00B07E70">
        <w:t>limentare  (Anexa</w:t>
      </w:r>
      <w:r w:rsidR="004E2A1F">
        <w:t xml:space="preserve"> </w:t>
      </w:r>
      <w:r w:rsidR="00B07E70">
        <w:t>8</w:t>
      </w:r>
      <w:r w:rsidR="004E2A1F">
        <w:t>I</w:t>
      </w:r>
      <w:r w:rsidR="00B07E70">
        <w:t xml:space="preserve">: Cerere de </w:t>
      </w:r>
      <w:r w:rsidR="004E2A1F">
        <w:t>Tragere</w:t>
      </w:r>
      <w:r w:rsidR="00BB125D">
        <w:t>, Anexa 8K: Reconcilier</w:t>
      </w:r>
      <w:r w:rsidR="003E1193">
        <w:t xml:space="preserve">ea Conturilor Speciale, </w:t>
      </w:r>
      <w:r w:rsidR="003E1193" w:rsidRPr="008F3D00">
        <w:t>Anexa 8L: De</w:t>
      </w:r>
      <w:r w:rsidR="008F3D00" w:rsidRPr="008F3D00">
        <w:t>claraţie</w:t>
      </w:r>
      <w:r w:rsidR="003E1193" w:rsidRPr="008F3D00">
        <w:t xml:space="preserve"> de Cheltuieli)</w:t>
      </w:r>
      <w:r w:rsidR="003E1193">
        <w:t xml:space="preserve"> semnate de semnatarii autoriza</w:t>
      </w:r>
      <w:r w:rsidR="0074061D">
        <w:t>ţ</w:t>
      </w:r>
      <w:r w:rsidR="003E1193">
        <w:t>i. Semnatarii autoriza</w:t>
      </w:r>
      <w:r w:rsidR="0074061D">
        <w:t>ţ</w:t>
      </w:r>
      <w:r w:rsidR="003E1193">
        <w:t>i sunt: Primarul Dl. Nicolae Robu, Directorul Executiv al Direc</w:t>
      </w:r>
      <w:r w:rsidR="0074061D">
        <w:t>ţ</w:t>
      </w:r>
      <w:r w:rsidR="003E1193">
        <w:t xml:space="preserve">iei Economice Dna. Smaranda </w:t>
      </w:r>
      <w:proofErr w:type="spellStart"/>
      <w:r w:rsidR="003E1193">
        <w:t>Haracicu</w:t>
      </w:r>
      <w:proofErr w:type="spellEnd"/>
      <w:r w:rsidR="003E1193">
        <w:t xml:space="preserve"> </w:t>
      </w:r>
      <w:r w:rsidR="0074061D">
        <w:t>ş</w:t>
      </w:r>
      <w:r w:rsidR="003E1193">
        <w:t xml:space="preserve">i </w:t>
      </w:r>
      <w:proofErr w:type="spellStart"/>
      <w:r w:rsidR="003E1193">
        <w:t>leful</w:t>
      </w:r>
      <w:proofErr w:type="spellEnd"/>
      <w:r w:rsidR="003E1193">
        <w:t xml:space="preserve"> Serviciului de Buget, Dna Steliana Stanciu (vezi Anexa 8P: Semnatarii autoriza</w:t>
      </w:r>
      <w:r w:rsidR="0074061D">
        <w:t>ţ</w:t>
      </w:r>
      <w:r w:rsidR="003E1193">
        <w:t>i pentru justificarea adecvată a cererii de alimentare).</w:t>
      </w:r>
    </w:p>
    <w:p w:rsidR="003E1193" w:rsidRDefault="003E1193" w:rsidP="00CF4274">
      <w:pPr>
        <w:pStyle w:val="ListParagraph"/>
        <w:numPr>
          <w:ilvl w:val="0"/>
          <w:numId w:val="78"/>
        </w:numPr>
      </w:pPr>
      <w:r>
        <w:t>Furnizează informa</w:t>
      </w:r>
      <w:r w:rsidR="0074061D">
        <w:t>ţ</w:t>
      </w:r>
      <w:r>
        <w:t>ii cu privire la plă</w:t>
      </w:r>
      <w:r w:rsidR="0074061D">
        <w:t>ţ</w:t>
      </w:r>
      <w:r>
        <w:t xml:space="preserve">ile efectuate de la ultima alimentare </w:t>
      </w:r>
      <w:r w:rsidR="0074061D">
        <w:t>ş</w:t>
      </w:r>
      <w:r>
        <w:t>i cu privire la situa</w:t>
      </w:r>
      <w:r w:rsidR="0074061D">
        <w:t>ţ</w:t>
      </w:r>
      <w:r>
        <w:t xml:space="preserve">ia tuturor conturilor bancare ale programului, inclusiv contul </w:t>
      </w:r>
      <w:proofErr w:type="spellStart"/>
      <w:r>
        <w:t>revolving</w:t>
      </w:r>
      <w:proofErr w:type="spellEnd"/>
      <w:r>
        <w:t xml:space="preserve"> (Anexa 8K: </w:t>
      </w:r>
      <w:r w:rsidR="00BB125D">
        <w:t>Reconcilier</w:t>
      </w:r>
      <w:r>
        <w:t>ea Conturilor Speciale) . Rapoartele trebuie să con</w:t>
      </w:r>
      <w:r w:rsidR="0074061D">
        <w:t>ţ</w:t>
      </w:r>
      <w:r>
        <w:t>ină verificarea cursului de schimb, informa</w:t>
      </w:r>
      <w:r w:rsidR="0074061D">
        <w:t>ţ</w:t>
      </w:r>
      <w:r>
        <w:t xml:space="preserve">ii cu privire la comisioanele </w:t>
      </w:r>
      <w:r w:rsidR="0074061D">
        <w:t>ş</w:t>
      </w:r>
      <w:r>
        <w:t xml:space="preserve">i taxele bancare </w:t>
      </w:r>
      <w:r w:rsidR="0074061D">
        <w:t>ş</w:t>
      </w:r>
      <w:r>
        <w:t xml:space="preserve">i </w:t>
      </w:r>
      <w:r w:rsidR="006F31D5">
        <w:t xml:space="preserve">veniturile din dobânzi pentru fiecare cont </w:t>
      </w:r>
      <w:r w:rsidR="0074061D">
        <w:t>ş</w:t>
      </w:r>
      <w:r w:rsidR="006F31D5">
        <w:t xml:space="preserve">i copii ale extraselor de cont. </w:t>
      </w:r>
    </w:p>
    <w:p w:rsidR="006F31D5" w:rsidRDefault="006F31D5" w:rsidP="00CF4274">
      <w:pPr>
        <w:pStyle w:val="ListParagraph"/>
        <w:numPr>
          <w:ilvl w:val="1"/>
          <w:numId w:val="78"/>
        </w:numPr>
        <w:rPr>
          <w:i/>
        </w:rPr>
      </w:pPr>
      <w:r w:rsidRPr="006F31D5">
        <w:rPr>
          <w:i/>
        </w:rPr>
        <w:t xml:space="preserve">Responsabilitate principală: Şeful Serviciului de Buget din cadrul Direcţiei Economice </w:t>
      </w:r>
    </w:p>
    <w:p w:rsidR="006F31D5" w:rsidRDefault="006F31D5" w:rsidP="00CF4274">
      <w:pPr>
        <w:pStyle w:val="ListParagraph"/>
        <w:numPr>
          <w:ilvl w:val="1"/>
          <w:numId w:val="78"/>
        </w:numPr>
        <w:rPr>
          <w:i/>
        </w:rPr>
      </w:pPr>
      <w:r w:rsidRPr="006F31D5">
        <w:rPr>
          <w:i/>
        </w:rPr>
        <w:t xml:space="preserve">Asistenţă: Consilier Financiar </w:t>
      </w:r>
      <w:r>
        <w:rPr>
          <w:i/>
        </w:rPr>
        <w:t>(Contabilitate)</w:t>
      </w:r>
    </w:p>
    <w:p w:rsidR="006F31D5" w:rsidRPr="006F31D5" w:rsidRDefault="006F31D5" w:rsidP="00CF4274">
      <w:pPr>
        <w:pStyle w:val="ListParagraph"/>
        <w:numPr>
          <w:ilvl w:val="1"/>
          <w:numId w:val="78"/>
        </w:numPr>
        <w:rPr>
          <w:i/>
        </w:rPr>
      </w:pPr>
      <w:r w:rsidRPr="006F31D5">
        <w:rPr>
          <w:i/>
        </w:rPr>
        <w:t xml:space="preserve">Consultanţă: comunicare, financiară, juridică </w:t>
      </w:r>
    </w:p>
    <w:p w:rsidR="00CA52E3" w:rsidRDefault="006F31D5" w:rsidP="00B419D8">
      <w:pPr>
        <w:pStyle w:val="ListParagraph"/>
        <w:numPr>
          <w:ilvl w:val="0"/>
          <w:numId w:val="30"/>
        </w:numPr>
        <w:ind w:left="714" w:hanging="357"/>
      </w:pPr>
      <w:r>
        <w:rPr>
          <w:b/>
        </w:rPr>
        <w:t>A</w:t>
      </w:r>
      <w:r w:rsidR="00EA0A61">
        <w:rPr>
          <w:b/>
        </w:rPr>
        <w:t>uditarea</w:t>
      </w:r>
      <w:r w:rsidR="00562F6F">
        <w:rPr>
          <w:b/>
        </w:rPr>
        <w:t xml:space="preserve"> Fondului de </w:t>
      </w:r>
      <w:r w:rsidR="008055CC">
        <w:rPr>
          <w:b/>
        </w:rPr>
        <w:t>Dispunere</w:t>
      </w:r>
      <w:r w:rsidR="00562F6F">
        <w:rPr>
          <w:b/>
        </w:rPr>
        <w:t xml:space="preserve">: </w:t>
      </w:r>
      <w:r w:rsidR="00562F6F">
        <w:t>man</w:t>
      </w:r>
      <w:r w:rsidR="00EA0A61">
        <w:t xml:space="preserve">agementul Fondului de </w:t>
      </w:r>
      <w:r w:rsidR="008055CC">
        <w:t>Dispunere</w:t>
      </w:r>
      <w:r w:rsidR="00EA0A61">
        <w:t xml:space="preserve">, contul special şi utilizarea fondurilor în cadrul Programului vor </w:t>
      </w:r>
      <w:r w:rsidR="008055CC">
        <w:t>fi</w:t>
      </w:r>
      <w:r w:rsidR="00EA0A61">
        <w:t xml:space="preserve"> </w:t>
      </w:r>
      <w:proofErr w:type="spellStart"/>
      <w:r w:rsidR="00EA0A61">
        <w:t>auditate</w:t>
      </w:r>
      <w:proofErr w:type="spellEnd"/>
      <w:r w:rsidR="00EA0A61">
        <w:t xml:space="preserve"> de un aud</w:t>
      </w:r>
      <w:r w:rsidR="0045424E">
        <w:t>it</w:t>
      </w:r>
      <w:r w:rsidR="00EA0A61">
        <w:t xml:space="preserve">or independent (desemnat prin licitaţie publică </w:t>
      </w:r>
      <w:r w:rsidR="0045424E">
        <w:t>de Primărie)</w:t>
      </w:r>
      <w:r w:rsidR="008055CC">
        <w:t xml:space="preserve">. Selectarea auditorului va urma o procedură similară celei descrise în </w:t>
      </w:r>
      <w:r w:rsidR="00D96CF0">
        <w:t>Acordul Separat</w:t>
      </w:r>
      <w:r w:rsidR="008055CC">
        <w:t xml:space="preserve"> (Anexa 13 A: Acordul Separat) iar această procedură este încă în faza de elaborare</w:t>
      </w:r>
      <w:r w:rsidR="006A6E4F">
        <w:t xml:space="preserve">. Raportul de Audit va fi întocmit în limba germană sau în limba engleză </w:t>
      </w:r>
      <w:r w:rsidR="0074061D">
        <w:t>ş</w:t>
      </w:r>
      <w:r w:rsidR="006A6E4F">
        <w:t>i în limba română. Acesta va trebui să acopere întreaga perioadă de derulare a tranzac</w:t>
      </w:r>
      <w:r w:rsidR="0074061D">
        <w:t>ţ</w:t>
      </w:r>
      <w:r w:rsidR="006A6E4F">
        <w:t xml:space="preserve">iilor. </w:t>
      </w:r>
      <w:r w:rsidR="008055CC">
        <w:t>Obliga</w:t>
      </w:r>
      <w:r w:rsidR="0074061D">
        <w:t>ţ</w:t>
      </w:r>
      <w:r w:rsidR="008055CC">
        <w:t>iile de raportare</w:t>
      </w:r>
      <w:r w:rsidR="006A6E4F">
        <w:t xml:space="preserve"> pentru auditorii desemna</w:t>
      </w:r>
      <w:r w:rsidR="0074061D">
        <w:t>ţ</w:t>
      </w:r>
      <w:r w:rsidR="006A6E4F">
        <w:t xml:space="preserve">i vor fi clarificate în cadrul </w:t>
      </w:r>
      <w:r w:rsidR="00B07E70">
        <w:t>T</w:t>
      </w:r>
      <w:r w:rsidR="008055CC">
        <w:t>ermenilor de Referin</w:t>
      </w:r>
      <w:r w:rsidR="0074061D">
        <w:t>ţ</w:t>
      </w:r>
      <w:r w:rsidR="008055CC">
        <w:t xml:space="preserve">ă </w:t>
      </w:r>
      <w:r w:rsidR="0074061D">
        <w:t>ş</w:t>
      </w:r>
      <w:r w:rsidR="008055CC">
        <w:t xml:space="preserve">i în cadrul </w:t>
      </w:r>
      <w:r w:rsidR="006A6E4F">
        <w:t xml:space="preserve">contractelor de audit încheiate cu </w:t>
      </w:r>
      <w:r w:rsidR="008055CC">
        <w:t>ace</w:t>
      </w:r>
      <w:r w:rsidR="0074061D">
        <w:t>ş</w:t>
      </w:r>
      <w:r w:rsidR="008055CC">
        <w:t>tia</w:t>
      </w:r>
      <w:r w:rsidR="006A6E4F">
        <w:t xml:space="preserve">. </w:t>
      </w:r>
      <w:r w:rsidR="008055CC">
        <w:t xml:space="preserve">Rapoartele de audit transmise către KfW vor fi semnate de compania de audit </w:t>
      </w:r>
      <w:r w:rsidR="0074061D">
        <w:t>ş</w:t>
      </w:r>
      <w:r w:rsidR="008055CC">
        <w:t xml:space="preserve">i de auditorul executant. </w:t>
      </w:r>
    </w:p>
    <w:p w:rsidR="008055CC" w:rsidRDefault="008055CC" w:rsidP="008055CC">
      <w:pPr>
        <w:pStyle w:val="ListParagraph"/>
        <w:numPr>
          <w:ilvl w:val="1"/>
          <w:numId w:val="30"/>
        </w:numPr>
        <w:rPr>
          <w:i/>
        </w:rPr>
      </w:pPr>
      <w:r w:rsidRPr="006F31D5">
        <w:rPr>
          <w:i/>
        </w:rPr>
        <w:t xml:space="preserve">Responsabilitate principală: </w:t>
      </w:r>
      <w:r>
        <w:rPr>
          <w:i/>
        </w:rPr>
        <w:t>Compania de audit contractată</w:t>
      </w:r>
    </w:p>
    <w:p w:rsidR="008055CC" w:rsidRDefault="008055CC" w:rsidP="008055CC">
      <w:pPr>
        <w:pStyle w:val="ListParagraph"/>
        <w:numPr>
          <w:ilvl w:val="1"/>
          <w:numId w:val="30"/>
        </w:numPr>
        <w:rPr>
          <w:i/>
        </w:rPr>
      </w:pPr>
      <w:r w:rsidRPr="006F31D5">
        <w:rPr>
          <w:i/>
        </w:rPr>
        <w:t xml:space="preserve">Asistenţă: Consilier Financiar </w:t>
      </w:r>
      <w:r>
        <w:rPr>
          <w:i/>
        </w:rPr>
        <w:t>(Contabilitate)</w:t>
      </w:r>
    </w:p>
    <w:p w:rsidR="008055CC" w:rsidRPr="006F31D5" w:rsidRDefault="008055CC" w:rsidP="008055CC">
      <w:pPr>
        <w:pStyle w:val="ListParagraph"/>
        <w:numPr>
          <w:ilvl w:val="1"/>
          <w:numId w:val="30"/>
        </w:numPr>
        <w:rPr>
          <w:i/>
        </w:rPr>
      </w:pPr>
      <w:r w:rsidRPr="006F31D5">
        <w:rPr>
          <w:i/>
        </w:rPr>
        <w:t xml:space="preserve">Consultanţă: comunicare, financiară, juridică </w:t>
      </w:r>
    </w:p>
    <w:p w:rsidR="008055CC" w:rsidRPr="00DB0A82" w:rsidRDefault="008055CC" w:rsidP="008055CC">
      <w:pPr>
        <w:pStyle w:val="ListParagraph"/>
        <w:numPr>
          <w:ilvl w:val="0"/>
          <w:numId w:val="0"/>
        </w:numPr>
        <w:ind w:left="714"/>
      </w:pPr>
    </w:p>
    <w:p w:rsidR="00EA0A61" w:rsidRDefault="00EA0A61" w:rsidP="00EA0A61">
      <w:pPr>
        <w:pStyle w:val="Heading1"/>
        <w:numPr>
          <w:ilvl w:val="0"/>
          <w:numId w:val="0"/>
        </w:numPr>
        <w:ind w:left="720"/>
      </w:pPr>
      <w:bookmarkStart w:id="110" w:name="_Toc337120291"/>
    </w:p>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6A6E4F" w:rsidRDefault="006A6E4F" w:rsidP="006A6E4F"/>
    <w:p w:rsidR="008055CC" w:rsidRDefault="008055CC" w:rsidP="006A6E4F"/>
    <w:p w:rsidR="008055CC" w:rsidRDefault="008055CC" w:rsidP="006A6E4F"/>
    <w:p w:rsidR="006A6E4F" w:rsidRDefault="006A6E4F" w:rsidP="006A6E4F"/>
    <w:p w:rsidR="006A6E4F" w:rsidRPr="006A6E4F" w:rsidRDefault="006A6E4F" w:rsidP="006A6E4F"/>
    <w:p w:rsidR="008055CC" w:rsidRPr="008055CC" w:rsidRDefault="008055CC" w:rsidP="008055CC">
      <w:pPr>
        <w:pStyle w:val="Heading1"/>
        <w:rPr>
          <w:color w:val="auto"/>
          <w:sz w:val="28"/>
        </w:rPr>
      </w:pPr>
      <w:bookmarkStart w:id="111" w:name="_Toc354938608"/>
      <w:bookmarkStart w:id="112" w:name="_Toc337120294"/>
      <w:bookmarkEnd w:id="110"/>
      <w:r w:rsidRPr="008055CC">
        <w:rPr>
          <w:color w:val="auto"/>
          <w:sz w:val="28"/>
        </w:rPr>
        <w:t>Comunicare şi Marketing</w:t>
      </w:r>
      <w:bookmarkEnd w:id="111"/>
    </w:p>
    <w:p w:rsidR="008055CC" w:rsidRPr="008055CC" w:rsidRDefault="008055CC" w:rsidP="008055CC">
      <w:pPr>
        <w:pStyle w:val="Heading3"/>
        <w:rPr>
          <w:color w:val="auto"/>
          <w:sz w:val="28"/>
        </w:rPr>
      </w:pPr>
      <w:bookmarkStart w:id="113" w:name="_Toc354938609"/>
      <w:bookmarkStart w:id="114" w:name="_Toc337120292"/>
      <w:r w:rsidRPr="008055CC">
        <w:rPr>
          <w:color w:val="auto"/>
          <w:sz w:val="28"/>
        </w:rPr>
        <w:t>Conţinut sumar</w:t>
      </w:r>
      <w:bookmarkEnd w:id="113"/>
      <w:r w:rsidRPr="008055CC">
        <w:rPr>
          <w:color w:val="auto"/>
          <w:sz w:val="28"/>
        </w:rPr>
        <w:t xml:space="preserve"> </w:t>
      </w:r>
      <w:bookmarkEnd w:id="114"/>
    </w:p>
    <w:p w:rsidR="008055CC" w:rsidRDefault="008055CC" w:rsidP="008055CC">
      <w:r>
        <w:t>Comunicarea şi Marketingul sunt activităţi importante pentru promovarea Programului, a caracterului acestuia  şi a trăsăturilor specifice, precum şi crearea, creşterea şi îmbunătăţirea nivelului de conştientizare şi de înţelegere a specificului reabilitării istorice. Unele dintre aceste activităţi sunt integrate în procesul de implementare a proiectelor sau în schimbul de informaţii dintre reprezentanţii municipalităţii; altele se desfăşoară în mod constant pe fundalul programului sau necesită eforturi orientate în funcţie de moment. O strategie cuprinzătoare de comunicare şi marketing</w:t>
      </w:r>
      <w:r w:rsidRPr="00DB0A82">
        <w:t xml:space="preserve"> </w:t>
      </w:r>
      <w:r w:rsidR="00D70A72">
        <w:t xml:space="preserve">(Anexa 12: Strategia de Comunicare </w:t>
      </w:r>
      <w:r w:rsidR="0074061D">
        <w:t>ş</w:t>
      </w:r>
      <w:r w:rsidR="00D70A72">
        <w:t>i Marketing)</w:t>
      </w:r>
      <w:r w:rsidRPr="00DB0A82">
        <w:t xml:space="preserve"> </w:t>
      </w:r>
      <w:r>
        <w:t xml:space="preserve">coordonează totalitatea activităţilor în acest domeniu şi identifică obiective, procese şi grupuri ţintă care trebuie avute în vedere pentru promovarea programului şi stabilirea unui flux informaţional credibil pentru populaţie şi pentru participanţii potenţiali.  De asemenea, Strategia de Marketing şi Comunicare conţine un Plan de Acţiune cu activităţi detaliate  care vor fi actualizate trimestrial. </w:t>
      </w:r>
    </w:p>
    <w:p w:rsidR="008055CC" w:rsidRDefault="008055CC" w:rsidP="008055CC">
      <w:r>
        <w:t>BRCCI este iniţiatorul eforturilor de</w:t>
      </w:r>
      <w:r w:rsidR="00D70A72">
        <w:t xml:space="preserve"> comunicare </w:t>
      </w:r>
      <w:r w:rsidR="0074061D">
        <w:t>ş</w:t>
      </w:r>
      <w:r w:rsidR="00D70A72">
        <w:t>i</w:t>
      </w:r>
      <w:r>
        <w:t xml:space="preserve"> marketing în domeniul activităţilor care vizează imobilele aparţinând patrimoniului </w:t>
      </w:r>
      <w:r w:rsidR="00D70A72">
        <w:t xml:space="preserve">de clădiri </w:t>
      </w:r>
      <w:r>
        <w:t>istoric</w:t>
      </w:r>
      <w:r w:rsidR="00D70A72">
        <w:t>e</w:t>
      </w:r>
      <w:r>
        <w:t>, dar şi în ceea ce priveşte a</w:t>
      </w:r>
      <w:r w:rsidR="00D70A72">
        <w:t>ctivităţile conexe dezvoltării P</w:t>
      </w:r>
      <w:r>
        <w:t xml:space="preserve">rogramului de </w:t>
      </w:r>
      <w:r w:rsidR="00D70A72">
        <w:t>F</w:t>
      </w:r>
      <w:r>
        <w:t xml:space="preserve">inanţare al KfW. BRCCI activează în strânsă colaborare cu Direcţia de Comunicare pentru a se putea integra într-o agenda comună de comunicări şi evenimente. Responsabilitatea principală </w:t>
      </w:r>
      <w:r w:rsidR="00D70A72">
        <w:t>revine</w:t>
      </w:r>
      <w:r>
        <w:t xml:space="preserve"> Consilierul</w:t>
      </w:r>
      <w:r w:rsidR="00D70A72">
        <w:t>ui</w:t>
      </w:r>
      <w:r>
        <w:t xml:space="preserve"> de Comunicare care răspunde în faţa Şefului BRCC</w:t>
      </w:r>
      <w:r w:rsidR="00D70A72">
        <w:t>I</w:t>
      </w:r>
      <w:r>
        <w:t>, dar şi Directorul</w:t>
      </w:r>
      <w:r w:rsidR="00D70A72">
        <w:t>ui</w:t>
      </w:r>
      <w:r>
        <w:t xml:space="preserve"> Direcţiei de Urbanism pentru aprobarea activităţilor şi materialelor specifice şi a bugetului necesar. </w:t>
      </w:r>
    </w:p>
    <w:p w:rsidR="008055CC" w:rsidRDefault="008055CC" w:rsidP="008055CC">
      <w:r>
        <w:t xml:space="preserve">Planul de marketing şi comunicare va fi întocmit anual şi revizuit trimestrial. Etapele pregătitoare anterioare prezentării planului pentru aprobare includ consultarea cu echipa BRCCI şi cu corespondenţii dedicaţi din cadrul Direcţiei de Comunicare. Informaţiile vor fi colectate de la </w:t>
      </w:r>
      <w:r w:rsidR="00D70A72">
        <w:t xml:space="preserve">consilierii specializaţi </w:t>
      </w:r>
      <w:r>
        <w:t xml:space="preserve">şi </w:t>
      </w:r>
      <w:r w:rsidR="00D70A72">
        <w:t xml:space="preserve">verificate de către </w:t>
      </w:r>
      <w:r>
        <w:t xml:space="preserve">de către </w:t>
      </w:r>
      <w:r w:rsidR="00D70A72">
        <w:t>ace</w:t>
      </w:r>
      <w:r w:rsidR="0074061D">
        <w:t>ş</w:t>
      </w:r>
      <w:r w:rsidR="00D70A72">
        <w:t xml:space="preserve">tia </w:t>
      </w:r>
      <w:r>
        <w:t xml:space="preserve">(echipa internă – informaţii tehnice şi economice), de la consultanţi şi surse externe. Materialele elaborate trebuie prezentate şi analizate cu managementul intern – Şeful BRCCI şi corespondenţii dedicaţi din cadrul Direcţiei de Comunicare. O dată aprobate materialele şi activităţile specifice vor fi incluse pe agenda comună de comunicări şi evenimente. </w:t>
      </w:r>
    </w:p>
    <w:p w:rsidR="008055CC" w:rsidRDefault="008055CC" w:rsidP="008055CC">
      <w:r>
        <w:t xml:space="preserve">Bugetul pentru comunicări şi activităţi specifice de marketing este asigurat prin resurse de la bugetul local. Sumele necesare vor fi estimate în cadrul aceleiaşi scheme ca şi bugetul anual pentru măsuri de marketing şi comunicare şi vor fi reevaluate ca şi buget real pe măsură ce activităţile planificare sunt implementate. </w:t>
      </w:r>
    </w:p>
    <w:p w:rsidR="008055CC" w:rsidRDefault="008055CC" w:rsidP="008055CC">
      <w:r>
        <w:t xml:space="preserve">Toate activităţile, publicaţiile, </w:t>
      </w:r>
      <w:proofErr w:type="spellStart"/>
      <w:r>
        <w:t>etc</w:t>
      </w:r>
      <w:proofErr w:type="spellEnd"/>
      <w:r>
        <w:t xml:space="preserve"> vor fi documentate de BRCCI (materialele furnizate, articole apărute în  presă – ca documente justificative, prezentări disponibile pe internet, </w:t>
      </w:r>
      <w:proofErr w:type="spellStart"/>
      <w:r>
        <w:t>etc</w:t>
      </w:r>
      <w:proofErr w:type="spellEnd"/>
      <w:r>
        <w:t xml:space="preserve">). Consilierul în probleme de Comunicare din cadrul BRCCI se va consulta în acest sens cu Consultantul Instituţional. Decizia finală va fi adoptată de Comitetul Director. </w:t>
      </w:r>
    </w:p>
    <w:p w:rsidR="008055CC" w:rsidRPr="00DB0A82" w:rsidRDefault="008055CC" w:rsidP="008055CC">
      <w:r>
        <w:t xml:space="preserve">În cadrul rapoartelor transmise în mod regulat, KfW va primi copii după materialele elaborate (cu traducere în limba engleză sau germană dacă nu s-a convenit în mod expres altfel), dovezi şi informaţii generale cu privire la percepţia Programului în cadrul publicului </w:t>
      </w:r>
    </w:p>
    <w:p w:rsidR="008055CC" w:rsidRPr="00D70A72" w:rsidRDefault="008055CC" w:rsidP="008055CC">
      <w:pPr>
        <w:pStyle w:val="Heading3"/>
        <w:rPr>
          <w:color w:val="auto"/>
          <w:sz w:val="28"/>
        </w:rPr>
      </w:pPr>
      <w:bookmarkStart w:id="115" w:name="_Toc354938610"/>
      <w:bookmarkStart w:id="116" w:name="_Toc337120293"/>
      <w:r w:rsidRPr="00D70A72">
        <w:rPr>
          <w:color w:val="auto"/>
          <w:sz w:val="28"/>
        </w:rPr>
        <w:t>Informaţii de bază pentru Managementul Activităţilor de Marketing</w:t>
      </w:r>
      <w:bookmarkEnd w:id="115"/>
    </w:p>
    <w:p w:rsidR="008055CC" w:rsidRPr="007437DD" w:rsidRDefault="008055CC" w:rsidP="008055CC">
      <w:pPr>
        <w:rPr>
          <w:b/>
        </w:rPr>
      </w:pPr>
      <w:r w:rsidRPr="007437DD">
        <w:rPr>
          <w:b/>
        </w:rPr>
        <w:t>Grupuri ţintă</w:t>
      </w:r>
    </w:p>
    <w:p w:rsidR="008055CC" w:rsidRDefault="008055CC" w:rsidP="008055CC">
      <w:r>
        <w:t>În general, succesul sau eşecul măsurilor de marketing depinde de nivelul de înţelegere a grupurilor ţintă (nevoile acestora, atitudinile, percepţiile, comportamentul consumatorului, nivelul de satisfacţie, elemente plăcute / neplăcute).</w:t>
      </w:r>
    </w:p>
    <w:p w:rsidR="008055CC" w:rsidRDefault="008055CC" w:rsidP="008055CC">
      <w:r>
        <w:t>Întrebări utile în înţelegerea grupurilor ţintă</w:t>
      </w:r>
    </w:p>
    <w:p w:rsidR="008055CC" w:rsidRDefault="008055CC" w:rsidP="00CF4274">
      <w:pPr>
        <w:pStyle w:val="ListParagraph"/>
        <w:numPr>
          <w:ilvl w:val="0"/>
          <w:numId w:val="79"/>
        </w:numPr>
        <w:tabs>
          <w:tab w:val="left" w:pos="810"/>
        </w:tabs>
        <w:ind w:left="360"/>
      </w:pPr>
      <w:r>
        <w:t>Care sunt particularităţile fiecărui grup ţintă</w:t>
      </w:r>
    </w:p>
    <w:p w:rsidR="008055CC" w:rsidRDefault="008055CC" w:rsidP="00CF4274">
      <w:pPr>
        <w:pStyle w:val="ListParagraph"/>
        <w:numPr>
          <w:ilvl w:val="0"/>
          <w:numId w:val="79"/>
        </w:numPr>
        <w:tabs>
          <w:tab w:val="left" w:pos="810"/>
        </w:tabs>
        <w:ind w:left="360"/>
      </w:pPr>
      <w:r>
        <w:t>Ce trebuie făcut pentru a satisface diversele nevoi ale acestora?</w:t>
      </w:r>
    </w:p>
    <w:p w:rsidR="008055CC" w:rsidRDefault="008055CC" w:rsidP="00CF4274">
      <w:pPr>
        <w:pStyle w:val="ListParagraph"/>
        <w:numPr>
          <w:ilvl w:val="0"/>
          <w:numId w:val="79"/>
        </w:numPr>
        <w:tabs>
          <w:tab w:val="left" w:pos="810"/>
        </w:tabs>
        <w:ind w:left="360"/>
      </w:pPr>
      <w:r>
        <w:t>Care este motivul grupului ţintă pentru care solicită serviciile voastre?</w:t>
      </w:r>
    </w:p>
    <w:p w:rsidR="008055CC" w:rsidRDefault="008055CC" w:rsidP="00CF4274">
      <w:pPr>
        <w:pStyle w:val="ListParagraph"/>
        <w:numPr>
          <w:ilvl w:val="0"/>
          <w:numId w:val="79"/>
        </w:numPr>
        <w:tabs>
          <w:tab w:val="left" w:pos="810"/>
        </w:tabs>
        <w:ind w:left="360"/>
      </w:pPr>
      <w:r>
        <w:t>Ce este necesar pentru a dezvolta o relaţie bună cu grupurile ţintă</w:t>
      </w:r>
    </w:p>
    <w:p w:rsidR="008055CC" w:rsidRPr="007437DD" w:rsidRDefault="008055CC" w:rsidP="008055CC">
      <w:pPr>
        <w:tabs>
          <w:tab w:val="left" w:pos="810"/>
        </w:tabs>
      </w:pPr>
      <w:r>
        <w:t xml:space="preserve">BRCCI trebuie să abordeze diversele grupuri ţintă. Abordarea se va face prin activităţi </w:t>
      </w:r>
      <w:r w:rsidRPr="00D70A72">
        <w:t xml:space="preserve">diferite </w:t>
      </w:r>
      <w:r w:rsidRPr="007437DD">
        <w:t xml:space="preserve">ale Planului de Marketing şi Relaţii Publice. </w:t>
      </w:r>
    </w:p>
    <w:p w:rsidR="008055CC" w:rsidRPr="00811105" w:rsidRDefault="008055CC" w:rsidP="00CF4274">
      <w:pPr>
        <w:pStyle w:val="MacsHeading2"/>
        <w:numPr>
          <w:ilvl w:val="0"/>
          <w:numId w:val="80"/>
        </w:numPr>
        <w:spacing w:line="276" w:lineRule="auto"/>
        <w:jc w:val="both"/>
        <w:rPr>
          <w:rFonts w:ascii="Univers" w:hAnsi="Univers"/>
          <w:sz w:val="21"/>
          <w:szCs w:val="21"/>
          <w:lang w:val="ro-RO"/>
        </w:rPr>
      </w:pPr>
      <w:r w:rsidRPr="00811105">
        <w:rPr>
          <w:rFonts w:ascii="Univers" w:hAnsi="Univers"/>
          <w:sz w:val="21"/>
          <w:szCs w:val="21"/>
          <w:u w:val="single"/>
          <w:lang w:val="ro-RO"/>
        </w:rPr>
        <w:t xml:space="preserve">Grupul </w:t>
      </w:r>
      <w:r w:rsidRPr="00811105">
        <w:rPr>
          <w:sz w:val="21"/>
          <w:szCs w:val="21"/>
          <w:u w:val="single"/>
          <w:lang w:val="ro-RO"/>
        </w:rPr>
        <w:t>ţ</w:t>
      </w:r>
      <w:r w:rsidRPr="00811105">
        <w:rPr>
          <w:rFonts w:ascii="Univers" w:hAnsi="Univers"/>
          <w:sz w:val="21"/>
          <w:szCs w:val="21"/>
          <w:u w:val="single"/>
          <w:lang w:val="ro-RO"/>
        </w:rPr>
        <w:t>intă</w:t>
      </w:r>
      <w:r w:rsidRPr="00811105">
        <w:rPr>
          <w:rFonts w:ascii="Univers" w:hAnsi="Univers"/>
          <w:sz w:val="21"/>
          <w:szCs w:val="21"/>
          <w:lang w:val="ro-RO"/>
        </w:rPr>
        <w:t>: Deciden</w:t>
      </w:r>
      <w:r w:rsidRPr="00811105">
        <w:rPr>
          <w:sz w:val="21"/>
          <w:szCs w:val="21"/>
          <w:lang w:val="ro-RO"/>
        </w:rPr>
        <w:t>ţ</w:t>
      </w:r>
      <w:r w:rsidRPr="00811105">
        <w:rPr>
          <w:rFonts w:ascii="Univers" w:hAnsi="Univers"/>
          <w:sz w:val="21"/>
          <w:szCs w:val="21"/>
          <w:lang w:val="ro-RO"/>
        </w:rPr>
        <w:t xml:space="preserve">ii </w:t>
      </w:r>
    </w:p>
    <w:p w:rsidR="008055CC" w:rsidRPr="00811105" w:rsidRDefault="008055CC" w:rsidP="00D70A72">
      <w:pPr>
        <w:pStyle w:val="MacsHeading2"/>
        <w:spacing w:line="276" w:lineRule="auto"/>
        <w:jc w:val="both"/>
        <w:rPr>
          <w:rFonts w:ascii="Univers" w:hAnsi="Univers"/>
          <w:sz w:val="21"/>
          <w:szCs w:val="21"/>
          <w:lang w:val="ro-RO"/>
        </w:rPr>
      </w:pPr>
      <w:r w:rsidRPr="00811105">
        <w:rPr>
          <w:rFonts w:ascii="Univers" w:hAnsi="Univers"/>
          <w:sz w:val="21"/>
          <w:szCs w:val="21"/>
          <w:lang w:val="ro-RO"/>
        </w:rPr>
        <w:t>Comitetul Director: Primar (ac</w:t>
      </w:r>
      <w:r w:rsidRPr="00811105">
        <w:rPr>
          <w:sz w:val="21"/>
          <w:szCs w:val="21"/>
          <w:lang w:val="ro-RO"/>
        </w:rPr>
        <w:t>ţ</w:t>
      </w:r>
      <w:r w:rsidRPr="00811105">
        <w:rPr>
          <w:rFonts w:ascii="Univers" w:hAnsi="Univers"/>
          <w:sz w:val="21"/>
          <w:szCs w:val="21"/>
          <w:lang w:val="ro-RO"/>
        </w:rPr>
        <w:t>ionează ca Pre</w:t>
      </w:r>
      <w:r w:rsidRPr="00811105">
        <w:rPr>
          <w:sz w:val="21"/>
          <w:szCs w:val="21"/>
          <w:lang w:val="ro-RO"/>
        </w:rPr>
        <w:t>ş</w:t>
      </w:r>
      <w:r w:rsidRPr="00811105">
        <w:rPr>
          <w:rFonts w:ascii="Univers" w:hAnsi="Univers"/>
          <w:sz w:val="21"/>
          <w:szCs w:val="21"/>
          <w:lang w:val="ro-RO"/>
        </w:rPr>
        <w:t>edinte al Comitetului Director), Ministerul de Finan</w:t>
      </w:r>
      <w:r w:rsidRPr="00811105">
        <w:rPr>
          <w:sz w:val="21"/>
          <w:szCs w:val="21"/>
          <w:lang w:val="ro-RO"/>
        </w:rPr>
        <w:t>ţ</w:t>
      </w:r>
      <w:r w:rsidRPr="00811105">
        <w:rPr>
          <w:rFonts w:ascii="Univers" w:hAnsi="Univers"/>
          <w:sz w:val="21"/>
          <w:szCs w:val="21"/>
          <w:lang w:val="ro-RO"/>
        </w:rPr>
        <w:t>e, KfW, Consultan</w:t>
      </w:r>
      <w:r w:rsidRPr="00811105">
        <w:rPr>
          <w:sz w:val="21"/>
          <w:szCs w:val="21"/>
          <w:lang w:val="ro-RO"/>
        </w:rPr>
        <w:t>ţ</w:t>
      </w:r>
      <w:r w:rsidRPr="00811105">
        <w:rPr>
          <w:rFonts w:ascii="Univers" w:hAnsi="Univers"/>
          <w:sz w:val="21"/>
          <w:szCs w:val="21"/>
          <w:lang w:val="ro-RO"/>
        </w:rPr>
        <w:t>i, al</w:t>
      </w:r>
      <w:r w:rsidRPr="00811105">
        <w:rPr>
          <w:sz w:val="21"/>
          <w:szCs w:val="21"/>
          <w:lang w:val="ro-RO"/>
        </w:rPr>
        <w:t>ţ</w:t>
      </w:r>
      <w:r w:rsidRPr="00811105">
        <w:rPr>
          <w:rFonts w:ascii="Univers" w:hAnsi="Univers"/>
          <w:sz w:val="21"/>
          <w:szCs w:val="21"/>
          <w:lang w:val="ro-RO"/>
        </w:rPr>
        <w:t>i parteneri cheie din cadrul municipalită</w:t>
      </w:r>
      <w:r w:rsidRPr="00811105">
        <w:rPr>
          <w:sz w:val="21"/>
          <w:szCs w:val="21"/>
          <w:lang w:val="ro-RO"/>
        </w:rPr>
        <w:t>ţ</w:t>
      </w:r>
      <w:r w:rsidRPr="00811105">
        <w:rPr>
          <w:rFonts w:ascii="Univers" w:hAnsi="Univers"/>
          <w:sz w:val="21"/>
          <w:szCs w:val="21"/>
          <w:lang w:val="ro-RO"/>
        </w:rPr>
        <w:t>ii care fac parte din procesul de implementare (Direcţ</w:t>
      </w:r>
      <w:r>
        <w:rPr>
          <w:rFonts w:ascii="Univers" w:hAnsi="Univers"/>
          <w:sz w:val="21"/>
          <w:szCs w:val="21"/>
          <w:lang w:val="ro-RO"/>
        </w:rPr>
        <w:t>i</w:t>
      </w:r>
      <w:r w:rsidRPr="00811105">
        <w:rPr>
          <w:rFonts w:ascii="Univers" w:hAnsi="Univers"/>
          <w:sz w:val="21"/>
          <w:szCs w:val="21"/>
          <w:lang w:val="ro-RO"/>
        </w:rPr>
        <w:t>ile Primăriei)</w:t>
      </w:r>
    </w:p>
    <w:p w:rsidR="008055CC" w:rsidRPr="00811105" w:rsidRDefault="008055CC" w:rsidP="00D70A72">
      <w:pPr>
        <w:pStyle w:val="MacsHeading2"/>
        <w:spacing w:line="276" w:lineRule="auto"/>
        <w:jc w:val="both"/>
        <w:rPr>
          <w:rFonts w:ascii="Univers" w:hAnsi="Univers"/>
          <w:sz w:val="21"/>
          <w:szCs w:val="21"/>
          <w:lang w:val="ro-RO"/>
        </w:rPr>
      </w:pPr>
    </w:p>
    <w:p w:rsidR="008055CC" w:rsidRPr="00811105" w:rsidRDefault="008055CC" w:rsidP="00CF4274">
      <w:pPr>
        <w:pStyle w:val="MacsHeading2"/>
        <w:numPr>
          <w:ilvl w:val="0"/>
          <w:numId w:val="80"/>
        </w:numPr>
        <w:spacing w:line="276" w:lineRule="auto"/>
        <w:jc w:val="both"/>
        <w:rPr>
          <w:rFonts w:ascii="Univers" w:hAnsi="Univers" w:cs="Times New Roman"/>
          <w:sz w:val="21"/>
          <w:szCs w:val="21"/>
          <w:lang w:val="ro-RO"/>
        </w:rPr>
      </w:pPr>
      <w:r w:rsidRPr="00811105">
        <w:rPr>
          <w:rFonts w:ascii="Univers" w:hAnsi="Univers"/>
          <w:sz w:val="21"/>
          <w:szCs w:val="21"/>
          <w:u w:val="single"/>
          <w:lang w:val="ro-RO"/>
        </w:rPr>
        <w:t xml:space="preserve">Grupul </w:t>
      </w:r>
      <w:r w:rsidRPr="00811105">
        <w:rPr>
          <w:sz w:val="21"/>
          <w:szCs w:val="21"/>
          <w:u w:val="single"/>
          <w:lang w:val="ro-RO"/>
        </w:rPr>
        <w:t>ţ</w:t>
      </w:r>
      <w:r w:rsidRPr="00811105">
        <w:rPr>
          <w:rFonts w:ascii="Univers" w:hAnsi="Univers"/>
          <w:sz w:val="21"/>
          <w:szCs w:val="21"/>
          <w:u w:val="single"/>
          <w:lang w:val="ro-RO"/>
        </w:rPr>
        <w:t>intă :</w:t>
      </w:r>
      <w:r w:rsidRPr="00811105">
        <w:rPr>
          <w:rFonts w:ascii="Univers" w:hAnsi="Univers"/>
          <w:sz w:val="21"/>
          <w:szCs w:val="21"/>
          <w:lang w:val="ro-RO"/>
        </w:rPr>
        <w:t xml:space="preserve"> Participan</w:t>
      </w:r>
      <w:r w:rsidRPr="00811105">
        <w:rPr>
          <w:sz w:val="21"/>
          <w:szCs w:val="21"/>
          <w:lang w:val="ro-RO"/>
        </w:rPr>
        <w:t>ţ</w:t>
      </w:r>
      <w:r w:rsidRPr="00811105">
        <w:rPr>
          <w:rFonts w:ascii="Univers" w:hAnsi="Univers"/>
          <w:sz w:val="21"/>
          <w:szCs w:val="21"/>
          <w:lang w:val="ro-RO"/>
        </w:rPr>
        <w:t xml:space="preserve">ii la Program </w:t>
      </w:r>
    </w:p>
    <w:p w:rsidR="008055CC" w:rsidRPr="00811105" w:rsidRDefault="008055CC" w:rsidP="00D70A72">
      <w:pPr>
        <w:pStyle w:val="MacsHeading2"/>
        <w:spacing w:line="276" w:lineRule="auto"/>
        <w:jc w:val="both"/>
        <w:rPr>
          <w:rFonts w:ascii="Univers" w:hAnsi="Univers" w:cs="Times New Roman"/>
          <w:sz w:val="21"/>
          <w:szCs w:val="21"/>
          <w:lang w:val="ro-RO"/>
        </w:rPr>
      </w:pPr>
      <w:r w:rsidRPr="00811105">
        <w:rPr>
          <w:rFonts w:ascii="Univers" w:hAnsi="Univers"/>
          <w:sz w:val="21"/>
          <w:szCs w:val="21"/>
          <w:lang w:val="ro-RO"/>
        </w:rPr>
        <w:t>Asocia</w:t>
      </w:r>
      <w:r>
        <w:rPr>
          <w:sz w:val="21"/>
          <w:szCs w:val="21"/>
          <w:lang w:val="ro-RO"/>
        </w:rPr>
        <w:t>ţ</w:t>
      </w:r>
      <w:r w:rsidRPr="00811105">
        <w:rPr>
          <w:rFonts w:ascii="Univers" w:hAnsi="Univers"/>
          <w:sz w:val="21"/>
          <w:szCs w:val="21"/>
          <w:lang w:val="ro-RO"/>
        </w:rPr>
        <w:t>ii de Proprietari: Pre</w:t>
      </w:r>
      <w:r>
        <w:rPr>
          <w:sz w:val="21"/>
          <w:szCs w:val="21"/>
          <w:lang w:val="ro-RO"/>
        </w:rPr>
        <w:t>ş</w:t>
      </w:r>
      <w:r w:rsidRPr="00811105">
        <w:rPr>
          <w:rFonts w:ascii="Univers" w:hAnsi="Univers"/>
          <w:sz w:val="21"/>
          <w:szCs w:val="21"/>
          <w:lang w:val="ro-RO"/>
        </w:rPr>
        <w:t>edin</w:t>
      </w:r>
      <w:r>
        <w:rPr>
          <w:sz w:val="21"/>
          <w:szCs w:val="21"/>
          <w:lang w:val="ro-RO"/>
        </w:rPr>
        <w:t>ţ</w:t>
      </w:r>
      <w:r w:rsidRPr="00811105">
        <w:rPr>
          <w:rFonts w:ascii="Univers" w:hAnsi="Univers"/>
          <w:sz w:val="21"/>
          <w:szCs w:val="21"/>
          <w:lang w:val="ro-RO"/>
        </w:rPr>
        <w:t>ii Asocia</w:t>
      </w:r>
      <w:r>
        <w:rPr>
          <w:sz w:val="21"/>
          <w:szCs w:val="21"/>
          <w:lang w:val="ro-RO"/>
        </w:rPr>
        <w:t>ţ</w:t>
      </w:r>
      <w:r w:rsidRPr="00811105">
        <w:rPr>
          <w:rFonts w:ascii="Univers" w:hAnsi="Univers"/>
          <w:sz w:val="21"/>
          <w:szCs w:val="21"/>
          <w:lang w:val="ro-RO"/>
        </w:rPr>
        <w:t xml:space="preserve">iilor de Proprietari, Proprietarii individuali </w:t>
      </w:r>
    </w:p>
    <w:p w:rsidR="008055CC" w:rsidRPr="00811105" w:rsidRDefault="008055CC" w:rsidP="00D70A72">
      <w:pPr>
        <w:pStyle w:val="MacsHeading2"/>
        <w:spacing w:line="276" w:lineRule="auto"/>
        <w:jc w:val="both"/>
        <w:rPr>
          <w:rFonts w:ascii="Univers" w:hAnsi="Univers"/>
          <w:sz w:val="21"/>
          <w:szCs w:val="21"/>
          <w:lang w:val="ro-RO"/>
        </w:rPr>
      </w:pPr>
    </w:p>
    <w:p w:rsidR="008055CC" w:rsidRPr="00811105" w:rsidRDefault="008055CC" w:rsidP="00CF4274">
      <w:pPr>
        <w:pStyle w:val="MacsHeading2"/>
        <w:numPr>
          <w:ilvl w:val="0"/>
          <w:numId w:val="80"/>
        </w:numPr>
        <w:spacing w:line="276" w:lineRule="auto"/>
        <w:jc w:val="both"/>
        <w:rPr>
          <w:rFonts w:ascii="Univers" w:hAnsi="Univers" w:cs="Times New Roman"/>
          <w:sz w:val="21"/>
          <w:szCs w:val="21"/>
          <w:lang w:val="ro-RO"/>
        </w:rPr>
      </w:pPr>
      <w:r w:rsidRPr="00811105">
        <w:rPr>
          <w:rFonts w:ascii="Univers" w:hAnsi="Univers"/>
          <w:sz w:val="21"/>
          <w:szCs w:val="21"/>
          <w:u w:val="single"/>
          <w:lang w:val="ro-RO"/>
        </w:rPr>
        <w:t xml:space="preserve">Grupul </w:t>
      </w:r>
      <w:r>
        <w:rPr>
          <w:sz w:val="21"/>
          <w:szCs w:val="21"/>
          <w:u w:val="single"/>
          <w:lang w:val="ro-RO"/>
        </w:rPr>
        <w:t>ţ</w:t>
      </w:r>
      <w:r w:rsidRPr="00811105">
        <w:rPr>
          <w:rFonts w:ascii="Univers" w:hAnsi="Univers"/>
          <w:sz w:val="21"/>
          <w:szCs w:val="21"/>
          <w:u w:val="single"/>
          <w:lang w:val="ro-RO"/>
        </w:rPr>
        <w:t>intă:</w:t>
      </w:r>
      <w:r w:rsidRPr="00811105">
        <w:rPr>
          <w:rFonts w:ascii="Univers" w:hAnsi="Univers"/>
          <w:sz w:val="21"/>
          <w:szCs w:val="21"/>
          <w:lang w:val="ro-RO"/>
        </w:rPr>
        <w:t xml:space="preserve"> Publicul General</w:t>
      </w:r>
    </w:p>
    <w:p w:rsidR="008055CC" w:rsidRPr="00811105" w:rsidRDefault="008055CC" w:rsidP="00D70A72">
      <w:pPr>
        <w:pStyle w:val="MacsHeading2"/>
        <w:spacing w:line="276" w:lineRule="auto"/>
        <w:jc w:val="both"/>
        <w:rPr>
          <w:rFonts w:ascii="Univers" w:hAnsi="Univers" w:cs="Times New Roman"/>
          <w:sz w:val="21"/>
          <w:szCs w:val="21"/>
          <w:lang w:val="ro-RO"/>
        </w:rPr>
      </w:pPr>
      <w:r w:rsidRPr="00811105">
        <w:rPr>
          <w:rFonts w:ascii="Univers" w:hAnsi="Univers"/>
          <w:sz w:val="21"/>
          <w:szCs w:val="21"/>
          <w:lang w:val="ro-RO"/>
        </w:rPr>
        <w:t>Locuitorii Timi</w:t>
      </w:r>
      <w:r>
        <w:rPr>
          <w:sz w:val="21"/>
          <w:szCs w:val="21"/>
          <w:lang w:val="ro-RO"/>
        </w:rPr>
        <w:t>ş</w:t>
      </w:r>
      <w:r w:rsidRPr="00811105">
        <w:rPr>
          <w:rFonts w:ascii="Univers" w:hAnsi="Univers"/>
          <w:sz w:val="21"/>
          <w:szCs w:val="21"/>
          <w:lang w:val="ro-RO"/>
        </w:rPr>
        <w:t>oarei, publicul na</w:t>
      </w:r>
      <w:r>
        <w:rPr>
          <w:sz w:val="21"/>
          <w:szCs w:val="21"/>
          <w:lang w:val="ro-RO"/>
        </w:rPr>
        <w:t>ţ</w:t>
      </w:r>
      <w:r w:rsidRPr="00811105">
        <w:rPr>
          <w:rFonts w:ascii="Univers" w:hAnsi="Univers"/>
          <w:sz w:val="21"/>
          <w:szCs w:val="21"/>
          <w:lang w:val="ro-RO"/>
        </w:rPr>
        <w:t xml:space="preserve">ional </w:t>
      </w:r>
      <w:r>
        <w:rPr>
          <w:sz w:val="21"/>
          <w:szCs w:val="21"/>
          <w:lang w:val="ro-RO"/>
        </w:rPr>
        <w:t>ş</w:t>
      </w:r>
      <w:r w:rsidRPr="00811105">
        <w:rPr>
          <w:rFonts w:ascii="Univers" w:hAnsi="Univers"/>
          <w:sz w:val="21"/>
          <w:szCs w:val="21"/>
          <w:lang w:val="ro-RO"/>
        </w:rPr>
        <w:t>i interna</w:t>
      </w:r>
      <w:r>
        <w:rPr>
          <w:sz w:val="21"/>
          <w:szCs w:val="21"/>
          <w:lang w:val="ro-RO"/>
        </w:rPr>
        <w:t>ţ</w:t>
      </w:r>
      <w:r w:rsidRPr="00811105">
        <w:rPr>
          <w:rFonts w:ascii="Univers" w:hAnsi="Univers"/>
          <w:sz w:val="21"/>
          <w:szCs w:val="21"/>
          <w:lang w:val="ro-RO"/>
        </w:rPr>
        <w:t>ional, turi</w:t>
      </w:r>
      <w:r>
        <w:rPr>
          <w:sz w:val="21"/>
          <w:szCs w:val="21"/>
          <w:lang w:val="ro-RO"/>
        </w:rPr>
        <w:t>ş</w:t>
      </w:r>
      <w:r w:rsidRPr="00811105">
        <w:rPr>
          <w:rFonts w:ascii="Univers" w:hAnsi="Univers"/>
          <w:sz w:val="21"/>
          <w:szCs w:val="21"/>
          <w:lang w:val="ro-RO"/>
        </w:rPr>
        <w:t>tii, participan</w:t>
      </w:r>
      <w:r>
        <w:rPr>
          <w:sz w:val="21"/>
          <w:szCs w:val="21"/>
          <w:lang w:val="ro-RO"/>
        </w:rPr>
        <w:t>ţ</w:t>
      </w:r>
      <w:r w:rsidRPr="00811105">
        <w:rPr>
          <w:rFonts w:ascii="Univers" w:hAnsi="Univers"/>
          <w:sz w:val="21"/>
          <w:szCs w:val="21"/>
          <w:lang w:val="ro-RO"/>
        </w:rPr>
        <w:t>ii la conferin</w:t>
      </w:r>
      <w:r>
        <w:rPr>
          <w:sz w:val="21"/>
          <w:szCs w:val="21"/>
          <w:lang w:val="ro-RO"/>
        </w:rPr>
        <w:t>ţ</w:t>
      </w:r>
      <w:r w:rsidRPr="00811105">
        <w:rPr>
          <w:rFonts w:ascii="Univers" w:hAnsi="Univers"/>
          <w:sz w:val="21"/>
          <w:szCs w:val="21"/>
          <w:lang w:val="ro-RO"/>
        </w:rPr>
        <w:t xml:space="preserve">e, </w:t>
      </w:r>
      <w:proofErr w:type="spellStart"/>
      <w:r w:rsidRPr="00811105">
        <w:rPr>
          <w:rFonts w:ascii="Univers" w:hAnsi="Univers"/>
          <w:sz w:val="21"/>
          <w:szCs w:val="21"/>
          <w:lang w:val="ro-RO"/>
        </w:rPr>
        <w:t>etc</w:t>
      </w:r>
      <w:proofErr w:type="spellEnd"/>
      <w:r w:rsidRPr="00811105">
        <w:rPr>
          <w:rFonts w:ascii="Univers" w:hAnsi="Univers"/>
          <w:sz w:val="21"/>
          <w:szCs w:val="21"/>
          <w:lang w:val="ro-RO"/>
        </w:rPr>
        <w:t>…</w:t>
      </w:r>
    </w:p>
    <w:p w:rsidR="008055CC" w:rsidRPr="00811105" w:rsidRDefault="008055CC" w:rsidP="00D70A72">
      <w:pPr>
        <w:pStyle w:val="MacsHeading2"/>
        <w:spacing w:line="276" w:lineRule="auto"/>
        <w:jc w:val="both"/>
        <w:rPr>
          <w:rFonts w:ascii="Univers" w:hAnsi="Univers"/>
          <w:sz w:val="21"/>
          <w:szCs w:val="21"/>
          <w:lang w:val="ro-RO"/>
        </w:rPr>
      </w:pPr>
    </w:p>
    <w:p w:rsidR="008055CC" w:rsidRPr="00811105" w:rsidRDefault="008055CC" w:rsidP="00CF4274">
      <w:pPr>
        <w:pStyle w:val="MacsHeading2"/>
        <w:numPr>
          <w:ilvl w:val="0"/>
          <w:numId w:val="80"/>
        </w:numPr>
        <w:spacing w:line="276" w:lineRule="auto"/>
        <w:jc w:val="both"/>
        <w:rPr>
          <w:rFonts w:ascii="Univers" w:hAnsi="Univers"/>
          <w:sz w:val="21"/>
          <w:szCs w:val="21"/>
          <w:lang w:val="ro-RO"/>
        </w:rPr>
      </w:pPr>
      <w:r w:rsidRPr="00811105">
        <w:rPr>
          <w:rFonts w:ascii="Univers" w:hAnsi="Univers"/>
          <w:sz w:val="21"/>
          <w:szCs w:val="21"/>
          <w:lang w:val="ro-RO"/>
        </w:rPr>
        <w:t xml:space="preserve">Grupul </w:t>
      </w:r>
      <w:r>
        <w:rPr>
          <w:sz w:val="21"/>
          <w:szCs w:val="21"/>
          <w:lang w:val="ro-RO"/>
        </w:rPr>
        <w:t>ţ</w:t>
      </w:r>
      <w:r w:rsidRPr="00811105">
        <w:rPr>
          <w:rFonts w:ascii="Univers" w:hAnsi="Univers"/>
          <w:sz w:val="21"/>
          <w:szCs w:val="21"/>
          <w:lang w:val="ro-RO"/>
        </w:rPr>
        <w:t xml:space="preserve">intă: Partenerii media </w:t>
      </w:r>
    </w:p>
    <w:p w:rsidR="008055CC" w:rsidRPr="00811105" w:rsidRDefault="008055CC" w:rsidP="00D70A72">
      <w:pPr>
        <w:pStyle w:val="MacsHeading2"/>
        <w:spacing w:line="276" w:lineRule="auto"/>
        <w:jc w:val="both"/>
        <w:rPr>
          <w:rFonts w:ascii="Univers" w:hAnsi="Univers"/>
          <w:sz w:val="21"/>
          <w:szCs w:val="21"/>
          <w:lang w:val="ro-RO"/>
        </w:rPr>
      </w:pPr>
      <w:r w:rsidRPr="00811105">
        <w:rPr>
          <w:rFonts w:ascii="Univers" w:hAnsi="Univers"/>
          <w:sz w:val="21"/>
          <w:szCs w:val="21"/>
          <w:lang w:val="ro-RO"/>
        </w:rPr>
        <w:t>Presa scrisă, radio, TV, internet-media</w:t>
      </w:r>
    </w:p>
    <w:p w:rsidR="008055CC" w:rsidRPr="00811105" w:rsidRDefault="008055CC" w:rsidP="00D70A72">
      <w:pPr>
        <w:pStyle w:val="MacsHeading2"/>
        <w:spacing w:line="276" w:lineRule="auto"/>
        <w:jc w:val="both"/>
        <w:rPr>
          <w:rFonts w:ascii="Univers" w:hAnsi="Univers"/>
          <w:sz w:val="21"/>
          <w:szCs w:val="21"/>
          <w:lang w:val="ro-RO"/>
        </w:rPr>
      </w:pPr>
    </w:p>
    <w:p w:rsidR="008055CC" w:rsidRPr="00811105" w:rsidRDefault="008055CC" w:rsidP="00CF4274">
      <w:pPr>
        <w:pStyle w:val="MacsHeading2"/>
        <w:numPr>
          <w:ilvl w:val="0"/>
          <w:numId w:val="80"/>
        </w:numPr>
        <w:spacing w:line="276" w:lineRule="auto"/>
        <w:jc w:val="both"/>
        <w:rPr>
          <w:rFonts w:ascii="Univers" w:hAnsi="Univers" w:cs="Times New Roman"/>
          <w:sz w:val="21"/>
          <w:szCs w:val="21"/>
          <w:lang w:val="ro-RO"/>
        </w:rPr>
      </w:pPr>
      <w:r w:rsidRPr="00811105">
        <w:rPr>
          <w:rFonts w:ascii="Univers" w:hAnsi="Univers"/>
          <w:sz w:val="21"/>
          <w:szCs w:val="21"/>
          <w:u w:val="single"/>
          <w:lang w:val="ro-RO"/>
        </w:rPr>
        <w:t xml:space="preserve">Grupul </w:t>
      </w:r>
      <w:r>
        <w:rPr>
          <w:sz w:val="21"/>
          <w:szCs w:val="21"/>
          <w:u w:val="single"/>
          <w:lang w:val="ro-RO"/>
        </w:rPr>
        <w:t>ţ</w:t>
      </w:r>
      <w:r w:rsidRPr="00811105">
        <w:rPr>
          <w:rFonts w:ascii="Univers" w:hAnsi="Univers"/>
          <w:sz w:val="21"/>
          <w:szCs w:val="21"/>
          <w:u w:val="single"/>
          <w:lang w:val="ro-RO"/>
        </w:rPr>
        <w:t>intă:</w:t>
      </w:r>
      <w:r w:rsidRPr="00811105">
        <w:rPr>
          <w:rFonts w:ascii="Univers" w:hAnsi="Univers"/>
          <w:sz w:val="21"/>
          <w:szCs w:val="21"/>
          <w:lang w:val="ro-RO"/>
        </w:rPr>
        <w:t xml:space="preserve"> Firmele de Construc</w:t>
      </w:r>
      <w:r>
        <w:rPr>
          <w:sz w:val="21"/>
          <w:szCs w:val="21"/>
          <w:lang w:val="ro-RO"/>
        </w:rPr>
        <w:t>ţ</w:t>
      </w:r>
      <w:r w:rsidRPr="00811105">
        <w:rPr>
          <w:rFonts w:ascii="Univers" w:hAnsi="Univers"/>
          <w:sz w:val="21"/>
          <w:szCs w:val="21"/>
          <w:lang w:val="ro-RO"/>
        </w:rPr>
        <w:t>ie / Arhitec</w:t>
      </w:r>
      <w:r>
        <w:rPr>
          <w:sz w:val="21"/>
          <w:szCs w:val="21"/>
          <w:lang w:val="ro-RO"/>
        </w:rPr>
        <w:t>ţ</w:t>
      </w:r>
      <w:r w:rsidRPr="00811105">
        <w:rPr>
          <w:rFonts w:ascii="Univers" w:hAnsi="Univers"/>
          <w:sz w:val="21"/>
          <w:szCs w:val="21"/>
          <w:lang w:val="ro-RO"/>
        </w:rPr>
        <w:t xml:space="preserve">ii Locali </w:t>
      </w:r>
    </w:p>
    <w:p w:rsidR="008055CC" w:rsidRPr="00811105" w:rsidRDefault="008055CC" w:rsidP="00D70A72">
      <w:pPr>
        <w:pStyle w:val="MacsHeading2"/>
        <w:spacing w:line="276" w:lineRule="auto"/>
        <w:jc w:val="both"/>
        <w:rPr>
          <w:rFonts w:ascii="Univers" w:hAnsi="Univers"/>
          <w:sz w:val="21"/>
          <w:szCs w:val="21"/>
          <w:lang w:val="ro-RO"/>
        </w:rPr>
      </w:pPr>
    </w:p>
    <w:p w:rsidR="008055CC" w:rsidRPr="00811105" w:rsidRDefault="008055CC" w:rsidP="00CF4274">
      <w:pPr>
        <w:pStyle w:val="MacsHeading2"/>
        <w:numPr>
          <w:ilvl w:val="0"/>
          <w:numId w:val="80"/>
        </w:numPr>
        <w:spacing w:line="276" w:lineRule="auto"/>
        <w:jc w:val="both"/>
        <w:rPr>
          <w:rFonts w:ascii="Univers" w:hAnsi="Univers" w:cs="Times New Roman"/>
          <w:sz w:val="21"/>
          <w:szCs w:val="21"/>
          <w:lang w:val="ro-RO"/>
        </w:rPr>
      </w:pPr>
      <w:r w:rsidRPr="00811105">
        <w:rPr>
          <w:rFonts w:ascii="Univers" w:hAnsi="Univers"/>
          <w:sz w:val="21"/>
          <w:szCs w:val="21"/>
          <w:u w:val="single"/>
          <w:lang w:val="ro-RO"/>
        </w:rPr>
        <w:t xml:space="preserve">Grupul </w:t>
      </w:r>
      <w:r>
        <w:rPr>
          <w:sz w:val="21"/>
          <w:szCs w:val="21"/>
          <w:u w:val="single"/>
          <w:lang w:val="ro-RO"/>
        </w:rPr>
        <w:t>ţi</w:t>
      </w:r>
      <w:r w:rsidRPr="00811105">
        <w:rPr>
          <w:rFonts w:ascii="Univers" w:hAnsi="Univers"/>
          <w:sz w:val="21"/>
          <w:szCs w:val="21"/>
          <w:u w:val="single"/>
          <w:lang w:val="ro-RO"/>
        </w:rPr>
        <w:t>ntă:</w:t>
      </w:r>
      <w:r w:rsidRPr="00811105">
        <w:rPr>
          <w:rFonts w:ascii="Univers" w:hAnsi="Univers"/>
          <w:sz w:val="21"/>
          <w:szCs w:val="21"/>
          <w:lang w:val="ro-RO"/>
        </w:rPr>
        <w:t xml:space="preserve"> Multiplicatorii </w:t>
      </w:r>
    </w:p>
    <w:p w:rsidR="008055CC" w:rsidRPr="00E43A63" w:rsidRDefault="00E43A63" w:rsidP="00D70A72">
      <w:pPr>
        <w:pStyle w:val="MacsHeading2"/>
        <w:spacing w:line="276" w:lineRule="auto"/>
        <w:jc w:val="both"/>
        <w:rPr>
          <w:rFonts w:ascii="Univers" w:hAnsi="Univers"/>
          <w:sz w:val="21"/>
          <w:szCs w:val="21"/>
          <w:lang w:val="ro-RO"/>
        </w:rPr>
      </w:pPr>
      <w:r>
        <w:rPr>
          <w:rFonts w:ascii="Univers" w:hAnsi="Univers"/>
          <w:sz w:val="21"/>
          <w:szCs w:val="21"/>
          <w:lang w:val="ro-RO"/>
        </w:rPr>
        <w:t>Direc</w:t>
      </w:r>
      <w:r w:rsidR="0074061D">
        <w:rPr>
          <w:rFonts w:ascii="Univers" w:hAnsi="Univers"/>
          <w:sz w:val="21"/>
          <w:szCs w:val="21"/>
          <w:lang w:val="ro-RO"/>
        </w:rPr>
        <w:t>ţ</w:t>
      </w:r>
      <w:r>
        <w:rPr>
          <w:rFonts w:ascii="Univers" w:hAnsi="Univers"/>
          <w:sz w:val="21"/>
          <w:szCs w:val="21"/>
          <w:lang w:val="ro-RO"/>
        </w:rPr>
        <w:t>ia Jude</w:t>
      </w:r>
      <w:r w:rsidR="0074061D">
        <w:rPr>
          <w:rFonts w:ascii="Univers" w:hAnsi="Univers"/>
          <w:sz w:val="21"/>
          <w:szCs w:val="21"/>
          <w:lang w:val="ro-RO"/>
        </w:rPr>
        <w:t>ţ</w:t>
      </w:r>
      <w:r>
        <w:rPr>
          <w:rFonts w:ascii="Univers" w:hAnsi="Univers"/>
          <w:sz w:val="21"/>
          <w:szCs w:val="21"/>
          <w:lang w:val="ro-RO"/>
        </w:rPr>
        <w:t xml:space="preserve">eană pentru Cultură </w:t>
      </w:r>
      <w:r w:rsidR="0074061D">
        <w:rPr>
          <w:rFonts w:ascii="Univers" w:hAnsi="Univers"/>
          <w:sz w:val="21"/>
          <w:szCs w:val="21"/>
          <w:lang w:val="ro-RO"/>
        </w:rPr>
        <w:t>ş</w:t>
      </w:r>
      <w:r>
        <w:rPr>
          <w:rFonts w:ascii="Univers" w:hAnsi="Univers"/>
          <w:sz w:val="21"/>
          <w:szCs w:val="21"/>
          <w:lang w:val="ro-RO"/>
        </w:rPr>
        <w:t>i Patrimoniu Cultural Na</w:t>
      </w:r>
      <w:r w:rsidR="0074061D">
        <w:rPr>
          <w:rFonts w:ascii="Univers" w:hAnsi="Univers"/>
          <w:sz w:val="21"/>
          <w:szCs w:val="21"/>
          <w:lang w:val="ro-RO"/>
        </w:rPr>
        <w:t>ţ</w:t>
      </w:r>
      <w:r>
        <w:rPr>
          <w:rFonts w:ascii="Univers" w:hAnsi="Univers"/>
          <w:sz w:val="21"/>
          <w:szCs w:val="21"/>
          <w:lang w:val="ro-RO"/>
        </w:rPr>
        <w:t xml:space="preserve">ional, </w:t>
      </w:r>
      <w:r w:rsidR="008055CC" w:rsidRPr="00811105">
        <w:rPr>
          <w:rFonts w:ascii="Univers" w:hAnsi="Univers"/>
          <w:sz w:val="21"/>
          <w:szCs w:val="21"/>
          <w:lang w:val="ro-RO"/>
        </w:rPr>
        <w:t>Clubul Germen de Afaceri, Clubul Rotary, Consulatul German, Funda</w:t>
      </w:r>
      <w:r w:rsidR="008055CC">
        <w:rPr>
          <w:sz w:val="21"/>
          <w:szCs w:val="21"/>
          <w:lang w:val="ro-RO"/>
        </w:rPr>
        <w:t>ţ</w:t>
      </w:r>
      <w:r w:rsidR="008055CC" w:rsidRPr="00811105">
        <w:rPr>
          <w:rFonts w:ascii="Univers" w:hAnsi="Univers"/>
          <w:sz w:val="21"/>
          <w:szCs w:val="21"/>
          <w:lang w:val="ro-RO"/>
        </w:rPr>
        <w:t>ia Româno - Germană, Camera de Comer</w:t>
      </w:r>
      <w:r w:rsidR="008055CC">
        <w:rPr>
          <w:sz w:val="21"/>
          <w:szCs w:val="21"/>
          <w:lang w:val="ro-RO"/>
        </w:rPr>
        <w:t>ţ</w:t>
      </w:r>
      <w:r w:rsidR="008055CC" w:rsidRPr="00811105">
        <w:rPr>
          <w:rFonts w:ascii="Univers" w:hAnsi="Univers"/>
          <w:sz w:val="21"/>
          <w:szCs w:val="21"/>
          <w:lang w:val="ro-RO"/>
        </w:rPr>
        <w:t xml:space="preserve"> Industrie </w:t>
      </w:r>
      <w:r w:rsidR="008055CC">
        <w:rPr>
          <w:sz w:val="21"/>
          <w:szCs w:val="21"/>
          <w:lang w:val="ro-RO"/>
        </w:rPr>
        <w:t>ş</w:t>
      </w:r>
      <w:r w:rsidR="008055CC" w:rsidRPr="00811105">
        <w:rPr>
          <w:rFonts w:ascii="Univers" w:hAnsi="Univers"/>
          <w:sz w:val="21"/>
          <w:szCs w:val="21"/>
          <w:lang w:val="ro-RO"/>
        </w:rPr>
        <w:t>i Agricultură, Ordinul Arhitec</w:t>
      </w:r>
      <w:r w:rsidR="008055CC">
        <w:rPr>
          <w:sz w:val="21"/>
          <w:szCs w:val="21"/>
          <w:lang w:val="ro-RO"/>
        </w:rPr>
        <w:t>ţ</w:t>
      </w:r>
      <w:r w:rsidR="008055CC" w:rsidRPr="00811105">
        <w:rPr>
          <w:rFonts w:ascii="Univers" w:hAnsi="Univers"/>
          <w:sz w:val="21"/>
          <w:szCs w:val="21"/>
          <w:lang w:val="ro-RO"/>
        </w:rPr>
        <w:t>ilor din România</w:t>
      </w:r>
      <w:r w:rsidR="008055CC" w:rsidRPr="000C3D80">
        <w:rPr>
          <w:rFonts w:ascii="Univers" w:hAnsi="Univers"/>
          <w:sz w:val="21"/>
          <w:szCs w:val="21"/>
          <w:lang w:val="ro-RO"/>
        </w:rPr>
        <w:t xml:space="preserve">, </w:t>
      </w:r>
      <w:r w:rsidRPr="00E43A63">
        <w:rPr>
          <w:rFonts w:ascii="Univers" w:hAnsi="Univers"/>
          <w:sz w:val="21"/>
          <w:szCs w:val="21"/>
          <w:lang w:val="ro-RO"/>
        </w:rPr>
        <w:t>alte Organiza</w:t>
      </w:r>
      <w:r w:rsidR="0074061D">
        <w:rPr>
          <w:rFonts w:ascii="Univers" w:hAnsi="Univers"/>
          <w:sz w:val="21"/>
          <w:szCs w:val="21"/>
          <w:lang w:val="ro-RO"/>
        </w:rPr>
        <w:t>ţ</w:t>
      </w:r>
      <w:r w:rsidRPr="00E43A63">
        <w:rPr>
          <w:rFonts w:ascii="Univers" w:hAnsi="Univers"/>
          <w:sz w:val="21"/>
          <w:szCs w:val="21"/>
          <w:lang w:val="ro-RO"/>
        </w:rPr>
        <w:t xml:space="preserve">ii Non Guvernamentale co-interesate, </w:t>
      </w:r>
      <w:r w:rsidR="008055CC" w:rsidRPr="00E43A63">
        <w:rPr>
          <w:rFonts w:ascii="Univers" w:hAnsi="Univers"/>
          <w:sz w:val="21"/>
          <w:szCs w:val="21"/>
          <w:lang w:val="ro-RO"/>
        </w:rPr>
        <w:t>etc.</w:t>
      </w:r>
    </w:p>
    <w:p w:rsidR="008055CC" w:rsidRPr="00E43A63" w:rsidRDefault="008055CC" w:rsidP="008055CC">
      <w:pPr>
        <w:tabs>
          <w:tab w:val="left" w:pos="810"/>
        </w:tabs>
        <w:rPr>
          <w:rFonts w:ascii="univ" w:hAnsi="univ"/>
        </w:rPr>
      </w:pPr>
    </w:p>
    <w:p w:rsidR="008055CC" w:rsidRPr="00E43A63" w:rsidRDefault="008055CC" w:rsidP="008055CC">
      <w:pPr>
        <w:pStyle w:val="Heading3"/>
        <w:numPr>
          <w:ilvl w:val="0"/>
          <w:numId w:val="0"/>
        </w:numPr>
        <w:ind w:left="765" w:hanging="765"/>
        <w:rPr>
          <w:color w:val="auto"/>
        </w:rPr>
      </w:pPr>
      <w:bookmarkStart w:id="117" w:name="_Toc354938611"/>
      <w:proofErr w:type="spellStart"/>
      <w:r w:rsidRPr="00E43A63">
        <w:rPr>
          <w:color w:val="auto"/>
        </w:rPr>
        <w:t>Mixul</w:t>
      </w:r>
      <w:proofErr w:type="spellEnd"/>
      <w:r w:rsidRPr="00E43A63">
        <w:rPr>
          <w:color w:val="auto"/>
        </w:rPr>
        <w:t xml:space="preserve"> de Comunicare / Instrumente de Marketing</w:t>
      </w:r>
      <w:bookmarkEnd w:id="117"/>
      <w:r w:rsidRPr="00E43A63">
        <w:rPr>
          <w:color w:val="auto"/>
        </w:rPr>
        <w:t xml:space="preserve"> </w:t>
      </w:r>
    </w:p>
    <w:p w:rsidR="008055CC" w:rsidRDefault="008055CC" w:rsidP="008055CC">
      <w:r>
        <w:t>Opţiunile viabile pentru măsurile de comunicare sunt:</w:t>
      </w:r>
    </w:p>
    <w:p w:rsidR="008055CC" w:rsidRDefault="008055CC" w:rsidP="00CF4274">
      <w:pPr>
        <w:pStyle w:val="ListParagraph"/>
        <w:numPr>
          <w:ilvl w:val="0"/>
          <w:numId w:val="81"/>
        </w:numPr>
        <w:ind w:left="360"/>
      </w:pPr>
      <w:r>
        <w:t>Operatorii media clasici (TV, radio, anunţuri)</w:t>
      </w:r>
    </w:p>
    <w:p w:rsidR="008055CC" w:rsidRDefault="008055CC" w:rsidP="00CF4274">
      <w:pPr>
        <w:pStyle w:val="ListParagraph"/>
        <w:numPr>
          <w:ilvl w:val="0"/>
          <w:numId w:val="81"/>
        </w:numPr>
        <w:ind w:left="360"/>
      </w:pPr>
      <w:r>
        <w:t>Abordare directă prin email</w:t>
      </w:r>
    </w:p>
    <w:p w:rsidR="008055CC" w:rsidRDefault="008055CC" w:rsidP="00CF4274">
      <w:pPr>
        <w:pStyle w:val="ListParagraph"/>
        <w:numPr>
          <w:ilvl w:val="0"/>
          <w:numId w:val="81"/>
        </w:numPr>
        <w:ind w:left="360"/>
      </w:pPr>
      <w:r>
        <w:t>Publicaţii, materiale informaţionale sau promoţionale pe suport de hârtie (broşuri, cataloage,</w:t>
      </w:r>
      <w:r w:rsidR="00E43A63">
        <w:t xml:space="preserve">pliante, </w:t>
      </w:r>
      <w:r>
        <w:t xml:space="preserve"> postere, </w:t>
      </w:r>
      <w:proofErr w:type="spellStart"/>
      <w:r>
        <w:t>mesh-uri</w:t>
      </w:r>
      <w:proofErr w:type="spellEnd"/>
      <w:r>
        <w:t>, panouri de prezentare, folii de prezentare)</w:t>
      </w:r>
    </w:p>
    <w:p w:rsidR="008055CC" w:rsidRDefault="008055CC" w:rsidP="00CF4274">
      <w:pPr>
        <w:pStyle w:val="ListParagraph"/>
        <w:numPr>
          <w:ilvl w:val="0"/>
          <w:numId w:val="81"/>
        </w:numPr>
        <w:ind w:left="360"/>
      </w:pPr>
      <w:r>
        <w:t xml:space="preserve">Obiecte promoţionale : tricouri, pixuri, </w:t>
      </w:r>
      <w:proofErr w:type="spellStart"/>
      <w:r>
        <w:t>etc</w:t>
      </w:r>
      <w:proofErr w:type="spellEnd"/>
    </w:p>
    <w:p w:rsidR="008055CC" w:rsidRDefault="008055CC" w:rsidP="00CF4274">
      <w:pPr>
        <w:pStyle w:val="ListParagraph"/>
        <w:numPr>
          <w:ilvl w:val="0"/>
          <w:numId w:val="81"/>
        </w:numPr>
        <w:ind w:left="360"/>
      </w:pPr>
      <w:r>
        <w:t>Instrumente de promovare: comunicate de presă, conferinţe de presă, panouri, newsletter, zilele porţilor deschise, rapoarte, prezentări, campanii cu partenerii de cooperare, sponsorizări)</w:t>
      </w:r>
    </w:p>
    <w:p w:rsidR="008055CC" w:rsidRDefault="008055CC" w:rsidP="00CF4274">
      <w:pPr>
        <w:pStyle w:val="ListParagraph"/>
        <w:numPr>
          <w:ilvl w:val="0"/>
          <w:numId w:val="81"/>
        </w:numPr>
        <w:ind w:left="360"/>
      </w:pPr>
      <w:r>
        <w:t>Evenimente, festivităţi, expoziţii, training-uri, workshop-uri</w:t>
      </w:r>
    </w:p>
    <w:p w:rsidR="008055CC" w:rsidRDefault="008055CC" w:rsidP="00CF4274">
      <w:pPr>
        <w:pStyle w:val="ListParagraph"/>
        <w:numPr>
          <w:ilvl w:val="0"/>
          <w:numId w:val="81"/>
        </w:numPr>
        <w:ind w:left="360"/>
      </w:pPr>
      <w:r>
        <w:t>Comunicare directă (consiliere, întâlniri)</w:t>
      </w:r>
    </w:p>
    <w:p w:rsidR="008055CC" w:rsidRDefault="008055CC" w:rsidP="00CF4274">
      <w:pPr>
        <w:pStyle w:val="ListParagraph"/>
        <w:numPr>
          <w:ilvl w:val="0"/>
          <w:numId w:val="81"/>
        </w:numPr>
        <w:ind w:left="360"/>
      </w:pPr>
      <w:r>
        <w:t>Comunicare online (pagina de internet, reţele de socializare)</w:t>
      </w:r>
    </w:p>
    <w:p w:rsidR="008055CC" w:rsidRDefault="008055CC" w:rsidP="008055CC">
      <w:pPr>
        <w:pStyle w:val="ListParagraph"/>
        <w:numPr>
          <w:ilvl w:val="0"/>
          <w:numId w:val="0"/>
        </w:numPr>
        <w:ind w:left="360"/>
      </w:pPr>
    </w:p>
    <w:p w:rsidR="008055CC" w:rsidRPr="00E43A63" w:rsidRDefault="008055CC" w:rsidP="008055CC">
      <w:pPr>
        <w:pStyle w:val="ListParagraph"/>
        <w:numPr>
          <w:ilvl w:val="0"/>
          <w:numId w:val="0"/>
        </w:numPr>
        <w:ind w:left="360"/>
        <w:rPr>
          <w:b/>
        </w:rPr>
      </w:pPr>
      <w:r w:rsidRPr="00E43A63">
        <w:rPr>
          <w:b/>
        </w:rPr>
        <w:t>Exemplul unui Plan de Marketing</w:t>
      </w:r>
    </w:p>
    <w:p w:rsidR="008055CC" w:rsidRPr="002D1F39" w:rsidRDefault="008055CC" w:rsidP="008055CC">
      <w:pPr>
        <w:pStyle w:val="ListParagraph"/>
        <w:numPr>
          <w:ilvl w:val="0"/>
          <w:numId w:val="0"/>
        </w:numPr>
        <w:ind w:left="360"/>
      </w:pPr>
      <w:r w:rsidRPr="00811105">
        <w:rPr>
          <w:noProof/>
          <w:lang w:val="en-US"/>
        </w:rPr>
        <w:drawing>
          <wp:inline distT="0" distB="0" distL="0" distR="0">
            <wp:extent cx="6120130" cy="2968376"/>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6120130" cy="2968376"/>
                    </a:xfrm>
                    <a:prstGeom prst="rect">
                      <a:avLst/>
                    </a:prstGeom>
                    <a:noFill/>
                    <a:ln w="9525">
                      <a:noFill/>
                      <a:miter lim="800000"/>
                      <a:headEnd/>
                      <a:tailEnd/>
                    </a:ln>
                  </pic:spPr>
                </pic:pic>
              </a:graphicData>
            </a:graphic>
          </wp:inline>
        </w:drawing>
      </w:r>
      <w:r>
        <w:t xml:space="preserve">  </w:t>
      </w:r>
    </w:p>
    <w:p w:rsidR="008055CC" w:rsidRPr="00E43A63" w:rsidRDefault="008055CC" w:rsidP="008055CC">
      <w:pPr>
        <w:pStyle w:val="Heading3"/>
        <w:numPr>
          <w:ilvl w:val="0"/>
          <w:numId w:val="0"/>
        </w:numPr>
        <w:ind w:left="765" w:hanging="765"/>
        <w:rPr>
          <w:color w:val="auto"/>
        </w:rPr>
      </w:pPr>
      <w:bookmarkStart w:id="118" w:name="_Toc354938612"/>
      <w:r w:rsidRPr="00E43A63">
        <w:rPr>
          <w:color w:val="auto"/>
        </w:rPr>
        <w:t>Partenerii Media</w:t>
      </w:r>
      <w:bookmarkEnd w:id="118"/>
      <w:r w:rsidRPr="00E43A63">
        <w:rPr>
          <w:color w:val="auto"/>
        </w:rPr>
        <w:t xml:space="preserve"> </w:t>
      </w:r>
    </w:p>
    <w:p w:rsidR="008055CC" w:rsidRDefault="008055CC" w:rsidP="00E43A63">
      <w:r>
        <w:t xml:space="preserve">Partenerii media vizaţi sunt cei activi pe plan local: presa scrisă la nivel local (majoritatea operatorilor au implementat deja şi versiuni online), posturi TV locale sau naţionale cu reprezentare locală, posturi de radio locale şi regionale respectiv posturi naţionale cu reprezentare locală, </w:t>
      </w:r>
    </w:p>
    <w:p w:rsidR="008055CC" w:rsidRPr="00E43A63" w:rsidRDefault="008055CC" w:rsidP="00E43A63">
      <w:pPr>
        <w:rPr>
          <w:b/>
        </w:rPr>
      </w:pPr>
      <w:r w:rsidRPr="00E43A63">
        <w:rPr>
          <w:b/>
        </w:rPr>
        <w:t>Presa scrisă</w:t>
      </w:r>
    </w:p>
    <w:p w:rsidR="008055CC" w:rsidRPr="00A96B1D" w:rsidRDefault="008055CC" w:rsidP="00E43A63">
      <w:pPr>
        <w:rPr>
          <w:color w:val="000000"/>
        </w:rPr>
      </w:pPr>
      <w:r w:rsidRPr="00A96B1D">
        <w:t xml:space="preserve">Sursele locale de ştiri zilnice, presă scrisă sau disponibilă on-line: Renaşterea, </w:t>
      </w:r>
      <w:proofErr w:type="spellStart"/>
      <w:r w:rsidRPr="00A96B1D">
        <w:t>Tion</w:t>
      </w:r>
      <w:proofErr w:type="spellEnd"/>
      <w:r w:rsidRPr="00A96B1D">
        <w:t xml:space="preserve">, Ora de Timiş, </w:t>
      </w:r>
      <w:proofErr w:type="spellStart"/>
      <w:r w:rsidRPr="00A96B1D">
        <w:t>DeBanat</w:t>
      </w:r>
      <w:proofErr w:type="spellEnd"/>
      <w:r w:rsidRPr="00A96B1D">
        <w:t xml:space="preserve">, </w:t>
      </w:r>
      <w:proofErr w:type="spellStart"/>
      <w:r w:rsidRPr="00A96B1D">
        <w:t>TMPress</w:t>
      </w:r>
      <w:proofErr w:type="spellEnd"/>
      <w:r w:rsidRPr="00A96B1D">
        <w:t>,</w:t>
      </w:r>
      <w:r>
        <w:t xml:space="preserve"> </w:t>
      </w:r>
      <w:r w:rsidRPr="00A96B1D">
        <w:rPr>
          <w:color w:val="000000"/>
        </w:rPr>
        <w:t xml:space="preserve">Agenda, Adevărul de Timişoara, Ziua de Vest, </w:t>
      </w:r>
      <w:proofErr w:type="spellStart"/>
      <w:r w:rsidRPr="00A96B1D">
        <w:rPr>
          <w:color w:val="000000"/>
        </w:rPr>
        <w:t>Vestul.ro</w:t>
      </w:r>
      <w:proofErr w:type="spellEnd"/>
      <w:r w:rsidRPr="00A96B1D">
        <w:rPr>
          <w:color w:val="000000"/>
        </w:rPr>
        <w:t xml:space="preserve">, </w:t>
      </w:r>
      <w:proofErr w:type="spellStart"/>
      <w:r w:rsidRPr="00A96B1D">
        <w:t>PressAlert</w:t>
      </w:r>
      <w:proofErr w:type="spellEnd"/>
      <w:r w:rsidRPr="00A96B1D">
        <w:rPr>
          <w:color w:val="3366FF"/>
        </w:rPr>
        <w:t xml:space="preserve"> </w:t>
      </w:r>
      <w:r w:rsidRPr="00A96B1D">
        <w:rPr>
          <w:color w:val="000000"/>
        </w:rPr>
        <w:t>Opinia T</w:t>
      </w:r>
      <w:r>
        <w:rPr>
          <w:color w:val="000000"/>
        </w:rPr>
        <w:t>imiş</w:t>
      </w:r>
      <w:r w:rsidRPr="00A96B1D">
        <w:rPr>
          <w:color w:val="000000"/>
        </w:rPr>
        <w:t xml:space="preserve">oarei, </w:t>
      </w:r>
      <w:proofErr w:type="spellStart"/>
      <w:r w:rsidRPr="00A96B1D">
        <w:rPr>
          <w:color w:val="000000"/>
        </w:rPr>
        <w:t>Timpolis</w:t>
      </w:r>
      <w:proofErr w:type="spellEnd"/>
    </w:p>
    <w:p w:rsidR="008055CC" w:rsidRPr="00E43A63" w:rsidRDefault="008055CC" w:rsidP="00E43A63">
      <w:pPr>
        <w:rPr>
          <w:b/>
          <w:color w:val="000000"/>
        </w:rPr>
      </w:pPr>
      <w:r w:rsidRPr="00E43A63">
        <w:rPr>
          <w:b/>
          <w:color w:val="000000"/>
        </w:rPr>
        <w:t>Posturi TV</w:t>
      </w:r>
    </w:p>
    <w:p w:rsidR="008055CC" w:rsidRPr="00A96B1D" w:rsidRDefault="008055CC" w:rsidP="00E43A63">
      <w:r>
        <w:t>Digi24 Timiş</w:t>
      </w:r>
      <w:r w:rsidRPr="00A96B1D">
        <w:t xml:space="preserve">oara (ca şi post local al postului naţional  de ştiri Digi24), TVT89 </w:t>
      </w:r>
      <w:r>
        <w:t xml:space="preserve">şi </w:t>
      </w:r>
      <w:r w:rsidRPr="00A96B1D">
        <w:t>Europa Nova</w:t>
      </w:r>
      <w:r w:rsidRPr="00A96B1D">
        <w:rPr>
          <w:color w:val="000000"/>
        </w:rPr>
        <w:t>, TVR Timi</w:t>
      </w:r>
      <w:r>
        <w:rPr>
          <w:color w:val="000000"/>
        </w:rPr>
        <w:t>şoara, Realitatea Timiş</w:t>
      </w:r>
      <w:r w:rsidRPr="00A96B1D">
        <w:rPr>
          <w:color w:val="000000"/>
        </w:rPr>
        <w:t>oara;</w:t>
      </w:r>
      <w:r w:rsidRPr="00A96B1D">
        <w:t xml:space="preserve"> precum şi alţi corespondenţi locali ai posturilor TV naţionale </w:t>
      </w:r>
    </w:p>
    <w:p w:rsidR="008055CC" w:rsidRPr="00A96B1D" w:rsidRDefault="008055CC" w:rsidP="00E43A63">
      <w:r w:rsidRPr="00E43A63">
        <w:rPr>
          <w:b/>
        </w:rPr>
        <w:t>Posturi Radio</w:t>
      </w:r>
      <w:r w:rsidRPr="00A96B1D">
        <w:t xml:space="preserve"> (locale şi regionale)</w:t>
      </w:r>
    </w:p>
    <w:p w:rsidR="008055CC" w:rsidRDefault="008055CC" w:rsidP="00E43A63">
      <w:r>
        <w:t>Radio Timiş</w:t>
      </w:r>
      <w:r w:rsidRPr="00A96B1D">
        <w:t>oara, Radio</w:t>
      </w:r>
      <w:r>
        <w:t xml:space="preserve"> </w:t>
      </w:r>
      <w:proofErr w:type="spellStart"/>
      <w:r>
        <w:t>Reş</w:t>
      </w:r>
      <w:r w:rsidRPr="00A96B1D">
        <w:t>ita</w:t>
      </w:r>
      <w:proofErr w:type="spellEnd"/>
      <w:r w:rsidRPr="00A96B1D">
        <w:t xml:space="preserve">, </w:t>
      </w:r>
      <w:proofErr w:type="spellStart"/>
      <w:r w:rsidRPr="00A96B1D">
        <w:t>WestCityRadio</w:t>
      </w:r>
      <w:proofErr w:type="spellEnd"/>
      <w:r w:rsidRPr="00A96B1D">
        <w:t xml:space="preserve">, </w:t>
      </w:r>
      <w:proofErr w:type="spellStart"/>
      <w:r w:rsidRPr="00A96B1D">
        <w:t>KissFM</w:t>
      </w:r>
      <w:proofErr w:type="spellEnd"/>
      <w:r w:rsidRPr="00A96B1D">
        <w:t xml:space="preserve">, precum şi alţi corespondenţi locali ai altor posturilor radio sau posturi radio online. </w:t>
      </w:r>
    </w:p>
    <w:p w:rsidR="008055CC" w:rsidRPr="00A96B1D" w:rsidRDefault="008055CC" w:rsidP="00E43A63">
      <w:r w:rsidRPr="00E43A63">
        <w:rPr>
          <w:b/>
        </w:rPr>
        <w:t>Blog</w:t>
      </w:r>
      <w:r>
        <w:t xml:space="preserve">: </w:t>
      </w:r>
      <w:proofErr w:type="spellStart"/>
      <w:r>
        <w:t>Skyscrapercity</w:t>
      </w:r>
      <w:proofErr w:type="spellEnd"/>
    </w:p>
    <w:p w:rsidR="008055CC" w:rsidRPr="00A96B1D" w:rsidRDefault="008055CC" w:rsidP="008055CC">
      <w:pPr>
        <w:rPr>
          <w:color w:val="0000FF"/>
        </w:rPr>
      </w:pPr>
    </w:p>
    <w:p w:rsidR="008055CC" w:rsidRPr="00A96B1D" w:rsidRDefault="008055CC" w:rsidP="008055CC">
      <w:pPr>
        <w:rPr>
          <w:b/>
        </w:rPr>
      </w:pPr>
      <w:r w:rsidRPr="00A96B1D">
        <w:rPr>
          <w:b/>
        </w:rPr>
        <w:t xml:space="preserve">Reguli ale proceselor de comunicare din cadrul Primăriei Timişoara / Direcţiei de Comunicare </w:t>
      </w:r>
    </w:p>
    <w:p w:rsidR="008055CC" w:rsidRDefault="008055CC" w:rsidP="008055CC">
      <w:r w:rsidRPr="00A96B1D">
        <w:t>Primăria Timişoara are dreptul de a autoriza reprezentan</w:t>
      </w:r>
      <w:r>
        <w:t xml:space="preserve">ţi </w:t>
      </w:r>
      <w:r w:rsidRPr="00A96B1D">
        <w:t>ai birourilor editoriale, la solicitarea acestora,  ca reporteri/editori  speciali în relaţia cu instituţia</w:t>
      </w:r>
      <w:r>
        <w:t>.</w:t>
      </w:r>
      <w:r w:rsidRPr="00A96B1D">
        <w:t xml:space="preserve"> Aceştia sunt în contact permanent cu ofiţerul de presă din cadrul Primăriei şi au dreptul de a participa la conferinţele de presă şi diverse evenimente şi a de primi informaţii actuale </w:t>
      </w:r>
      <w:r>
        <w:t xml:space="preserve">cu privire la tematicile comunicate de reprezentanţii municipalităţii. Evenimentele organizate de Departamentul de Comunicare sau iniţiate de alte departamente / birouri trebuie să respecte </w:t>
      </w:r>
      <w:r w:rsidR="00E43A63">
        <w:t>principiile identită</w:t>
      </w:r>
      <w:r w:rsidR="0074061D">
        <w:t>ţ</w:t>
      </w:r>
      <w:r w:rsidR="00E43A63">
        <w:t>ii corporatiste</w:t>
      </w:r>
      <w:r>
        <w:t>.</w:t>
      </w:r>
      <w:r w:rsidR="00E43A63">
        <w:t xml:space="preserve"> Din acest punct de vedere integrarea Programului </w:t>
      </w:r>
      <w:r>
        <w:t xml:space="preserve"> </w:t>
      </w:r>
      <w:r w:rsidR="00E43A63">
        <w:t xml:space="preserve">de Reabilitare în strategia de comunicare corporatistă a Primăriei ca </w:t>
      </w:r>
      <w:r w:rsidR="0074061D">
        <w:t>ş</w:t>
      </w:r>
      <w:r w:rsidR="00E43A63">
        <w:t>i Program Municipal Special se dovede</w:t>
      </w:r>
      <w:r w:rsidR="0074061D">
        <w:t>ş</w:t>
      </w:r>
      <w:r w:rsidR="00E43A63">
        <w:t>te a fi utilă. Totu</w:t>
      </w:r>
      <w:r w:rsidR="0074061D">
        <w:t>ş</w:t>
      </w:r>
      <w:r w:rsidR="00E43A63">
        <w:t xml:space="preserve">i, BRCCI </w:t>
      </w:r>
      <w:r w:rsidR="0074061D">
        <w:t>ş</w:t>
      </w:r>
      <w:r w:rsidR="00E43A63">
        <w:t xml:space="preserve">i Programul dispun de un anumit grad de libertate </w:t>
      </w:r>
      <w:r w:rsidR="003B4E6D">
        <w:t xml:space="preserve">în dezvoltarea </w:t>
      </w:r>
      <w:r w:rsidR="0074061D">
        <w:t>ş</w:t>
      </w:r>
      <w:r w:rsidR="003B4E6D">
        <w:t xml:space="preserve">i implementarea ideilor specifice proprii. </w:t>
      </w:r>
      <w:r>
        <w:t xml:space="preserve">Diverşii iniţiatori de evenimente specifice din cadrul Primăriei vor comunica cu reprezentanţii desemnaţi din cadrul Direcţiei de Comunicare pentru feed-back, sprijin în obţinerea aprobărilor necesare pe linie ierarhică (prezentarea la primar sau viceprimar pentru aprobare)  respectiv sprijin în cadrul Consiliului Local, asistenţă sau expertiză logistică sau de resurse umane. </w:t>
      </w:r>
    </w:p>
    <w:p w:rsidR="008055CC" w:rsidRPr="00845807" w:rsidRDefault="008055CC" w:rsidP="008055CC">
      <w:pPr>
        <w:rPr>
          <w:b/>
        </w:rPr>
      </w:pPr>
      <w:r w:rsidRPr="00845807">
        <w:rPr>
          <w:b/>
        </w:rPr>
        <w:t xml:space="preserve">Metode principale de comunicare / distribuire în cadrul Primăriei </w:t>
      </w:r>
    </w:p>
    <w:p w:rsidR="008055CC" w:rsidRDefault="008055CC" w:rsidP="008055CC">
      <w:r>
        <w:t xml:space="preserve">Întâlnirile de presă au loc zilnic iar Primarul comunică reprezentanţilor presei informaţii actualizate precum şi diverse proiecte şi răspunsuri la întrebările reporterilor de presă. După conferinţa de presă, informaţia este postată pe pagina de internet a Primăriei, pe cele 29 de panouri LED informative amplasate în tot oraşul şi trimisă prin intermediul newsletter-urilor către peste 3.000 de cetăţeni. Informaţia relevantă este astfel transmisă prin e-mail către preşedinţii Consiliilor Consultative şi către Centrul de Consiliere a Cetăţenilor din cadrul Primăriei. </w:t>
      </w:r>
    </w:p>
    <w:p w:rsidR="008055CC" w:rsidRPr="00A96B1D" w:rsidRDefault="008055CC" w:rsidP="008055CC">
      <w:r>
        <w:t xml:space="preserve">La sfârşitul lunii, informaţiile relevante sunt publicate în Monitorul Oficial al Primăriei care se distribuie gratuit la mai mult de 125.000 de adrese poştale.  </w:t>
      </w:r>
    </w:p>
    <w:p w:rsidR="008055CC" w:rsidRPr="003B4E6D" w:rsidRDefault="008055CC" w:rsidP="008055CC">
      <w:pPr>
        <w:pStyle w:val="Heading3"/>
        <w:rPr>
          <w:color w:val="auto"/>
          <w:sz w:val="28"/>
        </w:rPr>
      </w:pPr>
      <w:bookmarkStart w:id="119" w:name="_Toc354938613"/>
      <w:r w:rsidRPr="003B4E6D">
        <w:rPr>
          <w:color w:val="auto"/>
          <w:sz w:val="28"/>
        </w:rPr>
        <w:t>Modalitate de lucru</w:t>
      </w:r>
      <w:bookmarkEnd w:id="116"/>
      <w:bookmarkEnd w:id="119"/>
    </w:p>
    <w:p w:rsidR="008055CC" w:rsidRDefault="008055CC" w:rsidP="00CF4274">
      <w:pPr>
        <w:pStyle w:val="ListParagraph"/>
        <w:numPr>
          <w:ilvl w:val="0"/>
          <w:numId w:val="33"/>
        </w:numPr>
        <w:rPr>
          <w:b/>
        </w:rPr>
      </w:pPr>
      <w:r>
        <w:rPr>
          <w:b/>
        </w:rPr>
        <w:t xml:space="preserve">Bugetul şi aprobarea cheltuielilor </w:t>
      </w:r>
    </w:p>
    <w:p w:rsidR="008055CC" w:rsidRDefault="008055CC" w:rsidP="008055CC">
      <w:r w:rsidRPr="00571E23">
        <w:t xml:space="preserve">Bugetul de Marketing şi Comunicare reprezintă o parte din Bugetul General al Primăriei Timişoara. Sumele estimate vor fi incluse </w:t>
      </w:r>
      <w:r>
        <w:t>în planul anual de buget al BRCCI care este solicitat de Direcţia Economică şi trimis către aceasta în fiecare an în luna decembrie. Estimarea necesarului are loc în cadrul BRCCI iar necesarul este aprobat de către Directorul Direcţiei de Urbanism. Rezultatele reevaluărilor bugetare periodice vor fi analizate în interiorul serviciului şi prezentate directorului în vederea aprobării. Astfel, acestea vor fi incluse de asemenea în planul municipal de revizuire bugetară pentru a se asigura resursele necesare. (Vezi mai jos pct. d – Planificare anuală şi ciclul de revizuire)</w:t>
      </w:r>
    </w:p>
    <w:p w:rsidR="008055CC" w:rsidRDefault="008055CC" w:rsidP="008055CC">
      <w:r>
        <w:t>Întrebări utile pentru planificarea bugetară:</w:t>
      </w:r>
    </w:p>
    <w:p w:rsidR="008055CC" w:rsidRDefault="008055CC" w:rsidP="00CF4274">
      <w:pPr>
        <w:pStyle w:val="ListParagraph"/>
        <w:numPr>
          <w:ilvl w:val="0"/>
          <w:numId w:val="82"/>
        </w:numPr>
        <w:ind w:left="360"/>
      </w:pPr>
      <w:r>
        <w:t>Care este volumul total de finanţare necesar?</w:t>
      </w:r>
    </w:p>
    <w:p w:rsidR="008055CC" w:rsidRDefault="008055CC" w:rsidP="00CF4274">
      <w:pPr>
        <w:pStyle w:val="ListParagraph"/>
        <w:numPr>
          <w:ilvl w:val="0"/>
          <w:numId w:val="82"/>
        </w:numPr>
        <w:ind w:left="360"/>
      </w:pPr>
      <w:r>
        <w:t>Când sunt necesare fondurile şi care este volumul lor? (an, lună)</w:t>
      </w:r>
    </w:p>
    <w:p w:rsidR="008055CC" w:rsidRDefault="008055CC" w:rsidP="00CF4274">
      <w:pPr>
        <w:pStyle w:val="ListParagraph"/>
        <w:numPr>
          <w:ilvl w:val="0"/>
          <w:numId w:val="82"/>
        </w:numPr>
        <w:ind w:left="360"/>
      </w:pPr>
      <w:r>
        <w:t>Planul de buget este realist?</w:t>
      </w:r>
    </w:p>
    <w:p w:rsidR="008055CC" w:rsidRDefault="008055CC" w:rsidP="00CF4274">
      <w:pPr>
        <w:pStyle w:val="ListParagraph"/>
        <w:numPr>
          <w:ilvl w:val="0"/>
          <w:numId w:val="82"/>
        </w:numPr>
        <w:ind w:left="360"/>
      </w:pPr>
      <w:r>
        <w:t>Pentru revizuirea bugetară anuală: planul de buget a fost atins? Sunt necesare ajustări?</w:t>
      </w:r>
    </w:p>
    <w:p w:rsidR="008055CC" w:rsidRDefault="008055CC" w:rsidP="008055CC"/>
    <w:p w:rsidR="008055CC" w:rsidRPr="003B4E6D" w:rsidRDefault="008055CC" w:rsidP="008055CC">
      <w:pPr>
        <w:rPr>
          <w:b/>
        </w:rPr>
      </w:pPr>
      <w:r w:rsidRPr="003B4E6D">
        <w:rPr>
          <w:b/>
        </w:rPr>
        <w:t>Buget</w:t>
      </w:r>
    </w:p>
    <w:p w:rsidR="008055CC" w:rsidRDefault="008055CC" w:rsidP="008055CC">
      <w:r w:rsidRPr="00571E23">
        <w:t>Planul de Ma</w:t>
      </w:r>
      <w:r>
        <w:t>r</w:t>
      </w:r>
      <w:r w:rsidR="00B07E70">
        <w:t xml:space="preserve">keting </w:t>
      </w:r>
      <w:r>
        <w:t xml:space="preserve">şi Comunicare include o primă estimare generală a bugetului în corelaţie cu activităţile propuse pentru implementare. Aceste prime estimări  au la bază experienţe anterioare şi o cercetare generală a pieţei. Aceste estimări vor fi incluse în forma enunţată mai sus în estimarea generală de buget pentru întregul birou pentru anul următor. Pentru anul 2013, Primăria a alocat 20.000 </w:t>
      </w:r>
      <w:r w:rsidR="003B4E6D">
        <w:t xml:space="preserve"> EUR din bugetul municipal </w:t>
      </w:r>
      <w:r>
        <w:t>pentru  BRCCI. Propunerea de buget pentru anul următor va fi prezentată până</w:t>
      </w:r>
      <w:r w:rsidR="003B4E6D">
        <w:t xml:space="preserve"> în luna iunie 2013. </w:t>
      </w:r>
    </w:p>
    <w:p w:rsidR="008055CC" w:rsidRDefault="008055CC" w:rsidP="008055CC">
      <w:r>
        <w:t>Bugetul propriu zis (bugetul disponibil pentru cheltuială) depinde de aprobarea bugetului general al Primăriei de către Consiliului Local.</w:t>
      </w:r>
    </w:p>
    <w:p w:rsidR="003B4E6D" w:rsidRDefault="003B4E6D" w:rsidP="008055CC">
      <w:pPr>
        <w:rPr>
          <w:u w:val="single"/>
        </w:rPr>
      </w:pPr>
    </w:p>
    <w:p w:rsidR="003B4E6D" w:rsidRDefault="003B4E6D" w:rsidP="008055CC">
      <w:pPr>
        <w:rPr>
          <w:u w:val="single"/>
        </w:rPr>
      </w:pPr>
    </w:p>
    <w:p w:rsidR="008055CC" w:rsidRPr="003B4E6D" w:rsidRDefault="008055CC" w:rsidP="008055CC">
      <w:pPr>
        <w:rPr>
          <w:b/>
        </w:rPr>
      </w:pPr>
      <w:r w:rsidRPr="003B4E6D">
        <w:rPr>
          <w:b/>
        </w:rPr>
        <w:t xml:space="preserve">Aprobarea cheltuielilor </w:t>
      </w:r>
    </w:p>
    <w:p w:rsidR="008055CC" w:rsidRDefault="008055CC" w:rsidP="008055CC">
      <w:r w:rsidRPr="007221A0">
        <w:t xml:space="preserve">Consilierul pe probleme de Comunicare va demara o </w:t>
      </w:r>
      <w:r>
        <w:t>primă propunere de buget pentru activitatea de marketing şi comunicare pentru anul următor</w:t>
      </w:r>
      <w:r w:rsidR="003B4E6D">
        <w:t xml:space="preserve"> până în iunie 2013</w:t>
      </w:r>
      <w:r>
        <w:t xml:space="preserve">. În etapa de planificare a activităţilor de Marketing şi Comunicare, </w:t>
      </w:r>
      <w:r w:rsidRPr="007221A0">
        <w:t>Consilierul pe probleme de Comunicare</w:t>
      </w:r>
      <w:r>
        <w:t xml:space="preserve"> se va consulta cu diferiţii experţi consultanţi (pe probleme de comunicare, marketing, aspecte economice) şi cu echipa BRCCI pentru a corela planificarea bugetară cu activităţile viitoare planificate, termenele  şi agenda acestora </w:t>
      </w:r>
    </w:p>
    <w:p w:rsidR="008055CC" w:rsidRDefault="008055CC" w:rsidP="008055CC">
      <w:r>
        <w:t xml:space="preserve">În acord cu Şeful BRCCI, bugetul estimat pentru activităţile de marketing şi comunicare va fi inclus în bugetul general estimat pentru BRCCI (activităţi planificate pentru anul următor, utilităţi, întreţinere, echipamente, </w:t>
      </w:r>
      <w:proofErr w:type="spellStart"/>
      <w:r>
        <w:t>etc</w:t>
      </w:r>
      <w:proofErr w:type="spellEnd"/>
      <w:r>
        <w:t>)</w:t>
      </w:r>
    </w:p>
    <w:p w:rsidR="008055CC" w:rsidRDefault="008055CC" w:rsidP="008055CC">
      <w:r>
        <w:t xml:space="preserve">Estimarea generală de buget a BRCCI va fi transmisă spre aprobare Directorului Direcţiei de Urbanism pentru a putea fi inclusă în estimarea întregii Direcţii. Estimarea consolidată va fi înaintată Direcţiei Economice în vederea pregătirii şi prezentării propunerii finale de buget pentru dezbatere şi aprobare de către Consiliul Local. </w:t>
      </w:r>
    </w:p>
    <w:p w:rsidR="008055CC" w:rsidRDefault="008055CC" w:rsidP="008055CC">
      <w:r>
        <w:t>Bugetul pentru anul în curs  va fi aprobat prin votul Consiliului Local în timpul anului (în primul trimestru). Cu toate acestea, în prima parte a anului pot fi întreprinse activităţi specifice de marketing şi comunicare. Totuşi este recomandabilă luarea în considerare a unor activităţi de anvergură mai mică pentru a se putea acoperi sau amâna cheltuielile implicite. Până la aprobarea bugetului de către Consiliul Local</w:t>
      </w:r>
      <w:r w:rsidR="003B4E6D">
        <w:t>,</w:t>
      </w:r>
      <w:r>
        <w:t xml:space="preserve"> activităţile pot fi finanţate din Fondul de Rezervă (în mod limitat!). Prioritizarea, autorizarea şi efectuarea plăţilor cad în sarcina Direcţiei Economice. Decizia finală şi aprobarea plăţilor se autorizează de către Primar. </w:t>
      </w:r>
    </w:p>
    <w:p w:rsidR="008055CC" w:rsidRDefault="008055CC" w:rsidP="008055CC">
      <w:r>
        <w:t xml:space="preserve">Achiziţia serviciilor va fi propusă spre aprobare Direcţiei Economice şi Primarului. În baza acestei aprobări iniţiale a unei cheltuieli virtuale, achiziţia de servicii se va declina procedurii generale de achiziţii publice. Procedura de plată va fi realizată de Direcţia Economică  după primirea facturii de la furnizorul de servicii. Iniţierea procedurii de plată se află în sarcina beneficiarului direct – BRCCI cu menţiunea destinaţiei specifice şi aprobate a cheltuielilor  iar plăţile se vor executa doar după aprobarea expresă a Primarului. </w:t>
      </w:r>
    </w:p>
    <w:p w:rsidR="008055CC" w:rsidRPr="00DB0A82" w:rsidRDefault="008055CC" w:rsidP="00CF4274">
      <w:pPr>
        <w:pStyle w:val="ListParagraph"/>
        <w:numPr>
          <w:ilvl w:val="1"/>
          <w:numId w:val="34"/>
        </w:numPr>
        <w:rPr>
          <w:i/>
        </w:rPr>
      </w:pPr>
      <w:r>
        <w:rPr>
          <w:i/>
        </w:rPr>
        <w:t>Responsabilitate principală(pentru iniţiere)</w:t>
      </w:r>
      <w:r w:rsidRPr="00DB0A82">
        <w:rPr>
          <w:i/>
        </w:rPr>
        <w:t xml:space="preserve">: </w:t>
      </w:r>
      <w:r>
        <w:rPr>
          <w:i/>
        </w:rPr>
        <w:t xml:space="preserve">Consilier Comunicare </w:t>
      </w:r>
    </w:p>
    <w:p w:rsidR="008055CC" w:rsidRDefault="008055CC" w:rsidP="00CF4274">
      <w:pPr>
        <w:pStyle w:val="ListParagraph"/>
        <w:numPr>
          <w:ilvl w:val="1"/>
          <w:numId w:val="34"/>
        </w:numPr>
        <w:rPr>
          <w:i/>
        </w:rPr>
      </w:pPr>
      <w:r>
        <w:rPr>
          <w:i/>
        </w:rPr>
        <w:t>Responsabilitate pentru aprobare: Direcţie Economică, Primar</w:t>
      </w:r>
    </w:p>
    <w:p w:rsidR="008055CC" w:rsidRPr="00DB0A82" w:rsidRDefault="008055CC" w:rsidP="00CF4274">
      <w:pPr>
        <w:pStyle w:val="ListParagraph"/>
        <w:numPr>
          <w:ilvl w:val="1"/>
          <w:numId w:val="34"/>
        </w:numPr>
        <w:rPr>
          <w:i/>
        </w:rPr>
      </w:pPr>
      <w:r>
        <w:rPr>
          <w:i/>
        </w:rPr>
        <w:t>Asistenţă</w:t>
      </w:r>
      <w:r w:rsidRPr="00DB0A82">
        <w:rPr>
          <w:i/>
        </w:rPr>
        <w:t xml:space="preserve">: </w:t>
      </w:r>
      <w:r>
        <w:rPr>
          <w:i/>
        </w:rPr>
        <w:t xml:space="preserve">Consilier Financiar, Consilier Tehnic, Consilierul Direcţiei de Comunicare </w:t>
      </w:r>
    </w:p>
    <w:p w:rsidR="008055CC" w:rsidRPr="00DB0A82" w:rsidRDefault="008055CC" w:rsidP="00CF4274">
      <w:pPr>
        <w:pStyle w:val="ListParagraph"/>
        <w:numPr>
          <w:ilvl w:val="1"/>
          <w:numId w:val="34"/>
        </w:numPr>
        <w:rPr>
          <w:i/>
        </w:rPr>
      </w:pPr>
      <w:r w:rsidRPr="00DB0A82">
        <w:rPr>
          <w:i/>
        </w:rPr>
        <w:t>Consultan</w:t>
      </w:r>
      <w:r>
        <w:rPr>
          <w:i/>
        </w:rPr>
        <w:t>ţă: Asistenţă. Training (co</w:t>
      </w:r>
      <w:r w:rsidRPr="00DB0A82">
        <w:rPr>
          <w:i/>
        </w:rPr>
        <w:t>munica</w:t>
      </w:r>
      <w:r>
        <w:rPr>
          <w:i/>
        </w:rPr>
        <w:t>re</w:t>
      </w:r>
      <w:r w:rsidRPr="00DB0A82">
        <w:rPr>
          <w:i/>
        </w:rPr>
        <w:t>,</w:t>
      </w:r>
      <w:r>
        <w:rPr>
          <w:i/>
        </w:rPr>
        <w:t xml:space="preserve"> relaţii publice, financiar) </w:t>
      </w:r>
    </w:p>
    <w:p w:rsidR="008055CC" w:rsidRPr="007221A0" w:rsidRDefault="008055CC" w:rsidP="008055CC"/>
    <w:p w:rsidR="008055CC" w:rsidRDefault="008055CC" w:rsidP="00CF4274">
      <w:pPr>
        <w:pStyle w:val="ListParagraph"/>
        <w:numPr>
          <w:ilvl w:val="0"/>
          <w:numId w:val="33"/>
        </w:numPr>
        <w:rPr>
          <w:b/>
        </w:rPr>
      </w:pPr>
      <w:r>
        <w:rPr>
          <w:b/>
        </w:rPr>
        <w:t>Autorizarea materialelor de comunicare – design grafic, conţinut şi text</w:t>
      </w:r>
    </w:p>
    <w:p w:rsidR="008055CC" w:rsidRDefault="008055CC" w:rsidP="008055CC">
      <w:r>
        <w:t xml:space="preserve">În conformitate cu Strategia de Marketing şi Comunicare şi cu Planul Anual de Marketing şi Comunicare, design-ul grafic, conţinutul şi textul materialelor de comunicare va fi elaborat de către Consilierul de Comunicare. Procesul de elaborare până la prezentarea pentru aprobare include consultarea cu întreaga echipă a BRCCI şi cu corespondenţii dedicaţi din cadrul Direcţiei de Comunicare. Informaţiile tehnice şi economice incluse în materiale vor fi furnizate / verificate de consilierii specializaţi din cadrul BRCCI şi ulterior editate ca şi conţinut al materialelor promoţionale pe suport de hârtie (broşuri, </w:t>
      </w:r>
      <w:proofErr w:type="spellStart"/>
      <w:r>
        <w:t>flyere</w:t>
      </w:r>
      <w:proofErr w:type="spellEnd"/>
      <w:r>
        <w:t xml:space="preserve">, postere, concepte pentru evenimente, comunicate de presă, </w:t>
      </w:r>
      <w:proofErr w:type="spellStart"/>
      <w:r>
        <w:t>etc</w:t>
      </w:r>
      <w:proofErr w:type="spellEnd"/>
      <w:r>
        <w:t xml:space="preserve">) în funcţie de mesajul care se doreşte a fi transmis către categoriile specifice de public în cadrul general al strategiei de marketing şi comunicare. Toate materialele se vor prezenta şi se vor discuta cu managementul intern – Şeful BRCCI dar şi cu personalul desemnat din cadrul Direcţiei de Comunicare. După aprobare, materialele şi activităţile specifice vor fi prezentate pe agenda comună de comunicări şi evenimente. </w:t>
      </w:r>
    </w:p>
    <w:p w:rsidR="008055CC" w:rsidRDefault="008055CC" w:rsidP="008055CC">
      <w:r>
        <w:t xml:space="preserve">În ceea ce priveşte conţinutul comunicatelor de presă, Consilierul de Comunicare se va consulta cu Şeful BRCCI sau cu Directorul Direcţiei de Urbanism în funcţie de caracterul mesajului / informaţiei transmise iar documentul final va fi transmis către consilierii dedicaţi din cadrul Direcţiei de Comunicare pentru obţinerea aprobării din partea Primarului şi distribuirea ulterioară către reprezentanţii presei. </w:t>
      </w:r>
    </w:p>
    <w:p w:rsidR="008055CC" w:rsidRDefault="008055CC" w:rsidP="008055CC"/>
    <w:p w:rsidR="008055CC" w:rsidRDefault="008055CC" w:rsidP="00CF4274">
      <w:pPr>
        <w:pStyle w:val="ListParagraph"/>
        <w:numPr>
          <w:ilvl w:val="0"/>
          <w:numId w:val="33"/>
        </w:numPr>
        <w:rPr>
          <w:b/>
        </w:rPr>
      </w:pPr>
      <w:r>
        <w:rPr>
          <w:b/>
        </w:rPr>
        <w:t>Relaţii media şi coordonarea relaţiilor publice (PR)</w:t>
      </w:r>
    </w:p>
    <w:p w:rsidR="008055CC" w:rsidRDefault="008055CC" w:rsidP="008055CC">
      <w:r w:rsidRPr="00700E2C">
        <w:t>În conf</w:t>
      </w:r>
      <w:r>
        <w:t xml:space="preserve">ormitate cu cerinţele Programului, Consilierul de Comunicare din cadrul BRCCI colaborează în mod constant cu reprezentanţii desemnaţi pentru cooperarea cu Programul Municipal de Reabilitare a Clădirilor Istorice  şi cu Programul de Sprijin Financiar din cadrul Direcţiei de Comunicare în ceea ce priveşte relaţia cu partenerii media. Consilierul de Comunicare va sesiza şi iniţia oportunităţile privitoare la mesaje relevante de comunicare destinate mass mediei locale. Scopul general aste acela de a </w:t>
      </w:r>
      <w:r w:rsidR="00964F5F">
        <w:t>informa cetă</w:t>
      </w:r>
      <w:r w:rsidR="0074061D">
        <w:t>ţ</w:t>
      </w:r>
      <w:r w:rsidR="00964F5F">
        <w:t xml:space="preserve">enii </w:t>
      </w:r>
      <w:r w:rsidR="0074061D">
        <w:t>ş</w:t>
      </w:r>
      <w:r w:rsidR="00964F5F">
        <w:t>i în special proprietarii de apartamente din imobilele istorice despre existen</w:t>
      </w:r>
      <w:r w:rsidR="0074061D">
        <w:t>ţ</w:t>
      </w:r>
      <w:r w:rsidR="00964F5F">
        <w:t xml:space="preserve">a programului </w:t>
      </w:r>
      <w:r w:rsidR="0074061D">
        <w:t>ş</w:t>
      </w:r>
      <w:r w:rsidR="00964F5F">
        <w:t>i de a promova programul prin eviden</w:t>
      </w:r>
      <w:r w:rsidR="0074061D">
        <w:t>ţ</w:t>
      </w:r>
      <w:r w:rsidR="00964F5F">
        <w:t>ierea dezvoltărilor</w:t>
      </w:r>
      <w:r>
        <w:t xml:space="preserve"> importante din cadrul </w:t>
      </w:r>
      <w:r w:rsidR="00964F5F">
        <w:t>acestuia</w:t>
      </w:r>
      <w:r>
        <w:t xml:space="preserve"> (spre exemplu deschiderea de şantiere de construcţii, finalizarea de proiecte </w:t>
      </w:r>
      <w:proofErr w:type="spellStart"/>
      <w:r>
        <w:t>etc</w:t>
      </w:r>
      <w:proofErr w:type="spellEnd"/>
      <w:r>
        <w:t xml:space="preserve">…) şi de a asigura calitatea distribuirii acestora în mass media. În cadrul etapei de colectare a informaţiilor relevante, Consilierul de Comunicare va beneficia de suportul membrilor echipei BRCCI, având  în vedere că responsabilităţile acestora de specialitate şi expertiza lor sunt necesare. Aceasta va asigura corectitudinea şi acurateţea informaţiilor de ordin tehnic,economic, legal, etc. </w:t>
      </w:r>
    </w:p>
    <w:p w:rsidR="008055CC" w:rsidRDefault="008055CC" w:rsidP="008055CC">
      <w:r>
        <w:t xml:space="preserve">Consilierul de Comunicare din cadrul BRCCI este de asemenea implicat în situaţii de comunicare directă cu reprezentanţii media pentru a consolida încrederea şi credibilitatea surselor în ceea ce priveşte mesajele care ajung la partenerii media. Acest deziderat poate fi atins prin participarea la conferinţe de presă, stabilirea contactelor cu reprezentanţii media autorizaţi, organizarea de conferinţe de presă referitoare la activităţile şi programele BRCCI la locul evenimentelor, </w:t>
      </w:r>
      <w:proofErr w:type="spellStart"/>
      <w:r>
        <w:t>etc</w:t>
      </w:r>
      <w:proofErr w:type="spellEnd"/>
      <w:r>
        <w:t>…</w:t>
      </w:r>
    </w:p>
    <w:p w:rsidR="008055CC" w:rsidRDefault="008055CC" w:rsidP="008055CC">
      <w:r>
        <w:t>Etape de parcurs:</w:t>
      </w:r>
    </w:p>
    <w:p w:rsidR="008055CC" w:rsidRDefault="008055CC" w:rsidP="00CF4274">
      <w:pPr>
        <w:pStyle w:val="ListParagraph"/>
        <w:numPr>
          <w:ilvl w:val="0"/>
          <w:numId w:val="83"/>
        </w:numPr>
        <w:ind w:left="450" w:hanging="450"/>
      </w:pPr>
      <w:r>
        <w:t>Definirea subiectelor interesante şi pregătirea comunicatelor de presă (cu sprijinul consilierilor specializaţi)</w:t>
      </w:r>
    </w:p>
    <w:p w:rsidR="008055CC" w:rsidRDefault="008055CC" w:rsidP="00CF4274">
      <w:pPr>
        <w:pStyle w:val="ListParagraph"/>
        <w:numPr>
          <w:ilvl w:val="0"/>
          <w:numId w:val="83"/>
        </w:numPr>
        <w:ind w:left="450" w:hanging="450"/>
      </w:pPr>
      <w:r>
        <w:t xml:space="preserve">În funcţie de subiect, furnizarea comunicatelor de presă în colaborare cu consilierul din cadrul Direcţiei de Comunicare a Primăriei Timişoara. </w:t>
      </w:r>
    </w:p>
    <w:p w:rsidR="008055CC" w:rsidRDefault="008055CC" w:rsidP="00CF4274">
      <w:pPr>
        <w:pStyle w:val="ListParagraph"/>
        <w:numPr>
          <w:ilvl w:val="0"/>
          <w:numId w:val="83"/>
        </w:numPr>
        <w:ind w:left="450" w:hanging="450"/>
      </w:pPr>
      <w:r>
        <w:t>În funcţie de subiect, pregătirea comunicatelor de presă în colaborare cu consilierul din cadrul Direcţiei de Comunicare a Primăriei Timişoara.</w:t>
      </w:r>
    </w:p>
    <w:p w:rsidR="008055CC" w:rsidRDefault="008055CC" w:rsidP="00CF4274">
      <w:pPr>
        <w:pStyle w:val="ListParagraph"/>
        <w:numPr>
          <w:ilvl w:val="0"/>
          <w:numId w:val="83"/>
        </w:numPr>
        <w:ind w:left="450" w:hanging="450"/>
      </w:pPr>
      <w:r>
        <w:t xml:space="preserve">Transmiterea de informaţii către Departamentul de Comunicare pentru integrarea acestora pe pagina de internet a Primăriei Timişoara. </w:t>
      </w:r>
    </w:p>
    <w:p w:rsidR="008055CC" w:rsidRPr="00DB0A82" w:rsidRDefault="008055CC" w:rsidP="00CF4274">
      <w:pPr>
        <w:pStyle w:val="ListParagraph"/>
        <w:numPr>
          <w:ilvl w:val="1"/>
          <w:numId w:val="83"/>
        </w:numPr>
        <w:rPr>
          <w:i/>
        </w:rPr>
      </w:pPr>
      <w:r>
        <w:rPr>
          <w:i/>
        </w:rPr>
        <w:t>Responsabilitate principală</w:t>
      </w:r>
      <w:r w:rsidRPr="00DB0A82">
        <w:rPr>
          <w:i/>
        </w:rPr>
        <w:t xml:space="preserve">: </w:t>
      </w:r>
      <w:r>
        <w:rPr>
          <w:i/>
        </w:rPr>
        <w:t xml:space="preserve">Consilier Comunicare, Consilierul Direcţiei de Comunicare </w:t>
      </w:r>
    </w:p>
    <w:p w:rsidR="008055CC" w:rsidRPr="006D27F0" w:rsidRDefault="008055CC" w:rsidP="00CF4274">
      <w:pPr>
        <w:pStyle w:val="ListParagraph"/>
        <w:numPr>
          <w:ilvl w:val="1"/>
          <w:numId w:val="83"/>
        </w:numPr>
        <w:rPr>
          <w:i/>
        </w:rPr>
      </w:pPr>
      <w:r w:rsidRPr="006D27F0">
        <w:rPr>
          <w:i/>
        </w:rPr>
        <w:t>a Primăriei Timişoara.</w:t>
      </w:r>
      <w:r>
        <w:rPr>
          <w:i/>
        </w:rPr>
        <w:t xml:space="preserve"> </w:t>
      </w:r>
    </w:p>
    <w:p w:rsidR="008055CC" w:rsidRPr="00DB0A82" w:rsidRDefault="008055CC" w:rsidP="00CF4274">
      <w:pPr>
        <w:pStyle w:val="ListParagraph"/>
        <w:numPr>
          <w:ilvl w:val="1"/>
          <w:numId w:val="83"/>
        </w:numPr>
        <w:rPr>
          <w:i/>
        </w:rPr>
      </w:pPr>
      <w:r>
        <w:rPr>
          <w:i/>
        </w:rPr>
        <w:t>Asistenţă</w:t>
      </w:r>
      <w:r w:rsidRPr="00DB0A82">
        <w:rPr>
          <w:i/>
        </w:rPr>
        <w:t xml:space="preserve">: </w:t>
      </w:r>
      <w:r>
        <w:rPr>
          <w:i/>
        </w:rPr>
        <w:t xml:space="preserve">Consilier Financiar (sursă de informare), Consilier Tehnic (sursă de informare), Consilierul Direcţiei de Comunicare </w:t>
      </w:r>
    </w:p>
    <w:p w:rsidR="008055CC" w:rsidRPr="00DB0A82" w:rsidRDefault="008055CC" w:rsidP="00CF4274">
      <w:pPr>
        <w:pStyle w:val="ListParagraph"/>
        <w:numPr>
          <w:ilvl w:val="1"/>
          <w:numId w:val="83"/>
        </w:numPr>
        <w:rPr>
          <w:i/>
        </w:rPr>
      </w:pPr>
      <w:r w:rsidRPr="00DB0A82">
        <w:rPr>
          <w:i/>
        </w:rPr>
        <w:t>Consultan</w:t>
      </w:r>
      <w:r>
        <w:rPr>
          <w:i/>
        </w:rPr>
        <w:t>ţă: Asistenţă. Training (co</w:t>
      </w:r>
      <w:r w:rsidRPr="00DB0A82">
        <w:rPr>
          <w:i/>
        </w:rPr>
        <w:t>munica</w:t>
      </w:r>
      <w:r>
        <w:rPr>
          <w:i/>
        </w:rPr>
        <w:t>re</w:t>
      </w:r>
      <w:r w:rsidRPr="00DB0A82">
        <w:rPr>
          <w:i/>
        </w:rPr>
        <w:t>,</w:t>
      </w:r>
      <w:r>
        <w:rPr>
          <w:i/>
        </w:rPr>
        <w:t xml:space="preserve"> relaţii publice, financiar, arhitectură, medii sociale, întreţinere site web) </w:t>
      </w:r>
    </w:p>
    <w:p w:rsidR="008055CC" w:rsidRDefault="008055CC" w:rsidP="008055CC">
      <w:pPr>
        <w:pStyle w:val="ListParagraph"/>
        <w:numPr>
          <w:ilvl w:val="0"/>
          <w:numId w:val="0"/>
        </w:numPr>
        <w:ind w:left="450"/>
      </w:pPr>
    </w:p>
    <w:p w:rsidR="008055CC" w:rsidRDefault="008055CC" w:rsidP="008055CC">
      <w:pPr>
        <w:pStyle w:val="ListParagraph"/>
        <w:numPr>
          <w:ilvl w:val="0"/>
          <w:numId w:val="0"/>
        </w:numPr>
        <w:ind w:left="450"/>
      </w:pPr>
    </w:p>
    <w:p w:rsidR="008055CC" w:rsidRPr="00700E2C" w:rsidRDefault="008055CC" w:rsidP="008055CC">
      <w:pPr>
        <w:pStyle w:val="ListParagraph"/>
        <w:numPr>
          <w:ilvl w:val="0"/>
          <w:numId w:val="0"/>
        </w:numPr>
        <w:ind w:left="450"/>
      </w:pPr>
    </w:p>
    <w:p w:rsidR="008055CC" w:rsidRDefault="008055CC" w:rsidP="00CF4274">
      <w:pPr>
        <w:pStyle w:val="ListParagraph"/>
        <w:numPr>
          <w:ilvl w:val="0"/>
          <w:numId w:val="33"/>
        </w:numPr>
        <w:rPr>
          <w:b/>
        </w:rPr>
      </w:pPr>
      <w:r>
        <w:rPr>
          <w:b/>
        </w:rPr>
        <w:t>Planificare anuală şi revizuire:</w:t>
      </w:r>
    </w:p>
    <w:p w:rsidR="008055CC" w:rsidRDefault="008055CC" w:rsidP="008055CC">
      <w:r w:rsidRPr="006D27F0">
        <w:t>Dacă planul de marketing este elaborat într-un anumit moment în timp, de regulă</w:t>
      </w:r>
      <w:r>
        <w:t xml:space="preserve"> înainte de aprobarea bugetară, acesta este totuşi un proces cu ciclu anual. </w:t>
      </w:r>
    </w:p>
    <w:p w:rsidR="008055CC" w:rsidRDefault="008055CC" w:rsidP="008055CC">
      <w:r>
        <w:t>Elaborarea unui plan de marketing şi comunicare în colaborare cu Seful BRCCI, Directorul Direcţiei de Urbanism şi Planificare şi consilierii dedicaţi din partea Direcţiei de Comunicare constă în:</w:t>
      </w:r>
    </w:p>
    <w:p w:rsidR="008055CC" w:rsidRDefault="008055CC" w:rsidP="00CF4274">
      <w:pPr>
        <w:pStyle w:val="ListParagraph"/>
        <w:numPr>
          <w:ilvl w:val="0"/>
          <w:numId w:val="84"/>
        </w:numPr>
        <w:ind w:left="360"/>
      </w:pPr>
      <w:r>
        <w:t>Planificarea anuală de măsuri de marketing pentru anul următor</w:t>
      </w:r>
    </w:p>
    <w:p w:rsidR="008055CC" w:rsidRDefault="008055CC" w:rsidP="00CF4274">
      <w:pPr>
        <w:pStyle w:val="ListParagraph"/>
        <w:numPr>
          <w:ilvl w:val="0"/>
          <w:numId w:val="85"/>
        </w:numPr>
      </w:pPr>
      <w:r>
        <w:t xml:space="preserve">Programare: Înainte de planificarea bugetară generală a Primăriei Timişoara din luna decembrie, Consilierul de Comunicare din cadrul BRCCI va iniţia cel târziu în luna octombrie sau noiembrie planificarea anuală de buget pentru activităţile de marketing şi comunicare din anul următor. În baza acestor activităţi va fi calculat bugetul de marketing şi transmis către </w:t>
      </w:r>
      <w:r w:rsidR="00964F5F">
        <w:t>Serviciul</w:t>
      </w:r>
      <w:r>
        <w:t xml:space="preserve"> de Bu</w:t>
      </w:r>
      <w:r w:rsidR="00964F5F">
        <w:t>get din cadrul Primăriei</w:t>
      </w:r>
      <w:r>
        <w:t>.</w:t>
      </w:r>
    </w:p>
    <w:p w:rsidR="008055CC" w:rsidRDefault="008055CC" w:rsidP="00CF4274">
      <w:pPr>
        <w:pStyle w:val="ListParagraph"/>
        <w:numPr>
          <w:ilvl w:val="0"/>
          <w:numId w:val="85"/>
        </w:numPr>
      </w:pPr>
      <w:r>
        <w:t xml:space="preserve">Bugetul final va fi aprobat de Primăria Timişoara pe parcursul primului trimestru din anul următor. Până la aprobarea finală a bugetului anual pot fi planificate şi implementate doar măsuri minore. </w:t>
      </w:r>
    </w:p>
    <w:p w:rsidR="008055CC" w:rsidRDefault="008055CC" w:rsidP="00CF4274">
      <w:pPr>
        <w:pStyle w:val="ListParagraph"/>
        <w:numPr>
          <w:ilvl w:val="0"/>
          <w:numId w:val="85"/>
        </w:numPr>
      </w:pPr>
      <w:r>
        <w:t xml:space="preserve">Participanţii la acest proces sunt Consilierul de Comunicare şi consilierii din cadrul echipei BRCCI (informaţii şi feed-back), consilierul dedicat din cadrul Direcţiei de Comunicare, reprezentanţii altor organizaţii externe ca şi parteneri potenţiali pentru activităţi de marketing şi comunicare. </w:t>
      </w:r>
    </w:p>
    <w:p w:rsidR="008055CC" w:rsidRDefault="008055CC" w:rsidP="00CF4274">
      <w:pPr>
        <w:pStyle w:val="ListParagraph"/>
        <w:numPr>
          <w:ilvl w:val="0"/>
          <w:numId w:val="85"/>
        </w:numPr>
      </w:pPr>
      <w:r>
        <w:t>Etape ale planificării de marketing:</w:t>
      </w:r>
    </w:p>
    <w:p w:rsidR="008055CC" w:rsidRDefault="008055CC" w:rsidP="00CF4274">
      <w:pPr>
        <w:pStyle w:val="ListParagraph"/>
        <w:numPr>
          <w:ilvl w:val="1"/>
          <w:numId w:val="85"/>
        </w:numPr>
      </w:pPr>
      <w:r>
        <w:t>Analiza situaţiei (revizuirea şi instruirea din activităţi de marketing şi comunicare anterioare din cadrul Programului de Reabilitare şi din cadrul Programului GTZ „Reabilitarea Prudentă şi Revitalizarea Economică a Cartierelor Istorice din Timişoara” derulat în perioada 2006 – 2009, studiu de impact prin cercetări, feed-back-uri, informaţii)</w:t>
      </w:r>
    </w:p>
    <w:p w:rsidR="008055CC" w:rsidRDefault="008055CC" w:rsidP="00CF4274">
      <w:pPr>
        <w:pStyle w:val="ListParagraph"/>
        <w:numPr>
          <w:ilvl w:val="1"/>
          <w:numId w:val="85"/>
        </w:numPr>
      </w:pPr>
      <w:r>
        <w:t>Revizuirea, reevaluarea şi reformularea (dacă este necesar) a obiectivelor anterioare</w:t>
      </w:r>
    </w:p>
    <w:p w:rsidR="008055CC" w:rsidRDefault="008055CC" w:rsidP="00CF4274">
      <w:pPr>
        <w:pStyle w:val="ListParagraph"/>
        <w:numPr>
          <w:ilvl w:val="1"/>
          <w:numId w:val="85"/>
        </w:numPr>
      </w:pPr>
      <w:r>
        <w:t>Revizuirea şi adaptarea strategiilor</w:t>
      </w:r>
    </w:p>
    <w:p w:rsidR="008055CC" w:rsidRDefault="008055CC" w:rsidP="00CF4274">
      <w:pPr>
        <w:pStyle w:val="ListParagraph"/>
        <w:numPr>
          <w:ilvl w:val="1"/>
          <w:numId w:val="85"/>
        </w:numPr>
      </w:pPr>
      <w:r>
        <w:t>Revizuirea măsurilor de comunicare şi crearea unui nou mix de comunicare</w:t>
      </w:r>
    </w:p>
    <w:p w:rsidR="008055CC" w:rsidRDefault="008055CC" w:rsidP="00CF4274">
      <w:pPr>
        <w:pStyle w:val="ListParagraph"/>
        <w:numPr>
          <w:ilvl w:val="1"/>
          <w:numId w:val="85"/>
        </w:numPr>
      </w:pPr>
      <w:r>
        <w:t xml:space="preserve">Calcularea bugetului de marketing </w:t>
      </w:r>
    </w:p>
    <w:p w:rsidR="008055CC" w:rsidRDefault="008055CC" w:rsidP="00CF4274">
      <w:pPr>
        <w:pStyle w:val="ListParagraph"/>
        <w:numPr>
          <w:ilvl w:val="1"/>
          <w:numId w:val="85"/>
        </w:numPr>
      </w:pPr>
      <w:r>
        <w:t xml:space="preserve">Prezentarea şi discutarea strategiei de comunicare şi marketing cu Şeful BRCCI şi cu consilierii dedicaţi din cadrul Direcţiei de </w:t>
      </w:r>
      <w:r w:rsidR="00AD1D5B">
        <w:t>Comunicare</w:t>
      </w:r>
      <w:r>
        <w:t xml:space="preserve"> din Primărie. </w:t>
      </w:r>
    </w:p>
    <w:p w:rsidR="008055CC" w:rsidRDefault="008055CC" w:rsidP="00CF4274">
      <w:pPr>
        <w:pStyle w:val="ListParagraph"/>
        <w:numPr>
          <w:ilvl w:val="1"/>
          <w:numId w:val="85"/>
        </w:numPr>
      </w:pPr>
      <w:r>
        <w:t>Pregătirea conţinutului prezentării şi discuţiilor cu Comitetul Director</w:t>
      </w:r>
    </w:p>
    <w:p w:rsidR="008055CC" w:rsidRDefault="008055CC" w:rsidP="00CF4274">
      <w:pPr>
        <w:pStyle w:val="ListParagraph"/>
        <w:numPr>
          <w:ilvl w:val="1"/>
          <w:numId w:val="85"/>
        </w:numPr>
      </w:pPr>
      <w:r>
        <w:t>Aprobarea versiunii finale a strategiei de către Comitetul Director</w:t>
      </w:r>
    </w:p>
    <w:p w:rsidR="008055CC" w:rsidRDefault="008055CC" w:rsidP="008055CC">
      <w:pPr>
        <w:pStyle w:val="ListParagraph"/>
        <w:numPr>
          <w:ilvl w:val="0"/>
          <w:numId w:val="0"/>
        </w:numPr>
        <w:ind w:left="1440"/>
      </w:pPr>
    </w:p>
    <w:p w:rsidR="008055CC" w:rsidRDefault="008055CC" w:rsidP="00CF4274">
      <w:pPr>
        <w:pStyle w:val="ListParagraph"/>
        <w:numPr>
          <w:ilvl w:val="0"/>
          <w:numId w:val="84"/>
        </w:numPr>
        <w:ind w:left="360" w:hanging="270"/>
      </w:pPr>
      <w:r>
        <w:t xml:space="preserve">Revizuirea strategiei de marketing </w:t>
      </w:r>
    </w:p>
    <w:p w:rsidR="008055CC" w:rsidRDefault="008055CC" w:rsidP="00CF4274">
      <w:pPr>
        <w:pStyle w:val="ListParagraph"/>
        <w:numPr>
          <w:ilvl w:val="0"/>
          <w:numId w:val="86"/>
        </w:numPr>
      </w:pPr>
      <w:r>
        <w:t xml:space="preserve">Programare: după aprobare, bugetul general al Primăriei Timişoara este reanalizat pe trimestre. Înainte de această reanalizare, activităţile de marketing trebuie reanalizate. </w:t>
      </w:r>
    </w:p>
    <w:p w:rsidR="008055CC" w:rsidRDefault="008055CC" w:rsidP="00CF4274">
      <w:pPr>
        <w:pStyle w:val="ListParagraph"/>
        <w:numPr>
          <w:ilvl w:val="0"/>
          <w:numId w:val="86"/>
        </w:numPr>
      </w:pPr>
      <w:r>
        <w:t xml:space="preserve">Participanţii la acest proces sunt Consilierul de comunicare şi consilierii din cadrul echipei BRCCI (informaţii şi feed-back), consilierul dedicat din cadrul Direcţiei de Comunicare, reprezentanţii altor organizaţii externe ca şi parteneri potenţiali pentru activităţi de marketing şi comunicare. </w:t>
      </w:r>
    </w:p>
    <w:p w:rsidR="008055CC" w:rsidRDefault="008055CC" w:rsidP="00CF4274">
      <w:pPr>
        <w:pStyle w:val="ListParagraph"/>
        <w:numPr>
          <w:ilvl w:val="0"/>
          <w:numId w:val="86"/>
        </w:numPr>
      </w:pPr>
      <w:r>
        <w:t>Etape:</w:t>
      </w:r>
    </w:p>
    <w:p w:rsidR="008055CC" w:rsidRDefault="008055CC" w:rsidP="00CF4274">
      <w:pPr>
        <w:pStyle w:val="ListParagraph"/>
        <w:numPr>
          <w:ilvl w:val="1"/>
          <w:numId w:val="86"/>
        </w:numPr>
      </w:pPr>
      <w:r>
        <w:t>Revizuirea situaţiei curente şi a posibilelor schimbări</w:t>
      </w:r>
    </w:p>
    <w:p w:rsidR="008055CC" w:rsidRDefault="008055CC" w:rsidP="00CF4274">
      <w:pPr>
        <w:pStyle w:val="ListParagraph"/>
        <w:numPr>
          <w:ilvl w:val="1"/>
          <w:numId w:val="86"/>
        </w:numPr>
      </w:pPr>
      <w:r>
        <w:t>Revizuirea coerenţei obiectivelor</w:t>
      </w:r>
    </w:p>
    <w:p w:rsidR="008055CC" w:rsidRDefault="008055CC" w:rsidP="00CF4274">
      <w:pPr>
        <w:pStyle w:val="ListParagraph"/>
        <w:numPr>
          <w:ilvl w:val="1"/>
          <w:numId w:val="86"/>
        </w:numPr>
      </w:pPr>
      <w:r>
        <w:t>Revizuirea măsurilor de comunicare şi adaptări opţionale</w:t>
      </w:r>
    </w:p>
    <w:p w:rsidR="008055CC" w:rsidRDefault="008055CC" w:rsidP="00CF4274">
      <w:pPr>
        <w:pStyle w:val="ListParagraph"/>
        <w:numPr>
          <w:ilvl w:val="1"/>
          <w:numId w:val="86"/>
        </w:numPr>
      </w:pPr>
      <w:r>
        <w:t>Prezentarea şi discutarea actualizărilor cu Şeful BRCCI şi cu ………</w:t>
      </w:r>
    </w:p>
    <w:p w:rsidR="008055CC" w:rsidRDefault="008055CC" w:rsidP="00CF4274">
      <w:pPr>
        <w:pStyle w:val="ListParagraph"/>
        <w:numPr>
          <w:ilvl w:val="1"/>
          <w:numId w:val="86"/>
        </w:numPr>
      </w:pPr>
      <w:r>
        <w:t xml:space="preserve">Raportarea şi discutarea actualizărilor cu Comitetul Director şi elaborarea unui plan strategic actualizat. </w:t>
      </w:r>
    </w:p>
    <w:p w:rsidR="008055CC" w:rsidRPr="006D27F0" w:rsidRDefault="008055CC" w:rsidP="00CF4274">
      <w:pPr>
        <w:pStyle w:val="ListParagraph"/>
        <w:numPr>
          <w:ilvl w:val="1"/>
          <w:numId w:val="83"/>
        </w:numPr>
        <w:rPr>
          <w:i/>
        </w:rPr>
      </w:pPr>
      <w:r>
        <w:rPr>
          <w:i/>
        </w:rPr>
        <w:t>Responsabilitate principală</w:t>
      </w:r>
      <w:r w:rsidRPr="00DB0A82">
        <w:rPr>
          <w:i/>
        </w:rPr>
        <w:t xml:space="preserve">: </w:t>
      </w:r>
      <w:r>
        <w:rPr>
          <w:i/>
        </w:rPr>
        <w:t>Consilier Comunicare</w:t>
      </w:r>
    </w:p>
    <w:p w:rsidR="008055CC" w:rsidRPr="00DB0A82" w:rsidRDefault="008055CC" w:rsidP="00CF4274">
      <w:pPr>
        <w:pStyle w:val="ListParagraph"/>
        <w:numPr>
          <w:ilvl w:val="1"/>
          <w:numId w:val="83"/>
        </w:numPr>
        <w:rPr>
          <w:i/>
        </w:rPr>
      </w:pPr>
      <w:r>
        <w:rPr>
          <w:i/>
        </w:rPr>
        <w:t>Asistenţă</w:t>
      </w:r>
      <w:r w:rsidRPr="00DB0A82">
        <w:rPr>
          <w:i/>
        </w:rPr>
        <w:t xml:space="preserve">: </w:t>
      </w:r>
      <w:r>
        <w:rPr>
          <w:i/>
        </w:rPr>
        <w:t xml:space="preserve">Consilier Financiar, Consilier Tehnic, Consilierul Direcţiei de Comunicare </w:t>
      </w:r>
    </w:p>
    <w:p w:rsidR="008055CC" w:rsidRPr="003A4DC2" w:rsidRDefault="008055CC" w:rsidP="00CF4274">
      <w:pPr>
        <w:pStyle w:val="ListParagraph"/>
        <w:numPr>
          <w:ilvl w:val="1"/>
          <w:numId w:val="83"/>
        </w:numPr>
        <w:ind w:left="1530"/>
      </w:pPr>
      <w:r w:rsidRPr="00080DF8">
        <w:rPr>
          <w:i/>
        </w:rPr>
        <w:t xml:space="preserve">Consultanţă: Asistenţă. </w:t>
      </w:r>
    </w:p>
    <w:p w:rsidR="008055CC" w:rsidRPr="00080DF8" w:rsidRDefault="008055CC" w:rsidP="008055CC">
      <w:pPr>
        <w:pStyle w:val="ListParagraph"/>
        <w:numPr>
          <w:ilvl w:val="0"/>
          <w:numId w:val="0"/>
        </w:numPr>
        <w:ind w:left="1530"/>
      </w:pPr>
    </w:p>
    <w:p w:rsidR="008055CC" w:rsidRPr="00964F5F" w:rsidRDefault="008055CC" w:rsidP="004D535D">
      <w:pPr>
        <w:ind w:left="720" w:hanging="360"/>
        <w:rPr>
          <w:b/>
        </w:rPr>
      </w:pPr>
      <w:r w:rsidRPr="00964F5F">
        <w:rPr>
          <w:b/>
        </w:rPr>
        <w:t xml:space="preserve">Planificare anuală şi revizuire: </w:t>
      </w:r>
      <w:r>
        <w:t>La începutul ultimului trimestru al fiecărui an, Consil</w:t>
      </w:r>
      <w:r w:rsidR="00964F5F">
        <w:t>ierul pe</w:t>
      </w:r>
      <w:r w:rsidR="004D535D">
        <w:t xml:space="preserve"> </w:t>
      </w:r>
      <w:r>
        <w:t xml:space="preserve">probleme de Comunicare din cadrul BRCCI va elabora planificarea anuală pentru activităţile de comunicare şi marketing din anul viitor. Această planificare cuprinde următoarele etape: </w:t>
      </w:r>
    </w:p>
    <w:p w:rsidR="008055CC" w:rsidRDefault="008055CC" w:rsidP="004D535D">
      <w:pPr>
        <w:pStyle w:val="ListParagraph"/>
        <w:numPr>
          <w:ilvl w:val="0"/>
          <w:numId w:val="26"/>
        </w:numPr>
      </w:pPr>
      <w:r>
        <w:t>Analiza situaţiei (revizuirea şi instruirea din activităţi de marketing şi comunicare anterioare din cadrul Programului de Reabilitare şi din cadrul Programului GTZ) –</w:t>
      </w:r>
    </w:p>
    <w:p w:rsidR="008055CC" w:rsidRDefault="008055CC" w:rsidP="004D535D">
      <w:pPr>
        <w:pStyle w:val="ListParagraph"/>
        <w:numPr>
          <w:ilvl w:val="0"/>
          <w:numId w:val="26"/>
        </w:numPr>
      </w:pPr>
      <w:r>
        <w:t>Revizuirea şi reformularea (dacă este necesar) a obiectivelor anterioare</w:t>
      </w:r>
    </w:p>
    <w:p w:rsidR="008055CC" w:rsidRDefault="008055CC" w:rsidP="004D535D">
      <w:pPr>
        <w:pStyle w:val="ListParagraph"/>
        <w:numPr>
          <w:ilvl w:val="0"/>
          <w:numId w:val="26"/>
        </w:numPr>
      </w:pPr>
      <w:r>
        <w:t>Revizuirea şi adaptarea strategiilor</w:t>
      </w:r>
    </w:p>
    <w:p w:rsidR="008055CC" w:rsidRDefault="008055CC" w:rsidP="004D535D">
      <w:pPr>
        <w:pStyle w:val="ListParagraph"/>
        <w:numPr>
          <w:ilvl w:val="0"/>
          <w:numId w:val="26"/>
        </w:numPr>
      </w:pPr>
      <w:r>
        <w:t>Revizuirea măsurilor de comunicare şi crearea unui nou stil de comunicare</w:t>
      </w:r>
    </w:p>
    <w:p w:rsidR="008055CC" w:rsidRDefault="008055CC" w:rsidP="004D535D">
      <w:pPr>
        <w:pStyle w:val="ListParagraph"/>
        <w:numPr>
          <w:ilvl w:val="0"/>
          <w:numId w:val="26"/>
        </w:numPr>
      </w:pPr>
      <w:r>
        <w:t>Revizuirea impactului Programului asupra condi</w:t>
      </w:r>
      <w:r w:rsidR="0074061D">
        <w:t>ţ</w:t>
      </w:r>
      <w:r>
        <w:t xml:space="preserve">iilor de trai </w:t>
      </w:r>
      <w:r w:rsidR="0074061D">
        <w:t>ş</w:t>
      </w:r>
      <w:r>
        <w:t>i asupra dezvoltării economice</w:t>
      </w:r>
    </w:p>
    <w:p w:rsidR="008055CC" w:rsidRDefault="008055CC" w:rsidP="004D535D">
      <w:pPr>
        <w:pStyle w:val="ListParagraph"/>
        <w:numPr>
          <w:ilvl w:val="0"/>
          <w:numId w:val="26"/>
        </w:numPr>
      </w:pPr>
      <w:r>
        <w:t xml:space="preserve">Planificarea bugetului de marketing pentru anul următor în funcţie de cerinţe </w:t>
      </w:r>
    </w:p>
    <w:p w:rsidR="008055CC" w:rsidRDefault="008055CC" w:rsidP="004D535D">
      <w:pPr>
        <w:pStyle w:val="ListParagraph"/>
        <w:numPr>
          <w:ilvl w:val="0"/>
          <w:numId w:val="26"/>
        </w:numPr>
      </w:pPr>
      <w:r>
        <w:t xml:space="preserve">Prezentarea şi discutarea strategiei de comunicare şi marketing cu Şeful de Serviciu din cadrul BRCCI şi cu Şeful Direcţiei de Dezvoltare din Primărie. </w:t>
      </w:r>
    </w:p>
    <w:p w:rsidR="008055CC" w:rsidRDefault="008055CC" w:rsidP="004D535D">
      <w:pPr>
        <w:pStyle w:val="ListParagraph"/>
        <w:numPr>
          <w:ilvl w:val="0"/>
          <w:numId w:val="26"/>
        </w:numPr>
      </w:pPr>
      <w:r>
        <w:t>Pregătirea conţinutului prezentării şi discuţiilor cu Comitetul Director</w:t>
      </w:r>
    </w:p>
    <w:p w:rsidR="008055CC" w:rsidRDefault="008055CC" w:rsidP="004D535D">
      <w:pPr>
        <w:pStyle w:val="ListParagraph"/>
        <w:numPr>
          <w:ilvl w:val="0"/>
          <w:numId w:val="26"/>
        </w:numPr>
      </w:pPr>
      <w:r>
        <w:t>Aprobarea versiunii finale a strategiei prin Comitetul Director</w:t>
      </w:r>
    </w:p>
    <w:p w:rsidR="008055CC" w:rsidRDefault="008055CC" w:rsidP="004D535D">
      <w:pPr>
        <w:pStyle w:val="ListParagraph"/>
        <w:numPr>
          <w:ilvl w:val="0"/>
          <w:numId w:val="0"/>
        </w:numPr>
        <w:ind w:left="720"/>
      </w:pPr>
      <w:r>
        <w:t>După primul trimestru al fiecărui an, Responsabilul cu Comunicarea realizează o reevaluare a strategiei anuale de comunicare şi marketing în baza următoarelor etape:</w:t>
      </w:r>
    </w:p>
    <w:p w:rsidR="008055CC" w:rsidRDefault="008055CC" w:rsidP="004D535D">
      <w:pPr>
        <w:pStyle w:val="ListParagraph"/>
        <w:numPr>
          <w:ilvl w:val="0"/>
          <w:numId w:val="26"/>
        </w:numPr>
      </w:pPr>
      <w:r>
        <w:t>Revizuirea situaţiei curente şi a posibilelor schimbări</w:t>
      </w:r>
    </w:p>
    <w:p w:rsidR="008055CC" w:rsidRDefault="008055CC" w:rsidP="004D535D">
      <w:pPr>
        <w:pStyle w:val="ListParagraph"/>
        <w:numPr>
          <w:ilvl w:val="0"/>
          <w:numId w:val="26"/>
        </w:numPr>
      </w:pPr>
      <w:r>
        <w:t>Revizuirea coerenţei obiectivelor</w:t>
      </w:r>
    </w:p>
    <w:p w:rsidR="008055CC" w:rsidRDefault="008055CC" w:rsidP="004D535D">
      <w:pPr>
        <w:pStyle w:val="ListParagraph"/>
        <w:numPr>
          <w:ilvl w:val="0"/>
          <w:numId w:val="26"/>
        </w:numPr>
      </w:pPr>
      <w:r>
        <w:t>Revizuirea măsurilor de comunicare şi a adaptărilor opţionale</w:t>
      </w:r>
    </w:p>
    <w:p w:rsidR="008055CC" w:rsidRDefault="008055CC" w:rsidP="004D535D">
      <w:pPr>
        <w:pStyle w:val="ListParagraph"/>
        <w:numPr>
          <w:ilvl w:val="0"/>
          <w:numId w:val="26"/>
        </w:numPr>
      </w:pPr>
      <w:r>
        <w:t xml:space="preserve">Prezentarea şi discutarea actualizărilor cu Şeful de Serviciu din cadrul BRCCI şi cu Şeful Direcţiei de </w:t>
      </w:r>
      <w:r w:rsidR="00AD1D5B">
        <w:t>Comunicare</w:t>
      </w:r>
      <w:r>
        <w:t xml:space="preserve"> din Primărie. </w:t>
      </w:r>
    </w:p>
    <w:p w:rsidR="008055CC" w:rsidRDefault="008055CC" w:rsidP="004D535D">
      <w:pPr>
        <w:pStyle w:val="ListParagraph"/>
        <w:numPr>
          <w:ilvl w:val="0"/>
          <w:numId w:val="26"/>
        </w:numPr>
      </w:pPr>
      <w:r>
        <w:t xml:space="preserve">Raportarea şi discutarea actualizărilor cu Comitetul Director şi elaborarea unui plan strategic actualizat. </w:t>
      </w:r>
    </w:p>
    <w:p w:rsidR="008055CC" w:rsidRPr="00DB0A82" w:rsidRDefault="008055CC" w:rsidP="004D535D">
      <w:pPr>
        <w:pStyle w:val="ListParagraph"/>
        <w:numPr>
          <w:ilvl w:val="1"/>
          <w:numId w:val="26"/>
        </w:numPr>
        <w:rPr>
          <w:i/>
        </w:rPr>
      </w:pPr>
      <w:r>
        <w:rPr>
          <w:i/>
        </w:rPr>
        <w:t>Responsabilitate principală</w:t>
      </w:r>
      <w:r w:rsidRPr="00DB0A82">
        <w:rPr>
          <w:i/>
        </w:rPr>
        <w:t xml:space="preserve">: </w:t>
      </w:r>
      <w:r>
        <w:rPr>
          <w:i/>
        </w:rPr>
        <w:t xml:space="preserve">Consilier Comunicare </w:t>
      </w:r>
    </w:p>
    <w:p w:rsidR="008055CC" w:rsidRPr="00DB0A82" w:rsidRDefault="008055CC" w:rsidP="008055CC">
      <w:pPr>
        <w:pStyle w:val="ListParagraph"/>
        <w:numPr>
          <w:ilvl w:val="1"/>
          <w:numId w:val="26"/>
        </w:numPr>
        <w:rPr>
          <w:i/>
        </w:rPr>
      </w:pPr>
      <w:r>
        <w:rPr>
          <w:i/>
        </w:rPr>
        <w:t>Asistenţă</w:t>
      </w:r>
      <w:r w:rsidRPr="00DB0A82">
        <w:rPr>
          <w:i/>
        </w:rPr>
        <w:t xml:space="preserve">: </w:t>
      </w:r>
      <w:r>
        <w:rPr>
          <w:i/>
        </w:rPr>
        <w:t xml:space="preserve">Consilier  Financiar (Evaluare Financiară), Consilier Tehnic Administrativ, Consilierul Direcţiei de Comunicare </w:t>
      </w:r>
    </w:p>
    <w:p w:rsidR="008055CC" w:rsidRPr="00DB0A82" w:rsidRDefault="008055CC" w:rsidP="008055CC">
      <w:pPr>
        <w:pStyle w:val="ListParagraph"/>
        <w:numPr>
          <w:ilvl w:val="1"/>
          <w:numId w:val="26"/>
        </w:numPr>
        <w:rPr>
          <w:i/>
        </w:rPr>
      </w:pPr>
      <w:r w:rsidRPr="00DB0A82">
        <w:rPr>
          <w:i/>
        </w:rPr>
        <w:t>Consultan</w:t>
      </w:r>
      <w:r>
        <w:rPr>
          <w:i/>
        </w:rPr>
        <w:t>ţă: Training (Co</w:t>
      </w:r>
      <w:r w:rsidRPr="00DB0A82">
        <w:rPr>
          <w:i/>
        </w:rPr>
        <w:t>munica</w:t>
      </w:r>
      <w:r>
        <w:rPr>
          <w:i/>
        </w:rPr>
        <w:t>re</w:t>
      </w:r>
      <w:r w:rsidRPr="00DB0A82">
        <w:rPr>
          <w:i/>
        </w:rPr>
        <w:t>,</w:t>
      </w:r>
      <w:r>
        <w:rPr>
          <w:i/>
        </w:rPr>
        <w:t xml:space="preserve"> relaţii publice, arhitectură,  consultanţă financiară, know-how medii sociale, întreţinere site web)</w:t>
      </w:r>
    </w:p>
    <w:p w:rsidR="008055CC" w:rsidRDefault="008055CC" w:rsidP="004D535D">
      <w:pPr>
        <w:pStyle w:val="ListParagraph"/>
        <w:numPr>
          <w:ilvl w:val="0"/>
          <w:numId w:val="0"/>
        </w:numPr>
        <w:ind w:left="720"/>
      </w:pPr>
    </w:p>
    <w:p w:rsidR="008055CC" w:rsidRPr="004D535D" w:rsidRDefault="008055CC" w:rsidP="00CF4274">
      <w:pPr>
        <w:pStyle w:val="ListParagraph"/>
        <w:numPr>
          <w:ilvl w:val="0"/>
          <w:numId w:val="33"/>
        </w:numPr>
        <w:rPr>
          <w:b/>
        </w:rPr>
      </w:pPr>
      <w:r w:rsidRPr="004D535D">
        <w:rPr>
          <w:b/>
        </w:rPr>
        <w:t xml:space="preserve">Activităţi de comunicare pentru grupuri ţintă diferite: </w:t>
      </w:r>
      <w:r>
        <w:t xml:space="preserve">Consilierul pe probleme de Comunicare din cadrul BRCCI coordonează activităţile de comunicare pentru diferitele grupuri ţintă ale Programului </w:t>
      </w:r>
      <w:r w:rsidRPr="00DB0A82">
        <w:t xml:space="preserve"> </w:t>
      </w:r>
      <w:r w:rsidR="00964F5F">
        <w:t xml:space="preserve">(Anexa 12: Strategie de Comunicare </w:t>
      </w:r>
      <w:r w:rsidR="0074061D">
        <w:t>ş</w:t>
      </w:r>
      <w:r w:rsidR="00964F5F">
        <w:t>i Marketing</w:t>
      </w:r>
      <w:r w:rsidRPr="00DB0A82">
        <w:t>)</w:t>
      </w:r>
      <w:r>
        <w:t>. Această activitate include</w:t>
      </w:r>
      <w:r w:rsidRPr="00DB0A82">
        <w:t>:</w:t>
      </w:r>
    </w:p>
    <w:p w:rsidR="008055CC" w:rsidRPr="00DB0A82" w:rsidRDefault="008055CC" w:rsidP="004D535D">
      <w:pPr>
        <w:pStyle w:val="ListParagraph"/>
        <w:numPr>
          <w:ilvl w:val="0"/>
          <w:numId w:val="26"/>
        </w:numPr>
      </w:pPr>
      <w:r>
        <w:t>Furnizarea de informaţii adecvate</w:t>
      </w:r>
      <w:r w:rsidRPr="00DB0A82">
        <w:t>(</w:t>
      </w:r>
      <w:r>
        <w:t xml:space="preserve">spre exemplu campanii şi iniţiative, prezentări, publicaţii, </w:t>
      </w:r>
      <w:proofErr w:type="spellStart"/>
      <w:r>
        <w:t>etc</w:t>
      </w:r>
      <w:proofErr w:type="spellEnd"/>
      <w:r w:rsidRPr="00DB0A82">
        <w:t>).</w:t>
      </w:r>
    </w:p>
    <w:p w:rsidR="008055CC" w:rsidRDefault="008055CC" w:rsidP="004D535D">
      <w:pPr>
        <w:pStyle w:val="ListParagraph"/>
        <w:numPr>
          <w:ilvl w:val="0"/>
          <w:numId w:val="26"/>
        </w:numPr>
      </w:pPr>
      <w:r>
        <w:t>Comunicare directă cu participanţi (</w:t>
      </w:r>
      <w:r w:rsidRPr="00DB0A82">
        <w:t>poten</w:t>
      </w:r>
      <w:r>
        <w:t>ţiali</w:t>
      </w:r>
      <w:r w:rsidRPr="00DB0A82">
        <w:t>)</w:t>
      </w:r>
      <w:r>
        <w:t xml:space="preserve"> la Program</w:t>
      </w:r>
      <w:r w:rsidRPr="00DB0A82">
        <w:t xml:space="preserve"> (</w:t>
      </w:r>
      <w:r>
        <w:t xml:space="preserve">consiliere, întâlniri, </w:t>
      </w:r>
      <w:proofErr w:type="spellStart"/>
      <w:r>
        <w:t>etc</w:t>
      </w:r>
      <w:proofErr w:type="spellEnd"/>
      <w:r w:rsidRPr="00DB0A82">
        <w:t>)</w:t>
      </w:r>
      <w:r>
        <w:t xml:space="preserve"> şi training / suport în cadrul echipei BRCCI pentru comunicare directă  </w:t>
      </w:r>
      <w:r w:rsidRPr="00DB0A82">
        <w:t>.</w:t>
      </w:r>
    </w:p>
    <w:p w:rsidR="008055CC" w:rsidRPr="00DB0A82" w:rsidRDefault="008055CC" w:rsidP="004D535D">
      <w:pPr>
        <w:pStyle w:val="ListParagraph"/>
        <w:numPr>
          <w:ilvl w:val="0"/>
          <w:numId w:val="26"/>
        </w:numPr>
      </w:pPr>
      <w:r>
        <w:t>Moderarea situaţiilor conflictuale cu sprijinul Şefului BRCCI, a Consilierului Juridic şi al Experţilor Internaţionali (pe durata serviciilor de consultanţă finanţate de KfW).</w:t>
      </w:r>
    </w:p>
    <w:p w:rsidR="008055CC" w:rsidRPr="00DB0A82" w:rsidRDefault="008055CC" w:rsidP="004D535D">
      <w:pPr>
        <w:pStyle w:val="ListParagraph"/>
        <w:numPr>
          <w:ilvl w:val="0"/>
          <w:numId w:val="26"/>
        </w:numPr>
      </w:pPr>
      <w:r>
        <w:t xml:space="preserve">Comunicare în medii </w:t>
      </w:r>
      <w:r w:rsidRPr="00DB0A82">
        <w:t>(</w:t>
      </w:r>
      <w:r>
        <w:t>campanii, conferinţe de presă, radio, TV, stabilirea relaţiei cu reprezentanţii media</w:t>
      </w:r>
      <w:r w:rsidRPr="00DB0A82">
        <w:t>).</w:t>
      </w:r>
    </w:p>
    <w:p w:rsidR="008055CC" w:rsidRPr="00DB0A82" w:rsidRDefault="008055CC" w:rsidP="004D535D">
      <w:pPr>
        <w:pStyle w:val="ListParagraph"/>
        <w:numPr>
          <w:ilvl w:val="0"/>
          <w:numId w:val="26"/>
        </w:numPr>
      </w:pPr>
      <w:r>
        <w:t xml:space="preserve">Comunicare online </w:t>
      </w:r>
      <w:r w:rsidRPr="00DB0A82">
        <w:t>(</w:t>
      </w:r>
      <w:r>
        <w:t>actualizare site web, media socială</w:t>
      </w:r>
      <w:r w:rsidRPr="00DB0A82">
        <w:t>)</w:t>
      </w:r>
    </w:p>
    <w:p w:rsidR="008055CC" w:rsidRPr="00DB0A82" w:rsidRDefault="008055CC" w:rsidP="004D535D">
      <w:pPr>
        <w:pStyle w:val="ListParagraph"/>
        <w:numPr>
          <w:ilvl w:val="0"/>
          <w:numId w:val="26"/>
        </w:numPr>
      </w:pPr>
      <w:r w:rsidRPr="00DB0A82">
        <w:t>Plan</w:t>
      </w:r>
      <w:r>
        <w:t>ificarea şi coordonarea evenimentelor</w:t>
      </w:r>
    </w:p>
    <w:p w:rsidR="008055CC" w:rsidRDefault="008055CC" w:rsidP="004D535D">
      <w:pPr>
        <w:pStyle w:val="ListParagraph"/>
        <w:numPr>
          <w:ilvl w:val="0"/>
          <w:numId w:val="26"/>
        </w:numPr>
      </w:pPr>
      <w:r>
        <w:t xml:space="preserve">Elaborarea şi actualizarea materialelor informative </w:t>
      </w:r>
    </w:p>
    <w:p w:rsidR="008055CC" w:rsidRDefault="008055CC" w:rsidP="008055CC">
      <w:pPr>
        <w:pStyle w:val="ListParagraph"/>
        <w:numPr>
          <w:ilvl w:val="0"/>
          <w:numId w:val="26"/>
        </w:numPr>
      </w:pPr>
      <w:r>
        <w:t>Co</w:t>
      </w:r>
      <w:r w:rsidRPr="00DB0A82">
        <w:t>munica</w:t>
      </w:r>
      <w:r>
        <w:t xml:space="preserve">rea cu firmele de construcţii şi arhitecţii (coordonarea training-urilor/work-shop-urilor, informaţii, publicaţii, </w:t>
      </w:r>
      <w:proofErr w:type="spellStart"/>
      <w:r>
        <w:t>networking</w:t>
      </w:r>
      <w:proofErr w:type="spellEnd"/>
      <w:r>
        <w:t>)</w:t>
      </w:r>
    </w:p>
    <w:p w:rsidR="008055CC" w:rsidRPr="00DB0A82" w:rsidRDefault="008055CC" w:rsidP="008055CC">
      <w:pPr>
        <w:pStyle w:val="ListParagraph"/>
        <w:numPr>
          <w:ilvl w:val="1"/>
          <w:numId w:val="26"/>
        </w:numPr>
        <w:rPr>
          <w:i/>
        </w:rPr>
      </w:pPr>
      <w:r>
        <w:rPr>
          <w:i/>
        </w:rPr>
        <w:t>Responsabilitate principală</w:t>
      </w:r>
      <w:r w:rsidRPr="00DB0A82">
        <w:rPr>
          <w:i/>
        </w:rPr>
        <w:t xml:space="preserve">: </w:t>
      </w:r>
      <w:r>
        <w:rPr>
          <w:i/>
        </w:rPr>
        <w:t xml:space="preserve">Consilier Comunicare </w:t>
      </w:r>
    </w:p>
    <w:p w:rsidR="008055CC" w:rsidRPr="00DB0A82" w:rsidRDefault="008055CC" w:rsidP="008055CC">
      <w:pPr>
        <w:pStyle w:val="ListParagraph"/>
        <w:numPr>
          <w:ilvl w:val="1"/>
          <w:numId w:val="26"/>
        </w:numPr>
        <w:rPr>
          <w:i/>
        </w:rPr>
      </w:pPr>
      <w:r>
        <w:rPr>
          <w:i/>
        </w:rPr>
        <w:t>Asistenţă</w:t>
      </w:r>
      <w:r w:rsidRPr="00DB0A82">
        <w:rPr>
          <w:i/>
        </w:rPr>
        <w:t xml:space="preserve">: </w:t>
      </w:r>
      <w:r>
        <w:rPr>
          <w:i/>
        </w:rPr>
        <w:t xml:space="preserve">Consilier  Financiar (Evaluare Financiară), Consilier Tehnic Administrativ, Consilierul Direcţiei de Comunicare </w:t>
      </w:r>
    </w:p>
    <w:p w:rsidR="008055CC" w:rsidRPr="00DB0A82" w:rsidRDefault="008055CC" w:rsidP="008055CC">
      <w:pPr>
        <w:pStyle w:val="ListParagraph"/>
        <w:numPr>
          <w:ilvl w:val="1"/>
          <w:numId w:val="26"/>
        </w:numPr>
        <w:rPr>
          <w:i/>
        </w:rPr>
      </w:pPr>
      <w:r w:rsidRPr="00DB0A82">
        <w:rPr>
          <w:i/>
        </w:rPr>
        <w:t>Consultan</w:t>
      </w:r>
      <w:r>
        <w:rPr>
          <w:i/>
        </w:rPr>
        <w:t>ţă: Training (Co</w:t>
      </w:r>
      <w:r w:rsidRPr="00DB0A82">
        <w:rPr>
          <w:i/>
        </w:rPr>
        <w:t>munica</w:t>
      </w:r>
      <w:r>
        <w:rPr>
          <w:i/>
        </w:rPr>
        <w:t>re</w:t>
      </w:r>
      <w:r w:rsidRPr="00DB0A82">
        <w:rPr>
          <w:i/>
        </w:rPr>
        <w:t>,</w:t>
      </w:r>
      <w:r>
        <w:rPr>
          <w:i/>
        </w:rPr>
        <w:t xml:space="preserve"> relaţii publice, arhitectură,  consultanţă financiară, moderarea conflictelor, situaţii de comunicare dificile cu grupurile ţintă)</w:t>
      </w:r>
    </w:p>
    <w:p w:rsidR="008055CC" w:rsidRPr="008422F6" w:rsidRDefault="008055CC" w:rsidP="00CF4274">
      <w:pPr>
        <w:pStyle w:val="ListParagraph"/>
        <w:numPr>
          <w:ilvl w:val="0"/>
          <w:numId w:val="33"/>
        </w:numPr>
        <w:rPr>
          <w:b/>
        </w:rPr>
      </w:pPr>
      <w:r>
        <w:rPr>
          <w:b/>
        </w:rPr>
        <w:t>Relaţii media</w:t>
      </w:r>
      <w:r w:rsidRPr="008422F6">
        <w:rPr>
          <w:b/>
        </w:rPr>
        <w:t xml:space="preserve">: </w:t>
      </w:r>
      <w:r>
        <w:t>În conformitate cu cerinţele Programului, Consilierul pe probleme de  Comunicarea din cadrul BRCCI va organiza şi administra relaţ</w:t>
      </w:r>
      <w:r w:rsidRPr="008422F6">
        <w:rPr>
          <w:rFonts w:ascii="Arial" w:hAnsi="Arial" w:cs="Arial"/>
        </w:rPr>
        <w:t xml:space="preserve">ia cu grupurile media </w:t>
      </w:r>
      <w:r>
        <w:t xml:space="preserve">pentru a aduce evoluţia Programului în atenţia publicului (spre exemplu finalizarea de proiecte, realizări, </w:t>
      </w:r>
      <w:proofErr w:type="spellStart"/>
      <w:r>
        <w:t>etc</w:t>
      </w:r>
      <w:proofErr w:type="spellEnd"/>
      <w:r>
        <w:t>). Pregătirea conferinţelor de presă implică următoarele activităţi</w:t>
      </w:r>
    </w:p>
    <w:p w:rsidR="008055CC" w:rsidRPr="00DB0A82" w:rsidRDefault="008055CC" w:rsidP="008055CC">
      <w:pPr>
        <w:pStyle w:val="ListParagraph"/>
        <w:numPr>
          <w:ilvl w:val="0"/>
          <w:numId w:val="26"/>
        </w:numPr>
      </w:pPr>
      <w:r>
        <w:t>Pregătirea conferinţelor de presă</w:t>
      </w:r>
      <w:r w:rsidRPr="00DB0A82">
        <w:t>.</w:t>
      </w:r>
    </w:p>
    <w:p w:rsidR="008055CC" w:rsidRPr="00DB0A82" w:rsidRDefault="008055CC" w:rsidP="008055CC">
      <w:pPr>
        <w:pStyle w:val="ListParagraph"/>
        <w:numPr>
          <w:ilvl w:val="0"/>
          <w:numId w:val="26"/>
        </w:numPr>
      </w:pPr>
      <w:r>
        <w:t>Urmărirea reprezentării Programului în medii</w:t>
      </w:r>
      <w:r w:rsidRPr="00DB0A82">
        <w:t>.</w:t>
      </w:r>
    </w:p>
    <w:p w:rsidR="008055CC" w:rsidRPr="00DB0A82" w:rsidRDefault="008055CC" w:rsidP="008055CC">
      <w:pPr>
        <w:pStyle w:val="ListParagraph"/>
        <w:numPr>
          <w:ilvl w:val="0"/>
          <w:numId w:val="26"/>
        </w:numPr>
      </w:pPr>
      <w:r>
        <w:t>Organizarea apariţiilor media</w:t>
      </w:r>
    </w:p>
    <w:p w:rsidR="008055CC" w:rsidRDefault="008055CC" w:rsidP="008055CC">
      <w:pPr>
        <w:pStyle w:val="ListParagraph"/>
        <w:numPr>
          <w:ilvl w:val="0"/>
          <w:numId w:val="26"/>
        </w:numPr>
      </w:pPr>
      <w:r>
        <w:t xml:space="preserve">Elaborarea comunicatului de presă către reprezentanţii media </w:t>
      </w:r>
      <w:r w:rsidRPr="00DB0A82">
        <w:t>.</w:t>
      </w:r>
    </w:p>
    <w:p w:rsidR="008055CC" w:rsidRPr="00DB0A82" w:rsidRDefault="008055CC" w:rsidP="008055CC">
      <w:pPr>
        <w:pStyle w:val="ListParagraph"/>
        <w:numPr>
          <w:ilvl w:val="0"/>
          <w:numId w:val="26"/>
        </w:numPr>
      </w:pPr>
      <w:r>
        <w:t>Actualizarea paginii de internet</w:t>
      </w:r>
    </w:p>
    <w:p w:rsidR="008055CC" w:rsidRPr="00D36040" w:rsidRDefault="008055CC" w:rsidP="008055CC">
      <w:pPr>
        <w:pStyle w:val="ListParagraph"/>
        <w:numPr>
          <w:ilvl w:val="0"/>
          <w:numId w:val="26"/>
        </w:numPr>
        <w:rPr>
          <w:b/>
        </w:rPr>
      </w:pPr>
      <w:r>
        <w:t>Urmărirea presei sociale</w:t>
      </w:r>
    </w:p>
    <w:p w:rsidR="008055CC" w:rsidRPr="00DB0A82" w:rsidRDefault="008055CC" w:rsidP="008055CC">
      <w:pPr>
        <w:pStyle w:val="ListParagraph"/>
        <w:numPr>
          <w:ilvl w:val="1"/>
          <w:numId w:val="26"/>
        </w:numPr>
        <w:rPr>
          <w:i/>
        </w:rPr>
      </w:pPr>
      <w:r>
        <w:rPr>
          <w:i/>
        </w:rPr>
        <w:t>Responsabilitate principală</w:t>
      </w:r>
      <w:r w:rsidRPr="00DB0A82">
        <w:rPr>
          <w:i/>
        </w:rPr>
        <w:t xml:space="preserve">: </w:t>
      </w:r>
      <w:r>
        <w:rPr>
          <w:i/>
        </w:rPr>
        <w:t xml:space="preserve">Consilier Comunicare </w:t>
      </w:r>
    </w:p>
    <w:p w:rsidR="008055CC" w:rsidRPr="00A300AF" w:rsidRDefault="008055CC" w:rsidP="008055CC">
      <w:pPr>
        <w:pStyle w:val="ListParagraph"/>
        <w:numPr>
          <w:ilvl w:val="1"/>
          <w:numId w:val="26"/>
        </w:numPr>
        <w:rPr>
          <w:i/>
        </w:rPr>
      </w:pPr>
      <w:r>
        <w:rPr>
          <w:i/>
        </w:rPr>
        <w:t>Asistenţă</w:t>
      </w:r>
      <w:r w:rsidRPr="00DB0A82">
        <w:rPr>
          <w:i/>
        </w:rPr>
        <w:t xml:space="preserve">: </w:t>
      </w:r>
      <w:r>
        <w:rPr>
          <w:i/>
        </w:rPr>
        <w:t>Consilier Financiar Adjunct, Consilier T</w:t>
      </w:r>
      <w:r w:rsidRPr="00A300AF">
        <w:rPr>
          <w:i/>
        </w:rPr>
        <w:t>ehnic</w:t>
      </w:r>
      <w:r>
        <w:rPr>
          <w:i/>
        </w:rPr>
        <w:t xml:space="preserve"> Administrativ</w:t>
      </w:r>
      <w:r w:rsidRPr="00A300AF">
        <w:rPr>
          <w:i/>
        </w:rPr>
        <w:t xml:space="preserve">, Consilierul Direcţiei de Comunicare </w:t>
      </w:r>
    </w:p>
    <w:p w:rsidR="008055CC" w:rsidRPr="00DB0A82" w:rsidRDefault="008055CC" w:rsidP="008055CC">
      <w:pPr>
        <w:pStyle w:val="ListParagraph"/>
        <w:numPr>
          <w:ilvl w:val="1"/>
          <w:numId w:val="26"/>
        </w:numPr>
        <w:rPr>
          <w:i/>
        </w:rPr>
      </w:pPr>
      <w:r w:rsidRPr="00DB0A82">
        <w:rPr>
          <w:i/>
        </w:rPr>
        <w:t>Consultan</w:t>
      </w:r>
      <w:r>
        <w:rPr>
          <w:i/>
        </w:rPr>
        <w:t>ţă: Training (Co</w:t>
      </w:r>
      <w:r w:rsidRPr="00DB0A82">
        <w:rPr>
          <w:i/>
        </w:rPr>
        <w:t>munica</w:t>
      </w:r>
      <w:r>
        <w:rPr>
          <w:i/>
        </w:rPr>
        <w:t>re</w:t>
      </w:r>
      <w:r w:rsidRPr="00DB0A82">
        <w:rPr>
          <w:i/>
        </w:rPr>
        <w:t>,</w:t>
      </w:r>
      <w:r>
        <w:rPr>
          <w:i/>
        </w:rPr>
        <w:t xml:space="preserve"> relaţii publice, arhitectură,  consultanţă financiară, know-how media socială, </w:t>
      </w:r>
      <w:proofErr w:type="spellStart"/>
      <w:r>
        <w:rPr>
          <w:i/>
        </w:rPr>
        <w:t>mentenanţă</w:t>
      </w:r>
      <w:proofErr w:type="spellEnd"/>
      <w:r>
        <w:rPr>
          <w:i/>
        </w:rPr>
        <w:t xml:space="preserve"> site web) </w:t>
      </w:r>
    </w:p>
    <w:p w:rsidR="008055CC" w:rsidRPr="00D36040" w:rsidRDefault="008055CC" w:rsidP="00CF4274">
      <w:pPr>
        <w:pStyle w:val="ListParagraph"/>
        <w:numPr>
          <w:ilvl w:val="0"/>
          <w:numId w:val="33"/>
        </w:numPr>
        <w:rPr>
          <w:b/>
        </w:rPr>
      </w:pPr>
      <w:r>
        <w:rPr>
          <w:b/>
        </w:rPr>
        <w:t xml:space="preserve">Suport logistic: </w:t>
      </w:r>
      <w:r>
        <w:t xml:space="preserve">Chiar dacă responsabilitatea principală în ceea ce priveşte coordonarea măsurilor de comunicare şi marketing îi aparţine Consilierul pe probleme de Comunicare din cadrul BRCCI, suportul logistic trebuie să fie asigurat de alţi membrii ai echipei BRCCI în conformitate cu disponibilitatea şi experienţa acestora. Aici se încadrează organizarea de evenimente şi iniţiative, dar şi furnizarea de cunoştinţe profesionale (tehnice, financiare, juridice) în ceea ce priveşte elaborarea materialelor informative.  </w:t>
      </w:r>
    </w:p>
    <w:p w:rsidR="008055CC" w:rsidRDefault="008055CC" w:rsidP="008055CC">
      <w:pPr>
        <w:pStyle w:val="ListParagraph"/>
        <w:numPr>
          <w:ilvl w:val="1"/>
          <w:numId w:val="26"/>
        </w:numPr>
        <w:rPr>
          <w:i/>
        </w:rPr>
      </w:pPr>
      <w:r w:rsidRPr="00D36040">
        <w:rPr>
          <w:i/>
        </w:rPr>
        <w:t xml:space="preserve">Responsabilitate principală: </w:t>
      </w:r>
      <w:r>
        <w:rPr>
          <w:i/>
        </w:rPr>
        <w:t>Responsabil Financiar Adjunct,</w:t>
      </w:r>
      <w:r w:rsidRPr="00D36040">
        <w:rPr>
          <w:i/>
        </w:rPr>
        <w:t xml:space="preserve"> Responsabil Administrativ Arhitectură</w:t>
      </w:r>
    </w:p>
    <w:p w:rsidR="008055CC" w:rsidRPr="00D36040" w:rsidRDefault="008055CC" w:rsidP="008055CC">
      <w:pPr>
        <w:pStyle w:val="ListParagraph"/>
        <w:numPr>
          <w:ilvl w:val="1"/>
          <w:numId w:val="26"/>
        </w:numPr>
        <w:rPr>
          <w:i/>
        </w:rPr>
      </w:pPr>
      <w:r>
        <w:rPr>
          <w:i/>
        </w:rPr>
        <w:t>Asistenţă</w:t>
      </w:r>
      <w:r w:rsidRPr="00D36040">
        <w:rPr>
          <w:i/>
        </w:rPr>
        <w:t xml:space="preserve">: </w:t>
      </w:r>
      <w:r>
        <w:rPr>
          <w:i/>
        </w:rPr>
        <w:t>Arhitect Consilier, Consilier Tehnic Supraveghetor, Consilier Financiar, Consilier Juridic</w:t>
      </w:r>
    </w:p>
    <w:p w:rsidR="008055CC" w:rsidRPr="00D36040" w:rsidRDefault="008055CC" w:rsidP="00CF4274">
      <w:pPr>
        <w:pStyle w:val="ListParagraph"/>
        <w:numPr>
          <w:ilvl w:val="1"/>
          <w:numId w:val="35"/>
        </w:numPr>
        <w:rPr>
          <w:i/>
        </w:rPr>
      </w:pPr>
      <w:r w:rsidRPr="00D36040">
        <w:rPr>
          <w:i/>
        </w:rPr>
        <w:t>Consultanţă: Training (Comunicare, relaţii publice, arhitectură,  consultanţă financiară)</w:t>
      </w:r>
    </w:p>
    <w:p w:rsidR="008055CC" w:rsidRPr="00080DF8" w:rsidRDefault="008055CC" w:rsidP="008055CC"/>
    <w:p w:rsidR="008055CC" w:rsidRDefault="008055CC" w:rsidP="008055CC"/>
    <w:p w:rsidR="008055CC" w:rsidRDefault="008055CC" w:rsidP="008055CC"/>
    <w:p w:rsidR="008055CC" w:rsidRDefault="008055CC" w:rsidP="008055CC"/>
    <w:p w:rsidR="008055CC" w:rsidRDefault="008055CC"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B07E70" w:rsidRDefault="00B07E70" w:rsidP="008055CC"/>
    <w:p w:rsidR="00ED05BB" w:rsidRPr="004D535D" w:rsidRDefault="004C1BDC" w:rsidP="00ED05BB">
      <w:pPr>
        <w:pStyle w:val="Heading1"/>
        <w:rPr>
          <w:color w:val="auto"/>
          <w:sz w:val="28"/>
        </w:rPr>
      </w:pPr>
      <w:bookmarkStart w:id="120" w:name="_Toc354938614"/>
      <w:r w:rsidRPr="004D535D">
        <w:rPr>
          <w:color w:val="auto"/>
          <w:sz w:val="28"/>
        </w:rPr>
        <w:t xml:space="preserve">Adoptarea deciziilor </w:t>
      </w:r>
      <w:r w:rsidR="0074061D">
        <w:rPr>
          <w:color w:val="auto"/>
          <w:sz w:val="28"/>
        </w:rPr>
        <w:t>ş</w:t>
      </w:r>
      <w:r w:rsidRPr="004D535D">
        <w:rPr>
          <w:color w:val="auto"/>
          <w:sz w:val="28"/>
        </w:rPr>
        <w:t xml:space="preserve">i </w:t>
      </w:r>
      <w:r w:rsidR="00ED05BB" w:rsidRPr="004D535D">
        <w:rPr>
          <w:color w:val="auto"/>
          <w:sz w:val="28"/>
        </w:rPr>
        <w:t>Monitori</w:t>
      </w:r>
      <w:r w:rsidR="005E49FF" w:rsidRPr="004D535D">
        <w:rPr>
          <w:color w:val="auto"/>
          <w:sz w:val="28"/>
        </w:rPr>
        <w:t>zarea Programului</w:t>
      </w:r>
      <w:bookmarkEnd w:id="112"/>
      <w:bookmarkEnd w:id="120"/>
    </w:p>
    <w:p w:rsidR="009453FA" w:rsidRPr="004D535D" w:rsidRDefault="009453FA" w:rsidP="00B05613">
      <w:pPr>
        <w:pStyle w:val="Heading2"/>
        <w:rPr>
          <w:color w:val="auto"/>
          <w:sz w:val="28"/>
        </w:rPr>
      </w:pPr>
      <w:bookmarkStart w:id="121" w:name="_Toc354938615"/>
      <w:bookmarkStart w:id="122" w:name="_Toc337120295"/>
      <w:r w:rsidRPr="004D535D">
        <w:rPr>
          <w:color w:val="auto"/>
          <w:sz w:val="28"/>
        </w:rPr>
        <w:t>Comitetul Director</w:t>
      </w:r>
      <w:bookmarkEnd w:id="121"/>
      <w:r w:rsidRPr="004D535D">
        <w:rPr>
          <w:color w:val="auto"/>
          <w:sz w:val="28"/>
        </w:rPr>
        <w:t xml:space="preserve"> </w:t>
      </w:r>
      <w:bookmarkStart w:id="123" w:name="_Toc337120296"/>
      <w:bookmarkEnd w:id="122"/>
    </w:p>
    <w:p w:rsidR="00B05613" w:rsidRPr="004D535D" w:rsidRDefault="009453FA" w:rsidP="004C1BDC">
      <w:pPr>
        <w:pStyle w:val="Heading3"/>
        <w:rPr>
          <w:color w:val="auto"/>
          <w:sz w:val="28"/>
        </w:rPr>
      </w:pPr>
      <w:bookmarkStart w:id="124" w:name="_Toc354938616"/>
      <w:r w:rsidRPr="004D535D">
        <w:rPr>
          <w:color w:val="auto"/>
          <w:sz w:val="28"/>
        </w:rPr>
        <w:t>Con</w:t>
      </w:r>
      <w:r w:rsidR="0045424E" w:rsidRPr="004D535D">
        <w:rPr>
          <w:color w:val="auto"/>
          <w:sz w:val="28"/>
        </w:rPr>
        <w:t>ţ</w:t>
      </w:r>
      <w:r w:rsidRPr="004D535D">
        <w:rPr>
          <w:color w:val="auto"/>
          <w:sz w:val="28"/>
        </w:rPr>
        <w:t>inut sumar</w:t>
      </w:r>
      <w:bookmarkEnd w:id="124"/>
      <w:r w:rsidRPr="004D535D">
        <w:rPr>
          <w:color w:val="auto"/>
          <w:sz w:val="28"/>
        </w:rPr>
        <w:t xml:space="preserve"> </w:t>
      </w:r>
      <w:bookmarkEnd w:id="123"/>
    </w:p>
    <w:p w:rsidR="009453FA" w:rsidRDefault="009453FA" w:rsidP="004F3D26">
      <w:r>
        <w:t>Comit</w:t>
      </w:r>
      <w:r w:rsidR="0045424E">
        <w:t>etul Director asigură şi coordon</w:t>
      </w:r>
      <w:r>
        <w:t xml:space="preserve">area şi monitorizarea Programului. </w:t>
      </w:r>
      <w:r w:rsidR="004D535D">
        <w:t xml:space="preserve">Una din  funcţiile sale specifice este aceea de aproba proiectele de reabilitare </w:t>
      </w:r>
      <w:r w:rsidR="0074061D">
        <w:t>ş</w:t>
      </w:r>
      <w:r w:rsidR="004D535D">
        <w:t xml:space="preserve">i sprijinul financiar oferit proprietarilor.  </w:t>
      </w:r>
      <w:r>
        <w:t xml:space="preserve">Pentru aceasta, membrii Comitetului Director trebuie să se întrunească regulat o dată la două săptămâni </w:t>
      </w:r>
      <w:r w:rsidR="004D535D">
        <w:t xml:space="preserve">la un termen fixat (Anexa 2C: Programul de </w:t>
      </w:r>
      <w:r w:rsidR="0074061D">
        <w:t>Ş</w:t>
      </w:r>
      <w:r w:rsidR="004D535D">
        <w:t>edin</w:t>
      </w:r>
      <w:r w:rsidR="0074061D">
        <w:t>ţ</w:t>
      </w:r>
      <w:r w:rsidR="004D535D">
        <w:t xml:space="preserve">e ale Consiliului Director pentru anul 2013) </w:t>
      </w:r>
      <w:r>
        <w:t xml:space="preserve">pentru a discuta evoluţia Programului din perspectivă operaţională. Partea de monitorizare cuprinde atât </w:t>
      </w:r>
      <w:r w:rsidR="004C1BDC">
        <w:t xml:space="preserve">progresul general al proiectelor, </w:t>
      </w:r>
      <w:r>
        <w:t>implementarea financiară precum recuperarea finanţării sau proce</w:t>
      </w:r>
      <w:r w:rsidR="0045424E">
        <w:t xml:space="preserve">durile Fondului de </w:t>
      </w:r>
      <w:r w:rsidR="004D535D">
        <w:t>Dispunere</w:t>
      </w:r>
      <w:r w:rsidR="0045424E">
        <w:t>, câ</w:t>
      </w:r>
      <w:r>
        <w:t>t şi aspecte</w:t>
      </w:r>
      <w:r w:rsidR="004C1BDC">
        <w:t xml:space="preserve"> generale </w:t>
      </w:r>
      <w:r>
        <w:t xml:space="preserve">legate de implementarea </w:t>
      </w:r>
      <w:r w:rsidR="004C1BDC">
        <w:t>fizică</w:t>
      </w:r>
      <w:r>
        <w:t xml:space="preserve"> (proceduri de achiziţie, evoluţia lucrărilor de reabilitare). Scopul monitorizării şi a comunicării interne în cadrul întrunirilor Comitetului Directo</w:t>
      </w:r>
      <w:r w:rsidR="0045424E">
        <w:t xml:space="preserve">r este acela de a </w:t>
      </w:r>
      <w:r w:rsidR="004C1BDC">
        <w:t xml:space="preserve">asigura o implementare eficientă a Programului,  a </w:t>
      </w:r>
      <w:r w:rsidR="0045424E">
        <w:t>identifica pun</w:t>
      </w:r>
      <w:r>
        <w:t xml:space="preserve">ctele slabe ale Programului (din punct de vedere procedural sau structural) şi de a reacţiona rapid în ceea ce priveşte eliminarea lor în colaborare cu decidenţii principali care trebuie să aprobe îmbunătăţirile propuse. </w:t>
      </w:r>
      <w:r w:rsidR="004C1BDC">
        <w:t>Atribu</w:t>
      </w:r>
      <w:r w:rsidR="0074061D">
        <w:t>ţ</w:t>
      </w:r>
      <w:r w:rsidR="004C1BDC">
        <w:t>iile Comitetului Director includ de asemenea solu</w:t>
      </w:r>
      <w:r w:rsidR="0074061D">
        <w:t>ţ</w:t>
      </w:r>
      <w:r w:rsidR="004C1BDC">
        <w:t xml:space="preserve">ionarea eficientă a conflictelor apărute pe parcursul derulării Programului </w:t>
      </w:r>
      <w:r w:rsidR="0074061D">
        <w:t>ş</w:t>
      </w:r>
      <w:r w:rsidR="004C1BDC">
        <w:t xml:space="preserve">i de asigura coordonarea Programului împreună cu KfW </w:t>
      </w:r>
      <w:r w:rsidR="0074061D">
        <w:t>ş</w:t>
      </w:r>
      <w:r w:rsidR="004C1BDC">
        <w:t>i Ministerul Finan</w:t>
      </w:r>
      <w:r w:rsidR="0074061D">
        <w:t>ţ</w:t>
      </w:r>
      <w:r w:rsidR="004C1BDC">
        <w:t xml:space="preserve">elor Publice după caz. </w:t>
      </w:r>
    </w:p>
    <w:p w:rsidR="004C1BDC" w:rsidRDefault="004C1BDC" w:rsidP="004F3D26">
      <w:r>
        <w:t xml:space="preserve">Structura </w:t>
      </w:r>
      <w:r w:rsidR="0074061D">
        <w:t>ş</w:t>
      </w:r>
      <w:r>
        <w:t>i membrii Comitetului Director su</w:t>
      </w:r>
      <w:r w:rsidR="004D535D">
        <w:t xml:space="preserve">nt descrise în </w:t>
      </w:r>
      <w:r>
        <w:t>Anexa 2A: Structura Comitetului Director</w:t>
      </w:r>
      <w:r w:rsidR="004D535D">
        <w:t xml:space="preserve">. Programul de </w:t>
      </w:r>
      <w:r w:rsidR="0074061D">
        <w:t>Ş</w:t>
      </w:r>
      <w:r w:rsidR="004D535D">
        <w:t>edin</w:t>
      </w:r>
      <w:r w:rsidR="0074061D">
        <w:t>ţ</w:t>
      </w:r>
      <w:r w:rsidR="004D535D">
        <w:t>e al Comitetului Director a fost aprobat de Comitetul Director în cadrul sesiunii din 26 martie 2013 (vezi anexa 26). Comitetul Director este organizat în nouă nivele: nivelul opera</w:t>
      </w:r>
      <w:r w:rsidR="0074061D">
        <w:t>ţ</w:t>
      </w:r>
      <w:r w:rsidR="004D535D">
        <w:t xml:space="preserve">ional (grupul de coordonare) </w:t>
      </w:r>
      <w:r w:rsidR="0074061D">
        <w:t>ş</w:t>
      </w:r>
      <w:r w:rsidR="004D535D">
        <w:t xml:space="preserve">i nivelul decizional (grupul decizional). Din Grupul Decizional </w:t>
      </w:r>
      <w:r w:rsidR="00E26C72">
        <w:t>cu drept de vot face parte Primarul Timi</w:t>
      </w:r>
      <w:r w:rsidR="0074061D">
        <w:t>ş</w:t>
      </w:r>
      <w:r w:rsidR="00E26C72">
        <w:t xml:space="preserve">oarei, KfW </w:t>
      </w:r>
      <w:r w:rsidR="0074061D">
        <w:t>ş</w:t>
      </w:r>
      <w:r w:rsidR="00E26C72">
        <w:t>i reprezentan</w:t>
      </w:r>
      <w:r w:rsidR="0074061D">
        <w:t>ţ</w:t>
      </w:r>
      <w:r w:rsidR="00E26C72">
        <w:t>ii acesteia, Directorul Direc</w:t>
      </w:r>
      <w:r w:rsidR="0074061D">
        <w:t>ţ</w:t>
      </w:r>
      <w:r w:rsidR="00E26C72">
        <w:t xml:space="preserve">iei de Urbanism </w:t>
      </w:r>
      <w:r w:rsidR="0074061D">
        <w:t>ş</w:t>
      </w:r>
      <w:r w:rsidR="00E26C72">
        <w:t xml:space="preserve">i </w:t>
      </w:r>
      <w:r w:rsidR="0074061D">
        <w:t>Ş</w:t>
      </w:r>
      <w:r w:rsidR="00E26C72">
        <w:t xml:space="preserve">efii de </w:t>
      </w:r>
      <w:r w:rsidR="004D535D">
        <w:t xml:space="preserve"> </w:t>
      </w:r>
      <w:r w:rsidR="00E26C72">
        <w:t xml:space="preserve">Birou ai departamentelor de Contabilitate </w:t>
      </w:r>
      <w:r w:rsidR="0074061D">
        <w:t>ş</w:t>
      </w:r>
      <w:r w:rsidR="00E26C72">
        <w:t xml:space="preserve">i Venituri. Grupul de Coordonare în schimb este responsabil cu analiza proiectelor propuse </w:t>
      </w:r>
      <w:r w:rsidR="0074061D">
        <w:t>ş</w:t>
      </w:r>
      <w:r w:rsidR="00E26C72">
        <w:t>i furnizarea informa</w:t>
      </w:r>
      <w:r w:rsidR="0074061D">
        <w:t>ţ</w:t>
      </w:r>
      <w:r w:rsidR="00E26C72">
        <w:t xml:space="preserve">iilor suplimentare, dar </w:t>
      </w:r>
      <w:r w:rsidR="0074061D">
        <w:t>ş</w:t>
      </w:r>
      <w:r w:rsidR="00E26C72">
        <w:t xml:space="preserve">i acordarea de suport juridic sau clarificarea aspectelor propuse de Grupul Decizional. Membrii Grupului de Coordonare sunt Directorii Serviciilor Juridic </w:t>
      </w:r>
      <w:r w:rsidR="0074061D">
        <w:t>ş</w:t>
      </w:r>
      <w:r w:rsidR="00E26C72">
        <w:t>i Achizi</w:t>
      </w:r>
      <w:r w:rsidR="0074061D">
        <w:t>ţ</w:t>
      </w:r>
      <w:r w:rsidR="00E26C72">
        <w:t>ii Publice, Directorul Direc</w:t>
      </w:r>
      <w:r w:rsidR="0074061D">
        <w:t>ţ</w:t>
      </w:r>
      <w:r w:rsidR="00E26C72">
        <w:t>iei de Dezvoltare,, Directorul Direc</w:t>
      </w:r>
      <w:r w:rsidR="0074061D">
        <w:t>ţ</w:t>
      </w:r>
      <w:r w:rsidR="00E26C72">
        <w:t xml:space="preserve">iei de Clădiri, Terenuri </w:t>
      </w:r>
      <w:r w:rsidR="0074061D">
        <w:t>ş</w:t>
      </w:r>
      <w:r w:rsidR="00E26C72">
        <w:t xml:space="preserve">i Dotări Diverse, </w:t>
      </w:r>
      <w:r w:rsidR="0074061D">
        <w:t>ş</w:t>
      </w:r>
      <w:r w:rsidR="00E26C72">
        <w:t xml:space="preserve">eful BRCCI </w:t>
      </w:r>
      <w:r w:rsidR="0074061D">
        <w:t>ş</w:t>
      </w:r>
      <w:r w:rsidR="00E26C72">
        <w:t xml:space="preserve">i unul dintre Consilierii Financiar sau Tehnic. </w:t>
      </w:r>
      <w:r>
        <w:t>Informa</w:t>
      </w:r>
      <w:r w:rsidR="0074061D">
        <w:t>ţ</w:t>
      </w:r>
      <w:r>
        <w:t xml:space="preserve">iile primite </w:t>
      </w:r>
      <w:r w:rsidR="0074061D">
        <w:t>ş</w:t>
      </w:r>
      <w:r>
        <w:t>i analizate în cadrul activită</w:t>
      </w:r>
      <w:r w:rsidR="0074061D">
        <w:t>ţ</w:t>
      </w:r>
      <w:r>
        <w:t>ii Comitetului Director vor fi tratate în mod confiden</w:t>
      </w:r>
      <w:r w:rsidR="0074061D">
        <w:t>ţ</w:t>
      </w:r>
      <w:r>
        <w:t xml:space="preserve">ial </w:t>
      </w:r>
      <w:r w:rsidR="009D53A0">
        <w:t>, în special în ceea ce prive</w:t>
      </w:r>
      <w:r w:rsidR="0074061D">
        <w:t>ş</w:t>
      </w:r>
      <w:r w:rsidR="009D53A0">
        <w:t>te proprietarii priva</w:t>
      </w:r>
      <w:r w:rsidR="0074061D">
        <w:t>ţ</w:t>
      </w:r>
      <w:r w:rsidR="009D53A0">
        <w:t>i sau asocia</w:t>
      </w:r>
      <w:r w:rsidR="0074061D">
        <w:t>ţ</w:t>
      </w:r>
      <w:r w:rsidR="009D53A0">
        <w:t xml:space="preserve">iile de proprietari </w:t>
      </w:r>
      <w:r w:rsidR="0074061D">
        <w:t>ş</w:t>
      </w:r>
      <w:r w:rsidR="009D53A0">
        <w:t>i în special în ceea ce prive</w:t>
      </w:r>
      <w:r w:rsidR="0074061D">
        <w:t>ş</w:t>
      </w:r>
      <w:r w:rsidR="009D53A0">
        <w:t>te procedurile de achizi</w:t>
      </w:r>
      <w:r w:rsidR="0074061D">
        <w:t>ţ</w:t>
      </w:r>
      <w:r w:rsidR="009D53A0">
        <w:t>ie publică sau pe cele ini</w:t>
      </w:r>
      <w:r w:rsidR="0074061D">
        <w:t>ţ</w:t>
      </w:r>
      <w:r w:rsidR="009D53A0">
        <w:t>iate de proprietarii individuali. To</w:t>
      </w:r>
      <w:r w:rsidR="0074061D">
        <w:t>ţ</w:t>
      </w:r>
      <w:r w:rsidR="009D53A0">
        <w:t>i membrii Comitetului Director trebuie să fie familiariza</w:t>
      </w:r>
      <w:r w:rsidR="0074061D">
        <w:t>ţ</w:t>
      </w:r>
      <w:r w:rsidR="009D53A0">
        <w:t xml:space="preserve">i cu aceste principii de bază. </w:t>
      </w:r>
    </w:p>
    <w:p w:rsidR="00B05613" w:rsidRPr="00E26C72" w:rsidRDefault="00FE5044" w:rsidP="00B05613">
      <w:pPr>
        <w:pStyle w:val="Heading3"/>
        <w:rPr>
          <w:color w:val="auto"/>
          <w:sz w:val="28"/>
        </w:rPr>
      </w:pPr>
      <w:bookmarkStart w:id="125" w:name="_Toc337120297"/>
      <w:bookmarkStart w:id="126" w:name="_Toc354938617"/>
      <w:r w:rsidRPr="00E26C72">
        <w:rPr>
          <w:color w:val="auto"/>
          <w:sz w:val="28"/>
        </w:rPr>
        <w:t>Modalitate de lucru</w:t>
      </w:r>
      <w:bookmarkEnd w:id="125"/>
      <w:bookmarkEnd w:id="126"/>
    </w:p>
    <w:p w:rsidR="005A18EE" w:rsidRPr="009D53A0" w:rsidRDefault="00FE5044" w:rsidP="00B419D8">
      <w:pPr>
        <w:pStyle w:val="ListParagraph"/>
        <w:numPr>
          <w:ilvl w:val="0"/>
          <w:numId w:val="27"/>
        </w:numPr>
      </w:pPr>
      <w:r>
        <w:rPr>
          <w:b/>
        </w:rPr>
        <w:t xml:space="preserve">Ordinea de zi şi coordonarea şedinţelor: </w:t>
      </w:r>
      <w:r w:rsidR="00D100FB">
        <w:t xml:space="preserve">Înainte de fiecare întrunire a Comitetului Director, </w:t>
      </w:r>
      <w:r w:rsidR="0074061D">
        <w:t>Ş</w:t>
      </w:r>
      <w:r w:rsidR="009D53A0">
        <w:t>eful BRCCI</w:t>
      </w:r>
      <w:r w:rsidR="00D100FB">
        <w:t xml:space="preserve"> elaborează o ordine de zi în baza unei</w:t>
      </w:r>
      <w:r w:rsidR="0045424E">
        <w:t xml:space="preserve"> </w:t>
      </w:r>
      <w:r w:rsidR="00D100FB">
        <w:t xml:space="preserve">rutine stabilite sau a problemelor apărute. Problemele de discutat pot fi propuse de </w:t>
      </w:r>
      <w:r w:rsidR="009D53A0">
        <w:t>orice</w:t>
      </w:r>
      <w:r w:rsidR="0045424E">
        <w:t xml:space="preserve"> </w:t>
      </w:r>
      <w:r w:rsidR="009D53A0">
        <w:t>membru</w:t>
      </w:r>
      <w:r w:rsidR="00D100FB">
        <w:t xml:space="preserve"> a</w:t>
      </w:r>
      <w:r w:rsidR="009D53A0">
        <w:t>l</w:t>
      </w:r>
      <w:r w:rsidR="0045424E">
        <w:t xml:space="preserve"> Comitetului Director sau de </w:t>
      </w:r>
      <w:r w:rsidR="00D100FB">
        <w:t>o</w:t>
      </w:r>
      <w:r w:rsidR="0045424E">
        <w:t>ri</w:t>
      </w:r>
      <w:r w:rsidR="00D100FB">
        <w:t xml:space="preserve">ce altă persoană implicată în implementarea </w:t>
      </w:r>
      <w:r w:rsidR="00E26C72">
        <w:t>opera</w:t>
      </w:r>
      <w:r w:rsidR="0074061D">
        <w:t>ţ</w:t>
      </w:r>
      <w:r w:rsidR="00E26C72">
        <w:t xml:space="preserve">ională a </w:t>
      </w:r>
      <w:r w:rsidR="00D100FB">
        <w:t>Programului. În funcţie de specificul ordinii de zi, la şedinţele Comitetului Director pot fi invitaţi experţi externi pentru a clarifica diverse aspecte ale tematicilor abordate pentru membrii pe</w:t>
      </w:r>
      <w:r w:rsidR="0045424E">
        <w:t>r</w:t>
      </w:r>
      <w:r w:rsidR="00D100FB">
        <w:t xml:space="preserve">manenţi ai Comitetului Director.  </w:t>
      </w:r>
      <w:r w:rsidR="009D53A0" w:rsidRPr="009D53A0">
        <w:t>Invita</w:t>
      </w:r>
      <w:r w:rsidR="0074061D">
        <w:t>ţ</w:t>
      </w:r>
      <w:r w:rsidR="009D53A0" w:rsidRPr="009D53A0">
        <w:t xml:space="preserve">iile </w:t>
      </w:r>
      <w:r w:rsidR="0074061D">
        <w:t>ş</w:t>
      </w:r>
      <w:r w:rsidR="009D53A0" w:rsidRPr="009D53A0">
        <w:t>i documentele se vor transmite cu cel pu</w:t>
      </w:r>
      <w:r w:rsidR="0074061D">
        <w:t>ţ</w:t>
      </w:r>
      <w:r w:rsidR="009D53A0" w:rsidRPr="009D53A0">
        <w:t xml:space="preserve">in 3 zile înainte de întrunirea Comitetului Director prin email. </w:t>
      </w:r>
    </w:p>
    <w:p w:rsidR="005A18EE" w:rsidRPr="00DB0A82" w:rsidRDefault="00D100FB" w:rsidP="00B419D8">
      <w:pPr>
        <w:pStyle w:val="ListParagraph"/>
        <w:numPr>
          <w:ilvl w:val="1"/>
          <w:numId w:val="27"/>
        </w:numPr>
        <w:rPr>
          <w:i/>
        </w:rPr>
      </w:pPr>
      <w:r>
        <w:rPr>
          <w:i/>
        </w:rPr>
        <w:t>Responsabilitate principală</w:t>
      </w:r>
      <w:r w:rsidR="005A18EE" w:rsidRPr="00DB0A82">
        <w:rPr>
          <w:i/>
        </w:rPr>
        <w:t xml:space="preserve">: </w:t>
      </w:r>
      <w:r w:rsidR="0074061D">
        <w:rPr>
          <w:i/>
        </w:rPr>
        <w:t>Ş</w:t>
      </w:r>
      <w:r w:rsidR="009D53A0">
        <w:rPr>
          <w:i/>
        </w:rPr>
        <w:t>eful BRCCI</w:t>
      </w:r>
    </w:p>
    <w:p w:rsidR="009D53A0" w:rsidRDefault="00D100FB" w:rsidP="00B419D8">
      <w:pPr>
        <w:pStyle w:val="ListParagraph"/>
        <w:numPr>
          <w:ilvl w:val="1"/>
          <w:numId w:val="27"/>
        </w:numPr>
        <w:rPr>
          <w:i/>
        </w:rPr>
      </w:pPr>
      <w:r w:rsidRPr="009D53A0">
        <w:rPr>
          <w:i/>
        </w:rPr>
        <w:t>Asistenţă</w:t>
      </w:r>
      <w:r w:rsidR="005A18EE" w:rsidRPr="009D53A0">
        <w:rPr>
          <w:i/>
        </w:rPr>
        <w:t xml:space="preserve">: </w:t>
      </w:r>
      <w:r w:rsidR="009D53A0" w:rsidRPr="009D53A0">
        <w:rPr>
          <w:i/>
        </w:rPr>
        <w:t>Consilier</w:t>
      </w:r>
      <w:r w:rsidRPr="009D53A0">
        <w:rPr>
          <w:i/>
        </w:rPr>
        <w:t xml:space="preserve"> Comunicare, </w:t>
      </w:r>
      <w:r w:rsidR="009D53A0" w:rsidRPr="009D53A0">
        <w:rPr>
          <w:i/>
        </w:rPr>
        <w:t xml:space="preserve">Consilieri Financiari, Consilieri Tehnici, </w:t>
      </w:r>
      <w:r w:rsidR="009D53A0">
        <w:rPr>
          <w:i/>
        </w:rPr>
        <w:t xml:space="preserve">Membrii Comitet Director </w:t>
      </w:r>
    </w:p>
    <w:p w:rsidR="00D100FB" w:rsidRPr="009D53A0" w:rsidRDefault="00D100FB" w:rsidP="00B419D8">
      <w:pPr>
        <w:pStyle w:val="ListParagraph"/>
        <w:numPr>
          <w:ilvl w:val="1"/>
          <w:numId w:val="27"/>
        </w:numPr>
        <w:rPr>
          <w:i/>
        </w:rPr>
      </w:pPr>
      <w:r w:rsidRPr="009D53A0">
        <w:rPr>
          <w:i/>
        </w:rPr>
        <w:t>Consultanţă: Training (Comunicare, relaţii publice, arhitectură,  consultanţă financiară)</w:t>
      </w:r>
    </w:p>
    <w:p w:rsidR="005A18EE" w:rsidRPr="00D100FB" w:rsidRDefault="004E23BF" w:rsidP="00B419D8">
      <w:pPr>
        <w:pStyle w:val="ListParagraph"/>
        <w:numPr>
          <w:ilvl w:val="0"/>
          <w:numId w:val="27"/>
        </w:numPr>
        <w:rPr>
          <w:b/>
        </w:rPr>
      </w:pPr>
      <w:r w:rsidRPr="00DB0A82">
        <w:rPr>
          <w:b/>
        </w:rPr>
        <w:t>Moder</w:t>
      </w:r>
      <w:r w:rsidR="00D100FB">
        <w:rPr>
          <w:b/>
        </w:rPr>
        <w:t xml:space="preserve">area şi consemnarea şedinţelor: </w:t>
      </w:r>
      <w:r w:rsidR="009D53A0">
        <w:t>Şedinţele se vor desfă</w:t>
      </w:r>
      <w:r w:rsidR="0074061D">
        <w:t>ş</w:t>
      </w:r>
      <w:r w:rsidR="009D53A0">
        <w:t xml:space="preserve">ura cu participarea </w:t>
      </w:r>
      <w:r w:rsidR="0074061D">
        <w:t>Ş</w:t>
      </w:r>
      <w:r w:rsidR="009D53A0">
        <w:t>efului Direc</w:t>
      </w:r>
      <w:r w:rsidR="0074061D">
        <w:t>ţ</w:t>
      </w:r>
      <w:r w:rsidR="009D53A0">
        <w:t xml:space="preserve">iei de Urbanism </w:t>
      </w:r>
      <w:r w:rsidR="0074061D">
        <w:t>ş</w:t>
      </w:r>
      <w:r w:rsidR="009D53A0">
        <w:t xml:space="preserve">i vor fi </w:t>
      </w:r>
      <w:r w:rsidR="00D100FB">
        <w:t xml:space="preserve">moderate de </w:t>
      </w:r>
      <w:r w:rsidR="0074061D">
        <w:t>Ş</w:t>
      </w:r>
      <w:r w:rsidR="009D53A0">
        <w:t>eful BRCCI</w:t>
      </w:r>
      <w:r w:rsidR="0045424E">
        <w:t xml:space="preserve">. În cadrul şedinţelor, </w:t>
      </w:r>
      <w:r w:rsidR="00E26C72">
        <w:t>toate</w:t>
      </w:r>
      <w:r w:rsidR="00D100FB">
        <w:t xml:space="preserve"> puncte </w:t>
      </w:r>
      <w:r w:rsidR="00E26C72">
        <w:t xml:space="preserve">specifice </w:t>
      </w:r>
      <w:r w:rsidR="00D100FB">
        <w:t>de pe ordinea de zi vor fi prezentate de persoana care le-a iniţiat şi discutat</w:t>
      </w:r>
      <w:r w:rsidR="0045424E">
        <w:t>e de membrii Comitetului Directo</w:t>
      </w:r>
      <w:r w:rsidR="00D100FB">
        <w:t>r. Rezultatele fiecărei şedinţe a Comitetului Director sunt consemnate într-un Proces Verbal</w:t>
      </w:r>
      <w:r w:rsidR="00C36634" w:rsidRPr="00DB0A82">
        <w:t xml:space="preserve"> </w:t>
      </w:r>
      <w:r w:rsidR="008F03DA">
        <w:t xml:space="preserve"> (Anexa 2B)</w:t>
      </w:r>
      <w:r w:rsidRPr="00DB0A82">
        <w:t xml:space="preserve"> </w:t>
      </w:r>
      <w:r w:rsidR="00D100FB">
        <w:t xml:space="preserve">care este redactat fie de </w:t>
      </w:r>
      <w:r w:rsidR="009D53A0">
        <w:t>Consilierul</w:t>
      </w:r>
      <w:r w:rsidR="00D100FB">
        <w:t xml:space="preserve"> Financiar </w:t>
      </w:r>
      <w:r w:rsidR="009D53A0">
        <w:t xml:space="preserve">(Evaluare Financiară) sau de Consilierul Tehnic </w:t>
      </w:r>
      <w:r w:rsidR="00D100FB">
        <w:t xml:space="preserve"> Administrativ</w:t>
      </w:r>
      <w:r w:rsidR="008F03DA">
        <w:t xml:space="preserve"> </w:t>
      </w:r>
      <w:r w:rsidR="00D100FB">
        <w:t xml:space="preserve">. </w:t>
      </w:r>
    </w:p>
    <w:p w:rsidR="009D53A0" w:rsidRPr="009D53A0" w:rsidRDefault="00D100FB" w:rsidP="00B419D8">
      <w:pPr>
        <w:pStyle w:val="ListParagraph"/>
        <w:numPr>
          <w:ilvl w:val="1"/>
          <w:numId w:val="27"/>
        </w:numPr>
        <w:rPr>
          <w:i/>
        </w:rPr>
      </w:pPr>
      <w:r w:rsidRPr="009D53A0">
        <w:rPr>
          <w:i/>
        </w:rPr>
        <w:t xml:space="preserve">Responsabilitate principală: </w:t>
      </w:r>
      <w:r w:rsidR="0074061D">
        <w:rPr>
          <w:i/>
        </w:rPr>
        <w:t>Ş</w:t>
      </w:r>
      <w:r w:rsidR="009D53A0" w:rsidRPr="009D53A0">
        <w:rPr>
          <w:i/>
        </w:rPr>
        <w:t xml:space="preserve">ef BRCCI, </w:t>
      </w:r>
      <w:r w:rsidR="008F03DA">
        <w:rPr>
          <w:i/>
        </w:rPr>
        <w:t>Consilier Tehnic Administrativ</w:t>
      </w:r>
    </w:p>
    <w:p w:rsidR="00D100FB" w:rsidRPr="009D53A0" w:rsidRDefault="00D100FB" w:rsidP="00B419D8">
      <w:pPr>
        <w:pStyle w:val="ListParagraph"/>
        <w:numPr>
          <w:ilvl w:val="1"/>
          <w:numId w:val="27"/>
        </w:numPr>
        <w:rPr>
          <w:i/>
        </w:rPr>
      </w:pPr>
      <w:r w:rsidRPr="00D100FB">
        <w:rPr>
          <w:i/>
        </w:rPr>
        <w:t xml:space="preserve">Asistenţă: </w:t>
      </w:r>
      <w:r w:rsidR="009D53A0">
        <w:rPr>
          <w:i/>
        </w:rPr>
        <w:t xml:space="preserve">Consilier </w:t>
      </w:r>
      <w:r>
        <w:rPr>
          <w:i/>
        </w:rPr>
        <w:t xml:space="preserve"> Financiar</w:t>
      </w:r>
      <w:r w:rsidR="009D53A0">
        <w:rPr>
          <w:i/>
        </w:rPr>
        <w:t xml:space="preserve"> (Evaluare Financiară)</w:t>
      </w:r>
      <w:r>
        <w:rPr>
          <w:i/>
        </w:rPr>
        <w:t>,</w:t>
      </w:r>
      <w:r w:rsidRPr="00DB0A82">
        <w:rPr>
          <w:i/>
        </w:rPr>
        <w:t xml:space="preserve"> </w:t>
      </w:r>
      <w:r w:rsidR="009A2D86">
        <w:rPr>
          <w:i/>
        </w:rPr>
        <w:t>Arhitect Consilier</w:t>
      </w:r>
      <w:r w:rsidRPr="00D100FB">
        <w:rPr>
          <w:i/>
        </w:rPr>
        <w:t xml:space="preserve">, </w:t>
      </w:r>
      <w:r w:rsidRPr="009D53A0">
        <w:rPr>
          <w:i/>
        </w:rPr>
        <w:t>Membrii Comitet Director (</w:t>
      </w:r>
      <w:r w:rsidR="008F03DA">
        <w:rPr>
          <w:i/>
        </w:rPr>
        <w:t>Anexa 2A: Structura Comitetului Director</w:t>
      </w:r>
      <w:r w:rsidRPr="009D53A0">
        <w:rPr>
          <w:i/>
        </w:rPr>
        <w:t>)</w:t>
      </w:r>
    </w:p>
    <w:p w:rsidR="00D100FB" w:rsidRDefault="00D100FB" w:rsidP="00B419D8">
      <w:pPr>
        <w:pStyle w:val="ListParagraph"/>
        <w:numPr>
          <w:ilvl w:val="1"/>
          <w:numId w:val="27"/>
        </w:numPr>
        <w:rPr>
          <w:i/>
        </w:rPr>
      </w:pPr>
      <w:r w:rsidRPr="00D36040">
        <w:rPr>
          <w:i/>
        </w:rPr>
        <w:t>Consultanţă: Training (Comunicare, relaţii publice, arhitectură,  consultanţă financiară</w:t>
      </w:r>
    </w:p>
    <w:p w:rsidR="008F03DA" w:rsidRDefault="005A18EE" w:rsidP="00B419D8">
      <w:pPr>
        <w:pStyle w:val="ListParagraph"/>
        <w:numPr>
          <w:ilvl w:val="0"/>
          <w:numId w:val="27"/>
        </w:numPr>
      </w:pPr>
      <w:r w:rsidRPr="00DB0A82">
        <w:rPr>
          <w:b/>
        </w:rPr>
        <w:t>Ap</w:t>
      </w:r>
      <w:r w:rsidR="00D100FB">
        <w:rPr>
          <w:b/>
        </w:rPr>
        <w:t>robarea</w:t>
      </w:r>
      <w:r w:rsidR="008F03DA">
        <w:rPr>
          <w:b/>
        </w:rPr>
        <w:t xml:space="preserve"> modificărilor la Manualul de Proceduri al Programului</w:t>
      </w:r>
      <w:r w:rsidR="00D100FB">
        <w:rPr>
          <w:b/>
        </w:rPr>
        <w:t xml:space="preserve">: </w:t>
      </w:r>
      <w:r w:rsidR="00D100FB">
        <w:t xml:space="preserve">Dacă membrii permanenţi </w:t>
      </w:r>
      <w:r w:rsidR="008F03DA">
        <w:t xml:space="preserve">ai Comitetului Director (Grupul Decizional </w:t>
      </w:r>
      <w:r w:rsidR="0074061D">
        <w:t>ş</w:t>
      </w:r>
      <w:r w:rsidR="008F03DA">
        <w:t xml:space="preserve">i Grupul de Coordonare) </w:t>
      </w:r>
      <w:r w:rsidR="00D100FB">
        <w:t>identific</w:t>
      </w:r>
      <w:r w:rsidR="008F03DA">
        <w:t>ă</w:t>
      </w:r>
      <w:r w:rsidR="00D100FB">
        <w:t xml:space="preserve"> puncte slabe în </w:t>
      </w:r>
      <w:r w:rsidR="008F03DA">
        <w:t xml:space="preserve">procedurile sau </w:t>
      </w:r>
      <w:r w:rsidR="00D100FB">
        <w:t xml:space="preserve">structurarea Programului, aceştia pot propune modificări care trebuie </w:t>
      </w:r>
      <w:r w:rsidR="008F03DA">
        <w:t xml:space="preserve">adoptate de Grupul Decizional </w:t>
      </w:r>
      <w:r w:rsidR="0074061D">
        <w:t>ş</w:t>
      </w:r>
      <w:r w:rsidR="008F03DA">
        <w:t xml:space="preserve">i aprobate de Primar </w:t>
      </w:r>
      <w:r w:rsidR="0074061D">
        <w:t>ş</w:t>
      </w:r>
      <w:r w:rsidR="008F03DA">
        <w:t>i KfW</w:t>
      </w:r>
      <w:r w:rsidR="009D53A0">
        <w:t xml:space="preserve"> </w:t>
      </w:r>
      <w:r w:rsidR="00D100FB">
        <w:t>pen</w:t>
      </w:r>
      <w:r w:rsidR="0045424E">
        <w:t>t</w:t>
      </w:r>
      <w:r w:rsidR="00D100FB">
        <w:t>ru a fi implementate</w:t>
      </w:r>
      <w:r w:rsidR="008F03DA">
        <w:t xml:space="preserve"> </w:t>
      </w:r>
      <w:r w:rsidR="008F03DA" w:rsidRPr="008F03DA">
        <w:t>(Anexa 2A: Structura Comitetului Director).</w:t>
      </w:r>
      <w:r w:rsidR="008F03DA">
        <w:rPr>
          <w:i/>
        </w:rPr>
        <w:t xml:space="preserve"> </w:t>
      </w:r>
      <w:r w:rsidR="008F03DA" w:rsidRPr="008F03DA">
        <w:t>P</w:t>
      </w:r>
      <w:r w:rsidR="00B56917">
        <w:t xml:space="preserve">ropunerile de modificări vor fi argumentate în cadrul Procesului Verbal de Şedinţă a Comitetului Director de către </w:t>
      </w:r>
      <w:r w:rsidR="0074061D">
        <w:t>Ş</w:t>
      </w:r>
      <w:r w:rsidR="009D53A0">
        <w:t xml:space="preserve">eful BRCCI </w:t>
      </w:r>
      <w:r w:rsidR="00B56917">
        <w:t xml:space="preserve">sau de către înlocuitorul său din cadrul </w:t>
      </w:r>
      <w:r w:rsidR="009D53A0">
        <w:t>BRCCI</w:t>
      </w:r>
      <w:r w:rsidR="00B56917">
        <w:t xml:space="preserve"> şi supuse aprobării </w:t>
      </w:r>
      <w:r w:rsidR="008F03DA">
        <w:t xml:space="preserve">Primarului </w:t>
      </w:r>
      <w:r w:rsidR="0074061D">
        <w:t>ş</w:t>
      </w:r>
      <w:r w:rsidR="008F03DA">
        <w:t xml:space="preserve">i KfW (Anexa 2B: Proces Verbal de </w:t>
      </w:r>
      <w:r w:rsidR="0074061D">
        <w:t>Ş</w:t>
      </w:r>
      <w:r w:rsidR="008F03DA">
        <w:t>edin</w:t>
      </w:r>
      <w:r w:rsidR="0074061D">
        <w:t>ţ</w:t>
      </w:r>
      <w:r w:rsidR="008F03DA">
        <w:t>ă a Comitetului Director)</w:t>
      </w:r>
      <w:r w:rsidR="009D53A0">
        <w:t>. După ob</w:t>
      </w:r>
      <w:r w:rsidR="0074061D">
        <w:t>ţ</w:t>
      </w:r>
      <w:r w:rsidR="009D53A0">
        <w:t xml:space="preserve">inerea aprobării din partea Primarului </w:t>
      </w:r>
      <w:r w:rsidR="0074061D">
        <w:t>ş</w:t>
      </w:r>
      <w:r w:rsidR="009D53A0">
        <w:t xml:space="preserve">i din partea KfW, </w:t>
      </w:r>
      <w:r w:rsidR="0074061D">
        <w:t>Ş</w:t>
      </w:r>
      <w:r w:rsidR="009D53A0">
        <w:t xml:space="preserve">eful BRCCI asigură o integrare </w:t>
      </w:r>
      <w:r w:rsidR="00CC4A85">
        <w:t>adecvată</w:t>
      </w:r>
      <w:r w:rsidR="009D53A0">
        <w:t xml:space="preserve"> a</w:t>
      </w:r>
      <w:r w:rsidR="00CC4A85">
        <w:t xml:space="preserve"> modificărilor în Manual </w:t>
      </w:r>
      <w:r w:rsidR="009D53A0">
        <w:t xml:space="preserve"> </w:t>
      </w:r>
      <w:r w:rsidR="0074061D">
        <w:t>ş</w:t>
      </w:r>
      <w:r w:rsidR="00CC4A85">
        <w:t xml:space="preserve">i în toate procedurile </w:t>
      </w:r>
      <w:r w:rsidR="0074061D">
        <w:t>ş</w:t>
      </w:r>
      <w:r w:rsidR="008F03DA">
        <w:t xml:space="preserve">i / </w:t>
      </w:r>
      <w:r w:rsidR="00CC4A85">
        <w:t xml:space="preserve">sau documentele relevante ale Programului dar </w:t>
      </w:r>
      <w:r w:rsidR="0074061D">
        <w:t>ş</w:t>
      </w:r>
      <w:r w:rsidR="00CC4A85">
        <w:t>i informarea participan</w:t>
      </w:r>
      <w:r w:rsidR="0074061D">
        <w:t>ţ</w:t>
      </w:r>
      <w:r w:rsidR="00CC4A85">
        <w:t xml:space="preserve">ilor </w:t>
      </w:r>
      <w:r w:rsidR="0074061D">
        <w:t>ş</w:t>
      </w:r>
      <w:r w:rsidR="00CC4A85">
        <w:t xml:space="preserve">i echipei implicate în derularea Programului. </w:t>
      </w:r>
    </w:p>
    <w:p w:rsidR="00B05613" w:rsidRPr="00DB0A82" w:rsidRDefault="008F03DA" w:rsidP="00B419D8">
      <w:pPr>
        <w:pStyle w:val="ListParagraph"/>
        <w:numPr>
          <w:ilvl w:val="0"/>
          <w:numId w:val="27"/>
        </w:numPr>
      </w:pPr>
      <w:r>
        <w:rPr>
          <w:b/>
        </w:rPr>
        <w:t xml:space="preserve">Activitatea de Monitorizare a Comitetului Director </w:t>
      </w:r>
      <w:r w:rsidR="00CC4A85">
        <w:t xml:space="preserve">Activitatea de monitorizare a Comitetului Director  </w:t>
      </w:r>
      <w:r w:rsidR="0074061D">
        <w:t>ş</w:t>
      </w:r>
      <w:r w:rsidR="00CC4A85">
        <w:t xml:space="preserve">i rezultatele acesteia se vor concretiza în rapoarte semestriale către KfW. Raportarea va fi realizată de BRCCI, dar include de asemenea </w:t>
      </w:r>
      <w:r w:rsidR="0074061D">
        <w:t>ş</w:t>
      </w:r>
      <w:r w:rsidR="00CC4A85">
        <w:t>i informa</w:t>
      </w:r>
      <w:r w:rsidR="0074061D">
        <w:t>ţ</w:t>
      </w:r>
      <w:r w:rsidR="00CC4A85">
        <w:t>ii ob</w:t>
      </w:r>
      <w:r w:rsidR="0074061D">
        <w:t>ţ</w:t>
      </w:r>
      <w:r w:rsidR="00CC4A85">
        <w:t xml:space="preserve">inute de la celelalte departamente implicate pentru a furniza o imagine de ansamblu coerentă asupra  procedurilor Programului. </w:t>
      </w:r>
    </w:p>
    <w:p w:rsidR="00B56917" w:rsidRDefault="00B56917" w:rsidP="00B419D8">
      <w:pPr>
        <w:pStyle w:val="ListParagraph"/>
        <w:numPr>
          <w:ilvl w:val="1"/>
          <w:numId w:val="27"/>
        </w:numPr>
        <w:rPr>
          <w:i/>
        </w:rPr>
      </w:pPr>
      <w:r w:rsidRPr="00B56917">
        <w:rPr>
          <w:i/>
        </w:rPr>
        <w:t xml:space="preserve">Responsabilitate principală: Responsabil Financiar, </w:t>
      </w:r>
    </w:p>
    <w:p w:rsidR="008F03DA" w:rsidRPr="008F03DA" w:rsidRDefault="00B56917" w:rsidP="00B419D8">
      <w:pPr>
        <w:pStyle w:val="ListParagraph"/>
        <w:numPr>
          <w:ilvl w:val="1"/>
          <w:numId w:val="27"/>
        </w:numPr>
        <w:rPr>
          <w:i/>
        </w:rPr>
      </w:pPr>
      <w:r w:rsidRPr="008F03DA">
        <w:rPr>
          <w:i/>
        </w:rPr>
        <w:t xml:space="preserve">Asistenţă: </w:t>
      </w:r>
      <w:r w:rsidR="009A2D86" w:rsidRPr="008F03DA">
        <w:rPr>
          <w:i/>
        </w:rPr>
        <w:t>Arhitect Consilier, Consilier Tehnic Administrativ, Consilieri Financiari</w:t>
      </w:r>
      <w:r w:rsidRPr="008F03DA">
        <w:rPr>
          <w:i/>
        </w:rPr>
        <w:t xml:space="preserve">, Responsabil Financiar Adjunct,  Membrii Comitet Director </w:t>
      </w:r>
    </w:p>
    <w:p w:rsidR="00B56917" w:rsidRPr="008F03DA" w:rsidRDefault="00B56917" w:rsidP="00B419D8">
      <w:pPr>
        <w:pStyle w:val="ListParagraph"/>
        <w:numPr>
          <w:ilvl w:val="1"/>
          <w:numId w:val="27"/>
        </w:numPr>
        <w:rPr>
          <w:i/>
        </w:rPr>
      </w:pPr>
      <w:r w:rsidRPr="008F03DA">
        <w:rPr>
          <w:i/>
        </w:rPr>
        <w:t>Consultanţă: Training (Comunicare, relaţii publice, arhitectură,  consultanţă financiară</w:t>
      </w:r>
    </w:p>
    <w:p w:rsidR="00B56917" w:rsidRDefault="00B56917" w:rsidP="00B56917">
      <w:pPr>
        <w:pStyle w:val="ListParagraph"/>
        <w:numPr>
          <w:ilvl w:val="0"/>
          <w:numId w:val="0"/>
        </w:numPr>
        <w:ind w:left="1440"/>
        <w:rPr>
          <w:i/>
        </w:rPr>
      </w:pPr>
    </w:p>
    <w:p w:rsidR="00B07E70" w:rsidRDefault="00B07E70" w:rsidP="00B56917">
      <w:pPr>
        <w:pStyle w:val="ListParagraph"/>
        <w:numPr>
          <w:ilvl w:val="0"/>
          <w:numId w:val="0"/>
        </w:numPr>
        <w:ind w:left="1440"/>
        <w:rPr>
          <w:i/>
        </w:rPr>
      </w:pPr>
    </w:p>
    <w:p w:rsidR="00B07E70" w:rsidRDefault="00B07E70" w:rsidP="00B56917">
      <w:pPr>
        <w:pStyle w:val="ListParagraph"/>
        <w:numPr>
          <w:ilvl w:val="0"/>
          <w:numId w:val="0"/>
        </w:numPr>
        <w:ind w:left="1440"/>
        <w:rPr>
          <w:i/>
        </w:rPr>
      </w:pPr>
    </w:p>
    <w:p w:rsidR="00B07E70" w:rsidRDefault="00B07E70" w:rsidP="00B56917">
      <w:pPr>
        <w:pStyle w:val="ListParagraph"/>
        <w:numPr>
          <w:ilvl w:val="0"/>
          <w:numId w:val="0"/>
        </w:numPr>
        <w:ind w:left="1440"/>
        <w:rPr>
          <w:i/>
        </w:rPr>
      </w:pPr>
    </w:p>
    <w:p w:rsidR="00B07E70" w:rsidRDefault="00B07E70" w:rsidP="00B56917">
      <w:pPr>
        <w:pStyle w:val="ListParagraph"/>
        <w:numPr>
          <w:ilvl w:val="0"/>
          <w:numId w:val="0"/>
        </w:numPr>
        <w:ind w:left="1440"/>
        <w:rPr>
          <w:i/>
        </w:rPr>
      </w:pPr>
    </w:p>
    <w:p w:rsidR="00B07E70" w:rsidRDefault="00B07E70" w:rsidP="00B56917">
      <w:pPr>
        <w:pStyle w:val="ListParagraph"/>
        <w:numPr>
          <w:ilvl w:val="0"/>
          <w:numId w:val="0"/>
        </w:numPr>
        <w:ind w:left="1440"/>
        <w:rPr>
          <w:i/>
        </w:rPr>
      </w:pPr>
    </w:p>
    <w:p w:rsidR="00B07E70" w:rsidRDefault="00B07E70" w:rsidP="00B56917">
      <w:pPr>
        <w:pStyle w:val="ListParagraph"/>
        <w:numPr>
          <w:ilvl w:val="0"/>
          <w:numId w:val="0"/>
        </w:numPr>
        <w:ind w:left="1440"/>
        <w:rPr>
          <w:i/>
        </w:rPr>
      </w:pPr>
    </w:p>
    <w:p w:rsidR="00B05613" w:rsidRPr="008F03DA" w:rsidRDefault="00B05613" w:rsidP="00B05613">
      <w:pPr>
        <w:pStyle w:val="Heading2"/>
        <w:rPr>
          <w:color w:val="auto"/>
          <w:sz w:val="28"/>
        </w:rPr>
      </w:pPr>
      <w:bookmarkStart w:id="127" w:name="_Toc354938618"/>
      <w:bookmarkStart w:id="128" w:name="_Toc337120298"/>
      <w:r w:rsidRPr="008F03DA">
        <w:rPr>
          <w:color w:val="auto"/>
          <w:sz w:val="28"/>
        </w:rPr>
        <w:t>R</w:t>
      </w:r>
      <w:r w:rsidR="00B56917" w:rsidRPr="008F03DA">
        <w:rPr>
          <w:color w:val="auto"/>
          <w:sz w:val="28"/>
        </w:rPr>
        <w:t>aportarea</w:t>
      </w:r>
      <w:bookmarkEnd w:id="127"/>
      <w:r w:rsidR="00B56917" w:rsidRPr="008F03DA">
        <w:rPr>
          <w:color w:val="auto"/>
          <w:sz w:val="28"/>
        </w:rPr>
        <w:t xml:space="preserve"> </w:t>
      </w:r>
      <w:bookmarkEnd w:id="128"/>
    </w:p>
    <w:p w:rsidR="00B05613" w:rsidRPr="008F03DA" w:rsidRDefault="00B56917" w:rsidP="00B05613">
      <w:pPr>
        <w:pStyle w:val="Heading3"/>
        <w:rPr>
          <w:color w:val="auto"/>
          <w:sz w:val="28"/>
        </w:rPr>
      </w:pPr>
      <w:bookmarkStart w:id="129" w:name="_Toc337120299"/>
      <w:bookmarkStart w:id="130" w:name="_Toc354938619"/>
      <w:r w:rsidRPr="008F03DA">
        <w:rPr>
          <w:color w:val="auto"/>
          <w:sz w:val="28"/>
        </w:rPr>
        <w:t>Conţinut sumar</w:t>
      </w:r>
      <w:bookmarkEnd w:id="129"/>
      <w:bookmarkEnd w:id="130"/>
    </w:p>
    <w:p w:rsidR="00B56917" w:rsidRDefault="00CC4A85" w:rsidP="00B05613">
      <w:r>
        <w:t xml:space="preserve">În general, atât Primarul, </w:t>
      </w:r>
      <w:r w:rsidR="0074061D">
        <w:t>ş</w:t>
      </w:r>
      <w:r>
        <w:t xml:space="preserve">i Consiliul Local, cât </w:t>
      </w:r>
      <w:r w:rsidR="0074061D">
        <w:t>ş</w:t>
      </w:r>
      <w:r>
        <w:t>i KfW necesită informa</w:t>
      </w:r>
      <w:r w:rsidR="0074061D">
        <w:t>ţ</w:t>
      </w:r>
      <w:r>
        <w:t xml:space="preserve">ii coerente regulate cu privire la progresul Programului </w:t>
      </w:r>
      <w:r w:rsidR="0074061D">
        <w:t>ş</w:t>
      </w:r>
      <w:r>
        <w:t xml:space="preserve">i atingerea obiectivelor definite. Atingerea obiectivelor </w:t>
      </w:r>
      <w:r w:rsidR="008F03DA">
        <w:t>generale</w:t>
      </w:r>
      <w:r>
        <w:t xml:space="preserve"> va fi monitorizată prin progresul proiectelor, dezvoltarea financiară </w:t>
      </w:r>
      <w:r w:rsidR="0074061D">
        <w:t>ş</w:t>
      </w:r>
      <w:r>
        <w:t>i impactul activită</w:t>
      </w:r>
      <w:r w:rsidR="0074061D">
        <w:t>ţ</w:t>
      </w:r>
      <w:r>
        <w:t>ilor Programului asupra condi</w:t>
      </w:r>
      <w:r w:rsidR="0074061D">
        <w:t>ţ</w:t>
      </w:r>
      <w:r>
        <w:t xml:space="preserve">iilor de trai ale locuitorilor imobilului care face parte din proiect, a cartierelor istorice Cetate, Iosefin </w:t>
      </w:r>
      <w:r w:rsidR="0074061D">
        <w:t>ş</w:t>
      </w:r>
      <w:r>
        <w:t xml:space="preserve">i Fabric precum </w:t>
      </w:r>
      <w:r w:rsidR="0074061D">
        <w:t>ş</w:t>
      </w:r>
      <w:r>
        <w:t>i ale popula</w:t>
      </w:r>
      <w:r w:rsidR="0074061D">
        <w:t>ţ</w:t>
      </w:r>
      <w:r>
        <w:t xml:space="preserve">iei </w:t>
      </w:r>
      <w:r w:rsidR="0074061D">
        <w:t>ş</w:t>
      </w:r>
      <w:r>
        <w:t>i actorilor economici din Timi</w:t>
      </w:r>
      <w:r w:rsidR="0074061D">
        <w:t>ş</w:t>
      </w:r>
      <w:r>
        <w:t xml:space="preserve">oara. </w:t>
      </w:r>
    </w:p>
    <w:p w:rsidR="00CC4A85" w:rsidRDefault="00CC4A85" w:rsidP="00B05613">
      <w:r>
        <w:t>În ceea ce prive</w:t>
      </w:r>
      <w:r w:rsidR="0074061D">
        <w:t>ş</w:t>
      </w:r>
      <w:r>
        <w:t>te cerin</w:t>
      </w:r>
      <w:r w:rsidR="0074061D">
        <w:t>ţ</w:t>
      </w:r>
      <w:r>
        <w:t>e</w:t>
      </w:r>
      <w:r w:rsidR="00C53DBB">
        <w:t>le de informare din partea KfW, a</w:t>
      </w:r>
      <w:r w:rsidR="00815238">
        <w:t xml:space="preserve"> fost agrea</w:t>
      </w:r>
      <w:r w:rsidR="00C53DBB">
        <w:t>t că</w:t>
      </w:r>
      <w:r w:rsidR="00815238">
        <w:t xml:space="preserve"> </w:t>
      </w:r>
      <w:r w:rsidR="00C53DBB">
        <w:t xml:space="preserve">Primăria / BRCCI </w:t>
      </w:r>
      <w:r w:rsidR="00815238">
        <w:t xml:space="preserve"> </w:t>
      </w:r>
      <w:r w:rsidR="00C53DBB">
        <w:t>v</w:t>
      </w:r>
      <w:r w:rsidR="008C510A">
        <w:t>a transmit</w:t>
      </w:r>
      <w:r w:rsidR="00C53DBB">
        <w:t>e</w:t>
      </w:r>
      <w:r w:rsidR="008C510A">
        <w:t xml:space="preserve"> </w:t>
      </w:r>
      <w:r w:rsidR="00815238">
        <w:t xml:space="preserve">rapoarte semestriale către KfW cu privire la progresul Programului (Rapoarte de Progres ) </w:t>
      </w:r>
      <w:r w:rsidR="0074061D">
        <w:t>ş</w:t>
      </w:r>
      <w:r w:rsidR="00815238">
        <w:t>i cu privire la dezvoltarea tuturor celorlalte condi</w:t>
      </w:r>
      <w:r w:rsidR="0074061D">
        <w:t>ţ</w:t>
      </w:r>
      <w:r w:rsidR="00815238">
        <w:t>ii generale semnificative</w:t>
      </w:r>
      <w:r w:rsidR="00C53DBB">
        <w:t xml:space="preserve"> (Anexa 18B: Standarde de Monitorizare a Proiectului)</w:t>
      </w:r>
      <w:r w:rsidR="00815238">
        <w:t>.</w:t>
      </w:r>
      <w:r w:rsidR="00C53DBB">
        <w:t xml:space="preserve">  Pe lângă</w:t>
      </w:r>
      <w:r w:rsidR="00815238">
        <w:t xml:space="preserve"> referiri</w:t>
      </w:r>
      <w:r w:rsidR="00C53DBB">
        <w:t>le</w:t>
      </w:r>
      <w:r w:rsidR="00815238">
        <w:t xml:space="preserve"> la toate temele enun</w:t>
      </w:r>
      <w:r w:rsidR="0074061D">
        <w:t>ţ</w:t>
      </w:r>
      <w:r w:rsidR="00815238">
        <w:t>ate în Anexa 8 a Acordului Separat</w:t>
      </w:r>
      <w:r w:rsidR="00C53DBB">
        <w:t xml:space="preserve"> raportul informa</w:t>
      </w:r>
      <w:r w:rsidR="0074061D">
        <w:t>ţ</w:t>
      </w:r>
      <w:r w:rsidR="00C53DBB">
        <w:t xml:space="preserve">ii cu privire la  </w:t>
      </w:r>
      <w:r w:rsidR="00815238">
        <w:t>toate circumstan</w:t>
      </w:r>
      <w:r w:rsidR="0074061D">
        <w:t>ţ</w:t>
      </w:r>
      <w:r w:rsidR="00815238">
        <w:t xml:space="preserve">ele care pot periclita atingerea obiectivului general, a scopului programului </w:t>
      </w:r>
      <w:r w:rsidR="0074061D">
        <w:t>ş</w:t>
      </w:r>
      <w:r w:rsidR="00815238">
        <w:t>i rezultatele. La finalul Programului, Agen</w:t>
      </w:r>
      <w:r w:rsidR="0074061D">
        <w:t>ţ</w:t>
      </w:r>
      <w:r w:rsidR="00815238">
        <w:t xml:space="preserve">ia de Implementare a Programului va întocmi un raport final al măsurilor implementate.  Primul raport cu privire la starea de fapt </w:t>
      </w:r>
      <w:r w:rsidR="00C53DBB">
        <w:t xml:space="preserve">a fost transmis </w:t>
      </w:r>
      <w:r w:rsidR="0074061D">
        <w:t>ş</w:t>
      </w:r>
      <w:r w:rsidR="00C53DBB">
        <w:t xml:space="preserve">i face referire la perioada dintre semnarea Acordului de Împrumut </w:t>
      </w:r>
      <w:r w:rsidR="0074061D">
        <w:t>ş</w:t>
      </w:r>
      <w:r w:rsidR="00C53DBB">
        <w:t xml:space="preserve">i luna februarie 2013 Prin urmare, perioadele de raportare sunt între lunile martie – august, </w:t>
      </w:r>
      <w:r w:rsidR="0074061D">
        <w:t>ş</w:t>
      </w:r>
      <w:r w:rsidR="00C53DBB">
        <w:t xml:space="preserve">i septembrie – februarie. </w:t>
      </w:r>
      <w:r w:rsidR="00815238">
        <w:t xml:space="preserve">Rapoartele trebuie să ajungă la KfW în termen de cel mult 4 săptămâni după finalizarea perioadei analizate. </w:t>
      </w:r>
    </w:p>
    <w:p w:rsidR="00815238" w:rsidRDefault="00815238" w:rsidP="00B05613">
      <w:r>
        <w:t xml:space="preserve">După finalizarea Programului, </w:t>
      </w:r>
      <w:r w:rsidR="00C53DBB">
        <w:t>Primăria / BRCCI cor continua raportarea</w:t>
      </w:r>
      <w:r>
        <w:t xml:space="preserve"> cu privire la dezvoltarea ulterioară a acestuia. (vezi Anexa 8 la Acordul Separat pentru detalii). KfW va informa </w:t>
      </w:r>
      <w:r w:rsidR="00C53DBB">
        <w:t xml:space="preserve">Primăria / BRCCI </w:t>
      </w:r>
      <w:r>
        <w:t xml:space="preserve"> în timp util cu privire la finalizarea perioadei de raportare. </w:t>
      </w:r>
    </w:p>
    <w:p w:rsidR="00B05613" w:rsidRPr="00C53DBB" w:rsidRDefault="00B56917" w:rsidP="00B05613">
      <w:pPr>
        <w:pStyle w:val="Heading3"/>
        <w:rPr>
          <w:color w:val="auto"/>
          <w:sz w:val="28"/>
        </w:rPr>
      </w:pPr>
      <w:bookmarkStart w:id="131" w:name="_Toc337120300"/>
      <w:bookmarkStart w:id="132" w:name="_Toc354938620"/>
      <w:r w:rsidRPr="00C53DBB">
        <w:rPr>
          <w:color w:val="auto"/>
          <w:sz w:val="28"/>
        </w:rPr>
        <w:t xml:space="preserve">Modalitate de </w:t>
      </w:r>
      <w:r w:rsidR="00E078F6" w:rsidRPr="00C53DBB">
        <w:rPr>
          <w:color w:val="auto"/>
          <w:sz w:val="28"/>
        </w:rPr>
        <w:t>lucru</w:t>
      </w:r>
      <w:bookmarkEnd w:id="131"/>
      <w:bookmarkEnd w:id="132"/>
    </w:p>
    <w:p w:rsidR="00815238" w:rsidRPr="00C32E50" w:rsidRDefault="00815238" w:rsidP="00B419D8">
      <w:pPr>
        <w:pStyle w:val="ListParagraph"/>
        <w:numPr>
          <w:ilvl w:val="0"/>
          <w:numId w:val="28"/>
        </w:numPr>
        <w:rPr>
          <w:b/>
        </w:rPr>
      </w:pPr>
      <w:r w:rsidRPr="00C32E50">
        <w:rPr>
          <w:b/>
        </w:rPr>
        <w:t>Colectare</w:t>
      </w:r>
      <w:r w:rsidR="009A2D86" w:rsidRPr="00C32E50">
        <w:rPr>
          <w:b/>
        </w:rPr>
        <w:t>a</w:t>
      </w:r>
      <w:r w:rsidRPr="00C32E50">
        <w:rPr>
          <w:b/>
        </w:rPr>
        <w:t xml:space="preserve"> datelor : </w:t>
      </w:r>
      <w:r w:rsidRPr="00C32E50">
        <w:t>În vederea furnizării informa</w:t>
      </w:r>
      <w:r w:rsidR="0074061D">
        <w:t>ţ</w:t>
      </w:r>
      <w:r w:rsidRPr="00C32E50">
        <w:t xml:space="preserve">iilor  solicitate, următoarele date </w:t>
      </w:r>
      <w:r w:rsidR="00C53DBB" w:rsidRPr="00C32E50">
        <w:t>cu privire la evolu</w:t>
      </w:r>
      <w:r w:rsidR="0074061D">
        <w:t>ţ</w:t>
      </w:r>
      <w:r w:rsidR="00C53DBB" w:rsidRPr="00C32E50">
        <w:t xml:space="preserve">ia programului vor fi colectate în mod continuu de </w:t>
      </w:r>
      <w:r w:rsidR="0074061D">
        <w:t>Ş</w:t>
      </w:r>
      <w:r w:rsidR="00C53DBB" w:rsidRPr="00C32E50">
        <w:t>eful BRCCI: informa</w:t>
      </w:r>
      <w:r w:rsidR="0074061D">
        <w:t>ţ</w:t>
      </w:r>
      <w:r w:rsidR="00C53DBB" w:rsidRPr="00C32E50">
        <w:t xml:space="preserve">ii tehnice </w:t>
      </w:r>
      <w:r w:rsidR="0074061D">
        <w:t>ş</w:t>
      </w:r>
      <w:r w:rsidR="00C53DBB" w:rsidRPr="00C32E50">
        <w:t>i financiare, activită</w:t>
      </w:r>
      <w:r w:rsidR="0074061D">
        <w:t>ţ</w:t>
      </w:r>
      <w:r w:rsidR="00C53DBB" w:rsidRPr="00C32E50">
        <w:t xml:space="preserve">i din perioada raportată, </w:t>
      </w:r>
      <w:r w:rsidR="00C32E50" w:rsidRPr="00C32E50">
        <w:t xml:space="preserve">modificări în structura echipei precum </w:t>
      </w:r>
      <w:r w:rsidR="0074061D">
        <w:t>ş</w:t>
      </w:r>
      <w:r w:rsidR="00C32E50" w:rsidRPr="00C32E50">
        <w:t>i alte informa</w:t>
      </w:r>
      <w:r w:rsidR="0074061D">
        <w:t>ţ</w:t>
      </w:r>
      <w:r w:rsidR="00C32E50" w:rsidRPr="00C32E50">
        <w:t xml:space="preserve">ii relevante privind implementarea programului. </w:t>
      </w:r>
    </w:p>
    <w:p w:rsidR="00CF7EA1" w:rsidRPr="00CF7EA1" w:rsidRDefault="00B56917" w:rsidP="00B419D8">
      <w:pPr>
        <w:pStyle w:val="ListParagraph"/>
        <w:numPr>
          <w:ilvl w:val="0"/>
          <w:numId w:val="28"/>
        </w:numPr>
        <w:rPr>
          <w:b/>
        </w:rPr>
      </w:pPr>
      <w:r w:rsidRPr="00B56917">
        <w:rPr>
          <w:b/>
        </w:rPr>
        <w:t>Coordonarea rapoartelor KfW</w:t>
      </w:r>
      <w:r>
        <w:rPr>
          <w:b/>
        </w:rPr>
        <w:t xml:space="preserve">: </w:t>
      </w:r>
      <w:r>
        <w:t>Redactarea unui raport semestrial al</w:t>
      </w:r>
      <w:r w:rsidR="00E078F6">
        <w:t xml:space="preserve"> </w:t>
      </w:r>
      <w:r w:rsidR="00815238">
        <w:t>BRCCI</w:t>
      </w:r>
      <w:r>
        <w:t xml:space="preserve"> către KfW</w:t>
      </w:r>
      <w:r w:rsidR="00C32E50">
        <w:t xml:space="preserve"> (pentru perioadele de elaborare </w:t>
      </w:r>
      <w:r w:rsidR="0074061D">
        <w:t>ş</w:t>
      </w:r>
      <w:r w:rsidR="00C32E50">
        <w:t>i prezentare vezi mai jos)</w:t>
      </w:r>
      <w:r>
        <w:t xml:space="preserve"> va fi coordonată de </w:t>
      </w:r>
      <w:r w:rsidR="0074061D">
        <w:t>Ş</w:t>
      </w:r>
      <w:r w:rsidR="00CF7EA1">
        <w:t xml:space="preserve">eful BRCCI </w:t>
      </w:r>
      <w:r w:rsidR="0074061D">
        <w:t>ş</w:t>
      </w:r>
      <w:r w:rsidR="00CF7EA1">
        <w:t xml:space="preserve">i de Consilierii din cadrul BRCCI </w:t>
      </w:r>
      <w:r>
        <w:t xml:space="preserve"> care vor colecta şi vor asambla </w:t>
      </w:r>
      <w:r w:rsidR="007F585C">
        <w:t xml:space="preserve">informaţiile necesare obţinute din diverse surse. Conţinutul şi forma rapoartelor sunt predefinite în Anexa 8 la Acordul Separat </w:t>
      </w:r>
      <w:r w:rsidR="00C32E50">
        <w:t>(Anexa 13: Acordul Separat)</w:t>
      </w:r>
      <w:r w:rsidR="00CF7EA1">
        <w:t xml:space="preserve"> </w:t>
      </w:r>
      <w:r w:rsidR="0074061D">
        <w:t>ş</w:t>
      </w:r>
      <w:r w:rsidR="00CF7EA1">
        <w:t xml:space="preserve">i includ </w:t>
      </w:r>
    </w:p>
    <w:p w:rsidR="00B05613" w:rsidRPr="00CF7EA1" w:rsidRDefault="00CF7EA1" w:rsidP="00CF4274">
      <w:pPr>
        <w:pStyle w:val="ListParagraph"/>
        <w:numPr>
          <w:ilvl w:val="0"/>
          <w:numId w:val="65"/>
        </w:numPr>
        <w:rPr>
          <w:b/>
        </w:rPr>
      </w:pPr>
      <w:r>
        <w:t xml:space="preserve">Descrierea </w:t>
      </w:r>
      <w:r w:rsidR="0074061D">
        <w:t>ş</w:t>
      </w:r>
      <w:r>
        <w:t>i informarea cu privire la activită</w:t>
      </w:r>
      <w:r w:rsidR="0074061D">
        <w:t>ţ</w:t>
      </w:r>
      <w:r>
        <w:t xml:space="preserve">ile </w:t>
      </w:r>
      <w:r w:rsidR="0074061D">
        <w:t>ş</w:t>
      </w:r>
      <w:r>
        <w:t xml:space="preserve">i progresul programului de la ultimul raport. </w:t>
      </w:r>
    </w:p>
    <w:p w:rsidR="00CF7EA1" w:rsidRPr="00CF7EA1" w:rsidRDefault="00CF7EA1" w:rsidP="00CF4274">
      <w:pPr>
        <w:pStyle w:val="ListParagraph"/>
        <w:numPr>
          <w:ilvl w:val="0"/>
          <w:numId w:val="65"/>
        </w:numPr>
        <w:rPr>
          <w:b/>
        </w:rPr>
      </w:pPr>
      <w:r>
        <w:t xml:space="preserve">Progresul Programului de Reabilitare Prudentă </w:t>
      </w:r>
      <w:r w:rsidR="0074061D">
        <w:t>ş</w:t>
      </w:r>
      <w:r>
        <w:t xml:space="preserve">i Revitalizare Economică a Cartierelor Istorice Fabric, Cetate </w:t>
      </w:r>
      <w:r w:rsidR="0074061D">
        <w:t>ş</w:t>
      </w:r>
      <w:r>
        <w:t>i Iosefin</w:t>
      </w:r>
    </w:p>
    <w:p w:rsidR="00CF7EA1" w:rsidRPr="00CF7EA1" w:rsidRDefault="00CF7EA1" w:rsidP="00CF4274">
      <w:pPr>
        <w:pStyle w:val="ListParagraph"/>
        <w:numPr>
          <w:ilvl w:val="0"/>
          <w:numId w:val="65"/>
        </w:numPr>
        <w:rPr>
          <w:b/>
        </w:rPr>
      </w:pPr>
      <w:r>
        <w:t>Dificultă</w:t>
      </w:r>
      <w:r w:rsidR="0074061D">
        <w:t>ţ</w:t>
      </w:r>
      <w:r>
        <w:t xml:space="preserve">ile </w:t>
      </w:r>
      <w:r w:rsidR="0074061D">
        <w:t>ş</w:t>
      </w:r>
      <w:r>
        <w:t>i problemele apărute cu indicarea posibilelor solu</w:t>
      </w:r>
      <w:r w:rsidR="0074061D">
        <w:t>ţ</w:t>
      </w:r>
      <w:r>
        <w:t>ii sau a solu</w:t>
      </w:r>
      <w:r w:rsidR="0074061D">
        <w:t>ţ</w:t>
      </w:r>
      <w:r>
        <w:t xml:space="preserve">iilor deja adoptate </w:t>
      </w:r>
      <w:r w:rsidR="0074061D">
        <w:t>ş</w:t>
      </w:r>
      <w:r>
        <w:t>i propuneri de reac</w:t>
      </w:r>
      <w:r w:rsidR="0074061D">
        <w:t>ţ</w:t>
      </w:r>
      <w:r>
        <w:t xml:space="preserve">ionare la aceste probleme. </w:t>
      </w:r>
    </w:p>
    <w:p w:rsidR="00CF7EA1" w:rsidRPr="00CF7EA1" w:rsidRDefault="00CF7EA1" w:rsidP="00CF4274">
      <w:pPr>
        <w:pStyle w:val="ListParagraph"/>
        <w:numPr>
          <w:ilvl w:val="0"/>
          <w:numId w:val="65"/>
        </w:numPr>
        <w:rPr>
          <w:b/>
        </w:rPr>
      </w:pPr>
      <w:r>
        <w:t xml:space="preserve">Dezvoltare </w:t>
      </w:r>
      <w:r w:rsidR="0074061D">
        <w:t>ş</w:t>
      </w:r>
      <w:r>
        <w:t>i realizări cu privire la indicatori (vezi Anexa 8 la Acordul Separat)</w:t>
      </w:r>
    </w:p>
    <w:p w:rsidR="00CF7EA1" w:rsidRPr="00CF7EA1" w:rsidRDefault="00CF7EA1" w:rsidP="00CF4274">
      <w:pPr>
        <w:pStyle w:val="ListParagraph"/>
        <w:numPr>
          <w:ilvl w:val="0"/>
          <w:numId w:val="65"/>
        </w:numPr>
        <w:rPr>
          <w:b/>
        </w:rPr>
      </w:pPr>
      <w:r>
        <w:t xml:space="preserve">Actualizarea Listei cu proiecte, bunuri, lucrări </w:t>
      </w:r>
      <w:r w:rsidR="0074061D">
        <w:t>ş</w:t>
      </w:r>
      <w:r>
        <w:t>i servicii</w:t>
      </w:r>
    </w:p>
    <w:p w:rsidR="00CF7EA1" w:rsidRPr="00CF7EA1" w:rsidRDefault="00CF7EA1" w:rsidP="00CF4274">
      <w:pPr>
        <w:pStyle w:val="ListParagraph"/>
        <w:numPr>
          <w:ilvl w:val="0"/>
          <w:numId w:val="65"/>
        </w:numPr>
        <w:rPr>
          <w:b/>
        </w:rPr>
      </w:pPr>
      <w:r>
        <w:t>Actualizarea termenelor</w:t>
      </w:r>
    </w:p>
    <w:p w:rsidR="00CF7EA1" w:rsidRPr="00CF7EA1" w:rsidRDefault="00CF7EA1" w:rsidP="00CF4274">
      <w:pPr>
        <w:pStyle w:val="ListParagraph"/>
        <w:numPr>
          <w:ilvl w:val="0"/>
          <w:numId w:val="65"/>
        </w:numPr>
        <w:rPr>
          <w:b/>
        </w:rPr>
      </w:pPr>
      <w:r>
        <w:t xml:space="preserve">Actualizarea Planului Financiar </w:t>
      </w:r>
      <w:r w:rsidR="0074061D">
        <w:t>ş</w:t>
      </w:r>
      <w:r>
        <w:t>i al Planului de Costuri</w:t>
      </w:r>
    </w:p>
    <w:p w:rsidR="00CF7EA1" w:rsidRPr="00CF7EA1" w:rsidRDefault="00CF7EA1" w:rsidP="00CF4274">
      <w:pPr>
        <w:pStyle w:val="ListParagraph"/>
        <w:numPr>
          <w:ilvl w:val="0"/>
          <w:numId w:val="65"/>
        </w:numPr>
        <w:rPr>
          <w:b/>
        </w:rPr>
      </w:pPr>
      <w:r>
        <w:t xml:space="preserve">Dezvoltări generale cu privire la mediul economic, politic </w:t>
      </w:r>
      <w:r w:rsidR="0074061D">
        <w:t>ş</w:t>
      </w:r>
      <w:r>
        <w:t>i juridic pentru reabilitarea monumentelor istorice din România</w:t>
      </w:r>
    </w:p>
    <w:p w:rsidR="00CF7EA1" w:rsidRPr="00C32E50" w:rsidRDefault="00CF7EA1" w:rsidP="00CF4274">
      <w:pPr>
        <w:pStyle w:val="ListParagraph"/>
        <w:numPr>
          <w:ilvl w:val="0"/>
          <w:numId w:val="65"/>
        </w:numPr>
        <w:rPr>
          <w:b/>
        </w:rPr>
      </w:pPr>
      <w:r>
        <w:t>Dezvoltarea generală a Timi</w:t>
      </w:r>
      <w:r w:rsidR="0074061D">
        <w:t>ş</w:t>
      </w:r>
      <w:r>
        <w:t xml:space="preserve">oarei </w:t>
      </w:r>
      <w:r w:rsidR="0074061D">
        <w:t>ş</w:t>
      </w:r>
      <w:r>
        <w:t>i în special a condi</w:t>
      </w:r>
      <w:r w:rsidR="0074061D">
        <w:t>ţ</w:t>
      </w:r>
      <w:r>
        <w:t xml:space="preserve">iilor de trai în cartierele istorice Cetate, Fabric </w:t>
      </w:r>
      <w:r w:rsidR="0074061D">
        <w:t>ş</w:t>
      </w:r>
      <w:r>
        <w:t xml:space="preserve">i Iosefin. </w:t>
      </w:r>
    </w:p>
    <w:p w:rsidR="00C32E50" w:rsidRPr="007F585C" w:rsidRDefault="00C32E50" w:rsidP="00CF4274">
      <w:pPr>
        <w:pStyle w:val="ListParagraph"/>
        <w:numPr>
          <w:ilvl w:val="0"/>
          <w:numId w:val="65"/>
        </w:numPr>
        <w:rPr>
          <w:b/>
        </w:rPr>
      </w:pPr>
      <w:r>
        <w:t xml:space="preserve">Impactul Programului asupra locuitorilor </w:t>
      </w:r>
      <w:r w:rsidR="0074061D">
        <w:t>ş</w:t>
      </w:r>
      <w:r>
        <w:t>i proprietarilor imobilelor participante, asupra cetă</w:t>
      </w:r>
      <w:r w:rsidR="0074061D">
        <w:t>ţ</w:t>
      </w:r>
      <w:r>
        <w:t xml:space="preserve">enilor </w:t>
      </w:r>
      <w:r w:rsidR="0074061D">
        <w:t>ş</w:t>
      </w:r>
      <w:r>
        <w:t>i a societă</w:t>
      </w:r>
      <w:r w:rsidR="0074061D">
        <w:t>ţ</w:t>
      </w:r>
      <w:r>
        <w:t xml:space="preserve">ilor comerciale din cartierele istorice dar </w:t>
      </w:r>
      <w:r w:rsidR="0074061D">
        <w:t>ş</w:t>
      </w:r>
      <w:r>
        <w:t xml:space="preserve">i în general </w:t>
      </w:r>
      <w:proofErr w:type="spellStart"/>
      <w:r>
        <w:t>aspura</w:t>
      </w:r>
      <w:proofErr w:type="spellEnd"/>
      <w:r>
        <w:t xml:space="preserve"> altor entită</w:t>
      </w:r>
      <w:r w:rsidR="0074061D">
        <w:t>ţ</w:t>
      </w:r>
      <w:r>
        <w:t xml:space="preserve">i. </w:t>
      </w:r>
    </w:p>
    <w:p w:rsidR="007F585C" w:rsidRDefault="007F585C" w:rsidP="00C32E50">
      <w:pPr>
        <w:pStyle w:val="ListParagraph"/>
        <w:numPr>
          <w:ilvl w:val="1"/>
          <w:numId w:val="28"/>
        </w:numPr>
        <w:ind w:firstLine="1046"/>
        <w:rPr>
          <w:i/>
        </w:rPr>
      </w:pPr>
      <w:r w:rsidRPr="00B56917">
        <w:rPr>
          <w:i/>
        </w:rPr>
        <w:t xml:space="preserve">Responsabilitate principală: </w:t>
      </w:r>
      <w:r w:rsidR="0074061D">
        <w:rPr>
          <w:i/>
        </w:rPr>
        <w:t>Ş</w:t>
      </w:r>
      <w:r w:rsidR="00CF7EA1">
        <w:rPr>
          <w:i/>
        </w:rPr>
        <w:t>eful BRCCI</w:t>
      </w:r>
    </w:p>
    <w:p w:rsidR="007F585C" w:rsidRPr="00E078F6" w:rsidRDefault="007F585C" w:rsidP="00C32E50">
      <w:pPr>
        <w:pStyle w:val="ListParagraph"/>
        <w:numPr>
          <w:ilvl w:val="1"/>
          <w:numId w:val="28"/>
        </w:numPr>
        <w:ind w:left="2410" w:firstLine="0"/>
        <w:rPr>
          <w:i/>
        </w:rPr>
      </w:pPr>
      <w:r w:rsidRPr="00B56917">
        <w:rPr>
          <w:i/>
        </w:rPr>
        <w:t xml:space="preserve">Asistenţă: </w:t>
      </w:r>
      <w:r w:rsidR="00CF7EA1">
        <w:rPr>
          <w:i/>
        </w:rPr>
        <w:t>Consilier</w:t>
      </w:r>
      <w:r>
        <w:rPr>
          <w:i/>
        </w:rPr>
        <w:t xml:space="preserve"> Comunicare, </w:t>
      </w:r>
      <w:r w:rsidR="00C13C1A">
        <w:rPr>
          <w:i/>
        </w:rPr>
        <w:t>C</w:t>
      </w:r>
      <w:r w:rsidR="00CF7EA1">
        <w:rPr>
          <w:i/>
        </w:rPr>
        <w:t>onsilier</w:t>
      </w:r>
      <w:r>
        <w:rPr>
          <w:i/>
        </w:rPr>
        <w:t xml:space="preserve"> Financiar </w:t>
      </w:r>
      <w:r w:rsidR="009A2D86">
        <w:rPr>
          <w:i/>
        </w:rPr>
        <w:t>(Evaluare Financiară)</w:t>
      </w:r>
      <w:r>
        <w:rPr>
          <w:i/>
        </w:rPr>
        <w:t xml:space="preserve">, </w:t>
      </w:r>
      <w:r w:rsidR="00CF7EA1">
        <w:rPr>
          <w:i/>
        </w:rPr>
        <w:t xml:space="preserve">Consilier Tehnic </w:t>
      </w:r>
      <w:r>
        <w:rPr>
          <w:i/>
        </w:rPr>
        <w:t>Administrativ,</w:t>
      </w:r>
      <w:r w:rsidRPr="00B56917">
        <w:rPr>
          <w:i/>
        </w:rPr>
        <w:t xml:space="preserve"> </w:t>
      </w:r>
      <w:r w:rsidR="00CF7EA1">
        <w:rPr>
          <w:i/>
        </w:rPr>
        <w:t>Consilier</w:t>
      </w:r>
      <w:r>
        <w:rPr>
          <w:i/>
        </w:rPr>
        <w:t xml:space="preserve"> Juridic, Şeful </w:t>
      </w:r>
      <w:r w:rsidR="005B56F6">
        <w:rPr>
          <w:i/>
        </w:rPr>
        <w:t>Serviciului de Buget</w:t>
      </w:r>
      <w:r>
        <w:rPr>
          <w:i/>
        </w:rPr>
        <w:t xml:space="preserve"> din cadrul Direcţiei Economice, Şeful Biroului de Venituri</w:t>
      </w:r>
      <w:r w:rsidR="00E078F6">
        <w:rPr>
          <w:i/>
        </w:rPr>
        <w:t xml:space="preserve"> din cadrul Direcţ</w:t>
      </w:r>
      <w:r w:rsidRPr="00E078F6">
        <w:rPr>
          <w:i/>
        </w:rPr>
        <w:t>iei Patrimoniu, Şeful Biroului de Achiziţii Publice din cadrul Direcţiei Patrimoniu, Consilier al Direcţiei Juridice, Consilier al Direcţiei de Comunicare, Director al Direcţiei Sociale.</w:t>
      </w:r>
    </w:p>
    <w:p w:rsidR="007F585C" w:rsidRDefault="007F585C" w:rsidP="00C32E50">
      <w:pPr>
        <w:pStyle w:val="ListParagraph"/>
        <w:numPr>
          <w:ilvl w:val="1"/>
          <w:numId w:val="28"/>
        </w:numPr>
        <w:ind w:left="2410" w:firstLine="0"/>
        <w:rPr>
          <w:i/>
        </w:rPr>
      </w:pPr>
      <w:r>
        <w:rPr>
          <w:i/>
        </w:rPr>
        <w:t xml:space="preserve">Consultanţă: Training (coordonare, financiară, </w:t>
      </w:r>
      <w:r w:rsidRPr="00D36040">
        <w:rPr>
          <w:i/>
        </w:rPr>
        <w:t xml:space="preserve"> arhitectură,  </w:t>
      </w:r>
      <w:r>
        <w:rPr>
          <w:i/>
        </w:rPr>
        <w:t>elaborarea de rapoarte)</w:t>
      </w:r>
    </w:p>
    <w:p w:rsidR="007F585C" w:rsidRDefault="00E078F6" w:rsidP="00B419D8">
      <w:pPr>
        <w:pStyle w:val="ListParagraph"/>
        <w:numPr>
          <w:ilvl w:val="0"/>
          <w:numId w:val="28"/>
        </w:numPr>
        <w:rPr>
          <w:b/>
        </w:rPr>
      </w:pPr>
      <w:r>
        <w:rPr>
          <w:b/>
        </w:rPr>
        <w:t>Pre</w:t>
      </w:r>
      <w:r w:rsidR="007F585C">
        <w:rPr>
          <w:b/>
        </w:rPr>
        <w:t xml:space="preserve">darea Raportului KfW : </w:t>
      </w:r>
      <w:r w:rsidR="0074061D">
        <w:t>Ş</w:t>
      </w:r>
      <w:r w:rsidR="00CF7EA1">
        <w:t>eful BRCCI</w:t>
      </w:r>
      <w:r w:rsidR="007F585C">
        <w:t xml:space="preserve"> va preda raportul </w:t>
      </w:r>
      <w:r w:rsidR="00C32E50">
        <w:t xml:space="preserve">BRCCI </w:t>
      </w:r>
      <w:r w:rsidR="007F585C">
        <w:t xml:space="preserve">semestrial către KfW </w:t>
      </w:r>
      <w:r w:rsidR="00CF7EA1">
        <w:t>în aten</w:t>
      </w:r>
      <w:r w:rsidR="0074061D">
        <w:t>ţ</w:t>
      </w:r>
      <w:r w:rsidR="00CF7EA1">
        <w:t xml:space="preserve">ia Managerului de Proiect Responsabil al </w:t>
      </w:r>
      <w:r w:rsidR="007F585C">
        <w:t xml:space="preserve">şi o copie către </w:t>
      </w:r>
      <w:r w:rsidR="00CF7EA1">
        <w:t>Directorul Direc</w:t>
      </w:r>
      <w:r w:rsidR="0074061D">
        <w:t>ţ</w:t>
      </w:r>
      <w:r w:rsidR="00CF7EA1">
        <w:t xml:space="preserve">iei de Urbanism </w:t>
      </w:r>
      <w:r w:rsidR="0074061D">
        <w:t>ş</w:t>
      </w:r>
      <w:r w:rsidR="00CF7EA1">
        <w:t>i o copie către Primar</w:t>
      </w:r>
      <w:r w:rsidR="00C32E50">
        <w:t xml:space="preserve"> (Anexa 18: Model de Raport către KfW)</w:t>
      </w:r>
    </w:p>
    <w:p w:rsidR="007F585C" w:rsidRDefault="007F585C" w:rsidP="00B419D8">
      <w:pPr>
        <w:pStyle w:val="ListParagraph"/>
        <w:numPr>
          <w:ilvl w:val="1"/>
          <w:numId w:val="28"/>
        </w:numPr>
        <w:rPr>
          <w:i/>
        </w:rPr>
      </w:pPr>
      <w:r w:rsidRPr="007F585C">
        <w:rPr>
          <w:i/>
        </w:rPr>
        <w:t xml:space="preserve">Responsabilitate principală: </w:t>
      </w:r>
      <w:r w:rsidR="0074061D">
        <w:rPr>
          <w:i/>
        </w:rPr>
        <w:t>Ş</w:t>
      </w:r>
      <w:r w:rsidR="00CF7EA1">
        <w:rPr>
          <w:i/>
        </w:rPr>
        <w:t>eful BRCCI</w:t>
      </w:r>
    </w:p>
    <w:p w:rsidR="007F585C" w:rsidRDefault="007F585C" w:rsidP="00B419D8">
      <w:pPr>
        <w:pStyle w:val="ListParagraph"/>
        <w:numPr>
          <w:ilvl w:val="1"/>
          <w:numId w:val="28"/>
        </w:numPr>
        <w:rPr>
          <w:i/>
        </w:rPr>
      </w:pPr>
      <w:r w:rsidRPr="007F585C">
        <w:rPr>
          <w:i/>
        </w:rPr>
        <w:t xml:space="preserve">Asistenţă: </w:t>
      </w:r>
      <w:r w:rsidR="00F81DF2">
        <w:rPr>
          <w:i/>
        </w:rPr>
        <w:t>Consilier</w:t>
      </w:r>
      <w:r w:rsidRPr="007F585C">
        <w:rPr>
          <w:i/>
        </w:rPr>
        <w:t xml:space="preserve"> Comunicare, </w:t>
      </w:r>
      <w:r w:rsidR="00F81DF2">
        <w:rPr>
          <w:i/>
        </w:rPr>
        <w:t>Consilier</w:t>
      </w:r>
      <w:r w:rsidRPr="007F585C">
        <w:rPr>
          <w:i/>
        </w:rPr>
        <w:t xml:space="preserve"> Financiar </w:t>
      </w:r>
      <w:r w:rsidR="00C32E50">
        <w:rPr>
          <w:i/>
        </w:rPr>
        <w:t>(Evaluare Fi</w:t>
      </w:r>
      <w:r w:rsidR="009A2D86">
        <w:rPr>
          <w:i/>
        </w:rPr>
        <w:t>nanciară)</w:t>
      </w:r>
      <w:r w:rsidRPr="007F585C">
        <w:rPr>
          <w:i/>
        </w:rPr>
        <w:t xml:space="preserve">, </w:t>
      </w:r>
      <w:r w:rsidR="009A2D86">
        <w:rPr>
          <w:i/>
        </w:rPr>
        <w:t>Arhitect Consilier</w:t>
      </w:r>
    </w:p>
    <w:p w:rsidR="007F585C" w:rsidRPr="007F585C" w:rsidRDefault="007F585C" w:rsidP="00B419D8">
      <w:pPr>
        <w:pStyle w:val="ListParagraph"/>
        <w:numPr>
          <w:ilvl w:val="1"/>
          <w:numId w:val="28"/>
        </w:numPr>
        <w:rPr>
          <w:i/>
        </w:rPr>
      </w:pPr>
      <w:r w:rsidRPr="007F585C">
        <w:rPr>
          <w:i/>
        </w:rPr>
        <w:t>Consultanţă: Training (coordonare, financiară,  arhitectură,  elaborarea de rapoarte)</w:t>
      </w:r>
    </w:p>
    <w:p w:rsidR="00F30BC1" w:rsidRPr="007F585C" w:rsidRDefault="007F585C" w:rsidP="00B419D8">
      <w:pPr>
        <w:pStyle w:val="ListParagraph"/>
        <w:numPr>
          <w:ilvl w:val="0"/>
          <w:numId w:val="28"/>
        </w:numPr>
        <w:rPr>
          <w:b/>
        </w:rPr>
      </w:pPr>
      <w:r>
        <w:rPr>
          <w:b/>
        </w:rPr>
        <w:t xml:space="preserve">Transmiterea raportului lunar către Ministerul de Finanţe: </w:t>
      </w:r>
      <w:r w:rsidR="00C32E50" w:rsidRPr="00C32E50">
        <w:t>Până la mijlocul lunii următo</w:t>
      </w:r>
      <w:r w:rsidR="00C32E50">
        <w:t>a</w:t>
      </w:r>
      <w:r w:rsidR="00C32E50" w:rsidRPr="00C32E50">
        <w:t>re</w:t>
      </w:r>
      <w:r w:rsidR="00C32E50">
        <w:rPr>
          <w:b/>
        </w:rPr>
        <w:t xml:space="preserve">, </w:t>
      </w:r>
      <w:r w:rsidR="00F81DF2">
        <w:t>Consilierul</w:t>
      </w:r>
      <w:r w:rsidR="00C13C1A">
        <w:t xml:space="preserve"> </w:t>
      </w:r>
      <w:r>
        <w:t xml:space="preserve">Financiar </w:t>
      </w:r>
      <w:r w:rsidR="00C32E50">
        <w:t xml:space="preserve">(Contabilitate) </w:t>
      </w:r>
      <w:r>
        <w:t xml:space="preserve">din cadrul </w:t>
      </w:r>
      <w:r w:rsidR="00F81DF2">
        <w:t>BRCCI</w:t>
      </w:r>
      <w:r>
        <w:t xml:space="preserve"> va pregăti un raport lunar cu privire la împrumutul KfW conform prevederilor </w:t>
      </w:r>
      <w:r w:rsidR="0058284B" w:rsidRPr="007F585C">
        <w:rPr>
          <w:i/>
        </w:rPr>
        <w:t>OMF</w:t>
      </w:r>
      <w:r w:rsidR="00F30BC1" w:rsidRPr="007F585C">
        <w:rPr>
          <w:i/>
        </w:rPr>
        <w:t xml:space="preserve"> 1059</w:t>
      </w:r>
      <w:r w:rsidR="0058284B" w:rsidRPr="007F585C">
        <w:rPr>
          <w:i/>
        </w:rPr>
        <w:t>/2008</w:t>
      </w:r>
      <w:r w:rsidR="00C36634" w:rsidRPr="00DB0A82">
        <w:t xml:space="preserve"> </w:t>
      </w:r>
      <w:r w:rsidR="00C32E50">
        <w:t>(Anexa 8</w:t>
      </w:r>
      <w:r w:rsidR="004E2A1F">
        <w:t>M</w:t>
      </w:r>
      <w:r w:rsidR="00C32E50">
        <w:t>: Formular 1 – Raport privind Fondurile Rambursabile(</w:t>
      </w:r>
      <w:r w:rsidR="00C32E50" w:rsidRPr="00C32E50">
        <w:rPr>
          <w:szCs w:val="21"/>
        </w:rPr>
        <w:t>OMF 1059/2008</w:t>
      </w:r>
      <w:r w:rsidR="00C32E50">
        <w:t>)</w:t>
      </w:r>
      <w:r w:rsidR="00F81DF2">
        <w:t xml:space="preserve"> Raportul trebuie semnat de </w:t>
      </w:r>
      <w:r w:rsidR="0074061D">
        <w:t>Ş</w:t>
      </w:r>
      <w:r w:rsidR="00F81DF2">
        <w:t>eful BRCCI, Directorul Direc</w:t>
      </w:r>
      <w:r w:rsidR="0074061D">
        <w:t>ţ</w:t>
      </w:r>
      <w:r w:rsidR="00F81DF2">
        <w:t xml:space="preserve">iei de Urbanism </w:t>
      </w:r>
      <w:r w:rsidR="0074061D">
        <w:t>ş</w:t>
      </w:r>
      <w:r w:rsidR="00F81DF2">
        <w:t>i de Directorul Direc</w:t>
      </w:r>
      <w:r w:rsidR="0074061D">
        <w:t>ţ</w:t>
      </w:r>
      <w:r w:rsidR="00F81DF2">
        <w:t xml:space="preserve">iei Economice. </w:t>
      </w:r>
    </w:p>
    <w:p w:rsidR="00D31F6A" w:rsidRPr="00C32E50" w:rsidRDefault="00AF7EFD" w:rsidP="00D31F6A">
      <w:pPr>
        <w:pStyle w:val="Heading2"/>
        <w:rPr>
          <w:color w:val="auto"/>
          <w:sz w:val="28"/>
        </w:rPr>
      </w:pPr>
      <w:bookmarkStart w:id="133" w:name="_Toc354938621"/>
      <w:bookmarkStart w:id="134" w:name="_Toc337120301"/>
      <w:r w:rsidRPr="00C32E50">
        <w:rPr>
          <w:color w:val="auto"/>
          <w:sz w:val="28"/>
        </w:rPr>
        <w:t>Baza de  date pen</w:t>
      </w:r>
      <w:r w:rsidR="00E078F6" w:rsidRPr="00C32E50">
        <w:rPr>
          <w:color w:val="auto"/>
          <w:sz w:val="28"/>
        </w:rPr>
        <w:t>t</w:t>
      </w:r>
      <w:r w:rsidR="00F81DF2" w:rsidRPr="00C32E50">
        <w:rPr>
          <w:color w:val="auto"/>
          <w:sz w:val="28"/>
        </w:rPr>
        <w:t xml:space="preserve">ru </w:t>
      </w:r>
      <w:r w:rsidRPr="00C32E50">
        <w:rPr>
          <w:color w:val="auto"/>
          <w:sz w:val="28"/>
        </w:rPr>
        <w:t>proiecte</w:t>
      </w:r>
      <w:bookmarkEnd w:id="133"/>
      <w:r w:rsidRPr="00C32E50">
        <w:rPr>
          <w:color w:val="auto"/>
          <w:sz w:val="28"/>
        </w:rPr>
        <w:t xml:space="preserve"> </w:t>
      </w:r>
      <w:bookmarkEnd w:id="134"/>
    </w:p>
    <w:p w:rsidR="00EF47C1" w:rsidRPr="00C32E50" w:rsidRDefault="00AF7EFD" w:rsidP="00EF47C1">
      <w:pPr>
        <w:pStyle w:val="Heading3"/>
        <w:rPr>
          <w:color w:val="auto"/>
          <w:sz w:val="28"/>
        </w:rPr>
      </w:pPr>
      <w:bookmarkStart w:id="135" w:name="_Toc337120302"/>
      <w:bookmarkStart w:id="136" w:name="_Toc354938622"/>
      <w:r w:rsidRPr="00C32E50">
        <w:rPr>
          <w:color w:val="auto"/>
          <w:sz w:val="28"/>
        </w:rPr>
        <w:t>Conţinut sumar</w:t>
      </w:r>
      <w:bookmarkEnd w:id="135"/>
      <w:bookmarkEnd w:id="136"/>
    </w:p>
    <w:p w:rsidR="00AF7EFD" w:rsidRDefault="00AF7EFD" w:rsidP="00F16EF2">
      <w:r>
        <w:t>Pent</w:t>
      </w:r>
      <w:r w:rsidR="00E078F6">
        <w:t>r</w:t>
      </w:r>
      <w:r>
        <w:t xml:space="preserve">u monitorizarea sub-proiectelor se va menţine şi administra o bază de date pe serverul de la </w:t>
      </w:r>
      <w:r w:rsidR="000F3C85">
        <w:t>BRCCI</w:t>
      </w:r>
      <w:r>
        <w:t xml:space="preserve">. </w:t>
      </w:r>
      <w:r w:rsidR="008239E1">
        <w:t>În vederea monitorizării evolu</w:t>
      </w:r>
      <w:r w:rsidR="0074061D">
        <w:t>ţ</w:t>
      </w:r>
      <w:r w:rsidR="008239E1">
        <w:t>iei proiectului, a</w:t>
      </w:r>
      <w:r>
        <w:t>ceastă bază de date va colecta toate informaţiile (tehnice ş</w:t>
      </w:r>
      <w:r w:rsidR="000F3C85">
        <w:t>i financiare</w:t>
      </w:r>
      <w:r w:rsidR="008239E1">
        <w:t>, informa</w:t>
      </w:r>
      <w:r w:rsidR="0074061D">
        <w:t>ţ</w:t>
      </w:r>
      <w:r w:rsidR="008239E1">
        <w:t xml:space="preserve">ii apărute în presă, </w:t>
      </w:r>
      <w:proofErr w:type="spellStart"/>
      <w:r w:rsidR="008239E1">
        <w:t>etc</w:t>
      </w:r>
      <w:proofErr w:type="spellEnd"/>
      <w:r w:rsidR="000F3C85">
        <w:t xml:space="preserve">) cu privire la </w:t>
      </w:r>
      <w:r>
        <w:t>proiecte</w:t>
      </w:r>
      <w:r w:rsidR="00E078F6">
        <w:t xml:space="preserve"> </w:t>
      </w:r>
      <w:r>
        <w:t xml:space="preserve">şi va asigura un acces facil şi rapid la toate documentele necesare. </w:t>
      </w:r>
      <w:r w:rsidR="000F3C85">
        <w:t>Mai mult, străzile imobilelor parte a proiectului din cartierele relevante vor fi monitorizate pentru a urmări dezvoltarea situa</w:t>
      </w:r>
      <w:r w:rsidR="0074061D">
        <w:t>ţ</w:t>
      </w:r>
      <w:r w:rsidR="000F3C85">
        <w:t xml:space="preserve">iei </w:t>
      </w:r>
      <w:r w:rsidR="0074061D">
        <w:t>ş</w:t>
      </w:r>
      <w:r w:rsidR="000F3C85">
        <w:t xml:space="preserve">i a stării sociale locuitorilor dar </w:t>
      </w:r>
      <w:r w:rsidR="0074061D">
        <w:t>ş</w:t>
      </w:r>
      <w:r w:rsidR="000F3C85">
        <w:t>i impactul Programului asupra mediului de afaceri</w:t>
      </w:r>
      <w:r w:rsidR="008239E1">
        <w:t xml:space="preserve"> </w:t>
      </w:r>
      <w:r w:rsidR="0074061D">
        <w:t>ş</w:t>
      </w:r>
      <w:r w:rsidR="008239E1">
        <w:t xml:space="preserve">i a </w:t>
      </w:r>
      <w:proofErr w:type="spellStart"/>
      <w:r w:rsidR="008239E1">
        <w:t>gentrificării</w:t>
      </w:r>
      <w:proofErr w:type="spellEnd"/>
      <w:r w:rsidR="000F3C85">
        <w:t>.</w:t>
      </w:r>
      <w:r w:rsidR="008239E1">
        <w:t xml:space="preserve"> Procesul de selec</w:t>
      </w:r>
      <w:r w:rsidR="0074061D">
        <w:t>ţ</w:t>
      </w:r>
      <w:r w:rsidR="008239E1">
        <w:t>ie va fi coordonat în strânsă colaborare cu KfW pentru a asigura includerea tuturor cerin</w:t>
      </w:r>
      <w:r w:rsidR="0074061D">
        <w:t>ţ</w:t>
      </w:r>
      <w:r w:rsidR="008239E1">
        <w:t>elor de monitorizare.</w:t>
      </w:r>
      <w:r w:rsidR="000F3C85">
        <w:t xml:space="preserve"> </w:t>
      </w:r>
    </w:p>
    <w:p w:rsidR="00EF47C1" w:rsidRPr="008239E1" w:rsidRDefault="00AF7EFD" w:rsidP="00EF47C1">
      <w:pPr>
        <w:pStyle w:val="Heading3"/>
        <w:rPr>
          <w:color w:val="auto"/>
          <w:sz w:val="28"/>
        </w:rPr>
      </w:pPr>
      <w:bookmarkStart w:id="137" w:name="_Toc337120303"/>
      <w:bookmarkStart w:id="138" w:name="_Toc354938623"/>
      <w:r w:rsidRPr="008239E1">
        <w:rPr>
          <w:color w:val="auto"/>
          <w:sz w:val="28"/>
        </w:rPr>
        <w:t>Modalitate de lucru</w:t>
      </w:r>
      <w:bookmarkEnd w:id="137"/>
      <w:bookmarkEnd w:id="138"/>
    </w:p>
    <w:p w:rsidR="00AF7EFD" w:rsidRPr="00AF7EFD" w:rsidRDefault="00AF7EFD" w:rsidP="004D43BC">
      <w:pPr>
        <w:pStyle w:val="ListParagraph"/>
        <w:numPr>
          <w:ilvl w:val="0"/>
          <w:numId w:val="29"/>
        </w:numPr>
      </w:pPr>
      <w:r>
        <w:rPr>
          <w:b/>
        </w:rPr>
        <w:t xml:space="preserve">Administrarea bazei de date (financiară): </w:t>
      </w:r>
      <w:r w:rsidR="000F3C85" w:rsidRPr="000F3C85">
        <w:t>Consilierul Financiar (Evaluare Financiară)</w:t>
      </w:r>
      <w:r>
        <w:t xml:space="preserve"> va alimenta baza de date cu toate inf</w:t>
      </w:r>
      <w:r w:rsidR="000F3C85">
        <w:t>ormaţiile financiare relevante di</w:t>
      </w:r>
      <w:r>
        <w:t xml:space="preserve">n cadrul întocmirii unui proiect </w:t>
      </w:r>
      <w:r>
        <w:lastRenderedPageBreak/>
        <w:t>(spre exemplu capacitatea de finanţare a proprietarilor individuali din</w:t>
      </w:r>
      <w:r w:rsidR="000F3C85">
        <w:t xml:space="preserve"> cadrul Evaluării Financiare), di</w:t>
      </w:r>
      <w:r>
        <w:t xml:space="preserve">n cadrul fazei de </w:t>
      </w:r>
      <w:r w:rsidR="000F3C85">
        <w:t xml:space="preserve">implementare tehnică (stadiul facturilor) </w:t>
      </w:r>
      <w:r w:rsidR="0074061D">
        <w:t>ş</w:t>
      </w:r>
      <w:r w:rsidR="000F3C85">
        <w:t xml:space="preserve">i din cadrul procesului de recuperare a </w:t>
      </w:r>
      <w:r>
        <w:t>proiectelor (</w:t>
      </w:r>
      <w:r w:rsidR="008239E1">
        <w:t xml:space="preserve">stadiul general </w:t>
      </w:r>
      <w:r w:rsidR="0074061D">
        <w:t>ş</w:t>
      </w:r>
      <w:r w:rsidR="008239E1">
        <w:t>i individual de recuperare a contribu</w:t>
      </w:r>
      <w:r w:rsidR="0074061D">
        <w:t>ţ</w:t>
      </w:r>
      <w:r w:rsidR="008239E1">
        <w:t>iilor din partea proprietarilor</w:t>
      </w:r>
      <w:r>
        <w:t xml:space="preserve">) şi pe parcursul implementării tehnice (stadiul facturilor). </w:t>
      </w:r>
      <w:r w:rsidR="000F3C85">
        <w:t xml:space="preserve">Consilierul </w:t>
      </w:r>
      <w:r>
        <w:t xml:space="preserve"> Financiar </w:t>
      </w:r>
      <w:r w:rsidR="000F3C85" w:rsidRPr="000F3C85">
        <w:t>(Evaluare Financiară)</w:t>
      </w:r>
      <w:r w:rsidR="000F3C85">
        <w:t xml:space="preserve"> </w:t>
      </w:r>
      <w:r>
        <w:t xml:space="preserve">asigură de asemenea sincronizarea bazei de date cu informaţiile financiare detaliate din cadrul </w:t>
      </w:r>
      <w:r w:rsidRPr="00AF7EFD">
        <w:t>Software-ului Financiar Administrativ (FAT)</w:t>
      </w:r>
      <w:r w:rsidR="008239E1">
        <w:t xml:space="preserve"> Structura b</w:t>
      </w:r>
      <w:r w:rsidR="000F3C85">
        <w:t>azei de date este prezentată în Anexa 2</w:t>
      </w:r>
      <w:r w:rsidR="008239E1">
        <w:t xml:space="preserve">0: Structura Bazei de Date. Evaluările Financiare, dar </w:t>
      </w:r>
      <w:r w:rsidR="0074061D">
        <w:t>ş</w:t>
      </w:r>
      <w:r w:rsidR="008239E1">
        <w:t xml:space="preserve">i Baya de Date a Proiectului </w:t>
      </w:r>
      <w:r w:rsidR="0074061D">
        <w:t>ş</w:t>
      </w:r>
      <w:r w:rsidR="008239E1">
        <w:t xml:space="preserve">i </w:t>
      </w:r>
      <w:r w:rsidR="008239E1" w:rsidRPr="00AF7EFD">
        <w:t>Software-ului Financiar Administrativ (FAT)</w:t>
      </w:r>
      <w:r w:rsidR="008239E1">
        <w:t xml:space="preserve"> vor fi securizate cu parole de acces care vor permite doar echipei autorizate a BRCCI accesul la datele sensibile </w:t>
      </w:r>
      <w:r w:rsidR="0074061D">
        <w:t>ş</w:t>
      </w:r>
      <w:r w:rsidR="008239E1">
        <w:t>i vor preveni dispersarea accidentală a informa</w:t>
      </w:r>
      <w:r w:rsidR="0074061D">
        <w:t>ţ</w:t>
      </w:r>
      <w:r w:rsidR="008239E1">
        <w:t xml:space="preserve">iilor sensibile. Săptămânal se va realiza un </w:t>
      </w:r>
      <w:proofErr w:type="spellStart"/>
      <w:r w:rsidR="008239E1">
        <w:t>back-up</w:t>
      </w:r>
      <w:proofErr w:type="spellEnd"/>
      <w:r w:rsidR="008239E1">
        <w:t xml:space="preserve"> al bazei de date care va fi stocat </w:t>
      </w:r>
      <w:r w:rsidR="004D43BC">
        <w:t xml:space="preserve">pe suporturi de stocare electronice </w:t>
      </w:r>
      <w:r w:rsidR="0074061D">
        <w:t>ş</w:t>
      </w:r>
      <w:r w:rsidR="004D43BC">
        <w:t xml:space="preserve">i depozitat în seif. Având în vedere că actualmente un singur membru al echipei BRCCI dispune de instruire în utilizarea bazei de date, se va asigura pe viitor instruirea a încă minim un consilier. Copiile pe suport de hârtie ale Evaluărilor Financiare </w:t>
      </w:r>
      <w:r w:rsidR="0074061D">
        <w:t>ş</w:t>
      </w:r>
      <w:r w:rsidR="004D43BC">
        <w:t>i ale Contractelor vor fi de asemenea depozitate într-un seif. Având în vedere că seiful disponibil la sediul BRCCI va deveni în curând neîncăpător, se vor procura seifuri suplimentare. Responsabilitatea pentru siguran</w:t>
      </w:r>
      <w:r w:rsidR="0074061D">
        <w:t>ţ</w:t>
      </w:r>
      <w:r w:rsidR="004D43BC">
        <w:t>a informa</w:t>
      </w:r>
      <w:r w:rsidR="0074061D">
        <w:t>ţ</w:t>
      </w:r>
      <w:r w:rsidR="004D43BC">
        <w:t>iilor revine tuturor consilierilor. Acesta este considerat un punct critic, având în vedere că to</w:t>
      </w:r>
      <w:r w:rsidR="0074061D">
        <w:t>ţ</w:t>
      </w:r>
      <w:r w:rsidR="004D43BC">
        <w:t>i consilierii au acces la baza de date. Consilierii Financiari poartă responsabilitatea siguran</w:t>
      </w:r>
      <w:r w:rsidR="0074061D">
        <w:t>ţ</w:t>
      </w:r>
      <w:r w:rsidR="004D43BC">
        <w:t xml:space="preserve">ei </w:t>
      </w:r>
      <w:r w:rsidR="0074061D">
        <w:t>ş</w:t>
      </w:r>
      <w:r w:rsidR="004D43BC">
        <w:t>i securită</w:t>
      </w:r>
      <w:r w:rsidR="0074061D">
        <w:t>ţ</w:t>
      </w:r>
      <w:r w:rsidR="004D43BC">
        <w:t>ii informa</w:t>
      </w:r>
      <w:r w:rsidR="0074061D">
        <w:t>ţ</w:t>
      </w:r>
      <w:r w:rsidR="004D43BC">
        <w:t xml:space="preserve">iilor cuprinse în Evaluarea Financiară </w:t>
      </w:r>
      <w:r w:rsidR="0074061D">
        <w:t>ş</w:t>
      </w:r>
      <w:r w:rsidR="004D43BC">
        <w:t xml:space="preserve">i </w:t>
      </w:r>
      <w:r w:rsidR="004D43BC" w:rsidRPr="00AF7EFD">
        <w:t>Software-ului Financiar Administrativ (FAT)</w:t>
      </w:r>
      <w:r w:rsidR="004D43BC">
        <w:t xml:space="preserve">.  </w:t>
      </w:r>
    </w:p>
    <w:p w:rsidR="00AF7EFD" w:rsidRPr="000F3C85" w:rsidRDefault="00AF7EFD" w:rsidP="00B419D8">
      <w:pPr>
        <w:pStyle w:val="ListParagraph"/>
        <w:numPr>
          <w:ilvl w:val="1"/>
          <w:numId w:val="29"/>
        </w:numPr>
        <w:rPr>
          <w:i/>
        </w:rPr>
      </w:pPr>
      <w:r w:rsidRPr="007F585C">
        <w:rPr>
          <w:i/>
        </w:rPr>
        <w:t xml:space="preserve">Responsabilitate principală: </w:t>
      </w:r>
      <w:r w:rsidR="000F3C85" w:rsidRPr="000F3C85">
        <w:rPr>
          <w:i/>
        </w:rPr>
        <w:t>Consilier Financiar (Evaluare Financiară)</w:t>
      </w:r>
      <w:r w:rsidRPr="000F3C85">
        <w:rPr>
          <w:i/>
        </w:rPr>
        <w:t>,</w:t>
      </w:r>
    </w:p>
    <w:p w:rsidR="00AF7EFD" w:rsidRPr="000F3C85" w:rsidRDefault="00AF7EFD" w:rsidP="00B419D8">
      <w:pPr>
        <w:pStyle w:val="ListParagraph"/>
        <w:numPr>
          <w:ilvl w:val="1"/>
          <w:numId w:val="29"/>
        </w:numPr>
        <w:rPr>
          <w:i/>
        </w:rPr>
      </w:pPr>
      <w:r w:rsidRPr="007F585C">
        <w:rPr>
          <w:i/>
        </w:rPr>
        <w:t xml:space="preserve">Asistenţă: </w:t>
      </w:r>
      <w:r w:rsidR="000F3C85" w:rsidRPr="000F3C85">
        <w:rPr>
          <w:i/>
        </w:rPr>
        <w:t>Consilier Financiar (</w:t>
      </w:r>
      <w:r w:rsidR="000F3C85">
        <w:rPr>
          <w:i/>
        </w:rPr>
        <w:t>contabilitate</w:t>
      </w:r>
      <w:r w:rsidR="000F3C85" w:rsidRPr="000F3C85">
        <w:rPr>
          <w:i/>
        </w:rPr>
        <w:t>),</w:t>
      </w:r>
      <w:r w:rsidRPr="000F3C85">
        <w:rPr>
          <w:i/>
        </w:rPr>
        <w:t xml:space="preserve"> </w:t>
      </w:r>
      <w:r w:rsidR="000F3C85">
        <w:rPr>
          <w:i/>
        </w:rPr>
        <w:t>Consilier Comunicare</w:t>
      </w:r>
    </w:p>
    <w:p w:rsidR="00AF7EFD" w:rsidRPr="007F585C" w:rsidRDefault="00AF7EFD" w:rsidP="00B419D8">
      <w:pPr>
        <w:pStyle w:val="ListParagraph"/>
        <w:numPr>
          <w:ilvl w:val="1"/>
          <w:numId w:val="29"/>
        </w:numPr>
        <w:rPr>
          <w:i/>
        </w:rPr>
      </w:pPr>
      <w:r w:rsidRPr="007F585C">
        <w:rPr>
          <w:i/>
        </w:rPr>
        <w:t xml:space="preserve">Consultanţă: Training ( financiară,  </w:t>
      </w:r>
      <w:r>
        <w:rPr>
          <w:i/>
        </w:rPr>
        <w:t>utilizare FAT</w:t>
      </w:r>
      <w:r w:rsidRPr="007F585C">
        <w:rPr>
          <w:i/>
        </w:rPr>
        <w:t>)</w:t>
      </w:r>
    </w:p>
    <w:p w:rsidR="00AF7EFD" w:rsidRPr="00AF7EFD" w:rsidRDefault="00AF7EFD" w:rsidP="00B419D8">
      <w:pPr>
        <w:pStyle w:val="ListParagraph"/>
        <w:numPr>
          <w:ilvl w:val="0"/>
          <w:numId w:val="29"/>
        </w:numPr>
        <w:rPr>
          <w:b/>
        </w:rPr>
      </w:pPr>
      <w:r>
        <w:rPr>
          <w:b/>
        </w:rPr>
        <w:t>Administrarea Bazei de Date (te</w:t>
      </w:r>
      <w:r w:rsidR="0047262E" w:rsidRPr="00DB0A82">
        <w:rPr>
          <w:b/>
        </w:rPr>
        <w:t>hnic</w:t>
      </w:r>
      <w:r>
        <w:rPr>
          <w:b/>
        </w:rPr>
        <w:t>ă)</w:t>
      </w:r>
      <w:r w:rsidR="0047262E" w:rsidRPr="00DB0A82">
        <w:rPr>
          <w:b/>
        </w:rPr>
        <w:t xml:space="preserve">: </w:t>
      </w:r>
      <w:r w:rsidR="000F3C85" w:rsidRPr="000F3C85">
        <w:t>Consilierul Tehnic</w:t>
      </w:r>
      <w:r w:rsidRPr="00AF7EFD">
        <w:t xml:space="preserve"> Administrativ </w:t>
      </w:r>
      <w:r>
        <w:t xml:space="preserve">din cadrul </w:t>
      </w:r>
      <w:r w:rsidR="000F3C85">
        <w:t>BRCCI</w:t>
      </w:r>
      <w:r>
        <w:t xml:space="preserve"> va actualiza şi va administra informaţiile teh</w:t>
      </w:r>
      <w:r w:rsidR="00E078F6">
        <w:t>n</w:t>
      </w:r>
      <w:r>
        <w:t>ice din baza de date.</w:t>
      </w:r>
      <w:r>
        <w:rPr>
          <w:b/>
        </w:rPr>
        <w:t xml:space="preserve"> </w:t>
      </w:r>
      <w:r>
        <w:t>Pe parcursul elaborări</w:t>
      </w:r>
      <w:r w:rsidR="00312A8F">
        <w:t xml:space="preserve">i </w:t>
      </w:r>
      <w:r w:rsidR="00DE0D57">
        <w:t xml:space="preserve">proiectelor, aceasta </w:t>
      </w:r>
      <w:r w:rsidR="00312A8F">
        <w:t>include info</w:t>
      </w:r>
      <w:r w:rsidR="00DE0D57">
        <w:t>rmaţii din cadrul Evaluării Tehni</w:t>
      </w:r>
      <w:r w:rsidR="00E078F6">
        <w:t>ce şi a Proiectului Tehnic. Pe p</w:t>
      </w:r>
      <w:r w:rsidR="00312A8F">
        <w:t xml:space="preserve">arcursul implementării </w:t>
      </w:r>
      <w:r w:rsidR="00DE0D57">
        <w:t xml:space="preserve">proiectului, aceasta priveşte stadiul lucrărilor de reabilitare dar şi problemele şi modificările din cadrul procesului de implementare.  </w:t>
      </w:r>
      <w:r w:rsidR="004D43BC">
        <w:t>Consilierii Tehnici vor actualiza baza de date prin actualizarea condi</w:t>
      </w:r>
      <w:r w:rsidR="0074061D">
        <w:t>ţ</w:t>
      </w:r>
      <w:r w:rsidR="004D43BC">
        <w:t xml:space="preserve">iei tehnice a tuturor imobilelor aflate pe Lista Prioritară într-un termen relaxat. Aceste actualizări vor cuprinde </w:t>
      </w:r>
      <w:r w:rsidR="0074061D">
        <w:t>ş</w:t>
      </w:r>
      <w:r w:rsidR="004D43BC">
        <w:t>i documenta</w:t>
      </w:r>
      <w:r w:rsidR="0074061D">
        <w:t>ţ</w:t>
      </w:r>
      <w:r w:rsidR="004D43BC">
        <w:t xml:space="preserve">ii foto </w:t>
      </w:r>
      <w:r w:rsidR="0074061D">
        <w:t>ş</w:t>
      </w:r>
      <w:r w:rsidR="004D43BC">
        <w:t>i descrierea schimbărilor prin compara</w:t>
      </w:r>
      <w:r w:rsidR="0074061D">
        <w:t>ţ</w:t>
      </w:r>
      <w:r w:rsidR="004D43BC">
        <w:t xml:space="preserve">ie cu ultima monitorizare </w:t>
      </w:r>
      <w:r w:rsidR="0074061D">
        <w:t>ş</w:t>
      </w:r>
      <w:r w:rsidR="004D43BC">
        <w:t xml:space="preserve">i colectare de date. În cadrul Programului, Consilierii Tehnici ai BRCCI vor colecta </w:t>
      </w:r>
      <w:r w:rsidR="0074061D">
        <w:t>ş</w:t>
      </w:r>
      <w:r w:rsidR="004D43BC">
        <w:t xml:space="preserve">i actualiza </w:t>
      </w:r>
      <w:r w:rsidR="00DD1127">
        <w:t>cu prioritate</w:t>
      </w:r>
      <w:r w:rsidR="004D43BC">
        <w:t xml:space="preserve"> informa</w:t>
      </w:r>
      <w:r w:rsidR="0074061D">
        <w:t>ţ</w:t>
      </w:r>
      <w:r w:rsidR="004D43BC">
        <w:t xml:space="preserve">iile tehnice cu privire la proiectele pentru care Acordurile preliminare </w:t>
      </w:r>
      <w:r w:rsidR="00DD1127">
        <w:t>de Cooperare, Acordurile Finale de Cooperare sau Acordurile Financiare sunt deja disponibile. Totu</w:t>
      </w:r>
      <w:r w:rsidR="0074061D">
        <w:t>ş</w:t>
      </w:r>
      <w:r w:rsidR="00DD1127">
        <w:t>i, nu se va neglija nici actualizarea de rutină. Securizarea informa</w:t>
      </w:r>
      <w:r w:rsidR="0074061D">
        <w:t>ţ</w:t>
      </w:r>
      <w:r w:rsidR="00DD1127">
        <w:t xml:space="preserve">iilor este responsabilitatea Consilierilor Tehnici. </w:t>
      </w:r>
    </w:p>
    <w:p w:rsidR="00DE0D57" w:rsidRDefault="00DE0D57" w:rsidP="00B419D8">
      <w:pPr>
        <w:pStyle w:val="ListParagraph"/>
        <w:numPr>
          <w:ilvl w:val="1"/>
          <w:numId w:val="29"/>
        </w:numPr>
        <w:rPr>
          <w:i/>
        </w:rPr>
      </w:pPr>
      <w:r w:rsidRPr="007F585C">
        <w:rPr>
          <w:i/>
        </w:rPr>
        <w:t>Responsabilit</w:t>
      </w:r>
      <w:r w:rsidR="00312A8F">
        <w:rPr>
          <w:i/>
        </w:rPr>
        <w:t>ate principală: Consilier Tehnic</w:t>
      </w:r>
      <w:r w:rsidRPr="007F585C">
        <w:rPr>
          <w:i/>
        </w:rPr>
        <w:t xml:space="preserve"> </w:t>
      </w:r>
      <w:r w:rsidR="00E078F6">
        <w:rPr>
          <w:i/>
        </w:rPr>
        <w:t>Administrati</w:t>
      </w:r>
      <w:r>
        <w:rPr>
          <w:i/>
        </w:rPr>
        <w:t>v,</w:t>
      </w:r>
    </w:p>
    <w:p w:rsidR="00312A8F" w:rsidRDefault="00DE0D57" w:rsidP="00B419D8">
      <w:pPr>
        <w:pStyle w:val="ListParagraph"/>
        <w:numPr>
          <w:ilvl w:val="1"/>
          <w:numId w:val="29"/>
        </w:numPr>
        <w:rPr>
          <w:i/>
        </w:rPr>
      </w:pPr>
      <w:r w:rsidRPr="00312A8F">
        <w:rPr>
          <w:i/>
        </w:rPr>
        <w:t xml:space="preserve">Asistenţă: </w:t>
      </w:r>
      <w:r w:rsidR="009A2D86">
        <w:rPr>
          <w:i/>
        </w:rPr>
        <w:t>Arhitect Consilier</w:t>
      </w:r>
      <w:r w:rsidRPr="00312A8F">
        <w:rPr>
          <w:i/>
        </w:rPr>
        <w:t xml:space="preserve">, </w:t>
      </w:r>
      <w:r w:rsidR="00312A8F" w:rsidRPr="00312A8F">
        <w:rPr>
          <w:i/>
        </w:rPr>
        <w:t xml:space="preserve">Consilier Tehnic </w:t>
      </w:r>
      <w:r w:rsidRPr="00312A8F">
        <w:rPr>
          <w:i/>
        </w:rPr>
        <w:t xml:space="preserve">Supraveghetor </w:t>
      </w:r>
    </w:p>
    <w:p w:rsidR="00DE0D57" w:rsidRDefault="00DE0D57" w:rsidP="00B419D8">
      <w:pPr>
        <w:pStyle w:val="ListParagraph"/>
        <w:numPr>
          <w:ilvl w:val="1"/>
          <w:numId w:val="29"/>
        </w:numPr>
        <w:rPr>
          <w:i/>
        </w:rPr>
      </w:pPr>
      <w:r w:rsidRPr="00312A8F">
        <w:rPr>
          <w:i/>
        </w:rPr>
        <w:t>Consultanţă: Training ( arhitectură, administrarea bazelor de date)</w:t>
      </w:r>
    </w:p>
    <w:p w:rsidR="00CE4039" w:rsidRDefault="00CE4039" w:rsidP="00CE4039">
      <w:pPr>
        <w:rPr>
          <w:i/>
        </w:rPr>
      </w:pPr>
    </w:p>
    <w:p w:rsidR="00CE4039" w:rsidRDefault="00CE4039" w:rsidP="00CE4039">
      <w:pPr>
        <w:rPr>
          <w:i/>
        </w:rPr>
      </w:pPr>
    </w:p>
    <w:p w:rsidR="00CE4039" w:rsidRDefault="00CE4039" w:rsidP="00CE4039">
      <w:pPr>
        <w:rPr>
          <w:i/>
        </w:rPr>
      </w:pPr>
    </w:p>
    <w:p w:rsidR="00CE4039" w:rsidRDefault="00CE4039" w:rsidP="00CE4039">
      <w:pPr>
        <w:rPr>
          <w:i/>
        </w:rPr>
      </w:pPr>
    </w:p>
    <w:p w:rsidR="00CE4039" w:rsidRDefault="00CE4039" w:rsidP="00CE4039">
      <w:pPr>
        <w:rPr>
          <w:i/>
        </w:rPr>
      </w:pPr>
    </w:p>
    <w:p w:rsidR="00CE4039" w:rsidRDefault="00CE4039" w:rsidP="00CE4039">
      <w:pPr>
        <w:rPr>
          <w:i/>
        </w:rPr>
      </w:pPr>
      <w:bookmarkStart w:id="139" w:name="_GoBack"/>
      <w:bookmarkEnd w:id="139"/>
    </w:p>
    <w:sectPr w:rsidR="00CE4039" w:rsidSect="00FB3BA5">
      <w:pgSz w:w="11907" w:h="16840" w:code="9"/>
      <w:pgMar w:top="1418" w:right="1134" w:bottom="1418" w:left="1134" w:header="624"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D80" w:rsidRDefault="000C3D80" w:rsidP="00807612">
      <w:pPr>
        <w:spacing w:before="0" w:after="0" w:line="240" w:lineRule="auto"/>
      </w:pPr>
      <w:r>
        <w:separator/>
      </w:r>
    </w:p>
  </w:endnote>
  <w:endnote w:type="continuationSeparator" w:id="1">
    <w:p w:rsidR="000C3D80" w:rsidRDefault="000C3D80" w:rsidP="0080761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Letter Gothic Std">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ヒラギノ角ゴ Pro W3">
    <w:charset w:val="00"/>
    <w:family w:val="roman"/>
    <w:pitch w:val="default"/>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univ">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D80" w:rsidRDefault="000C3D80" w:rsidP="00EF0EAC">
    <w:pPr>
      <w:pStyle w:val="Footer"/>
      <w:tabs>
        <w:tab w:val="clear" w:pos="4536"/>
        <w:tab w:val="clear" w:pos="9072"/>
        <w:tab w:val="left" w:pos="7621"/>
      </w:tabs>
    </w:pPr>
    <w:r>
      <w:rPr>
        <w:noProof/>
        <w:lang w:val="en-US"/>
      </w:rPr>
      <w:drawing>
        <wp:anchor distT="0" distB="0" distL="114300" distR="114300" simplePos="0" relativeHeight="251661312" behindDoc="1" locked="0" layoutInCell="1" allowOverlap="1">
          <wp:simplePos x="0" y="0"/>
          <wp:positionH relativeFrom="column">
            <wp:posOffset>4667250</wp:posOffset>
          </wp:positionH>
          <wp:positionV relativeFrom="paragraph">
            <wp:posOffset>173990</wp:posOffset>
          </wp:positionV>
          <wp:extent cx="939800" cy="575310"/>
          <wp:effectExtent l="0" t="0" r="0" b="0"/>
          <wp:wrapTight wrapText="bothSides">
            <wp:wrapPolygon edited="0">
              <wp:start x="0" y="0"/>
              <wp:lineTo x="0" y="20742"/>
              <wp:lineTo x="21016" y="20742"/>
              <wp:lineTo x="21016" y="0"/>
              <wp:lineTo x="0" y="0"/>
            </wp:wrapPolygon>
          </wp:wrapTight>
          <wp:docPr id="423" name="Grafik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800" cy="575310"/>
                  </a:xfrm>
                  <a:prstGeom prst="rect">
                    <a:avLst/>
                  </a:prstGeom>
                  <a:noFill/>
                </pic:spPr>
              </pic:pic>
            </a:graphicData>
          </a:graphic>
        </wp:anchor>
      </w:drawing>
    </w:r>
    <w:r>
      <w:rPr>
        <w:noProof/>
        <w:lang w:val="en-US"/>
      </w:rPr>
      <w:drawing>
        <wp:anchor distT="0" distB="0" distL="114300" distR="114300" simplePos="0" relativeHeight="251660288" behindDoc="1" locked="0" layoutInCell="1" allowOverlap="1">
          <wp:simplePos x="0" y="0"/>
          <wp:positionH relativeFrom="column">
            <wp:posOffset>1673860</wp:posOffset>
          </wp:positionH>
          <wp:positionV relativeFrom="paragraph">
            <wp:posOffset>167005</wp:posOffset>
          </wp:positionV>
          <wp:extent cx="1126490" cy="598170"/>
          <wp:effectExtent l="0" t="0" r="0" b="0"/>
          <wp:wrapTight wrapText="bothSides">
            <wp:wrapPolygon edited="0">
              <wp:start x="0" y="0"/>
              <wp:lineTo x="0" y="20637"/>
              <wp:lineTo x="21186" y="20637"/>
              <wp:lineTo x="21186" y="0"/>
              <wp:lineTo x="0" y="0"/>
            </wp:wrapPolygon>
          </wp:wrapTight>
          <wp:docPr id="424" name="Grafik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6490" cy="598170"/>
                  </a:xfrm>
                  <a:prstGeom prst="rect">
                    <a:avLst/>
                  </a:prstGeom>
                  <a:noFill/>
                </pic:spPr>
              </pic:pic>
            </a:graphicData>
          </a:graphic>
        </wp:anchor>
      </w:drawing>
    </w:r>
    <w:r>
      <w:rPr>
        <w:noProof/>
        <w:lang w:val="en-US"/>
      </w:rPr>
      <w:drawing>
        <wp:inline distT="0" distB="0" distL="0" distR="0">
          <wp:extent cx="1503045" cy="666115"/>
          <wp:effectExtent l="0" t="0" r="1905" b="635"/>
          <wp:docPr id="425" name="Grafik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3045" cy="666115"/>
                  </a:xfrm>
                  <a:prstGeom prst="rect">
                    <a:avLst/>
                  </a:prstGeom>
                  <a:noFill/>
                </pic:spPr>
              </pic:pic>
            </a:graphicData>
          </a:graphic>
        </wp:inline>
      </w:drawing>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D80" w:rsidRDefault="000C3D80">
    <w:pPr>
      <w:pStyle w:val="Footer"/>
      <w:rPr>
        <w:color w:val="808080" w:themeColor="background1" w:themeShade="80"/>
        <w:sz w:val="18"/>
        <w:szCs w:val="18"/>
      </w:rPr>
    </w:pPr>
    <w:r>
      <w:rPr>
        <w:color w:val="808080" w:themeColor="background1" w:themeShade="80"/>
        <w:sz w:val="18"/>
        <w:szCs w:val="18"/>
      </w:rPr>
      <w:t>BRCCI</w:t>
    </w:r>
    <w:r w:rsidRPr="00A8281A">
      <w:rPr>
        <w:color w:val="808080" w:themeColor="background1" w:themeShade="80"/>
        <w:sz w:val="18"/>
        <w:szCs w:val="18"/>
      </w:rPr>
      <w:ptab w:relativeTo="margin" w:alignment="center" w:leader="none"/>
    </w:r>
    <w:r>
      <w:rPr>
        <w:color w:val="808080" w:themeColor="background1" w:themeShade="80"/>
        <w:sz w:val="18"/>
        <w:szCs w:val="18"/>
      </w:rPr>
      <w:t>Aprilie 2013</w:t>
    </w:r>
  </w:p>
  <w:p w:rsidR="000C3D80" w:rsidRPr="00A8281A" w:rsidRDefault="000C3D80">
    <w:pPr>
      <w:pStyle w:val="Footer"/>
      <w:rPr>
        <w:color w:val="808080" w:themeColor="background1" w:themeShade="80"/>
        <w:sz w:val="18"/>
        <w:szCs w:val="18"/>
      </w:rPr>
    </w:pPr>
    <w:r w:rsidRPr="00A8281A">
      <w:rPr>
        <w:color w:val="808080" w:themeColor="background1" w:themeShade="80"/>
        <w:sz w:val="18"/>
        <w:szCs w:val="18"/>
      </w:rPr>
      <w:ptab w:relativeTo="margin" w:alignment="right" w:leader="none"/>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D80" w:rsidRPr="00A8281A" w:rsidRDefault="000C3D80">
    <w:pPr>
      <w:pStyle w:val="Footer"/>
      <w:rPr>
        <w:color w:val="808080" w:themeColor="background1" w:themeShade="80"/>
        <w:sz w:val="18"/>
        <w:szCs w:val="18"/>
      </w:rPr>
    </w:pPr>
    <w:r>
      <w:rPr>
        <w:color w:val="808080" w:themeColor="background1" w:themeShade="80"/>
        <w:sz w:val="18"/>
        <w:szCs w:val="18"/>
      </w:rPr>
      <w:t>BRCCI</w:t>
    </w:r>
    <w:r w:rsidRPr="00A8281A">
      <w:rPr>
        <w:color w:val="808080" w:themeColor="background1" w:themeShade="80"/>
        <w:sz w:val="18"/>
        <w:szCs w:val="18"/>
      </w:rPr>
      <w:ptab w:relativeTo="margin" w:alignment="center" w:leader="none"/>
    </w:r>
    <w:r>
      <w:rPr>
        <w:color w:val="808080" w:themeColor="background1" w:themeShade="80"/>
        <w:sz w:val="18"/>
        <w:szCs w:val="18"/>
      </w:rPr>
      <w:t>Aprilie  2013</w:t>
    </w:r>
    <w:r w:rsidRPr="00A8281A">
      <w:rPr>
        <w:color w:val="808080" w:themeColor="background1" w:themeShade="80"/>
        <w:sz w:val="18"/>
        <w:szCs w:val="18"/>
      </w:rPr>
      <w:ptab w:relativeTo="margin" w:alignment="right" w:leader="none"/>
    </w:r>
    <w:r w:rsidRPr="00ED6E1C">
      <w:rPr>
        <w:color w:val="808080" w:themeColor="background1" w:themeShade="80"/>
        <w:sz w:val="18"/>
        <w:szCs w:val="18"/>
      </w:rPr>
      <w:fldChar w:fldCharType="begin"/>
    </w:r>
    <w:r w:rsidRPr="00ED6E1C">
      <w:rPr>
        <w:color w:val="808080" w:themeColor="background1" w:themeShade="80"/>
        <w:sz w:val="18"/>
        <w:szCs w:val="18"/>
      </w:rPr>
      <w:instrText xml:space="preserve"> PAGE   \* MERGEFORMAT </w:instrText>
    </w:r>
    <w:r w:rsidRPr="00ED6E1C">
      <w:rPr>
        <w:color w:val="808080" w:themeColor="background1" w:themeShade="80"/>
        <w:sz w:val="18"/>
        <w:szCs w:val="18"/>
      </w:rPr>
      <w:fldChar w:fldCharType="separate"/>
    </w:r>
    <w:r>
      <w:rPr>
        <w:noProof/>
        <w:color w:val="808080" w:themeColor="background1" w:themeShade="80"/>
        <w:sz w:val="18"/>
        <w:szCs w:val="18"/>
      </w:rPr>
      <w:t>12</w:t>
    </w:r>
    <w:r w:rsidRPr="00ED6E1C">
      <w:rPr>
        <w:noProof/>
        <w:color w:val="808080" w:themeColor="background1" w:themeShade="8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D80" w:rsidRDefault="000C3D80" w:rsidP="00807612">
      <w:pPr>
        <w:spacing w:before="0" w:after="0" w:line="240" w:lineRule="auto"/>
      </w:pPr>
      <w:r>
        <w:separator/>
      </w:r>
    </w:p>
  </w:footnote>
  <w:footnote w:type="continuationSeparator" w:id="1">
    <w:p w:rsidR="000C3D80" w:rsidRDefault="000C3D80" w:rsidP="00807612">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D80" w:rsidRDefault="000C3D80">
    <w:pPr>
      <w:pStyle w:val="Header"/>
    </w:pPr>
    <w:r>
      <w:rPr>
        <w:noProof/>
        <w:lang w:val="en-US"/>
      </w:rPr>
      <w:drawing>
        <wp:anchor distT="0" distB="0" distL="114300" distR="114300" simplePos="0" relativeHeight="251659264" behindDoc="1" locked="0" layoutInCell="1" allowOverlap="1">
          <wp:simplePos x="0" y="0"/>
          <wp:positionH relativeFrom="column">
            <wp:posOffset>-546100</wp:posOffset>
          </wp:positionH>
          <wp:positionV relativeFrom="paragraph">
            <wp:posOffset>-62865</wp:posOffset>
          </wp:positionV>
          <wp:extent cx="6218555" cy="1123950"/>
          <wp:effectExtent l="0" t="0" r="0" b="0"/>
          <wp:wrapTight wrapText="bothSides">
            <wp:wrapPolygon edited="0">
              <wp:start x="0" y="0"/>
              <wp:lineTo x="0" y="21234"/>
              <wp:lineTo x="21505" y="21234"/>
              <wp:lineTo x="21505" y="0"/>
              <wp:lineTo x="0" y="0"/>
            </wp:wrapPolygon>
          </wp:wrapTight>
          <wp:docPr id="422" name="Picture 5" descr="C:\database\MACS\romania\marketin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base\MACS\romania\marketing\logo.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8555" cy="112395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D80" w:rsidRPr="00790DE3" w:rsidRDefault="000C3D80" w:rsidP="00790DE3">
    <w:pPr>
      <w:pStyle w:val="Header"/>
      <w:rPr>
        <w:color w:val="808080" w:themeColor="background1" w:themeShade="80"/>
        <w:sz w:val="19"/>
        <w:szCs w:val="19"/>
      </w:rPr>
    </w:pPr>
    <w:r>
      <w:rPr>
        <w:color w:val="808080"/>
      </w:rPr>
      <w:tab/>
    </w:r>
    <w:r>
      <w:rPr>
        <w:color w:val="808080"/>
      </w:rPr>
      <w:tab/>
      <w:t xml:space="preserve">Manual de Proceduri al BRCCI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D80" w:rsidRPr="007E35FB" w:rsidRDefault="000C3D80" w:rsidP="007E35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0" w:firstLine="0"/>
      </w:pPr>
      <w:rPr>
        <w:rFonts w:ascii="Symbol" w:hAnsi="Symbol"/>
      </w:rPr>
    </w:lvl>
  </w:abstractNum>
  <w:abstractNum w:abstractNumId="1">
    <w:nsid w:val="00000003"/>
    <w:multiLevelType w:val="singleLevel"/>
    <w:tmpl w:val="00000003"/>
    <w:name w:val="WW8Num3"/>
    <w:lvl w:ilvl="0">
      <w:start w:val="1"/>
      <w:numFmt w:val="upperLetter"/>
      <w:lvlText w:val="%1."/>
      <w:lvlJc w:val="left"/>
      <w:pPr>
        <w:tabs>
          <w:tab w:val="num" w:pos="0"/>
        </w:tabs>
        <w:ind w:left="0" w:firstLine="0"/>
      </w:pPr>
    </w:lvl>
  </w:abstractNum>
  <w:abstractNum w:abstractNumId="2">
    <w:nsid w:val="00000004"/>
    <w:multiLevelType w:val="singleLevel"/>
    <w:tmpl w:val="00000004"/>
    <w:name w:val="WW8Num4"/>
    <w:lvl w:ilvl="0">
      <w:start w:val="1"/>
      <w:numFmt w:val="bullet"/>
      <w:lvlText w:val=""/>
      <w:lvlJc w:val="left"/>
      <w:pPr>
        <w:tabs>
          <w:tab w:val="num" w:pos="0"/>
        </w:tabs>
        <w:ind w:left="0" w:firstLine="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984"/>
        </w:tabs>
        <w:ind w:left="0" w:firstLine="0"/>
      </w:pPr>
      <w:rPr>
        <w:rFonts w:ascii="Wingdings" w:hAnsi="Wingdings"/>
      </w:rPr>
    </w:lvl>
  </w:abstractNum>
  <w:abstractNum w:abstractNumId="4">
    <w:nsid w:val="00000006"/>
    <w:multiLevelType w:val="singleLevel"/>
    <w:tmpl w:val="00000006"/>
    <w:name w:val="WW8Num6"/>
    <w:lvl w:ilvl="0">
      <w:start w:val="1"/>
      <w:numFmt w:val="upperRoman"/>
      <w:lvlText w:val="%1."/>
      <w:lvlJc w:val="right"/>
      <w:pPr>
        <w:tabs>
          <w:tab w:val="num" w:pos="180"/>
        </w:tabs>
        <w:ind w:left="0" w:firstLine="0"/>
      </w:pPr>
    </w:lvl>
  </w:abstractNum>
  <w:abstractNum w:abstractNumId="5">
    <w:nsid w:val="011A010D"/>
    <w:multiLevelType w:val="hybridMultilevel"/>
    <w:tmpl w:val="2BC2FAA0"/>
    <w:lvl w:ilvl="0" w:tplc="58E23582">
      <w:start w:val="1"/>
      <w:numFmt w:val="lowerLetter"/>
      <w:lvlText w:val="%1)"/>
      <w:lvlJc w:val="left"/>
      <w:pPr>
        <w:ind w:left="644" w:hanging="360"/>
      </w:pPr>
      <w:rPr>
        <w:rFonts w:hint="default"/>
        <w:b/>
      </w:rPr>
    </w:lvl>
    <w:lvl w:ilvl="1" w:tplc="0407000B">
      <w:start w:val="1"/>
      <w:numFmt w:val="bullet"/>
      <w:lvlText w:val=""/>
      <w:lvlJc w:val="left"/>
      <w:pPr>
        <w:ind w:left="1364" w:hanging="360"/>
      </w:pPr>
      <w:rPr>
        <w:rFonts w:ascii="Wingdings" w:hAnsi="Wingding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328529D"/>
    <w:multiLevelType w:val="hybridMultilevel"/>
    <w:tmpl w:val="188AC5F0"/>
    <w:lvl w:ilvl="0" w:tplc="04070005">
      <w:start w:val="1"/>
      <w:numFmt w:val="bullet"/>
      <w:lvlText w:val=""/>
      <w:lvlJc w:val="left"/>
      <w:pPr>
        <w:ind w:left="720" w:hanging="360"/>
      </w:pPr>
      <w:rPr>
        <w:rFonts w:ascii="Wingdings" w:hAnsi="Wingdings" w:cs="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03754467"/>
    <w:multiLevelType w:val="hybridMultilevel"/>
    <w:tmpl w:val="AA06508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nsid w:val="0720148E"/>
    <w:multiLevelType w:val="hybridMultilevel"/>
    <w:tmpl w:val="60C49C9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nsid w:val="08AD08CA"/>
    <w:multiLevelType w:val="hybridMultilevel"/>
    <w:tmpl w:val="01DA708E"/>
    <w:lvl w:ilvl="0" w:tplc="058E6696">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FD6FAC"/>
    <w:multiLevelType w:val="hybridMultilevel"/>
    <w:tmpl w:val="A8DE0122"/>
    <w:lvl w:ilvl="0" w:tplc="58E2358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E8E090F0">
      <w:start w:val="1"/>
      <w:numFmt w:val="decimal"/>
      <w:lvlText w:val="%3."/>
      <w:lvlJc w:val="left"/>
      <w:pPr>
        <w:ind w:left="2160" w:hanging="180"/>
      </w:pPr>
      <w:rPr>
        <w:b/>
      </w:rPr>
    </w:lvl>
    <w:lvl w:ilvl="3" w:tplc="0407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9D3AF9"/>
    <w:multiLevelType w:val="hybridMultilevel"/>
    <w:tmpl w:val="25C677D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nsid w:val="0CE71B33"/>
    <w:multiLevelType w:val="hybridMultilevel"/>
    <w:tmpl w:val="3FBC91EA"/>
    <w:lvl w:ilvl="0" w:tplc="381A9E84">
      <w:start w:val="1"/>
      <w:numFmt w:val="bullet"/>
      <w:lvlText w:val="•"/>
      <w:lvlJc w:val="left"/>
      <w:pPr>
        <w:tabs>
          <w:tab w:val="num" w:pos="720"/>
        </w:tabs>
        <w:ind w:left="720" w:hanging="360"/>
      </w:pPr>
      <w:rPr>
        <w:rFonts w:ascii="Arial" w:hAnsi="Arial" w:hint="default"/>
      </w:rPr>
    </w:lvl>
    <w:lvl w:ilvl="1" w:tplc="C87826C6" w:tentative="1">
      <w:start w:val="1"/>
      <w:numFmt w:val="bullet"/>
      <w:lvlText w:val="•"/>
      <w:lvlJc w:val="left"/>
      <w:pPr>
        <w:tabs>
          <w:tab w:val="num" w:pos="1440"/>
        </w:tabs>
        <w:ind w:left="1440" w:hanging="360"/>
      </w:pPr>
      <w:rPr>
        <w:rFonts w:ascii="Arial" w:hAnsi="Arial" w:hint="default"/>
      </w:rPr>
    </w:lvl>
    <w:lvl w:ilvl="2" w:tplc="CF9078D2" w:tentative="1">
      <w:start w:val="1"/>
      <w:numFmt w:val="bullet"/>
      <w:lvlText w:val="•"/>
      <w:lvlJc w:val="left"/>
      <w:pPr>
        <w:tabs>
          <w:tab w:val="num" w:pos="2160"/>
        </w:tabs>
        <w:ind w:left="2160" w:hanging="360"/>
      </w:pPr>
      <w:rPr>
        <w:rFonts w:ascii="Arial" w:hAnsi="Arial" w:hint="default"/>
      </w:rPr>
    </w:lvl>
    <w:lvl w:ilvl="3" w:tplc="A3F43BF6" w:tentative="1">
      <w:start w:val="1"/>
      <w:numFmt w:val="bullet"/>
      <w:lvlText w:val="•"/>
      <w:lvlJc w:val="left"/>
      <w:pPr>
        <w:tabs>
          <w:tab w:val="num" w:pos="2880"/>
        </w:tabs>
        <w:ind w:left="2880" w:hanging="360"/>
      </w:pPr>
      <w:rPr>
        <w:rFonts w:ascii="Arial" w:hAnsi="Arial" w:hint="default"/>
      </w:rPr>
    </w:lvl>
    <w:lvl w:ilvl="4" w:tplc="CAD4AC62" w:tentative="1">
      <w:start w:val="1"/>
      <w:numFmt w:val="bullet"/>
      <w:lvlText w:val="•"/>
      <w:lvlJc w:val="left"/>
      <w:pPr>
        <w:tabs>
          <w:tab w:val="num" w:pos="3600"/>
        </w:tabs>
        <w:ind w:left="3600" w:hanging="360"/>
      </w:pPr>
      <w:rPr>
        <w:rFonts w:ascii="Arial" w:hAnsi="Arial" w:hint="default"/>
      </w:rPr>
    </w:lvl>
    <w:lvl w:ilvl="5" w:tplc="E1202BE2" w:tentative="1">
      <w:start w:val="1"/>
      <w:numFmt w:val="bullet"/>
      <w:lvlText w:val="•"/>
      <w:lvlJc w:val="left"/>
      <w:pPr>
        <w:tabs>
          <w:tab w:val="num" w:pos="4320"/>
        </w:tabs>
        <w:ind w:left="4320" w:hanging="360"/>
      </w:pPr>
      <w:rPr>
        <w:rFonts w:ascii="Arial" w:hAnsi="Arial" w:hint="default"/>
      </w:rPr>
    </w:lvl>
    <w:lvl w:ilvl="6" w:tplc="FA0EAA4E" w:tentative="1">
      <w:start w:val="1"/>
      <w:numFmt w:val="bullet"/>
      <w:lvlText w:val="•"/>
      <w:lvlJc w:val="left"/>
      <w:pPr>
        <w:tabs>
          <w:tab w:val="num" w:pos="5040"/>
        </w:tabs>
        <w:ind w:left="5040" w:hanging="360"/>
      </w:pPr>
      <w:rPr>
        <w:rFonts w:ascii="Arial" w:hAnsi="Arial" w:hint="default"/>
      </w:rPr>
    </w:lvl>
    <w:lvl w:ilvl="7" w:tplc="F35EE852" w:tentative="1">
      <w:start w:val="1"/>
      <w:numFmt w:val="bullet"/>
      <w:lvlText w:val="•"/>
      <w:lvlJc w:val="left"/>
      <w:pPr>
        <w:tabs>
          <w:tab w:val="num" w:pos="5760"/>
        </w:tabs>
        <w:ind w:left="5760" w:hanging="360"/>
      </w:pPr>
      <w:rPr>
        <w:rFonts w:ascii="Arial" w:hAnsi="Arial" w:hint="default"/>
      </w:rPr>
    </w:lvl>
    <w:lvl w:ilvl="8" w:tplc="489E56A6" w:tentative="1">
      <w:start w:val="1"/>
      <w:numFmt w:val="bullet"/>
      <w:lvlText w:val="•"/>
      <w:lvlJc w:val="left"/>
      <w:pPr>
        <w:tabs>
          <w:tab w:val="num" w:pos="6480"/>
        </w:tabs>
        <w:ind w:left="6480" w:hanging="360"/>
      </w:pPr>
      <w:rPr>
        <w:rFonts w:ascii="Arial" w:hAnsi="Arial" w:hint="default"/>
      </w:rPr>
    </w:lvl>
  </w:abstractNum>
  <w:abstractNum w:abstractNumId="13">
    <w:nsid w:val="0D884473"/>
    <w:multiLevelType w:val="multilevel"/>
    <w:tmpl w:val="68842F4C"/>
    <w:lvl w:ilvl="0">
      <w:start w:val="1"/>
      <w:numFmt w:val="decimal"/>
      <w:pStyle w:val="Formatvorlageberschrift1Vor24ptZeilenabstandGenau14pt"/>
      <w:lvlText w:val="%1."/>
      <w:lvlJc w:val="left"/>
      <w:pPr>
        <w:tabs>
          <w:tab w:val="num" w:pos="360"/>
        </w:tabs>
        <w:ind w:left="360" w:hanging="360"/>
      </w:pPr>
      <w:rPr>
        <w:rFonts w:hint="default"/>
      </w:rPr>
    </w:lvl>
    <w:lvl w:ilvl="1">
      <w:start w:val="1"/>
      <w:numFmt w:val="decimal"/>
      <w:lvlText w:val="%1.%2."/>
      <w:lvlJc w:val="left"/>
      <w:pPr>
        <w:tabs>
          <w:tab w:val="num" w:pos="357"/>
        </w:tabs>
        <w:ind w:left="792" w:hanging="792"/>
      </w:pPr>
      <w:rPr>
        <w:rFonts w:hint="default"/>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0DB75014"/>
    <w:multiLevelType w:val="hybridMultilevel"/>
    <w:tmpl w:val="5D8085EA"/>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0F7235BD"/>
    <w:multiLevelType w:val="hybridMultilevel"/>
    <w:tmpl w:val="C60C37AA"/>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nsid w:val="1068269E"/>
    <w:multiLevelType w:val="hybridMultilevel"/>
    <w:tmpl w:val="D7E6286A"/>
    <w:lvl w:ilvl="0" w:tplc="D3E0BFD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114F3020"/>
    <w:multiLevelType w:val="hybridMultilevel"/>
    <w:tmpl w:val="E27650BE"/>
    <w:lvl w:ilvl="0" w:tplc="04070005">
      <w:start w:val="1"/>
      <w:numFmt w:val="bullet"/>
      <w:lvlText w:val=""/>
      <w:lvlJc w:val="left"/>
      <w:pPr>
        <w:ind w:left="720" w:hanging="360"/>
      </w:pPr>
      <w:rPr>
        <w:rFonts w:ascii="Wingdings" w:hAnsi="Wingdings" w:cs="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13683E6F"/>
    <w:multiLevelType w:val="hybridMultilevel"/>
    <w:tmpl w:val="F7C62ABA"/>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13F9614C"/>
    <w:multiLevelType w:val="hybridMultilevel"/>
    <w:tmpl w:val="CA5A9CD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15713531"/>
    <w:multiLevelType w:val="hybridMultilevel"/>
    <w:tmpl w:val="B4D0095A"/>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nsid w:val="16795062"/>
    <w:multiLevelType w:val="hybridMultilevel"/>
    <w:tmpl w:val="06E02F82"/>
    <w:lvl w:ilvl="0" w:tplc="04180001">
      <w:start w:val="1"/>
      <w:numFmt w:val="bullet"/>
      <w:lvlText w:val=""/>
      <w:lvlJc w:val="left"/>
      <w:pPr>
        <w:ind w:left="810" w:hanging="360"/>
      </w:pPr>
      <w:rPr>
        <w:rFonts w:ascii="Symbol" w:hAnsi="Symbol"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2">
    <w:nsid w:val="17457360"/>
    <w:multiLevelType w:val="hybridMultilevel"/>
    <w:tmpl w:val="A09870B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8F72EF"/>
    <w:multiLevelType w:val="hybridMultilevel"/>
    <w:tmpl w:val="86E69350"/>
    <w:lvl w:ilvl="0" w:tplc="54FA942E">
      <w:start w:val="1"/>
      <w:numFmt w:val="lowerLetter"/>
      <w:lvlText w:val="%1)"/>
      <w:lvlJc w:val="left"/>
      <w:pPr>
        <w:ind w:left="810" w:hanging="360"/>
      </w:pPr>
      <w:rPr>
        <w:b/>
      </w:rPr>
    </w:lvl>
    <w:lvl w:ilvl="1" w:tplc="0418000B">
      <w:start w:val="1"/>
      <w:numFmt w:val="bullet"/>
      <w:lvlText w:val=""/>
      <w:lvlJc w:val="left"/>
      <w:pPr>
        <w:ind w:left="2149" w:hanging="360"/>
      </w:pPr>
      <w:rPr>
        <w:rFonts w:ascii="Wingdings" w:hAnsi="Wingdings" w:hint="default"/>
      </w:r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4">
    <w:nsid w:val="17DD3145"/>
    <w:multiLevelType w:val="hybridMultilevel"/>
    <w:tmpl w:val="BB986BAE"/>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nsid w:val="1DAB6916"/>
    <w:multiLevelType w:val="hybridMultilevel"/>
    <w:tmpl w:val="2AAC925C"/>
    <w:lvl w:ilvl="0" w:tplc="0F36CE28">
      <w:start w:val="1"/>
      <w:numFmt w:val="lowerLetter"/>
      <w:lvlText w:val="%1)"/>
      <w:lvlJc w:val="left"/>
      <w:pPr>
        <w:ind w:left="720" w:hanging="360"/>
      </w:pPr>
      <w:rPr>
        <w:rFonts w:hint="default"/>
        <w:b/>
      </w:rPr>
    </w:lvl>
    <w:lvl w:ilvl="1" w:tplc="0418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0825B0C"/>
    <w:multiLevelType w:val="hybridMultilevel"/>
    <w:tmpl w:val="08DEAC1A"/>
    <w:lvl w:ilvl="0" w:tplc="115AF32E">
      <w:start w:val="1"/>
      <w:numFmt w:val="lowerLetter"/>
      <w:lvlText w:val="%1)"/>
      <w:lvlJc w:val="left"/>
      <w:pPr>
        <w:ind w:left="720" w:hanging="360"/>
      </w:pPr>
      <w:rPr>
        <w:rFonts w:ascii="Univers" w:eastAsiaTheme="minorHAnsi" w:hAnsi="Univers" w:cstheme="minorBidi"/>
        <w:b/>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66401F3"/>
    <w:multiLevelType w:val="hybridMultilevel"/>
    <w:tmpl w:val="D0284EAC"/>
    <w:lvl w:ilvl="0" w:tplc="0407000B">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8">
    <w:nsid w:val="26996A07"/>
    <w:multiLevelType w:val="hybridMultilevel"/>
    <w:tmpl w:val="C5CCB6A2"/>
    <w:lvl w:ilvl="0" w:tplc="10B44D20">
      <w:start w:val="1"/>
      <w:numFmt w:val="bullet"/>
      <w:lvlText w:val=""/>
      <w:lvlJc w:val="left"/>
      <w:pPr>
        <w:tabs>
          <w:tab w:val="num" w:pos="720"/>
        </w:tabs>
        <w:ind w:left="720" w:hanging="360"/>
      </w:pPr>
      <w:rPr>
        <w:rFonts w:ascii="Wingdings" w:hAnsi="Wingdings" w:hint="default"/>
      </w:rPr>
    </w:lvl>
    <w:lvl w:ilvl="1" w:tplc="37562A20" w:tentative="1">
      <w:start w:val="1"/>
      <w:numFmt w:val="bullet"/>
      <w:lvlText w:val=""/>
      <w:lvlJc w:val="left"/>
      <w:pPr>
        <w:tabs>
          <w:tab w:val="num" w:pos="1440"/>
        </w:tabs>
        <w:ind w:left="1440" w:hanging="360"/>
      </w:pPr>
      <w:rPr>
        <w:rFonts w:ascii="Wingdings" w:hAnsi="Wingdings" w:hint="default"/>
      </w:rPr>
    </w:lvl>
    <w:lvl w:ilvl="2" w:tplc="7B6EC39E" w:tentative="1">
      <w:start w:val="1"/>
      <w:numFmt w:val="bullet"/>
      <w:lvlText w:val=""/>
      <w:lvlJc w:val="left"/>
      <w:pPr>
        <w:tabs>
          <w:tab w:val="num" w:pos="2160"/>
        </w:tabs>
        <w:ind w:left="2160" w:hanging="360"/>
      </w:pPr>
      <w:rPr>
        <w:rFonts w:ascii="Wingdings" w:hAnsi="Wingdings" w:hint="default"/>
      </w:rPr>
    </w:lvl>
    <w:lvl w:ilvl="3" w:tplc="3AEE4290" w:tentative="1">
      <w:start w:val="1"/>
      <w:numFmt w:val="bullet"/>
      <w:lvlText w:val=""/>
      <w:lvlJc w:val="left"/>
      <w:pPr>
        <w:tabs>
          <w:tab w:val="num" w:pos="2880"/>
        </w:tabs>
        <w:ind w:left="2880" w:hanging="360"/>
      </w:pPr>
      <w:rPr>
        <w:rFonts w:ascii="Wingdings" w:hAnsi="Wingdings" w:hint="default"/>
      </w:rPr>
    </w:lvl>
    <w:lvl w:ilvl="4" w:tplc="EEB2A326" w:tentative="1">
      <w:start w:val="1"/>
      <w:numFmt w:val="bullet"/>
      <w:lvlText w:val=""/>
      <w:lvlJc w:val="left"/>
      <w:pPr>
        <w:tabs>
          <w:tab w:val="num" w:pos="3600"/>
        </w:tabs>
        <w:ind w:left="3600" w:hanging="360"/>
      </w:pPr>
      <w:rPr>
        <w:rFonts w:ascii="Wingdings" w:hAnsi="Wingdings" w:hint="default"/>
      </w:rPr>
    </w:lvl>
    <w:lvl w:ilvl="5" w:tplc="69EC0392" w:tentative="1">
      <w:start w:val="1"/>
      <w:numFmt w:val="bullet"/>
      <w:lvlText w:val=""/>
      <w:lvlJc w:val="left"/>
      <w:pPr>
        <w:tabs>
          <w:tab w:val="num" w:pos="4320"/>
        </w:tabs>
        <w:ind w:left="4320" w:hanging="360"/>
      </w:pPr>
      <w:rPr>
        <w:rFonts w:ascii="Wingdings" w:hAnsi="Wingdings" w:hint="default"/>
      </w:rPr>
    </w:lvl>
    <w:lvl w:ilvl="6" w:tplc="61E4E6FE" w:tentative="1">
      <w:start w:val="1"/>
      <w:numFmt w:val="bullet"/>
      <w:lvlText w:val=""/>
      <w:lvlJc w:val="left"/>
      <w:pPr>
        <w:tabs>
          <w:tab w:val="num" w:pos="5040"/>
        </w:tabs>
        <w:ind w:left="5040" w:hanging="360"/>
      </w:pPr>
      <w:rPr>
        <w:rFonts w:ascii="Wingdings" w:hAnsi="Wingdings" w:hint="default"/>
      </w:rPr>
    </w:lvl>
    <w:lvl w:ilvl="7" w:tplc="45A07C70" w:tentative="1">
      <w:start w:val="1"/>
      <w:numFmt w:val="bullet"/>
      <w:lvlText w:val=""/>
      <w:lvlJc w:val="left"/>
      <w:pPr>
        <w:tabs>
          <w:tab w:val="num" w:pos="5760"/>
        </w:tabs>
        <w:ind w:left="5760" w:hanging="360"/>
      </w:pPr>
      <w:rPr>
        <w:rFonts w:ascii="Wingdings" w:hAnsi="Wingdings" w:hint="default"/>
      </w:rPr>
    </w:lvl>
    <w:lvl w:ilvl="8" w:tplc="614C3E24" w:tentative="1">
      <w:start w:val="1"/>
      <w:numFmt w:val="bullet"/>
      <w:lvlText w:val=""/>
      <w:lvlJc w:val="left"/>
      <w:pPr>
        <w:tabs>
          <w:tab w:val="num" w:pos="6480"/>
        </w:tabs>
        <w:ind w:left="6480" w:hanging="360"/>
      </w:pPr>
      <w:rPr>
        <w:rFonts w:ascii="Wingdings" w:hAnsi="Wingdings" w:hint="default"/>
      </w:rPr>
    </w:lvl>
  </w:abstractNum>
  <w:abstractNum w:abstractNumId="29">
    <w:nsid w:val="28BF743B"/>
    <w:multiLevelType w:val="hybridMultilevel"/>
    <w:tmpl w:val="AE50C85E"/>
    <w:lvl w:ilvl="0" w:tplc="04070017">
      <w:start w:val="1"/>
      <w:numFmt w:val="lowerLetter"/>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5CB61AC6">
      <w:start w:val="1"/>
      <w:numFmt w:val="decimal"/>
      <w:lvlText w:val="%3."/>
      <w:lvlJc w:val="left"/>
      <w:pPr>
        <w:ind w:left="2340" w:hanging="360"/>
      </w:pPr>
      <w:rPr>
        <w:rFonts w:hint="default"/>
        <w:b/>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2A03748A"/>
    <w:multiLevelType w:val="hybridMultilevel"/>
    <w:tmpl w:val="3AFE97AE"/>
    <w:lvl w:ilvl="0" w:tplc="04070001">
      <w:start w:val="1"/>
      <w:numFmt w:val="bullet"/>
      <w:lvlText w:val=""/>
      <w:lvlJc w:val="left"/>
      <w:pPr>
        <w:ind w:left="1440" w:hanging="360"/>
      </w:pPr>
      <w:rPr>
        <w:rFonts w:ascii="Symbol" w:hAnsi="Symbol" w:hint="default"/>
      </w:rPr>
    </w:lvl>
    <w:lvl w:ilvl="1" w:tplc="0407000B">
      <w:start w:val="1"/>
      <w:numFmt w:val="bullet"/>
      <w:lvlText w:val=""/>
      <w:lvlJc w:val="left"/>
      <w:pPr>
        <w:ind w:left="2160" w:hanging="360"/>
      </w:pPr>
      <w:rPr>
        <w:rFonts w:ascii="Wingdings" w:hAnsi="Wingdings"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1">
    <w:nsid w:val="2B786602"/>
    <w:multiLevelType w:val="hybridMultilevel"/>
    <w:tmpl w:val="F4AAB392"/>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2BBA3D14"/>
    <w:multiLevelType w:val="hybridMultilevel"/>
    <w:tmpl w:val="3CF638FE"/>
    <w:lvl w:ilvl="0" w:tplc="FB8CB350">
      <w:start w:val="1"/>
      <w:numFmt w:val="decimal"/>
      <w:pStyle w:val="Annexheading"/>
      <w:lvlText w:val="Annex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2CBB34B4"/>
    <w:multiLevelType w:val="hybridMultilevel"/>
    <w:tmpl w:val="26168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2E56545A"/>
    <w:multiLevelType w:val="hybridMultilevel"/>
    <w:tmpl w:val="93C0BC84"/>
    <w:lvl w:ilvl="0" w:tplc="0407000B">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5">
    <w:nsid w:val="2FAB5E19"/>
    <w:multiLevelType w:val="multilevel"/>
    <w:tmpl w:val="B53AFF3A"/>
    <w:styleLink w:val="Style1"/>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300855CC"/>
    <w:multiLevelType w:val="hybridMultilevel"/>
    <w:tmpl w:val="6630DB50"/>
    <w:lvl w:ilvl="0" w:tplc="E8E090F0">
      <w:start w:val="1"/>
      <w:numFmt w:val="decimal"/>
      <w:lvlText w:val="%1."/>
      <w:lvlJc w:val="left"/>
      <w:pPr>
        <w:ind w:left="2160" w:hanging="18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310F5473"/>
    <w:multiLevelType w:val="hybridMultilevel"/>
    <w:tmpl w:val="8F6215E8"/>
    <w:lvl w:ilvl="0" w:tplc="72522F3C">
      <w:start w:val="1"/>
      <w:numFmt w:val="bullet"/>
      <w:pStyle w:val="PUNCTE"/>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324420E7"/>
    <w:multiLevelType w:val="hybridMultilevel"/>
    <w:tmpl w:val="AB7E8A8C"/>
    <w:lvl w:ilvl="0" w:tplc="A296CB9C">
      <w:start w:val="1"/>
      <w:numFmt w:val="lowerLetter"/>
      <w:lvlText w:val="%1)"/>
      <w:lvlJc w:val="left"/>
      <w:pPr>
        <w:ind w:left="720" w:hanging="360"/>
      </w:pPr>
      <w:rPr>
        <w:rFonts w:hint="default"/>
        <w:b/>
      </w:rPr>
    </w:lvl>
    <w:lvl w:ilvl="1" w:tplc="0407000B">
      <w:start w:val="1"/>
      <w:numFmt w:val="bullet"/>
      <w:lvlText w:val=""/>
      <w:lvlJc w:val="left"/>
      <w:pPr>
        <w:ind w:left="1440" w:hanging="360"/>
      </w:pPr>
      <w:rPr>
        <w:rFonts w:ascii="Wingdings" w:hAnsi="Wingdings" w:hint="default"/>
      </w:rPr>
    </w:lvl>
    <w:lvl w:ilvl="2" w:tplc="0407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4277076"/>
    <w:multiLevelType w:val="hybridMultilevel"/>
    <w:tmpl w:val="9EB8A06A"/>
    <w:lvl w:ilvl="0" w:tplc="16AACBA4">
      <w:start w:val="1"/>
      <w:numFmt w:val="lowerLetter"/>
      <w:lvlText w:val="%1)"/>
      <w:lvlJc w:val="left"/>
      <w:pPr>
        <w:ind w:left="720" w:hanging="360"/>
      </w:pPr>
      <w:rPr>
        <w:rFonts w:hint="default"/>
        <w:b/>
        <w:i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nsid w:val="35571127"/>
    <w:multiLevelType w:val="multilevel"/>
    <w:tmpl w:val="728020B0"/>
    <w:lvl w:ilvl="0">
      <w:start w:val="1"/>
      <w:numFmt w:val="decimal"/>
      <w:pStyle w:val="Heading1"/>
      <w:lvlText w:val="%1."/>
      <w:lvlJc w:val="left"/>
      <w:pPr>
        <w:ind w:left="720" w:hanging="720"/>
      </w:pPr>
      <w:rPr>
        <w:rFonts w:hint="default"/>
        <w:b/>
      </w:rPr>
    </w:lvl>
    <w:lvl w:ilvl="1">
      <w:start w:val="1"/>
      <w:numFmt w:val="decimal"/>
      <w:pStyle w:val="Heading2"/>
      <w:isLgl/>
      <w:lvlText w:val="%1.%2"/>
      <w:lvlJc w:val="left"/>
      <w:pPr>
        <w:ind w:left="765" w:hanging="765"/>
      </w:pPr>
      <w:rPr>
        <w:rFonts w:hint="default"/>
        <w:color w:val="auto"/>
        <w:sz w:val="28"/>
        <w:szCs w:val="28"/>
        <w:lang w:val="en-US"/>
      </w:rPr>
    </w:lvl>
    <w:lvl w:ilvl="2">
      <w:start w:val="1"/>
      <w:numFmt w:val="decimal"/>
      <w:pStyle w:val="Heading3"/>
      <w:isLgl/>
      <w:lvlText w:val="%1.%2.%3"/>
      <w:lvlJc w:val="left"/>
      <w:pPr>
        <w:ind w:left="765" w:hanging="765"/>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36103320"/>
    <w:multiLevelType w:val="hybridMultilevel"/>
    <w:tmpl w:val="02000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381E0C66"/>
    <w:multiLevelType w:val="hybridMultilevel"/>
    <w:tmpl w:val="AFE09046"/>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3">
    <w:nsid w:val="3B0E48EA"/>
    <w:multiLevelType w:val="hybridMultilevel"/>
    <w:tmpl w:val="246A55CE"/>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4">
    <w:nsid w:val="3C762E35"/>
    <w:multiLevelType w:val="hybridMultilevel"/>
    <w:tmpl w:val="E1249E8E"/>
    <w:lvl w:ilvl="0" w:tplc="04090017">
      <w:start w:val="1"/>
      <w:numFmt w:val="lowerLetter"/>
      <w:lvlText w:val="%1)"/>
      <w:lvlJc w:val="left"/>
      <w:pPr>
        <w:ind w:left="720" w:hanging="360"/>
      </w:pPr>
      <w:rPr>
        <w:rFonts w:hint="default"/>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D181176"/>
    <w:multiLevelType w:val="hybridMultilevel"/>
    <w:tmpl w:val="2CBE0130"/>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6">
    <w:nsid w:val="40FE1A55"/>
    <w:multiLevelType w:val="hybridMultilevel"/>
    <w:tmpl w:val="558E78A4"/>
    <w:lvl w:ilvl="0" w:tplc="A5AE79BA">
      <w:start w:val="1"/>
      <w:numFmt w:val="decimal"/>
      <w:pStyle w:val="figureheading"/>
      <w:lvlText w:val="Figure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nsid w:val="42D361BA"/>
    <w:multiLevelType w:val="hybridMultilevel"/>
    <w:tmpl w:val="9E24674C"/>
    <w:lvl w:ilvl="0" w:tplc="04090017">
      <w:start w:val="1"/>
      <w:numFmt w:val="lowerLetter"/>
      <w:lvlText w:val="%1)"/>
      <w:lvlJc w:val="left"/>
      <w:pPr>
        <w:ind w:left="720" w:hanging="360"/>
      </w:pPr>
      <w:rPr>
        <w:rFonts w:hint="default"/>
      </w:rPr>
    </w:lvl>
    <w:lvl w:ilvl="1" w:tplc="0418000B">
      <w:start w:val="1"/>
      <w:numFmt w:val="bullet"/>
      <w:lvlText w:val=""/>
      <w:lvlJc w:val="left"/>
      <w:pPr>
        <w:ind w:left="1440" w:hanging="360"/>
      </w:pPr>
      <w:rPr>
        <w:rFonts w:ascii="Wingdings" w:hAnsi="Wingdings" w:hint="default"/>
      </w:rPr>
    </w:lvl>
    <w:lvl w:ilvl="2" w:tplc="CB865AFA">
      <w:start w:val="1"/>
      <w:numFmt w:val="decimal"/>
      <w:lvlText w:val="%3."/>
      <w:lvlJc w:val="left"/>
      <w:pPr>
        <w:ind w:left="2340" w:hanging="360"/>
      </w:pPr>
      <w:rPr>
        <w:rFonts w:hint="default"/>
      </w:rPr>
    </w:lvl>
    <w:lvl w:ilvl="3" w:tplc="1E0E636A">
      <w:start w:val="1"/>
      <w:numFmt w:val="decimal"/>
      <w:lvlText w:val="%4)"/>
      <w:lvlJc w:val="left"/>
      <w:pPr>
        <w:ind w:left="2880" w:hanging="360"/>
      </w:pPr>
      <w:rPr>
        <w:rFonts w:hint="default"/>
        <w:b w:val="0"/>
        <w:sz w:val="2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3F43632"/>
    <w:multiLevelType w:val="hybridMultilevel"/>
    <w:tmpl w:val="C0D68554"/>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9">
    <w:nsid w:val="442C1142"/>
    <w:multiLevelType w:val="hybridMultilevel"/>
    <w:tmpl w:val="C3AAE036"/>
    <w:lvl w:ilvl="0" w:tplc="541E5524">
      <w:start w:val="1"/>
      <w:numFmt w:val="lowerLetter"/>
      <w:lvlText w:val="%1)"/>
      <w:lvlJc w:val="left"/>
      <w:pPr>
        <w:ind w:left="720" w:hanging="360"/>
      </w:pPr>
      <w:rPr>
        <w:rFonts w:ascii="Univers" w:eastAsiaTheme="minorHAnsi" w:hAnsi="Univers" w:cstheme="minorBidi"/>
        <w:b/>
      </w:rPr>
    </w:lvl>
    <w:lvl w:ilvl="1" w:tplc="0418000B">
      <w:start w:val="1"/>
      <w:numFmt w:val="bullet"/>
      <w:lvlText w:val=""/>
      <w:lvlJc w:val="left"/>
      <w:pPr>
        <w:ind w:left="1440" w:hanging="360"/>
      </w:pPr>
      <w:rPr>
        <w:rFonts w:ascii="Wingdings" w:hAnsi="Wingding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44E21E2"/>
    <w:multiLevelType w:val="hybridMultilevel"/>
    <w:tmpl w:val="C8F64098"/>
    <w:lvl w:ilvl="0" w:tplc="08CA7416">
      <w:start w:val="1"/>
      <w:numFmt w:val="lowerLetter"/>
      <w:lvlText w:val="%1)"/>
      <w:lvlJc w:val="left"/>
      <w:pPr>
        <w:ind w:left="720" w:hanging="360"/>
      </w:pPr>
      <w:rPr>
        <w:rFonts w:ascii="Univers" w:eastAsiaTheme="minorHAnsi" w:hAnsi="Univers" w:cstheme="minorBidi"/>
        <w:b/>
        <w:i w:val="0"/>
      </w:rPr>
    </w:lvl>
    <w:lvl w:ilvl="1" w:tplc="0407000B">
      <w:start w:val="1"/>
      <w:numFmt w:val="bullet"/>
      <w:lvlText w:val=""/>
      <w:lvlJc w:val="left"/>
      <w:pPr>
        <w:ind w:left="1440" w:hanging="360"/>
      </w:pPr>
      <w:rPr>
        <w:rFonts w:ascii="Wingdings" w:hAnsi="Wingdings" w:hint="default"/>
      </w:rPr>
    </w:lvl>
    <w:lvl w:ilvl="2" w:tplc="64CA0090">
      <w:numFmt w:val="bullet"/>
      <w:lvlText w:val="-"/>
      <w:lvlJc w:val="left"/>
      <w:pPr>
        <w:ind w:left="2160" w:hanging="360"/>
      </w:pPr>
      <w:rPr>
        <w:rFonts w:ascii="Univers" w:eastAsiaTheme="minorHAnsi" w:hAnsi="Univers"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58C5197"/>
    <w:multiLevelType w:val="hybridMultilevel"/>
    <w:tmpl w:val="9384DACE"/>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2">
    <w:nsid w:val="47831EA8"/>
    <w:multiLevelType w:val="hybridMultilevel"/>
    <w:tmpl w:val="9160A8D6"/>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3">
    <w:nsid w:val="4A166C86"/>
    <w:multiLevelType w:val="hybridMultilevel"/>
    <w:tmpl w:val="2A5C7D8E"/>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4A294126"/>
    <w:multiLevelType w:val="hybridMultilevel"/>
    <w:tmpl w:val="1166D08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4C506DB7"/>
    <w:multiLevelType w:val="hybridMultilevel"/>
    <w:tmpl w:val="A40CC9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4CBF75DD"/>
    <w:multiLevelType w:val="hybridMultilevel"/>
    <w:tmpl w:val="ED34AB4A"/>
    <w:lvl w:ilvl="0" w:tplc="0F36CE28">
      <w:start w:val="1"/>
      <w:numFmt w:val="lowerLetter"/>
      <w:lvlText w:val="%1)"/>
      <w:lvlJc w:val="left"/>
      <w:pPr>
        <w:ind w:left="720" w:hanging="360"/>
      </w:pPr>
      <w:rPr>
        <w:rFonts w:hint="default"/>
        <w:b/>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DE05AAB"/>
    <w:multiLevelType w:val="hybridMultilevel"/>
    <w:tmpl w:val="46F6B956"/>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8">
    <w:nsid w:val="4E3C2828"/>
    <w:multiLevelType w:val="hybridMultilevel"/>
    <w:tmpl w:val="B07CFA52"/>
    <w:lvl w:ilvl="0" w:tplc="AE44052C">
      <w:start w:val="1"/>
      <w:numFmt w:val="lowerLetter"/>
      <w:lvlText w:val="%1)"/>
      <w:lvlJc w:val="left"/>
      <w:pPr>
        <w:ind w:left="720" w:hanging="360"/>
      </w:pPr>
      <w:rPr>
        <w:rFonts w:ascii="Univers" w:eastAsiaTheme="minorHAnsi" w:hAnsi="Univers" w:cstheme="minorBidi"/>
        <w:b/>
      </w:rPr>
    </w:lvl>
    <w:lvl w:ilvl="1" w:tplc="0407000B">
      <w:start w:val="1"/>
      <w:numFmt w:val="bullet"/>
      <w:lvlText w:val=""/>
      <w:lvlJc w:val="left"/>
      <w:pPr>
        <w:ind w:left="1440" w:hanging="360"/>
      </w:pPr>
      <w:rPr>
        <w:rFonts w:ascii="Wingdings" w:hAnsi="Wingdings" w:hint="default"/>
      </w:rPr>
    </w:lvl>
    <w:lvl w:ilvl="2" w:tplc="974EFD4A">
      <w:start w:val="1"/>
      <w:numFmt w:val="bullet"/>
      <w:lvlText w:val="-"/>
      <w:lvlJc w:val="left"/>
      <w:pPr>
        <w:ind w:left="2160" w:hanging="360"/>
      </w:pPr>
      <w:rPr>
        <w:rFonts w:ascii="Univers" w:eastAsiaTheme="minorHAnsi" w:hAnsi="Univers" w:cstheme="minorBidi" w:hint="default"/>
      </w:rPr>
    </w:lvl>
    <w:lvl w:ilvl="3" w:tplc="C7E65390">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E4C7DED"/>
    <w:multiLevelType w:val="hybridMultilevel"/>
    <w:tmpl w:val="793219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0">
    <w:nsid w:val="51317E42"/>
    <w:multiLevelType w:val="hybridMultilevel"/>
    <w:tmpl w:val="1CC0647A"/>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1">
    <w:nsid w:val="54A7458A"/>
    <w:multiLevelType w:val="hybridMultilevel"/>
    <w:tmpl w:val="7C786CF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2">
    <w:nsid w:val="558B0A0A"/>
    <w:multiLevelType w:val="hybridMultilevel"/>
    <w:tmpl w:val="9698BEEC"/>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3">
    <w:nsid w:val="57AB117A"/>
    <w:multiLevelType w:val="multilevel"/>
    <w:tmpl w:val="2AE04E78"/>
    <w:lvl w:ilvl="0">
      <w:start w:val="1"/>
      <w:numFmt w:val="upperRoman"/>
      <w:pStyle w:val="CAPITOL"/>
      <w:lvlText w:val="%1."/>
      <w:lvlJc w:val="right"/>
      <w:pPr>
        <w:ind w:left="720" w:hanging="360"/>
      </w:pPr>
    </w:lvl>
    <w:lvl w:ilvl="1">
      <w:start w:val="1"/>
      <w:numFmt w:val="decimal"/>
      <w:pStyle w:val="subcapito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4">
    <w:nsid w:val="5815776F"/>
    <w:multiLevelType w:val="hybridMultilevel"/>
    <w:tmpl w:val="57AA9C04"/>
    <w:lvl w:ilvl="0" w:tplc="0407000B">
      <w:start w:val="1"/>
      <w:numFmt w:val="bullet"/>
      <w:lvlText w:val=""/>
      <w:lvlJc w:val="left"/>
      <w:pPr>
        <w:ind w:left="2160" w:hanging="360"/>
      </w:pPr>
      <w:rPr>
        <w:rFonts w:ascii="Wingdings" w:hAnsi="Wingding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65">
    <w:nsid w:val="584462DE"/>
    <w:multiLevelType w:val="hybridMultilevel"/>
    <w:tmpl w:val="3DA675D0"/>
    <w:lvl w:ilvl="0" w:tplc="1206E57A">
      <w:start w:val="1"/>
      <w:numFmt w:val="lowerLetter"/>
      <w:lvlText w:val="%1)"/>
      <w:lvlJc w:val="left"/>
      <w:pPr>
        <w:ind w:left="720" w:hanging="360"/>
      </w:pPr>
      <w:rPr>
        <w:rFonts w:hint="default"/>
        <w:b/>
      </w:rPr>
    </w:lvl>
    <w:lvl w:ilvl="1" w:tplc="0418000B">
      <w:start w:val="1"/>
      <w:numFmt w:val="bullet"/>
      <w:lvlText w:val=""/>
      <w:lvlJc w:val="left"/>
      <w:pPr>
        <w:ind w:left="1440" w:hanging="360"/>
      </w:pPr>
      <w:rPr>
        <w:rFonts w:ascii="Wingdings" w:hAnsi="Wingdings" w:hint="default"/>
      </w:rPr>
    </w:lvl>
    <w:lvl w:ilvl="2" w:tplc="0407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8CC4124"/>
    <w:multiLevelType w:val="hybridMultilevel"/>
    <w:tmpl w:val="6F2A3D52"/>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7">
    <w:nsid w:val="597D6728"/>
    <w:multiLevelType w:val="hybridMultilevel"/>
    <w:tmpl w:val="F280DC9A"/>
    <w:lvl w:ilvl="0" w:tplc="04180001">
      <w:start w:val="1"/>
      <w:numFmt w:val="bullet"/>
      <w:lvlText w:val=""/>
      <w:lvlJc w:val="left"/>
      <w:pPr>
        <w:ind w:left="773" w:hanging="360"/>
      </w:pPr>
      <w:rPr>
        <w:rFonts w:ascii="Symbol" w:hAnsi="Symbol" w:hint="default"/>
      </w:rPr>
    </w:lvl>
    <w:lvl w:ilvl="1" w:tplc="0418000B">
      <w:start w:val="1"/>
      <w:numFmt w:val="bullet"/>
      <w:lvlText w:val=""/>
      <w:lvlJc w:val="left"/>
      <w:pPr>
        <w:ind w:left="1493" w:hanging="360"/>
      </w:pPr>
      <w:rPr>
        <w:rFonts w:ascii="Wingdings" w:hAnsi="Wingdings" w:hint="default"/>
      </w:rPr>
    </w:lvl>
    <w:lvl w:ilvl="2" w:tplc="04180005" w:tentative="1">
      <w:start w:val="1"/>
      <w:numFmt w:val="bullet"/>
      <w:lvlText w:val=""/>
      <w:lvlJc w:val="left"/>
      <w:pPr>
        <w:ind w:left="2213" w:hanging="360"/>
      </w:pPr>
      <w:rPr>
        <w:rFonts w:ascii="Wingdings" w:hAnsi="Wingdings" w:hint="default"/>
      </w:rPr>
    </w:lvl>
    <w:lvl w:ilvl="3" w:tplc="04180001" w:tentative="1">
      <w:start w:val="1"/>
      <w:numFmt w:val="bullet"/>
      <w:lvlText w:val=""/>
      <w:lvlJc w:val="left"/>
      <w:pPr>
        <w:ind w:left="2933" w:hanging="360"/>
      </w:pPr>
      <w:rPr>
        <w:rFonts w:ascii="Symbol" w:hAnsi="Symbol" w:hint="default"/>
      </w:rPr>
    </w:lvl>
    <w:lvl w:ilvl="4" w:tplc="04180003" w:tentative="1">
      <w:start w:val="1"/>
      <w:numFmt w:val="bullet"/>
      <w:lvlText w:val="o"/>
      <w:lvlJc w:val="left"/>
      <w:pPr>
        <w:ind w:left="3653" w:hanging="360"/>
      </w:pPr>
      <w:rPr>
        <w:rFonts w:ascii="Courier New" w:hAnsi="Courier New" w:cs="Courier New" w:hint="default"/>
      </w:rPr>
    </w:lvl>
    <w:lvl w:ilvl="5" w:tplc="04180005" w:tentative="1">
      <w:start w:val="1"/>
      <w:numFmt w:val="bullet"/>
      <w:lvlText w:val=""/>
      <w:lvlJc w:val="left"/>
      <w:pPr>
        <w:ind w:left="4373" w:hanging="360"/>
      </w:pPr>
      <w:rPr>
        <w:rFonts w:ascii="Wingdings" w:hAnsi="Wingdings" w:hint="default"/>
      </w:rPr>
    </w:lvl>
    <w:lvl w:ilvl="6" w:tplc="04180001" w:tentative="1">
      <w:start w:val="1"/>
      <w:numFmt w:val="bullet"/>
      <w:lvlText w:val=""/>
      <w:lvlJc w:val="left"/>
      <w:pPr>
        <w:ind w:left="5093" w:hanging="360"/>
      </w:pPr>
      <w:rPr>
        <w:rFonts w:ascii="Symbol" w:hAnsi="Symbol" w:hint="default"/>
      </w:rPr>
    </w:lvl>
    <w:lvl w:ilvl="7" w:tplc="04180003" w:tentative="1">
      <w:start w:val="1"/>
      <w:numFmt w:val="bullet"/>
      <w:lvlText w:val="o"/>
      <w:lvlJc w:val="left"/>
      <w:pPr>
        <w:ind w:left="5813" w:hanging="360"/>
      </w:pPr>
      <w:rPr>
        <w:rFonts w:ascii="Courier New" w:hAnsi="Courier New" w:cs="Courier New" w:hint="default"/>
      </w:rPr>
    </w:lvl>
    <w:lvl w:ilvl="8" w:tplc="04180005" w:tentative="1">
      <w:start w:val="1"/>
      <w:numFmt w:val="bullet"/>
      <w:lvlText w:val=""/>
      <w:lvlJc w:val="left"/>
      <w:pPr>
        <w:ind w:left="6533" w:hanging="360"/>
      </w:pPr>
      <w:rPr>
        <w:rFonts w:ascii="Wingdings" w:hAnsi="Wingdings" w:hint="default"/>
      </w:rPr>
    </w:lvl>
  </w:abstractNum>
  <w:abstractNum w:abstractNumId="68">
    <w:nsid w:val="59B3772A"/>
    <w:multiLevelType w:val="hybridMultilevel"/>
    <w:tmpl w:val="BF769EE0"/>
    <w:lvl w:ilvl="0" w:tplc="8538276C">
      <w:start w:val="1"/>
      <w:numFmt w:val="decimal"/>
      <w:pStyle w:val="tableheading"/>
      <w:lvlText w:val="Table %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9">
    <w:nsid w:val="5C932F46"/>
    <w:multiLevelType w:val="hybridMultilevel"/>
    <w:tmpl w:val="40B6E0CE"/>
    <w:lvl w:ilvl="0" w:tplc="2EA6E412">
      <w:start w:val="1"/>
      <w:numFmt w:val="lowerLetter"/>
      <w:lvlText w:val="%1)"/>
      <w:lvlJc w:val="left"/>
      <w:pPr>
        <w:ind w:left="720" w:hanging="360"/>
      </w:pPr>
      <w:rPr>
        <w:rFonts w:hint="default"/>
      </w:rPr>
    </w:lvl>
    <w:lvl w:ilvl="1" w:tplc="0418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0766AA5"/>
    <w:multiLevelType w:val="hybridMultilevel"/>
    <w:tmpl w:val="02D274A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nsid w:val="61DE55F1"/>
    <w:multiLevelType w:val="hybridMultilevel"/>
    <w:tmpl w:val="95F2CD5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72">
    <w:nsid w:val="638E198F"/>
    <w:multiLevelType w:val="hybridMultilevel"/>
    <w:tmpl w:val="4D9CF1E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3">
    <w:nsid w:val="63B14C81"/>
    <w:multiLevelType w:val="hybridMultilevel"/>
    <w:tmpl w:val="08DEAC1A"/>
    <w:lvl w:ilvl="0" w:tplc="115AF32E">
      <w:start w:val="1"/>
      <w:numFmt w:val="lowerLetter"/>
      <w:lvlText w:val="%1)"/>
      <w:lvlJc w:val="left"/>
      <w:pPr>
        <w:ind w:left="720" w:hanging="360"/>
      </w:pPr>
      <w:rPr>
        <w:rFonts w:ascii="Univers" w:eastAsiaTheme="minorHAnsi" w:hAnsi="Univers" w:cstheme="minorBidi"/>
        <w:b/>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43C2648"/>
    <w:multiLevelType w:val="hybridMultilevel"/>
    <w:tmpl w:val="AAFC093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5">
    <w:nsid w:val="6A5A5416"/>
    <w:multiLevelType w:val="hybridMultilevel"/>
    <w:tmpl w:val="321250D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nsid w:val="6C3576BD"/>
    <w:multiLevelType w:val="hybridMultilevel"/>
    <w:tmpl w:val="2BC2FAA0"/>
    <w:lvl w:ilvl="0" w:tplc="58E23582">
      <w:start w:val="1"/>
      <w:numFmt w:val="lowerLetter"/>
      <w:lvlText w:val="%1)"/>
      <w:lvlJc w:val="left"/>
      <w:pPr>
        <w:ind w:left="720" w:hanging="360"/>
      </w:pPr>
      <w:rPr>
        <w:rFonts w:hint="default"/>
        <w:b/>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C885B53"/>
    <w:multiLevelType w:val="hybridMultilevel"/>
    <w:tmpl w:val="C20CF630"/>
    <w:lvl w:ilvl="0" w:tplc="2EA6E412">
      <w:start w:val="1"/>
      <w:numFmt w:val="lowerLetter"/>
      <w:lvlText w:val="%1)"/>
      <w:lvlJc w:val="left"/>
      <w:pPr>
        <w:ind w:left="720" w:hanging="360"/>
      </w:pPr>
      <w:rPr>
        <w:rFonts w:hint="default"/>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8">
    <w:nsid w:val="6CAE2329"/>
    <w:multiLevelType w:val="hybridMultilevel"/>
    <w:tmpl w:val="2BC2FAA0"/>
    <w:lvl w:ilvl="0" w:tplc="58E23582">
      <w:start w:val="1"/>
      <w:numFmt w:val="lowerLetter"/>
      <w:lvlText w:val="%1)"/>
      <w:lvlJc w:val="left"/>
      <w:pPr>
        <w:ind w:left="720" w:hanging="360"/>
      </w:pPr>
      <w:rPr>
        <w:rFonts w:hint="default"/>
        <w:b/>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EAC7DC2"/>
    <w:multiLevelType w:val="hybridMultilevel"/>
    <w:tmpl w:val="9124B4E6"/>
    <w:lvl w:ilvl="0" w:tplc="058E6696">
      <w:start w:val="1"/>
      <w:numFmt w:val="lowerLetter"/>
      <w:lvlText w:val="%1)"/>
      <w:lvlJc w:val="left"/>
      <w:pPr>
        <w:ind w:left="786" w:hanging="360"/>
      </w:pPr>
      <w:rPr>
        <w:rFonts w:hint="default"/>
        <w:b/>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F6C5D34"/>
    <w:multiLevelType w:val="hybridMultilevel"/>
    <w:tmpl w:val="1E506466"/>
    <w:lvl w:ilvl="0" w:tplc="56045686">
      <w:start w:val="1"/>
      <w:numFmt w:val="bullet"/>
      <w:lvlText w:val=""/>
      <w:lvlJc w:val="left"/>
      <w:pPr>
        <w:ind w:left="720" w:hanging="360"/>
      </w:pPr>
      <w:rPr>
        <w:rFonts w:ascii="Wingdings" w:hAnsi="Wingdings" w:hint="default"/>
      </w:rPr>
    </w:lvl>
    <w:lvl w:ilvl="1" w:tplc="204699F6">
      <w:start w:val="1"/>
      <w:numFmt w:val="bullet"/>
      <w:pStyle w:val="List2nddegree"/>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nsid w:val="7042709C"/>
    <w:multiLevelType w:val="hybridMultilevel"/>
    <w:tmpl w:val="B300B566"/>
    <w:lvl w:ilvl="0" w:tplc="04090017">
      <w:start w:val="1"/>
      <w:numFmt w:val="lowerLetter"/>
      <w:lvlText w:val="%1)"/>
      <w:lvlJc w:val="left"/>
      <w:pPr>
        <w:ind w:left="720" w:hanging="360"/>
      </w:pPr>
      <w:rPr>
        <w:rFonts w:hint="default"/>
      </w:rPr>
    </w:lvl>
    <w:lvl w:ilvl="1" w:tplc="0407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1B45781"/>
    <w:multiLevelType w:val="hybridMultilevel"/>
    <w:tmpl w:val="49D0FFC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nsid w:val="722B35A7"/>
    <w:multiLevelType w:val="hybridMultilevel"/>
    <w:tmpl w:val="9D786F6A"/>
    <w:lvl w:ilvl="0" w:tplc="04070005">
      <w:start w:val="1"/>
      <w:numFmt w:val="bullet"/>
      <w:lvlText w:val=""/>
      <w:lvlJc w:val="left"/>
      <w:pPr>
        <w:tabs>
          <w:tab w:val="num" w:pos="360"/>
        </w:tabs>
        <w:ind w:left="360" w:hanging="360"/>
      </w:pPr>
      <w:rPr>
        <w:rFonts w:ascii="Wingdings" w:hAnsi="Wingdings" w:cs="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84">
    <w:nsid w:val="726718B5"/>
    <w:multiLevelType w:val="hybridMultilevel"/>
    <w:tmpl w:val="FAB6D10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5">
    <w:nsid w:val="73B77159"/>
    <w:multiLevelType w:val="hybridMultilevel"/>
    <w:tmpl w:val="83E0B6DE"/>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6">
    <w:nsid w:val="73F70B3A"/>
    <w:multiLevelType w:val="hybridMultilevel"/>
    <w:tmpl w:val="A14C7E20"/>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4DB3E12"/>
    <w:multiLevelType w:val="hybridMultilevel"/>
    <w:tmpl w:val="BF98B542"/>
    <w:lvl w:ilvl="0" w:tplc="56045686">
      <w:start w:val="1"/>
      <w:numFmt w:val="bullet"/>
      <w:pStyle w:val="ListParagraph"/>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nsid w:val="777B7265"/>
    <w:multiLevelType w:val="hybridMultilevel"/>
    <w:tmpl w:val="DD966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nsid w:val="7A793612"/>
    <w:multiLevelType w:val="hybridMultilevel"/>
    <w:tmpl w:val="0490829E"/>
    <w:lvl w:ilvl="0" w:tplc="04070005">
      <w:start w:val="1"/>
      <w:numFmt w:val="bullet"/>
      <w:lvlText w:val=""/>
      <w:lvlJc w:val="left"/>
      <w:pPr>
        <w:ind w:left="720" w:hanging="360"/>
      </w:pPr>
      <w:rPr>
        <w:rFonts w:ascii="Wingdings" w:hAnsi="Wingdings" w:cs="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0">
    <w:nsid w:val="7EDA54F8"/>
    <w:multiLevelType w:val="hybridMultilevel"/>
    <w:tmpl w:val="C9F40F50"/>
    <w:lvl w:ilvl="0" w:tplc="0407000B">
      <w:start w:val="1"/>
      <w:numFmt w:val="bullet"/>
      <w:lvlText w:val=""/>
      <w:lvlJc w:val="left"/>
      <w:pPr>
        <w:ind w:left="1800" w:hanging="360"/>
      </w:pPr>
      <w:rPr>
        <w:rFonts w:ascii="Wingdings" w:hAnsi="Wingdings"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num w:numId="1">
    <w:abstractNumId w:val="40"/>
  </w:num>
  <w:num w:numId="2">
    <w:abstractNumId w:val="87"/>
  </w:num>
  <w:num w:numId="3">
    <w:abstractNumId w:val="80"/>
  </w:num>
  <w:num w:numId="4">
    <w:abstractNumId w:val="46"/>
  </w:num>
  <w:num w:numId="5">
    <w:abstractNumId w:val="68"/>
  </w:num>
  <w:num w:numId="6">
    <w:abstractNumId w:val="32"/>
  </w:num>
  <w:num w:numId="7">
    <w:abstractNumId w:val="42"/>
  </w:num>
  <w:num w:numId="8">
    <w:abstractNumId w:val="13"/>
  </w:num>
  <w:num w:numId="9">
    <w:abstractNumId w:val="63"/>
  </w:num>
  <w:num w:numId="10">
    <w:abstractNumId w:val="37"/>
  </w:num>
  <w:num w:numId="11">
    <w:abstractNumId w:val="58"/>
  </w:num>
  <w:num w:numId="12">
    <w:abstractNumId w:val="86"/>
  </w:num>
  <w:num w:numId="13">
    <w:abstractNumId w:val="49"/>
  </w:num>
  <w:num w:numId="14">
    <w:abstractNumId w:val="73"/>
  </w:num>
  <w:num w:numId="15">
    <w:abstractNumId w:val="26"/>
  </w:num>
  <w:num w:numId="16">
    <w:abstractNumId w:val="25"/>
  </w:num>
  <w:num w:numId="17">
    <w:abstractNumId w:val="9"/>
  </w:num>
  <w:num w:numId="18">
    <w:abstractNumId w:val="79"/>
  </w:num>
  <w:num w:numId="19">
    <w:abstractNumId w:val="65"/>
  </w:num>
  <w:num w:numId="20">
    <w:abstractNumId w:val="44"/>
  </w:num>
  <w:num w:numId="21">
    <w:abstractNumId w:val="50"/>
  </w:num>
  <w:num w:numId="22">
    <w:abstractNumId w:val="56"/>
  </w:num>
  <w:num w:numId="23">
    <w:abstractNumId w:val="10"/>
  </w:num>
  <w:num w:numId="24">
    <w:abstractNumId w:val="78"/>
  </w:num>
  <w:num w:numId="25">
    <w:abstractNumId w:val="69"/>
  </w:num>
  <w:num w:numId="26">
    <w:abstractNumId w:val="31"/>
  </w:num>
  <w:num w:numId="27">
    <w:abstractNumId w:val="76"/>
  </w:num>
  <w:num w:numId="28">
    <w:abstractNumId w:val="5"/>
  </w:num>
  <w:num w:numId="29">
    <w:abstractNumId w:val="47"/>
  </w:num>
  <w:num w:numId="30">
    <w:abstractNumId w:val="38"/>
  </w:num>
  <w:num w:numId="31">
    <w:abstractNumId w:val="53"/>
  </w:num>
  <w:num w:numId="32">
    <w:abstractNumId w:val="85"/>
  </w:num>
  <w:num w:numId="33">
    <w:abstractNumId w:val="22"/>
  </w:num>
  <w:num w:numId="34">
    <w:abstractNumId w:val="62"/>
  </w:num>
  <w:num w:numId="35">
    <w:abstractNumId w:val="81"/>
  </w:num>
  <w:num w:numId="36">
    <w:abstractNumId w:val="35"/>
  </w:num>
  <w:num w:numId="37">
    <w:abstractNumId w:val="55"/>
  </w:num>
  <w:num w:numId="38">
    <w:abstractNumId w:val="28"/>
  </w:num>
  <w:num w:numId="39">
    <w:abstractNumId w:val="74"/>
  </w:num>
  <w:num w:numId="40">
    <w:abstractNumId w:val="84"/>
  </w:num>
  <w:num w:numId="41">
    <w:abstractNumId w:val="23"/>
  </w:num>
  <w:num w:numId="42">
    <w:abstractNumId w:val="12"/>
  </w:num>
  <w:num w:numId="43">
    <w:abstractNumId w:val="82"/>
  </w:num>
  <w:num w:numId="44">
    <w:abstractNumId w:val="34"/>
  </w:num>
  <w:num w:numId="45">
    <w:abstractNumId w:val="39"/>
  </w:num>
  <w:num w:numId="46">
    <w:abstractNumId w:val="64"/>
  </w:num>
  <w:num w:numId="47">
    <w:abstractNumId w:val="18"/>
  </w:num>
  <w:num w:numId="48">
    <w:abstractNumId w:val="43"/>
  </w:num>
  <w:num w:numId="49">
    <w:abstractNumId w:val="57"/>
  </w:num>
  <w:num w:numId="50">
    <w:abstractNumId w:val="45"/>
  </w:num>
  <w:num w:numId="51">
    <w:abstractNumId w:val="14"/>
  </w:num>
  <w:num w:numId="52">
    <w:abstractNumId w:val="90"/>
  </w:num>
  <w:num w:numId="53">
    <w:abstractNumId w:val="7"/>
  </w:num>
  <w:num w:numId="54">
    <w:abstractNumId w:val="27"/>
  </w:num>
  <w:num w:numId="55">
    <w:abstractNumId w:val="51"/>
  </w:num>
  <w:num w:numId="56">
    <w:abstractNumId w:val="20"/>
  </w:num>
  <w:num w:numId="57">
    <w:abstractNumId w:val="15"/>
  </w:num>
  <w:num w:numId="58">
    <w:abstractNumId w:val="24"/>
  </w:num>
  <w:num w:numId="59">
    <w:abstractNumId w:val="48"/>
  </w:num>
  <w:num w:numId="60">
    <w:abstractNumId w:val="52"/>
  </w:num>
  <w:num w:numId="61">
    <w:abstractNumId w:val="66"/>
  </w:num>
  <w:num w:numId="62">
    <w:abstractNumId w:val="60"/>
  </w:num>
  <w:num w:numId="63">
    <w:abstractNumId w:val="8"/>
  </w:num>
  <w:num w:numId="64">
    <w:abstractNumId w:val="77"/>
  </w:num>
  <w:num w:numId="65">
    <w:abstractNumId w:val="11"/>
  </w:num>
  <w:num w:numId="66">
    <w:abstractNumId w:val="72"/>
  </w:num>
  <w:num w:numId="67">
    <w:abstractNumId w:val="59"/>
  </w:num>
  <w:num w:numId="68">
    <w:abstractNumId w:val="88"/>
  </w:num>
  <w:num w:numId="69">
    <w:abstractNumId w:val="41"/>
  </w:num>
  <w:num w:numId="70">
    <w:abstractNumId w:val="29"/>
  </w:num>
  <w:num w:numId="71">
    <w:abstractNumId w:val="19"/>
  </w:num>
  <w:num w:numId="72">
    <w:abstractNumId w:val="16"/>
  </w:num>
  <w:num w:numId="73">
    <w:abstractNumId w:val="61"/>
  </w:num>
  <w:num w:numId="74">
    <w:abstractNumId w:val="33"/>
  </w:num>
  <w:num w:numId="75">
    <w:abstractNumId w:val="36"/>
  </w:num>
  <w:num w:numId="76">
    <w:abstractNumId w:val="71"/>
  </w:num>
  <w:num w:numId="77">
    <w:abstractNumId w:val="75"/>
  </w:num>
  <w:num w:numId="78">
    <w:abstractNumId w:val="30"/>
  </w:num>
  <w:num w:numId="79">
    <w:abstractNumId w:val="17"/>
  </w:num>
  <w:num w:numId="80">
    <w:abstractNumId w:val="83"/>
  </w:num>
  <w:num w:numId="81">
    <w:abstractNumId w:val="89"/>
  </w:num>
  <w:num w:numId="82">
    <w:abstractNumId w:val="6"/>
  </w:num>
  <w:num w:numId="83">
    <w:abstractNumId w:val="67"/>
  </w:num>
  <w:num w:numId="84">
    <w:abstractNumId w:val="70"/>
  </w:num>
  <w:num w:numId="85">
    <w:abstractNumId w:val="54"/>
  </w:num>
  <w:num w:numId="86">
    <w:abstractNumId w:val="21"/>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defaultTabStop w:val="708"/>
  <w:hyphenationZone w:val="425"/>
  <w:characterSpacingControl w:val="doNotCompress"/>
  <w:hdrShapeDefaults>
    <o:shapedefaults v:ext="edit" spidmax="6145"/>
  </w:hdrShapeDefaults>
  <w:footnotePr>
    <w:footnote w:id="0"/>
    <w:footnote w:id="1"/>
  </w:footnotePr>
  <w:endnotePr>
    <w:endnote w:id="0"/>
    <w:endnote w:id="1"/>
  </w:endnotePr>
  <w:compat/>
  <w:rsids>
    <w:rsidRoot w:val="001A4691"/>
    <w:rsid w:val="000001F4"/>
    <w:rsid w:val="000006C8"/>
    <w:rsid w:val="00002177"/>
    <w:rsid w:val="0000251E"/>
    <w:rsid w:val="00002DCB"/>
    <w:rsid w:val="000039F3"/>
    <w:rsid w:val="00005B8D"/>
    <w:rsid w:val="00006A26"/>
    <w:rsid w:val="00006FEA"/>
    <w:rsid w:val="00007C22"/>
    <w:rsid w:val="000101A0"/>
    <w:rsid w:val="000102A4"/>
    <w:rsid w:val="000110D8"/>
    <w:rsid w:val="00011291"/>
    <w:rsid w:val="00012F78"/>
    <w:rsid w:val="000133C7"/>
    <w:rsid w:val="000133DD"/>
    <w:rsid w:val="00013820"/>
    <w:rsid w:val="00013919"/>
    <w:rsid w:val="00014B22"/>
    <w:rsid w:val="00015254"/>
    <w:rsid w:val="000162A5"/>
    <w:rsid w:val="00016DFD"/>
    <w:rsid w:val="00016F13"/>
    <w:rsid w:val="00020430"/>
    <w:rsid w:val="00020431"/>
    <w:rsid w:val="00020C62"/>
    <w:rsid w:val="00020DCA"/>
    <w:rsid w:val="00021882"/>
    <w:rsid w:val="00021BE9"/>
    <w:rsid w:val="00021BFF"/>
    <w:rsid w:val="00022148"/>
    <w:rsid w:val="00024FD1"/>
    <w:rsid w:val="0002566A"/>
    <w:rsid w:val="0002668B"/>
    <w:rsid w:val="00026879"/>
    <w:rsid w:val="00026E3D"/>
    <w:rsid w:val="00026F7A"/>
    <w:rsid w:val="00027CA9"/>
    <w:rsid w:val="00030CC5"/>
    <w:rsid w:val="00031CDE"/>
    <w:rsid w:val="00031E4C"/>
    <w:rsid w:val="00033567"/>
    <w:rsid w:val="00033AB8"/>
    <w:rsid w:val="000345A8"/>
    <w:rsid w:val="000345DB"/>
    <w:rsid w:val="00034CF5"/>
    <w:rsid w:val="0003652A"/>
    <w:rsid w:val="00036862"/>
    <w:rsid w:val="00037064"/>
    <w:rsid w:val="00040359"/>
    <w:rsid w:val="0004225A"/>
    <w:rsid w:val="00042901"/>
    <w:rsid w:val="00042D9A"/>
    <w:rsid w:val="00044344"/>
    <w:rsid w:val="00044383"/>
    <w:rsid w:val="0004584B"/>
    <w:rsid w:val="000461F8"/>
    <w:rsid w:val="00046818"/>
    <w:rsid w:val="0004700C"/>
    <w:rsid w:val="00047152"/>
    <w:rsid w:val="00051C24"/>
    <w:rsid w:val="0005226B"/>
    <w:rsid w:val="00052433"/>
    <w:rsid w:val="00052CE3"/>
    <w:rsid w:val="000537EE"/>
    <w:rsid w:val="0005443D"/>
    <w:rsid w:val="00055332"/>
    <w:rsid w:val="000555AC"/>
    <w:rsid w:val="00055F85"/>
    <w:rsid w:val="00056A45"/>
    <w:rsid w:val="00057BA9"/>
    <w:rsid w:val="000604FE"/>
    <w:rsid w:val="00060525"/>
    <w:rsid w:val="000606CD"/>
    <w:rsid w:val="00060833"/>
    <w:rsid w:val="000618E9"/>
    <w:rsid w:val="000619DE"/>
    <w:rsid w:val="00061C0D"/>
    <w:rsid w:val="00061D61"/>
    <w:rsid w:val="00061F41"/>
    <w:rsid w:val="000624CC"/>
    <w:rsid w:val="000643DF"/>
    <w:rsid w:val="00064FDB"/>
    <w:rsid w:val="00066A01"/>
    <w:rsid w:val="00067E70"/>
    <w:rsid w:val="000708DE"/>
    <w:rsid w:val="00070B2C"/>
    <w:rsid w:val="000710EF"/>
    <w:rsid w:val="000728D9"/>
    <w:rsid w:val="00072F0D"/>
    <w:rsid w:val="00073233"/>
    <w:rsid w:val="000737E2"/>
    <w:rsid w:val="00073946"/>
    <w:rsid w:val="00073AC9"/>
    <w:rsid w:val="0007482E"/>
    <w:rsid w:val="000752C2"/>
    <w:rsid w:val="00081BF0"/>
    <w:rsid w:val="00081C89"/>
    <w:rsid w:val="00082D24"/>
    <w:rsid w:val="000830DF"/>
    <w:rsid w:val="00086156"/>
    <w:rsid w:val="000867C6"/>
    <w:rsid w:val="00086F2D"/>
    <w:rsid w:val="0008740E"/>
    <w:rsid w:val="00087C4E"/>
    <w:rsid w:val="0009052F"/>
    <w:rsid w:val="00090951"/>
    <w:rsid w:val="00090A86"/>
    <w:rsid w:val="0009125E"/>
    <w:rsid w:val="00092376"/>
    <w:rsid w:val="00092577"/>
    <w:rsid w:val="000926EF"/>
    <w:rsid w:val="00092890"/>
    <w:rsid w:val="00093094"/>
    <w:rsid w:val="0009540E"/>
    <w:rsid w:val="000965D1"/>
    <w:rsid w:val="00096995"/>
    <w:rsid w:val="0009758E"/>
    <w:rsid w:val="00097AE3"/>
    <w:rsid w:val="00097B02"/>
    <w:rsid w:val="00097EB8"/>
    <w:rsid w:val="000A1112"/>
    <w:rsid w:val="000A1E92"/>
    <w:rsid w:val="000A1ECF"/>
    <w:rsid w:val="000A26BE"/>
    <w:rsid w:val="000A2857"/>
    <w:rsid w:val="000A3A1C"/>
    <w:rsid w:val="000A518B"/>
    <w:rsid w:val="000A593A"/>
    <w:rsid w:val="000A5992"/>
    <w:rsid w:val="000A6A71"/>
    <w:rsid w:val="000A6F67"/>
    <w:rsid w:val="000A712A"/>
    <w:rsid w:val="000B025D"/>
    <w:rsid w:val="000B1004"/>
    <w:rsid w:val="000B195E"/>
    <w:rsid w:val="000B1E49"/>
    <w:rsid w:val="000B1E9F"/>
    <w:rsid w:val="000B2633"/>
    <w:rsid w:val="000B2E16"/>
    <w:rsid w:val="000B3311"/>
    <w:rsid w:val="000B3C29"/>
    <w:rsid w:val="000B3CB6"/>
    <w:rsid w:val="000B3FBA"/>
    <w:rsid w:val="000B4839"/>
    <w:rsid w:val="000B7001"/>
    <w:rsid w:val="000B7368"/>
    <w:rsid w:val="000C0232"/>
    <w:rsid w:val="000C0532"/>
    <w:rsid w:val="000C1474"/>
    <w:rsid w:val="000C1504"/>
    <w:rsid w:val="000C1DD3"/>
    <w:rsid w:val="000C3D80"/>
    <w:rsid w:val="000C4178"/>
    <w:rsid w:val="000C51EF"/>
    <w:rsid w:val="000C5534"/>
    <w:rsid w:val="000D0196"/>
    <w:rsid w:val="000D0498"/>
    <w:rsid w:val="000D04F6"/>
    <w:rsid w:val="000D0BB3"/>
    <w:rsid w:val="000D0F13"/>
    <w:rsid w:val="000D1B09"/>
    <w:rsid w:val="000D1C37"/>
    <w:rsid w:val="000D1CF6"/>
    <w:rsid w:val="000D1F72"/>
    <w:rsid w:val="000D245B"/>
    <w:rsid w:val="000D2947"/>
    <w:rsid w:val="000D2BB3"/>
    <w:rsid w:val="000D305E"/>
    <w:rsid w:val="000D37CF"/>
    <w:rsid w:val="000D3E51"/>
    <w:rsid w:val="000D4AEE"/>
    <w:rsid w:val="000D4D6D"/>
    <w:rsid w:val="000D534D"/>
    <w:rsid w:val="000D6390"/>
    <w:rsid w:val="000D72AF"/>
    <w:rsid w:val="000D730C"/>
    <w:rsid w:val="000D733B"/>
    <w:rsid w:val="000D7ED7"/>
    <w:rsid w:val="000D7ED9"/>
    <w:rsid w:val="000E2E19"/>
    <w:rsid w:val="000E2EA8"/>
    <w:rsid w:val="000E4C71"/>
    <w:rsid w:val="000F0F70"/>
    <w:rsid w:val="000F1E1A"/>
    <w:rsid w:val="000F26A4"/>
    <w:rsid w:val="000F35E5"/>
    <w:rsid w:val="000F39FE"/>
    <w:rsid w:val="000F3C85"/>
    <w:rsid w:val="000F5544"/>
    <w:rsid w:val="000F5839"/>
    <w:rsid w:val="000F5E25"/>
    <w:rsid w:val="000F7C65"/>
    <w:rsid w:val="00100334"/>
    <w:rsid w:val="00100357"/>
    <w:rsid w:val="00100EDD"/>
    <w:rsid w:val="00101100"/>
    <w:rsid w:val="00102F18"/>
    <w:rsid w:val="0010360A"/>
    <w:rsid w:val="00103931"/>
    <w:rsid w:val="00104174"/>
    <w:rsid w:val="001042D8"/>
    <w:rsid w:val="00104560"/>
    <w:rsid w:val="001057F8"/>
    <w:rsid w:val="00107B67"/>
    <w:rsid w:val="0011014E"/>
    <w:rsid w:val="001116B7"/>
    <w:rsid w:val="001122B5"/>
    <w:rsid w:val="0011346F"/>
    <w:rsid w:val="00113FA5"/>
    <w:rsid w:val="00115041"/>
    <w:rsid w:val="0011594F"/>
    <w:rsid w:val="00115BD3"/>
    <w:rsid w:val="001173D0"/>
    <w:rsid w:val="00120945"/>
    <w:rsid w:val="00120BEE"/>
    <w:rsid w:val="00120F8F"/>
    <w:rsid w:val="0012204C"/>
    <w:rsid w:val="001220DC"/>
    <w:rsid w:val="001221B3"/>
    <w:rsid w:val="001246CB"/>
    <w:rsid w:val="00124B24"/>
    <w:rsid w:val="001255A8"/>
    <w:rsid w:val="00127CEA"/>
    <w:rsid w:val="00131178"/>
    <w:rsid w:val="001321F0"/>
    <w:rsid w:val="00133D54"/>
    <w:rsid w:val="0013417D"/>
    <w:rsid w:val="001343A0"/>
    <w:rsid w:val="0013552C"/>
    <w:rsid w:val="0013565D"/>
    <w:rsid w:val="00135F74"/>
    <w:rsid w:val="00136288"/>
    <w:rsid w:val="001362A1"/>
    <w:rsid w:val="001405D8"/>
    <w:rsid w:val="00141BE9"/>
    <w:rsid w:val="00143903"/>
    <w:rsid w:val="00143BF1"/>
    <w:rsid w:val="00146786"/>
    <w:rsid w:val="0014762A"/>
    <w:rsid w:val="00150059"/>
    <w:rsid w:val="00150288"/>
    <w:rsid w:val="0015081B"/>
    <w:rsid w:val="001508E0"/>
    <w:rsid w:val="00151563"/>
    <w:rsid w:val="0015191E"/>
    <w:rsid w:val="00151C1D"/>
    <w:rsid w:val="001542FB"/>
    <w:rsid w:val="00154B43"/>
    <w:rsid w:val="001560AA"/>
    <w:rsid w:val="00156A2B"/>
    <w:rsid w:val="0015702E"/>
    <w:rsid w:val="001577AC"/>
    <w:rsid w:val="001608DF"/>
    <w:rsid w:val="00160C6D"/>
    <w:rsid w:val="00160D9D"/>
    <w:rsid w:val="00161F1C"/>
    <w:rsid w:val="00163402"/>
    <w:rsid w:val="00164746"/>
    <w:rsid w:val="00164A26"/>
    <w:rsid w:val="00166180"/>
    <w:rsid w:val="00166706"/>
    <w:rsid w:val="00166C55"/>
    <w:rsid w:val="00167A73"/>
    <w:rsid w:val="001708AD"/>
    <w:rsid w:val="00170D3F"/>
    <w:rsid w:val="0017293A"/>
    <w:rsid w:val="001735A9"/>
    <w:rsid w:val="001752BF"/>
    <w:rsid w:val="00175B44"/>
    <w:rsid w:val="00175C20"/>
    <w:rsid w:val="00176C30"/>
    <w:rsid w:val="00180EF7"/>
    <w:rsid w:val="0018164C"/>
    <w:rsid w:val="001822D4"/>
    <w:rsid w:val="0018282B"/>
    <w:rsid w:val="00183076"/>
    <w:rsid w:val="001831A6"/>
    <w:rsid w:val="0018516C"/>
    <w:rsid w:val="00185BED"/>
    <w:rsid w:val="00185D67"/>
    <w:rsid w:val="001878DA"/>
    <w:rsid w:val="0019008A"/>
    <w:rsid w:val="0019053D"/>
    <w:rsid w:val="001910D0"/>
    <w:rsid w:val="0019254D"/>
    <w:rsid w:val="0019270F"/>
    <w:rsid w:val="00192F5F"/>
    <w:rsid w:val="00196BCE"/>
    <w:rsid w:val="001A036C"/>
    <w:rsid w:val="001A13F8"/>
    <w:rsid w:val="001A298B"/>
    <w:rsid w:val="001A2FF5"/>
    <w:rsid w:val="001A40B0"/>
    <w:rsid w:val="001A44D8"/>
    <w:rsid w:val="001A4691"/>
    <w:rsid w:val="001A57B4"/>
    <w:rsid w:val="001A5CA3"/>
    <w:rsid w:val="001A6AE3"/>
    <w:rsid w:val="001B01EF"/>
    <w:rsid w:val="001B0AC3"/>
    <w:rsid w:val="001B0AD4"/>
    <w:rsid w:val="001B344E"/>
    <w:rsid w:val="001B3E2E"/>
    <w:rsid w:val="001B3E4D"/>
    <w:rsid w:val="001B442F"/>
    <w:rsid w:val="001B6090"/>
    <w:rsid w:val="001B630C"/>
    <w:rsid w:val="001B7545"/>
    <w:rsid w:val="001C0A16"/>
    <w:rsid w:val="001C13E2"/>
    <w:rsid w:val="001C16B5"/>
    <w:rsid w:val="001C2871"/>
    <w:rsid w:val="001C28A5"/>
    <w:rsid w:val="001C3904"/>
    <w:rsid w:val="001C3AED"/>
    <w:rsid w:val="001C47AB"/>
    <w:rsid w:val="001C53E5"/>
    <w:rsid w:val="001C5BA3"/>
    <w:rsid w:val="001C5E9F"/>
    <w:rsid w:val="001C7791"/>
    <w:rsid w:val="001D0192"/>
    <w:rsid w:val="001D06A9"/>
    <w:rsid w:val="001D0EBB"/>
    <w:rsid w:val="001D3A2C"/>
    <w:rsid w:val="001D3B59"/>
    <w:rsid w:val="001D6226"/>
    <w:rsid w:val="001D6E9D"/>
    <w:rsid w:val="001D7AFA"/>
    <w:rsid w:val="001E0A63"/>
    <w:rsid w:val="001E0EEA"/>
    <w:rsid w:val="001E1783"/>
    <w:rsid w:val="001E1F45"/>
    <w:rsid w:val="001E20FE"/>
    <w:rsid w:val="001E2432"/>
    <w:rsid w:val="001E3B43"/>
    <w:rsid w:val="001E4222"/>
    <w:rsid w:val="001E49AF"/>
    <w:rsid w:val="001E4B2C"/>
    <w:rsid w:val="001E4D54"/>
    <w:rsid w:val="001E7477"/>
    <w:rsid w:val="001E7542"/>
    <w:rsid w:val="001F1CC3"/>
    <w:rsid w:val="001F28DB"/>
    <w:rsid w:val="001F2D93"/>
    <w:rsid w:val="001F320B"/>
    <w:rsid w:val="001F5644"/>
    <w:rsid w:val="001F5B55"/>
    <w:rsid w:val="001F5E1B"/>
    <w:rsid w:val="001F779A"/>
    <w:rsid w:val="002006F2"/>
    <w:rsid w:val="00201108"/>
    <w:rsid w:val="0020135D"/>
    <w:rsid w:val="0020146B"/>
    <w:rsid w:val="002018A0"/>
    <w:rsid w:val="00202153"/>
    <w:rsid w:val="002021C3"/>
    <w:rsid w:val="00202531"/>
    <w:rsid w:val="00203C64"/>
    <w:rsid w:val="0020406F"/>
    <w:rsid w:val="002045CE"/>
    <w:rsid w:val="00205308"/>
    <w:rsid w:val="00207914"/>
    <w:rsid w:val="00207A80"/>
    <w:rsid w:val="00211850"/>
    <w:rsid w:val="00212844"/>
    <w:rsid w:val="00212A1E"/>
    <w:rsid w:val="002135D0"/>
    <w:rsid w:val="00213BE4"/>
    <w:rsid w:val="00213D98"/>
    <w:rsid w:val="00213FAE"/>
    <w:rsid w:val="002149BD"/>
    <w:rsid w:val="00216D1F"/>
    <w:rsid w:val="00216D2C"/>
    <w:rsid w:val="002176B4"/>
    <w:rsid w:val="00220FFE"/>
    <w:rsid w:val="002224E8"/>
    <w:rsid w:val="002228B1"/>
    <w:rsid w:val="00222A94"/>
    <w:rsid w:val="00223028"/>
    <w:rsid w:val="00223151"/>
    <w:rsid w:val="0022480C"/>
    <w:rsid w:val="00224A70"/>
    <w:rsid w:val="00225548"/>
    <w:rsid w:val="00226687"/>
    <w:rsid w:val="002274E5"/>
    <w:rsid w:val="00227907"/>
    <w:rsid w:val="00227B8C"/>
    <w:rsid w:val="0023132D"/>
    <w:rsid w:val="00232091"/>
    <w:rsid w:val="00232382"/>
    <w:rsid w:val="00232A86"/>
    <w:rsid w:val="002334E4"/>
    <w:rsid w:val="002342B4"/>
    <w:rsid w:val="0023600C"/>
    <w:rsid w:val="002376D1"/>
    <w:rsid w:val="00240303"/>
    <w:rsid w:val="0024095F"/>
    <w:rsid w:val="0024100A"/>
    <w:rsid w:val="002411E0"/>
    <w:rsid w:val="00242015"/>
    <w:rsid w:val="00242771"/>
    <w:rsid w:val="00244837"/>
    <w:rsid w:val="00244E2A"/>
    <w:rsid w:val="0024711D"/>
    <w:rsid w:val="00247742"/>
    <w:rsid w:val="00247A11"/>
    <w:rsid w:val="00247AE0"/>
    <w:rsid w:val="00250F00"/>
    <w:rsid w:val="00251E06"/>
    <w:rsid w:val="002544B7"/>
    <w:rsid w:val="002557B6"/>
    <w:rsid w:val="00256CC5"/>
    <w:rsid w:val="00256E8E"/>
    <w:rsid w:val="00257F5F"/>
    <w:rsid w:val="00260B84"/>
    <w:rsid w:val="00261957"/>
    <w:rsid w:val="00262000"/>
    <w:rsid w:val="00262144"/>
    <w:rsid w:val="00263DDA"/>
    <w:rsid w:val="00265683"/>
    <w:rsid w:val="00267D3D"/>
    <w:rsid w:val="00271C58"/>
    <w:rsid w:val="00272379"/>
    <w:rsid w:val="00272767"/>
    <w:rsid w:val="00272FE4"/>
    <w:rsid w:val="00274688"/>
    <w:rsid w:val="0027498E"/>
    <w:rsid w:val="002751AF"/>
    <w:rsid w:val="00275244"/>
    <w:rsid w:val="002754D8"/>
    <w:rsid w:val="0027633A"/>
    <w:rsid w:val="00276E70"/>
    <w:rsid w:val="0027703D"/>
    <w:rsid w:val="00277343"/>
    <w:rsid w:val="00277C4C"/>
    <w:rsid w:val="0028023E"/>
    <w:rsid w:val="00280A38"/>
    <w:rsid w:val="00283655"/>
    <w:rsid w:val="00283F41"/>
    <w:rsid w:val="00284A6C"/>
    <w:rsid w:val="002850A9"/>
    <w:rsid w:val="00287EBB"/>
    <w:rsid w:val="00291E8E"/>
    <w:rsid w:val="00293B91"/>
    <w:rsid w:val="00294DFF"/>
    <w:rsid w:val="0029636E"/>
    <w:rsid w:val="002966BB"/>
    <w:rsid w:val="002973B0"/>
    <w:rsid w:val="002A1245"/>
    <w:rsid w:val="002A568E"/>
    <w:rsid w:val="002A5BD4"/>
    <w:rsid w:val="002A5C06"/>
    <w:rsid w:val="002A6790"/>
    <w:rsid w:val="002A72C7"/>
    <w:rsid w:val="002A771F"/>
    <w:rsid w:val="002A7F8A"/>
    <w:rsid w:val="002B10F4"/>
    <w:rsid w:val="002B282F"/>
    <w:rsid w:val="002B2904"/>
    <w:rsid w:val="002B2EAD"/>
    <w:rsid w:val="002B35AE"/>
    <w:rsid w:val="002B543F"/>
    <w:rsid w:val="002B56B8"/>
    <w:rsid w:val="002B61E0"/>
    <w:rsid w:val="002B77D7"/>
    <w:rsid w:val="002B7A2D"/>
    <w:rsid w:val="002C0EDD"/>
    <w:rsid w:val="002C1309"/>
    <w:rsid w:val="002C14BC"/>
    <w:rsid w:val="002C175C"/>
    <w:rsid w:val="002C22F9"/>
    <w:rsid w:val="002C23D1"/>
    <w:rsid w:val="002C30CA"/>
    <w:rsid w:val="002C39D6"/>
    <w:rsid w:val="002C3D12"/>
    <w:rsid w:val="002C3EEA"/>
    <w:rsid w:val="002C3F89"/>
    <w:rsid w:val="002C4200"/>
    <w:rsid w:val="002C518B"/>
    <w:rsid w:val="002C63C4"/>
    <w:rsid w:val="002D0A08"/>
    <w:rsid w:val="002D1870"/>
    <w:rsid w:val="002D2D51"/>
    <w:rsid w:val="002D440D"/>
    <w:rsid w:val="002D4483"/>
    <w:rsid w:val="002D464C"/>
    <w:rsid w:val="002D47C2"/>
    <w:rsid w:val="002D4B0A"/>
    <w:rsid w:val="002D7118"/>
    <w:rsid w:val="002D7EA1"/>
    <w:rsid w:val="002E06F2"/>
    <w:rsid w:val="002E189F"/>
    <w:rsid w:val="002E1E99"/>
    <w:rsid w:val="002E5B92"/>
    <w:rsid w:val="002E5F47"/>
    <w:rsid w:val="002F1739"/>
    <w:rsid w:val="002F204B"/>
    <w:rsid w:val="002F2C97"/>
    <w:rsid w:val="002F2FA5"/>
    <w:rsid w:val="002F33EF"/>
    <w:rsid w:val="002F4B71"/>
    <w:rsid w:val="002F5556"/>
    <w:rsid w:val="002F6801"/>
    <w:rsid w:val="002F7D95"/>
    <w:rsid w:val="00300779"/>
    <w:rsid w:val="003009C8"/>
    <w:rsid w:val="003015DC"/>
    <w:rsid w:val="00301613"/>
    <w:rsid w:val="00301DF4"/>
    <w:rsid w:val="00302484"/>
    <w:rsid w:val="00302C11"/>
    <w:rsid w:val="00302D7A"/>
    <w:rsid w:val="00302F25"/>
    <w:rsid w:val="0030319D"/>
    <w:rsid w:val="003035FF"/>
    <w:rsid w:val="003036C3"/>
    <w:rsid w:val="00304D85"/>
    <w:rsid w:val="00305E7F"/>
    <w:rsid w:val="00310007"/>
    <w:rsid w:val="00312585"/>
    <w:rsid w:val="00312A8F"/>
    <w:rsid w:val="003137A1"/>
    <w:rsid w:val="00314278"/>
    <w:rsid w:val="0031711D"/>
    <w:rsid w:val="00317852"/>
    <w:rsid w:val="00320D61"/>
    <w:rsid w:val="003212AB"/>
    <w:rsid w:val="00323F02"/>
    <w:rsid w:val="003246E5"/>
    <w:rsid w:val="0032485A"/>
    <w:rsid w:val="00324FDB"/>
    <w:rsid w:val="003251E7"/>
    <w:rsid w:val="003261F7"/>
    <w:rsid w:val="00326716"/>
    <w:rsid w:val="0032711E"/>
    <w:rsid w:val="003309F5"/>
    <w:rsid w:val="003316DB"/>
    <w:rsid w:val="00331BE2"/>
    <w:rsid w:val="003323A3"/>
    <w:rsid w:val="0033282E"/>
    <w:rsid w:val="0033388A"/>
    <w:rsid w:val="00333CB6"/>
    <w:rsid w:val="003343B1"/>
    <w:rsid w:val="003353E0"/>
    <w:rsid w:val="00335648"/>
    <w:rsid w:val="003368C2"/>
    <w:rsid w:val="00336D0C"/>
    <w:rsid w:val="00336F00"/>
    <w:rsid w:val="00340AF6"/>
    <w:rsid w:val="003410C2"/>
    <w:rsid w:val="003415DA"/>
    <w:rsid w:val="00342979"/>
    <w:rsid w:val="003439F9"/>
    <w:rsid w:val="00345200"/>
    <w:rsid w:val="0034581C"/>
    <w:rsid w:val="003461C9"/>
    <w:rsid w:val="0034672F"/>
    <w:rsid w:val="003467D5"/>
    <w:rsid w:val="0034756A"/>
    <w:rsid w:val="00350E0F"/>
    <w:rsid w:val="00351225"/>
    <w:rsid w:val="003514BE"/>
    <w:rsid w:val="00351F4B"/>
    <w:rsid w:val="00352078"/>
    <w:rsid w:val="00352653"/>
    <w:rsid w:val="00353219"/>
    <w:rsid w:val="0035371D"/>
    <w:rsid w:val="003541F4"/>
    <w:rsid w:val="003559AD"/>
    <w:rsid w:val="00357C4D"/>
    <w:rsid w:val="00362920"/>
    <w:rsid w:val="00362BCE"/>
    <w:rsid w:val="00362F3E"/>
    <w:rsid w:val="00364FEC"/>
    <w:rsid w:val="003655DF"/>
    <w:rsid w:val="00365A66"/>
    <w:rsid w:val="00367396"/>
    <w:rsid w:val="0036765C"/>
    <w:rsid w:val="00372F61"/>
    <w:rsid w:val="00373939"/>
    <w:rsid w:val="00374F35"/>
    <w:rsid w:val="00374FDD"/>
    <w:rsid w:val="00377A6C"/>
    <w:rsid w:val="00377AD6"/>
    <w:rsid w:val="00377BD6"/>
    <w:rsid w:val="003805DE"/>
    <w:rsid w:val="0038204D"/>
    <w:rsid w:val="00382D11"/>
    <w:rsid w:val="003832D3"/>
    <w:rsid w:val="00383996"/>
    <w:rsid w:val="00384EE7"/>
    <w:rsid w:val="00384FE1"/>
    <w:rsid w:val="00386F92"/>
    <w:rsid w:val="003904FA"/>
    <w:rsid w:val="00390BEF"/>
    <w:rsid w:val="003914E1"/>
    <w:rsid w:val="00391ADB"/>
    <w:rsid w:val="00392524"/>
    <w:rsid w:val="0039269A"/>
    <w:rsid w:val="003927DA"/>
    <w:rsid w:val="003937F9"/>
    <w:rsid w:val="003943C4"/>
    <w:rsid w:val="00395953"/>
    <w:rsid w:val="00395E05"/>
    <w:rsid w:val="00395FD6"/>
    <w:rsid w:val="003964E3"/>
    <w:rsid w:val="00396902"/>
    <w:rsid w:val="003972E4"/>
    <w:rsid w:val="003A158F"/>
    <w:rsid w:val="003A255C"/>
    <w:rsid w:val="003A3E8C"/>
    <w:rsid w:val="003A4800"/>
    <w:rsid w:val="003A583B"/>
    <w:rsid w:val="003A5B2A"/>
    <w:rsid w:val="003A7D0D"/>
    <w:rsid w:val="003B045C"/>
    <w:rsid w:val="003B071D"/>
    <w:rsid w:val="003B428C"/>
    <w:rsid w:val="003B4E6D"/>
    <w:rsid w:val="003B50C2"/>
    <w:rsid w:val="003B6CC4"/>
    <w:rsid w:val="003B6E92"/>
    <w:rsid w:val="003B6F27"/>
    <w:rsid w:val="003B757D"/>
    <w:rsid w:val="003C1D56"/>
    <w:rsid w:val="003C1F07"/>
    <w:rsid w:val="003C28BD"/>
    <w:rsid w:val="003C28C5"/>
    <w:rsid w:val="003C2F8B"/>
    <w:rsid w:val="003C3284"/>
    <w:rsid w:val="003C427D"/>
    <w:rsid w:val="003C48FB"/>
    <w:rsid w:val="003C5780"/>
    <w:rsid w:val="003C6210"/>
    <w:rsid w:val="003D1C7E"/>
    <w:rsid w:val="003D27EF"/>
    <w:rsid w:val="003D314A"/>
    <w:rsid w:val="003D31F9"/>
    <w:rsid w:val="003D5144"/>
    <w:rsid w:val="003D534C"/>
    <w:rsid w:val="003D6B8B"/>
    <w:rsid w:val="003D7AFB"/>
    <w:rsid w:val="003E09D5"/>
    <w:rsid w:val="003E0BA5"/>
    <w:rsid w:val="003E1193"/>
    <w:rsid w:val="003E28A9"/>
    <w:rsid w:val="003E2EB0"/>
    <w:rsid w:val="003E48EC"/>
    <w:rsid w:val="003E4B74"/>
    <w:rsid w:val="003E5CCE"/>
    <w:rsid w:val="003E5DD4"/>
    <w:rsid w:val="003E7929"/>
    <w:rsid w:val="003F0199"/>
    <w:rsid w:val="003F029C"/>
    <w:rsid w:val="003F08CA"/>
    <w:rsid w:val="003F0D5C"/>
    <w:rsid w:val="003F0E8A"/>
    <w:rsid w:val="003F1AC6"/>
    <w:rsid w:val="003F1E29"/>
    <w:rsid w:val="003F1F36"/>
    <w:rsid w:val="003F4247"/>
    <w:rsid w:val="003F46FC"/>
    <w:rsid w:val="003F5058"/>
    <w:rsid w:val="003F624A"/>
    <w:rsid w:val="003F66F0"/>
    <w:rsid w:val="003F708B"/>
    <w:rsid w:val="003F7DF8"/>
    <w:rsid w:val="003F7F5A"/>
    <w:rsid w:val="00400C44"/>
    <w:rsid w:val="004010A4"/>
    <w:rsid w:val="00403996"/>
    <w:rsid w:val="00404566"/>
    <w:rsid w:val="00405BCB"/>
    <w:rsid w:val="00407084"/>
    <w:rsid w:val="00407B63"/>
    <w:rsid w:val="00410C22"/>
    <w:rsid w:val="00410DE2"/>
    <w:rsid w:val="0041107A"/>
    <w:rsid w:val="0041163C"/>
    <w:rsid w:val="00411DBD"/>
    <w:rsid w:val="00412184"/>
    <w:rsid w:val="00412636"/>
    <w:rsid w:val="00413D3C"/>
    <w:rsid w:val="004147B2"/>
    <w:rsid w:val="00414846"/>
    <w:rsid w:val="004157D9"/>
    <w:rsid w:val="00416667"/>
    <w:rsid w:val="00417BE3"/>
    <w:rsid w:val="00417D04"/>
    <w:rsid w:val="00420979"/>
    <w:rsid w:val="00420D0D"/>
    <w:rsid w:val="0042258B"/>
    <w:rsid w:val="004225EA"/>
    <w:rsid w:val="00423E03"/>
    <w:rsid w:val="0042416C"/>
    <w:rsid w:val="004249E5"/>
    <w:rsid w:val="0042505F"/>
    <w:rsid w:val="0042537D"/>
    <w:rsid w:val="004253CF"/>
    <w:rsid w:val="00426863"/>
    <w:rsid w:val="0042722F"/>
    <w:rsid w:val="004275F4"/>
    <w:rsid w:val="00427A7B"/>
    <w:rsid w:val="0043026F"/>
    <w:rsid w:val="00430C85"/>
    <w:rsid w:val="00431977"/>
    <w:rsid w:val="00433A68"/>
    <w:rsid w:val="00433C27"/>
    <w:rsid w:val="004343F6"/>
    <w:rsid w:val="0043592B"/>
    <w:rsid w:val="00436696"/>
    <w:rsid w:val="00437E77"/>
    <w:rsid w:val="00441C02"/>
    <w:rsid w:val="00443191"/>
    <w:rsid w:val="0044533B"/>
    <w:rsid w:val="004455D4"/>
    <w:rsid w:val="00445698"/>
    <w:rsid w:val="00445A95"/>
    <w:rsid w:val="00445D1C"/>
    <w:rsid w:val="00445E4C"/>
    <w:rsid w:val="00445EFA"/>
    <w:rsid w:val="00445F71"/>
    <w:rsid w:val="004462AC"/>
    <w:rsid w:val="00446878"/>
    <w:rsid w:val="0045038F"/>
    <w:rsid w:val="00450BDB"/>
    <w:rsid w:val="00450C51"/>
    <w:rsid w:val="00451756"/>
    <w:rsid w:val="004534C8"/>
    <w:rsid w:val="004539C7"/>
    <w:rsid w:val="00453A02"/>
    <w:rsid w:val="0045424E"/>
    <w:rsid w:val="00454BEC"/>
    <w:rsid w:val="00454C9E"/>
    <w:rsid w:val="00455A14"/>
    <w:rsid w:val="004564D2"/>
    <w:rsid w:val="00457C15"/>
    <w:rsid w:val="0046041B"/>
    <w:rsid w:val="00460B7B"/>
    <w:rsid w:val="00461082"/>
    <w:rsid w:val="00461654"/>
    <w:rsid w:val="004617EB"/>
    <w:rsid w:val="00463979"/>
    <w:rsid w:val="00463AE1"/>
    <w:rsid w:val="004645B0"/>
    <w:rsid w:val="00464CA4"/>
    <w:rsid w:val="004662E9"/>
    <w:rsid w:val="0046743F"/>
    <w:rsid w:val="004704D4"/>
    <w:rsid w:val="00470503"/>
    <w:rsid w:val="0047262E"/>
    <w:rsid w:val="00472A74"/>
    <w:rsid w:val="0047331A"/>
    <w:rsid w:val="0047344F"/>
    <w:rsid w:val="004761A7"/>
    <w:rsid w:val="004769F3"/>
    <w:rsid w:val="00480D1B"/>
    <w:rsid w:val="004831E0"/>
    <w:rsid w:val="00484B07"/>
    <w:rsid w:val="00486BF6"/>
    <w:rsid w:val="00487449"/>
    <w:rsid w:val="00491853"/>
    <w:rsid w:val="00494D5D"/>
    <w:rsid w:val="0049599A"/>
    <w:rsid w:val="00496303"/>
    <w:rsid w:val="0049639C"/>
    <w:rsid w:val="00496671"/>
    <w:rsid w:val="00497EBD"/>
    <w:rsid w:val="004A14EF"/>
    <w:rsid w:val="004A162B"/>
    <w:rsid w:val="004A3174"/>
    <w:rsid w:val="004A3299"/>
    <w:rsid w:val="004A4A77"/>
    <w:rsid w:val="004A741A"/>
    <w:rsid w:val="004A7C54"/>
    <w:rsid w:val="004B4418"/>
    <w:rsid w:val="004B47CA"/>
    <w:rsid w:val="004B493A"/>
    <w:rsid w:val="004B5418"/>
    <w:rsid w:val="004B6371"/>
    <w:rsid w:val="004B650B"/>
    <w:rsid w:val="004C0D6F"/>
    <w:rsid w:val="004C1BDC"/>
    <w:rsid w:val="004C2329"/>
    <w:rsid w:val="004C313C"/>
    <w:rsid w:val="004C316B"/>
    <w:rsid w:val="004C33A7"/>
    <w:rsid w:val="004C37F1"/>
    <w:rsid w:val="004C3BBB"/>
    <w:rsid w:val="004C44CC"/>
    <w:rsid w:val="004C44EA"/>
    <w:rsid w:val="004C4567"/>
    <w:rsid w:val="004C4697"/>
    <w:rsid w:val="004C4990"/>
    <w:rsid w:val="004C56D8"/>
    <w:rsid w:val="004C6B3F"/>
    <w:rsid w:val="004D232A"/>
    <w:rsid w:val="004D3918"/>
    <w:rsid w:val="004D43BC"/>
    <w:rsid w:val="004D535D"/>
    <w:rsid w:val="004D575F"/>
    <w:rsid w:val="004D5F8F"/>
    <w:rsid w:val="004D657D"/>
    <w:rsid w:val="004D65FF"/>
    <w:rsid w:val="004E04D9"/>
    <w:rsid w:val="004E0A0E"/>
    <w:rsid w:val="004E0E8C"/>
    <w:rsid w:val="004E20F0"/>
    <w:rsid w:val="004E23BF"/>
    <w:rsid w:val="004E2A1F"/>
    <w:rsid w:val="004E2A56"/>
    <w:rsid w:val="004E5088"/>
    <w:rsid w:val="004E5F23"/>
    <w:rsid w:val="004E77DE"/>
    <w:rsid w:val="004E7990"/>
    <w:rsid w:val="004E7A01"/>
    <w:rsid w:val="004F0367"/>
    <w:rsid w:val="004F1B00"/>
    <w:rsid w:val="004F2281"/>
    <w:rsid w:val="004F274A"/>
    <w:rsid w:val="004F2B32"/>
    <w:rsid w:val="004F3D26"/>
    <w:rsid w:val="004F42BE"/>
    <w:rsid w:val="004F4D80"/>
    <w:rsid w:val="004F52B1"/>
    <w:rsid w:val="004F5419"/>
    <w:rsid w:val="004F68E3"/>
    <w:rsid w:val="004F6CC5"/>
    <w:rsid w:val="004F6E29"/>
    <w:rsid w:val="004F774C"/>
    <w:rsid w:val="005000C5"/>
    <w:rsid w:val="00500682"/>
    <w:rsid w:val="00501F01"/>
    <w:rsid w:val="00502159"/>
    <w:rsid w:val="00502B95"/>
    <w:rsid w:val="005033A7"/>
    <w:rsid w:val="0050458C"/>
    <w:rsid w:val="00505968"/>
    <w:rsid w:val="00505A3F"/>
    <w:rsid w:val="0050638E"/>
    <w:rsid w:val="005064FB"/>
    <w:rsid w:val="00506677"/>
    <w:rsid w:val="00507531"/>
    <w:rsid w:val="00507666"/>
    <w:rsid w:val="0051091E"/>
    <w:rsid w:val="00510EFA"/>
    <w:rsid w:val="00511595"/>
    <w:rsid w:val="00511B9C"/>
    <w:rsid w:val="005125F8"/>
    <w:rsid w:val="0051357B"/>
    <w:rsid w:val="00513844"/>
    <w:rsid w:val="00514D58"/>
    <w:rsid w:val="00515985"/>
    <w:rsid w:val="00515B80"/>
    <w:rsid w:val="00516414"/>
    <w:rsid w:val="00516EF6"/>
    <w:rsid w:val="00517EDA"/>
    <w:rsid w:val="005218A2"/>
    <w:rsid w:val="00522A75"/>
    <w:rsid w:val="00523D10"/>
    <w:rsid w:val="00524C4A"/>
    <w:rsid w:val="0052517E"/>
    <w:rsid w:val="00525513"/>
    <w:rsid w:val="005268B2"/>
    <w:rsid w:val="00526F85"/>
    <w:rsid w:val="005270B4"/>
    <w:rsid w:val="00527703"/>
    <w:rsid w:val="00527E0C"/>
    <w:rsid w:val="00531E48"/>
    <w:rsid w:val="00534786"/>
    <w:rsid w:val="00534992"/>
    <w:rsid w:val="00534FF6"/>
    <w:rsid w:val="005359FC"/>
    <w:rsid w:val="00536541"/>
    <w:rsid w:val="0054159D"/>
    <w:rsid w:val="00541896"/>
    <w:rsid w:val="005419C7"/>
    <w:rsid w:val="00543A22"/>
    <w:rsid w:val="005441AD"/>
    <w:rsid w:val="0054468F"/>
    <w:rsid w:val="005453C4"/>
    <w:rsid w:val="00546E47"/>
    <w:rsid w:val="005470A4"/>
    <w:rsid w:val="0055144A"/>
    <w:rsid w:val="00551AB8"/>
    <w:rsid w:val="00552269"/>
    <w:rsid w:val="005523FC"/>
    <w:rsid w:val="00552B77"/>
    <w:rsid w:val="00552BC4"/>
    <w:rsid w:val="00553B8A"/>
    <w:rsid w:val="005553A6"/>
    <w:rsid w:val="00557EA5"/>
    <w:rsid w:val="00560633"/>
    <w:rsid w:val="00561810"/>
    <w:rsid w:val="005620D7"/>
    <w:rsid w:val="00562F6F"/>
    <w:rsid w:val="00563676"/>
    <w:rsid w:val="0056499E"/>
    <w:rsid w:val="00564A9F"/>
    <w:rsid w:val="00565C62"/>
    <w:rsid w:val="00566296"/>
    <w:rsid w:val="00566C17"/>
    <w:rsid w:val="005673B6"/>
    <w:rsid w:val="00567B28"/>
    <w:rsid w:val="00567E36"/>
    <w:rsid w:val="005713C5"/>
    <w:rsid w:val="00574142"/>
    <w:rsid w:val="0057449D"/>
    <w:rsid w:val="00575779"/>
    <w:rsid w:val="00575831"/>
    <w:rsid w:val="00575C81"/>
    <w:rsid w:val="00576962"/>
    <w:rsid w:val="00576F98"/>
    <w:rsid w:val="0057739D"/>
    <w:rsid w:val="0057760C"/>
    <w:rsid w:val="00577C1C"/>
    <w:rsid w:val="005803B9"/>
    <w:rsid w:val="0058284B"/>
    <w:rsid w:val="00582C0C"/>
    <w:rsid w:val="005842FF"/>
    <w:rsid w:val="00584CC3"/>
    <w:rsid w:val="00584F8A"/>
    <w:rsid w:val="005850A3"/>
    <w:rsid w:val="00585239"/>
    <w:rsid w:val="0058589F"/>
    <w:rsid w:val="00585C9F"/>
    <w:rsid w:val="0058783F"/>
    <w:rsid w:val="00590769"/>
    <w:rsid w:val="0059141C"/>
    <w:rsid w:val="005924BA"/>
    <w:rsid w:val="005932A8"/>
    <w:rsid w:val="00593904"/>
    <w:rsid w:val="00594416"/>
    <w:rsid w:val="00595D68"/>
    <w:rsid w:val="0059650F"/>
    <w:rsid w:val="005A18EE"/>
    <w:rsid w:val="005A1DEC"/>
    <w:rsid w:val="005A26DD"/>
    <w:rsid w:val="005A2C73"/>
    <w:rsid w:val="005A4D5B"/>
    <w:rsid w:val="005A57EB"/>
    <w:rsid w:val="005A5B6B"/>
    <w:rsid w:val="005A612C"/>
    <w:rsid w:val="005A68B9"/>
    <w:rsid w:val="005A71D9"/>
    <w:rsid w:val="005A7A8A"/>
    <w:rsid w:val="005B0569"/>
    <w:rsid w:val="005B0CE5"/>
    <w:rsid w:val="005B0D9C"/>
    <w:rsid w:val="005B15A6"/>
    <w:rsid w:val="005B43F8"/>
    <w:rsid w:val="005B49F2"/>
    <w:rsid w:val="005B56F6"/>
    <w:rsid w:val="005B644A"/>
    <w:rsid w:val="005B76BF"/>
    <w:rsid w:val="005C03E5"/>
    <w:rsid w:val="005C0C18"/>
    <w:rsid w:val="005C1A05"/>
    <w:rsid w:val="005C1A4F"/>
    <w:rsid w:val="005C22FD"/>
    <w:rsid w:val="005C27B4"/>
    <w:rsid w:val="005C28C7"/>
    <w:rsid w:val="005C2BA4"/>
    <w:rsid w:val="005C2C01"/>
    <w:rsid w:val="005C2CA7"/>
    <w:rsid w:val="005C42C3"/>
    <w:rsid w:val="005C5562"/>
    <w:rsid w:val="005C5D8A"/>
    <w:rsid w:val="005C607B"/>
    <w:rsid w:val="005C72A6"/>
    <w:rsid w:val="005C75EB"/>
    <w:rsid w:val="005C7953"/>
    <w:rsid w:val="005D062B"/>
    <w:rsid w:val="005D2474"/>
    <w:rsid w:val="005D2F92"/>
    <w:rsid w:val="005D3067"/>
    <w:rsid w:val="005D36A0"/>
    <w:rsid w:val="005D5746"/>
    <w:rsid w:val="005D5C49"/>
    <w:rsid w:val="005D74F0"/>
    <w:rsid w:val="005D7D90"/>
    <w:rsid w:val="005E008C"/>
    <w:rsid w:val="005E1146"/>
    <w:rsid w:val="005E3572"/>
    <w:rsid w:val="005E3E4C"/>
    <w:rsid w:val="005E439C"/>
    <w:rsid w:val="005E49FF"/>
    <w:rsid w:val="005E5868"/>
    <w:rsid w:val="005F02BB"/>
    <w:rsid w:val="005F0497"/>
    <w:rsid w:val="005F08EA"/>
    <w:rsid w:val="005F12D1"/>
    <w:rsid w:val="005F144C"/>
    <w:rsid w:val="005F28BE"/>
    <w:rsid w:val="005F2A6C"/>
    <w:rsid w:val="005F2DE5"/>
    <w:rsid w:val="005F33C4"/>
    <w:rsid w:val="005F3A9D"/>
    <w:rsid w:val="005F417B"/>
    <w:rsid w:val="005F49B1"/>
    <w:rsid w:val="005F62C6"/>
    <w:rsid w:val="005F685B"/>
    <w:rsid w:val="006000A8"/>
    <w:rsid w:val="006004C4"/>
    <w:rsid w:val="00601088"/>
    <w:rsid w:val="006026DC"/>
    <w:rsid w:val="00602726"/>
    <w:rsid w:val="00602789"/>
    <w:rsid w:val="00602C90"/>
    <w:rsid w:val="00603141"/>
    <w:rsid w:val="006042D5"/>
    <w:rsid w:val="006045E0"/>
    <w:rsid w:val="00604877"/>
    <w:rsid w:val="006049CC"/>
    <w:rsid w:val="00605B12"/>
    <w:rsid w:val="00610F4A"/>
    <w:rsid w:val="006111A9"/>
    <w:rsid w:val="00611213"/>
    <w:rsid w:val="00612188"/>
    <w:rsid w:val="006130C8"/>
    <w:rsid w:val="006156B5"/>
    <w:rsid w:val="00616242"/>
    <w:rsid w:val="00617E3C"/>
    <w:rsid w:val="006201B6"/>
    <w:rsid w:val="00620950"/>
    <w:rsid w:val="00621445"/>
    <w:rsid w:val="006217E9"/>
    <w:rsid w:val="00621F32"/>
    <w:rsid w:val="006220E1"/>
    <w:rsid w:val="00622430"/>
    <w:rsid w:val="00623629"/>
    <w:rsid w:val="00623AE9"/>
    <w:rsid w:val="00624169"/>
    <w:rsid w:val="00624F85"/>
    <w:rsid w:val="00626413"/>
    <w:rsid w:val="0062665D"/>
    <w:rsid w:val="006274C5"/>
    <w:rsid w:val="00627BBA"/>
    <w:rsid w:val="006302FE"/>
    <w:rsid w:val="00631144"/>
    <w:rsid w:val="00631CAC"/>
    <w:rsid w:val="00632579"/>
    <w:rsid w:val="006341D7"/>
    <w:rsid w:val="00634546"/>
    <w:rsid w:val="006350A2"/>
    <w:rsid w:val="00635128"/>
    <w:rsid w:val="0063517E"/>
    <w:rsid w:val="0063531C"/>
    <w:rsid w:val="006357B3"/>
    <w:rsid w:val="006360AD"/>
    <w:rsid w:val="0063634A"/>
    <w:rsid w:val="00637A40"/>
    <w:rsid w:val="0064033B"/>
    <w:rsid w:val="00640E57"/>
    <w:rsid w:val="00642119"/>
    <w:rsid w:val="006421A4"/>
    <w:rsid w:val="00642857"/>
    <w:rsid w:val="00642887"/>
    <w:rsid w:val="00643FEF"/>
    <w:rsid w:val="006458FF"/>
    <w:rsid w:val="00646508"/>
    <w:rsid w:val="00646DDA"/>
    <w:rsid w:val="0064775E"/>
    <w:rsid w:val="006503A4"/>
    <w:rsid w:val="00650EB2"/>
    <w:rsid w:val="006512D9"/>
    <w:rsid w:val="00652843"/>
    <w:rsid w:val="00654217"/>
    <w:rsid w:val="0065590B"/>
    <w:rsid w:val="006563C3"/>
    <w:rsid w:val="00656579"/>
    <w:rsid w:val="0066080C"/>
    <w:rsid w:val="00661C30"/>
    <w:rsid w:val="00663B8C"/>
    <w:rsid w:val="00663DC0"/>
    <w:rsid w:val="00664560"/>
    <w:rsid w:val="006650A4"/>
    <w:rsid w:val="006658E6"/>
    <w:rsid w:val="00666108"/>
    <w:rsid w:val="00671174"/>
    <w:rsid w:val="00673F25"/>
    <w:rsid w:val="00675264"/>
    <w:rsid w:val="00675688"/>
    <w:rsid w:val="0067611F"/>
    <w:rsid w:val="0067654C"/>
    <w:rsid w:val="00677A9C"/>
    <w:rsid w:val="00677B53"/>
    <w:rsid w:val="00680954"/>
    <w:rsid w:val="00680C05"/>
    <w:rsid w:val="006814BD"/>
    <w:rsid w:val="00681F2C"/>
    <w:rsid w:val="006824E9"/>
    <w:rsid w:val="00683CC3"/>
    <w:rsid w:val="00683FD8"/>
    <w:rsid w:val="0068480A"/>
    <w:rsid w:val="00684A2A"/>
    <w:rsid w:val="00685847"/>
    <w:rsid w:val="00686435"/>
    <w:rsid w:val="00686F49"/>
    <w:rsid w:val="00687DBD"/>
    <w:rsid w:val="006907CA"/>
    <w:rsid w:val="00690E0A"/>
    <w:rsid w:val="006910C1"/>
    <w:rsid w:val="00692B15"/>
    <w:rsid w:val="00695057"/>
    <w:rsid w:val="0069521B"/>
    <w:rsid w:val="00696900"/>
    <w:rsid w:val="006970CA"/>
    <w:rsid w:val="00697AE9"/>
    <w:rsid w:val="00697EE4"/>
    <w:rsid w:val="006A0428"/>
    <w:rsid w:val="006A1662"/>
    <w:rsid w:val="006A1B8C"/>
    <w:rsid w:val="006A28C4"/>
    <w:rsid w:val="006A3567"/>
    <w:rsid w:val="006A3B14"/>
    <w:rsid w:val="006A3FA3"/>
    <w:rsid w:val="006A55DC"/>
    <w:rsid w:val="006A69E7"/>
    <w:rsid w:val="006A6E4F"/>
    <w:rsid w:val="006A6E73"/>
    <w:rsid w:val="006A71B0"/>
    <w:rsid w:val="006A75FB"/>
    <w:rsid w:val="006A7F7A"/>
    <w:rsid w:val="006B04E4"/>
    <w:rsid w:val="006B2D2D"/>
    <w:rsid w:val="006B2F8C"/>
    <w:rsid w:val="006B2FFB"/>
    <w:rsid w:val="006B3898"/>
    <w:rsid w:val="006B4D62"/>
    <w:rsid w:val="006B514A"/>
    <w:rsid w:val="006B622B"/>
    <w:rsid w:val="006B63D1"/>
    <w:rsid w:val="006C021B"/>
    <w:rsid w:val="006C0A56"/>
    <w:rsid w:val="006C1196"/>
    <w:rsid w:val="006C1595"/>
    <w:rsid w:val="006C2E6E"/>
    <w:rsid w:val="006C34E4"/>
    <w:rsid w:val="006C3658"/>
    <w:rsid w:val="006C3734"/>
    <w:rsid w:val="006C38C6"/>
    <w:rsid w:val="006C443C"/>
    <w:rsid w:val="006C4C90"/>
    <w:rsid w:val="006C67C1"/>
    <w:rsid w:val="006C7B92"/>
    <w:rsid w:val="006C7BD9"/>
    <w:rsid w:val="006D050F"/>
    <w:rsid w:val="006D129E"/>
    <w:rsid w:val="006D5CF6"/>
    <w:rsid w:val="006D673F"/>
    <w:rsid w:val="006D6879"/>
    <w:rsid w:val="006D7E54"/>
    <w:rsid w:val="006D7F29"/>
    <w:rsid w:val="006E0943"/>
    <w:rsid w:val="006E0E99"/>
    <w:rsid w:val="006E28CE"/>
    <w:rsid w:val="006E38BB"/>
    <w:rsid w:val="006E3E4C"/>
    <w:rsid w:val="006E45EB"/>
    <w:rsid w:val="006E4646"/>
    <w:rsid w:val="006E487B"/>
    <w:rsid w:val="006E4C9D"/>
    <w:rsid w:val="006E59C8"/>
    <w:rsid w:val="006E6891"/>
    <w:rsid w:val="006E77BE"/>
    <w:rsid w:val="006E7F1E"/>
    <w:rsid w:val="006F043D"/>
    <w:rsid w:val="006F07E2"/>
    <w:rsid w:val="006F0FF1"/>
    <w:rsid w:val="006F2984"/>
    <w:rsid w:val="006F2ABD"/>
    <w:rsid w:val="006F2C8A"/>
    <w:rsid w:val="006F3024"/>
    <w:rsid w:val="006F31D5"/>
    <w:rsid w:val="006F3717"/>
    <w:rsid w:val="006F4E11"/>
    <w:rsid w:val="007002E9"/>
    <w:rsid w:val="007013BA"/>
    <w:rsid w:val="007021DB"/>
    <w:rsid w:val="00703FFD"/>
    <w:rsid w:val="0070409A"/>
    <w:rsid w:val="007040EA"/>
    <w:rsid w:val="00705B0E"/>
    <w:rsid w:val="0070645A"/>
    <w:rsid w:val="007067EA"/>
    <w:rsid w:val="007075B7"/>
    <w:rsid w:val="0071013E"/>
    <w:rsid w:val="0071044F"/>
    <w:rsid w:val="00711525"/>
    <w:rsid w:val="0071212E"/>
    <w:rsid w:val="007121CF"/>
    <w:rsid w:val="007133F9"/>
    <w:rsid w:val="007139E8"/>
    <w:rsid w:val="00713A12"/>
    <w:rsid w:val="00713BF3"/>
    <w:rsid w:val="00713DD7"/>
    <w:rsid w:val="007140A5"/>
    <w:rsid w:val="00714292"/>
    <w:rsid w:val="00715B60"/>
    <w:rsid w:val="0071651D"/>
    <w:rsid w:val="00716618"/>
    <w:rsid w:val="00716E58"/>
    <w:rsid w:val="00717E30"/>
    <w:rsid w:val="00720031"/>
    <w:rsid w:val="007205B4"/>
    <w:rsid w:val="00721CC5"/>
    <w:rsid w:val="0072378C"/>
    <w:rsid w:val="00723E84"/>
    <w:rsid w:val="007241AE"/>
    <w:rsid w:val="007241EF"/>
    <w:rsid w:val="0072425D"/>
    <w:rsid w:val="00725B9B"/>
    <w:rsid w:val="0072692E"/>
    <w:rsid w:val="00726E23"/>
    <w:rsid w:val="0073063C"/>
    <w:rsid w:val="0073172F"/>
    <w:rsid w:val="00731913"/>
    <w:rsid w:val="00731B15"/>
    <w:rsid w:val="0073201D"/>
    <w:rsid w:val="00733600"/>
    <w:rsid w:val="00734972"/>
    <w:rsid w:val="007349BF"/>
    <w:rsid w:val="00735410"/>
    <w:rsid w:val="007354F4"/>
    <w:rsid w:val="007367B2"/>
    <w:rsid w:val="00737A49"/>
    <w:rsid w:val="00737A6C"/>
    <w:rsid w:val="0074061D"/>
    <w:rsid w:val="00741522"/>
    <w:rsid w:val="00741805"/>
    <w:rsid w:val="00742ABE"/>
    <w:rsid w:val="00742E73"/>
    <w:rsid w:val="00744948"/>
    <w:rsid w:val="0074527A"/>
    <w:rsid w:val="007458C8"/>
    <w:rsid w:val="00746981"/>
    <w:rsid w:val="00746A31"/>
    <w:rsid w:val="007512C6"/>
    <w:rsid w:val="0075682F"/>
    <w:rsid w:val="00757CE5"/>
    <w:rsid w:val="00757E67"/>
    <w:rsid w:val="0076352A"/>
    <w:rsid w:val="00763A75"/>
    <w:rsid w:val="00764341"/>
    <w:rsid w:val="007645E5"/>
    <w:rsid w:val="0076468B"/>
    <w:rsid w:val="00767198"/>
    <w:rsid w:val="0076740A"/>
    <w:rsid w:val="00767537"/>
    <w:rsid w:val="00770574"/>
    <w:rsid w:val="00770EC3"/>
    <w:rsid w:val="00772759"/>
    <w:rsid w:val="0077384C"/>
    <w:rsid w:val="00773E52"/>
    <w:rsid w:val="007770E9"/>
    <w:rsid w:val="007816AD"/>
    <w:rsid w:val="00782F43"/>
    <w:rsid w:val="00784CF5"/>
    <w:rsid w:val="00784F4A"/>
    <w:rsid w:val="00786607"/>
    <w:rsid w:val="00790048"/>
    <w:rsid w:val="00790B77"/>
    <w:rsid w:val="00790DE3"/>
    <w:rsid w:val="007939C2"/>
    <w:rsid w:val="00793C73"/>
    <w:rsid w:val="00794BA1"/>
    <w:rsid w:val="0079514B"/>
    <w:rsid w:val="00797B33"/>
    <w:rsid w:val="007A0EEC"/>
    <w:rsid w:val="007A0F21"/>
    <w:rsid w:val="007A2472"/>
    <w:rsid w:val="007A276D"/>
    <w:rsid w:val="007A3FED"/>
    <w:rsid w:val="007A4CD4"/>
    <w:rsid w:val="007A529F"/>
    <w:rsid w:val="007A557C"/>
    <w:rsid w:val="007A61F4"/>
    <w:rsid w:val="007A7A04"/>
    <w:rsid w:val="007A7ACB"/>
    <w:rsid w:val="007B019F"/>
    <w:rsid w:val="007B1058"/>
    <w:rsid w:val="007B11F0"/>
    <w:rsid w:val="007B2B5E"/>
    <w:rsid w:val="007B3785"/>
    <w:rsid w:val="007B447B"/>
    <w:rsid w:val="007B4E5C"/>
    <w:rsid w:val="007B54D8"/>
    <w:rsid w:val="007B5887"/>
    <w:rsid w:val="007B6EDD"/>
    <w:rsid w:val="007B74FB"/>
    <w:rsid w:val="007B7945"/>
    <w:rsid w:val="007C004C"/>
    <w:rsid w:val="007C1150"/>
    <w:rsid w:val="007C1F93"/>
    <w:rsid w:val="007C2F50"/>
    <w:rsid w:val="007C39EB"/>
    <w:rsid w:val="007C3F00"/>
    <w:rsid w:val="007C46AC"/>
    <w:rsid w:val="007C6BAE"/>
    <w:rsid w:val="007C6D79"/>
    <w:rsid w:val="007C6F81"/>
    <w:rsid w:val="007D111C"/>
    <w:rsid w:val="007D2F9C"/>
    <w:rsid w:val="007D4572"/>
    <w:rsid w:val="007D47FA"/>
    <w:rsid w:val="007D54A4"/>
    <w:rsid w:val="007D5ED0"/>
    <w:rsid w:val="007D60F5"/>
    <w:rsid w:val="007D6E16"/>
    <w:rsid w:val="007D6EAC"/>
    <w:rsid w:val="007E06A2"/>
    <w:rsid w:val="007E0B90"/>
    <w:rsid w:val="007E12BF"/>
    <w:rsid w:val="007E1ADB"/>
    <w:rsid w:val="007E1CE9"/>
    <w:rsid w:val="007E35FB"/>
    <w:rsid w:val="007E4F22"/>
    <w:rsid w:val="007E5340"/>
    <w:rsid w:val="007E7316"/>
    <w:rsid w:val="007E7567"/>
    <w:rsid w:val="007F0E27"/>
    <w:rsid w:val="007F205B"/>
    <w:rsid w:val="007F32E2"/>
    <w:rsid w:val="007F3E20"/>
    <w:rsid w:val="007F42EA"/>
    <w:rsid w:val="007F4B34"/>
    <w:rsid w:val="007F585C"/>
    <w:rsid w:val="007F5A8B"/>
    <w:rsid w:val="007F61D7"/>
    <w:rsid w:val="007F63FC"/>
    <w:rsid w:val="007F6B4D"/>
    <w:rsid w:val="007F7BBA"/>
    <w:rsid w:val="007F7EB0"/>
    <w:rsid w:val="008002D8"/>
    <w:rsid w:val="0080086C"/>
    <w:rsid w:val="008016D9"/>
    <w:rsid w:val="00802374"/>
    <w:rsid w:val="00802797"/>
    <w:rsid w:val="00802B4D"/>
    <w:rsid w:val="008034FB"/>
    <w:rsid w:val="00804A92"/>
    <w:rsid w:val="00805215"/>
    <w:rsid w:val="008053D6"/>
    <w:rsid w:val="008055CC"/>
    <w:rsid w:val="008059CD"/>
    <w:rsid w:val="00805C93"/>
    <w:rsid w:val="008072FD"/>
    <w:rsid w:val="00807612"/>
    <w:rsid w:val="00807623"/>
    <w:rsid w:val="0081033A"/>
    <w:rsid w:val="00811976"/>
    <w:rsid w:val="008126B5"/>
    <w:rsid w:val="0081283D"/>
    <w:rsid w:val="00812D03"/>
    <w:rsid w:val="00814F40"/>
    <w:rsid w:val="00815238"/>
    <w:rsid w:val="0081531C"/>
    <w:rsid w:val="00815F23"/>
    <w:rsid w:val="00816734"/>
    <w:rsid w:val="00816A0C"/>
    <w:rsid w:val="00820716"/>
    <w:rsid w:val="00820A01"/>
    <w:rsid w:val="008211D7"/>
    <w:rsid w:val="00822036"/>
    <w:rsid w:val="008223BF"/>
    <w:rsid w:val="008227AB"/>
    <w:rsid w:val="00822D72"/>
    <w:rsid w:val="008231E9"/>
    <w:rsid w:val="008232A7"/>
    <w:rsid w:val="008235BC"/>
    <w:rsid w:val="0082368B"/>
    <w:rsid w:val="008239E1"/>
    <w:rsid w:val="008246A0"/>
    <w:rsid w:val="00825348"/>
    <w:rsid w:val="008258CF"/>
    <w:rsid w:val="00826220"/>
    <w:rsid w:val="008269EA"/>
    <w:rsid w:val="00826F0F"/>
    <w:rsid w:val="00827859"/>
    <w:rsid w:val="008307B0"/>
    <w:rsid w:val="008308EF"/>
    <w:rsid w:val="00830BB2"/>
    <w:rsid w:val="00830C60"/>
    <w:rsid w:val="00831AAA"/>
    <w:rsid w:val="00831AB1"/>
    <w:rsid w:val="00831ADE"/>
    <w:rsid w:val="0083277E"/>
    <w:rsid w:val="008328EA"/>
    <w:rsid w:val="00832DE2"/>
    <w:rsid w:val="00835CD9"/>
    <w:rsid w:val="00836161"/>
    <w:rsid w:val="00836656"/>
    <w:rsid w:val="00837238"/>
    <w:rsid w:val="0083792A"/>
    <w:rsid w:val="00837C85"/>
    <w:rsid w:val="00837E03"/>
    <w:rsid w:val="00840123"/>
    <w:rsid w:val="0084388E"/>
    <w:rsid w:val="00844CF8"/>
    <w:rsid w:val="00844EB1"/>
    <w:rsid w:val="00845E4F"/>
    <w:rsid w:val="00846A33"/>
    <w:rsid w:val="00846EA9"/>
    <w:rsid w:val="008477AE"/>
    <w:rsid w:val="00850D7E"/>
    <w:rsid w:val="0085129E"/>
    <w:rsid w:val="008515B3"/>
    <w:rsid w:val="008545F1"/>
    <w:rsid w:val="0085557F"/>
    <w:rsid w:val="0085571A"/>
    <w:rsid w:val="00855934"/>
    <w:rsid w:val="0086004E"/>
    <w:rsid w:val="008606DA"/>
    <w:rsid w:val="00860FB7"/>
    <w:rsid w:val="008618C0"/>
    <w:rsid w:val="0086310D"/>
    <w:rsid w:val="00863B60"/>
    <w:rsid w:val="00864509"/>
    <w:rsid w:val="00870564"/>
    <w:rsid w:val="0087090F"/>
    <w:rsid w:val="00870F81"/>
    <w:rsid w:val="0087277E"/>
    <w:rsid w:val="00875EFE"/>
    <w:rsid w:val="008764B2"/>
    <w:rsid w:val="00877677"/>
    <w:rsid w:val="00880073"/>
    <w:rsid w:val="00880514"/>
    <w:rsid w:val="00880A79"/>
    <w:rsid w:val="00880B09"/>
    <w:rsid w:val="00881E87"/>
    <w:rsid w:val="0088223C"/>
    <w:rsid w:val="008825A3"/>
    <w:rsid w:val="00883FAE"/>
    <w:rsid w:val="0088518A"/>
    <w:rsid w:val="0088578C"/>
    <w:rsid w:val="00886FC5"/>
    <w:rsid w:val="0089034B"/>
    <w:rsid w:val="00891555"/>
    <w:rsid w:val="00893282"/>
    <w:rsid w:val="00893DBA"/>
    <w:rsid w:val="0089415D"/>
    <w:rsid w:val="00894442"/>
    <w:rsid w:val="00896F9C"/>
    <w:rsid w:val="008A132B"/>
    <w:rsid w:val="008A15F0"/>
    <w:rsid w:val="008A2E39"/>
    <w:rsid w:val="008A506F"/>
    <w:rsid w:val="008A577E"/>
    <w:rsid w:val="008A582E"/>
    <w:rsid w:val="008A72DC"/>
    <w:rsid w:val="008B1151"/>
    <w:rsid w:val="008B1BDE"/>
    <w:rsid w:val="008B1E64"/>
    <w:rsid w:val="008B2106"/>
    <w:rsid w:val="008B241A"/>
    <w:rsid w:val="008B3339"/>
    <w:rsid w:val="008B39E4"/>
    <w:rsid w:val="008B3CAC"/>
    <w:rsid w:val="008B421D"/>
    <w:rsid w:val="008B45E8"/>
    <w:rsid w:val="008B4860"/>
    <w:rsid w:val="008B506D"/>
    <w:rsid w:val="008B5201"/>
    <w:rsid w:val="008B52CC"/>
    <w:rsid w:val="008B5456"/>
    <w:rsid w:val="008B55EC"/>
    <w:rsid w:val="008B6712"/>
    <w:rsid w:val="008B6D0A"/>
    <w:rsid w:val="008C14EB"/>
    <w:rsid w:val="008C15C1"/>
    <w:rsid w:val="008C21D6"/>
    <w:rsid w:val="008C37E2"/>
    <w:rsid w:val="008C4272"/>
    <w:rsid w:val="008C48D5"/>
    <w:rsid w:val="008C4A11"/>
    <w:rsid w:val="008C510A"/>
    <w:rsid w:val="008C5F6C"/>
    <w:rsid w:val="008C66D4"/>
    <w:rsid w:val="008C7A4F"/>
    <w:rsid w:val="008D18FC"/>
    <w:rsid w:val="008D1E3E"/>
    <w:rsid w:val="008D35BC"/>
    <w:rsid w:val="008D3F04"/>
    <w:rsid w:val="008D4156"/>
    <w:rsid w:val="008D5101"/>
    <w:rsid w:val="008D5538"/>
    <w:rsid w:val="008D5C9D"/>
    <w:rsid w:val="008D65E4"/>
    <w:rsid w:val="008D6836"/>
    <w:rsid w:val="008D6BCD"/>
    <w:rsid w:val="008E069E"/>
    <w:rsid w:val="008E177D"/>
    <w:rsid w:val="008E1F11"/>
    <w:rsid w:val="008E2B1E"/>
    <w:rsid w:val="008E3045"/>
    <w:rsid w:val="008E307A"/>
    <w:rsid w:val="008E3A84"/>
    <w:rsid w:val="008E424A"/>
    <w:rsid w:val="008E433B"/>
    <w:rsid w:val="008E45E2"/>
    <w:rsid w:val="008E4718"/>
    <w:rsid w:val="008E488B"/>
    <w:rsid w:val="008E542B"/>
    <w:rsid w:val="008E55F3"/>
    <w:rsid w:val="008E623C"/>
    <w:rsid w:val="008E7889"/>
    <w:rsid w:val="008E7925"/>
    <w:rsid w:val="008F03DA"/>
    <w:rsid w:val="008F2420"/>
    <w:rsid w:val="008F3B9E"/>
    <w:rsid w:val="008F3D00"/>
    <w:rsid w:val="008F4A31"/>
    <w:rsid w:val="008F4DEB"/>
    <w:rsid w:val="008F4E71"/>
    <w:rsid w:val="008F53F5"/>
    <w:rsid w:val="008F5CC2"/>
    <w:rsid w:val="008F6033"/>
    <w:rsid w:val="008F67B0"/>
    <w:rsid w:val="008F7997"/>
    <w:rsid w:val="00901ED3"/>
    <w:rsid w:val="00902E52"/>
    <w:rsid w:val="00903953"/>
    <w:rsid w:val="00904715"/>
    <w:rsid w:val="00904F4D"/>
    <w:rsid w:val="00905612"/>
    <w:rsid w:val="00905812"/>
    <w:rsid w:val="00907E78"/>
    <w:rsid w:val="0091004A"/>
    <w:rsid w:val="00911D62"/>
    <w:rsid w:val="00912A77"/>
    <w:rsid w:val="00914A20"/>
    <w:rsid w:val="00914B44"/>
    <w:rsid w:val="00915593"/>
    <w:rsid w:val="009179DC"/>
    <w:rsid w:val="00920149"/>
    <w:rsid w:val="00920AE2"/>
    <w:rsid w:val="00921623"/>
    <w:rsid w:val="0092519A"/>
    <w:rsid w:val="009265E9"/>
    <w:rsid w:val="00930757"/>
    <w:rsid w:val="00931ACA"/>
    <w:rsid w:val="00931B30"/>
    <w:rsid w:val="009349DB"/>
    <w:rsid w:val="009351BE"/>
    <w:rsid w:val="009373C0"/>
    <w:rsid w:val="00937FA5"/>
    <w:rsid w:val="00941174"/>
    <w:rsid w:val="009438B0"/>
    <w:rsid w:val="00944190"/>
    <w:rsid w:val="009453E4"/>
    <w:rsid w:val="009453FA"/>
    <w:rsid w:val="0094656E"/>
    <w:rsid w:val="00947135"/>
    <w:rsid w:val="009476B0"/>
    <w:rsid w:val="00947977"/>
    <w:rsid w:val="00947DFC"/>
    <w:rsid w:val="00950919"/>
    <w:rsid w:val="00951E33"/>
    <w:rsid w:val="00951EBB"/>
    <w:rsid w:val="009535F7"/>
    <w:rsid w:val="00955FBA"/>
    <w:rsid w:val="00956EBB"/>
    <w:rsid w:val="00957890"/>
    <w:rsid w:val="00957E19"/>
    <w:rsid w:val="00961A58"/>
    <w:rsid w:val="00961F70"/>
    <w:rsid w:val="00963306"/>
    <w:rsid w:val="009638C3"/>
    <w:rsid w:val="00963A4F"/>
    <w:rsid w:val="00963CFC"/>
    <w:rsid w:val="00964F5F"/>
    <w:rsid w:val="00965189"/>
    <w:rsid w:val="00965D3F"/>
    <w:rsid w:val="00965D64"/>
    <w:rsid w:val="00966709"/>
    <w:rsid w:val="00966828"/>
    <w:rsid w:val="0096706B"/>
    <w:rsid w:val="00970A17"/>
    <w:rsid w:val="00970ECE"/>
    <w:rsid w:val="009716A5"/>
    <w:rsid w:val="0097179D"/>
    <w:rsid w:val="00971F83"/>
    <w:rsid w:val="00977C49"/>
    <w:rsid w:val="00980E54"/>
    <w:rsid w:val="0098128A"/>
    <w:rsid w:val="00981D2A"/>
    <w:rsid w:val="00984F22"/>
    <w:rsid w:val="00986DF6"/>
    <w:rsid w:val="00987536"/>
    <w:rsid w:val="00990958"/>
    <w:rsid w:val="0099152B"/>
    <w:rsid w:val="00991DEA"/>
    <w:rsid w:val="00992416"/>
    <w:rsid w:val="00992E1C"/>
    <w:rsid w:val="00994217"/>
    <w:rsid w:val="009944CD"/>
    <w:rsid w:val="009949D6"/>
    <w:rsid w:val="009959DA"/>
    <w:rsid w:val="00996616"/>
    <w:rsid w:val="00996A33"/>
    <w:rsid w:val="00996AFB"/>
    <w:rsid w:val="00997B44"/>
    <w:rsid w:val="00997D23"/>
    <w:rsid w:val="009A05F1"/>
    <w:rsid w:val="009A0BE4"/>
    <w:rsid w:val="009A0D83"/>
    <w:rsid w:val="009A0FCC"/>
    <w:rsid w:val="009A1237"/>
    <w:rsid w:val="009A1A6B"/>
    <w:rsid w:val="009A1AF2"/>
    <w:rsid w:val="009A2D86"/>
    <w:rsid w:val="009A4689"/>
    <w:rsid w:val="009A6DA4"/>
    <w:rsid w:val="009B05E0"/>
    <w:rsid w:val="009B078E"/>
    <w:rsid w:val="009B1259"/>
    <w:rsid w:val="009B1A97"/>
    <w:rsid w:val="009B4027"/>
    <w:rsid w:val="009B434D"/>
    <w:rsid w:val="009B49C4"/>
    <w:rsid w:val="009B515C"/>
    <w:rsid w:val="009B515F"/>
    <w:rsid w:val="009B5FC5"/>
    <w:rsid w:val="009B79A8"/>
    <w:rsid w:val="009C154A"/>
    <w:rsid w:val="009C21F8"/>
    <w:rsid w:val="009C3A27"/>
    <w:rsid w:val="009C3FE6"/>
    <w:rsid w:val="009C455F"/>
    <w:rsid w:val="009C6769"/>
    <w:rsid w:val="009C75BB"/>
    <w:rsid w:val="009C7E21"/>
    <w:rsid w:val="009C7EE2"/>
    <w:rsid w:val="009D1C7A"/>
    <w:rsid w:val="009D1D33"/>
    <w:rsid w:val="009D1E00"/>
    <w:rsid w:val="009D345E"/>
    <w:rsid w:val="009D362B"/>
    <w:rsid w:val="009D4022"/>
    <w:rsid w:val="009D4394"/>
    <w:rsid w:val="009D4668"/>
    <w:rsid w:val="009D53A0"/>
    <w:rsid w:val="009D54F1"/>
    <w:rsid w:val="009D5BCC"/>
    <w:rsid w:val="009D5C37"/>
    <w:rsid w:val="009D6D51"/>
    <w:rsid w:val="009D7515"/>
    <w:rsid w:val="009D7715"/>
    <w:rsid w:val="009D7F90"/>
    <w:rsid w:val="009E12BA"/>
    <w:rsid w:val="009E1A2F"/>
    <w:rsid w:val="009E3C23"/>
    <w:rsid w:val="009E68FC"/>
    <w:rsid w:val="009E6EF0"/>
    <w:rsid w:val="009E7333"/>
    <w:rsid w:val="009E7B9B"/>
    <w:rsid w:val="009E7DE1"/>
    <w:rsid w:val="009F0FA4"/>
    <w:rsid w:val="009F1E47"/>
    <w:rsid w:val="009F2327"/>
    <w:rsid w:val="009F39B7"/>
    <w:rsid w:val="009F3B2A"/>
    <w:rsid w:val="009F5DDD"/>
    <w:rsid w:val="009F6924"/>
    <w:rsid w:val="00A00E68"/>
    <w:rsid w:val="00A01F3A"/>
    <w:rsid w:val="00A01F7E"/>
    <w:rsid w:val="00A024C5"/>
    <w:rsid w:val="00A02CF5"/>
    <w:rsid w:val="00A03394"/>
    <w:rsid w:val="00A03C06"/>
    <w:rsid w:val="00A0484C"/>
    <w:rsid w:val="00A04C7F"/>
    <w:rsid w:val="00A04C88"/>
    <w:rsid w:val="00A05704"/>
    <w:rsid w:val="00A05D40"/>
    <w:rsid w:val="00A06A4A"/>
    <w:rsid w:val="00A06EC8"/>
    <w:rsid w:val="00A0745E"/>
    <w:rsid w:val="00A10011"/>
    <w:rsid w:val="00A1490D"/>
    <w:rsid w:val="00A149C1"/>
    <w:rsid w:val="00A14CA0"/>
    <w:rsid w:val="00A165FE"/>
    <w:rsid w:val="00A168CD"/>
    <w:rsid w:val="00A168EE"/>
    <w:rsid w:val="00A202DF"/>
    <w:rsid w:val="00A2074B"/>
    <w:rsid w:val="00A209EB"/>
    <w:rsid w:val="00A24318"/>
    <w:rsid w:val="00A25E56"/>
    <w:rsid w:val="00A26E67"/>
    <w:rsid w:val="00A2706C"/>
    <w:rsid w:val="00A300AF"/>
    <w:rsid w:val="00A30A6F"/>
    <w:rsid w:val="00A30D43"/>
    <w:rsid w:val="00A31DA2"/>
    <w:rsid w:val="00A32E57"/>
    <w:rsid w:val="00A3361E"/>
    <w:rsid w:val="00A33699"/>
    <w:rsid w:val="00A3476B"/>
    <w:rsid w:val="00A3546C"/>
    <w:rsid w:val="00A36964"/>
    <w:rsid w:val="00A36DE1"/>
    <w:rsid w:val="00A375B6"/>
    <w:rsid w:val="00A3778E"/>
    <w:rsid w:val="00A40B0E"/>
    <w:rsid w:val="00A41DDF"/>
    <w:rsid w:val="00A43465"/>
    <w:rsid w:val="00A44380"/>
    <w:rsid w:val="00A448C5"/>
    <w:rsid w:val="00A44D89"/>
    <w:rsid w:val="00A45D3A"/>
    <w:rsid w:val="00A507B6"/>
    <w:rsid w:val="00A5081E"/>
    <w:rsid w:val="00A50A2B"/>
    <w:rsid w:val="00A50C86"/>
    <w:rsid w:val="00A52C4D"/>
    <w:rsid w:val="00A55788"/>
    <w:rsid w:val="00A55F32"/>
    <w:rsid w:val="00A56BE3"/>
    <w:rsid w:val="00A57823"/>
    <w:rsid w:val="00A61B5C"/>
    <w:rsid w:val="00A62C1A"/>
    <w:rsid w:val="00A63688"/>
    <w:rsid w:val="00A66D7D"/>
    <w:rsid w:val="00A67701"/>
    <w:rsid w:val="00A70345"/>
    <w:rsid w:val="00A71050"/>
    <w:rsid w:val="00A72AA7"/>
    <w:rsid w:val="00A72E3F"/>
    <w:rsid w:val="00A73284"/>
    <w:rsid w:val="00A732C9"/>
    <w:rsid w:val="00A74171"/>
    <w:rsid w:val="00A75873"/>
    <w:rsid w:val="00A7611E"/>
    <w:rsid w:val="00A76ED3"/>
    <w:rsid w:val="00A76F83"/>
    <w:rsid w:val="00A77496"/>
    <w:rsid w:val="00A77FE4"/>
    <w:rsid w:val="00A811AD"/>
    <w:rsid w:val="00A8281A"/>
    <w:rsid w:val="00A836D8"/>
    <w:rsid w:val="00A83AAF"/>
    <w:rsid w:val="00A84D97"/>
    <w:rsid w:val="00A84DD9"/>
    <w:rsid w:val="00A86B8B"/>
    <w:rsid w:val="00A87132"/>
    <w:rsid w:val="00A87310"/>
    <w:rsid w:val="00A917AA"/>
    <w:rsid w:val="00A917E8"/>
    <w:rsid w:val="00A9327F"/>
    <w:rsid w:val="00A9521C"/>
    <w:rsid w:val="00A95F9D"/>
    <w:rsid w:val="00AA0E8B"/>
    <w:rsid w:val="00AA1A3D"/>
    <w:rsid w:val="00AA1CE6"/>
    <w:rsid w:val="00AA285A"/>
    <w:rsid w:val="00AA359E"/>
    <w:rsid w:val="00AA4945"/>
    <w:rsid w:val="00AA6084"/>
    <w:rsid w:val="00AA7DB5"/>
    <w:rsid w:val="00AB1DEA"/>
    <w:rsid w:val="00AB23B6"/>
    <w:rsid w:val="00AB40AF"/>
    <w:rsid w:val="00AB7658"/>
    <w:rsid w:val="00AC08BB"/>
    <w:rsid w:val="00AC13CF"/>
    <w:rsid w:val="00AC2351"/>
    <w:rsid w:val="00AC2728"/>
    <w:rsid w:val="00AC3036"/>
    <w:rsid w:val="00AC312C"/>
    <w:rsid w:val="00AC34A1"/>
    <w:rsid w:val="00AC3EC7"/>
    <w:rsid w:val="00AC409B"/>
    <w:rsid w:val="00AC5018"/>
    <w:rsid w:val="00AD16FD"/>
    <w:rsid w:val="00AD1D5B"/>
    <w:rsid w:val="00AD269D"/>
    <w:rsid w:val="00AD31BA"/>
    <w:rsid w:val="00AD41B9"/>
    <w:rsid w:val="00AD5533"/>
    <w:rsid w:val="00AD55F6"/>
    <w:rsid w:val="00AD56D0"/>
    <w:rsid w:val="00AD6259"/>
    <w:rsid w:val="00AD6F23"/>
    <w:rsid w:val="00AE0A43"/>
    <w:rsid w:val="00AE15B9"/>
    <w:rsid w:val="00AE1828"/>
    <w:rsid w:val="00AE18F5"/>
    <w:rsid w:val="00AE2E8F"/>
    <w:rsid w:val="00AE39C1"/>
    <w:rsid w:val="00AE3CC1"/>
    <w:rsid w:val="00AE3D1E"/>
    <w:rsid w:val="00AE45D6"/>
    <w:rsid w:val="00AE53B0"/>
    <w:rsid w:val="00AE583F"/>
    <w:rsid w:val="00AE5B20"/>
    <w:rsid w:val="00AE5B56"/>
    <w:rsid w:val="00AE7011"/>
    <w:rsid w:val="00AE72BC"/>
    <w:rsid w:val="00AF09C4"/>
    <w:rsid w:val="00AF1029"/>
    <w:rsid w:val="00AF112C"/>
    <w:rsid w:val="00AF1BA8"/>
    <w:rsid w:val="00AF1C5E"/>
    <w:rsid w:val="00AF1CED"/>
    <w:rsid w:val="00AF1FEF"/>
    <w:rsid w:val="00AF415C"/>
    <w:rsid w:val="00AF4CCC"/>
    <w:rsid w:val="00AF7EFD"/>
    <w:rsid w:val="00B00767"/>
    <w:rsid w:val="00B03DC0"/>
    <w:rsid w:val="00B04316"/>
    <w:rsid w:val="00B04502"/>
    <w:rsid w:val="00B04553"/>
    <w:rsid w:val="00B045F1"/>
    <w:rsid w:val="00B04AD6"/>
    <w:rsid w:val="00B05613"/>
    <w:rsid w:val="00B05C1D"/>
    <w:rsid w:val="00B05FB4"/>
    <w:rsid w:val="00B074C9"/>
    <w:rsid w:val="00B07E70"/>
    <w:rsid w:val="00B101B1"/>
    <w:rsid w:val="00B109E1"/>
    <w:rsid w:val="00B10E6C"/>
    <w:rsid w:val="00B112BF"/>
    <w:rsid w:val="00B16383"/>
    <w:rsid w:val="00B165B4"/>
    <w:rsid w:val="00B166FC"/>
    <w:rsid w:val="00B16A40"/>
    <w:rsid w:val="00B16EEC"/>
    <w:rsid w:val="00B16F18"/>
    <w:rsid w:val="00B171C9"/>
    <w:rsid w:val="00B178DB"/>
    <w:rsid w:val="00B17988"/>
    <w:rsid w:val="00B17C90"/>
    <w:rsid w:val="00B203BC"/>
    <w:rsid w:val="00B2058A"/>
    <w:rsid w:val="00B20C01"/>
    <w:rsid w:val="00B215A5"/>
    <w:rsid w:val="00B2288A"/>
    <w:rsid w:val="00B22C83"/>
    <w:rsid w:val="00B22EF0"/>
    <w:rsid w:val="00B23B08"/>
    <w:rsid w:val="00B240C7"/>
    <w:rsid w:val="00B24246"/>
    <w:rsid w:val="00B2448A"/>
    <w:rsid w:val="00B25792"/>
    <w:rsid w:val="00B25F89"/>
    <w:rsid w:val="00B27B4B"/>
    <w:rsid w:val="00B300E4"/>
    <w:rsid w:val="00B301CB"/>
    <w:rsid w:val="00B30207"/>
    <w:rsid w:val="00B34E4A"/>
    <w:rsid w:val="00B35C05"/>
    <w:rsid w:val="00B372F2"/>
    <w:rsid w:val="00B3756E"/>
    <w:rsid w:val="00B4060A"/>
    <w:rsid w:val="00B40DF2"/>
    <w:rsid w:val="00B4147D"/>
    <w:rsid w:val="00B419D8"/>
    <w:rsid w:val="00B42DB0"/>
    <w:rsid w:val="00B4346B"/>
    <w:rsid w:val="00B43E01"/>
    <w:rsid w:val="00B448F5"/>
    <w:rsid w:val="00B4491E"/>
    <w:rsid w:val="00B4516C"/>
    <w:rsid w:val="00B452F3"/>
    <w:rsid w:val="00B45B0D"/>
    <w:rsid w:val="00B507D3"/>
    <w:rsid w:val="00B51292"/>
    <w:rsid w:val="00B513BC"/>
    <w:rsid w:val="00B51E97"/>
    <w:rsid w:val="00B5333E"/>
    <w:rsid w:val="00B53F57"/>
    <w:rsid w:val="00B550B6"/>
    <w:rsid w:val="00B56917"/>
    <w:rsid w:val="00B56E11"/>
    <w:rsid w:val="00B57A29"/>
    <w:rsid w:val="00B57FCE"/>
    <w:rsid w:val="00B619A7"/>
    <w:rsid w:val="00B6220B"/>
    <w:rsid w:val="00B627B3"/>
    <w:rsid w:val="00B63F72"/>
    <w:rsid w:val="00B64B90"/>
    <w:rsid w:val="00B65917"/>
    <w:rsid w:val="00B6612D"/>
    <w:rsid w:val="00B662A1"/>
    <w:rsid w:val="00B66C9C"/>
    <w:rsid w:val="00B72B09"/>
    <w:rsid w:val="00B73660"/>
    <w:rsid w:val="00B76BA9"/>
    <w:rsid w:val="00B81D1E"/>
    <w:rsid w:val="00B81F9F"/>
    <w:rsid w:val="00B821A8"/>
    <w:rsid w:val="00B82649"/>
    <w:rsid w:val="00B842A1"/>
    <w:rsid w:val="00B875A4"/>
    <w:rsid w:val="00B87D4F"/>
    <w:rsid w:val="00B900BC"/>
    <w:rsid w:val="00B90354"/>
    <w:rsid w:val="00B9259D"/>
    <w:rsid w:val="00B9354E"/>
    <w:rsid w:val="00B93B0B"/>
    <w:rsid w:val="00B93BB2"/>
    <w:rsid w:val="00B957BD"/>
    <w:rsid w:val="00B95CC8"/>
    <w:rsid w:val="00B96B18"/>
    <w:rsid w:val="00B97795"/>
    <w:rsid w:val="00B97BF6"/>
    <w:rsid w:val="00BA1AAC"/>
    <w:rsid w:val="00BA1B1F"/>
    <w:rsid w:val="00BA2715"/>
    <w:rsid w:val="00BA3F39"/>
    <w:rsid w:val="00BA6055"/>
    <w:rsid w:val="00BA6C8F"/>
    <w:rsid w:val="00BA7A7D"/>
    <w:rsid w:val="00BB125D"/>
    <w:rsid w:val="00BB145D"/>
    <w:rsid w:val="00BB181A"/>
    <w:rsid w:val="00BB1A4D"/>
    <w:rsid w:val="00BB1F62"/>
    <w:rsid w:val="00BB29B2"/>
    <w:rsid w:val="00BB29BD"/>
    <w:rsid w:val="00BB2E8D"/>
    <w:rsid w:val="00BB3220"/>
    <w:rsid w:val="00BB3AA6"/>
    <w:rsid w:val="00BB4967"/>
    <w:rsid w:val="00BB5A71"/>
    <w:rsid w:val="00BB755A"/>
    <w:rsid w:val="00BC011C"/>
    <w:rsid w:val="00BC311A"/>
    <w:rsid w:val="00BC4E8E"/>
    <w:rsid w:val="00BC55F4"/>
    <w:rsid w:val="00BC59EA"/>
    <w:rsid w:val="00BC6AA6"/>
    <w:rsid w:val="00BD0844"/>
    <w:rsid w:val="00BD0D3F"/>
    <w:rsid w:val="00BD0EE2"/>
    <w:rsid w:val="00BD18C9"/>
    <w:rsid w:val="00BD3573"/>
    <w:rsid w:val="00BD41AC"/>
    <w:rsid w:val="00BD7EF6"/>
    <w:rsid w:val="00BE1D68"/>
    <w:rsid w:val="00BE2065"/>
    <w:rsid w:val="00BE296C"/>
    <w:rsid w:val="00BE38B8"/>
    <w:rsid w:val="00BE43FD"/>
    <w:rsid w:val="00BE4C10"/>
    <w:rsid w:val="00BE52B9"/>
    <w:rsid w:val="00BE709D"/>
    <w:rsid w:val="00BE78BC"/>
    <w:rsid w:val="00BE7EA4"/>
    <w:rsid w:val="00BE7F4C"/>
    <w:rsid w:val="00BF050B"/>
    <w:rsid w:val="00BF0841"/>
    <w:rsid w:val="00BF2A66"/>
    <w:rsid w:val="00BF312A"/>
    <w:rsid w:val="00BF39E7"/>
    <w:rsid w:val="00BF5494"/>
    <w:rsid w:val="00BF5A55"/>
    <w:rsid w:val="00BF6BC0"/>
    <w:rsid w:val="00BF74EE"/>
    <w:rsid w:val="00C004A4"/>
    <w:rsid w:val="00C01597"/>
    <w:rsid w:val="00C01C3E"/>
    <w:rsid w:val="00C01CCD"/>
    <w:rsid w:val="00C0223A"/>
    <w:rsid w:val="00C031FB"/>
    <w:rsid w:val="00C0369A"/>
    <w:rsid w:val="00C04FC6"/>
    <w:rsid w:val="00C0679B"/>
    <w:rsid w:val="00C10529"/>
    <w:rsid w:val="00C10AFB"/>
    <w:rsid w:val="00C11357"/>
    <w:rsid w:val="00C11551"/>
    <w:rsid w:val="00C1159D"/>
    <w:rsid w:val="00C122D4"/>
    <w:rsid w:val="00C128E9"/>
    <w:rsid w:val="00C13C1A"/>
    <w:rsid w:val="00C14C03"/>
    <w:rsid w:val="00C15283"/>
    <w:rsid w:val="00C15706"/>
    <w:rsid w:val="00C15962"/>
    <w:rsid w:val="00C15B18"/>
    <w:rsid w:val="00C16803"/>
    <w:rsid w:val="00C16F36"/>
    <w:rsid w:val="00C17972"/>
    <w:rsid w:val="00C2053F"/>
    <w:rsid w:val="00C217C2"/>
    <w:rsid w:val="00C21EA6"/>
    <w:rsid w:val="00C23C4A"/>
    <w:rsid w:val="00C24417"/>
    <w:rsid w:val="00C24FFF"/>
    <w:rsid w:val="00C265E5"/>
    <w:rsid w:val="00C26B0B"/>
    <w:rsid w:val="00C27D4B"/>
    <w:rsid w:val="00C30DFD"/>
    <w:rsid w:val="00C31AF2"/>
    <w:rsid w:val="00C31EE8"/>
    <w:rsid w:val="00C32352"/>
    <w:rsid w:val="00C32AB2"/>
    <w:rsid w:val="00C32E50"/>
    <w:rsid w:val="00C342C1"/>
    <w:rsid w:val="00C351A5"/>
    <w:rsid w:val="00C3529A"/>
    <w:rsid w:val="00C35C4E"/>
    <w:rsid w:val="00C35CE6"/>
    <w:rsid w:val="00C36634"/>
    <w:rsid w:val="00C36C56"/>
    <w:rsid w:val="00C40C75"/>
    <w:rsid w:val="00C41495"/>
    <w:rsid w:val="00C41AC2"/>
    <w:rsid w:val="00C4287F"/>
    <w:rsid w:val="00C433F6"/>
    <w:rsid w:val="00C43DD1"/>
    <w:rsid w:val="00C44416"/>
    <w:rsid w:val="00C44883"/>
    <w:rsid w:val="00C467F5"/>
    <w:rsid w:val="00C47358"/>
    <w:rsid w:val="00C50008"/>
    <w:rsid w:val="00C50429"/>
    <w:rsid w:val="00C50CA0"/>
    <w:rsid w:val="00C5172B"/>
    <w:rsid w:val="00C51AF6"/>
    <w:rsid w:val="00C52654"/>
    <w:rsid w:val="00C531F9"/>
    <w:rsid w:val="00C533A6"/>
    <w:rsid w:val="00C53DBB"/>
    <w:rsid w:val="00C53DD4"/>
    <w:rsid w:val="00C5533C"/>
    <w:rsid w:val="00C554CB"/>
    <w:rsid w:val="00C55963"/>
    <w:rsid w:val="00C56981"/>
    <w:rsid w:val="00C60176"/>
    <w:rsid w:val="00C62EBB"/>
    <w:rsid w:val="00C638D3"/>
    <w:rsid w:val="00C6419C"/>
    <w:rsid w:val="00C662CF"/>
    <w:rsid w:val="00C66357"/>
    <w:rsid w:val="00C6670E"/>
    <w:rsid w:val="00C70944"/>
    <w:rsid w:val="00C7095A"/>
    <w:rsid w:val="00C7119F"/>
    <w:rsid w:val="00C71D06"/>
    <w:rsid w:val="00C72093"/>
    <w:rsid w:val="00C7300E"/>
    <w:rsid w:val="00C73059"/>
    <w:rsid w:val="00C73630"/>
    <w:rsid w:val="00C73AF3"/>
    <w:rsid w:val="00C73C03"/>
    <w:rsid w:val="00C73FD5"/>
    <w:rsid w:val="00C744F2"/>
    <w:rsid w:val="00C746AE"/>
    <w:rsid w:val="00C74A4F"/>
    <w:rsid w:val="00C7556A"/>
    <w:rsid w:val="00C76BBB"/>
    <w:rsid w:val="00C76FDD"/>
    <w:rsid w:val="00C778A6"/>
    <w:rsid w:val="00C8088B"/>
    <w:rsid w:val="00C81FEB"/>
    <w:rsid w:val="00C82D00"/>
    <w:rsid w:val="00C83BF6"/>
    <w:rsid w:val="00C84495"/>
    <w:rsid w:val="00C86235"/>
    <w:rsid w:val="00C86587"/>
    <w:rsid w:val="00C87707"/>
    <w:rsid w:val="00C87948"/>
    <w:rsid w:val="00C87FD2"/>
    <w:rsid w:val="00C92726"/>
    <w:rsid w:val="00C92843"/>
    <w:rsid w:val="00C94FAC"/>
    <w:rsid w:val="00C95CD3"/>
    <w:rsid w:val="00C95F3C"/>
    <w:rsid w:val="00C968DC"/>
    <w:rsid w:val="00C974F0"/>
    <w:rsid w:val="00C9763D"/>
    <w:rsid w:val="00C97C02"/>
    <w:rsid w:val="00C97CF5"/>
    <w:rsid w:val="00C97F9D"/>
    <w:rsid w:val="00CA01C5"/>
    <w:rsid w:val="00CA12EF"/>
    <w:rsid w:val="00CA1974"/>
    <w:rsid w:val="00CA2F44"/>
    <w:rsid w:val="00CA35B2"/>
    <w:rsid w:val="00CA3CE6"/>
    <w:rsid w:val="00CA4807"/>
    <w:rsid w:val="00CA52E3"/>
    <w:rsid w:val="00CA5625"/>
    <w:rsid w:val="00CA5942"/>
    <w:rsid w:val="00CB071E"/>
    <w:rsid w:val="00CB2757"/>
    <w:rsid w:val="00CB30CD"/>
    <w:rsid w:val="00CB31EF"/>
    <w:rsid w:val="00CB3EF7"/>
    <w:rsid w:val="00CB4982"/>
    <w:rsid w:val="00CB66FB"/>
    <w:rsid w:val="00CB6A64"/>
    <w:rsid w:val="00CB6EDD"/>
    <w:rsid w:val="00CC049C"/>
    <w:rsid w:val="00CC2218"/>
    <w:rsid w:val="00CC33CD"/>
    <w:rsid w:val="00CC37E4"/>
    <w:rsid w:val="00CC3805"/>
    <w:rsid w:val="00CC3854"/>
    <w:rsid w:val="00CC3D36"/>
    <w:rsid w:val="00CC46E6"/>
    <w:rsid w:val="00CC4A85"/>
    <w:rsid w:val="00CC4D44"/>
    <w:rsid w:val="00CC510A"/>
    <w:rsid w:val="00CC5F41"/>
    <w:rsid w:val="00CC613A"/>
    <w:rsid w:val="00CC6ADA"/>
    <w:rsid w:val="00CC6FA6"/>
    <w:rsid w:val="00CD0CA8"/>
    <w:rsid w:val="00CD116D"/>
    <w:rsid w:val="00CD140B"/>
    <w:rsid w:val="00CD257E"/>
    <w:rsid w:val="00CD2CD0"/>
    <w:rsid w:val="00CD3FC5"/>
    <w:rsid w:val="00CD48F2"/>
    <w:rsid w:val="00CD4FCD"/>
    <w:rsid w:val="00CD506C"/>
    <w:rsid w:val="00CD53A6"/>
    <w:rsid w:val="00CD569A"/>
    <w:rsid w:val="00CD5A44"/>
    <w:rsid w:val="00CD5D01"/>
    <w:rsid w:val="00CD6C2E"/>
    <w:rsid w:val="00CD7702"/>
    <w:rsid w:val="00CE1C52"/>
    <w:rsid w:val="00CE29D0"/>
    <w:rsid w:val="00CE2D80"/>
    <w:rsid w:val="00CE4039"/>
    <w:rsid w:val="00CE41DC"/>
    <w:rsid w:val="00CE42BA"/>
    <w:rsid w:val="00CE4966"/>
    <w:rsid w:val="00CE4CC9"/>
    <w:rsid w:val="00CE504F"/>
    <w:rsid w:val="00CE55D6"/>
    <w:rsid w:val="00CE58EC"/>
    <w:rsid w:val="00CE6C11"/>
    <w:rsid w:val="00CE728F"/>
    <w:rsid w:val="00CE775F"/>
    <w:rsid w:val="00CE780D"/>
    <w:rsid w:val="00CE7C10"/>
    <w:rsid w:val="00CE7D4F"/>
    <w:rsid w:val="00CF0045"/>
    <w:rsid w:val="00CF0EC3"/>
    <w:rsid w:val="00CF1858"/>
    <w:rsid w:val="00CF2150"/>
    <w:rsid w:val="00CF36D2"/>
    <w:rsid w:val="00CF4274"/>
    <w:rsid w:val="00CF6480"/>
    <w:rsid w:val="00CF6DF9"/>
    <w:rsid w:val="00CF7B6B"/>
    <w:rsid w:val="00CF7EA1"/>
    <w:rsid w:val="00D0260E"/>
    <w:rsid w:val="00D02894"/>
    <w:rsid w:val="00D04D43"/>
    <w:rsid w:val="00D0597E"/>
    <w:rsid w:val="00D06538"/>
    <w:rsid w:val="00D07477"/>
    <w:rsid w:val="00D077E1"/>
    <w:rsid w:val="00D100FB"/>
    <w:rsid w:val="00D11524"/>
    <w:rsid w:val="00D12885"/>
    <w:rsid w:val="00D14809"/>
    <w:rsid w:val="00D15594"/>
    <w:rsid w:val="00D16440"/>
    <w:rsid w:val="00D17755"/>
    <w:rsid w:val="00D17967"/>
    <w:rsid w:val="00D20357"/>
    <w:rsid w:val="00D20749"/>
    <w:rsid w:val="00D21721"/>
    <w:rsid w:val="00D2173D"/>
    <w:rsid w:val="00D21B5E"/>
    <w:rsid w:val="00D2428B"/>
    <w:rsid w:val="00D24DE9"/>
    <w:rsid w:val="00D26244"/>
    <w:rsid w:val="00D2745A"/>
    <w:rsid w:val="00D27BE7"/>
    <w:rsid w:val="00D300DD"/>
    <w:rsid w:val="00D30942"/>
    <w:rsid w:val="00D31F6A"/>
    <w:rsid w:val="00D32005"/>
    <w:rsid w:val="00D3287E"/>
    <w:rsid w:val="00D32952"/>
    <w:rsid w:val="00D3375D"/>
    <w:rsid w:val="00D344CD"/>
    <w:rsid w:val="00D34653"/>
    <w:rsid w:val="00D35107"/>
    <w:rsid w:val="00D357BE"/>
    <w:rsid w:val="00D36040"/>
    <w:rsid w:val="00D37BB7"/>
    <w:rsid w:val="00D400B9"/>
    <w:rsid w:val="00D42498"/>
    <w:rsid w:val="00D442C5"/>
    <w:rsid w:val="00D44741"/>
    <w:rsid w:val="00D453FA"/>
    <w:rsid w:val="00D4618C"/>
    <w:rsid w:val="00D476A4"/>
    <w:rsid w:val="00D47701"/>
    <w:rsid w:val="00D47B23"/>
    <w:rsid w:val="00D47D39"/>
    <w:rsid w:val="00D51C98"/>
    <w:rsid w:val="00D51DC7"/>
    <w:rsid w:val="00D51FC4"/>
    <w:rsid w:val="00D530F5"/>
    <w:rsid w:val="00D53937"/>
    <w:rsid w:val="00D53A50"/>
    <w:rsid w:val="00D53B53"/>
    <w:rsid w:val="00D54D6A"/>
    <w:rsid w:val="00D55175"/>
    <w:rsid w:val="00D55A46"/>
    <w:rsid w:val="00D561E1"/>
    <w:rsid w:val="00D56591"/>
    <w:rsid w:val="00D56EE1"/>
    <w:rsid w:val="00D576BC"/>
    <w:rsid w:val="00D614FA"/>
    <w:rsid w:val="00D61644"/>
    <w:rsid w:val="00D61ED0"/>
    <w:rsid w:val="00D62F35"/>
    <w:rsid w:val="00D63E23"/>
    <w:rsid w:val="00D64D58"/>
    <w:rsid w:val="00D65EBC"/>
    <w:rsid w:val="00D7057B"/>
    <w:rsid w:val="00D70A72"/>
    <w:rsid w:val="00D71567"/>
    <w:rsid w:val="00D7158C"/>
    <w:rsid w:val="00D72716"/>
    <w:rsid w:val="00D729D8"/>
    <w:rsid w:val="00D72C17"/>
    <w:rsid w:val="00D72D68"/>
    <w:rsid w:val="00D736CD"/>
    <w:rsid w:val="00D7487F"/>
    <w:rsid w:val="00D74984"/>
    <w:rsid w:val="00D75305"/>
    <w:rsid w:val="00D7546C"/>
    <w:rsid w:val="00D75688"/>
    <w:rsid w:val="00D77D3C"/>
    <w:rsid w:val="00D820D7"/>
    <w:rsid w:val="00D820FE"/>
    <w:rsid w:val="00D8215F"/>
    <w:rsid w:val="00D826DD"/>
    <w:rsid w:val="00D82E2D"/>
    <w:rsid w:val="00D83305"/>
    <w:rsid w:val="00D8439F"/>
    <w:rsid w:val="00D8624B"/>
    <w:rsid w:val="00D870F9"/>
    <w:rsid w:val="00D87136"/>
    <w:rsid w:val="00D87EA5"/>
    <w:rsid w:val="00D90E3B"/>
    <w:rsid w:val="00D91987"/>
    <w:rsid w:val="00D92473"/>
    <w:rsid w:val="00D92C87"/>
    <w:rsid w:val="00D92F15"/>
    <w:rsid w:val="00D931F4"/>
    <w:rsid w:val="00D934A1"/>
    <w:rsid w:val="00D9466F"/>
    <w:rsid w:val="00D9532D"/>
    <w:rsid w:val="00D95C7F"/>
    <w:rsid w:val="00D96337"/>
    <w:rsid w:val="00D96CF0"/>
    <w:rsid w:val="00D97140"/>
    <w:rsid w:val="00DA06BA"/>
    <w:rsid w:val="00DA1C71"/>
    <w:rsid w:val="00DA22E8"/>
    <w:rsid w:val="00DA24F9"/>
    <w:rsid w:val="00DA2F22"/>
    <w:rsid w:val="00DA4939"/>
    <w:rsid w:val="00DA4FF5"/>
    <w:rsid w:val="00DA5155"/>
    <w:rsid w:val="00DA620C"/>
    <w:rsid w:val="00DA6378"/>
    <w:rsid w:val="00DA6AC4"/>
    <w:rsid w:val="00DA7392"/>
    <w:rsid w:val="00DB02A4"/>
    <w:rsid w:val="00DB0A82"/>
    <w:rsid w:val="00DB0CFA"/>
    <w:rsid w:val="00DB1342"/>
    <w:rsid w:val="00DB1627"/>
    <w:rsid w:val="00DB2341"/>
    <w:rsid w:val="00DB3BD5"/>
    <w:rsid w:val="00DB4563"/>
    <w:rsid w:val="00DB459D"/>
    <w:rsid w:val="00DB5F39"/>
    <w:rsid w:val="00DB63D9"/>
    <w:rsid w:val="00DB6807"/>
    <w:rsid w:val="00DC03D9"/>
    <w:rsid w:val="00DC1808"/>
    <w:rsid w:val="00DC20CD"/>
    <w:rsid w:val="00DC2BDC"/>
    <w:rsid w:val="00DC40CE"/>
    <w:rsid w:val="00DC5474"/>
    <w:rsid w:val="00DC54D4"/>
    <w:rsid w:val="00DC64B8"/>
    <w:rsid w:val="00DC707B"/>
    <w:rsid w:val="00DD0545"/>
    <w:rsid w:val="00DD0737"/>
    <w:rsid w:val="00DD0A70"/>
    <w:rsid w:val="00DD0B41"/>
    <w:rsid w:val="00DD0DB9"/>
    <w:rsid w:val="00DD1127"/>
    <w:rsid w:val="00DD2CDE"/>
    <w:rsid w:val="00DD37FE"/>
    <w:rsid w:val="00DD3B82"/>
    <w:rsid w:val="00DD3D99"/>
    <w:rsid w:val="00DD5553"/>
    <w:rsid w:val="00DD56FB"/>
    <w:rsid w:val="00DD5872"/>
    <w:rsid w:val="00DD6166"/>
    <w:rsid w:val="00DD6F47"/>
    <w:rsid w:val="00DD787F"/>
    <w:rsid w:val="00DD7ACA"/>
    <w:rsid w:val="00DD7F80"/>
    <w:rsid w:val="00DE01F2"/>
    <w:rsid w:val="00DE02F3"/>
    <w:rsid w:val="00DE0AC6"/>
    <w:rsid w:val="00DE0D57"/>
    <w:rsid w:val="00DE112B"/>
    <w:rsid w:val="00DE27F8"/>
    <w:rsid w:val="00DE2D14"/>
    <w:rsid w:val="00DE34AE"/>
    <w:rsid w:val="00DE4417"/>
    <w:rsid w:val="00DE48C7"/>
    <w:rsid w:val="00DE580F"/>
    <w:rsid w:val="00DE7E70"/>
    <w:rsid w:val="00DF1233"/>
    <w:rsid w:val="00DF1284"/>
    <w:rsid w:val="00DF1EEE"/>
    <w:rsid w:val="00DF4BB4"/>
    <w:rsid w:val="00DF584E"/>
    <w:rsid w:val="00DF6974"/>
    <w:rsid w:val="00E00C2A"/>
    <w:rsid w:val="00E031AE"/>
    <w:rsid w:val="00E04431"/>
    <w:rsid w:val="00E04AE5"/>
    <w:rsid w:val="00E04DD4"/>
    <w:rsid w:val="00E04F98"/>
    <w:rsid w:val="00E05BEB"/>
    <w:rsid w:val="00E06712"/>
    <w:rsid w:val="00E076BD"/>
    <w:rsid w:val="00E078F6"/>
    <w:rsid w:val="00E10FA2"/>
    <w:rsid w:val="00E11663"/>
    <w:rsid w:val="00E12E90"/>
    <w:rsid w:val="00E12FBB"/>
    <w:rsid w:val="00E1433D"/>
    <w:rsid w:val="00E14631"/>
    <w:rsid w:val="00E14F49"/>
    <w:rsid w:val="00E172AE"/>
    <w:rsid w:val="00E176D3"/>
    <w:rsid w:val="00E177D4"/>
    <w:rsid w:val="00E17DBF"/>
    <w:rsid w:val="00E200F8"/>
    <w:rsid w:val="00E20A34"/>
    <w:rsid w:val="00E210B2"/>
    <w:rsid w:val="00E217A1"/>
    <w:rsid w:val="00E21933"/>
    <w:rsid w:val="00E232B4"/>
    <w:rsid w:val="00E23307"/>
    <w:rsid w:val="00E233D7"/>
    <w:rsid w:val="00E24352"/>
    <w:rsid w:val="00E24A7D"/>
    <w:rsid w:val="00E252F5"/>
    <w:rsid w:val="00E2577E"/>
    <w:rsid w:val="00E26C72"/>
    <w:rsid w:val="00E27AAA"/>
    <w:rsid w:val="00E27FBD"/>
    <w:rsid w:val="00E30099"/>
    <w:rsid w:val="00E31AD7"/>
    <w:rsid w:val="00E31CD2"/>
    <w:rsid w:val="00E33B3F"/>
    <w:rsid w:val="00E34F92"/>
    <w:rsid w:val="00E353AB"/>
    <w:rsid w:val="00E361E4"/>
    <w:rsid w:val="00E40A09"/>
    <w:rsid w:val="00E413AD"/>
    <w:rsid w:val="00E416E7"/>
    <w:rsid w:val="00E42E40"/>
    <w:rsid w:val="00E43165"/>
    <w:rsid w:val="00E437E8"/>
    <w:rsid w:val="00E43A63"/>
    <w:rsid w:val="00E45237"/>
    <w:rsid w:val="00E4636F"/>
    <w:rsid w:val="00E476F8"/>
    <w:rsid w:val="00E47F33"/>
    <w:rsid w:val="00E5178B"/>
    <w:rsid w:val="00E52DFE"/>
    <w:rsid w:val="00E537C8"/>
    <w:rsid w:val="00E53D19"/>
    <w:rsid w:val="00E5419A"/>
    <w:rsid w:val="00E54474"/>
    <w:rsid w:val="00E54E1F"/>
    <w:rsid w:val="00E55539"/>
    <w:rsid w:val="00E55EA9"/>
    <w:rsid w:val="00E56107"/>
    <w:rsid w:val="00E576B3"/>
    <w:rsid w:val="00E57F44"/>
    <w:rsid w:val="00E603E7"/>
    <w:rsid w:val="00E626BE"/>
    <w:rsid w:val="00E627D2"/>
    <w:rsid w:val="00E62879"/>
    <w:rsid w:val="00E62D07"/>
    <w:rsid w:val="00E6336F"/>
    <w:rsid w:val="00E64AA6"/>
    <w:rsid w:val="00E6535D"/>
    <w:rsid w:val="00E6554B"/>
    <w:rsid w:val="00E6583F"/>
    <w:rsid w:val="00E65C6C"/>
    <w:rsid w:val="00E65F17"/>
    <w:rsid w:val="00E65F52"/>
    <w:rsid w:val="00E66926"/>
    <w:rsid w:val="00E669F4"/>
    <w:rsid w:val="00E67B84"/>
    <w:rsid w:val="00E71494"/>
    <w:rsid w:val="00E722A3"/>
    <w:rsid w:val="00E74C05"/>
    <w:rsid w:val="00E76496"/>
    <w:rsid w:val="00E77155"/>
    <w:rsid w:val="00E7732F"/>
    <w:rsid w:val="00E81C26"/>
    <w:rsid w:val="00E82241"/>
    <w:rsid w:val="00E8379A"/>
    <w:rsid w:val="00E84B5B"/>
    <w:rsid w:val="00E856D6"/>
    <w:rsid w:val="00E85CDE"/>
    <w:rsid w:val="00E85D94"/>
    <w:rsid w:val="00E87652"/>
    <w:rsid w:val="00E87994"/>
    <w:rsid w:val="00E87D3D"/>
    <w:rsid w:val="00E92D2B"/>
    <w:rsid w:val="00E938C9"/>
    <w:rsid w:val="00E943B9"/>
    <w:rsid w:val="00E94C59"/>
    <w:rsid w:val="00E95CFC"/>
    <w:rsid w:val="00E966A9"/>
    <w:rsid w:val="00EA0A61"/>
    <w:rsid w:val="00EA14C3"/>
    <w:rsid w:val="00EA2220"/>
    <w:rsid w:val="00EA2334"/>
    <w:rsid w:val="00EA3A47"/>
    <w:rsid w:val="00EA3DB3"/>
    <w:rsid w:val="00EA4906"/>
    <w:rsid w:val="00EA4A11"/>
    <w:rsid w:val="00EA4B22"/>
    <w:rsid w:val="00EA58CB"/>
    <w:rsid w:val="00EA67CD"/>
    <w:rsid w:val="00EA74AD"/>
    <w:rsid w:val="00EA768F"/>
    <w:rsid w:val="00EA77C1"/>
    <w:rsid w:val="00EB1B3B"/>
    <w:rsid w:val="00EB40CD"/>
    <w:rsid w:val="00EB4B7E"/>
    <w:rsid w:val="00EB4C0D"/>
    <w:rsid w:val="00EB5551"/>
    <w:rsid w:val="00EB6021"/>
    <w:rsid w:val="00EB7151"/>
    <w:rsid w:val="00EB73DC"/>
    <w:rsid w:val="00EB796D"/>
    <w:rsid w:val="00EC2036"/>
    <w:rsid w:val="00EC30FC"/>
    <w:rsid w:val="00EC5DE7"/>
    <w:rsid w:val="00EC625F"/>
    <w:rsid w:val="00EC63B3"/>
    <w:rsid w:val="00EC74DE"/>
    <w:rsid w:val="00EC77E8"/>
    <w:rsid w:val="00EC7870"/>
    <w:rsid w:val="00ED05BB"/>
    <w:rsid w:val="00ED0D06"/>
    <w:rsid w:val="00ED111C"/>
    <w:rsid w:val="00ED1827"/>
    <w:rsid w:val="00ED1BD0"/>
    <w:rsid w:val="00ED2D77"/>
    <w:rsid w:val="00ED3E5D"/>
    <w:rsid w:val="00ED487C"/>
    <w:rsid w:val="00ED6253"/>
    <w:rsid w:val="00ED6E1C"/>
    <w:rsid w:val="00ED7892"/>
    <w:rsid w:val="00EE18BA"/>
    <w:rsid w:val="00EE1D3B"/>
    <w:rsid w:val="00EE2BB1"/>
    <w:rsid w:val="00EE42A2"/>
    <w:rsid w:val="00EE4EEC"/>
    <w:rsid w:val="00EE612B"/>
    <w:rsid w:val="00EE6168"/>
    <w:rsid w:val="00EE68C0"/>
    <w:rsid w:val="00EE6DD4"/>
    <w:rsid w:val="00EE7E44"/>
    <w:rsid w:val="00EF0EAC"/>
    <w:rsid w:val="00EF3B0D"/>
    <w:rsid w:val="00EF43F6"/>
    <w:rsid w:val="00EF47C1"/>
    <w:rsid w:val="00EF5956"/>
    <w:rsid w:val="00EF5FBE"/>
    <w:rsid w:val="00EF76FD"/>
    <w:rsid w:val="00F01335"/>
    <w:rsid w:val="00F02592"/>
    <w:rsid w:val="00F03488"/>
    <w:rsid w:val="00F0796A"/>
    <w:rsid w:val="00F11221"/>
    <w:rsid w:val="00F120FF"/>
    <w:rsid w:val="00F1411F"/>
    <w:rsid w:val="00F14CB9"/>
    <w:rsid w:val="00F14D2D"/>
    <w:rsid w:val="00F157A2"/>
    <w:rsid w:val="00F16763"/>
    <w:rsid w:val="00F16AED"/>
    <w:rsid w:val="00F16EF2"/>
    <w:rsid w:val="00F1789C"/>
    <w:rsid w:val="00F21047"/>
    <w:rsid w:val="00F21729"/>
    <w:rsid w:val="00F22305"/>
    <w:rsid w:val="00F22BC5"/>
    <w:rsid w:val="00F22CCB"/>
    <w:rsid w:val="00F238DC"/>
    <w:rsid w:val="00F244BC"/>
    <w:rsid w:val="00F24C59"/>
    <w:rsid w:val="00F2535A"/>
    <w:rsid w:val="00F25601"/>
    <w:rsid w:val="00F25C32"/>
    <w:rsid w:val="00F26B33"/>
    <w:rsid w:val="00F27169"/>
    <w:rsid w:val="00F271E1"/>
    <w:rsid w:val="00F27390"/>
    <w:rsid w:val="00F3042F"/>
    <w:rsid w:val="00F30BC1"/>
    <w:rsid w:val="00F31D02"/>
    <w:rsid w:val="00F330BC"/>
    <w:rsid w:val="00F336B4"/>
    <w:rsid w:val="00F3380A"/>
    <w:rsid w:val="00F3501E"/>
    <w:rsid w:val="00F35934"/>
    <w:rsid w:val="00F36524"/>
    <w:rsid w:val="00F36F9F"/>
    <w:rsid w:val="00F3760A"/>
    <w:rsid w:val="00F37992"/>
    <w:rsid w:val="00F400A2"/>
    <w:rsid w:val="00F42011"/>
    <w:rsid w:val="00F425A6"/>
    <w:rsid w:val="00F43F6F"/>
    <w:rsid w:val="00F450C3"/>
    <w:rsid w:val="00F457D3"/>
    <w:rsid w:val="00F459C6"/>
    <w:rsid w:val="00F46FD0"/>
    <w:rsid w:val="00F47AA4"/>
    <w:rsid w:val="00F47B12"/>
    <w:rsid w:val="00F50684"/>
    <w:rsid w:val="00F50B7B"/>
    <w:rsid w:val="00F50CFA"/>
    <w:rsid w:val="00F51E82"/>
    <w:rsid w:val="00F54B12"/>
    <w:rsid w:val="00F5574F"/>
    <w:rsid w:val="00F56C8F"/>
    <w:rsid w:val="00F57815"/>
    <w:rsid w:val="00F60C30"/>
    <w:rsid w:val="00F60F21"/>
    <w:rsid w:val="00F616F9"/>
    <w:rsid w:val="00F635CF"/>
    <w:rsid w:val="00F63849"/>
    <w:rsid w:val="00F6385B"/>
    <w:rsid w:val="00F63E53"/>
    <w:rsid w:val="00F64398"/>
    <w:rsid w:val="00F65D9B"/>
    <w:rsid w:val="00F663E8"/>
    <w:rsid w:val="00F66649"/>
    <w:rsid w:val="00F66C97"/>
    <w:rsid w:val="00F7289B"/>
    <w:rsid w:val="00F729EB"/>
    <w:rsid w:val="00F737F0"/>
    <w:rsid w:val="00F749D0"/>
    <w:rsid w:val="00F74F32"/>
    <w:rsid w:val="00F753E5"/>
    <w:rsid w:val="00F7551E"/>
    <w:rsid w:val="00F762D7"/>
    <w:rsid w:val="00F7682F"/>
    <w:rsid w:val="00F76C22"/>
    <w:rsid w:val="00F771DA"/>
    <w:rsid w:val="00F772FA"/>
    <w:rsid w:val="00F80C46"/>
    <w:rsid w:val="00F815EE"/>
    <w:rsid w:val="00F81DF2"/>
    <w:rsid w:val="00F8330F"/>
    <w:rsid w:val="00F837C5"/>
    <w:rsid w:val="00F8444F"/>
    <w:rsid w:val="00F84DEC"/>
    <w:rsid w:val="00F853F0"/>
    <w:rsid w:val="00F85B11"/>
    <w:rsid w:val="00F85B95"/>
    <w:rsid w:val="00F86ABB"/>
    <w:rsid w:val="00F86BCC"/>
    <w:rsid w:val="00F86E1F"/>
    <w:rsid w:val="00F901B3"/>
    <w:rsid w:val="00F90334"/>
    <w:rsid w:val="00F903CD"/>
    <w:rsid w:val="00F9099C"/>
    <w:rsid w:val="00F91AF6"/>
    <w:rsid w:val="00F92253"/>
    <w:rsid w:val="00F93CD8"/>
    <w:rsid w:val="00F94116"/>
    <w:rsid w:val="00F94D1E"/>
    <w:rsid w:val="00F94E20"/>
    <w:rsid w:val="00F95814"/>
    <w:rsid w:val="00F96B31"/>
    <w:rsid w:val="00F97B22"/>
    <w:rsid w:val="00FA09D1"/>
    <w:rsid w:val="00FA20BB"/>
    <w:rsid w:val="00FA23DF"/>
    <w:rsid w:val="00FA2553"/>
    <w:rsid w:val="00FA279E"/>
    <w:rsid w:val="00FA353D"/>
    <w:rsid w:val="00FA418A"/>
    <w:rsid w:val="00FA4381"/>
    <w:rsid w:val="00FA4D8B"/>
    <w:rsid w:val="00FA779A"/>
    <w:rsid w:val="00FB01A6"/>
    <w:rsid w:val="00FB0220"/>
    <w:rsid w:val="00FB2D9E"/>
    <w:rsid w:val="00FB3538"/>
    <w:rsid w:val="00FB3BA5"/>
    <w:rsid w:val="00FB67CB"/>
    <w:rsid w:val="00FB7F35"/>
    <w:rsid w:val="00FC0DB2"/>
    <w:rsid w:val="00FC19BF"/>
    <w:rsid w:val="00FC245E"/>
    <w:rsid w:val="00FC25EF"/>
    <w:rsid w:val="00FC28F9"/>
    <w:rsid w:val="00FC5CBB"/>
    <w:rsid w:val="00FC5E51"/>
    <w:rsid w:val="00FD0251"/>
    <w:rsid w:val="00FD0CB8"/>
    <w:rsid w:val="00FD1586"/>
    <w:rsid w:val="00FD17A2"/>
    <w:rsid w:val="00FD1BC7"/>
    <w:rsid w:val="00FD23E2"/>
    <w:rsid w:val="00FD3C48"/>
    <w:rsid w:val="00FD4832"/>
    <w:rsid w:val="00FD49AE"/>
    <w:rsid w:val="00FD71A8"/>
    <w:rsid w:val="00FD7D6F"/>
    <w:rsid w:val="00FE0D89"/>
    <w:rsid w:val="00FE1481"/>
    <w:rsid w:val="00FE22D1"/>
    <w:rsid w:val="00FE35DE"/>
    <w:rsid w:val="00FE47F4"/>
    <w:rsid w:val="00FE4E96"/>
    <w:rsid w:val="00FE5044"/>
    <w:rsid w:val="00FE536A"/>
    <w:rsid w:val="00FE5BDB"/>
    <w:rsid w:val="00FE6461"/>
    <w:rsid w:val="00FE7A9F"/>
    <w:rsid w:val="00FF1231"/>
    <w:rsid w:val="00FF1D01"/>
    <w:rsid w:val="00FF2433"/>
    <w:rsid w:val="00FF3068"/>
    <w:rsid w:val="00FF4A48"/>
    <w:rsid w:val="00FF56A4"/>
    <w:rsid w:val="00FF5885"/>
    <w:rsid w:val="00FF5EB3"/>
    <w:rsid w:val="00FF5F57"/>
    <w:rsid w:val="00FF6744"/>
    <w:rsid w:val="00FF6B11"/>
    <w:rsid w:val="00FF6BC9"/>
    <w:rsid w:val="00FF6E37"/>
    <w:rsid w:val="00FF784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0" type="connector" idref="#Elbow Connector 277"/>
        <o:r id="V:Rule11" type="connector" idref="#Elbow Connector 280"/>
        <o:r id="V:Rule12" type="connector" idref="#Elbow Connector 281"/>
        <o:r id="V:Rule13" type="connector" idref="#Elbow Connector 282"/>
        <o:r id="V:Rule14" type="connector" idref="#Elbow Connector 335"/>
        <o:r id="V:Rule15" type="connector" idref="#Elbow Connector 336"/>
        <o:r id="V:Rule16" type="connector" idref="#Elbow Connector 11"/>
        <o:r id="V:Rule17" type="connector" idref="#Elbow Connector 285"/>
        <o:r id="V:Rule18" type="connector" idref="#Elbow Connector 266"/>
        <o:r id="V:Rule26" type="connector" idref="#Elbow Connector 266"/>
        <o:r id="V:Rule27" type="connector" idref="#Elbow Connector 277"/>
        <o:r id="V:Rule28" type="connector" idref="#Elbow Connector 280"/>
        <o:r id="V:Rule31" type="connector" idref="#Elbow Connector 285"/>
        <o:r id="V:Rule32" type="connector" idref="#Elbow Connector 281"/>
        <o:r id="V:Rule33" type="connector" idref="#Elbow Connector 11"/>
        <o:r id="V:Rule34" type="connector" idref="#Elbow Connector 282"/>
        <o:r id="V:Rule35" type="connector" idref="#Elbow Connector 335"/>
        <o:r id="V:Rule36" type="connector" idref="#Elbow Connector 3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lsdException w:name="annotation subjec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56EE1"/>
    <w:pPr>
      <w:spacing w:before="140" w:after="140"/>
      <w:jc w:val="both"/>
    </w:pPr>
    <w:rPr>
      <w:rFonts w:ascii="Univers" w:hAnsi="Univers"/>
      <w:sz w:val="21"/>
      <w:lang w:val="ro-RO"/>
    </w:rPr>
  </w:style>
  <w:style w:type="paragraph" w:styleId="Heading1">
    <w:name w:val="heading 1"/>
    <w:aliases w:val="liniute"/>
    <w:basedOn w:val="Normal"/>
    <w:next w:val="Normal"/>
    <w:link w:val="Heading1Char"/>
    <w:qFormat/>
    <w:rsid w:val="003A158F"/>
    <w:pPr>
      <w:keepNext/>
      <w:keepLines/>
      <w:numPr>
        <w:numId w:val="1"/>
      </w:numPr>
      <w:spacing w:before="240" w:after="240" w:line="240" w:lineRule="auto"/>
      <w:outlineLvl w:val="0"/>
    </w:pPr>
    <w:rPr>
      <w:rFonts w:eastAsiaTheme="majorEastAsia" w:cstheme="majorBidi"/>
      <w:b/>
      <w:bCs/>
      <w:smallCaps/>
      <w:color w:val="808080" w:themeColor="background1" w:themeShade="80"/>
      <w:sz w:val="26"/>
      <w:szCs w:val="28"/>
    </w:rPr>
  </w:style>
  <w:style w:type="paragraph" w:styleId="Heading2">
    <w:name w:val="heading 2"/>
    <w:basedOn w:val="Heading1"/>
    <w:next w:val="Normal"/>
    <w:link w:val="Heading2Char"/>
    <w:unhideWhenUsed/>
    <w:qFormat/>
    <w:rsid w:val="003A158F"/>
    <w:pPr>
      <w:numPr>
        <w:ilvl w:val="1"/>
      </w:numPr>
      <w:outlineLvl w:val="1"/>
    </w:pPr>
    <w:rPr>
      <w:smallCaps w:val="0"/>
      <w:sz w:val="24"/>
    </w:rPr>
  </w:style>
  <w:style w:type="paragraph" w:styleId="Heading3">
    <w:name w:val="heading 3"/>
    <w:basedOn w:val="Heading2"/>
    <w:next w:val="Normal"/>
    <w:link w:val="Heading3Char"/>
    <w:unhideWhenUsed/>
    <w:qFormat/>
    <w:rsid w:val="003A158F"/>
    <w:pPr>
      <w:numPr>
        <w:ilvl w:val="2"/>
      </w:numPr>
      <w:outlineLvl w:val="2"/>
    </w:pPr>
    <w:rPr>
      <w:sz w:val="21"/>
    </w:rPr>
  </w:style>
  <w:style w:type="paragraph" w:styleId="Heading4">
    <w:name w:val="heading 4"/>
    <w:basedOn w:val="Heading3"/>
    <w:link w:val="Heading4Char"/>
    <w:qFormat/>
    <w:rsid w:val="00FF6744"/>
    <w:pPr>
      <w:keepNext w:val="0"/>
      <w:keepLines w:val="0"/>
      <w:numPr>
        <w:ilvl w:val="0"/>
        <w:numId w:val="0"/>
      </w:numPr>
      <w:spacing w:after="0" w:line="280" w:lineRule="atLeast"/>
      <w:outlineLvl w:val="3"/>
    </w:pPr>
    <w:rPr>
      <w:rFonts w:ascii="Times New Roman" w:eastAsia="Times New Roman" w:hAnsi="Times New Roman" w:cs="Arial"/>
      <w:b w:val="0"/>
      <w:bCs w:val="0"/>
      <w:iCs/>
      <w:color w:val="auto"/>
      <w:spacing w:val="4"/>
      <w:sz w:val="22"/>
      <w:lang w:val="sk-SK"/>
    </w:rPr>
  </w:style>
  <w:style w:type="paragraph" w:styleId="Heading5">
    <w:name w:val="heading 5"/>
    <w:basedOn w:val="Heading4"/>
    <w:next w:val="BodyTextIndent"/>
    <w:link w:val="Heading5Char"/>
    <w:qFormat/>
    <w:rsid w:val="00FF6744"/>
    <w:pPr>
      <w:outlineLvl w:val="4"/>
    </w:pPr>
    <w:rPr>
      <w:bCs/>
      <w:iCs w:val="0"/>
      <w:szCs w:val="26"/>
    </w:rPr>
  </w:style>
  <w:style w:type="paragraph" w:styleId="Heading6">
    <w:name w:val="heading 6"/>
    <w:aliases w:val="TextKleindruck"/>
    <w:basedOn w:val="Normal"/>
    <w:next w:val="Normal"/>
    <w:link w:val="Heading6Char"/>
    <w:unhideWhenUsed/>
    <w:qFormat/>
    <w:rsid w:val="00180EF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Text-1-2-3"/>
    <w:basedOn w:val="Normal"/>
    <w:next w:val="Normal"/>
    <w:link w:val="Heading7Char"/>
    <w:unhideWhenUsed/>
    <w:qFormat/>
    <w:rsid w:val="00180EF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Text-a-b-c"/>
    <w:basedOn w:val="Heading7"/>
    <w:next w:val="BodyText"/>
    <w:link w:val="Heading8Char"/>
    <w:qFormat/>
    <w:rsid w:val="00FF6744"/>
    <w:pPr>
      <w:keepNext w:val="0"/>
      <w:keepLines w:val="0"/>
      <w:spacing w:before="240" w:line="280" w:lineRule="atLeast"/>
      <w:outlineLvl w:val="7"/>
    </w:pPr>
    <w:rPr>
      <w:rFonts w:ascii="Times New Roman" w:eastAsia="Times New Roman" w:hAnsi="Times New Roman" w:cs="Arial"/>
      <w:i w:val="0"/>
      <w:color w:val="auto"/>
      <w:spacing w:val="4"/>
      <w:sz w:val="22"/>
      <w:lang w:val="sk-SK"/>
    </w:rPr>
  </w:style>
  <w:style w:type="paragraph" w:styleId="Heading9">
    <w:name w:val="heading 9"/>
    <w:aliases w:val="Text-i-ii-iii"/>
    <w:basedOn w:val="Heading8"/>
    <w:next w:val="BodyText"/>
    <w:link w:val="Heading9Char"/>
    <w:qFormat/>
    <w:rsid w:val="00FF67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98B"/>
    <w:rPr>
      <w:color w:val="0000FF" w:themeColor="hyperlink"/>
      <w:u w:val="single"/>
    </w:rPr>
  </w:style>
  <w:style w:type="table" w:customStyle="1" w:styleId="HelleListe-Akzent11">
    <w:name w:val="Helle Liste - Akzent 11"/>
    <w:basedOn w:val="TableNormal"/>
    <w:uiPriority w:val="61"/>
    <w:rsid w:val="003D1C7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ittlereSchattierung2-Akzent11">
    <w:name w:val="Mittlere Schattierung 2 - Akzent 11"/>
    <w:basedOn w:val="TableNormal"/>
    <w:uiPriority w:val="64"/>
    <w:rsid w:val="00981D2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1">
    <w:name w:val="Mittlere Liste 11"/>
    <w:basedOn w:val="TableNormal"/>
    <w:uiPriority w:val="65"/>
    <w:rsid w:val="00981D2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HelleListe1">
    <w:name w:val="Helle Liste1"/>
    <w:basedOn w:val="TableNormal"/>
    <w:uiPriority w:val="61"/>
    <w:rsid w:val="00981D2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ittlereSchattierung1-Akzent11">
    <w:name w:val="Mittlere Schattierung 1 - Akzent 11"/>
    <w:basedOn w:val="TableNormal"/>
    <w:uiPriority w:val="63"/>
    <w:rsid w:val="00981D2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ittlereSchattierung11">
    <w:name w:val="Mittlere Schattierung 11"/>
    <w:basedOn w:val="TableNormal"/>
    <w:uiPriority w:val="63"/>
    <w:rsid w:val="00981D2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Accent4">
    <w:name w:val="Medium List 1 Accent 4"/>
    <w:basedOn w:val="TableNormal"/>
    <w:uiPriority w:val="65"/>
    <w:rsid w:val="002C39D6"/>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BalloonText">
    <w:name w:val="Balloon Text"/>
    <w:basedOn w:val="Normal"/>
    <w:link w:val="BalloonTextChar"/>
    <w:uiPriority w:val="99"/>
    <w:semiHidden/>
    <w:unhideWhenUsed/>
    <w:rsid w:val="003F0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0199"/>
    <w:rPr>
      <w:rFonts w:ascii="Tahoma" w:hAnsi="Tahoma" w:cs="Tahoma"/>
      <w:sz w:val="16"/>
      <w:szCs w:val="16"/>
    </w:rPr>
  </w:style>
  <w:style w:type="paragraph" w:styleId="ListParagraph">
    <w:name w:val="List Paragraph"/>
    <w:aliases w:val="List 1st degree"/>
    <w:basedOn w:val="Normal"/>
    <w:link w:val="ListParagraphChar"/>
    <w:uiPriority w:val="34"/>
    <w:qFormat/>
    <w:rsid w:val="00E603E7"/>
    <w:pPr>
      <w:numPr>
        <w:numId w:val="2"/>
      </w:numPr>
    </w:pPr>
  </w:style>
  <w:style w:type="paragraph" w:styleId="Title">
    <w:name w:val="Title"/>
    <w:basedOn w:val="Normal"/>
    <w:next w:val="Normal"/>
    <w:link w:val="TitleChar"/>
    <w:uiPriority w:val="10"/>
    <w:rsid w:val="00FA2553"/>
    <w:pPr>
      <w:pBdr>
        <w:bottom w:val="single" w:sz="8" w:space="4" w:color="4F81BD" w:themeColor="accent1"/>
      </w:pBdr>
      <w:spacing w:after="300" w:line="240" w:lineRule="auto"/>
      <w:contextualSpacing/>
    </w:pPr>
    <w:rPr>
      <w:rFonts w:eastAsiaTheme="majorEastAsia" w:cstheme="majorBidi"/>
      <w:color w:val="000000" w:themeColor="text1"/>
      <w:spacing w:val="5"/>
      <w:kern w:val="28"/>
      <w:sz w:val="32"/>
      <w:szCs w:val="52"/>
    </w:rPr>
  </w:style>
  <w:style w:type="character" w:customStyle="1" w:styleId="TitleChar">
    <w:name w:val="Title Char"/>
    <w:basedOn w:val="DefaultParagraphFont"/>
    <w:link w:val="Title"/>
    <w:uiPriority w:val="10"/>
    <w:rsid w:val="00FA2553"/>
    <w:rPr>
      <w:rFonts w:ascii="Univers" w:eastAsiaTheme="majorEastAsia" w:hAnsi="Univers" w:cstheme="majorBidi"/>
      <w:color w:val="000000" w:themeColor="text1"/>
      <w:spacing w:val="5"/>
      <w:kern w:val="28"/>
      <w:sz w:val="32"/>
      <w:szCs w:val="52"/>
    </w:rPr>
  </w:style>
  <w:style w:type="character" w:customStyle="1" w:styleId="Heading2Char">
    <w:name w:val="Heading 2 Char"/>
    <w:basedOn w:val="DefaultParagraphFont"/>
    <w:link w:val="Heading2"/>
    <w:rsid w:val="003A158F"/>
    <w:rPr>
      <w:rFonts w:ascii="Univers" w:eastAsiaTheme="majorEastAsia" w:hAnsi="Univers" w:cstheme="majorBidi"/>
      <w:b/>
      <w:bCs/>
      <w:color w:val="808080" w:themeColor="background1" w:themeShade="80"/>
      <w:sz w:val="24"/>
      <w:szCs w:val="28"/>
      <w:lang w:val="ro-RO"/>
    </w:rPr>
  </w:style>
  <w:style w:type="character" w:customStyle="1" w:styleId="Heading1Char">
    <w:name w:val="Heading 1 Char"/>
    <w:aliases w:val="liniute Char"/>
    <w:basedOn w:val="DefaultParagraphFont"/>
    <w:link w:val="Heading1"/>
    <w:rsid w:val="003A158F"/>
    <w:rPr>
      <w:rFonts w:ascii="Univers" w:eastAsiaTheme="majorEastAsia" w:hAnsi="Univers" w:cstheme="majorBidi"/>
      <w:b/>
      <w:bCs/>
      <w:smallCaps/>
      <w:color w:val="808080" w:themeColor="background1" w:themeShade="80"/>
      <w:sz w:val="26"/>
      <w:szCs w:val="28"/>
      <w:lang w:val="ro-RO"/>
    </w:rPr>
  </w:style>
  <w:style w:type="paragraph" w:styleId="TOCHeading">
    <w:name w:val="TOC Heading"/>
    <w:basedOn w:val="Heading1"/>
    <w:next w:val="Normal"/>
    <w:uiPriority w:val="39"/>
    <w:unhideWhenUsed/>
    <w:qFormat/>
    <w:rsid w:val="008B6712"/>
    <w:pPr>
      <w:numPr>
        <w:numId w:val="0"/>
      </w:numPr>
      <w:outlineLvl w:val="9"/>
    </w:pPr>
    <w:rPr>
      <w:color w:val="365F91" w:themeColor="accent1" w:themeShade="BF"/>
    </w:rPr>
  </w:style>
  <w:style w:type="paragraph" w:styleId="TOC1">
    <w:name w:val="toc 1"/>
    <w:basedOn w:val="Normal"/>
    <w:next w:val="Normal"/>
    <w:autoRedefine/>
    <w:uiPriority w:val="39"/>
    <w:unhideWhenUsed/>
    <w:qFormat/>
    <w:rsid w:val="000C3D80"/>
    <w:pPr>
      <w:tabs>
        <w:tab w:val="left" w:pos="440"/>
        <w:tab w:val="right" w:leader="dot" w:pos="9356"/>
      </w:tabs>
      <w:spacing w:after="100"/>
    </w:pPr>
  </w:style>
  <w:style w:type="paragraph" w:styleId="TOC2">
    <w:name w:val="toc 2"/>
    <w:basedOn w:val="Normal"/>
    <w:next w:val="Normal"/>
    <w:autoRedefine/>
    <w:uiPriority w:val="39"/>
    <w:unhideWhenUsed/>
    <w:qFormat/>
    <w:rsid w:val="000C3D80"/>
    <w:pPr>
      <w:tabs>
        <w:tab w:val="left" w:pos="960"/>
        <w:tab w:val="right" w:leader="dot" w:pos="9356"/>
      </w:tabs>
      <w:spacing w:after="100"/>
      <w:ind w:left="220"/>
      <w:jc w:val="center"/>
    </w:pPr>
  </w:style>
  <w:style w:type="character" w:customStyle="1" w:styleId="Heading3Char">
    <w:name w:val="Heading 3 Char"/>
    <w:basedOn w:val="DefaultParagraphFont"/>
    <w:link w:val="Heading3"/>
    <w:rsid w:val="003A158F"/>
    <w:rPr>
      <w:rFonts w:ascii="Univers" w:eastAsiaTheme="majorEastAsia" w:hAnsi="Univers" w:cstheme="majorBidi"/>
      <w:b/>
      <w:bCs/>
      <w:color w:val="808080" w:themeColor="background1" w:themeShade="80"/>
      <w:sz w:val="21"/>
      <w:szCs w:val="28"/>
      <w:lang w:val="ro-RO"/>
    </w:rPr>
  </w:style>
  <w:style w:type="paragraph" w:styleId="TOC3">
    <w:name w:val="toc 3"/>
    <w:basedOn w:val="Normal"/>
    <w:next w:val="Normal"/>
    <w:autoRedefine/>
    <w:uiPriority w:val="39"/>
    <w:unhideWhenUsed/>
    <w:qFormat/>
    <w:rsid w:val="00DC5474"/>
    <w:pPr>
      <w:spacing w:after="100"/>
      <w:ind w:left="440"/>
    </w:pPr>
  </w:style>
  <w:style w:type="paragraph" w:customStyle="1" w:styleId="List2nddegree">
    <w:name w:val="List 2nd degree"/>
    <w:basedOn w:val="ListParagraph"/>
    <w:link w:val="List2nddegreeZchn"/>
    <w:qFormat/>
    <w:rsid w:val="008A506F"/>
    <w:pPr>
      <w:numPr>
        <w:ilvl w:val="1"/>
        <w:numId w:val="3"/>
      </w:numPr>
    </w:pPr>
  </w:style>
  <w:style w:type="character" w:customStyle="1" w:styleId="ListParagraphChar">
    <w:name w:val="List Paragraph Char"/>
    <w:aliases w:val="List 1st degree Char"/>
    <w:basedOn w:val="DefaultParagraphFont"/>
    <w:link w:val="ListParagraph"/>
    <w:uiPriority w:val="34"/>
    <w:rsid w:val="00E603E7"/>
    <w:rPr>
      <w:rFonts w:ascii="Univers" w:hAnsi="Univers"/>
      <w:sz w:val="21"/>
      <w:lang w:val="ro-RO"/>
    </w:rPr>
  </w:style>
  <w:style w:type="character" w:customStyle="1" w:styleId="List2nddegreeZchn">
    <w:name w:val="List 2nd degree Zchn"/>
    <w:basedOn w:val="ListParagraphChar"/>
    <w:link w:val="List2nddegree"/>
    <w:rsid w:val="008A506F"/>
    <w:rPr>
      <w:rFonts w:ascii="Univers" w:hAnsi="Univers"/>
      <w:sz w:val="21"/>
      <w:lang w:val="ro-RO"/>
    </w:rPr>
  </w:style>
  <w:style w:type="paragraph" w:customStyle="1" w:styleId="Tabletext">
    <w:name w:val="Tabletext"/>
    <w:basedOn w:val="Normal"/>
    <w:link w:val="TabletextZchn"/>
    <w:qFormat/>
    <w:rsid w:val="00E52DFE"/>
    <w:pPr>
      <w:spacing w:before="80" w:after="80"/>
    </w:pPr>
    <w:rPr>
      <w:sz w:val="18"/>
      <w:szCs w:val="19"/>
    </w:rPr>
  </w:style>
  <w:style w:type="table" w:styleId="TableGrid">
    <w:name w:val="Table Grid"/>
    <w:basedOn w:val="TableNormal"/>
    <w:uiPriority w:val="59"/>
    <w:rsid w:val="00CB66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abletextZchn">
    <w:name w:val="Tabletext Zchn"/>
    <w:basedOn w:val="DefaultParagraphFont"/>
    <w:link w:val="Tabletext"/>
    <w:rsid w:val="00E52DFE"/>
    <w:rPr>
      <w:rFonts w:ascii="Univers" w:hAnsi="Univers"/>
      <w:sz w:val="18"/>
      <w:szCs w:val="19"/>
    </w:rPr>
  </w:style>
  <w:style w:type="paragraph" w:styleId="Header">
    <w:name w:val="header"/>
    <w:basedOn w:val="Normal"/>
    <w:link w:val="HeaderChar"/>
    <w:uiPriority w:val="99"/>
    <w:unhideWhenUsed/>
    <w:rsid w:val="008076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7612"/>
    <w:rPr>
      <w:rFonts w:ascii="Univers" w:hAnsi="Univers"/>
    </w:rPr>
  </w:style>
  <w:style w:type="paragraph" w:styleId="Footer">
    <w:name w:val="footer"/>
    <w:basedOn w:val="Normal"/>
    <w:link w:val="FooterChar"/>
    <w:uiPriority w:val="99"/>
    <w:unhideWhenUsed/>
    <w:rsid w:val="008076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7612"/>
    <w:rPr>
      <w:rFonts w:ascii="Univers" w:hAnsi="Univers"/>
    </w:rPr>
  </w:style>
  <w:style w:type="paragraph" w:styleId="Caption">
    <w:name w:val="caption"/>
    <w:basedOn w:val="Normal"/>
    <w:next w:val="Normal"/>
    <w:link w:val="CaptionChar"/>
    <w:unhideWhenUsed/>
    <w:qFormat/>
    <w:rsid w:val="002E1E99"/>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C1DD3"/>
    <w:pPr>
      <w:spacing w:after="0"/>
    </w:pPr>
  </w:style>
  <w:style w:type="paragraph" w:customStyle="1" w:styleId="figureheading">
    <w:name w:val="figure_heading"/>
    <w:basedOn w:val="Caption"/>
    <w:link w:val="figureheadingZchn"/>
    <w:qFormat/>
    <w:rsid w:val="007140A5"/>
    <w:pPr>
      <w:numPr>
        <w:numId w:val="4"/>
      </w:numPr>
      <w:ind w:left="340" w:hanging="340"/>
    </w:pPr>
    <w:rPr>
      <w:b w:val="0"/>
      <w:i/>
      <w:color w:val="auto"/>
      <w:sz w:val="21"/>
    </w:rPr>
  </w:style>
  <w:style w:type="paragraph" w:styleId="FootnoteText">
    <w:name w:val="footnote text"/>
    <w:basedOn w:val="Normal"/>
    <w:link w:val="FootnoteTextChar"/>
    <w:semiHidden/>
    <w:unhideWhenUsed/>
    <w:rsid w:val="001343A0"/>
    <w:pPr>
      <w:spacing w:before="0" w:after="0" w:line="240" w:lineRule="auto"/>
    </w:pPr>
    <w:rPr>
      <w:sz w:val="20"/>
      <w:szCs w:val="20"/>
    </w:rPr>
  </w:style>
  <w:style w:type="character" w:customStyle="1" w:styleId="CaptionChar">
    <w:name w:val="Caption Char"/>
    <w:basedOn w:val="DefaultParagraphFont"/>
    <w:link w:val="Caption"/>
    <w:uiPriority w:val="35"/>
    <w:rsid w:val="002E1E99"/>
    <w:rPr>
      <w:rFonts w:ascii="Univers" w:hAnsi="Univers"/>
      <w:b/>
      <w:bCs/>
      <w:color w:val="4F81BD" w:themeColor="accent1"/>
      <w:sz w:val="18"/>
      <w:szCs w:val="18"/>
    </w:rPr>
  </w:style>
  <w:style w:type="character" w:customStyle="1" w:styleId="figureheadingZchn">
    <w:name w:val="figure_heading Zchn"/>
    <w:basedOn w:val="CaptionChar"/>
    <w:link w:val="figureheading"/>
    <w:rsid w:val="007140A5"/>
    <w:rPr>
      <w:rFonts w:ascii="Univers" w:hAnsi="Univers"/>
      <w:b w:val="0"/>
      <w:bCs/>
      <w:i/>
      <w:color w:val="4F81BD" w:themeColor="accent1"/>
      <w:sz w:val="21"/>
      <w:szCs w:val="18"/>
      <w:lang w:val="ro-RO"/>
    </w:rPr>
  </w:style>
  <w:style w:type="character" w:customStyle="1" w:styleId="FootnoteTextChar">
    <w:name w:val="Footnote Text Char"/>
    <w:basedOn w:val="DefaultParagraphFont"/>
    <w:link w:val="FootnoteText"/>
    <w:uiPriority w:val="99"/>
    <w:semiHidden/>
    <w:rsid w:val="001343A0"/>
    <w:rPr>
      <w:rFonts w:ascii="Univers" w:hAnsi="Univers"/>
      <w:sz w:val="20"/>
      <w:szCs w:val="20"/>
    </w:rPr>
  </w:style>
  <w:style w:type="character" w:styleId="FootnoteReference">
    <w:name w:val="footnote reference"/>
    <w:basedOn w:val="DefaultParagraphFont"/>
    <w:unhideWhenUsed/>
    <w:rsid w:val="001343A0"/>
    <w:rPr>
      <w:vertAlign w:val="superscript"/>
    </w:rPr>
  </w:style>
  <w:style w:type="paragraph" w:customStyle="1" w:styleId="TitelinDocument">
    <w:name w:val="Titel in Document"/>
    <w:basedOn w:val="Heading1"/>
    <w:link w:val="TitelinDocumentZchn"/>
    <w:rsid w:val="005268B2"/>
    <w:pPr>
      <w:pBdr>
        <w:bottom w:val="single" w:sz="4" w:space="1" w:color="808080" w:themeColor="background1" w:themeShade="80"/>
      </w:pBdr>
    </w:pPr>
    <w:rPr>
      <w:caps/>
      <w:smallCaps w:val="0"/>
      <w:sz w:val="28"/>
    </w:rPr>
  </w:style>
  <w:style w:type="character" w:customStyle="1" w:styleId="TitelinDocumentZchn">
    <w:name w:val="Titel in Document Zchn"/>
    <w:basedOn w:val="Heading1Char"/>
    <w:link w:val="TitelinDocument"/>
    <w:rsid w:val="005268B2"/>
    <w:rPr>
      <w:rFonts w:ascii="Univers" w:eastAsiaTheme="majorEastAsia" w:hAnsi="Univers" w:cstheme="majorBidi"/>
      <w:b/>
      <w:bCs/>
      <w:caps/>
      <w:smallCaps w:val="0"/>
      <w:color w:val="808080" w:themeColor="background1" w:themeShade="80"/>
      <w:sz w:val="28"/>
      <w:szCs w:val="28"/>
      <w:lang w:val="ro-RO"/>
    </w:rPr>
  </w:style>
  <w:style w:type="paragraph" w:customStyle="1" w:styleId="tableheading">
    <w:name w:val="table_heading"/>
    <w:basedOn w:val="figureheading"/>
    <w:link w:val="tableheadingZchn"/>
    <w:qFormat/>
    <w:rsid w:val="007140A5"/>
    <w:pPr>
      <w:numPr>
        <w:numId w:val="5"/>
      </w:numPr>
      <w:ind w:left="340" w:hanging="340"/>
    </w:pPr>
  </w:style>
  <w:style w:type="paragraph" w:customStyle="1" w:styleId="Annexheading0">
    <w:name w:val="Annex heading"/>
    <w:basedOn w:val="Heading1"/>
    <w:link w:val="AnnexheadingZchn"/>
    <w:rsid w:val="00663B8C"/>
    <w:pPr>
      <w:numPr>
        <w:numId w:val="0"/>
      </w:numPr>
      <w:ind w:left="720" w:hanging="720"/>
    </w:pPr>
  </w:style>
  <w:style w:type="character" w:customStyle="1" w:styleId="tableheadingZchn">
    <w:name w:val="table_heading Zchn"/>
    <w:basedOn w:val="figureheadingZchn"/>
    <w:link w:val="tableheading"/>
    <w:rsid w:val="007140A5"/>
    <w:rPr>
      <w:rFonts w:ascii="Univers" w:hAnsi="Univers"/>
      <w:b w:val="0"/>
      <w:bCs/>
      <w:i/>
      <w:color w:val="4F81BD" w:themeColor="accent1"/>
      <w:sz w:val="21"/>
      <w:szCs w:val="18"/>
      <w:lang w:val="ro-RO"/>
    </w:rPr>
  </w:style>
  <w:style w:type="paragraph" w:customStyle="1" w:styleId="Annexheading">
    <w:name w:val="Annex_heading"/>
    <w:basedOn w:val="ListParagraph"/>
    <w:link w:val="AnnexheadingZchn0"/>
    <w:qFormat/>
    <w:rsid w:val="004B4418"/>
    <w:pPr>
      <w:numPr>
        <w:numId w:val="6"/>
      </w:numPr>
      <w:ind w:left="360"/>
    </w:pPr>
    <w:rPr>
      <w:b/>
      <w:color w:val="808080" w:themeColor="background1" w:themeShade="80"/>
      <w:sz w:val="26"/>
    </w:rPr>
  </w:style>
  <w:style w:type="character" w:customStyle="1" w:styleId="AnnexheadingZchn">
    <w:name w:val="Annex heading Zchn"/>
    <w:basedOn w:val="Heading1Char"/>
    <w:link w:val="Annexheading0"/>
    <w:rsid w:val="00663B8C"/>
    <w:rPr>
      <w:rFonts w:ascii="Univers" w:eastAsiaTheme="majorEastAsia" w:hAnsi="Univers" w:cstheme="majorBidi"/>
      <w:b/>
      <w:bCs/>
      <w:smallCaps/>
      <w:color w:val="808080" w:themeColor="background1" w:themeShade="80"/>
      <w:sz w:val="26"/>
      <w:szCs w:val="28"/>
      <w:lang w:val="en-US"/>
    </w:rPr>
  </w:style>
  <w:style w:type="character" w:customStyle="1" w:styleId="AnnexheadingZchn0">
    <w:name w:val="Annex_heading Zchn"/>
    <w:basedOn w:val="ListParagraphChar"/>
    <w:link w:val="Annexheading"/>
    <w:rsid w:val="004B4418"/>
    <w:rPr>
      <w:rFonts w:ascii="Univers" w:hAnsi="Univers"/>
      <w:b/>
      <w:color w:val="808080" w:themeColor="background1" w:themeShade="80"/>
      <w:sz w:val="26"/>
      <w:lang w:val="ro-RO"/>
    </w:rPr>
  </w:style>
  <w:style w:type="character" w:styleId="CommentReference">
    <w:name w:val="annotation reference"/>
    <w:basedOn w:val="DefaultParagraphFont"/>
    <w:unhideWhenUsed/>
    <w:rsid w:val="009D5C37"/>
    <w:rPr>
      <w:sz w:val="16"/>
      <w:szCs w:val="16"/>
    </w:rPr>
  </w:style>
  <w:style w:type="paragraph" w:styleId="CommentText">
    <w:name w:val="annotation text"/>
    <w:basedOn w:val="Normal"/>
    <w:link w:val="CommentTextChar"/>
    <w:unhideWhenUsed/>
    <w:rsid w:val="009D5C37"/>
    <w:pPr>
      <w:spacing w:line="240" w:lineRule="auto"/>
    </w:pPr>
    <w:rPr>
      <w:sz w:val="20"/>
      <w:szCs w:val="20"/>
    </w:rPr>
  </w:style>
  <w:style w:type="character" w:customStyle="1" w:styleId="CommentTextChar">
    <w:name w:val="Comment Text Char"/>
    <w:basedOn w:val="DefaultParagraphFont"/>
    <w:link w:val="CommentText"/>
    <w:rsid w:val="009D5C37"/>
    <w:rPr>
      <w:rFonts w:ascii="Univers" w:hAnsi="Univers"/>
      <w:sz w:val="20"/>
      <w:szCs w:val="20"/>
    </w:rPr>
  </w:style>
  <w:style w:type="paragraph" w:styleId="CommentSubject">
    <w:name w:val="annotation subject"/>
    <w:basedOn w:val="CommentText"/>
    <w:next w:val="CommentText"/>
    <w:link w:val="CommentSubjectChar"/>
    <w:unhideWhenUsed/>
    <w:rsid w:val="009D5C37"/>
    <w:rPr>
      <w:b/>
      <w:bCs/>
    </w:rPr>
  </w:style>
  <w:style w:type="character" w:customStyle="1" w:styleId="CommentSubjectChar">
    <w:name w:val="Comment Subject Char"/>
    <w:basedOn w:val="CommentTextChar"/>
    <w:link w:val="CommentSubject"/>
    <w:rsid w:val="009D5C37"/>
    <w:rPr>
      <w:rFonts w:ascii="Univers" w:hAnsi="Univers"/>
      <w:b/>
      <w:bCs/>
      <w:sz w:val="20"/>
      <w:szCs w:val="20"/>
    </w:rPr>
  </w:style>
  <w:style w:type="character" w:styleId="Strong">
    <w:name w:val="Strong"/>
    <w:basedOn w:val="DefaultParagraphFont"/>
    <w:uiPriority w:val="22"/>
    <w:qFormat/>
    <w:rsid w:val="0022480C"/>
    <w:rPr>
      <w:b/>
      <w:bCs/>
    </w:rPr>
  </w:style>
  <w:style w:type="paragraph" w:styleId="Revision">
    <w:name w:val="Revision"/>
    <w:hidden/>
    <w:uiPriority w:val="99"/>
    <w:semiHidden/>
    <w:rsid w:val="009179DC"/>
    <w:pPr>
      <w:spacing w:after="0" w:line="240" w:lineRule="auto"/>
    </w:pPr>
    <w:rPr>
      <w:rFonts w:ascii="Univers" w:hAnsi="Univers"/>
      <w:sz w:val="21"/>
      <w:lang w:val="en-US"/>
    </w:rPr>
  </w:style>
  <w:style w:type="paragraph" w:styleId="NormalWeb">
    <w:name w:val="Normal (Web)"/>
    <w:basedOn w:val="Normal"/>
    <w:uiPriority w:val="99"/>
    <w:unhideWhenUsed/>
    <w:rsid w:val="00E62D07"/>
    <w:pPr>
      <w:spacing w:before="100" w:beforeAutospacing="1" w:after="100" w:afterAutospacing="1" w:line="240" w:lineRule="auto"/>
      <w:jc w:val="left"/>
    </w:pPr>
    <w:rPr>
      <w:rFonts w:ascii="Times New Roman" w:eastAsiaTheme="minorEastAsia" w:hAnsi="Times New Roman" w:cs="Times New Roman"/>
      <w:sz w:val="24"/>
      <w:szCs w:val="24"/>
    </w:rPr>
  </w:style>
  <w:style w:type="paragraph" w:customStyle="1" w:styleId="MacsHeading2">
    <w:name w:val="Macs Heading 2"/>
    <w:basedOn w:val="Header"/>
    <w:autoRedefine/>
    <w:uiPriority w:val="99"/>
    <w:rsid w:val="00BB3AA6"/>
    <w:pPr>
      <w:tabs>
        <w:tab w:val="clear" w:pos="4536"/>
        <w:tab w:val="clear" w:pos="9072"/>
      </w:tabs>
      <w:spacing w:before="0"/>
      <w:jc w:val="left"/>
    </w:pPr>
    <w:rPr>
      <w:rFonts w:ascii="Arial" w:eastAsia="Times New Roman" w:hAnsi="Arial" w:cs="Arial"/>
      <w:bCs/>
      <w:sz w:val="24"/>
      <w:szCs w:val="24"/>
      <w:lang w:val="en-GB" w:eastAsia="de-DE"/>
    </w:rPr>
  </w:style>
  <w:style w:type="character" w:customStyle="1" w:styleId="Heading6Char">
    <w:name w:val="Heading 6 Char"/>
    <w:aliases w:val="TextKleindruck Char"/>
    <w:basedOn w:val="DefaultParagraphFont"/>
    <w:link w:val="Heading6"/>
    <w:uiPriority w:val="9"/>
    <w:semiHidden/>
    <w:rsid w:val="00180EF7"/>
    <w:rPr>
      <w:rFonts w:asciiTheme="majorHAnsi" w:eastAsiaTheme="majorEastAsia" w:hAnsiTheme="majorHAnsi" w:cstheme="majorBidi"/>
      <w:i/>
      <w:iCs/>
      <w:color w:val="243F60" w:themeColor="accent1" w:themeShade="7F"/>
      <w:sz w:val="21"/>
      <w:lang w:val="en-US"/>
    </w:rPr>
  </w:style>
  <w:style w:type="character" w:customStyle="1" w:styleId="Heading7Char">
    <w:name w:val="Heading 7 Char"/>
    <w:aliases w:val="Text-1-2-3 Char"/>
    <w:basedOn w:val="DefaultParagraphFont"/>
    <w:link w:val="Heading7"/>
    <w:uiPriority w:val="9"/>
    <w:semiHidden/>
    <w:rsid w:val="00180EF7"/>
    <w:rPr>
      <w:rFonts w:asciiTheme="majorHAnsi" w:eastAsiaTheme="majorEastAsia" w:hAnsiTheme="majorHAnsi" w:cstheme="majorBidi"/>
      <w:i/>
      <w:iCs/>
      <w:color w:val="404040" w:themeColor="text1" w:themeTint="BF"/>
      <w:sz w:val="21"/>
      <w:lang w:val="en-US"/>
    </w:rPr>
  </w:style>
  <w:style w:type="paragraph" w:customStyle="1" w:styleId="Formatvorlageberschrift1Vor24ptZeilenabstandGenau14pt">
    <w:name w:val="Formatvorlage Überschrift 1 + Vor:  24 pt Zeilenabstand:  Genau 14 pt"/>
    <w:basedOn w:val="Heading1"/>
    <w:rsid w:val="00180EF7"/>
    <w:pPr>
      <w:keepLines w:val="0"/>
      <w:numPr>
        <w:numId w:val="8"/>
      </w:numPr>
      <w:spacing w:before="480" w:line="280" w:lineRule="exact"/>
      <w:jc w:val="left"/>
    </w:pPr>
    <w:rPr>
      <w:rFonts w:eastAsia="Times New Roman" w:cs="Times New Roman"/>
      <w:color w:val="auto"/>
      <w:kern w:val="32"/>
      <w:sz w:val="22"/>
      <w:szCs w:val="20"/>
    </w:rPr>
  </w:style>
  <w:style w:type="table" w:customStyle="1" w:styleId="TableGrid1">
    <w:name w:val="Table Grid1"/>
    <w:basedOn w:val="TableNormal"/>
    <w:next w:val="TableGrid"/>
    <w:uiPriority w:val="59"/>
    <w:rsid w:val="00E05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36288"/>
  </w:style>
  <w:style w:type="character" w:styleId="FollowedHyperlink">
    <w:name w:val="FollowedHyperlink"/>
    <w:semiHidden/>
    <w:unhideWhenUsed/>
    <w:rsid w:val="00136288"/>
    <w:rPr>
      <w:color w:val="800080"/>
      <w:u w:val="single"/>
    </w:rPr>
  </w:style>
  <w:style w:type="paragraph" w:styleId="TOC4">
    <w:name w:val="toc 4"/>
    <w:basedOn w:val="Normal"/>
    <w:next w:val="Normal"/>
    <w:autoRedefine/>
    <w:uiPriority w:val="39"/>
    <w:semiHidden/>
    <w:unhideWhenUsed/>
    <w:rsid w:val="00136288"/>
    <w:pPr>
      <w:spacing w:before="0" w:after="0" w:line="240" w:lineRule="auto"/>
      <w:ind w:left="720"/>
      <w:jc w:val="left"/>
    </w:pPr>
    <w:rPr>
      <w:rFonts w:ascii="Courier New" w:eastAsia="MS Mincho" w:hAnsi="Courier New" w:cs="Times New Roman"/>
      <w:sz w:val="20"/>
      <w:szCs w:val="20"/>
    </w:rPr>
  </w:style>
  <w:style w:type="paragraph" w:styleId="TOC5">
    <w:name w:val="toc 5"/>
    <w:basedOn w:val="Normal"/>
    <w:next w:val="Normal"/>
    <w:autoRedefine/>
    <w:uiPriority w:val="39"/>
    <w:semiHidden/>
    <w:unhideWhenUsed/>
    <w:rsid w:val="00136288"/>
    <w:pPr>
      <w:spacing w:before="0" w:after="0" w:line="240" w:lineRule="auto"/>
      <w:ind w:left="960"/>
      <w:jc w:val="left"/>
    </w:pPr>
    <w:rPr>
      <w:rFonts w:ascii="Courier New" w:eastAsia="MS Mincho" w:hAnsi="Courier New" w:cs="Times New Roman"/>
      <w:sz w:val="20"/>
      <w:szCs w:val="20"/>
    </w:rPr>
  </w:style>
  <w:style w:type="paragraph" w:styleId="TOC6">
    <w:name w:val="toc 6"/>
    <w:basedOn w:val="Normal"/>
    <w:next w:val="Normal"/>
    <w:autoRedefine/>
    <w:uiPriority w:val="39"/>
    <w:semiHidden/>
    <w:unhideWhenUsed/>
    <w:rsid w:val="00136288"/>
    <w:pPr>
      <w:spacing w:before="0" w:after="0" w:line="240" w:lineRule="auto"/>
      <w:ind w:left="1200"/>
      <w:jc w:val="left"/>
    </w:pPr>
    <w:rPr>
      <w:rFonts w:ascii="Courier New" w:eastAsia="MS Mincho" w:hAnsi="Courier New" w:cs="Times New Roman"/>
      <w:sz w:val="20"/>
      <w:szCs w:val="20"/>
    </w:rPr>
  </w:style>
  <w:style w:type="paragraph" w:styleId="TOC7">
    <w:name w:val="toc 7"/>
    <w:basedOn w:val="Normal"/>
    <w:next w:val="Normal"/>
    <w:autoRedefine/>
    <w:uiPriority w:val="39"/>
    <w:semiHidden/>
    <w:unhideWhenUsed/>
    <w:rsid w:val="00136288"/>
    <w:pPr>
      <w:spacing w:before="0" w:after="0" w:line="240" w:lineRule="auto"/>
      <w:ind w:left="1440"/>
      <w:jc w:val="left"/>
    </w:pPr>
    <w:rPr>
      <w:rFonts w:ascii="Courier New" w:eastAsia="MS Mincho" w:hAnsi="Courier New" w:cs="Times New Roman"/>
      <w:sz w:val="20"/>
      <w:szCs w:val="20"/>
    </w:rPr>
  </w:style>
  <w:style w:type="paragraph" w:styleId="TOC8">
    <w:name w:val="toc 8"/>
    <w:basedOn w:val="Normal"/>
    <w:next w:val="Normal"/>
    <w:autoRedefine/>
    <w:uiPriority w:val="39"/>
    <w:semiHidden/>
    <w:unhideWhenUsed/>
    <w:rsid w:val="00136288"/>
    <w:pPr>
      <w:spacing w:before="0" w:after="0" w:line="240" w:lineRule="auto"/>
      <w:ind w:left="1680"/>
      <w:jc w:val="left"/>
    </w:pPr>
    <w:rPr>
      <w:rFonts w:ascii="Courier New" w:eastAsia="MS Mincho" w:hAnsi="Courier New" w:cs="Times New Roman"/>
      <w:sz w:val="20"/>
      <w:szCs w:val="20"/>
    </w:rPr>
  </w:style>
  <w:style w:type="paragraph" w:styleId="TOC9">
    <w:name w:val="toc 9"/>
    <w:basedOn w:val="Normal"/>
    <w:next w:val="Normal"/>
    <w:autoRedefine/>
    <w:uiPriority w:val="39"/>
    <w:semiHidden/>
    <w:unhideWhenUsed/>
    <w:rsid w:val="00136288"/>
    <w:pPr>
      <w:spacing w:before="0" w:after="0" w:line="240" w:lineRule="auto"/>
      <w:ind w:left="1920"/>
      <w:jc w:val="left"/>
    </w:pPr>
    <w:rPr>
      <w:rFonts w:ascii="Courier New" w:eastAsia="MS Mincho" w:hAnsi="Courier New" w:cs="Times New Roman"/>
      <w:sz w:val="20"/>
      <w:szCs w:val="20"/>
    </w:rPr>
  </w:style>
  <w:style w:type="paragraph" w:styleId="EndnoteText">
    <w:name w:val="endnote text"/>
    <w:basedOn w:val="Normal"/>
    <w:link w:val="EndnoteTextChar"/>
    <w:uiPriority w:val="99"/>
    <w:semiHidden/>
    <w:unhideWhenUsed/>
    <w:rsid w:val="00136288"/>
    <w:pPr>
      <w:suppressAutoHyphens/>
      <w:spacing w:before="0" w:after="0" w:line="240" w:lineRule="auto"/>
    </w:pPr>
    <w:rPr>
      <w:rFonts w:ascii="Trebuchet MS" w:eastAsia="Times New Roman" w:hAnsi="Trebuchet MS" w:cs="Times New Roman"/>
      <w:sz w:val="20"/>
      <w:szCs w:val="20"/>
      <w:lang w:eastAsia="ar-SA"/>
    </w:rPr>
  </w:style>
  <w:style w:type="character" w:customStyle="1" w:styleId="EndnoteTextChar">
    <w:name w:val="Endnote Text Char"/>
    <w:basedOn w:val="DefaultParagraphFont"/>
    <w:link w:val="EndnoteText"/>
    <w:uiPriority w:val="99"/>
    <w:semiHidden/>
    <w:rsid w:val="00136288"/>
    <w:rPr>
      <w:rFonts w:ascii="Trebuchet MS" w:eastAsia="Times New Roman" w:hAnsi="Trebuchet MS" w:cs="Times New Roman"/>
      <w:sz w:val="20"/>
      <w:szCs w:val="20"/>
      <w:lang w:val="en-US" w:eastAsia="ar-SA"/>
    </w:rPr>
  </w:style>
  <w:style w:type="paragraph" w:styleId="BodyText">
    <w:name w:val="Body Text"/>
    <w:basedOn w:val="Normal"/>
    <w:link w:val="BodyTextChar"/>
    <w:unhideWhenUsed/>
    <w:rsid w:val="00136288"/>
    <w:pPr>
      <w:suppressAutoHyphens/>
      <w:spacing w:before="0" w:after="120" w:line="240" w:lineRule="auto"/>
    </w:pPr>
    <w:rPr>
      <w:rFonts w:ascii="Trebuchet MS" w:eastAsia="Times New Roman" w:hAnsi="Trebuchet MS" w:cs="Times New Roman"/>
      <w:sz w:val="20"/>
      <w:szCs w:val="24"/>
      <w:lang w:eastAsia="ar-SA"/>
    </w:rPr>
  </w:style>
  <w:style w:type="character" w:customStyle="1" w:styleId="BodyTextChar">
    <w:name w:val="Body Text Char"/>
    <w:basedOn w:val="DefaultParagraphFont"/>
    <w:link w:val="BodyText"/>
    <w:rsid w:val="00136288"/>
    <w:rPr>
      <w:rFonts w:ascii="Trebuchet MS" w:eastAsia="Times New Roman" w:hAnsi="Trebuchet MS" w:cs="Times New Roman"/>
      <w:sz w:val="20"/>
      <w:szCs w:val="24"/>
      <w:lang w:val="en-US" w:eastAsia="ar-SA"/>
    </w:rPr>
  </w:style>
  <w:style w:type="paragraph" w:styleId="List">
    <w:name w:val="List"/>
    <w:basedOn w:val="BodyText"/>
    <w:semiHidden/>
    <w:unhideWhenUsed/>
    <w:rsid w:val="00136288"/>
    <w:rPr>
      <w:rFonts w:cs="Tahoma"/>
    </w:rPr>
  </w:style>
  <w:style w:type="paragraph" w:styleId="Subtitle">
    <w:name w:val="Subtitle"/>
    <w:basedOn w:val="Normal"/>
    <w:next w:val="BodyText"/>
    <w:link w:val="SubtitleChar"/>
    <w:qFormat/>
    <w:rsid w:val="00136288"/>
    <w:pPr>
      <w:spacing w:before="0" w:after="0" w:line="240" w:lineRule="auto"/>
    </w:pPr>
    <w:rPr>
      <w:rFonts w:ascii="Trebuchet MS" w:eastAsia="Times New Roman" w:hAnsi="Trebuchet MS" w:cs="Trebuchet MS"/>
      <w:b/>
      <w:bCs/>
      <w:sz w:val="20"/>
      <w:szCs w:val="20"/>
      <w:lang w:val="it-IT" w:eastAsia="ar-SA"/>
    </w:rPr>
  </w:style>
  <w:style w:type="character" w:customStyle="1" w:styleId="SubtitleChar">
    <w:name w:val="Subtitle Char"/>
    <w:basedOn w:val="DefaultParagraphFont"/>
    <w:link w:val="Subtitle"/>
    <w:rsid w:val="00136288"/>
    <w:rPr>
      <w:rFonts w:ascii="Trebuchet MS" w:eastAsia="Times New Roman" w:hAnsi="Trebuchet MS" w:cs="Trebuchet MS"/>
      <w:b/>
      <w:bCs/>
      <w:sz w:val="20"/>
      <w:szCs w:val="20"/>
      <w:lang w:val="it-IT" w:eastAsia="ar-SA"/>
    </w:rPr>
  </w:style>
  <w:style w:type="paragraph" w:customStyle="1" w:styleId="TOCHeading1">
    <w:name w:val="TOC Heading1"/>
    <w:basedOn w:val="Heading1"/>
    <w:next w:val="Normal"/>
    <w:uiPriority w:val="39"/>
    <w:qFormat/>
    <w:rsid w:val="00136288"/>
    <w:pPr>
      <w:numPr>
        <w:numId w:val="0"/>
      </w:numPr>
      <w:spacing w:before="480" w:after="0" w:line="276" w:lineRule="auto"/>
      <w:jc w:val="left"/>
      <w:outlineLvl w:val="9"/>
    </w:pPr>
    <w:rPr>
      <w:rFonts w:ascii="Letter Gothic Std" w:eastAsia="MS Gothic" w:hAnsi="Letter Gothic Std" w:cs="Times New Roman"/>
      <w:smallCaps w:val="0"/>
      <w:color w:val="365F91"/>
      <w:sz w:val="28"/>
    </w:rPr>
  </w:style>
  <w:style w:type="paragraph" w:customStyle="1" w:styleId="ColorfulList-Accent11">
    <w:name w:val="Colorful List - Accent 11"/>
    <w:basedOn w:val="Normal"/>
    <w:uiPriority w:val="34"/>
    <w:qFormat/>
    <w:rsid w:val="00136288"/>
    <w:pPr>
      <w:spacing w:before="0" w:after="0" w:line="240" w:lineRule="auto"/>
      <w:ind w:left="720"/>
      <w:contextualSpacing/>
      <w:jc w:val="left"/>
    </w:pPr>
    <w:rPr>
      <w:rFonts w:ascii="Courier New" w:eastAsia="MS Mincho" w:hAnsi="Courier New" w:cs="Times New Roman"/>
      <w:sz w:val="18"/>
      <w:szCs w:val="14"/>
    </w:rPr>
  </w:style>
  <w:style w:type="paragraph" w:customStyle="1" w:styleId="Heading">
    <w:name w:val="Heading"/>
    <w:basedOn w:val="Normal"/>
    <w:next w:val="BodyText"/>
    <w:rsid w:val="00136288"/>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136288"/>
    <w:pPr>
      <w:suppressLineNumbers/>
      <w:suppressAutoHyphens/>
      <w:spacing w:before="0" w:after="0" w:line="240" w:lineRule="auto"/>
    </w:pPr>
    <w:rPr>
      <w:rFonts w:ascii="Trebuchet MS" w:eastAsia="Times New Roman" w:hAnsi="Trebuchet MS" w:cs="Tahoma"/>
      <w:sz w:val="20"/>
      <w:szCs w:val="24"/>
      <w:lang w:eastAsia="ar-SA"/>
    </w:rPr>
  </w:style>
  <w:style w:type="paragraph" w:customStyle="1" w:styleId="Formatvorlage1">
    <w:name w:val="Formatvorlage1"/>
    <w:basedOn w:val="Normal"/>
    <w:rsid w:val="00136288"/>
    <w:pPr>
      <w:suppressAutoHyphens/>
      <w:spacing w:before="120" w:after="120" w:line="480" w:lineRule="auto"/>
      <w:ind w:left="-360" w:right="-180"/>
    </w:pPr>
    <w:rPr>
      <w:rFonts w:ascii="Trebuchet MS" w:eastAsia="Times New Roman" w:hAnsi="Trebuchet MS" w:cs="Times New Roman"/>
      <w:b/>
      <w:sz w:val="20"/>
      <w:szCs w:val="24"/>
      <w:lang w:val="fr-FR" w:eastAsia="ar-SA"/>
    </w:rPr>
  </w:style>
  <w:style w:type="paragraph" w:customStyle="1" w:styleId="Formatvorlage2">
    <w:name w:val="Formatvorlage2"/>
    <w:basedOn w:val="Normal"/>
    <w:rsid w:val="00136288"/>
    <w:pPr>
      <w:suppressAutoHyphens/>
      <w:spacing w:before="240" w:after="240" w:line="480" w:lineRule="auto"/>
      <w:ind w:left="-360" w:right="-180"/>
    </w:pPr>
    <w:rPr>
      <w:rFonts w:ascii="Trebuchet MS" w:eastAsia="Times New Roman" w:hAnsi="Trebuchet MS" w:cs="Times New Roman"/>
      <w:b/>
      <w:sz w:val="20"/>
      <w:szCs w:val="24"/>
      <w:lang w:val="fr-FR" w:eastAsia="ar-SA"/>
    </w:rPr>
  </w:style>
  <w:style w:type="paragraph" w:customStyle="1" w:styleId="Observatii">
    <w:name w:val="Observatii"/>
    <w:basedOn w:val="Normal"/>
    <w:rsid w:val="00136288"/>
    <w:pPr>
      <w:suppressAutoHyphens/>
      <w:spacing w:before="0" w:after="0" w:line="240" w:lineRule="auto"/>
    </w:pPr>
    <w:rPr>
      <w:rFonts w:ascii="Trebuchet MS" w:eastAsia="Times New Roman" w:hAnsi="Trebuchet MS" w:cs="Times New Roman"/>
      <w:sz w:val="16"/>
      <w:szCs w:val="24"/>
      <w:lang w:eastAsia="ar-SA"/>
    </w:rPr>
  </w:style>
  <w:style w:type="paragraph" w:customStyle="1" w:styleId="Titlu1">
    <w:name w:val="Titlu1"/>
    <w:basedOn w:val="Normal"/>
    <w:rsid w:val="00136288"/>
    <w:pPr>
      <w:suppressAutoHyphens/>
      <w:spacing w:before="0" w:after="0" w:line="240" w:lineRule="auto"/>
    </w:pPr>
    <w:rPr>
      <w:rFonts w:ascii="Trebuchet MS" w:eastAsia="Times New Roman" w:hAnsi="Trebuchet MS" w:cs="Times New Roman"/>
      <w:b/>
      <w:sz w:val="24"/>
      <w:szCs w:val="24"/>
      <w:lang w:eastAsia="ar-SA"/>
    </w:rPr>
  </w:style>
  <w:style w:type="paragraph" w:customStyle="1" w:styleId="Subcapitol0">
    <w:name w:val="Subcapitol"/>
    <w:basedOn w:val="Normal"/>
    <w:rsid w:val="00136288"/>
    <w:pPr>
      <w:suppressAutoHyphens/>
      <w:spacing w:before="0" w:after="0" w:line="240" w:lineRule="auto"/>
    </w:pPr>
    <w:rPr>
      <w:rFonts w:ascii="Trebuchet MS" w:eastAsia="Times New Roman" w:hAnsi="Trebuchet MS" w:cs="Times New Roman"/>
      <w:b/>
      <w:sz w:val="20"/>
      <w:szCs w:val="24"/>
      <w:lang w:val="it-IT" w:eastAsia="ar-SA"/>
    </w:rPr>
  </w:style>
  <w:style w:type="paragraph" w:customStyle="1" w:styleId="Framecontents">
    <w:name w:val="Frame contents"/>
    <w:basedOn w:val="BodyText"/>
    <w:rsid w:val="00136288"/>
  </w:style>
  <w:style w:type="paragraph" w:customStyle="1" w:styleId="TableContents">
    <w:name w:val="Table Contents"/>
    <w:basedOn w:val="Normal"/>
    <w:rsid w:val="00136288"/>
    <w:pPr>
      <w:suppressLineNumbers/>
      <w:suppressAutoHyphens/>
      <w:spacing w:before="0" w:after="0" w:line="240" w:lineRule="auto"/>
    </w:pPr>
    <w:rPr>
      <w:rFonts w:ascii="Trebuchet MS" w:eastAsia="Times New Roman" w:hAnsi="Trebuchet MS" w:cs="Times New Roman"/>
      <w:sz w:val="20"/>
      <w:szCs w:val="24"/>
      <w:lang w:eastAsia="ar-SA"/>
    </w:rPr>
  </w:style>
  <w:style w:type="paragraph" w:customStyle="1" w:styleId="TableHeading0">
    <w:name w:val="Table Heading"/>
    <w:basedOn w:val="TableContents"/>
    <w:rsid w:val="00136288"/>
    <w:pPr>
      <w:jc w:val="center"/>
    </w:pPr>
    <w:rPr>
      <w:b/>
      <w:bCs/>
    </w:rPr>
  </w:style>
  <w:style w:type="character" w:customStyle="1" w:styleId="Normal1Char">
    <w:name w:val="Normal1 Char"/>
    <w:link w:val="Normal1"/>
    <w:locked/>
    <w:rsid w:val="00136288"/>
    <w:rPr>
      <w:rFonts w:ascii="Trebuchet MS" w:eastAsia="Times New Roman" w:hAnsi="Trebuchet MS"/>
    </w:rPr>
  </w:style>
  <w:style w:type="paragraph" w:customStyle="1" w:styleId="Normal1">
    <w:name w:val="Normal1"/>
    <w:basedOn w:val="Normal"/>
    <w:link w:val="Normal1Char"/>
    <w:rsid w:val="00136288"/>
    <w:pPr>
      <w:widowControl w:val="0"/>
      <w:spacing w:before="0" w:after="0" w:line="240" w:lineRule="auto"/>
    </w:pPr>
    <w:rPr>
      <w:rFonts w:ascii="Trebuchet MS" w:eastAsia="Times New Roman" w:hAnsi="Trebuchet MS"/>
      <w:sz w:val="22"/>
      <w:lang w:val="de-DE"/>
    </w:rPr>
  </w:style>
  <w:style w:type="character" w:customStyle="1" w:styleId="TITLUChar">
    <w:name w:val="TITLU Char"/>
    <w:link w:val="TITLU"/>
    <w:locked/>
    <w:rsid w:val="00136288"/>
    <w:rPr>
      <w:rFonts w:ascii="Courier New" w:eastAsia="Times New Roman" w:hAnsi="Courier New" w:cs="Courier New"/>
      <w:b/>
      <w:smallCaps/>
      <w:sz w:val="24"/>
      <w:szCs w:val="24"/>
    </w:rPr>
  </w:style>
  <w:style w:type="paragraph" w:customStyle="1" w:styleId="TITLU">
    <w:name w:val="TITLU"/>
    <w:basedOn w:val="Normal1"/>
    <w:link w:val="TITLUChar"/>
    <w:qFormat/>
    <w:rsid w:val="00136288"/>
    <w:rPr>
      <w:rFonts w:ascii="Courier New" w:hAnsi="Courier New" w:cs="Courier New"/>
      <w:b/>
      <w:smallCaps/>
      <w:sz w:val="24"/>
      <w:szCs w:val="24"/>
    </w:rPr>
  </w:style>
  <w:style w:type="character" w:customStyle="1" w:styleId="CAPITOLChar">
    <w:name w:val="CAPITOL Char"/>
    <w:link w:val="CAPITOL"/>
    <w:locked/>
    <w:rsid w:val="00136288"/>
    <w:rPr>
      <w:rFonts w:ascii="Trebuchet MS" w:eastAsia="Times New Roman" w:hAnsi="Trebuchet MS"/>
      <w:caps/>
    </w:rPr>
  </w:style>
  <w:style w:type="paragraph" w:customStyle="1" w:styleId="CAPITOL">
    <w:name w:val="CAPITOL"/>
    <w:basedOn w:val="Normal1"/>
    <w:link w:val="CAPITOLChar"/>
    <w:qFormat/>
    <w:rsid w:val="00136288"/>
    <w:pPr>
      <w:numPr>
        <w:numId w:val="9"/>
      </w:numPr>
      <w:spacing w:before="400" w:after="200"/>
      <w:ind w:left="357" w:firstLine="0"/>
    </w:pPr>
    <w:rPr>
      <w:caps/>
    </w:rPr>
  </w:style>
  <w:style w:type="character" w:customStyle="1" w:styleId="SUBCAPITOLChar">
    <w:name w:val="SUBCAPITOL Char"/>
    <w:link w:val="SUBCAPITOL1"/>
    <w:locked/>
    <w:rsid w:val="00136288"/>
    <w:rPr>
      <w:rFonts w:ascii="Trebuchet MS" w:eastAsia="Times New Roman" w:hAnsi="Trebuchet MS"/>
      <w:lang w:val="it-IT"/>
    </w:rPr>
  </w:style>
  <w:style w:type="paragraph" w:customStyle="1" w:styleId="SUBCAPITOL1">
    <w:name w:val="SUBCAPITOL"/>
    <w:basedOn w:val="Normal1"/>
    <w:link w:val="SUBCAPITOLChar"/>
    <w:qFormat/>
    <w:rsid w:val="00136288"/>
    <w:pPr>
      <w:spacing w:before="200" w:after="100"/>
      <w:ind w:left="714" w:hanging="357"/>
      <w:jc w:val="left"/>
    </w:pPr>
    <w:rPr>
      <w:lang w:val="it-IT"/>
    </w:rPr>
  </w:style>
  <w:style w:type="character" w:customStyle="1" w:styleId="ParagrafChar">
    <w:name w:val="Paragraf Char"/>
    <w:link w:val="Paragraf"/>
    <w:locked/>
    <w:rsid w:val="00136288"/>
    <w:rPr>
      <w:rFonts w:ascii="Trebuchet MS" w:eastAsia="Times New Roman" w:hAnsi="Trebuchet MS"/>
      <w:lang w:val="it-IT"/>
    </w:rPr>
  </w:style>
  <w:style w:type="paragraph" w:customStyle="1" w:styleId="Paragraf">
    <w:name w:val="Paragraf"/>
    <w:basedOn w:val="Normal1"/>
    <w:link w:val="ParagrafChar"/>
    <w:rsid w:val="00136288"/>
    <w:pPr>
      <w:ind w:left="720" w:hanging="360"/>
    </w:pPr>
    <w:rPr>
      <w:lang w:val="it-IT"/>
    </w:rPr>
  </w:style>
  <w:style w:type="paragraph" w:customStyle="1" w:styleId="Text">
    <w:name w:val="Text"/>
    <w:basedOn w:val="Normal"/>
    <w:rsid w:val="00136288"/>
    <w:pPr>
      <w:spacing w:before="0" w:after="0" w:line="240" w:lineRule="auto"/>
    </w:pPr>
    <w:rPr>
      <w:rFonts w:ascii="Trebuchet MS" w:eastAsia="Times New Roman" w:hAnsi="Trebuchet MS" w:cs="Franklin Gothic Book"/>
      <w:sz w:val="20"/>
      <w:szCs w:val="20"/>
      <w:lang w:eastAsia="ar-SA"/>
    </w:rPr>
  </w:style>
  <w:style w:type="paragraph" w:customStyle="1" w:styleId="Capitol0">
    <w:name w:val="Capitol"/>
    <w:basedOn w:val="Subcapitol0"/>
    <w:rsid w:val="00136288"/>
    <w:pPr>
      <w:tabs>
        <w:tab w:val="num" w:pos="0"/>
      </w:tabs>
      <w:suppressAutoHyphens w:val="0"/>
      <w:spacing w:before="240" w:after="120"/>
    </w:pPr>
    <w:rPr>
      <w:rFonts w:cs="Franklin Gothic Medium"/>
      <w:bCs/>
      <w:caps/>
      <w:szCs w:val="20"/>
      <w:u w:val="single"/>
      <w:lang w:val="fr-FR"/>
    </w:rPr>
  </w:style>
  <w:style w:type="paragraph" w:customStyle="1" w:styleId="Numberingtext">
    <w:name w:val="Numbering text"/>
    <w:basedOn w:val="BodyText"/>
    <w:rsid w:val="00136288"/>
  </w:style>
  <w:style w:type="paragraph" w:customStyle="1" w:styleId="Bulletstext">
    <w:name w:val="Bullets text"/>
    <w:basedOn w:val="Numberingtext"/>
    <w:rsid w:val="00136288"/>
    <w:pPr>
      <w:tabs>
        <w:tab w:val="num" w:pos="0"/>
        <w:tab w:val="left" w:pos="1080"/>
        <w:tab w:val="left" w:pos="1797"/>
        <w:tab w:val="left" w:pos="2514"/>
        <w:tab w:val="left" w:pos="3231"/>
      </w:tabs>
      <w:suppressAutoHyphens w:val="0"/>
      <w:spacing w:after="0"/>
      <w:ind w:left="1077"/>
    </w:pPr>
    <w:rPr>
      <w:rFonts w:cs="Franklin Gothic Book"/>
      <w:szCs w:val="20"/>
    </w:rPr>
  </w:style>
  <w:style w:type="paragraph" w:customStyle="1" w:styleId="boldtxt">
    <w:name w:val="bold txt"/>
    <w:basedOn w:val="Text"/>
    <w:rsid w:val="00136288"/>
    <w:rPr>
      <w:b/>
    </w:rPr>
  </w:style>
  <w:style w:type="paragraph" w:customStyle="1" w:styleId="StyleSubcapitol12pt">
    <w:name w:val="Style Subcapitol + 12 pt"/>
    <w:basedOn w:val="Subcapitol0"/>
    <w:rsid w:val="00136288"/>
    <w:pPr>
      <w:suppressAutoHyphens w:val="0"/>
      <w:spacing w:before="240" w:after="120"/>
    </w:pPr>
    <w:rPr>
      <w:rFonts w:cs="Franklin Gothic Medium"/>
      <w:bCs/>
      <w:caps/>
      <w:szCs w:val="20"/>
      <w:lang w:val="fr-FR"/>
    </w:rPr>
  </w:style>
  <w:style w:type="paragraph" w:customStyle="1" w:styleId="subtitlu">
    <w:name w:val="subtitlu"/>
    <w:basedOn w:val="StyleSubcapitol12pt"/>
    <w:rsid w:val="00136288"/>
    <w:pPr>
      <w:ind w:left="357" w:hanging="357"/>
    </w:pPr>
  </w:style>
  <w:style w:type="paragraph" w:customStyle="1" w:styleId="numberedCorptext">
    <w:name w:val="numberedCorp text"/>
    <w:basedOn w:val="Numberingtext"/>
    <w:rsid w:val="00136288"/>
    <w:pPr>
      <w:tabs>
        <w:tab w:val="left" w:pos="1080"/>
      </w:tabs>
      <w:suppressAutoHyphens w:val="0"/>
      <w:spacing w:after="0"/>
      <w:ind w:left="360" w:hanging="360"/>
    </w:pPr>
    <w:rPr>
      <w:rFonts w:cs="Franklin Gothic Book"/>
      <w:szCs w:val="20"/>
    </w:rPr>
  </w:style>
  <w:style w:type="paragraph" w:customStyle="1" w:styleId="majuscule">
    <w:name w:val="majuscule"/>
    <w:basedOn w:val="StyleSubcapitol12pt"/>
    <w:rsid w:val="00136288"/>
  </w:style>
  <w:style w:type="character" w:customStyle="1" w:styleId="PUNCTECaracter">
    <w:name w:val="PUNCTE Caracter"/>
    <w:link w:val="PUNCTE"/>
    <w:locked/>
    <w:rsid w:val="00136288"/>
    <w:rPr>
      <w:rFonts w:ascii="Courier New" w:eastAsia="Times New Roman" w:hAnsi="Courier New" w:cs="Courier New"/>
      <w:sz w:val="18"/>
      <w:szCs w:val="24"/>
      <w:lang w:val="de-AT" w:eastAsia="ar-SA"/>
    </w:rPr>
  </w:style>
  <w:style w:type="paragraph" w:customStyle="1" w:styleId="PUNCTE">
    <w:name w:val="PUNCTE"/>
    <w:basedOn w:val="Normal"/>
    <w:link w:val="PUNCTECaracter"/>
    <w:qFormat/>
    <w:rsid w:val="00136288"/>
    <w:pPr>
      <w:numPr>
        <w:numId w:val="10"/>
      </w:numPr>
      <w:suppressAutoHyphens/>
      <w:spacing w:before="0" w:after="0" w:line="240" w:lineRule="auto"/>
      <w:jc w:val="left"/>
    </w:pPr>
    <w:rPr>
      <w:rFonts w:ascii="Courier New" w:eastAsia="Times New Roman" w:hAnsi="Courier New" w:cs="Courier New"/>
      <w:sz w:val="18"/>
      <w:szCs w:val="24"/>
      <w:lang w:val="de-AT" w:eastAsia="ar-SA"/>
    </w:rPr>
  </w:style>
  <w:style w:type="character" w:customStyle="1" w:styleId="titluChar0">
    <w:name w:val="titlu Char"/>
    <w:link w:val="titlu0"/>
    <w:locked/>
    <w:rsid w:val="00136288"/>
    <w:rPr>
      <w:rFonts w:ascii="Trebuchet MS" w:eastAsia="Times New Roman" w:hAnsi="Trebuchet MS"/>
      <w:b/>
      <w:sz w:val="24"/>
      <w:szCs w:val="24"/>
    </w:rPr>
  </w:style>
  <w:style w:type="paragraph" w:customStyle="1" w:styleId="titlu0">
    <w:name w:val="titlu"/>
    <w:basedOn w:val="Normal1"/>
    <w:link w:val="titluChar0"/>
    <w:rsid w:val="00136288"/>
    <w:rPr>
      <w:b/>
      <w:sz w:val="24"/>
      <w:szCs w:val="24"/>
    </w:rPr>
  </w:style>
  <w:style w:type="paragraph" w:customStyle="1" w:styleId="FreeForm">
    <w:name w:val="Free Form"/>
    <w:rsid w:val="00136288"/>
    <w:pPr>
      <w:spacing w:after="0" w:line="240" w:lineRule="auto"/>
    </w:pPr>
    <w:rPr>
      <w:rFonts w:ascii="Times New Roman" w:eastAsia="ヒラギノ角ゴ Pro W3" w:hAnsi="Times New Roman" w:cs="Times New Roman"/>
      <w:color w:val="000000"/>
      <w:sz w:val="20"/>
      <w:szCs w:val="20"/>
      <w:lang w:val="en-US"/>
    </w:rPr>
  </w:style>
  <w:style w:type="paragraph" w:customStyle="1" w:styleId="TOCHeading2">
    <w:name w:val="TOC Heading2"/>
    <w:basedOn w:val="Heading1"/>
    <w:next w:val="Normal"/>
    <w:uiPriority w:val="39"/>
    <w:qFormat/>
    <w:rsid w:val="00136288"/>
    <w:pPr>
      <w:numPr>
        <w:numId w:val="0"/>
      </w:numPr>
      <w:spacing w:before="480" w:after="0" w:line="276" w:lineRule="auto"/>
      <w:jc w:val="left"/>
      <w:outlineLvl w:val="9"/>
    </w:pPr>
    <w:rPr>
      <w:rFonts w:ascii="Letter Gothic Std" w:eastAsia="MS Gothic" w:hAnsi="Letter Gothic Std" w:cs="Times New Roman"/>
      <w:smallCaps w:val="0"/>
      <w:color w:val="365F91"/>
      <w:sz w:val="28"/>
    </w:rPr>
  </w:style>
  <w:style w:type="character" w:customStyle="1" w:styleId="subcapitolChar0">
    <w:name w:val="subcapitol Char"/>
    <w:link w:val="subcapitol"/>
    <w:locked/>
    <w:rsid w:val="00136288"/>
    <w:rPr>
      <w:rFonts w:ascii="Courier New" w:eastAsia="Times New Roman" w:hAnsi="Courier New" w:cs="Courier New"/>
      <w:sz w:val="18"/>
      <w:szCs w:val="18"/>
      <w:lang w:val="it-IT"/>
    </w:rPr>
  </w:style>
  <w:style w:type="paragraph" w:customStyle="1" w:styleId="subcapitol">
    <w:name w:val="subcapitol"/>
    <w:basedOn w:val="Normal"/>
    <w:link w:val="subcapitolChar0"/>
    <w:qFormat/>
    <w:rsid w:val="00136288"/>
    <w:pPr>
      <w:widowControl w:val="0"/>
      <w:numPr>
        <w:ilvl w:val="1"/>
        <w:numId w:val="9"/>
      </w:numPr>
      <w:spacing w:before="0" w:after="0" w:line="240" w:lineRule="auto"/>
      <w:ind w:left="567" w:hanging="567"/>
      <w:jc w:val="left"/>
    </w:pPr>
    <w:rPr>
      <w:rFonts w:ascii="Courier New" w:eastAsia="Times New Roman" w:hAnsi="Courier New" w:cs="Courier New"/>
      <w:sz w:val="18"/>
      <w:szCs w:val="18"/>
      <w:lang w:val="it-IT"/>
    </w:rPr>
  </w:style>
  <w:style w:type="character" w:styleId="EndnoteReference">
    <w:name w:val="endnote reference"/>
    <w:uiPriority w:val="99"/>
    <w:semiHidden/>
    <w:unhideWhenUsed/>
    <w:rsid w:val="00136288"/>
    <w:rPr>
      <w:vertAlign w:val="superscript"/>
    </w:rPr>
  </w:style>
  <w:style w:type="character" w:customStyle="1" w:styleId="Absatz-Standardschriftart1">
    <w:name w:val="Absatz-Standardschriftart1"/>
    <w:rsid w:val="00136288"/>
  </w:style>
  <w:style w:type="character" w:customStyle="1" w:styleId="WW8Num5z0">
    <w:name w:val="WW8Num5z0"/>
    <w:rsid w:val="00136288"/>
    <w:rPr>
      <w:rFonts w:ascii="Symbol" w:hAnsi="Symbol" w:hint="default"/>
    </w:rPr>
  </w:style>
  <w:style w:type="character" w:customStyle="1" w:styleId="WW8Num6z0">
    <w:name w:val="WW8Num6z0"/>
    <w:rsid w:val="00136288"/>
    <w:rPr>
      <w:rFonts w:ascii="Symbol" w:hAnsi="Symbol" w:hint="default"/>
    </w:rPr>
  </w:style>
  <w:style w:type="character" w:customStyle="1" w:styleId="WW8Num7z0">
    <w:name w:val="WW8Num7z0"/>
    <w:rsid w:val="00136288"/>
    <w:rPr>
      <w:rFonts w:ascii="Symbol" w:hAnsi="Symbol" w:hint="default"/>
    </w:rPr>
  </w:style>
  <w:style w:type="character" w:customStyle="1" w:styleId="WW8Num8z0">
    <w:name w:val="WW8Num8z0"/>
    <w:rsid w:val="00136288"/>
    <w:rPr>
      <w:rFonts w:ascii="Symbol" w:hAnsi="Symbol" w:hint="default"/>
    </w:rPr>
  </w:style>
  <w:style w:type="character" w:customStyle="1" w:styleId="WW8Num10z0">
    <w:name w:val="WW8Num10z0"/>
    <w:rsid w:val="00136288"/>
    <w:rPr>
      <w:rFonts w:ascii="Symbol" w:hAnsi="Symbol" w:hint="default"/>
    </w:rPr>
  </w:style>
  <w:style w:type="character" w:customStyle="1" w:styleId="DefaultParagraphFont1">
    <w:name w:val="Default Paragraph Font1"/>
    <w:rsid w:val="00136288"/>
  </w:style>
  <w:style w:type="character" w:customStyle="1" w:styleId="Bullets">
    <w:name w:val="Bullets"/>
    <w:rsid w:val="00136288"/>
    <w:rPr>
      <w:rFonts w:ascii="OpenSymbol" w:eastAsia="OpenSymbol" w:hAnsi="OpenSymbol" w:cs="OpenSymbol" w:hint="default"/>
    </w:rPr>
  </w:style>
  <w:style w:type="character" w:customStyle="1" w:styleId="EndnoteTextChar1">
    <w:name w:val="Endnote Text Char1"/>
    <w:basedOn w:val="DefaultParagraphFont"/>
    <w:uiPriority w:val="99"/>
    <w:semiHidden/>
    <w:rsid w:val="00136288"/>
    <w:rPr>
      <w:rFonts w:ascii="Courier New" w:hAnsi="Courier New" w:cs="Courier New" w:hint="default"/>
    </w:rPr>
  </w:style>
  <w:style w:type="table" w:customStyle="1" w:styleId="TableGrid2">
    <w:name w:val="Table Grid2"/>
    <w:basedOn w:val="TableNormal"/>
    <w:next w:val="TableGrid"/>
    <w:uiPriority w:val="59"/>
    <w:rsid w:val="00136288"/>
    <w:pPr>
      <w:spacing w:after="0" w:line="240" w:lineRule="auto"/>
    </w:pPr>
    <w:rPr>
      <w:rFonts w:ascii="Cambria" w:eastAsia="MS Mincho"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rsid w:val="00FF6744"/>
    <w:pPr>
      <w:numPr>
        <w:numId w:val="36"/>
      </w:numPr>
    </w:pPr>
  </w:style>
  <w:style w:type="character" w:customStyle="1" w:styleId="Heading4Char">
    <w:name w:val="Heading 4 Char"/>
    <w:basedOn w:val="DefaultParagraphFont"/>
    <w:link w:val="Heading4"/>
    <w:rsid w:val="00FF6744"/>
    <w:rPr>
      <w:rFonts w:ascii="Times New Roman" w:eastAsia="Times New Roman" w:hAnsi="Times New Roman" w:cs="Arial"/>
      <w:iCs/>
      <w:spacing w:val="4"/>
      <w:szCs w:val="28"/>
      <w:lang w:val="sk-SK"/>
    </w:rPr>
  </w:style>
  <w:style w:type="character" w:customStyle="1" w:styleId="Heading5Char">
    <w:name w:val="Heading 5 Char"/>
    <w:basedOn w:val="DefaultParagraphFont"/>
    <w:link w:val="Heading5"/>
    <w:rsid w:val="00FF6744"/>
    <w:rPr>
      <w:rFonts w:ascii="Times New Roman" w:eastAsia="Times New Roman" w:hAnsi="Times New Roman" w:cs="Arial"/>
      <w:bCs/>
      <w:spacing w:val="4"/>
      <w:szCs w:val="26"/>
      <w:lang w:val="sk-SK"/>
    </w:rPr>
  </w:style>
  <w:style w:type="character" w:customStyle="1" w:styleId="Heading8Char">
    <w:name w:val="Heading 8 Char"/>
    <w:aliases w:val="Text-a-b-c Char"/>
    <w:basedOn w:val="DefaultParagraphFont"/>
    <w:link w:val="Heading8"/>
    <w:rsid w:val="00FF6744"/>
    <w:rPr>
      <w:rFonts w:ascii="Times New Roman" w:eastAsia="Times New Roman" w:hAnsi="Times New Roman" w:cs="Arial"/>
      <w:iCs/>
      <w:spacing w:val="4"/>
      <w:lang w:val="sk-SK"/>
    </w:rPr>
  </w:style>
  <w:style w:type="character" w:customStyle="1" w:styleId="Heading9Char">
    <w:name w:val="Heading 9 Char"/>
    <w:aliases w:val="Text-i-ii-iii Char"/>
    <w:basedOn w:val="DefaultParagraphFont"/>
    <w:link w:val="Heading9"/>
    <w:rsid w:val="00FF6744"/>
    <w:rPr>
      <w:rFonts w:ascii="Times New Roman" w:eastAsia="Times New Roman" w:hAnsi="Times New Roman" w:cs="Arial"/>
      <w:iCs/>
      <w:spacing w:val="4"/>
      <w:lang w:val="sk-SK"/>
    </w:rPr>
  </w:style>
  <w:style w:type="numbering" w:customStyle="1" w:styleId="NoList2">
    <w:name w:val="No List2"/>
    <w:next w:val="NoList"/>
    <w:semiHidden/>
    <w:rsid w:val="00FF6744"/>
  </w:style>
  <w:style w:type="table" w:customStyle="1" w:styleId="TableGrid3">
    <w:name w:val="Table Grid3"/>
    <w:basedOn w:val="TableNormal"/>
    <w:next w:val="TableGrid"/>
    <w:rsid w:val="00FF674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FF6744"/>
  </w:style>
  <w:style w:type="character" w:customStyle="1" w:styleId="ra">
    <w:name w:val="ra"/>
    <w:basedOn w:val="DefaultParagraphFont"/>
    <w:rsid w:val="00FF6744"/>
  </w:style>
  <w:style w:type="paragraph" w:customStyle="1" w:styleId="Article">
    <w:name w:val="Article"/>
    <w:basedOn w:val="Header"/>
    <w:rsid w:val="00FF6744"/>
    <w:pPr>
      <w:tabs>
        <w:tab w:val="clear" w:pos="4536"/>
        <w:tab w:val="clear" w:pos="9072"/>
        <w:tab w:val="center" w:pos="4320"/>
        <w:tab w:val="right" w:pos="8640"/>
      </w:tabs>
      <w:spacing w:before="0" w:line="280" w:lineRule="exact"/>
    </w:pPr>
    <w:rPr>
      <w:rFonts w:ascii="Times New Roman" w:eastAsia="Times New Roman" w:hAnsi="Times New Roman" w:cs="Times New Roman"/>
      <w:b/>
      <w:bCs/>
      <w:sz w:val="22"/>
      <w:szCs w:val="20"/>
    </w:rPr>
  </w:style>
  <w:style w:type="paragraph" w:customStyle="1" w:styleId="Art">
    <w:name w:val="Art"/>
    <w:basedOn w:val="Header"/>
    <w:rsid w:val="00FF6744"/>
    <w:pPr>
      <w:tabs>
        <w:tab w:val="clear" w:pos="4536"/>
        <w:tab w:val="clear" w:pos="9072"/>
        <w:tab w:val="center" w:pos="4320"/>
        <w:tab w:val="right" w:pos="8640"/>
      </w:tabs>
      <w:spacing w:before="0" w:line="280" w:lineRule="exact"/>
    </w:pPr>
    <w:rPr>
      <w:rFonts w:ascii="Times New Roman" w:eastAsia="Times New Roman" w:hAnsi="Times New Roman" w:cs="Times New Roman"/>
      <w:b/>
      <w:bCs/>
      <w:sz w:val="22"/>
      <w:szCs w:val="20"/>
    </w:rPr>
  </w:style>
  <w:style w:type="paragraph" w:styleId="BodyTextIndent">
    <w:name w:val="Body Text Indent"/>
    <w:basedOn w:val="Normal"/>
    <w:link w:val="BodyTextIndentChar"/>
    <w:rsid w:val="00FF6744"/>
    <w:pPr>
      <w:spacing w:before="0" w:after="120" w:line="240" w:lineRule="auto"/>
      <w:ind w:left="360"/>
      <w:jc w:val="lef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F6744"/>
    <w:rPr>
      <w:rFonts w:ascii="Times New Roman" w:eastAsia="Times New Roman" w:hAnsi="Times New Roman" w:cs="Times New Roman"/>
      <w:sz w:val="24"/>
      <w:szCs w:val="24"/>
      <w:lang w:val="en-US"/>
    </w:rPr>
  </w:style>
  <w:style w:type="numbering" w:customStyle="1" w:styleId="NoList3">
    <w:name w:val="No List3"/>
    <w:next w:val="NoList"/>
    <w:uiPriority w:val="99"/>
    <w:semiHidden/>
    <w:unhideWhenUsed/>
    <w:rsid w:val="008D6BCD"/>
  </w:style>
  <w:style w:type="table" w:customStyle="1" w:styleId="TableGrid4">
    <w:name w:val="Table Grid4"/>
    <w:basedOn w:val="TableNormal"/>
    <w:next w:val="TableGrid"/>
    <w:uiPriority w:val="59"/>
    <w:rsid w:val="008D6BCD"/>
    <w:pPr>
      <w:spacing w:after="0" w:line="240" w:lineRule="auto"/>
    </w:pPr>
    <w:rPr>
      <w:lang w:val="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DefaultParagraphFont"/>
    <w:rsid w:val="00CA52E3"/>
  </w:style>
  <w:style w:type="character" w:customStyle="1" w:styleId="shorttext">
    <w:name w:val="short_text"/>
    <w:basedOn w:val="DefaultParagraphFont"/>
    <w:rsid w:val="00CA52E3"/>
  </w:style>
  <w:style w:type="paragraph" w:styleId="DocumentMap">
    <w:name w:val="Document Map"/>
    <w:basedOn w:val="Normal"/>
    <w:link w:val="DocumentMapChar"/>
    <w:uiPriority w:val="99"/>
    <w:semiHidden/>
    <w:unhideWhenUsed/>
    <w:rsid w:val="00880073"/>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80073"/>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lsdException w:name="annotation subjec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D56EE1"/>
    <w:pPr>
      <w:spacing w:before="140" w:after="140"/>
      <w:jc w:val="both"/>
    </w:pPr>
    <w:rPr>
      <w:rFonts w:ascii="Univers" w:hAnsi="Univers"/>
      <w:sz w:val="21"/>
      <w:lang w:val="ro-RO"/>
    </w:rPr>
  </w:style>
  <w:style w:type="paragraph" w:styleId="berschrift1">
    <w:name w:val="heading 1"/>
    <w:aliases w:val="liniute"/>
    <w:basedOn w:val="Standard"/>
    <w:next w:val="Standard"/>
    <w:link w:val="berschrift1Zchn"/>
    <w:qFormat/>
    <w:rsid w:val="003A158F"/>
    <w:pPr>
      <w:keepNext/>
      <w:keepLines/>
      <w:numPr>
        <w:numId w:val="1"/>
      </w:numPr>
      <w:spacing w:before="240" w:after="240" w:line="240" w:lineRule="auto"/>
      <w:outlineLvl w:val="0"/>
    </w:pPr>
    <w:rPr>
      <w:rFonts w:eastAsiaTheme="majorEastAsia" w:cstheme="majorBidi"/>
      <w:b/>
      <w:bCs/>
      <w:smallCaps/>
      <w:color w:val="808080" w:themeColor="background1" w:themeShade="80"/>
      <w:sz w:val="26"/>
      <w:szCs w:val="28"/>
    </w:rPr>
  </w:style>
  <w:style w:type="paragraph" w:styleId="berschrift2">
    <w:name w:val="heading 2"/>
    <w:basedOn w:val="berschrift1"/>
    <w:next w:val="Standard"/>
    <w:link w:val="berschrift2Zchn"/>
    <w:unhideWhenUsed/>
    <w:qFormat/>
    <w:rsid w:val="003A158F"/>
    <w:pPr>
      <w:numPr>
        <w:ilvl w:val="1"/>
      </w:numPr>
      <w:outlineLvl w:val="1"/>
    </w:pPr>
    <w:rPr>
      <w:smallCaps w:val="0"/>
      <w:sz w:val="24"/>
    </w:rPr>
  </w:style>
  <w:style w:type="paragraph" w:styleId="berschrift3">
    <w:name w:val="heading 3"/>
    <w:basedOn w:val="berschrift2"/>
    <w:next w:val="Standard"/>
    <w:link w:val="berschrift3Zchn"/>
    <w:unhideWhenUsed/>
    <w:qFormat/>
    <w:rsid w:val="003A158F"/>
    <w:pPr>
      <w:numPr>
        <w:ilvl w:val="2"/>
      </w:numPr>
      <w:outlineLvl w:val="2"/>
    </w:pPr>
    <w:rPr>
      <w:sz w:val="21"/>
    </w:rPr>
  </w:style>
  <w:style w:type="paragraph" w:styleId="berschrift4">
    <w:name w:val="heading 4"/>
    <w:basedOn w:val="berschrift3"/>
    <w:link w:val="berschrift4Zchn"/>
    <w:qFormat/>
    <w:rsid w:val="00FF6744"/>
    <w:pPr>
      <w:keepNext w:val="0"/>
      <w:keepLines w:val="0"/>
      <w:numPr>
        <w:ilvl w:val="0"/>
        <w:numId w:val="0"/>
      </w:numPr>
      <w:spacing w:after="0" w:line="280" w:lineRule="atLeast"/>
      <w:outlineLvl w:val="3"/>
    </w:pPr>
    <w:rPr>
      <w:rFonts w:ascii="Times New Roman" w:eastAsia="Times New Roman" w:hAnsi="Times New Roman" w:cs="Arial"/>
      <w:b w:val="0"/>
      <w:bCs w:val="0"/>
      <w:iCs/>
      <w:color w:val="auto"/>
      <w:spacing w:val="4"/>
      <w:sz w:val="22"/>
      <w:lang w:val="sk-SK"/>
    </w:rPr>
  </w:style>
  <w:style w:type="paragraph" w:styleId="berschrift5">
    <w:name w:val="heading 5"/>
    <w:basedOn w:val="berschrift4"/>
    <w:next w:val="Textkrper-Zeileneinzug"/>
    <w:link w:val="berschrift5Zchn"/>
    <w:qFormat/>
    <w:rsid w:val="00FF6744"/>
    <w:pPr>
      <w:outlineLvl w:val="4"/>
    </w:pPr>
    <w:rPr>
      <w:bCs/>
      <w:iCs w:val="0"/>
      <w:szCs w:val="26"/>
    </w:rPr>
  </w:style>
  <w:style w:type="paragraph" w:styleId="berschrift6">
    <w:name w:val="heading 6"/>
    <w:aliases w:val="TextKleindruck"/>
    <w:basedOn w:val="Standard"/>
    <w:next w:val="Standard"/>
    <w:link w:val="berschrift6Zchn"/>
    <w:unhideWhenUsed/>
    <w:qFormat/>
    <w:rsid w:val="00180EF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aliases w:val="Text-1-2-3"/>
    <w:basedOn w:val="Standard"/>
    <w:next w:val="Standard"/>
    <w:link w:val="berschrift7Zchn"/>
    <w:unhideWhenUsed/>
    <w:qFormat/>
    <w:rsid w:val="00180EF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aliases w:val="Text-a-b-c"/>
    <w:basedOn w:val="berschrift7"/>
    <w:next w:val="Textkrper"/>
    <w:link w:val="berschrift8Zchn"/>
    <w:qFormat/>
    <w:rsid w:val="00FF6744"/>
    <w:pPr>
      <w:keepNext w:val="0"/>
      <w:keepLines w:val="0"/>
      <w:spacing w:before="240" w:line="280" w:lineRule="atLeast"/>
      <w:outlineLvl w:val="7"/>
    </w:pPr>
    <w:rPr>
      <w:rFonts w:ascii="Times New Roman" w:eastAsia="Times New Roman" w:hAnsi="Times New Roman" w:cs="Arial"/>
      <w:i w:val="0"/>
      <w:color w:val="auto"/>
      <w:spacing w:val="4"/>
      <w:sz w:val="22"/>
      <w:lang w:val="sk-SK"/>
    </w:rPr>
  </w:style>
  <w:style w:type="paragraph" w:styleId="berschrift9">
    <w:name w:val="heading 9"/>
    <w:aliases w:val="Text-i-ii-iii"/>
    <w:basedOn w:val="berschrift8"/>
    <w:next w:val="Textkrper"/>
    <w:link w:val="berschrift9Zchn"/>
    <w:qFormat/>
    <w:rsid w:val="00FF674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A298B"/>
    <w:rPr>
      <w:color w:val="0000FF" w:themeColor="hyperlink"/>
      <w:u w:val="single"/>
    </w:rPr>
  </w:style>
  <w:style w:type="table" w:customStyle="1" w:styleId="HelleListe-Akzent11">
    <w:name w:val="Helle Liste - Akzent 11"/>
    <w:basedOn w:val="NormaleTabelle"/>
    <w:uiPriority w:val="61"/>
    <w:rsid w:val="003D1C7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ittlereSchattierung2-Akzent11">
    <w:name w:val="Mittlere Schattierung 2 - Akzent 11"/>
    <w:basedOn w:val="NormaleTabelle"/>
    <w:uiPriority w:val="64"/>
    <w:rsid w:val="00981D2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Liste11">
    <w:name w:val="Mittlere Liste 11"/>
    <w:basedOn w:val="NormaleTabelle"/>
    <w:uiPriority w:val="65"/>
    <w:rsid w:val="00981D2A"/>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HelleListe1">
    <w:name w:val="Helle Liste1"/>
    <w:basedOn w:val="NormaleTabelle"/>
    <w:uiPriority w:val="61"/>
    <w:rsid w:val="00981D2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ittlereSchattierung1-Akzent11">
    <w:name w:val="Mittlere Schattierung 1 - Akzent 11"/>
    <w:basedOn w:val="NormaleTabelle"/>
    <w:uiPriority w:val="63"/>
    <w:rsid w:val="00981D2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ittlereSchattierung11">
    <w:name w:val="Mittlere Schattierung 11"/>
    <w:basedOn w:val="NormaleTabelle"/>
    <w:uiPriority w:val="63"/>
    <w:rsid w:val="00981D2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Liste1-Akzent4">
    <w:name w:val="Medium List 1 Accent 4"/>
    <w:basedOn w:val="NormaleTabelle"/>
    <w:uiPriority w:val="65"/>
    <w:rsid w:val="002C39D6"/>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paragraph" w:styleId="Sprechblasentext">
    <w:name w:val="Balloon Text"/>
    <w:basedOn w:val="Standard"/>
    <w:link w:val="SprechblasentextZchn"/>
    <w:uiPriority w:val="99"/>
    <w:semiHidden/>
    <w:unhideWhenUsed/>
    <w:rsid w:val="003F019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0199"/>
    <w:rPr>
      <w:rFonts w:ascii="Tahoma" w:hAnsi="Tahoma" w:cs="Tahoma"/>
      <w:sz w:val="16"/>
      <w:szCs w:val="16"/>
    </w:rPr>
  </w:style>
  <w:style w:type="paragraph" w:styleId="Listenabsatz">
    <w:name w:val="List Paragraph"/>
    <w:aliases w:val="List 1st degree"/>
    <w:basedOn w:val="Standard"/>
    <w:link w:val="ListenabsatzZchn"/>
    <w:uiPriority w:val="34"/>
    <w:qFormat/>
    <w:rsid w:val="00E603E7"/>
    <w:pPr>
      <w:numPr>
        <w:numId w:val="2"/>
      </w:numPr>
    </w:pPr>
  </w:style>
  <w:style w:type="paragraph" w:styleId="Titel">
    <w:name w:val="Title"/>
    <w:basedOn w:val="Standard"/>
    <w:next w:val="Standard"/>
    <w:link w:val="TitelZchn"/>
    <w:uiPriority w:val="10"/>
    <w:rsid w:val="00FA2553"/>
    <w:pPr>
      <w:pBdr>
        <w:bottom w:val="single" w:sz="8" w:space="4" w:color="4F81BD" w:themeColor="accent1"/>
      </w:pBdr>
      <w:spacing w:after="300" w:line="240" w:lineRule="auto"/>
      <w:contextualSpacing/>
    </w:pPr>
    <w:rPr>
      <w:rFonts w:eastAsiaTheme="majorEastAsia" w:cstheme="majorBidi"/>
      <w:color w:val="000000" w:themeColor="text1"/>
      <w:spacing w:val="5"/>
      <w:kern w:val="28"/>
      <w:sz w:val="32"/>
      <w:szCs w:val="52"/>
    </w:rPr>
  </w:style>
  <w:style w:type="character" w:customStyle="1" w:styleId="TitelZchn">
    <w:name w:val="Titel Zchn"/>
    <w:basedOn w:val="Absatz-Standardschriftart"/>
    <w:link w:val="Titel"/>
    <w:uiPriority w:val="10"/>
    <w:rsid w:val="00FA2553"/>
    <w:rPr>
      <w:rFonts w:ascii="Univers" w:eastAsiaTheme="majorEastAsia" w:hAnsi="Univers" w:cstheme="majorBidi"/>
      <w:color w:val="000000" w:themeColor="text1"/>
      <w:spacing w:val="5"/>
      <w:kern w:val="28"/>
      <w:sz w:val="32"/>
      <w:szCs w:val="52"/>
    </w:rPr>
  </w:style>
  <w:style w:type="character" w:customStyle="1" w:styleId="berschrift2Zchn">
    <w:name w:val="Überschrift 2 Zchn"/>
    <w:basedOn w:val="Absatz-Standardschriftart"/>
    <w:link w:val="berschrift2"/>
    <w:rsid w:val="003A158F"/>
    <w:rPr>
      <w:rFonts w:ascii="Univers" w:eastAsiaTheme="majorEastAsia" w:hAnsi="Univers" w:cstheme="majorBidi"/>
      <w:b/>
      <w:bCs/>
      <w:color w:val="808080" w:themeColor="background1" w:themeShade="80"/>
      <w:sz w:val="24"/>
      <w:szCs w:val="28"/>
      <w:lang w:val="ro-RO"/>
    </w:rPr>
  </w:style>
  <w:style w:type="character" w:customStyle="1" w:styleId="berschrift1Zchn">
    <w:name w:val="Überschrift 1 Zchn"/>
    <w:aliases w:val="liniute Zchn"/>
    <w:basedOn w:val="Absatz-Standardschriftart"/>
    <w:link w:val="berschrift1"/>
    <w:rsid w:val="003A158F"/>
    <w:rPr>
      <w:rFonts w:ascii="Univers" w:eastAsiaTheme="majorEastAsia" w:hAnsi="Univers" w:cstheme="majorBidi"/>
      <w:b/>
      <w:bCs/>
      <w:smallCaps/>
      <w:color w:val="808080" w:themeColor="background1" w:themeShade="80"/>
      <w:sz w:val="26"/>
      <w:szCs w:val="28"/>
      <w:lang w:val="ro-RO"/>
    </w:rPr>
  </w:style>
  <w:style w:type="paragraph" w:styleId="Inhaltsverzeichnisberschrift">
    <w:name w:val="TOC Heading"/>
    <w:basedOn w:val="berschrift1"/>
    <w:next w:val="Standard"/>
    <w:uiPriority w:val="39"/>
    <w:unhideWhenUsed/>
    <w:qFormat/>
    <w:rsid w:val="008B6712"/>
    <w:pPr>
      <w:numPr>
        <w:numId w:val="0"/>
      </w:numPr>
      <w:outlineLvl w:val="9"/>
    </w:pPr>
    <w:rPr>
      <w:color w:val="365F91" w:themeColor="accent1" w:themeShade="BF"/>
    </w:rPr>
  </w:style>
  <w:style w:type="paragraph" w:styleId="Verzeichnis1">
    <w:name w:val="toc 1"/>
    <w:basedOn w:val="Standard"/>
    <w:next w:val="Standard"/>
    <w:autoRedefine/>
    <w:uiPriority w:val="39"/>
    <w:unhideWhenUsed/>
    <w:qFormat/>
    <w:rsid w:val="00277C4C"/>
    <w:pPr>
      <w:tabs>
        <w:tab w:val="left" w:pos="440"/>
        <w:tab w:val="right" w:leader="dot" w:pos="8494"/>
      </w:tabs>
      <w:spacing w:after="100"/>
    </w:pPr>
  </w:style>
  <w:style w:type="paragraph" w:styleId="Verzeichnis2">
    <w:name w:val="toc 2"/>
    <w:basedOn w:val="Standard"/>
    <w:next w:val="Standard"/>
    <w:autoRedefine/>
    <w:uiPriority w:val="39"/>
    <w:unhideWhenUsed/>
    <w:qFormat/>
    <w:rsid w:val="000D2BB3"/>
    <w:pPr>
      <w:tabs>
        <w:tab w:val="left" w:pos="960"/>
        <w:tab w:val="right" w:leader="dot" w:pos="8494"/>
      </w:tabs>
      <w:spacing w:after="100"/>
      <w:ind w:left="220"/>
      <w:jc w:val="center"/>
    </w:pPr>
  </w:style>
  <w:style w:type="character" w:customStyle="1" w:styleId="berschrift3Zchn">
    <w:name w:val="Überschrift 3 Zchn"/>
    <w:basedOn w:val="Absatz-Standardschriftart"/>
    <w:link w:val="berschrift3"/>
    <w:rsid w:val="003A158F"/>
    <w:rPr>
      <w:rFonts w:ascii="Univers" w:eastAsiaTheme="majorEastAsia" w:hAnsi="Univers" w:cstheme="majorBidi"/>
      <w:b/>
      <w:bCs/>
      <w:color w:val="808080" w:themeColor="background1" w:themeShade="80"/>
      <w:sz w:val="21"/>
      <w:szCs w:val="28"/>
      <w:lang w:val="ro-RO"/>
    </w:rPr>
  </w:style>
  <w:style w:type="paragraph" w:styleId="Verzeichnis3">
    <w:name w:val="toc 3"/>
    <w:basedOn w:val="Standard"/>
    <w:next w:val="Standard"/>
    <w:autoRedefine/>
    <w:uiPriority w:val="39"/>
    <w:unhideWhenUsed/>
    <w:qFormat/>
    <w:rsid w:val="00DC5474"/>
    <w:pPr>
      <w:spacing w:after="100"/>
      <w:ind w:left="440"/>
    </w:pPr>
  </w:style>
  <w:style w:type="paragraph" w:customStyle="1" w:styleId="List2nddegree">
    <w:name w:val="List 2nd degree"/>
    <w:basedOn w:val="Listenabsatz"/>
    <w:link w:val="List2nddegreeZchn"/>
    <w:qFormat/>
    <w:rsid w:val="008A506F"/>
    <w:pPr>
      <w:numPr>
        <w:ilvl w:val="1"/>
        <w:numId w:val="3"/>
      </w:numPr>
    </w:pPr>
  </w:style>
  <w:style w:type="character" w:customStyle="1" w:styleId="ListenabsatzZchn">
    <w:name w:val="Listenabsatz Zchn"/>
    <w:aliases w:val="List 1st degree Zchn"/>
    <w:basedOn w:val="Absatz-Standardschriftart"/>
    <w:link w:val="Listenabsatz"/>
    <w:uiPriority w:val="34"/>
    <w:rsid w:val="00E603E7"/>
    <w:rPr>
      <w:rFonts w:ascii="Univers" w:hAnsi="Univers"/>
      <w:sz w:val="21"/>
      <w:lang w:val="ro-RO"/>
    </w:rPr>
  </w:style>
  <w:style w:type="character" w:customStyle="1" w:styleId="List2nddegreeZchn">
    <w:name w:val="List 2nd degree Zchn"/>
    <w:basedOn w:val="ListenabsatzZchn"/>
    <w:link w:val="List2nddegree"/>
    <w:rsid w:val="008A506F"/>
    <w:rPr>
      <w:rFonts w:ascii="Univers" w:hAnsi="Univers"/>
      <w:sz w:val="21"/>
      <w:lang w:val="ro-RO"/>
    </w:rPr>
  </w:style>
  <w:style w:type="paragraph" w:customStyle="1" w:styleId="Tabletext">
    <w:name w:val="Tabletext"/>
    <w:basedOn w:val="Standard"/>
    <w:link w:val="TabletextZchn"/>
    <w:qFormat/>
    <w:rsid w:val="00E52DFE"/>
    <w:pPr>
      <w:spacing w:before="80" w:after="80"/>
    </w:pPr>
    <w:rPr>
      <w:sz w:val="18"/>
      <w:szCs w:val="19"/>
    </w:rPr>
  </w:style>
  <w:style w:type="table" w:styleId="Tabellenraster">
    <w:name w:val="Table Grid"/>
    <w:basedOn w:val="NormaleTabelle"/>
    <w:uiPriority w:val="59"/>
    <w:rsid w:val="00CB66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abletextZchn">
    <w:name w:val="Tabletext Zchn"/>
    <w:basedOn w:val="Absatz-Standardschriftart"/>
    <w:link w:val="Tabletext"/>
    <w:rsid w:val="00E52DFE"/>
    <w:rPr>
      <w:rFonts w:ascii="Univers" w:hAnsi="Univers"/>
      <w:sz w:val="18"/>
      <w:szCs w:val="19"/>
    </w:rPr>
  </w:style>
  <w:style w:type="paragraph" w:styleId="Kopfzeile">
    <w:name w:val="header"/>
    <w:basedOn w:val="Standard"/>
    <w:link w:val="KopfzeileZchn"/>
    <w:uiPriority w:val="99"/>
    <w:unhideWhenUsed/>
    <w:rsid w:val="008076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7612"/>
    <w:rPr>
      <w:rFonts w:ascii="Univers" w:hAnsi="Univers"/>
    </w:rPr>
  </w:style>
  <w:style w:type="paragraph" w:styleId="Fuzeile">
    <w:name w:val="footer"/>
    <w:basedOn w:val="Standard"/>
    <w:link w:val="FuzeileZchn"/>
    <w:uiPriority w:val="99"/>
    <w:unhideWhenUsed/>
    <w:rsid w:val="008076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7612"/>
    <w:rPr>
      <w:rFonts w:ascii="Univers" w:hAnsi="Univers"/>
    </w:rPr>
  </w:style>
  <w:style w:type="paragraph" w:styleId="Beschriftung">
    <w:name w:val="caption"/>
    <w:basedOn w:val="Standard"/>
    <w:next w:val="Standard"/>
    <w:link w:val="BeschriftungZchn"/>
    <w:unhideWhenUsed/>
    <w:qFormat/>
    <w:rsid w:val="002E1E99"/>
    <w:pPr>
      <w:spacing w:line="240" w:lineRule="auto"/>
    </w:pPr>
    <w:rPr>
      <w:b/>
      <w:bCs/>
      <w:color w:val="4F81BD" w:themeColor="accent1"/>
      <w:sz w:val="18"/>
      <w:szCs w:val="18"/>
    </w:rPr>
  </w:style>
  <w:style w:type="paragraph" w:styleId="Abbildungsverzeichnis">
    <w:name w:val="table of figures"/>
    <w:basedOn w:val="Standard"/>
    <w:next w:val="Standard"/>
    <w:uiPriority w:val="99"/>
    <w:unhideWhenUsed/>
    <w:rsid w:val="000C1DD3"/>
    <w:pPr>
      <w:spacing w:after="0"/>
    </w:pPr>
  </w:style>
  <w:style w:type="paragraph" w:customStyle="1" w:styleId="figureheading">
    <w:name w:val="figure_heading"/>
    <w:basedOn w:val="Beschriftung"/>
    <w:link w:val="figureheadingZchn"/>
    <w:qFormat/>
    <w:rsid w:val="007140A5"/>
    <w:pPr>
      <w:numPr>
        <w:numId w:val="4"/>
      </w:numPr>
      <w:ind w:left="340" w:hanging="340"/>
    </w:pPr>
    <w:rPr>
      <w:b w:val="0"/>
      <w:i/>
      <w:color w:val="auto"/>
      <w:sz w:val="21"/>
    </w:rPr>
  </w:style>
  <w:style w:type="paragraph" w:styleId="Funotentext">
    <w:name w:val="footnote text"/>
    <w:basedOn w:val="Standard"/>
    <w:link w:val="FunotentextZchn"/>
    <w:semiHidden/>
    <w:unhideWhenUsed/>
    <w:rsid w:val="001343A0"/>
    <w:pPr>
      <w:spacing w:before="0" w:after="0" w:line="240" w:lineRule="auto"/>
    </w:pPr>
    <w:rPr>
      <w:sz w:val="20"/>
      <w:szCs w:val="20"/>
    </w:rPr>
  </w:style>
  <w:style w:type="character" w:customStyle="1" w:styleId="BeschriftungZchn">
    <w:name w:val="Beschriftung Zchn"/>
    <w:basedOn w:val="Absatz-Standardschriftart"/>
    <w:link w:val="Beschriftung"/>
    <w:uiPriority w:val="35"/>
    <w:rsid w:val="002E1E99"/>
    <w:rPr>
      <w:rFonts w:ascii="Univers" w:hAnsi="Univers"/>
      <w:b/>
      <w:bCs/>
      <w:color w:val="4F81BD" w:themeColor="accent1"/>
      <w:sz w:val="18"/>
      <w:szCs w:val="18"/>
    </w:rPr>
  </w:style>
  <w:style w:type="character" w:customStyle="1" w:styleId="figureheadingZchn">
    <w:name w:val="figure_heading Zchn"/>
    <w:basedOn w:val="BeschriftungZchn"/>
    <w:link w:val="figureheading"/>
    <w:rsid w:val="007140A5"/>
    <w:rPr>
      <w:rFonts w:ascii="Univers" w:hAnsi="Univers"/>
      <w:b w:val="0"/>
      <w:bCs/>
      <w:i/>
      <w:color w:val="4F81BD" w:themeColor="accent1"/>
      <w:sz w:val="21"/>
      <w:szCs w:val="18"/>
      <w:lang w:val="ro-RO"/>
    </w:rPr>
  </w:style>
  <w:style w:type="character" w:customStyle="1" w:styleId="FunotentextZchn">
    <w:name w:val="Fußnotentext Zchn"/>
    <w:basedOn w:val="Absatz-Standardschriftart"/>
    <w:link w:val="Funotentext"/>
    <w:uiPriority w:val="99"/>
    <w:semiHidden/>
    <w:rsid w:val="001343A0"/>
    <w:rPr>
      <w:rFonts w:ascii="Univers" w:hAnsi="Univers"/>
      <w:sz w:val="20"/>
      <w:szCs w:val="20"/>
    </w:rPr>
  </w:style>
  <w:style w:type="character" w:styleId="Funotenzeichen">
    <w:name w:val="footnote reference"/>
    <w:basedOn w:val="Absatz-Standardschriftart"/>
    <w:unhideWhenUsed/>
    <w:rsid w:val="001343A0"/>
    <w:rPr>
      <w:vertAlign w:val="superscript"/>
    </w:rPr>
  </w:style>
  <w:style w:type="paragraph" w:customStyle="1" w:styleId="TitelinDocument">
    <w:name w:val="Titel in Document"/>
    <w:basedOn w:val="berschrift1"/>
    <w:link w:val="TitelinDocumentZchn"/>
    <w:rsid w:val="005268B2"/>
    <w:pPr>
      <w:pBdr>
        <w:bottom w:val="single" w:sz="4" w:space="1" w:color="808080" w:themeColor="background1" w:themeShade="80"/>
      </w:pBdr>
    </w:pPr>
    <w:rPr>
      <w:caps/>
      <w:smallCaps w:val="0"/>
      <w:sz w:val="28"/>
    </w:rPr>
  </w:style>
  <w:style w:type="character" w:customStyle="1" w:styleId="TitelinDocumentZchn">
    <w:name w:val="Titel in Document Zchn"/>
    <w:basedOn w:val="berschrift1Zchn"/>
    <w:link w:val="TitelinDocument"/>
    <w:rsid w:val="005268B2"/>
    <w:rPr>
      <w:rFonts w:ascii="Univers" w:eastAsiaTheme="majorEastAsia" w:hAnsi="Univers" w:cstheme="majorBidi"/>
      <w:b/>
      <w:bCs/>
      <w:caps/>
      <w:smallCaps w:val="0"/>
      <w:color w:val="808080" w:themeColor="background1" w:themeShade="80"/>
      <w:sz w:val="28"/>
      <w:szCs w:val="28"/>
      <w:lang w:val="ro-RO"/>
    </w:rPr>
  </w:style>
  <w:style w:type="paragraph" w:customStyle="1" w:styleId="tableheading">
    <w:name w:val="table_heading"/>
    <w:basedOn w:val="figureheading"/>
    <w:link w:val="tableheadingZchn"/>
    <w:qFormat/>
    <w:rsid w:val="007140A5"/>
    <w:pPr>
      <w:numPr>
        <w:numId w:val="5"/>
      </w:numPr>
      <w:ind w:left="340" w:hanging="340"/>
    </w:pPr>
  </w:style>
  <w:style w:type="paragraph" w:customStyle="1" w:styleId="Annexheading0">
    <w:name w:val="Annex heading"/>
    <w:basedOn w:val="berschrift1"/>
    <w:link w:val="AnnexheadingZchn"/>
    <w:rsid w:val="00663B8C"/>
    <w:pPr>
      <w:numPr>
        <w:numId w:val="0"/>
      </w:numPr>
      <w:ind w:left="720" w:hanging="720"/>
    </w:pPr>
  </w:style>
  <w:style w:type="character" w:customStyle="1" w:styleId="tableheadingZchn">
    <w:name w:val="table_heading Zchn"/>
    <w:basedOn w:val="figureheadingZchn"/>
    <w:link w:val="tableheading"/>
    <w:rsid w:val="007140A5"/>
    <w:rPr>
      <w:rFonts w:ascii="Univers" w:hAnsi="Univers"/>
      <w:b w:val="0"/>
      <w:bCs/>
      <w:i/>
      <w:color w:val="4F81BD" w:themeColor="accent1"/>
      <w:sz w:val="21"/>
      <w:szCs w:val="18"/>
      <w:lang w:val="ro-RO"/>
    </w:rPr>
  </w:style>
  <w:style w:type="paragraph" w:customStyle="1" w:styleId="Annexheading">
    <w:name w:val="Annex_heading"/>
    <w:basedOn w:val="Listenabsatz"/>
    <w:link w:val="AnnexheadingZchn0"/>
    <w:qFormat/>
    <w:rsid w:val="004B4418"/>
    <w:pPr>
      <w:numPr>
        <w:numId w:val="6"/>
      </w:numPr>
      <w:ind w:left="360"/>
    </w:pPr>
    <w:rPr>
      <w:b/>
      <w:color w:val="808080" w:themeColor="background1" w:themeShade="80"/>
      <w:sz w:val="26"/>
    </w:rPr>
  </w:style>
  <w:style w:type="character" w:customStyle="1" w:styleId="AnnexheadingZchn">
    <w:name w:val="Annex heading Zchn"/>
    <w:basedOn w:val="berschrift1Zchn"/>
    <w:link w:val="Annexheading0"/>
    <w:rsid w:val="00663B8C"/>
    <w:rPr>
      <w:rFonts w:ascii="Univers" w:eastAsiaTheme="majorEastAsia" w:hAnsi="Univers" w:cstheme="majorBidi"/>
      <w:b/>
      <w:bCs/>
      <w:smallCaps/>
      <w:color w:val="808080" w:themeColor="background1" w:themeShade="80"/>
      <w:sz w:val="26"/>
      <w:szCs w:val="28"/>
      <w:lang w:val="en-US"/>
    </w:rPr>
  </w:style>
  <w:style w:type="character" w:customStyle="1" w:styleId="AnnexheadingZchn0">
    <w:name w:val="Annex_heading Zchn"/>
    <w:basedOn w:val="ListenabsatzZchn"/>
    <w:link w:val="Annexheading"/>
    <w:rsid w:val="004B4418"/>
    <w:rPr>
      <w:rFonts w:ascii="Univers" w:hAnsi="Univers"/>
      <w:b/>
      <w:color w:val="808080" w:themeColor="background1" w:themeShade="80"/>
      <w:sz w:val="26"/>
      <w:lang w:val="ro-RO"/>
    </w:rPr>
  </w:style>
  <w:style w:type="character" w:styleId="Kommentarzeichen">
    <w:name w:val="annotation reference"/>
    <w:basedOn w:val="Absatz-Standardschriftart"/>
    <w:unhideWhenUsed/>
    <w:rsid w:val="009D5C37"/>
    <w:rPr>
      <w:sz w:val="16"/>
      <w:szCs w:val="16"/>
    </w:rPr>
  </w:style>
  <w:style w:type="paragraph" w:styleId="Kommentartext">
    <w:name w:val="annotation text"/>
    <w:basedOn w:val="Standard"/>
    <w:link w:val="KommentartextZchn"/>
    <w:unhideWhenUsed/>
    <w:rsid w:val="009D5C37"/>
    <w:pPr>
      <w:spacing w:line="240" w:lineRule="auto"/>
    </w:pPr>
    <w:rPr>
      <w:sz w:val="20"/>
      <w:szCs w:val="20"/>
    </w:rPr>
  </w:style>
  <w:style w:type="character" w:customStyle="1" w:styleId="KommentartextZchn">
    <w:name w:val="Kommentartext Zchn"/>
    <w:basedOn w:val="Absatz-Standardschriftart"/>
    <w:link w:val="Kommentartext"/>
    <w:rsid w:val="009D5C37"/>
    <w:rPr>
      <w:rFonts w:ascii="Univers" w:hAnsi="Univers"/>
      <w:sz w:val="20"/>
      <w:szCs w:val="20"/>
    </w:rPr>
  </w:style>
  <w:style w:type="paragraph" w:styleId="Kommentarthema">
    <w:name w:val="annotation subject"/>
    <w:basedOn w:val="Kommentartext"/>
    <w:next w:val="Kommentartext"/>
    <w:link w:val="KommentarthemaZchn"/>
    <w:unhideWhenUsed/>
    <w:rsid w:val="009D5C37"/>
    <w:rPr>
      <w:b/>
      <w:bCs/>
    </w:rPr>
  </w:style>
  <w:style w:type="character" w:customStyle="1" w:styleId="KommentarthemaZchn">
    <w:name w:val="Kommentarthema Zchn"/>
    <w:basedOn w:val="KommentartextZchn"/>
    <w:link w:val="Kommentarthema"/>
    <w:rsid w:val="009D5C37"/>
    <w:rPr>
      <w:rFonts w:ascii="Univers" w:hAnsi="Univers"/>
      <w:b/>
      <w:bCs/>
      <w:sz w:val="20"/>
      <w:szCs w:val="20"/>
    </w:rPr>
  </w:style>
  <w:style w:type="character" w:styleId="Fett">
    <w:name w:val="Strong"/>
    <w:basedOn w:val="Absatz-Standardschriftart"/>
    <w:uiPriority w:val="22"/>
    <w:qFormat/>
    <w:rsid w:val="0022480C"/>
    <w:rPr>
      <w:b/>
      <w:bCs/>
    </w:rPr>
  </w:style>
  <w:style w:type="paragraph" w:styleId="berarbeitung">
    <w:name w:val="Revision"/>
    <w:hidden/>
    <w:uiPriority w:val="99"/>
    <w:semiHidden/>
    <w:rsid w:val="009179DC"/>
    <w:pPr>
      <w:spacing w:after="0" w:line="240" w:lineRule="auto"/>
    </w:pPr>
    <w:rPr>
      <w:rFonts w:ascii="Univers" w:hAnsi="Univers"/>
      <w:sz w:val="21"/>
      <w:lang w:val="en-US"/>
    </w:rPr>
  </w:style>
  <w:style w:type="paragraph" w:styleId="StandardWeb">
    <w:name w:val="Normal (Web)"/>
    <w:basedOn w:val="Standard"/>
    <w:uiPriority w:val="99"/>
    <w:unhideWhenUsed/>
    <w:rsid w:val="00E62D07"/>
    <w:pPr>
      <w:spacing w:before="100" w:beforeAutospacing="1" w:after="100" w:afterAutospacing="1" w:line="240" w:lineRule="auto"/>
      <w:jc w:val="left"/>
    </w:pPr>
    <w:rPr>
      <w:rFonts w:ascii="Times New Roman" w:eastAsiaTheme="minorEastAsia" w:hAnsi="Times New Roman" w:cs="Times New Roman"/>
      <w:sz w:val="24"/>
      <w:szCs w:val="24"/>
    </w:rPr>
  </w:style>
  <w:style w:type="paragraph" w:customStyle="1" w:styleId="MacsHeading2">
    <w:name w:val="Macs Heading 2"/>
    <w:basedOn w:val="Kopfzeile"/>
    <w:autoRedefine/>
    <w:uiPriority w:val="99"/>
    <w:rsid w:val="00BB3AA6"/>
    <w:pPr>
      <w:tabs>
        <w:tab w:val="clear" w:pos="4536"/>
        <w:tab w:val="clear" w:pos="9072"/>
      </w:tabs>
      <w:spacing w:before="0"/>
      <w:jc w:val="left"/>
    </w:pPr>
    <w:rPr>
      <w:rFonts w:ascii="Arial" w:eastAsia="Times New Roman" w:hAnsi="Arial" w:cs="Arial"/>
      <w:bCs/>
      <w:sz w:val="24"/>
      <w:szCs w:val="24"/>
      <w:lang w:val="en-GB" w:eastAsia="de-DE"/>
    </w:rPr>
  </w:style>
  <w:style w:type="character" w:customStyle="1" w:styleId="berschrift6Zchn">
    <w:name w:val="Überschrift 6 Zchn"/>
    <w:aliases w:val="TextKleindruck Zchn"/>
    <w:basedOn w:val="Absatz-Standardschriftart"/>
    <w:link w:val="berschrift6"/>
    <w:uiPriority w:val="9"/>
    <w:semiHidden/>
    <w:rsid w:val="00180EF7"/>
    <w:rPr>
      <w:rFonts w:asciiTheme="majorHAnsi" w:eastAsiaTheme="majorEastAsia" w:hAnsiTheme="majorHAnsi" w:cstheme="majorBidi"/>
      <w:i/>
      <w:iCs/>
      <w:color w:val="243F60" w:themeColor="accent1" w:themeShade="7F"/>
      <w:sz w:val="21"/>
      <w:lang w:val="en-US"/>
    </w:rPr>
  </w:style>
  <w:style w:type="character" w:customStyle="1" w:styleId="berschrift7Zchn">
    <w:name w:val="Überschrift 7 Zchn"/>
    <w:aliases w:val="Text-1-2-3 Zchn"/>
    <w:basedOn w:val="Absatz-Standardschriftart"/>
    <w:link w:val="berschrift7"/>
    <w:uiPriority w:val="9"/>
    <w:semiHidden/>
    <w:rsid w:val="00180EF7"/>
    <w:rPr>
      <w:rFonts w:asciiTheme="majorHAnsi" w:eastAsiaTheme="majorEastAsia" w:hAnsiTheme="majorHAnsi" w:cstheme="majorBidi"/>
      <w:i/>
      <w:iCs/>
      <w:color w:val="404040" w:themeColor="text1" w:themeTint="BF"/>
      <w:sz w:val="21"/>
      <w:lang w:val="en-US"/>
    </w:rPr>
  </w:style>
  <w:style w:type="paragraph" w:customStyle="1" w:styleId="Formatvorlageberschrift1Vor24ptZeilenabstandGenau14pt">
    <w:name w:val="Formatvorlage Überschrift 1 + Vor:  24 pt Zeilenabstand:  Genau 14 pt"/>
    <w:basedOn w:val="berschrift1"/>
    <w:rsid w:val="00180EF7"/>
    <w:pPr>
      <w:keepLines w:val="0"/>
      <w:numPr>
        <w:numId w:val="8"/>
      </w:numPr>
      <w:spacing w:before="480" w:line="280" w:lineRule="exact"/>
      <w:jc w:val="left"/>
    </w:pPr>
    <w:rPr>
      <w:rFonts w:eastAsia="Times New Roman" w:cs="Times New Roman"/>
      <w:color w:val="auto"/>
      <w:kern w:val="32"/>
      <w:sz w:val="22"/>
      <w:szCs w:val="20"/>
    </w:rPr>
  </w:style>
  <w:style w:type="table" w:customStyle="1" w:styleId="TableGrid1">
    <w:name w:val="Table Grid1"/>
    <w:basedOn w:val="NormaleTabelle"/>
    <w:next w:val="Tabellenraster"/>
    <w:uiPriority w:val="59"/>
    <w:rsid w:val="00E05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KeineListe"/>
    <w:uiPriority w:val="99"/>
    <w:semiHidden/>
    <w:unhideWhenUsed/>
    <w:rsid w:val="00136288"/>
  </w:style>
  <w:style w:type="character" w:styleId="BesuchterHyperlink">
    <w:name w:val="FollowedHyperlink"/>
    <w:semiHidden/>
    <w:unhideWhenUsed/>
    <w:rsid w:val="00136288"/>
    <w:rPr>
      <w:color w:val="800080"/>
      <w:u w:val="single"/>
    </w:rPr>
  </w:style>
  <w:style w:type="paragraph" w:styleId="Verzeichnis4">
    <w:name w:val="toc 4"/>
    <w:basedOn w:val="Standard"/>
    <w:next w:val="Standard"/>
    <w:autoRedefine/>
    <w:uiPriority w:val="39"/>
    <w:semiHidden/>
    <w:unhideWhenUsed/>
    <w:rsid w:val="00136288"/>
    <w:pPr>
      <w:spacing w:before="0" w:after="0" w:line="240" w:lineRule="auto"/>
      <w:ind w:left="720"/>
      <w:jc w:val="left"/>
    </w:pPr>
    <w:rPr>
      <w:rFonts w:ascii="Courier New" w:eastAsia="MS Mincho" w:hAnsi="Courier New" w:cs="Times New Roman"/>
      <w:sz w:val="20"/>
      <w:szCs w:val="20"/>
    </w:rPr>
  </w:style>
  <w:style w:type="paragraph" w:styleId="Verzeichnis5">
    <w:name w:val="toc 5"/>
    <w:basedOn w:val="Standard"/>
    <w:next w:val="Standard"/>
    <w:autoRedefine/>
    <w:uiPriority w:val="39"/>
    <w:semiHidden/>
    <w:unhideWhenUsed/>
    <w:rsid w:val="00136288"/>
    <w:pPr>
      <w:spacing w:before="0" w:after="0" w:line="240" w:lineRule="auto"/>
      <w:ind w:left="960"/>
      <w:jc w:val="left"/>
    </w:pPr>
    <w:rPr>
      <w:rFonts w:ascii="Courier New" w:eastAsia="MS Mincho" w:hAnsi="Courier New" w:cs="Times New Roman"/>
      <w:sz w:val="20"/>
      <w:szCs w:val="20"/>
    </w:rPr>
  </w:style>
  <w:style w:type="paragraph" w:styleId="Verzeichnis6">
    <w:name w:val="toc 6"/>
    <w:basedOn w:val="Standard"/>
    <w:next w:val="Standard"/>
    <w:autoRedefine/>
    <w:uiPriority w:val="39"/>
    <w:semiHidden/>
    <w:unhideWhenUsed/>
    <w:rsid w:val="00136288"/>
    <w:pPr>
      <w:spacing w:before="0" w:after="0" w:line="240" w:lineRule="auto"/>
      <w:ind w:left="1200"/>
      <w:jc w:val="left"/>
    </w:pPr>
    <w:rPr>
      <w:rFonts w:ascii="Courier New" w:eastAsia="MS Mincho" w:hAnsi="Courier New" w:cs="Times New Roman"/>
      <w:sz w:val="20"/>
      <w:szCs w:val="20"/>
    </w:rPr>
  </w:style>
  <w:style w:type="paragraph" w:styleId="Verzeichnis7">
    <w:name w:val="toc 7"/>
    <w:basedOn w:val="Standard"/>
    <w:next w:val="Standard"/>
    <w:autoRedefine/>
    <w:uiPriority w:val="39"/>
    <w:semiHidden/>
    <w:unhideWhenUsed/>
    <w:rsid w:val="00136288"/>
    <w:pPr>
      <w:spacing w:before="0" w:after="0" w:line="240" w:lineRule="auto"/>
      <w:ind w:left="1440"/>
      <w:jc w:val="left"/>
    </w:pPr>
    <w:rPr>
      <w:rFonts w:ascii="Courier New" w:eastAsia="MS Mincho" w:hAnsi="Courier New" w:cs="Times New Roman"/>
      <w:sz w:val="20"/>
      <w:szCs w:val="20"/>
    </w:rPr>
  </w:style>
  <w:style w:type="paragraph" w:styleId="Verzeichnis8">
    <w:name w:val="toc 8"/>
    <w:basedOn w:val="Standard"/>
    <w:next w:val="Standard"/>
    <w:autoRedefine/>
    <w:uiPriority w:val="39"/>
    <w:semiHidden/>
    <w:unhideWhenUsed/>
    <w:rsid w:val="00136288"/>
    <w:pPr>
      <w:spacing w:before="0" w:after="0" w:line="240" w:lineRule="auto"/>
      <w:ind w:left="1680"/>
      <w:jc w:val="left"/>
    </w:pPr>
    <w:rPr>
      <w:rFonts w:ascii="Courier New" w:eastAsia="MS Mincho" w:hAnsi="Courier New" w:cs="Times New Roman"/>
      <w:sz w:val="20"/>
      <w:szCs w:val="20"/>
    </w:rPr>
  </w:style>
  <w:style w:type="paragraph" w:styleId="Verzeichnis9">
    <w:name w:val="toc 9"/>
    <w:basedOn w:val="Standard"/>
    <w:next w:val="Standard"/>
    <w:autoRedefine/>
    <w:uiPriority w:val="39"/>
    <w:semiHidden/>
    <w:unhideWhenUsed/>
    <w:rsid w:val="00136288"/>
    <w:pPr>
      <w:spacing w:before="0" w:after="0" w:line="240" w:lineRule="auto"/>
      <w:ind w:left="1920"/>
      <w:jc w:val="left"/>
    </w:pPr>
    <w:rPr>
      <w:rFonts w:ascii="Courier New" w:eastAsia="MS Mincho" w:hAnsi="Courier New" w:cs="Times New Roman"/>
      <w:sz w:val="20"/>
      <w:szCs w:val="20"/>
    </w:rPr>
  </w:style>
  <w:style w:type="paragraph" w:styleId="Endnotentext">
    <w:name w:val="endnote text"/>
    <w:basedOn w:val="Standard"/>
    <w:link w:val="EndnotentextZchn"/>
    <w:uiPriority w:val="99"/>
    <w:semiHidden/>
    <w:unhideWhenUsed/>
    <w:rsid w:val="00136288"/>
    <w:pPr>
      <w:suppressAutoHyphens/>
      <w:spacing w:before="0" w:after="0" w:line="240" w:lineRule="auto"/>
    </w:pPr>
    <w:rPr>
      <w:rFonts w:ascii="Trebuchet MS" w:eastAsia="Times New Roman" w:hAnsi="Trebuchet MS" w:cs="Times New Roman"/>
      <w:sz w:val="20"/>
      <w:szCs w:val="20"/>
      <w:lang w:eastAsia="ar-SA"/>
    </w:rPr>
  </w:style>
  <w:style w:type="character" w:customStyle="1" w:styleId="EndnotentextZchn">
    <w:name w:val="Endnotentext Zchn"/>
    <w:basedOn w:val="Absatz-Standardschriftart"/>
    <w:link w:val="Endnotentext"/>
    <w:uiPriority w:val="99"/>
    <w:semiHidden/>
    <w:rsid w:val="00136288"/>
    <w:rPr>
      <w:rFonts w:ascii="Trebuchet MS" w:eastAsia="Times New Roman" w:hAnsi="Trebuchet MS" w:cs="Times New Roman"/>
      <w:sz w:val="20"/>
      <w:szCs w:val="20"/>
      <w:lang w:val="en-US" w:eastAsia="ar-SA"/>
    </w:rPr>
  </w:style>
  <w:style w:type="paragraph" w:styleId="Textkrper">
    <w:name w:val="Body Text"/>
    <w:basedOn w:val="Standard"/>
    <w:link w:val="TextkrperZchn"/>
    <w:unhideWhenUsed/>
    <w:rsid w:val="00136288"/>
    <w:pPr>
      <w:suppressAutoHyphens/>
      <w:spacing w:before="0" w:after="120" w:line="240" w:lineRule="auto"/>
    </w:pPr>
    <w:rPr>
      <w:rFonts w:ascii="Trebuchet MS" w:eastAsia="Times New Roman" w:hAnsi="Trebuchet MS" w:cs="Times New Roman"/>
      <w:sz w:val="20"/>
      <w:szCs w:val="24"/>
      <w:lang w:eastAsia="ar-SA"/>
    </w:rPr>
  </w:style>
  <w:style w:type="character" w:customStyle="1" w:styleId="TextkrperZchn">
    <w:name w:val="Textkörper Zchn"/>
    <w:basedOn w:val="Absatz-Standardschriftart"/>
    <w:link w:val="Textkrper"/>
    <w:rsid w:val="00136288"/>
    <w:rPr>
      <w:rFonts w:ascii="Trebuchet MS" w:eastAsia="Times New Roman" w:hAnsi="Trebuchet MS" w:cs="Times New Roman"/>
      <w:sz w:val="20"/>
      <w:szCs w:val="24"/>
      <w:lang w:val="en-US" w:eastAsia="ar-SA"/>
    </w:rPr>
  </w:style>
  <w:style w:type="paragraph" w:styleId="Liste">
    <w:name w:val="List"/>
    <w:basedOn w:val="Textkrper"/>
    <w:semiHidden/>
    <w:unhideWhenUsed/>
    <w:rsid w:val="00136288"/>
    <w:rPr>
      <w:rFonts w:cs="Tahoma"/>
    </w:rPr>
  </w:style>
  <w:style w:type="paragraph" w:styleId="Untertitel">
    <w:name w:val="Subtitle"/>
    <w:basedOn w:val="Standard"/>
    <w:next w:val="Textkrper"/>
    <w:link w:val="UntertitelZchn"/>
    <w:qFormat/>
    <w:rsid w:val="00136288"/>
    <w:pPr>
      <w:spacing w:before="0" w:after="0" w:line="240" w:lineRule="auto"/>
    </w:pPr>
    <w:rPr>
      <w:rFonts w:ascii="Trebuchet MS" w:eastAsia="Times New Roman" w:hAnsi="Trebuchet MS" w:cs="Trebuchet MS"/>
      <w:b/>
      <w:bCs/>
      <w:sz w:val="20"/>
      <w:szCs w:val="20"/>
      <w:lang w:val="it-IT" w:eastAsia="ar-SA"/>
    </w:rPr>
  </w:style>
  <w:style w:type="character" w:customStyle="1" w:styleId="UntertitelZchn">
    <w:name w:val="Untertitel Zchn"/>
    <w:basedOn w:val="Absatz-Standardschriftart"/>
    <w:link w:val="Untertitel"/>
    <w:rsid w:val="00136288"/>
    <w:rPr>
      <w:rFonts w:ascii="Trebuchet MS" w:eastAsia="Times New Roman" w:hAnsi="Trebuchet MS" w:cs="Trebuchet MS"/>
      <w:b/>
      <w:bCs/>
      <w:sz w:val="20"/>
      <w:szCs w:val="20"/>
      <w:lang w:val="it-IT" w:eastAsia="ar-SA"/>
    </w:rPr>
  </w:style>
  <w:style w:type="paragraph" w:customStyle="1" w:styleId="TOCHeading1">
    <w:name w:val="TOC Heading1"/>
    <w:basedOn w:val="berschrift1"/>
    <w:next w:val="Standard"/>
    <w:uiPriority w:val="39"/>
    <w:qFormat/>
    <w:rsid w:val="00136288"/>
    <w:pPr>
      <w:numPr>
        <w:numId w:val="0"/>
      </w:numPr>
      <w:spacing w:before="480" w:after="0" w:line="276" w:lineRule="auto"/>
      <w:jc w:val="left"/>
      <w:outlineLvl w:val="9"/>
    </w:pPr>
    <w:rPr>
      <w:rFonts w:ascii="Letter Gothic Std" w:eastAsia="MS Gothic" w:hAnsi="Letter Gothic Std" w:cs="Times New Roman"/>
      <w:smallCaps w:val="0"/>
      <w:color w:val="365F91"/>
      <w:sz w:val="28"/>
    </w:rPr>
  </w:style>
  <w:style w:type="paragraph" w:customStyle="1" w:styleId="ColorfulList-Accent11">
    <w:name w:val="Colorful List - Accent 11"/>
    <w:basedOn w:val="Standard"/>
    <w:uiPriority w:val="34"/>
    <w:qFormat/>
    <w:rsid w:val="00136288"/>
    <w:pPr>
      <w:spacing w:before="0" w:after="0" w:line="240" w:lineRule="auto"/>
      <w:ind w:left="720"/>
      <w:contextualSpacing/>
      <w:jc w:val="left"/>
    </w:pPr>
    <w:rPr>
      <w:rFonts w:ascii="Courier New" w:eastAsia="MS Mincho" w:hAnsi="Courier New" w:cs="Times New Roman"/>
      <w:sz w:val="18"/>
      <w:szCs w:val="14"/>
    </w:rPr>
  </w:style>
  <w:style w:type="paragraph" w:customStyle="1" w:styleId="Heading">
    <w:name w:val="Heading"/>
    <w:basedOn w:val="Standard"/>
    <w:next w:val="Textkrper"/>
    <w:rsid w:val="00136288"/>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Standard"/>
    <w:rsid w:val="00136288"/>
    <w:pPr>
      <w:suppressLineNumbers/>
      <w:suppressAutoHyphens/>
      <w:spacing w:before="0" w:after="0" w:line="240" w:lineRule="auto"/>
    </w:pPr>
    <w:rPr>
      <w:rFonts w:ascii="Trebuchet MS" w:eastAsia="Times New Roman" w:hAnsi="Trebuchet MS" w:cs="Tahoma"/>
      <w:sz w:val="20"/>
      <w:szCs w:val="24"/>
      <w:lang w:eastAsia="ar-SA"/>
    </w:rPr>
  </w:style>
  <w:style w:type="paragraph" w:customStyle="1" w:styleId="Formatvorlage1">
    <w:name w:val="Formatvorlage1"/>
    <w:basedOn w:val="Standard"/>
    <w:rsid w:val="00136288"/>
    <w:pPr>
      <w:suppressAutoHyphens/>
      <w:spacing w:before="120" w:after="120" w:line="480" w:lineRule="auto"/>
      <w:ind w:left="-360" w:right="-180"/>
    </w:pPr>
    <w:rPr>
      <w:rFonts w:ascii="Trebuchet MS" w:eastAsia="Times New Roman" w:hAnsi="Trebuchet MS" w:cs="Times New Roman"/>
      <w:b/>
      <w:sz w:val="20"/>
      <w:szCs w:val="24"/>
      <w:lang w:val="fr-FR" w:eastAsia="ar-SA"/>
    </w:rPr>
  </w:style>
  <w:style w:type="paragraph" w:customStyle="1" w:styleId="Formatvorlage2">
    <w:name w:val="Formatvorlage2"/>
    <w:basedOn w:val="Standard"/>
    <w:rsid w:val="00136288"/>
    <w:pPr>
      <w:suppressAutoHyphens/>
      <w:spacing w:before="240" w:after="240" w:line="480" w:lineRule="auto"/>
      <w:ind w:left="-360" w:right="-180"/>
    </w:pPr>
    <w:rPr>
      <w:rFonts w:ascii="Trebuchet MS" w:eastAsia="Times New Roman" w:hAnsi="Trebuchet MS" w:cs="Times New Roman"/>
      <w:b/>
      <w:sz w:val="20"/>
      <w:szCs w:val="24"/>
      <w:lang w:val="fr-FR" w:eastAsia="ar-SA"/>
    </w:rPr>
  </w:style>
  <w:style w:type="paragraph" w:customStyle="1" w:styleId="Observatii">
    <w:name w:val="Observatii"/>
    <w:basedOn w:val="Standard"/>
    <w:rsid w:val="00136288"/>
    <w:pPr>
      <w:suppressAutoHyphens/>
      <w:spacing w:before="0" w:after="0" w:line="240" w:lineRule="auto"/>
    </w:pPr>
    <w:rPr>
      <w:rFonts w:ascii="Trebuchet MS" w:eastAsia="Times New Roman" w:hAnsi="Trebuchet MS" w:cs="Times New Roman"/>
      <w:sz w:val="16"/>
      <w:szCs w:val="24"/>
      <w:lang w:eastAsia="ar-SA"/>
    </w:rPr>
  </w:style>
  <w:style w:type="paragraph" w:customStyle="1" w:styleId="Titlu1">
    <w:name w:val="Titlu1"/>
    <w:basedOn w:val="Standard"/>
    <w:rsid w:val="00136288"/>
    <w:pPr>
      <w:suppressAutoHyphens/>
      <w:spacing w:before="0" w:after="0" w:line="240" w:lineRule="auto"/>
    </w:pPr>
    <w:rPr>
      <w:rFonts w:ascii="Trebuchet MS" w:eastAsia="Times New Roman" w:hAnsi="Trebuchet MS" w:cs="Times New Roman"/>
      <w:b/>
      <w:sz w:val="24"/>
      <w:szCs w:val="24"/>
      <w:lang w:eastAsia="ar-SA"/>
    </w:rPr>
  </w:style>
  <w:style w:type="paragraph" w:customStyle="1" w:styleId="Subcapitol0">
    <w:name w:val="Subcapitol"/>
    <w:basedOn w:val="Standard"/>
    <w:rsid w:val="00136288"/>
    <w:pPr>
      <w:suppressAutoHyphens/>
      <w:spacing w:before="0" w:after="0" w:line="240" w:lineRule="auto"/>
    </w:pPr>
    <w:rPr>
      <w:rFonts w:ascii="Trebuchet MS" w:eastAsia="Times New Roman" w:hAnsi="Trebuchet MS" w:cs="Times New Roman"/>
      <w:b/>
      <w:sz w:val="20"/>
      <w:szCs w:val="24"/>
      <w:lang w:val="it-IT" w:eastAsia="ar-SA"/>
    </w:rPr>
  </w:style>
  <w:style w:type="paragraph" w:customStyle="1" w:styleId="Framecontents">
    <w:name w:val="Frame contents"/>
    <w:basedOn w:val="Textkrper"/>
    <w:rsid w:val="00136288"/>
  </w:style>
  <w:style w:type="paragraph" w:customStyle="1" w:styleId="TableContents">
    <w:name w:val="Table Contents"/>
    <w:basedOn w:val="Standard"/>
    <w:rsid w:val="00136288"/>
    <w:pPr>
      <w:suppressLineNumbers/>
      <w:suppressAutoHyphens/>
      <w:spacing w:before="0" w:after="0" w:line="240" w:lineRule="auto"/>
    </w:pPr>
    <w:rPr>
      <w:rFonts w:ascii="Trebuchet MS" w:eastAsia="Times New Roman" w:hAnsi="Trebuchet MS" w:cs="Times New Roman"/>
      <w:sz w:val="20"/>
      <w:szCs w:val="24"/>
      <w:lang w:eastAsia="ar-SA"/>
    </w:rPr>
  </w:style>
  <w:style w:type="paragraph" w:customStyle="1" w:styleId="TableHeading0">
    <w:name w:val="Table Heading"/>
    <w:basedOn w:val="TableContents"/>
    <w:rsid w:val="00136288"/>
    <w:pPr>
      <w:jc w:val="center"/>
    </w:pPr>
    <w:rPr>
      <w:b/>
      <w:bCs/>
    </w:rPr>
  </w:style>
  <w:style w:type="character" w:customStyle="1" w:styleId="Normal1Char">
    <w:name w:val="Normal1 Char"/>
    <w:link w:val="Normal1"/>
    <w:locked/>
    <w:rsid w:val="00136288"/>
    <w:rPr>
      <w:rFonts w:ascii="Trebuchet MS" w:eastAsia="Times New Roman" w:hAnsi="Trebuchet MS"/>
    </w:rPr>
  </w:style>
  <w:style w:type="paragraph" w:customStyle="1" w:styleId="Normal1">
    <w:name w:val="Normal1"/>
    <w:basedOn w:val="Standard"/>
    <w:link w:val="Normal1Char"/>
    <w:rsid w:val="00136288"/>
    <w:pPr>
      <w:widowControl w:val="0"/>
      <w:spacing w:before="0" w:after="0" w:line="240" w:lineRule="auto"/>
    </w:pPr>
    <w:rPr>
      <w:rFonts w:ascii="Trebuchet MS" w:eastAsia="Times New Roman" w:hAnsi="Trebuchet MS"/>
      <w:sz w:val="22"/>
      <w:lang w:val="de-DE"/>
    </w:rPr>
  </w:style>
  <w:style w:type="character" w:customStyle="1" w:styleId="TITLUChar">
    <w:name w:val="TITLU Char"/>
    <w:link w:val="TITLU"/>
    <w:locked/>
    <w:rsid w:val="00136288"/>
    <w:rPr>
      <w:rFonts w:ascii="Courier New" w:eastAsia="Times New Roman" w:hAnsi="Courier New" w:cs="Courier New"/>
      <w:b/>
      <w:smallCaps/>
      <w:sz w:val="24"/>
      <w:szCs w:val="24"/>
    </w:rPr>
  </w:style>
  <w:style w:type="paragraph" w:customStyle="1" w:styleId="TITLU">
    <w:name w:val="TITLU"/>
    <w:basedOn w:val="Normal1"/>
    <w:link w:val="TITLUChar"/>
    <w:qFormat/>
    <w:rsid w:val="00136288"/>
    <w:rPr>
      <w:rFonts w:ascii="Courier New" w:hAnsi="Courier New" w:cs="Courier New"/>
      <w:b/>
      <w:smallCaps/>
      <w:sz w:val="24"/>
      <w:szCs w:val="24"/>
    </w:rPr>
  </w:style>
  <w:style w:type="character" w:customStyle="1" w:styleId="CAPITOLChar">
    <w:name w:val="CAPITOL Char"/>
    <w:link w:val="CAPITOL"/>
    <w:locked/>
    <w:rsid w:val="00136288"/>
    <w:rPr>
      <w:rFonts w:ascii="Trebuchet MS" w:eastAsia="Times New Roman" w:hAnsi="Trebuchet MS"/>
      <w:caps/>
    </w:rPr>
  </w:style>
  <w:style w:type="paragraph" w:customStyle="1" w:styleId="CAPITOL">
    <w:name w:val="CAPITOL"/>
    <w:basedOn w:val="Normal1"/>
    <w:link w:val="CAPITOLChar"/>
    <w:qFormat/>
    <w:rsid w:val="00136288"/>
    <w:pPr>
      <w:numPr>
        <w:numId w:val="9"/>
      </w:numPr>
      <w:spacing w:before="400" w:after="200"/>
      <w:ind w:left="357" w:firstLine="0"/>
    </w:pPr>
    <w:rPr>
      <w:caps/>
    </w:rPr>
  </w:style>
  <w:style w:type="character" w:customStyle="1" w:styleId="SUBCAPITOLChar">
    <w:name w:val="SUBCAPITOL Char"/>
    <w:link w:val="SUBCAPITOL1"/>
    <w:locked/>
    <w:rsid w:val="00136288"/>
    <w:rPr>
      <w:rFonts w:ascii="Trebuchet MS" w:eastAsia="Times New Roman" w:hAnsi="Trebuchet MS"/>
      <w:lang w:val="it-IT"/>
    </w:rPr>
  </w:style>
  <w:style w:type="paragraph" w:customStyle="1" w:styleId="SUBCAPITOL1">
    <w:name w:val="SUBCAPITOL"/>
    <w:basedOn w:val="Normal1"/>
    <w:link w:val="SUBCAPITOLChar"/>
    <w:qFormat/>
    <w:rsid w:val="00136288"/>
    <w:pPr>
      <w:spacing w:before="200" w:after="100"/>
      <w:ind w:left="714" w:hanging="357"/>
      <w:jc w:val="left"/>
    </w:pPr>
    <w:rPr>
      <w:lang w:val="it-IT"/>
    </w:rPr>
  </w:style>
  <w:style w:type="character" w:customStyle="1" w:styleId="ParagrafChar">
    <w:name w:val="Paragraf Char"/>
    <w:link w:val="Paragraf"/>
    <w:locked/>
    <w:rsid w:val="00136288"/>
    <w:rPr>
      <w:rFonts w:ascii="Trebuchet MS" w:eastAsia="Times New Roman" w:hAnsi="Trebuchet MS"/>
      <w:lang w:val="it-IT"/>
    </w:rPr>
  </w:style>
  <w:style w:type="paragraph" w:customStyle="1" w:styleId="Paragraf">
    <w:name w:val="Paragraf"/>
    <w:basedOn w:val="Normal1"/>
    <w:link w:val="ParagrafChar"/>
    <w:rsid w:val="00136288"/>
    <w:pPr>
      <w:ind w:left="720" w:hanging="360"/>
    </w:pPr>
    <w:rPr>
      <w:lang w:val="it-IT"/>
    </w:rPr>
  </w:style>
  <w:style w:type="paragraph" w:customStyle="1" w:styleId="Text">
    <w:name w:val="Text"/>
    <w:basedOn w:val="Standard"/>
    <w:rsid w:val="00136288"/>
    <w:pPr>
      <w:spacing w:before="0" w:after="0" w:line="240" w:lineRule="auto"/>
    </w:pPr>
    <w:rPr>
      <w:rFonts w:ascii="Trebuchet MS" w:eastAsia="Times New Roman" w:hAnsi="Trebuchet MS" w:cs="Franklin Gothic Book"/>
      <w:sz w:val="20"/>
      <w:szCs w:val="20"/>
      <w:lang w:eastAsia="ar-SA"/>
    </w:rPr>
  </w:style>
  <w:style w:type="paragraph" w:customStyle="1" w:styleId="Capitol0">
    <w:name w:val="Capitol"/>
    <w:basedOn w:val="Subcapitol0"/>
    <w:rsid w:val="00136288"/>
    <w:pPr>
      <w:tabs>
        <w:tab w:val="num" w:pos="0"/>
      </w:tabs>
      <w:suppressAutoHyphens w:val="0"/>
      <w:spacing w:before="240" w:after="120"/>
    </w:pPr>
    <w:rPr>
      <w:rFonts w:cs="Franklin Gothic Medium"/>
      <w:bCs/>
      <w:caps/>
      <w:szCs w:val="20"/>
      <w:u w:val="single"/>
      <w:lang w:val="fr-FR"/>
    </w:rPr>
  </w:style>
  <w:style w:type="paragraph" w:customStyle="1" w:styleId="Numberingtext">
    <w:name w:val="Numbering text"/>
    <w:basedOn w:val="Textkrper"/>
    <w:rsid w:val="00136288"/>
  </w:style>
  <w:style w:type="paragraph" w:customStyle="1" w:styleId="Bulletstext">
    <w:name w:val="Bullets text"/>
    <w:basedOn w:val="Numberingtext"/>
    <w:rsid w:val="00136288"/>
    <w:pPr>
      <w:tabs>
        <w:tab w:val="num" w:pos="0"/>
        <w:tab w:val="left" w:pos="1080"/>
        <w:tab w:val="left" w:pos="1797"/>
        <w:tab w:val="left" w:pos="2514"/>
        <w:tab w:val="left" w:pos="3231"/>
      </w:tabs>
      <w:suppressAutoHyphens w:val="0"/>
      <w:spacing w:after="0"/>
      <w:ind w:left="1077"/>
    </w:pPr>
    <w:rPr>
      <w:rFonts w:cs="Franklin Gothic Book"/>
      <w:szCs w:val="20"/>
    </w:rPr>
  </w:style>
  <w:style w:type="paragraph" w:customStyle="1" w:styleId="boldtxt">
    <w:name w:val="bold txt"/>
    <w:basedOn w:val="Text"/>
    <w:rsid w:val="00136288"/>
    <w:rPr>
      <w:b/>
    </w:rPr>
  </w:style>
  <w:style w:type="paragraph" w:customStyle="1" w:styleId="StyleSubcapitol12pt">
    <w:name w:val="Style Subcapitol + 12 pt"/>
    <w:basedOn w:val="Subcapitol0"/>
    <w:rsid w:val="00136288"/>
    <w:pPr>
      <w:suppressAutoHyphens w:val="0"/>
      <w:spacing w:before="240" w:after="120"/>
    </w:pPr>
    <w:rPr>
      <w:rFonts w:cs="Franklin Gothic Medium"/>
      <w:bCs/>
      <w:caps/>
      <w:szCs w:val="20"/>
      <w:lang w:val="fr-FR"/>
    </w:rPr>
  </w:style>
  <w:style w:type="paragraph" w:customStyle="1" w:styleId="subtitlu">
    <w:name w:val="subtitlu"/>
    <w:basedOn w:val="StyleSubcapitol12pt"/>
    <w:rsid w:val="00136288"/>
    <w:pPr>
      <w:ind w:left="357" w:hanging="357"/>
    </w:pPr>
  </w:style>
  <w:style w:type="paragraph" w:customStyle="1" w:styleId="numberedCorptext">
    <w:name w:val="numberedCorp text"/>
    <w:basedOn w:val="Numberingtext"/>
    <w:rsid w:val="00136288"/>
    <w:pPr>
      <w:tabs>
        <w:tab w:val="left" w:pos="1080"/>
      </w:tabs>
      <w:suppressAutoHyphens w:val="0"/>
      <w:spacing w:after="0"/>
      <w:ind w:left="360" w:hanging="360"/>
    </w:pPr>
    <w:rPr>
      <w:rFonts w:cs="Franklin Gothic Book"/>
      <w:szCs w:val="20"/>
    </w:rPr>
  </w:style>
  <w:style w:type="paragraph" w:customStyle="1" w:styleId="majuscule">
    <w:name w:val="majuscule"/>
    <w:basedOn w:val="StyleSubcapitol12pt"/>
    <w:rsid w:val="00136288"/>
  </w:style>
  <w:style w:type="character" w:customStyle="1" w:styleId="PUNCTECaracter">
    <w:name w:val="PUNCTE Caracter"/>
    <w:link w:val="PUNCTE"/>
    <w:locked/>
    <w:rsid w:val="00136288"/>
    <w:rPr>
      <w:rFonts w:ascii="Courier New" w:eastAsia="Times New Roman" w:hAnsi="Courier New" w:cs="Courier New"/>
      <w:sz w:val="18"/>
      <w:szCs w:val="24"/>
      <w:lang w:val="de-AT" w:eastAsia="ar-SA"/>
    </w:rPr>
  </w:style>
  <w:style w:type="paragraph" w:customStyle="1" w:styleId="PUNCTE">
    <w:name w:val="PUNCTE"/>
    <w:basedOn w:val="Standard"/>
    <w:link w:val="PUNCTECaracter"/>
    <w:qFormat/>
    <w:rsid w:val="00136288"/>
    <w:pPr>
      <w:numPr>
        <w:numId w:val="10"/>
      </w:numPr>
      <w:suppressAutoHyphens/>
      <w:spacing w:before="0" w:after="0" w:line="240" w:lineRule="auto"/>
      <w:jc w:val="left"/>
    </w:pPr>
    <w:rPr>
      <w:rFonts w:ascii="Courier New" w:eastAsia="Times New Roman" w:hAnsi="Courier New" w:cs="Courier New"/>
      <w:sz w:val="18"/>
      <w:szCs w:val="24"/>
      <w:lang w:val="de-AT" w:eastAsia="ar-SA"/>
    </w:rPr>
  </w:style>
  <w:style w:type="character" w:customStyle="1" w:styleId="titluChar0">
    <w:name w:val="titlu Char"/>
    <w:link w:val="titlu0"/>
    <w:locked/>
    <w:rsid w:val="00136288"/>
    <w:rPr>
      <w:rFonts w:ascii="Trebuchet MS" w:eastAsia="Times New Roman" w:hAnsi="Trebuchet MS"/>
      <w:b/>
      <w:sz w:val="24"/>
      <w:szCs w:val="24"/>
    </w:rPr>
  </w:style>
  <w:style w:type="paragraph" w:customStyle="1" w:styleId="titlu0">
    <w:name w:val="titlu"/>
    <w:basedOn w:val="Normal1"/>
    <w:link w:val="titluChar0"/>
    <w:rsid w:val="00136288"/>
    <w:rPr>
      <w:b/>
      <w:sz w:val="24"/>
      <w:szCs w:val="24"/>
    </w:rPr>
  </w:style>
  <w:style w:type="paragraph" w:customStyle="1" w:styleId="FreeForm">
    <w:name w:val="Free Form"/>
    <w:rsid w:val="00136288"/>
    <w:pPr>
      <w:spacing w:after="0" w:line="240" w:lineRule="auto"/>
    </w:pPr>
    <w:rPr>
      <w:rFonts w:ascii="Times New Roman" w:eastAsia="ヒラギノ角ゴ Pro W3" w:hAnsi="Times New Roman" w:cs="Times New Roman"/>
      <w:color w:val="000000"/>
      <w:sz w:val="20"/>
      <w:szCs w:val="20"/>
      <w:lang w:val="en-US"/>
    </w:rPr>
  </w:style>
  <w:style w:type="paragraph" w:customStyle="1" w:styleId="TOCHeading2">
    <w:name w:val="TOC Heading2"/>
    <w:basedOn w:val="berschrift1"/>
    <w:next w:val="Standard"/>
    <w:uiPriority w:val="39"/>
    <w:qFormat/>
    <w:rsid w:val="00136288"/>
    <w:pPr>
      <w:numPr>
        <w:numId w:val="0"/>
      </w:numPr>
      <w:spacing w:before="480" w:after="0" w:line="276" w:lineRule="auto"/>
      <w:jc w:val="left"/>
      <w:outlineLvl w:val="9"/>
    </w:pPr>
    <w:rPr>
      <w:rFonts w:ascii="Letter Gothic Std" w:eastAsia="MS Gothic" w:hAnsi="Letter Gothic Std" w:cs="Times New Roman"/>
      <w:smallCaps w:val="0"/>
      <w:color w:val="365F91"/>
      <w:sz w:val="28"/>
    </w:rPr>
  </w:style>
  <w:style w:type="character" w:customStyle="1" w:styleId="subcapitolChar0">
    <w:name w:val="subcapitol Char"/>
    <w:link w:val="subcapitol"/>
    <w:locked/>
    <w:rsid w:val="00136288"/>
    <w:rPr>
      <w:rFonts w:ascii="Courier New" w:eastAsia="Times New Roman" w:hAnsi="Courier New" w:cs="Courier New"/>
      <w:sz w:val="18"/>
      <w:szCs w:val="18"/>
      <w:lang w:val="it-IT"/>
    </w:rPr>
  </w:style>
  <w:style w:type="paragraph" w:customStyle="1" w:styleId="subcapitol">
    <w:name w:val="subcapitol"/>
    <w:basedOn w:val="Standard"/>
    <w:link w:val="subcapitolChar0"/>
    <w:qFormat/>
    <w:rsid w:val="00136288"/>
    <w:pPr>
      <w:widowControl w:val="0"/>
      <w:numPr>
        <w:ilvl w:val="1"/>
        <w:numId w:val="9"/>
      </w:numPr>
      <w:spacing w:before="0" w:after="0" w:line="240" w:lineRule="auto"/>
      <w:ind w:left="567" w:hanging="567"/>
      <w:jc w:val="left"/>
    </w:pPr>
    <w:rPr>
      <w:rFonts w:ascii="Courier New" w:eastAsia="Times New Roman" w:hAnsi="Courier New" w:cs="Courier New"/>
      <w:sz w:val="18"/>
      <w:szCs w:val="18"/>
      <w:lang w:val="it-IT"/>
    </w:rPr>
  </w:style>
  <w:style w:type="character" w:styleId="Endnotenzeichen">
    <w:name w:val="endnote reference"/>
    <w:uiPriority w:val="99"/>
    <w:semiHidden/>
    <w:unhideWhenUsed/>
    <w:rsid w:val="00136288"/>
    <w:rPr>
      <w:vertAlign w:val="superscript"/>
    </w:rPr>
  </w:style>
  <w:style w:type="character" w:customStyle="1" w:styleId="Absatz-Standardschriftart1">
    <w:name w:val="Absatz-Standardschriftart1"/>
    <w:rsid w:val="00136288"/>
  </w:style>
  <w:style w:type="character" w:customStyle="1" w:styleId="WW8Num5z0">
    <w:name w:val="WW8Num5z0"/>
    <w:rsid w:val="00136288"/>
    <w:rPr>
      <w:rFonts w:ascii="Symbol" w:hAnsi="Symbol" w:hint="default"/>
    </w:rPr>
  </w:style>
  <w:style w:type="character" w:customStyle="1" w:styleId="WW8Num6z0">
    <w:name w:val="WW8Num6z0"/>
    <w:rsid w:val="00136288"/>
    <w:rPr>
      <w:rFonts w:ascii="Symbol" w:hAnsi="Symbol" w:hint="default"/>
    </w:rPr>
  </w:style>
  <w:style w:type="character" w:customStyle="1" w:styleId="WW8Num7z0">
    <w:name w:val="WW8Num7z0"/>
    <w:rsid w:val="00136288"/>
    <w:rPr>
      <w:rFonts w:ascii="Symbol" w:hAnsi="Symbol" w:hint="default"/>
    </w:rPr>
  </w:style>
  <w:style w:type="character" w:customStyle="1" w:styleId="WW8Num8z0">
    <w:name w:val="WW8Num8z0"/>
    <w:rsid w:val="00136288"/>
    <w:rPr>
      <w:rFonts w:ascii="Symbol" w:hAnsi="Symbol" w:hint="default"/>
    </w:rPr>
  </w:style>
  <w:style w:type="character" w:customStyle="1" w:styleId="WW8Num10z0">
    <w:name w:val="WW8Num10z0"/>
    <w:rsid w:val="00136288"/>
    <w:rPr>
      <w:rFonts w:ascii="Symbol" w:hAnsi="Symbol" w:hint="default"/>
    </w:rPr>
  </w:style>
  <w:style w:type="character" w:customStyle="1" w:styleId="DefaultParagraphFont1">
    <w:name w:val="Default Paragraph Font1"/>
    <w:rsid w:val="00136288"/>
  </w:style>
  <w:style w:type="character" w:customStyle="1" w:styleId="Bullets">
    <w:name w:val="Bullets"/>
    <w:rsid w:val="00136288"/>
    <w:rPr>
      <w:rFonts w:ascii="OpenSymbol" w:eastAsia="OpenSymbol" w:hAnsi="OpenSymbol" w:cs="OpenSymbol" w:hint="default"/>
    </w:rPr>
  </w:style>
  <w:style w:type="character" w:customStyle="1" w:styleId="EndnoteTextChar1">
    <w:name w:val="Endnote Text Char1"/>
    <w:basedOn w:val="Absatz-Standardschriftart"/>
    <w:uiPriority w:val="99"/>
    <w:semiHidden/>
    <w:rsid w:val="00136288"/>
    <w:rPr>
      <w:rFonts w:ascii="Courier New" w:hAnsi="Courier New" w:cs="Courier New" w:hint="default"/>
    </w:rPr>
  </w:style>
  <w:style w:type="table" w:customStyle="1" w:styleId="TableGrid2">
    <w:name w:val="Table Grid2"/>
    <w:basedOn w:val="NormaleTabelle"/>
    <w:next w:val="Tabellenraster"/>
    <w:uiPriority w:val="59"/>
    <w:rsid w:val="00136288"/>
    <w:pPr>
      <w:spacing w:after="0" w:line="240" w:lineRule="auto"/>
    </w:pPr>
    <w:rPr>
      <w:rFonts w:ascii="Cambria" w:eastAsia="MS Mincho" w:hAnsi="Cambri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
    <w:name w:val="Style1"/>
    <w:rsid w:val="00FF6744"/>
    <w:pPr>
      <w:numPr>
        <w:numId w:val="36"/>
      </w:numPr>
    </w:pPr>
  </w:style>
  <w:style w:type="character" w:customStyle="1" w:styleId="berschrift4Zchn">
    <w:name w:val="Überschrift 4 Zchn"/>
    <w:basedOn w:val="Absatz-Standardschriftart"/>
    <w:link w:val="berschrift4"/>
    <w:rsid w:val="00FF6744"/>
    <w:rPr>
      <w:rFonts w:ascii="Times New Roman" w:eastAsia="Times New Roman" w:hAnsi="Times New Roman" w:cs="Arial"/>
      <w:iCs/>
      <w:spacing w:val="4"/>
      <w:szCs w:val="28"/>
      <w:lang w:val="sk-SK"/>
    </w:rPr>
  </w:style>
  <w:style w:type="character" w:customStyle="1" w:styleId="berschrift5Zchn">
    <w:name w:val="Überschrift 5 Zchn"/>
    <w:basedOn w:val="Absatz-Standardschriftart"/>
    <w:link w:val="berschrift5"/>
    <w:rsid w:val="00FF6744"/>
    <w:rPr>
      <w:rFonts w:ascii="Times New Roman" w:eastAsia="Times New Roman" w:hAnsi="Times New Roman" w:cs="Arial"/>
      <w:bCs/>
      <w:spacing w:val="4"/>
      <w:szCs w:val="26"/>
      <w:lang w:val="sk-SK"/>
    </w:rPr>
  </w:style>
  <w:style w:type="character" w:customStyle="1" w:styleId="berschrift8Zchn">
    <w:name w:val="Überschrift 8 Zchn"/>
    <w:aliases w:val="Text-a-b-c Zchn"/>
    <w:basedOn w:val="Absatz-Standardschriftart"/>
    <w:link w:val="berschrift8"/>
    <w:rsid w:val="00FF6744"/>
    <w:rPr>
      <w:rFonts w:ascii="Times New Roman" w:eastAsia="Times New Roman" w:hAnsi="Times New Roman" w:cs="Arial"/>
      <w:iCs/>
      <w:spacing w:val="4"/>
      <w:lang w:val="sk-SK"/>
    </w:rPr>
  </w:style>
  <w:style w:type="character" w:customStyle="1" w:styleId="berschrift9Zchn">
    <w:name w:val="Überschrift 9 Zchn"/>
    <w:aliases w:val="Text-i-ii-iii Zchn"/>
    <w:basedOn w:val="Absatz-Standardschriftart"/>
    <w:link w:val="berschrift9"/>
    <w:rsid w:val="00FF6744"/>
    <w:rPr>
      <w:rFonts w:ascii="Times New Roman" w:eastAsia="Times New Roman" w:hAnsi="Times New Roman" w:cs="Arial"/>
      <w:iCs/>
      <w:spacing w:val="4"/>
      <w:lang w:val="sk-SK"/>
    </w:rPr>
  </w:style>
  <w:style w:type="numbering" w:customStyle="1" w:styleId="NoList2">
    <w:name w:val="No List2"/>
    <w:next w:val="KeineListe"/>
    <w:semiHidden/>
    <w:rsid w:val="00FF6744"/>
  </w:style>
  <w:style w:type="table" w:customStyle="1" w:styleId="TableGrid3">
    <w:name w:val="Table Grid3"/>
    <w:basedOn w:val="NormaleTabelle"/>
    <w:next w:val="Tabellenraster"/>
    <w:rsid w:val="00FF674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rsid w:val="00FF6744"/>
  </w:style>
  <w:style w:type="character" w:customStyle="1" w:styleId="ra">
    <w:name w:val="ra"/>
    <w:basedOn w:val="Absatz-Standardschriftart"/>
    <w:rsid w:val="00FF6744"/>
  </w:style>
  <w:style w:type="paragraph" w:customStyle="1" w:styleId="Article">
    <w:name w:val="Article"/>
    <w:basedOn w:val="Kopfzeile"/>
    <w:rsid w:val="00FF6744"/>
    <w:pPr>
      <w:tabs>
        <w:tab w:val="clear" w:pos="4536"/>
        <w:tab w:val="clear" w:pos="9072"/>
        <w:tab w:val="center" w:pos="4320"/>
        <w:tab w:val="right" w:pos="8640"/>
      </w:tabs>
      <w:spacing w:before="0" w:line="280" w:lineRule="exact"/>
    </w:pPr>
    <w:rPr>
      <w:rFonts w:ascii="Times New Roman" w:eastAsia="Times New Roman" w:hAnsi="Times New Roman" w:cs="Times New Roman"/>
      <w:b/>
      <w:bCs/>
      <w:sz w:val="22"/>
      <w:szCs w:val="20"/>
    </w:rPr>
  </w:style>
  <w:style w:type="paragraph" w:customStyle="1" w:styleId="Art">
    <w:name w:val="Art"/>
    <w:basedOn w:val="Kopfzeile"/>
    <w:rsid w:val="00FF6744"/>
    <w:pPr>
      <w:tabs>
        <w:tab w:val="clear" w:pos="4536"/>
        <w:tab w:val="clear" w:pos="9072"/>
        <w:tab w:val="center" w:pos="4320"/>
        <w:tab w:val="right" w:pos="8640"/>
      </w:tabs>
      <w:spacing w:before="0" w:line="280" w:lineRule="exact"/>
    </w:pPr>
    <w:rPr>
      <w:rFonts w:ascii="Times New Roman" w:eastAsia="Times New Roman" w:hAnsi="Times New Roman" w:cs="Times New Roman"/>
      <w:b/>
      <w:bCs/>
      <w:sz w:val="22"/>
      <w:szCs w:val="20"/>
    </w:rPr>
  </w:style>
  <w:style w:type="paragraph" w:styleId="Textkrper-Zeileneinzug">
    <w:name w:val="Body Text Indent"/>
    <w:basedOn w:val="Standard"/>
    <w:link w:val="Textkrper-ZeileneinzugZchn"/>
    <w:rsid w:val="00FF6744"/>
    <w:pPr>
      <w:spacing w:before="0" w:after="120" w:line="240" w:lineRule="auto"/>
      <w:ind w:left="360"/>
      <w:jc w:val="left"/>
    </w:pPr>
    <w:rPr>
      <w:rFonts w:ascii="Times New Roman" w:eastAsia="Times New Roman" w:hAnsi="Times New Roman" w:cs="Times New Roman"/>
      <w:sz w:val="24"/>
      <w:szCs w:val="24"/>
    </w:rPr>
  </w:style>
  <w:style w:type="character" w:customStyle="1" w:styleId="Textkrper-ZeileneinzugZchn">
    <w:name w:val="Textkörper-Zeileneinzug Zchn"/>
    <w:basedOn w:val="Absatz-Standardschriftart"/>
    <w:link w:val="Textkrper-Zeileneinzug"/>
    <w:rsid w:val="00FF6744"/>
    <w:rPr>
      <w:rFonts w:ascii="Times New Roman" w:eastAsia="Times New Roman" w:hAnsi="Times New Roman" w:cs="Times New Roman"/>
      <w:sz w:val="24"/>
      <w:szCs w:val="24"/>
      <w:lang w:val="en-US"/>
    </w:rPr>
  </w:style>
  <w:style w:type="numbering" w:customStyle="1" w:styleId="NoList3">
    <w:name w:val="No List3"/>
    <w:next w:val="KeineListe"/>
    <w:uiPriority w:val="99"/>
    <w:semiHidden/>
    <w:unhideWhenUsed/>
    <w:rsid w:val="008D6BCD"/>
  </w:style>
  <w:style w:type="table" w:customStyle="1" w:styleId="TableGrid4">
    <w:name w:val="Table Grid4"/>
    <w:basedOn w:val="NormaleTabelle"/>
    <w:next w:val="Tabellenraster"/>
    <w:uiPriority w:val="59"/>
    <w:rsid w:val="008D6BCD"/>
    <w:pPr>
      <w:spacing w:after="0" w:line="240" w:lineRule="auto"/>
    </w:pPr>
    <w:rPr>
      <w:lang w:val="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ps">
    <w:name w:val="hps"/>
    <w:basedOn w:val="Absatz-Standardschriftart"/>
    <w:rsid w:val="00CA52E3"/>
  </w:style>
  <w:style w:type="character" w:customStyle="1" w:styleId="shorttext">
    <w:name w:val="short_text"/>
    <w:basedOn w:val="Absatz-Standardschriftart"/>
    <w:rsid w:val="00CA52E3"/>
  </w:style>
</w:styles>
</file>

<file path=word/webSettings.xml><?xml version="1.0" encoding="utf-8"?>
<w:webSettings xmlns:r="http://schemas.openxmlformats.org/officeDocument/2006/relationships" xmlns:w="http://schemas.openxmlformats.org/wordprocessingml/2006/main">
  <w:divs>
    <w:div w:id="3439485">
      <w:bodyDiv w:val="1"/>
      <w:marLeft w:val="0"/>
      <w:marRight w:val="0"/>
      <w:marTop w:val="0"/>
      <w:marBottom w:val="0"/>
      <w:divBdr>
        <w:top w:val="none" w:sz="0" w:space="0" w:color="auto"/>
        <w:left w:val="none" w:sz="0" w:space="0" w:color="auto"/>
        <w:bottom w:val="none" w:sz="0" w:space="0" w:color="auto"/>
        <w:right w:val="none" w:sz="0" w:space="0" w:color="auto"/>
      </w:divBdr>
    </w:div>
    <w:div w:id="5446342">
      <w:bodyDiv w:val="1"/>
      <w:marLeft w:val="0"/>
      <w:marRight w:val="0"/>
      <w:marTop w:val="0"/>
      <w:marBottom w:val="0"/>
      <w:divBdr>
        <w:top w:val="none" w:sz="0" w:space="0" w:color="auto"/>
        <w:left w:val="none" w:sz="0" w:space="0" w:color="auto"/>
        <w:bottom w:val="none" w:sz="0" w:space="0" w:color="auto"/>
        <w:right w:val="none" w:sz="0" w:space="0" w:color="auto"/>
      </w:divBdr>
    </w:div>
    <w:div w:id="63264546">
      <w:bodyDiv w:val="1"/>
      <w:marLeft w:val="0"/>
      <w:marRight w:val="0"/>
      <w:marTop w:val="0"/>
      <w:marBottom w:val="0"/>
      <w:divBdr>
        <w:top w:val="none" w:sz="0" w:space="0" w:color="auto"/>
        <w:left w:val="none" w:sz="0" w:space="0" w:color="auto"/>
        <w:bottom w:val="none" w:sz="0" w:space="0" w:color="auto"/>
        <w:right w:val="none" w:sz="0" w:space="0" w:color="auto"/>
      </w:divBdr>
    </w:div>
    <w:div w:id="95518516">
      <w:bodyDiv w:val="1"/>
      <w:marLeft w:val="0"/>
      <w:marRight w:val="0"/>
      <w:marTop w:val="0"/>
      <w:marBottom w:val="0"/>
      <w:divBdr>
        <w:top w:val="none" w:sz="0" w:space="0" w:color="auto"/>
        <w:left w:val="none" w:sz="0" w:space="0" w:color="auto"/>
        <w:bottom w:val="none" w:sz="0" w:space="0" w:color="auto"/>
        <w:right w:val="none" w:sz="0" w:space="0" w:color="auto"/>
      </w:divBdr>
    </w:div>
    <w:div w:id="116024442">
      <w:bodyDiv w:val="1"/>
      <w:marLeft w:val="0"/>
      <w:marRight w:val="0"/>
      <w:marTop w:val="0"/>
      <w:marBottom w:val="0"/>
      <w:divBdr>
        <w:top w:val="none" w:sz="0" w:space="0" w:color="auto"/>
        <w:left w:val="none" w:sz="0" w:space="0" w:color="auto"/>
        <w:bottom w:val="none" w:sz="0" w:space="0" w:color="auto"/>
        <w:right w:val="none" w:sz="0" w:space="0" w:color="auto"/>
      </w:divBdr>
    </w:div>
    <w:div w:id="194654856">
      <w:bodyDiv w:val="1"/>
      <w:marLeft w:val="0"/>
      <w:marRight w:val="0"/>
      <w:marTop w:val="0"/>
      <w:marBottom w:val="0"/>
      <w:divBdr>
        <w:top w:val="none" w:sz="0" w:space="0" w:color="auto"/>
        <w:left w:val="none" w:sz="0" w:space="0" w:color="auto"/>
        <w:bottom w:val="none" w:sz="0" w:space="0" w:color="auto"/>
        <w:right w:val="none" w:sz="0" w:space="0" w:color="auto"/>
      </w:divBdr>
    </w:div>
    <w:div w:id="231239333">
      <w:bodyDiv w:val="1"/>
      <w:marLeft w:val="0"/>
      <w:marRight w:val="0"/>
      <w:marTop w:val="0"/>
      <w:marBottom w:val="0"/>
      <w:divBdr>
        <w:top w:val="none" w:sz="0" w:space="0" w:color="auto"/>
        <w:left w:val="none" w:sz="0" w:space="0" w:color="auto"/>
        <w:bottom w:val="none" w:sz="0" w:space="0" w:color="auto"/>
        <w:right w:val="none" w:sz="0" w:space="0" w:color="auto"/>
      </w:divBdr>
    </w:div>
    <w:div w:id="285359939">
      <w:bodyDiv w:val="1"/>
      <w:marLeft w:val="0"/>
      <w:marRight w:val="0"/>
      <w:marTop w:val="0"/>
      <w:marBottom w:val="0"/>
      <w:divBdr>
        <w:top w:val="none" w:sz="0" w:space="0" w:color="auto"/>
        <w:left w:val="none" w:sz="0" w:space="0" w:color="auto"/>
        <w:bottom w:val="none" w:sz="0" w:space="0" w:color="auto"/>
        <w:right w:val="none" w:sz="0" w:space="0" w:color="auto"/>
      </w:divBdr>
    </w:div>
    <w:div w:id="334462532">
      <w:bodyDiv w:val="1"/>
      <w:marLeft w:val="0"/>
      <w:marRight w:val="0"/>
      <w:marTop w:val="0"/>
      <w:marBottom w:val="0"/>
      <w:divBdr>
        <w:top w:val="none" w:sz="0" w:space="0" w:color="auto"/>
        <w:left w:val="none" w:sz="0" w:space="0" w:color="auto"/>
        <w:bottom w:val="none" w:sz="0" w:space="0" w:color="auto"/>
        <w:right w:val="none" w:sz="0" w:space="0" w:color="auto"/>
      </w:divBdr>
    </w:div>
    <w:div w:id="344748544">
      <w:bodyDiv w:val="1"/>
      <w:marLeft w:val="0"/>
      <w:marRight w:val="0"/>
      <w:marTop w:val="0"/>
      <w:marBottom w:val="0"/>
      <w:divBdr>
        <w:top w:val="none" w:sz="0" w:space="0" w:color="auto"/>
        <w:left w:val="none" w:sz="0" w:space="0" w:color="auto"/>
        <w:bottom w:val="none" w:sz="0" w:space="0" w:color="auto"/>
        <w:right w:val="none" w:sz="0" w:space="0" w:color="auto"/>
      </w:divBdr>
    </w:div>
    <w:div w:id="366301596">
      <w:bodyDiv w:val="1"/>
      <w:marLeft w:val="0"/>
      <w:marRight w:val="0"/>
      <w:marTop w:val="0"/>
      <w:marBottom w:val="0"/>
      <w:divBdr>
        <w:top w:val="none" w:sz="0" w:space="0" w:color="auto"/>
        <w:left w:val="none" w:sz="0" w:space="0" w:color="auto"/>
        <w:bottom w:val="none" w:sz="0" w:space="0" w:color="auto"/>
        <w:right w:val="none" w:sz="0" w:space="0" w:color="auto"/>
      </w:divBdr>
    </w:div>
    <w:div w:id="443883243">
      <w:bodyDiv w:val="1"/>
      <w:marLeft w:val="0"/>
      <w:marRight w:val="0"/>
      <w:marTop w:val="0"/>
      <w:marBottom w:val="0"/>
      <w:divBdr>
        <w:top w:val="none" w:sz="0" w:space="0" w:color="auto"/>
        <w:left w:val="none" w:sz="0" w:space="0" w:color="auto"/>
        <w:bottom w:val="none" w:sz="0" w:space="0" w:color="auto"/>
        <w:right w:val="none" w:sz="0" w:space="0" w:color="auto"/>
      </w:divBdr>
    </w:div>
    <w:div w:id="522592166">
      <w:bodyDiv w:val="1"/>
      <w:marLeft w:val="0"/>
      <w:marRight w:val="0"/>
      <w:marTop w:val="0"/>
      <w:marBottom w:val="0"/>
      <w:divBdr>
        <w:top w:val="none" w:sz="0" w:space="0" w:color="auto"/>
        <w:left w:val="none" w:sz="0" w:space="0" w:color="auto"/>
        <w:bottom w:val="none" w:sz="0" w:space="0" w:color="auto"/>
        <w:right w:val="none" w:sz="0" w:space="0" w:color="auto"/>
      </w:divBdr>
    </w:div>
    <w:div w:id="544372433">
      <w:bodyDiv w:val="1"/>
      <w:marLeft w:val="0"/>
      <w:marRight w:val="0"/>
      <w:marTop w:val="0"/>
      <w:marBottom w:val="0"/>
      <w:divBdr>
        <w:top w:val="none" w:sz="0" w:space="0" w:color="auto"/>
        <w:left w:val="none" w:sz="0" w:space="0" w:color="auto"/>
        <w:bottom w:val="none" w:sz="0" w:space="0" w:color="auto"/>
        <w:right w:val="none" w:sz="0" w:space="0" w:color="auto"/>
      </w:divBdr>
    </w:div>
    <w:div w:id="606352236">
      <w:bodyDiv w:val="1"/>
      <w:marLeft w:val="0"/>
      <w:marRight w:val="0"/>
      <w:marTop w:val="0"/>
      <w:marBottom w:val="0"/>
      <w:divBdr>
        <w:top w:val="none" w:sz="0" w:space="0" w:color="auto"/>
        <w:left w:val="none" w:sz="0" w:space="0" w:color="auto"/>
        <w:bottom w:val="none" w:sz="0" w:space="0" w:color="auto"/>
        <w:right w:val="none" w:sz="0" w:space="0" w:color="auto"/>
      </w:divBdr>
    </w:div>
    <w:div w:id="633952142">
      <w:bodyDiv w:val="1"/>
      <w:marLeft w:val="0"/>
      <w:marRight w:val="0"/>
      <w:marTop w:val="0"/>
      <w:marBottom w:val="0"/>
      <w:divBdr>
        <w:top w:val="none" w:sz="0" w:space="0" w:color="auto"/>
        <w:left w:val="none" w:sz="0" w:space="0" w:color="auto"/>
        <w:bottom w:val="none" w:sz="0" w:space="0" w:color="auto"/>
        <w:right w:val="none" w:sz="0" w:space="0" w:color="auto"/>
      </w:divBdr>
    </w:div>
    <w:div w:id="658073706">
      <w:bodyDiv w:val="1"/>
      <w:marLeft w:val="0"/>
      <w:marRight w:val="0"/>
      <w:marTop w:val="0"/>
      <w:marBottom w:val="0"/>
      <w:divBdr>
        <w:top w:val="none" w:sz="0" w:space="0" w:color="auto"/>
        <w:left w:val="none" w:sz="0" w:space="0" w:color="auto"/>
        <w:bottom w:val="none" w:sz="0" w:space="0" w:color="auto"/>
        <w:right w:val="none" w:sz="0" w:space="0" w:color="auto"/>
      </w:divBdr>
    </w:div>
    <w:div w:id="759107381">
      <w:bodyDiv w:val="1"/>
      <w:marLeft w:val="0"/>
      <w:marRight w:val="0"/>
      <w:marTop w:val="0"/>
      <w:marBottom w:val="0"/>
      <w:divBdr>
        <w:top w:val="none" w:sz="0" w:space="0" w:color="auto"/>
        <w:left w:val="none" w:sz="0" w:space="0" w:color="auto"/>
        <w:bottom w:val="none" w:sz="0" w:space="0" w:color="auto"/>
        <w:right w:val="none" w:sz="0" w:space="0" w:color="auto"/>
      </w:divBdr>
    </w:div>
    <w:div w:id="770318059">
      <w:bodyDiv w:val="1"/>
      <w:marLeft w:val="0"/>
      <w:marRight w:val="0"/>
      <w:marTop w:val="0"/>
      <w:marBottom w:val="0"/>
      <w:divBdr>
        <w:top w:val="none" w:sz="0" w:space="0" w:color="auto"/>
        <w:left w:val="none" w:sz="0" w:space="0" w:color="auto"/>
        <w:bottom w:val="none" w:sz="0" w:space="0" w:color="auto"/>
        <w:right w:val="none" w:sz="0" w:space="0" w:color="auto"/>
      </w:divBdr>
    </w:div>
    <w:div w:id="804617058">
      <w:bodyDiv w:val="1"/>
      <w:marLeft w:val="0"/>
      <w:marRight w:val="0"/>
      <w:marTop w:val="0"/>
      <w:marBottom w:val="0"/>
      <w:divBdr>
        <w:top w:val="none" w:sz="0" w:space="0" w:color="auto"/>
        <w:left w:val="none" w:sz="0" w:space="0" w:color="auto"/>
        <w:bottom w:val="none" w:sz="0" w:space="0" w:color="auto"/>
        <w:right w:val="none" w:sz="0" w:space="0" w:color="auto"/>
      </w:divBdr>
    </w:div>
    <w:div w:id="818307992">
      <w:bodyDiv w:val="1"/>
      <w:marLeft w:val="0"/>
      <w:marRight w:val="0"/>
      <w:marTop w:val="0"/>
      <w:marBottom w:val="0"/>
      <w:divBdr>
        <w:top w:val="none" w:sz="0" w:space="0" w:color="auto"/>
        <w:left w:val="none" w:sz="0" w:space="0" w:color="auto"/>
        <w:bottom w:val="none" w:sz="0" w:space="0" w:color="auto"/>
        <w:right w:val="none" w:sz="0" w:space="0" w:color="auto"/>
      </w:divBdr>
    </w:div>
    <w:div w:id="870260786">
      <w:bodyDiv w:val="1"/>
      <w:marLeft w:val="0"/>
      <w:marRight w:val="0"/>
      <w:marTop w:val="0"/>
      <w:marBottom w:val="0"/>
      <w:divBdr>
        <w:top w:val="none" w:sz="0" w:space="0" w:color="auto"/>
        <w:left w:val="none" w:sz="0" w:space="0" w:color="auto"/>
        <w:bottom w:val="none" w:sz="0" w:space="0" w:color="auto"/>
        <w:right w:val="none" w:sz="0" w:space="0" w:color="auto"/>
      </w:divBdr>
      <w:divsChild>
        <w:div w:id="341320544">
          <w:marLeft w:val="547"/>
          <w:marRight w:val="0"/>
          <w:marTop w:val="0"/>
          <w:marBottom w:val="200"/>
          <w:divBdr>
            <w:top w:val="none" w:sz="0" w:space="0" w:color="auto"/>
            <w:left w:val="none" w:sz="0" w:space="0" w:color="auto"/>
            <w:bottom w:val="none" w:sz="0" w:space="0" w:color="auto"/>
            <w:right w:val="none" w:sz="0" w:space="0" w:color="auto"/>
          </w:divBdr>
        </w:div>
        <w:div w:id="625162710">
          <w:marLeft w:val="547"/>
          <w:marRight w:val="0"/>
          <w:marTop w:val="0"/>
          <w:marBottom w:val="0"/>
          <w:divBdr>
            <w:top w:val="none" w:sz="0" w:space="0" w:color="auto"/>
            <w:left w:val="none" w:sz="0" w:space="0" w:color="auto"/>
            <w:bottom w:val="none" w:sz="0" w:space="0" w:color="auto"/>
            <w:right w:val="none" w:sz="0" w:space="0" w:color="auto"/>
          </w:divBdr>
        </w:div>
        <w:div w:id="669797350">
          <w:marLeft w:val="547"/>
          <w:marRight w:val="0"/>
          <w:marTop w:val="0"/>
          <w:marBottom w:val="0"/>
          <w:divBdr>
            <w:top w:val="none" w:sz="0" w:space="0" w:color="auto"/>
            <w:left w:val="none" w:sz="0" w:space="0" w:color="auto"/>
            <w:bottom w:val="none" w:sz="0" w:space="0" w:color="auto"/>
            <w:right w:val="none" w:sz="0" w:space="0" w:color="auto"/>
          </w:divBdr>
        </w:div>
        <w:div w:id="717556124">
          <w:marLeft w:val="547"/>
          <w:marRight w:val="0"/>
          <w:marTop w:val="0"/>
          <w:marBottom w:val="0"/>
          <w:divBdr>
            <w:top w:val="none" w:sz="0" w:space="0" w:color="auto"/>
            <w:left w:val="none" w:sz="0" w:space="0" w:color="auto"/>
            <w:bottom w:val="none" w:sz="0" w:space="0" w:color="auto"/>
            <w:right w:val="none" w:sz="0" w:space="0" w:color="auto"/>
          </w:divBdr>
        </w:div>
        <w:div w:id="1308166214">
          <w:marLeft w:val="547"/>
          <w:marRight w:val="0"/>
          <w:marTop w:val="0"/>
          <w:marBottom w:val="0"/>
          <w:divBdr>
            <w:top w:val="none" w:sz="0" w:space="0" w:color="auto"/>
            <w:left w:val="none" w:sz="0" w:space="0" w:color="auto"/>
            <w:bottom w:val="none" w:sz="0" w:space="0" w:color="auto"/>
            <w:right w:val="none" w:sz="0" w:space="0" w:color="auto"/>
          </w:divBdr>
        </w:div>
        <w:div w:id="1771586779">
          <w:marLeft w:val="547"/>
          <w:marRight w:val="0"/>
          <w:marTop w:val="0"/>
          <w:marBottom w:val="0"/>
          <w:divBdr>
            <w:top w:val="none" w:sz="0" w:space="0" w:color="auto"/>
            <w:left w:val="none" w:sz="0" w:space="0" w:color="auto"/>
            <w:bottom w:val="none" w:sz="0" w:space="0" w:color="auto"/>
            <w:right w:val="none" w:sz="0" w:space="0" w:color="auto"/>
          </w:divBdr>
        </w:div>
        <w:div w:id="2012101408">
          <w:marLeft w:val="547"/>
          <w:marRight w:val="0"/>
          <w:marTop w:val="0"/>
          <w:marBottom w:val="0"/>
          <w:divBdr>
            <w:top w:val="none" w:sz="0" w:space="0" w:color="auto"/>
            <w:left w:val="none" w:sz="0" w:space="0" w:color="auto"/>
            <w:bottom w:val="none" w:sz="0" w:space="0" w:color="auto"/>
            <w:right w:val="none" w:sz="0" w:space="0" w:color="auto"/>
          </w:divBdr>
        </w:div>
        <w:div w:id="2031835072">
          <w:marLeft w:val="547"/>
          <w:marRight w:val="0"/>
          <w:marTop w:val="0"/>
          <w:marBottom w:val="0"/>
          <w:divBdr>
            <w:top w:val="none" w:sz="0" w:space="0" w:color="auto"/>
            <w:left w:val="none" w:sz="0" w:space="0" w:color="auto"/>
            <w:bottom w:val="none" w:sz="0" w:space="0" w:color="auto"/>
            <w:right w:val="none" w:sz="0" w:space="0" w:color="auto"/>
          </w:divBdr>
        </w:div>
      </w:divsChild>
    </w:div>
    <w:div w:id="899293127">
      <w:bodyDiv w:val="1"/>
      <w:marLeft w:val="0"/>
      <w:marRight w:val="0"/>
      <w:marTop w:val="0"/>
      <w:marBottom w:val="0"/>
      <w:divBdr>
        <w:top w:val="none" w:sz="0" w:space="0" w:color="auto"/>
        <w:left w:val="none" w:sz="0" w:space="0" w:color="auto"/>
        <w:bottom w:val="none" w:sz="0" w:space="0" w:color="auto"/>
        <w:right w:val="none" w:sz="0" w:space="0" w:color="auto"/>
      </w:divBdr>
    </w:div>
    <w:div w:id="944308884">
      <w:bodyDiv w:val="1"/>
      <w:marLeft w:val="0"/>
      <w:marRight w:val="0"/>
      <w:marTop w:val="0"/>
      <w:marBottom w:val="0"/>
      <w:divBdr>
        <w:top w:val="none" w:sz="0" w:space="0" w:color="auto"/>
        <w:left w:val="none" w:sz="0" w:space="0" w:color="auto"/>
        <w:bottom w:val="none" w:sz="0" w:space="0" w:color="auto"/>
        <w:right w:val="none" w:sz="0" w:space="0" w:color="auto"/>
      </w:divBdr>
    </w:div>
    <w:div w:id="985817638">
      <w:bodyDiv w:val="1"/>
      <w:marLeft w:val="0"/>
      <w:marRight w:val="0"/>
      <w:marTop w:val="0"/>
      <w:marBottom w:val="0"/>
      <w:divBdr>
        <w:top w:val="none" w:sz="0" w:space="0" w:color="auto"/>
        <w:left w:val="none" w:sz="0" w:space="0" w:color="auto"/>
        <w:bottom w:val="none" w:sz="0" w:space="0" w:color="auto"/>
        <w:right w:val="none" w:sz="0" w:space="0" w:color="auto"/>
      </w:divBdr>
    </w:div>
    <w:div w:id="1040864598">
      <w:bodyDiv w:val="1"/>
      <w:marLeft w:val="0"/>
      <w:marRight w:val="0"/>
      <w:marTop w:val="0"/>
      <w:marBottom w:val="0"/>
      <w:divBdr>
        <w:top w:val="none" w:sz="0" w:space="0" w:color="auto"/>
        <w:left w:val="none" w:sz="0" w:space="0" w:color="auto"/>
        <w:bottom w:val="none" w:sz="0" w:space="0" w:color="auto"/>
        <w:right w:val="none" w:sz="0" w:space="0" w:color="auto"/>
      </w:divBdr>
    </w:div>
    <w:div w:id="1095445158">
      <w:bodyDiv w:val="1"/>
      <w:marLeft w:val="0"/>
      <w:marRight w:val="0"/>
      <w:marTop w:val="0"/>
      <w:marBottom w:val="0"/>
      <w:divBdr>
        <w:top w:val="none" w:sz="0" w:space="0" w:color="auto"/>
        <w:left w:val="none" w:sz="0" w:space="0" w:color="auto"/>
        <w:bottom w:val="none" w:sz="0" w:space="0" w:color="auto"/>
        <w:right w:val="none" w:sz="0" w:space="0" w:color="auto"/>
      </w:divBdr>
    </w:div>
    <w:div w:id="1130131967">
      <w:bodyDiv w:val="1"/>
      <w:marLeft w:val="0"/>
      <w:marRight w:val="0"/>
      <w:marTop w:val="0"/>
      <w:marBottom w:val="0"/>
      <w:divBdr>
        <w:top w:val="none" w:sz="0" w:space="0" w:color="auto"/>
        <w:left w:val="none" w:sz="0" w:space="0" w:color="auto"/>
        <w:bottom w:val="none" w:sz="0" w:space="0" w:color="auto"/>
        <w:right w:val="none" w:sz="0" w:space="0" w:color="auto"/>
      </w:divBdr>
    </w:div>
    <w:div w:id="1193497062">
      <w:bodyDiv w:val="1"/>
      <w:marLeft w:val="0"/>
      <w:marRight w:val="0"/>
      <w:marTop w:val="0"/>
      <w:marBottom w:val="0"/>
      <w:divBdr>
        <w:top w:val="none" w:sz="0" w:space="0" w:color="auto"/>
        <w:left w:val="none" w:sz="0" w:space="0" w:color="auto"/>
        <w:bottom w:val="none" w:sz="0" w:space="0" w:color="auto"/>
        <w:right w:val="none" w:sz="0" w:space="0" w:color="auto"/>
      </w:divBdr>
    </w:div>
    <w:div w:id="1238518766">
      <w:bodyDiv w:val="1"/>
      <w:marLeft w:val="0"/>
      <w:marRight w:val="0"/>
      <w:marTop w:val="0"/>
      <w:marBottom w:val="0"/>
      <w:divBdr>
        <w:top w:val="none" w:sz="0" w:space="0" w:color="auto"/>
        <w:left w:val="none" w:sz="0" w:space="0" w:color="auto"/>
        <w:bottom w:val="none" w:sz="0" w:space="0" w:color="auto"/>
        <w:right w:val="none" w:sz="0" w:space="0" w:color="auto"/>
      </w:divBdr>
    </w:div>
    <w:div w:id="1270089010">
      <w:bodyDiv w:val="1"/>
      <w:marLeft w:val="0"/>
      <w:marRight w:val="0"/>
      <w:marTop w:val="0"/>
      <w:marBottom w:val="0"/>
      <w:divBdr>
        <w:top w:val="none" w:sz="0" w:space="0" w:color="auto"/>
        <w:left w:val="none" w:sz="0" w:space="0" w:color="auto"/>
        <w:bottom w:val="none" w:sz="0" w:space="0" w:color="auto"/>
        <w:right w:val="none" w:sz="0" w:space="0" w:color="auto"/>
      </w:divBdr>
    </w:div>
    <w:div w:id="1285229677">
      <w:bodyDiv w:val="1"/>
      <w:marLeft w:val="0"/>
      <w:marRight w:val="0"/>
      <w:marTop w:val="0"/>
      <w:marBottom w:val="0"/>
      <w:divBdr>
        <w:top w:val="none" w:sz="0" w:space="0" w:color="auto"/>
        <w:left w:val="none" w:sz="0" w:space="0" w:color="auto"/>
        <w:bottom w:val="none" w:sz="0" w:space="0" w:color="auto"/>
        <w:right w:val="none" w:sz="0" w:space="0" w:color="auto"/>
      </w:divBdr>
    </w:div>
    <w:div w:id="1330907405">
      <w:bodyDiv w:val="1"/>
      <w:marLeft w:val="0"/>
      <w:marRight w:val="0"/>
      <w:marTop w:val="0"/>
      <w:marBottom w:val="0"/>
      <w:divBdr>
        <w:top w:val="none" w:sz="0" w:space="0" w:color="auto"/>
        <w:left w:val="none" w:sz="0" w:space="0" w:color="auto"/>
        <w:bottom w:val="none" w:sz="0" w:space="0" w:color="auto"/>
        <w:right w:val="none" w:sz="0" w:space="0" w:color="auto"/>
      </w:divBdr>
    </w:div>
    <w:div w:id="1351057142">
      <w:bodyDiv w:val="1"/>
      <w:marLeft w:val="0"/>
      <w:marRight w:val="0"/>
      <w:marTop w:val="0"/>
      <w:marBottom w:val="0"/>
      <w:divBdr>
        <w:top w:val="none" w:sz="0" w:space="0" w:color="auto"/>
        <w:left w:val="none" w:sz="0" w:space="0" w:color="auto"/>
        <w:bottom w:val="none" w:sz="0" w:space="0" w:color="auto"/>
        <w:right w:val="none" w:sz="0" w:space="0" w:color="auto"/>
      </w:divBdr>
    </w:div>
    <w:div w:id="1354071808">
      <w:bodyDiv w:val="1"/>
      <w:marLeft w:val="0"/>
      <w:marRight w:val="0"/>
      <w:marTop w:val="0"/>
      <w:marBottom w:val="0"/>
      <w:divBdr>
        <w:top w:val="none" w:sz="0" w:space="0" w:color="auto"/>
        <w:left w:val="none" w:sz="0" w:space="0" w:color="auto"/>
        <w:bottom w:val="none" w:sz="0" w:space="0" w:color="auto"/>
        <w:right w:val="none" w:sz="0" w:space="0" w:color="auto"/>
      </w:divBdr>
    </w:div>
    <w:div w:id="1398017243">
      <w:bodyDiv w:val="1"/>
      <w:marLeft w:val="0"/>
      <w:marRight w:val="0"/>
      <w:marTop w:val="0"/>
      <w:marBottom w:val="0"/>
      <w:divBdr>
        <w:top w:val="none" w:sz="0" w:space="0" w:color="auto"/>
        <w:left w:val="none" w:sz="0" w:space="0" w:color="auto"/>
        <w:bottom w:val="none" w:sz="0" w:space="0" w:color="auto"/>
        <w:right w:val="none" w:sz="0" w:space="0" w:color="auto"/>
      </w:divBdr>
    </w:div>
    <w:div w:id="1429499660">
      <w:bodyDiv w:val="1"/>
      <w:marLeft w:val="0"/>
      <w:marRight w:val="0"/>
      <w:marTop w:val="0"/>
      <w:marBottom w:val="0"/>
      <w:divBdr>
        <w:top w:val="none" w:sz="0" w:space="0" w:color="auto"/>
        <w:left w:val="none" w:sz="0" w:space="0" w:color="auto"/>
        <w:bottom w:val="none" w:sz="0" w:space="0" w:color="auto"/>
        <w:right w:val="none" w:sz="0" w:space="0" w:color="auto"/>
      </w:divBdr>
    </w:div>
    <w:div w:id="1471290645">
      <w:bodyDiv w:val="1"/>
      <w:marLeft w:val="0"/>
      <w:marRight w:val="0"/>
      <w:marTop w:val="0"/>
      <w:marBottom w:val="0"/>
      <w:divBdr>
        <w:top w:val="none" w:sz="0" w:space="0" w:color="auto"/>
        <w:left w:val="none" w:sz="0" w:space="0" w:color="auto"/>
        <w:bottom w:val="none" w:sz="0" w:space="0" w:color="auto"/>
        <w:right w:val="none" w:sz="0" w:space="0" w:color="auto"/>
      </w:divBdr>
    </w:div>
    <w:div w:id="1487284669">
      <w:bodyDiv w:val="1"/>
      <w:marLeft w:val="0"/>
      <w:marRight w:val="0"/>
      <w:marTop w:val="0"/>
      <w:marBottom w:val="0"/>
      <w:divBdr>
        <w:top w:val="none" w:sz="0" w:space="0" w:color="auto"/>
        <w:left w:val="none" w:sz="0" w:space="0" w:color="auto"/>
        <w:bottom w:val="none" w:sz="0" w:space="0" w:color="auto"/>
        <w:right w:val="none" w:sz="0" w:space="0" w:color="auto"/>
      </w:divBdr>
    </w:div>
    <w:div w:id="1494025903">
      <w:bodyDiv w:val="1"/>
      <w:marLeft w:val="0"/>
      <w:marRight w:val="0"/>
      <w:marTop w:val="0"/>
      <w:marBottom w:val="0"/>
      <w:divBdr>
        <w:top w:val="none" w:sz="0" w:space="0" w:color="auto"/>
        <w:left w:val="none" w:sz="0" w:space="0" w:color="auto"/>
        <w:bottom w:val="none" w:sz="0" w:space="0" w:color="auto"/>
        <w:right w:val="none" w:sz="0" w:space="0" w:color="auto"/>
      </w:divBdr>
    </w:div>
    <w:div w:id="1549342321">
      <w:bodyDiv w:val="1"/>
      <w:marLeft w:val="0"/>
      <w:marRight w:val="0"/>
      <w:marTop w:val="0"/>
      <w:marBottom w:val="0"/>
      <w:divBdr>
        <w:top w:val="none" w:sz="0" w:space="0" w:color="auto"/>
        <w:left w:val="none" w:sz="0" w:space="0" w:color="auto"/>
        <w:bottom w:val="none" w:sz="0" w:space="0" w:color="auto"/>
        <w:right w:val="none" w:sz="0" w:space="0" w:color="auto"/>
      </w:divBdr>
      <w:divsChild>
        <w:div w:id="788932339">
          <w:marLeft w:val="0"/>
          <w:marRight w:val="0"/>
          <w:marTop w:val="0"/>
          <w:marBottom w:val="0"/>
          <w:divBdr>
            <w:top w:val="none" w:sz="0" w:space="0" w:color="auto"/>
            <w:left w:val="none" w:sz="0" w:space="0" w:color="auto"/>
            <w:bottom w:val="none" w:sz="0" w:space="0" w:color="auto"/>
            <w:right w:val="none" w:sz="0" w:space="0" w:color="auto"/>
          </w:divBdr>
        </w:div>
      </w:divsChild>
    </w:div>
    <w:div w:id="1564104295">
      <w:bodyDiv w:val="1"/>
      <w:marLeft w:val="0"/>
      <w:marRight w:val="0"/>
      <w:marTop w:val="0"/>
      <w:marBottom w:val="0"/>
      <w:divBdr>
        <w:top w:val="none" w:sz="0" w:space="0" w:color="auto"/>
        <w:left w:val="none" w:sz="0" w:space="0" w:color="auto"/>
        <w:bottom w:val="none" w:sz="0" w:space="0" w:color="auto"/>
        <w:right w:val="none" w:sz="0" w:space="0" w:color="auto"/>
      </w:divBdr>
    </w:div>
    <w:div w:id="1588265010">
      <w:bodyDiv w:val="1"/>
      <w:marLeft w:val="0"/>
      <w:marRight w:val="0"/>
      <w:marTop w:val="0"/>
      <w:marBottom w:val="0"/>
      <w:divBdr>
        <w:top w:val="none" w:sz="0" w:space="0" w:color="auto"/>
        <w:left w:val="none" w:sz="0" w:space="0" w:color="auto"/>
        <w:bottom w:val="none" w:sz="0" w:space="0" w:color="auto"/>
        <w:right w:val="none" w:sz="0" w:space="0" w:color="auto"/>
      </w:divBdr>
    </w:div>
    <w:div w:id="1588928872">
      <w:bodyDiv w:val="1"/>
      <w:marLeft w:val="0"/>
      <w:marRight w:val="0"/>
      <w:marTop w:val="0"/>
      <w:marBottom w:val="0"/>
      <w:divBdr>
        <w:top w:val="none" w:sz="0" w:space="0" w:color="auto"/>
        <w:left w:val="none" w:sz="0" w:space="0" w:color="auto"/>
        <w:bottom w:val="none" w:sz="0" w:space="0" w:color="auto"/>
        <w:right w:val="none" w:sz="0" w:space="0" w:color="auto"/>
      </w:divBdr>
    </w:div>
    <w:div w:id="1613397673">
      <w:bodyDiv w:val="1"/>
      <w:marLeft w:val="0"/>
      <w:marRight w:val="0"/>
      <w:marTop w:val="0"/>
      <w:marBottom w:val="0"/>
      <w:divBdr>
        <w:top w:val="none" w:sz="0" w:space="0" w:color="auto"/>
        <w:left w:val="none" w:sz="0" w:space="0" w:color="auto"/>
        <w:bottom w:val="none" w:sz="0" w:space="0" w:color="auto"/>
        <w:right w:val="none" w:sz="0" w:space="0" w:color="auto"/>
      </w:divBdr>
    </w:div>
    <w:div w:id="1632974518">
      <w:bodyDiv w:val="1"/>
      <w:marLeft w:val="0"/>
      <w:marRight w:val="0"/>
      <w:marTop w:val="0"/>
      <w:marBottom w:val="0"/>
      <w:divBdr>
        <w:top w:val="none" w:sz="0" w:space="0" w:color="auto"/>
        <w:left w:val="none" w:sz="0" w:space="0" w:color="auto"/>
        <w:bottom w:val="none" w:sz="0" w:space="0" w:color="auto"/>
        <w:right w:val="none" w:sz="0" w:space="0" w:color="auto"/>
      </w:divBdr>
    </w:div>
    <w:div w:id="1767773650">
      <w:bodyDiv w:val="1"/>
      <w:marLeft w:val="0"/>
      <w:marRight w:val="0"/>
      <w:marTop w:val="0"/>
      <w:marBottom w:val="0"/>
      <w:divBdr>
        <w:top w:val="none" w:sz="0" w:space="0" w:color="auto"/>
        <w:left w:val="none" w:sz="0" w:space="0" w:color="auto"/>
        <w:bottom w:val="none" w:sz="0" w:space="0" w:color="auto"/>
        <w:right w:val="none" w:sz="0" w:space="0" w:color="auto"/>
      </w:divBdr>
    </w:div>
    <w:div w:id="1775897926">
      <w:bodyDiv w:val="1"/>
      <w:marLeft w:val="0"/>
      <w:marRight w:val="0"/>
      <w:marTop w:val="0"/>
      <w:marBottom w:val="0"/>
      <w:divBdr>
        <w:top w:val="none" w:sz="0" w:space="0" w:color="auto"/>
        <w:left w:val="none" w:sz="0" w:space="0" w:color="auto"/>
        <w:bottom w:val="none" w:sz="0" w:space="0" w:color="auto"/>
        <w:right w:val="none" w:sz="0" w:space="0" w:color="auto"/>
      </w:divBdr>
    </w:div>
    <w:div w:id="2025396091">
      <w:bodyDiv w:val="1"/>
      <w:marLeft w:val="0"/>
      <w:marRight w:val="0"/>
      <w:marTop w:val="0"/>
      <w:marBottom w:val="0"/>
      <w:divBdr>
        <w:top w:val="none" w:sz="0" w:space="0" w:color="auto"/>
        <w:left w:val="none" w:sz="0" w:space="0" w:color="auto"/>
        <w:bottom w:val="none" w:sz="0" w:space="0" w:color="auto"/>
        <w:right w:val="none" w:sz="0" w:space="0" w:color="auto"/>
      </w:divBdr>
    </w:div>
    <w:div w:id="2039423667">
      <w:bodyDiv w:val="1"/>
      <w:marLeft w:val="0"/>
      <w:marRight w:val="0"/>
      <w:marTop w:val="0"/>
      <w:marBottom w:val="0"/>
      <w:divBdr>
        <w:top w:val="none" w:sz="0" w:space="0" w:color="auto"/>
        <w:left w:val="none" w:sz="0" w:space="0" w:color="auto"/>
        <w:bottom w:val="none" w:sz="0" w:space="0" w:color="auto"/>
        <w:right w:val="none" w:sz="0" w:space="0" w:color="auto"/>
      </w:divBdr>
    </w:div>
    <w:div w:id="2059739860">
      <w:bodyDiv w:val="1"/>
      <w:marLeft w:val="0"/>
      <w:marRight w:val="0"/>
      <w:marTop w:val="0"/>
      <w:marBottom w:val="0"/>
      <w:divBdr>
        <w:top w:val="none" w:sz="0" w:space="0" w:color="auto"/>
        <w:left w:val="none" w:sz="0" w:space="0" w:color="auto"/>
        <w:bottom w:val="none" w:sz="0" w:space="0" w:color="auto"/>
        <w:right w:val="none" w:sz="0" w:space="0" w:color="auto"/>
      </w:divBdr>
    </w:div>
    <w:div w:id="2130932902">
      <w:bodyDiv w:val="1"/>
      <w:marLeft w:val="0"/>
      <w:marRight w:val="0"/>
      <w:marTop w:val="0"/>
      <w:marBottom w:val="0"/>
      <w:divBdr>
        <w:top w:val="none" w:sz="0" w:space="0" w:color="auto"/>
        <w:left w:val="none" w:sz="0" w:space="0" w:color="auto"/>
        <w:bottom w:val="none" w:sz="0" w:space="0" w:color="auto"/>
        <w:right w:val="none" w:sz="0" w:space="0" w:color="auto"/>
      </w:divBdr>
    </w:div>
    <w:div w:id="21466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8833B-CAD9-413C-A9A4-1B18CDD1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113</Pages>
  <Words>37684</Words>
  <Characters>214802</Characters>
  <Application>Microsoft Office Word</Application>
  <DocSecurity>0</DocSecurity>
  <Lines>1790</Lines>
  <Paragraphs>503</Paragraphs>
  <ScaleCrop>false</ScaleCrop>
  <HeadingPairs>
    <vt:vector size="6" baseType="variant">
      <vt:variant>
        <vt:lpstr>Title</vt:lpstr>
      </vt:variant>
      <vt:variant>
        <vt:i4>1</vt:i4>
      </vt:variant>
      <vt:variant>
        <vt:lpstr>Titel</vt:lpstr>
      </vt:variant>
      <vt:variant>
        <vt:i4>1</vt:i4>
      </vt:variant>
      <vt:variant>
        <vt:lpstr>Titlu</vt:lpstr>
      </vt:variant>
      <vt:variant>
        <vt:i4>1</vt:i4>
      </vt:variant>
    </vt:vector>
  </HeadingPairs>
  <TitlesOfParts>
    <vt:vector size="3" baseType="lpstr">
      <vt:lpstr/>
      <vt:lpstr/>
      <vt:lpstr/>
    </vt:vector>
  </TitlesOfParts>
  <Company>TOSHIBA</Company>
  <LinksUpToDate>false</LinksUpToDate>
  <CharactersWithSpaces>251983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benutzer</dc:creator>
  <cp:lastModifiedBy>cristina</cp:lastModifiedBy>
  <cp:revision>3</cp:revision>
  <cp:lastPrinted>2012-10-03T10:04:00Z</cp:lastPrinted>
  <dcterms:created xsi:type="dcterms:W3CDTF">2013-05-13T13:07:00Z</dcterms:created>
  <dcterms:modified xsi:type="dcterms:W3CDTF">2013-05-14T09:12:00Z</dcterms:modified>
</cp:coreProperties>
</file>