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 xml:space="preserve">ROMÂNIA </w:t>
      </w:r>
    </w:p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JUDE</w:t>
      </w:r>
      <w:r w:rsidR="007C73CB" w:rsidRPr="00B82182">
        <w:rPr>
          <w:b/>
          <w:sz w:val="22"/>
          <w:szCs w:val="22"/>
          <w:lang w:val="it-IT"/>
        </w:rPr>
        <w:t>Ţ</w:t>
      </w:r>
      <w:r w:rsidRPr="00B82182">
        <w:rPr>
          <w:b/>
          <w:sz w:val="22"/>
          <w:szCs w:val="22"/>
          <w:lang w:val="it-IT"/>
        </w:rPr>
        <w:t xml:space="preserve">UL </w:t>
      </w:r>
      <w:r w:rsidR="007C73CB" w:rsidRPr="00B82182">
        <w:rPr>
          <w:b/>
          <w:sz w:val="22"/>
          <w:szCs w:val="22"/>
          <w:lang w:val="it-IT"/>
        </w:rPr>
        <w:t xml:space="preserve"> TIMIŞ</w:t>
      </w:r>
    </w:p>
    <w:p w:rsidR="005A21DC" w:rsidRPr="00B82182" w:rsidRDefault="007C73CB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MUNICIPIUL TIMIŞ</w:t>
      </w:r>
      <w:r w:rsidR="005A21DC" w:rsidRPr="00B82182">
        <w:rPr>
          <w:b/>
          <w:sz w:val="22"/>
          <w:szCs w:val="22"/>
          <w:lang w:val="it-IT"/>
        </w:rPr>
        <w:t>OARA</w:t>
      </w:r>
    </w:p>
    <w:p w:rsidR="005A21DC" w:rsidRPr="00B82182" w:rsidRDefault="007C73CB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DIRECŢ</w:t>
      </w:r>
      <w:r w:rsidR="005A21DC" w:rsidRPr="00B82182">
        <w:rPr>
          <w:b/>
          <w:sz w:val="22"/>
          <w:szCs w:val="22"/>
          <w:lang w:val="it-IT"/>
        </w:rPr>
        <w:t xml:space="preserve">IA CLĂDIRI, TERENURI </w:t>
      </w:r>
      <w:r w:rsidR="007D366B" w:rsidRPr="00B82182">
        <w:rPr>
          <w:b/>
          <w:sz w:val="22"/>
          <w:szCs w:val="22"/>
          <w:lang w:val="it-IT"/>
        </w:rPr>
        <w:t>Ş</w:t>
      </w:r>
      <w:r w:rsidR="0068792F">
        <w:rPr>
          <w:b/>
          <w:sz w:val="22"/>
          <w:szCs w:val="22"/>
          <w:lang w:val="it-IT"/>
        </w:rPr>
        <w:t>I DOTĂRI DIVERSE II</w:t>
      </w:r>
      <w:r w:rsidR="005A21DC" w:rsidRPr="00B82182">
        <w:rPr>
          <w:b/>
          <w:sz w:val="22"/>
          <w:szCs w:val="22"/>
          <w:lang w:val="it-IT"/>
        </w:rPr>
        <w:t xml:space="preserve"> </w:t>
      </w:r>
      <w:r w:rsidR="0068792F">
        <w:rPr>
          <w:b/>
          <w:sz w:val="22"/>
          <w:szCs w:val="22"/>
          <w:lang w:val="it-IT"/>
        </w:rPr>
        <w:t>V</w:t>
      </w:r>
      <w:r w:rsidR="005A21DC" w:rsidRPr="00B82182">
        <w:rPr>
          <w:b/>
          <w:sz w:val="22"/>
          <w:szCs w:val="22"/>
          <w:lang w:val="it-IT"/>
        </w:rPr>
        <w:t>EST</w:t>
      </w:r>
      <w:r w:rsidR="005A21DC" w:rsidRPr="00B82182">
        <w:rPr>
          <w:b/>
          <w:sz w:val="22"/>
          <w:szCs w:val="22"/>
          <w:lang w:val="it-IT"/>
        </w:rPr>
        <w:tab/>
      </w:r>
    </w:p>
    <w:p w:rsidR="005A21DC" w:rsidRDefault="005A21DC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COMPARTIMENTUL  SPA</w:t>
      </w:r>
      <w:r w:rsidR="007D366B" w:rsidRPr="00B82182">
        <w:rPr>
          <w:b/>
          <w:sz w:val="22"/>
          <w:szCs w:val="22"/>
          <w:lang w:val="it-IT"/>
        </w:rPr>
        <w:t>ŢII CU ALTĂ DESTINAŢ</w:t>
      </w:r>
      <w:r w:rsidRPr="00B82182">
        <w:rPr>
          <w:b/>
          <w:sz w:val="22"/>
          <w:szCs w:val="22"/>
          <w:lang w:val="it-IT"/>
        </w:rPr>
        <w:t>IE I</w:t>
      </w:r>
      <w:r w:rsidR="0068792F">
        <w:rPr>
          <w:b/>
          <w:sz w:val="22"/>
          <w:szCs w:val="22"/>
          <w:lang w:val="it-IT"/>
        </w:rPr>
        <w:t>I</w:t>
      </w:r>
      <w:r w:rsidRPr="00B82182">
        <w:rPr>
          <w:b/>
          <w:sz w:val="22"/>
          <w:szCs w:val="22"/>
          <w:lang w:val="it-IT"/>
        </w:rPr>
        <w:t xml:space="preserve"> </w:t>
      </w:r>
      <w:r w:rsidR="0068792F">
        <w:rPr>
          <w:b/>
          <w:sz w:val="22"/>
          <w:szCs w:val="22"/>
          <w:lang w:val="it-IT"/>
        </w:rPr>
        <w:t>V</w:t>
      </w:r>
      <w:r w:rsidRPr="00B82182">
        <w:rPr>
          <w:b/>
          <w:sz w:val="22"/>
          <w:szCs w:val="22"/>
          <w:lang w:val="it-IT"/>
        </w:rPr>
        <w:t>EST</w:t>
      </w:r>
    </w:p>
    <w:p w:rsidR="00F31B56" w:rsidRPr="00B82182" w:rsidRDefault="00F31B56" w:rsidP="005A21DC">
      <w:pPr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SC2021-8425/30.03.2021</w:t>
      </w:r>
    </w:p>
    <w:p w:rsidR="0082177D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7039CA" w:rsidRPr="00326AC4" w:rsidRDefault="007039CA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</w:t>
      </w:r>
      <w:r w:rsidR="005A21DC" w:rsidRPr="007D366B">
        <w:rPr>
          <w:b/>
          <w:szCs w:val="22"/>
          <w:lang w:val="pt-BR"/>
        </w:rPr>
        <w:t xml:space="preserve">REFERAT DE APROBARE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>PROIECTULUI DE HOTĂRÂRE</w:t>
      </w:r>
    </w:p>
    <w:p w:rsidR="00725300" w:rsidRDefault="00252B34" w:rsidP="00725300">
      <w:pPr>
        <w:jc w:val="center"/>
        <w:rPr>
          <w:b/>
          <w:lang w:val="it-IT"/>
        </w:rPr>
      </w:pPr>
      <w:r w:rsidRPr="00697501">
        <w:rPr>
          <w:b/>
        </w:rPr>
        <w:t xml:space="preserve">privind </w:t>
      </w:r>
      <w:r w:rsidR="00725300">
        <w:rPr>
          <w:b/>
          <w:lang w:val="it-IT"/>
        </w:rPr>
        <w:t>prelungirea pe o perioadă 3</w:t>
      </w:r>
      <w:r w:rsidR="00725300" w:rsidRPr="00697501">
        <w:rPr>
          <w:b/>
          <w:lang w:val="it-IT"/>
        </w:rPr>
        <w:t xml:space="preserve"> ani,  a </w:t>
      </w:r>
      <w:r w:rsidR="00725300" w:rsidRPr="00697501">
        <w:rPr>
          <w:b/>
        </w:rPr>
        <w:t>contr</w:t>
      </w:r>
      <w:r w:rsidR="00725300">
        <w:rPr>
          <w:b/>
        </w:rPr>
        <w:t>actelor</w:t>
      </w:r>
      <w:r w:rsidR="00725300" w:rsidRPr="00697501">
        <w:rPr>
          <w:b/>
        </w:rPr>
        <w:t xml:space="preserve"> de închiriere </w:t>
      </w:r>
      <w:r w:rsidR="00725300">
        <w:rPr>
          <w:b/>
        </w:rPr>
        <w:t>nr. 1133</w:t>
      </w:r>
      <w:r w:rsidR="00725300" w:rsidRPr="00697501">
        <w:rPr>
          <w:b/>
        </w:rPr>
        <w:t>/</w:t>
      </w:r>
      <w:r w:rsidR="00725300">
        <w:rPr>
          <w:b/>
        </w:rPr>
        <w:t xml:space="preserve">04.07.2000 pentru spatiul din Timișoara, str. Gheorghe Doja nr. 58, SAD 2  și nr. 1542/14.07.2010 pentru spațiul din Timișoara, Piata Romanilor nr.1, </w:t>
      </w:r>
      <w:r w:rsidR="00725300">
        <w:rPr>
          <w:b/>
          <w:lang w:val="it-IT"/>
        </w:rPr>
        <w:t>încheiate cu SOCIETATEA DE TRANSPORT PUBLIC TIMISOARA S.A.</w:t>
      </w:r>
    </w:p>
    <w:p w:rsidR="00725300" w:rsidRDefault="00725300" w:rsidP="00725300">
      <w:pPr>
        <w:jc w:val="center"/>
        <w:rPr>
          <w:b/>
          <w:lang w:val="it-IT"/>
        </w:rPr>
      </w:pPr>
    </w:p>
    <w:p w:rsidR="00725300" w:rsidRDefault="00725300" w:rsidP="00725300">
      <w:pPr>
        <w:jc w:val="center"/>
        <w:rPr>
          <w:b/>
          <w:lang w:val="it-IT"/>
        </w:rPr>
      </w:pPr>
    </w:p>
    <w:p w:rsidR="00725300" w:rsidRDefault="00725300" w:rsidP="00725300">
      <w:pPr>
        <w:jc w:val="both"/>
      </w:pPr>
      <w:r>
        <w:tab/>
      </w:r>
      <w:r w:rsidRPr="00AB2A9E">
        <w:t xml:space="preserve">Prin </w:t>
      </w:r>
      <w:r>
        <w:t xml:space="preserve"> </w:t>
      </w:r>
      <w:r w:rsidRPr="00AB2A9E">
        <w:t xml:space="preserve">cererea </w:t>
      </w:r>
      <w:r>
        <w:t xml:space="preserve"> </w:t>
      </w:r>
      <w:r w:rsidRPr="00AB2A9E">
        <w:t>cu</w:t>
      </w:r>
      <w:r>
        <w:t xml:space="preserve"> </w:t>
      </w:r>
      <w:r w:rsidRPr="00AB2A9E">
        <w:t xml:space="preserve"> numărul </w:t>
      </w:r>
      <w:r>
        <w:t>CT2021-118/ 24.03.2021</w:t>
      </w:r>
      <w:r w:rsidRPr="00AB2A9E">
        <w:rPr>
          <w:lang w:val="it-IT"/>
        </w:rPr>
        <w:t>,</w:t>
      </w:r>
      <w:r w:rsidRPr="00AB2A9E">
        <w:rPr>
          <w:color w:val="FF0000"/>
          <w:lang w:val="it-IT"/>
        </w:rPr>
        <w:t xml:space="preserve"> </w:t>
      </w:r>
      <w:r>
        <w:rPr>
          <w:b/>
          <w:lang w:val="it-IT"/>
        </w:rPr>
        <w:t>SOCIETA</w:t>
      </w:r>
      <w:r w:rsidRPr="00F329ED">
        <w:rPr>
          <w:b/>
          <w:lang w:val="it-IT"/>
        </w:rPr>
        <w:t>TEA</w:t>
      </w:r>
      <w:r>
        <w:rPr>
          <w:b/>
          <w:lang w:val="it-IT"/>
        </w:rPr>
        <w:t xml:space="preserve"> DE TRANSPORT PUBLIC TIMISOARA SA</w:t>
      </w:r>
      <w:r w:rsidRPr="00AB2A9E">
        <w:t>,</w:t>
      </w:r>
      <w:r>
        <w:t xml:space="preserve"> a </w:t>
      </w:r>
      <w:r w:rsidRPr="00AB2A9E">
        <w:t xml:space="preserve">solicitat prelungirea </w:t>
      </w:r>
      <w:r w:rsidRPr="00AB495F">
        <w:t>contra</w:t>
      </w:r>
      <w:r>
        <w:t xml:space="preserve">ctelor </w:t>
      </w:r>
      <w:r w:rsidRPr="00697501">
        <w:t>de închiriere nr.</w:t>
      </w:r>
      <w:r>
        <w:rPr>
          <w:b/>
        </w:rPr>
        <w:t xml:space="preserve"> </w:t>
      </w:r>
      <w:r w:rsidRPr="00F329ED">
        <w:t>1133/04.07.2000, pentru spatiul din Timișoara, str. Gheorghe Doja nr. 58</w:t>
      </w:r>
      <w:r>
        <w:t>, SAD 2</w:t>
      </w:r>
      <w:r w:rsidRPr="00F329ED">
        <w:t xml:space="preserve"> și nr.1542/14.07.2010, pentru spațiul din </w:t>
      </w:r>
      <w:r>
        <w:t>Timișoara, Piata Romanilor nr.1.</w:t>
      </w:r>
    </w:p>
    <w:p w:rsidR="00725300" w:rsidRDefault="00725300" w:rsidP="00725300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</w:t>
      </w:r>
      <w:r>
        <w:rPr>
          <w:lang w:val="it-IT"/>
        </w:rPr>
        <w:t>de închiriere</w:t>
      </w:r>
      <w:r w:rsidRPr="00AB2A9E">
        <w:rPr>
          <w:lang w:val="it-IT"/>
        </w:rPr>
        <w:t xml:space="preserve"> </w:t>
      </w:r>
      <w:r>
        <w:rPr>
          <w:lang w:val="it-IT"/>
        </w:rPr>
        <w:t xml:space="preserve">nr.1133/04.07.2000 </w:t>
      </w:r>
      <w:r w:rsidRPr="00AB2A9E">
        <w:rPr>
          <w:lang w:val="it-IT"/>
        </w:rPr>
        <w:t>al spaţiu</w:t>
      </w:r>
      <w:r>
        <w:rPr>
          <w:lang w:val="it-IT"/>
        </w:rPr>
        <w:t xml:space="preserve">lui din </w:t>
      </w:r>
      <w:r w:rsidRPr="00F52824">
        <w:rPr>
          <w:b/>
          <w:lang w:val="it-IT"/>
        </w:rPr>
        <w:t>Timișoara, str.Gheorghe Doja nr.58, SAD 2</w:t>
      </w:r>
      <w:r>
        <w:rPr>
          <w:lang w:val="it-IT"/>
        </w:rPr>
        <w:t xml:space="preserve">, înscris in CF nr.424539-C1-U4, nr.top 11767 proprietatea Statului Roman în administrarea ICRAL Timișoara, în suprafață de 12,5 mp., </w:t>
      </w:r>
      <w:r w:rsidRPr="00AB2A9E">
        <w:rPr>
          <w:lang w:val="it-IT"/>
        </w:rPr>
        <w:t xml:space="preserve">expiră la data de </w:t>
      </w:r>
      <w:r>
        <w:rPr>
          <w:lang w:val="it-IT"/>
        </w:rPr>
        <w:t>13.04.2021,</w:t>
      </w:r>
      <w:r w:rsidRPr="00AB2A9E">
        <w:rPr>
          <w:lang w:val="it-IT"/>
        </w:rPr>
        <w:t xml:space="preserve"> cererea de prelungire fiind întocmită în termenul legal stabilit</w:t>
      </w:r>
      <w:r>
        <w:rPr>
          <w:lang w:val="it-IT"/>
        </w:rPr>
        <w:t>. Tariful de închiriere este de 2 euro/mp/luna.</w:t>
      </w:r>
    </w:p>
    <w:p w:rsidR="00725300" w:rsidRPr="005D38CE" w:rsidRDefault="00725300" w:rsidP="00725300">
      <w:pPr>
        <w:jc w:val="both"/>
      </w:pPr>
      <w:r>
        <w:tab/>
      </w:r>
      <w:r w:rsidRPr="005D38CE">
        <w:rPr>
          <w:lang w:val="it-IT"/>
        </w:rPr>
        <w:t xml:space="preserve">Spaţiul de mai sus este înregistrat în evidenţa patrimonială a Municipiului Timişoara cu numărul de inventar: 10.122. </w:t>
      </w:r>
    </w:p>
    <w:p w:rsidR="00725300" w:rsidRDefault="00725300" w:rsidP="00725300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</w:t>
      </w:r>
      <w:r>
        <w:rPr>
          <w:lang w:val="it-IT"/>
        </w:rPr>
        <w:t>de închiriere</w:t>
      </w:r>
      <w:r w:rsidRPr="00AB2A9E">
        <w:rPr>
          <w:lang w:val="it-IT"/>
        </w:rPr>
        <w:t xml:space="preserve"> </w:t>
      </w:r>
      <w:r>
        <w:rPr>
          <w:lang w:val="it-IT"/>
        </w:rPr>
        <w:t xml:space="preserve">nr.1542/14.07.2010, </w:t>
      </w:r>
      <w:r w:rsidRPr="00AB2A9E">
        <w:rPr>
          <w:lang w:val="it-IT"/>
        </w:rPr>
        <w:t>al spaţiu</w:t>
      </w:r>
      <w:r>
        <w:rPr>
          <w:lang w:val="it-IT"/>
        </w:rPr>
        <w:t xml:space="preserve">lui din </w:t>
      </w:r>
      <w:r w:rsidRPr="00F52824">
        <w:rPr>
          <w:b/>
          <w:lang w:val="it-IT"/>
        </w:rPr>
        <w:t>Timișoara, Piata Romanilor nr.1,</w:t>
      </w:r>
      <w:r w:rsidRPr="00550267">
        <w:rPr>
          <w:b/>
          <w:lang w:val="it-IT"/>
        </w:rPr>
        <w:t xml:space="preserve"> SAD 3</w:t>
      </w:r>
      <w:r>
        <w:rPr>
          <w:lang w:val="it-IT"/>
        </w:rPr>
        <w:t xml:space="preserve">, înscris in CF nr.401555–C2-U6, nr.top 6848-6849/1/1/1/A proprietatea Statului Roman, în suprafață de 52,29 mp., </w:t>
      </w:r>
      <w:r w:rsidRPr="00AB2A9E">
        <w:rPr>
          <w:lang w:val="it-IT"/>
        </w:rPr>
        <w:t xml:space="preserve">expiră la data de </w:t>
      </w:r>
      <w:r>
        <w:rPr>
          <w:lang w:val="it-IT"/>
        </w:rPr>
        <w:t>13.07.2021,</w:t>
      </w:r>
      <w:r w:rsidRPr="00AB2A9E">
        <w:rPr>
          <w:lang w:val="it-IT"/>
        </w:rPr>
        <w:t xml:space="preserve"> cererea de prelungire fiind întocmită în termenul legal stabilit</w:t>
      </w:r>
      <w:r>
        <w:rPr>
          <w:lang w:val="it-IT"/>
        </w:rPr>
        <w:t>. Tariful de închiriere este de 2 euro/mp/luna.</w:t>
      </w:r>
    </w:p>
    <w:p w:rsidR="00725300" w:rsidRDefault="00725300" w:rsidP="00725300">
      <w:pPr>
        <w:jc w:val="both"/>
        <w:rPr>
          <w:lang w:val="it-IT"/>
        </w:rPr>
      </w:pPr>
      <w:r>
        <w:rPr>
          <w:lang w:val="it-IT"/>
        </w:rPr>
        <w:tab/>
      </w:r>
      <w:r w:rsidRPr="0085687B">
        <w:rPr>
          <w:lang w:val="it-IT"/>
        </w:rPr>
        <w:t>Spaţiul de mai sus este înregistrat în evidenţa patrimonială a Municipiului Timişoara cu numărul de inventar</w:t>
      </w:r>
      <w:r>
        <w:rPr>
          <w:lang w:val="it-IT"/>
        </w:rPr>
        <w:t>: 23010</w:t>
      </w:r>
      <w:r w:rsidRPr="0085687B">
        <w:rPr>
          <w:lang w:val="it-IT"/>
        </w:rPr>
        <w:t xml:space="preserve"> ş</w:t>
      </w:r>
      <w:r>
        <w:rPr>
          <w:lang w:val="it-IT"/>
        </w:rPr>
        <w:t xml:space="preserve">i valoarea de inventar: 104.509,00 </w:t>
      </w:r>
      <w:r w:rsidRPr="0085687B">
        <w:rPr>
          <w:color w:val="000000"/>
        </w:rPr>
        <w:t>lei</w:t>
      </w:r>
      <w:r w:rsidRPr="0085687B">
        <w:rPr>
          <w:lang w:val="it-IT"/>
        </w:rPr>
        <w:t>.</w:t>
      </w:r>
      <w:r w:rsidRPr="00AB2A9E">
        <w:rPr>
          <w:lang w:val="it-IT"/>
        </w:rPr>
        <w:t xml:space="preserve"> </w:t>
      </w:r>
    </w:p>
    <w:p w:rsidR="00725300" w:rsidRDefault="00725300" w:rsidP="00725300">
      <w:pPr>
        <w:tabs>
          <w:tab w:val="left" w:pos="-6946"/>
        </w:tabs>
        <w:jc w:val="both"/>
        <w:rPr>
          <w:lang w:val="en-US"/>
        </w:rPr>
      </w:pPr>
      <w:r w:rsidRPr="00AB2A9E">
        <w:tab/>
        <w:t>Aşa cum rezultă din extrasul Procesului verbal al şedintei din</w:t>
      </w:r>
      <w:r>
        <w:t xml:space="preserve"> data de 22.02.2021</w:t>
      </w:r>
      <w:r w:rsidRPr="00AB2A9E">
        <w:t xml:space="preserve"> a Comisiei de Analiză a Spaţiilor cu Altă Destinaţie decât aceea de locuinţă, </w:t>
      </w:r>
      <w:r w:rsidRPr="00AB2A9E">
        <w:rPr>
          <w:color w:val="000000"/>
        </w:rPr>
        <w:t>situate în imobile proprietatea Primăriei Timişoara precum şi în proprietatea Statului Român, în administrarea Consiliului Local al Municipiului Timişoara, înfiinţată prin HCLMT nr.</w:t>
      </w:r>
      <w:r>
        <w:rPr>
          <w:color w:val="000000"/>
        </w:rPr>
        <w:t xml:space="preserve"> </w:t>
      </w:r>
      <w:r w:rsidRPr="00AB2A9E">
        <w:rPr>
          <w:color w:val="000000"/>
        </w:rPr>
        <w:t xml:space="preserve">12/26.06.2012 </w:t>
      </w:r>
      <w:r>
        <w:rPr>
          <w:color w:val="000000"/>
        </w:rPr>
        <w:t>ș</w:t>
      </w:r>
      <w:r w:rsidRPr="00AB2A9E">
        <w:rPr>
          <w:color w:val="000000"/>
        </w:rPr>
        <w:t>i modificată prin HCLMT nr.</w:t>
      </w:r>
      <w:r>
        <w:t xml:space="preserve"> 45/ 16.02.2021</w:t>
      </w:r>
      <w:r w:rsidRPr="00AB2A9E">
        <w:t>,</w:t>
      </w:r>
      <w:r>
        <w:t xml:space="preserve"> </w:t>
      </w:r>
      <w:r w:rsidRPr="00AB2A9E">
        <w:t xml:space="preserve">comisia a avizat favorabil această solicitare şi a hotărât  prelungirea pe o perioadă de </w:t>
      </w:r>
      <w:r>
        <w:t>3 ani, în aceleaşi condiţii, a contractelor</w:t>
      </w:r>
      <w:r w:rsidRPr="00AB2A9E">
        <w:t xml:space="preserve"> de </w:t>
      </w:r>
      <w:r>
        <w:t>închiriere nr. 1133/04.07.2000 și nr. 1542/14.07.2010</w:t>
      </w:r>
      <w:r w:rsidRPr="00AB2A9E">
        <w:t>, încheiat</w:t>
      </w:r>
      <w:r>
        <w:t>e</w:t>
      </w:r>
      <w:r w:rsidRPr="00AB2A9E">
        <w:t xml:space="preserve"> cu </w:t>
      </w:r>
      <w:r>
        <w:t>SOCIETATEA DE TRANSPORT PUBLIC TIMISOARA SA</w:t>
      </w:r>
      <w:r w:rsidRPr="00AB2A9E">
        <w:t>, respectiv</w:t>
      </w:r>
      <w:r>
        <w:t xml:space="preserve"> Contractul de Inchiriere nr.1542/14.07.2010</w:t>
      </w:r>
      <w:r w:rsidRPr="00AB2A9E">
        <w:t xml:space="preserve"> de la data de </w:t>
      </w:r>
      <w:r>
        <w:t xml:space="preserve">13.07.2021 </w:t>
      </w:r>
      <w:r w:rsidRPr="005F12EB">
        <w:t xml:space="preserve">până la data de </w:t>
      </w:r>
      <w:r>
        <w:t>13.07.2024 și Contractul de Închiriere nr.1133/2000, de la data de 13.04.2021 până la data de 13.04.2024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Prelungirea</w:t>
      </w:r>
      <w:proofErr w:type="spellEnd"/>
      <w:r>
        <w:rPr>
          <w:lang w:val="en-US"/>
        </w:rPr>
        <w:t xml:space="preserve"> se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face cu </w:t>
      </w:r>
      <w:proofErr w:type="spellStart"/>
      <w:r>
        <w:rPr>
          <w:lang w:val="en-US"/>
        </w:rPr>
        <w:t>condiția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achitării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zi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chiriei</w:t>
      </w:r>
      <w:proofErr w:type="spellEnd"/>
      <w:r>
        <w:rPr>
          <w:lang w:val="en-US"/>
        </w:rPr>
        <w:t xml:space="preserve">. </w:t>
      </w:r>
    </w:p>
    <w:p w:rsidR="00725300" w:rsidRPr="00A10D12" w:rsidRDefault="00725300" w:rsidP="00725300">
      <w:pPr>
        <w:tabs>
          <w:tab w:val="left" w:pos="-6946"/>
        </w:tabs>
        <w:jc w:val="both"/>
      </w:pPr>
      <w:r>
        <w:rPr>
          <w:lang w:val="en-US"/>
        </w:rPr>
        <w:tab/>
      </w:r>
      <w:proofErr w:type="spellStart"/>
      <w:r>
        <w:rPr>
          <w:lang w:val="en-US"/>
        </w:rPr>
        <w:t>Societatea</w:t>
      </w:r>
      <w:proofErr w:type="spellEnd"/>
      <w:r>
        <w:rPr>
          <w:lang w:val="en-US"/>
        </w:rPr>
        <w:t xml:space="preserve"> de Transport Public </w:t>
      </w:r>
      <w:proofErr w:type="spellStart"/>
      <w:r>
        <w:rPr>
          <w:lang w:val="en-US"/>
        </w:rPr>
        <w:t>Timișoara</w:t>
      </w:r>
      <w:proofErr w:type="spellEnd"/>
      <w:r>
        <w:rPr>
          <w:lang w:val="en-US"/>
        </w:rPr>
        <w:t xml:space="preserve"> SA,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achitat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restanța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chirie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ordinul</w:t>
      </w:r>
      <w:proofErr w:type="spellEnd"/>
      <w:r>
        <w:rPr>
          <w:lang w:val="en-US"/>
        </w:rPr>
        <w:t xml:space="preserve"> </w:t>
      </w:r>
      <w:r>
        <w:t>de plata nr.415/15.03.2021, în sumă de 3.955,52 lei.</w:t>
      </w:r>
    </w:p>
    <w:p w:rsidR="00725300" w:rsidRPr="00DD1F27" w:rsidRDefault="00725300" w:rsidP="0068792F">
      <w:pPr>
        <w:autoSpaceDE w:val="0"/>
        <w:autoSpaceDN w:val="0"/>
        <w:adjustRightInd w:val="0"/>
        <w:jc w:val="both"/>
      </w:pPr>
      <w:r w:rsidRPr="00AB2A9E">
        <w:tab/>
      </w:r>
      <w:r w:rsidRPr="00AB2A9E">
        <w:rPr>
          <w:lang w:val="it-IT"/>
        </w:rPr>
        <w:t xml:space="preserve">Având  în vedere prevederile legale şi necesitatea continuării activităţii de către </w:t>
      </w:r>
      <w:r>
        <w:rPr>
          <w:lang w:val="it-IT"/>
        </w:rPr>
        <w:t>SOCIETATEA DE TRANSPORT PUBLIC TIMISOARA SA</w:t>
      </w:r>
      <w:r w:rsidRPr="00AB2A9E">
        <w:t xml:space="preserve">, </w:t>
      </w:r>
      <w:r w:rsidRPr="00AB2A9E">
        <w:rPr>
          <w:lang w:val="it-IT"/>
        </w:rPr>
        <w:t>în spaţ</w:t>
      </w:r>
      <w:r>
        <w:rPr>
          <w:lang w:val="it-IT"/>
        </w:rPr>
        <w:t>iile</w:t>
      </w:r>
      <w:r w:rsidRPr="00AB2A9E">
        <w:rPr>
          <w:lang w:val="it-IT"/>
        </w:rPr>
        <w:t xml:space="preserve"> </w:t>
      </w:r>
      <w:r>
        <w:rPr>
          <w:lang w:val="it-IT"/>
        </w:rPr>
        <w:t>antemenționate</w:t>
      </w:r>
      <w:r w:rsidRPr="00AB2A9E">
        <w:rPr>
          <w:lang w:val="it-IT"/>
        </w:rPr>
        <w:t xml:space="preserve">, apreciem că prezentul </w:t>
      </w:r>
      <w:r w:rsidRPr="00AB2A9E">
        <w:t>proiect de hotărâre</w:t>
      </w:r>
      <w:r w:rsidRPr="00AB2A9E">
        <w:rPr>
          <w:color w:val="FF0000"/>
        </w:rPr>
        <w:t xml:space="preserve"> </w:t>
      </w:r>
      <w:r w:rsidRPr="00AB2A9E">
        <w:t xml:space="preserve">privind </w:t>
      </w:r>
      <w:r w:rsidRPr="00AB2A9E">
        <w:rPr>
          <w:lang w:val="it-IT"/>
        </w:rPr>
        <w:t xml:space="preserve">prelungirea pe o perioadă </w:t>
      </w:r>
      <w:r>
        <w:rPr>
          <w:lang w:val="it-IT"/>
        </w:rPr>
        <w:t>3</w:t>
      </w:r>
      <w:r w:rsidRPr="00AB2A9E">
        <w:rPr>
          <w:lang w:val="it-IT"/>
        </w:rPr>
        <w:t xml:space="preserve"> ani, a </w:t>
      </w:r>
      <w:r w:rsidRPr="00AB2A9E">
        <w:t>contract</w:t>
      </w:r>
      <w:r>
        <w:t>elor</w:t>
      </w:r>
      <w:r w:rsidRPr="00AB2A9E">
        <w:t xml:space="preserve"> de </w:t>
      </w:r>
      <w:r>
        <w:t xml:space="preserve">închiriere nr. 1133/04.07.2000 pentru spațiul din Timișoara, str.Gheorghe Doja nr.58, SAD 2 si </w:t>
      </w:r>
      <w:r>
        <w:rPr>
          <w:lang w:val="it-IT"/>
        </w:rPr>
        <w:t>contractul de inchiriere nr.1542/14.07.2010 pentru spațiul din Timișoara, Piața Romanilor nr.1,</w:t>
      </w:r>
      <w:r w:rsidRPr="00AB2A9E">
        <w:rPr>
          <w:lang w:val="it-IT"/>
        </w:rPr>
        <w:t xml:space="preserve"> încheiat</w:t>
      </w:r>
      <w:r>
        <w:rPr>
          <w:lang w:val="it-IT"/>
        </w:rPr>
        <w:t>e</w:t>
      </w:r>
      <w:r w:rsidRPr="00AB2A9E">
        <w:rPr>
          <w:lang w:val="it-IT"/>
        </w:rPr>
        <w:t xml:space="preserve"> cu  </w:t>
      </w:r>
      <w:r>
        <w:rPr>
          <w:lang w:val="it-IT"/>
        </w:rPr>
        <w:t>SOCIETATEA DE TRANSPORT PUBLIC TIMIȘOARA S.A.</w:t>
      </w:r>
      <w:r w:rsidRPr="00AB2A9E">
        <w:rPr>
          <w:lang w:val="it-IT"/>
        </w:rPr>
        <w:t xml:space="preserve"> </w:t>
      </w:r>
      <w:r w:rsidRPr="00AB2A9E">
        <w:t xml:space="preserve"> </w:t>
      </w:r>
      <w:r w:rsidRPr="00DD1F27">
        <w:t>îndeplineşte condiţiile pentru a fi supus  dezbaterii şi aprobării în plenul Consiliului Local al Municipiului Timişoara.</w:t>
      </w:r>
    </w:p>
    <w:p w:rsidR="00725300" w:rsidRDefault="00725300" w:rsidP="00725300">
      <w:pPr>
        <w:autoSpaceDE w:val="0"/>
        <w:autoSpaceDN w:val="0"/>
        <w:adjustRightInd w:val="0"/>
        <w:jc w:val="both"/>
      </w:pPr>
    </w:p>
    <w:p w:rsidR="00710285" w:rsidRDefault="00710285" w:rsidP="00725300">
      <w:pPr>
        <w:autoSpaceDE w:val="0"/>
        <w:autoSpaceDN w:val="0"/>
        <w:adjustRightInd w:val="0"/>
        <w:jc w:val="both"/>
      </w:pPr>
    </w:p>
    <w:p w:rsidR="00710285" w:rsidRDefault="00710285" w:rsidP="00725300">
      <w:pPr>
        <w:autoSpaceDE w:val="0"/>
        <w:autoSpaceDN w:val="0"/>
        <w:adjustRightInd w:val="0"/>
        <w:jc w:val="both"/>
      </w:pPr>
    </w:p>
    <w:p w:rsidR="00710285" w:rsidRDefault="00710285" w:rsidP="00725300">
      <w:pPr>
        <w:autoSpaceDE w:val="0"/>
        <w:autoSpaceDN w:val="0"/>
        <w:adjustRightInd w:val="0"/>
        <w:jc w:val="both"/>
      </w:pPr>
    </w:p>
    <w:p w:rsidR="00710285" w:rsidRDefault="00710285" w:rsidP="00725300">
      <w:pPr>
        <w:autoSpaceDE w:val="0"/>
        <w:autoSpaceDN w:val="0"/>
        <w:adjustRightInd w:val="0"/>
        <w:jc w:val="both"/>
      </w:pPr>
    </w:p>
    <w:p w:rsidR="00710285" w:rsidRDefault="00710285" w:rsidP="00725300">
      <w:pPr>
        <w:autoSpaceDE w:val="0"/>
        <w:autoSpaceDN w:val="0"/>
        <w:adjustRightInd w:val="0"/>
        <w:jc w:val="both"/>
      </w:pPr>
    </w:p>
    <w:p w:rsidR="0082177D" w:rsidRPr="007C73CB" w:rsidRDefault="0082177D" w:rsidP="00725300">
      <w:pPr>
        <w:autoSpaceDE w:val="0"/>
        <w:autoSpaceDN w:val="0"/>
        <w:adjustRightInd w:val="0"/>
        <w:jc w:val="both"/>
      </w:pPr>
      <w:r w:rsidRPr="007C73CB">
        <w:tab/>
      </w:r>
      <w:r w:rsidRPr="007C73CB">
        <w:rPr>
          <w:color w:val="000000"/>
        </w:rPr>
        <w:t xml:space="preserve">În conformitate cu  </w:t>
      </w:r>
      <w:r w:rsidRPr="007C73CB">
        <w:t>art.</w:t>
      </w:r>
      <w:r w:rsidR="00B82182">
        <w:t xml:space="preserve"> </w:t>
      </w:r>
      <w:r w:rsidRPr="007C73CB">
        <w:t xml:space="preserve">129 alin.(1) </w:t>
      </w:r>
      <w:r w:rsidR="009935EF" w:rsidRPr="007C73CB">
        <w:t>ş</w:t>
      </w:r>
      <w:r w:rsidRPr="007C73CB">
        <w:t xml:space="preserve">i  (2) lit. c) din Ordonanţa de Urgenţă a Guvernului nr. 57/2019, privind Codul </w:t>
      </w:r>
      <w:r w:rsidR="00347994">
        <w:t>A</w:t>
      </w:r>
      <w:r w:rsidRPr="007C73CB">
        <w:t>dministrativ;</w:t>
      </w:r>
    </w:p>
    <w:p w:rsidR="0082177D" w:rsidRPr="007C73CB" w:rsidRDefault="0082177D" w:rsidP="00725300">
      <w:pPr>
        <w:jc w:val="both"/>
      </w:pPr>
      <w:r w:rsidRPr="007C73CB">
        <w:t xml:space="preserve">            În temeiul  art. 139 alin 3 lit. g) din Ordonaţa  de Urgenţă a Guvernului  nr. 57/2019, privind Codul administrativ; </w:t>
      </w:r>
      <w:r w:rsidRPr="007C73CB">
        <w:rPr>
          <w:b/>
          <w:bCs/>
        </w:rPr>
        <w:t xml:space="preserve"> </w:t>
      </w:r>
    </w:p>
    <w:p w:rsidR="005A21DC" w:rsidRDefault="0082177D" w:rsidP="00725300">
      <w:pPr>
        <w:jc w:val="both"/>
      </w:pPr>
      <w:r w:rsidRPr="007C73CB">
        <w:tab/>
      </w:r>
      <w:r w:rsidRPr="007C73CB">
        <w:rPr>
          <w:lang w:val="it-IT"/>
        </w:rPr>
        <w:t xml:space="preserve">Având în vedere prevederile legale </w:t>
      </w:r>
      <w:r w:rsidR="00326AC4" w:rsidRPr="007C73CB">
        <w:rPr>
          <w:lang w:val="it-IT"/>
        </w:rPr>
        <w:t>enun</w:t>
      </w:r>
      <w:r w:rsidR="009935EF" w:rsidRPr="007C73CB">
        <w:rPr>
          <w:lang w:val="it-IT"/>
        </w:rPr>
        <w:t>ţ</w:t>
      </w:r>
      <w:r w:rsidR="00326AC4" w:rsidRPr="007C73CB">
        <w:rPr>
          <w:lang w:val="it-IT"/>
        </w:rPr>
        <w:t xml:space="preserve">ate </w:t>
      </w:r>
      <w:r w:rsidR="009935EF" w:rsidRPr="007C73CB">
        <w:rPr>
          <w:lang w:val="it-IT"/>
        </w:rPr>
        <w:t>ş</w:t>
      </w:r>
      <w:r w:rsidR="00326AC4" w:rsidRPr="007C73CB">
        <w:rPr>
          <w:lang w:val="it-IT"/>
        </w:rPr>
        <w:t xml:space="preserve">i </w:t>
      </w:r>
      <w:r w:rsidRPr="007C73CB">
        <w:rPr>
          <w:lang w:val="it-IT"/>
        </w:rPr>
        <w:t>necesitatea continuării activită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ii de către </w:t>
      </w:r>
      <w:r w:rsidR="0068792F">
        <w:rPr>
          <w:lang w:val="it-IT"/>
        </w:rPr>
        <w:t>SOCIETATEA DE TRANSPORT PUBLIC TIMISOARA SA</w:t>
      </w:r>
      <w:r w:rsidR="0068792F" w:rsidRPr="00AB2A9E">
        <w:t xml:space="preserve">, </w:t>
      </w:r>
      <w:r w:rsidRPr="007C73CB">
        <w:rPr>
          <w:lang w:val="it-IT"/>
        </w:rPr>
        <w:t>în spa</w:t>
      </w:r>
      <w:r w:rsidR="009935EF" w:rsidRPr="007C73CB">
        <w:rPr>
          <w:lang w:val="it-IT"/>
        </w:rPr>
        <w:t>ţi</w:t>
      </w:r>
      <w:r w:rsidR="0068792F">
        <w:rPr>
          <w:lang w:val="it-IT"/>
        </w:rPr>
        <w:t>i</w:t>
      </w:r>
      <w:r w:rsidR="009935EF" w:rsidRPr="007C73CB">
        <w:rPr>
          <w:lang w:val="it-IT"/>
        </w:rPr>
        <w:t>l</w:t>
      </w:r>
      <w:r w:rsidR="0068792F">
        <w:rPr>
          <w:lang w:val="it-IT"/>
        </w:rPr>
        <w:t>e</w:t>
      </w:r>
      <w:r w:rsidR="009935EF" w:rsidRPr="007C73CB">
        <w:rPr>
          <w:lang w:val="it-IT"/>
        </w:rPr>
        <w:t xml:space="preserve"> </w:t>
      </w:r>
      <w:r w:rsidR="00252B34">
        <w:rPr>
          <w:lang w:val="it-IT"/>
        </w:rPr>
        <w:t>antemenționat</w:t>
      </w:r>
      <w:r w:rsidR="0068792F">
        <w:rPr>
          <w:lang w:val="it-IT"/>
        </w:rPr>
        <w:t>e</w:t>
      </w:r>
      <w:r w:rsidRPr="007C73CB">
        <w:rPr>
          <w:lang w:val="it-IT"/>
        </w:rPr>
        <w:t xml:space="preserve">, apreciem că </w:t>
      </w:r>
      <w:r w:rsidRPr="007C73CB">
        <w:t>Proiectu</w:t>
      </w:r>
      <w:r w:rsidR="0052366D" w:rsidRPr="007C73CB">
        <w:t>l de hotărâ</w:t>
      </w:r>
      <w:r w:rsidRPr="007C73CB">
        <w:t>re</w:t>
      </w:r>
      <w:r w:rsidRPr="007C73CB">
        <w:rPr>
          <w:color w:val="FF0000"/>
        </w:rPr>
        <w:t xml:space="preserve"> </w:t>
      </w:r>
      <w:r w:rsidRPr="007C73CB">
        <w:t xml:space="preserve">privind </w:t>
      </w:r>
      <w:r w:rsidRPr="007C73CB">
        <w:rPr>
          <w:lang w:val="it-IT"/>
        </w:rPr>
        <w:t xml:space="preserve">prelungirea </w:t>
      </w:r>
      <w:r w:rsidR="00326AC4" w:rsidRPr="007C73CB">
        <w:rPr>
          <w:lang w:val="it-IT"/>
        </w:rPr>
        <w:t xml:space="preserve">pe o perioadă </w:t>
      </w:r>
      <w:r w:rsidR="0052366D" w:rsidRPr="007C73CB">
        <w:rPr>
          <w:lang w:val="it-IT"/>
        </w:rPr>
        <w:t>de</w:t>
      </w:r>
      <w:r w:rsidR="00326AC4" w:rsidRPr="007C73CB">
        <w:rPr>
          <w:lang w:val="it-IT"/>
        </w:rPr>
        <w:t xml:space="preserve"> </w:t>
      </w:r>
      <w:r w:rsidR="0068792F">
        <w:rPr>
          <w:lang w:val="it-IT"/>
        </w:rPr>
        <w:t>3</w:t>
      </w:r>
      <w:r w:rsidR="00D67F91" w:rsidRPr="007C73CB">
        <w:rPr>
          <w:lang w:val="it-IT"/>
        </w:rPr>
        <w:t xml:space="preserve"> ani</w:t>
      </w:r>
      <w:r w:rsidR="0052366D" w:rsidRPr="007C73CB">
        <w:rPr>
          <w:lang w:val="it-IT"/>
        </w:rPr>
        <w:t xml:space="preserve">,  </w:t>
      </w:r>
      <w:r w:rsidR="00326AC4" w:rsidRPr="007C73CB">
        <w:rPr>
          <w:lang w:val="it-IT"/>
        </w:rPr>
        <w:t xml:space="preserve">a </w:t>
      </w:r>
      <w:r w:rsidRPr="007C73CB">
        <w:rPr>
          <w:lang w:val="it-IT"/>
        </w:rPr>
        <w:t>contract</w:t>
      </w:r>
      <w:r w:rsidR="0068792F">
        <w:rPr>
          <w:lang w:val="it-IT"/>
        </w:rPr>
        <w:t>elor</w:t>
      </w:r>
      <w:r w:rsidR="00326AC4" w:rsidRPr="007C73CB">
        <w:rPr>
          <w:lang w:val="it-IT"/>
        </w:rPr>
        <w:t xml:space="preserve"> </w:t>
      </w:r>
      <w:r w:rsidR="006C0832" w:rsidRPr="007C73CB">
        <w:t xml:space="preserve">de </w:t>
      </w:r>
      <w:r w:rsidR="009B6591">
        <w:t>închiriere</w:t>
      </w:r>
      <w:r w:rsidR="006C0832">
        <w:t xml:space="preserve"> </w:t>
      </w:r>
      <w:r w:rsidR="006C0832" w:rsidRPr="007C73CB">
        <w:rPr>
          <w:lang w:val="it-IT"/>
        </w:rPr>
        <w:t xml:space="preserve">nr. </w:t>
      </w:r>
      <w:r w:rsidR="00FA17C4">
        <w:rPr>
          <w:lang w:val="it-IT"/>
        </w:rPr>
        <w:t>1</w:t>
      </w:r>
      <w:r w:rsidR="0068792F">
        <w:rPr>
          <w:lang w:val="it-IT"/>
        </w:rPr>
        <w:t>542</w:t>
      </w:r>
      <w:r w:rsidR="00252B34">
        <w:rPr>
          <w:lang w:val="it-IT"/>
        </w:rPr>
        <w:t>/</w:t>
      </w:r>
      <w:r w:rsidR="0068792F">
        <w:rPr>
          <w:lang w:val="it-IT"/>
        </w:rPr>
        <w:t>14.07.2010 și nr.1133/04.07.2000</w:t>
      </w:r>
      <w:r w:rsidRPr="007C73CB">
        <w:rPr>
          <w:lang w:val="it-IT"/>
        </w:rPr>
        <w:t>,</w:t>
      </w:r>
      <w:r w:rsidRPr="007C73CB">
        <w:t xml:space="preserve"> îndepline</w:t>
      </w:r>
      <w:r w:rsidR="009935EF" w:rsidRPr="007C73CB">
        <w:t>ş</w:t>
      </w:r>
      <w:r w:rsidRPr="007C73CB">
        <w:t>te condi</w:t>
      </w:r>
      <w:r w:rsidR="009935EF" w:rsidRPr="007C73CB">
        <w:t>ţ</w:t>
      </w:r>
      <w:r w:rsidRPr="007C73CB">
        <w:t xml:space="preserve">iile pentru a fi supus dezbaterii </w:t>
      </w:r>
      <w:r w:rsidR="009935EF" w:rsidRPr="007C73CB">
        <w:t>ş</w:t>
      </w:r>
      <w:r w:rsidRPr="007C73CB">
        <w:t>i aprobării în plenul Consiliului Local al Municipiului Timi</w:t>
      </w:r>
      <w:r w:rsidR="009935EF" w:rsidRPr="007C73CB">
        <w:t>ş</w:t>
      </w:r>
      <w:r w:rsidR="00B82182">
        <w:t>oara.</w:t>
      </w:r>
    </w:p>
    <w:p w:rsidR="0068792F" w:rsidRDefault="00A02BEC" w:rsidP="00725300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68792F" w:rsidRDefault="0068792F" w:rsidP="00725300">
      <w:pPr>
        <w:jc w:val="both"/>
        <w:rPr>
          <w:lang w:val="it-IT"/>
        </w:rPr>
      </w:pPr>
    </w:p>
    <w:p w:rsidR="0082177D" w:rsidRPr="00A02BEC" w:rsidRDefault="00A02BEC" w:rsidP="00725300">
      <w:pPr>
        <w:jc w:val="both"/>
        <w:rPr>
          <w:lang w:val="it-IT"/>
        </w:rPr>
      </w:pPr>
      <w:r>
        <w:rPr>
          <w:lang w:val="it-IT"/>
        </w:rPr>
        <w:t xml:space="preserve">      </w:t>
      </w:r>
      <w:r w:rsidR="007E04A9">
        <w:rPr>
          <w:lang w:val="it-IT"/>
        </w:rPr>
        <w:t xml:space="preserve">  </w:t>
      </w:r>
      <w:r w:rsidR="00252B34">
        <w:rPr>
          <w:lang w:val="it-IT"/>
        </w:rPr>
        <w:t xml:space="preserve">      </w:t>
      </w:r>
      <w:r w:rsidR="0082177D" w:rsidRPr="007C73CB">
        <w:rPr>
          <w:lang w:val="it-IT"/>
        </w:rPr>
        <w:t xml:space="preserve"> </w:t>
      </w:r>
      <w:r w:rsidR="0082177D" w:rsidRPr="007C73CB">
        <w:rPr>
          <w:b/>
          <w:lang w:val="pt-BR"/>
        </w:rPr>
        <w:t>PRIMAR</w:t>
      </w:r>
      <w:r w:rsidR="0082177D" w:rsidRPr="007C73CB">
        <w:rPr>
          <w:lang w:val="pt-BR"/>
        </w:rPr>
        <w:t xml:space="preserve">                        </w:t>
      </w:r>
      <w:r>
        <w:rPr>
          <w:lang w:val="pt-BR"/>
        </w:rPr>
        <w:t xml:space="preserve">                              </w:t>
      </w:r>
      <w:r w:rsidR="0082177D"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="006E0DEE" w:rsidRPr="006E0DEE">
        <w:rPr>
          <w:b/>
          <w:lang w:val="pt-BR"/>
        </w:rPr>
        <w:t xml:space="preserve"> VICEPRIMAR</w:t>
      </w:r>
      <w:r w:rsidR="0082177D" w:rsidRPr="006E0DEE">
        <w:rPr>
          <w:b/>
          <w:lang w:val="pt-BR"/>
        </w:rPr>
        <w:t xml:space="preserve"> </w:t>
      </w:r>
      <w:r w:rsidR="0082177D" w:rsidRPr="007C73CB">
        <w:rPr>
          <w:lang w:val="pt-BR"/>
        </w:rPr>
        <w:t xml:space="preserve">            </w:t>
      </w:r>
      <w:r w:rsidR="005E0C7B">
        <w:rPr>
          <w:lang w:val="pt-BR"/>
        </w:rPr>
        <w:t xml:space="preserve">          </w:t>
      </w:r>
      <w:r w:rsidR="0098374C">
        <w:rPr>
          <w:lang w:val="pt-BR"/>
        </w:rPr>
        <w:t xml:space="preserve">     </w:t>
      </w:r>
      <w:r w:rsidR="0082177D" w:rsidRPr="007C73CB">
        <w:rPr>
          <w:lang w:val="pt-BR"/>
        </w:rPr>
        <w:t xml:space="preserve"> </w:t>
      </w:r>
      <w:r w:rsidR="0098374C">
        <w:rPr>
          <w:lang w:val="pt-BR"/>
        </w:rPr>
        <w:t xml:space="preserve"> </w:t>
      </w:r>
    </w:p>
    <w:p w:rsidR="0082177D" w:rsidRPr="00252B34" w:rsidRDefault="00725300" w:rsidP="00725300">
      <w:pPr>
        <w:jc w:val="both"/>
        <w:rPr>
          <w:b/>
        </w:rPr>
      </w:pPr>
      <w:r>
        <w:rPr>
          <w:b/>
          <w:lang w:val="pt-BR"/>
        </w:rPr>
        <w:t xml:space="preserve">       </w:t>
      </w:r>
      <w:r w:rsidR="0098374C" w:rsidRPr="00252B34">
        <w:rPr>
          <w:b/>
          <w:lang w:val="pt-BR"/>
        </w:rPr>
        <w:t>DOMINIC FRITZ</w:t>
      </w:r>
      <w:r w:rsidR="0082177D" w:rsidRPr="00252B34">
        <w:rPr>
          <w:b/>
          <w:lang w:val="pt-BR"/>
        </w:rPr>
        <w:t xml:space="preserve">                                   </w:t>
      </w:r>
      <w:r w:rsidR="00A02BEC" w:rsidRPr="00252B34">
        <w:rPr>
          <w:b/>
          <w:lang w:val="pt-BR"/>
        </w:rPr>
        <w:t xml:space="preserve">                             </w:t>
      </w:r>
      <w:r w:rsidR="0082177D" w:rsidRPr="00252B34">
        <w:rPr>
          <w:b/>
          <w:lang w:val="pt-BR"/>
        </w:rPr>
        <w:t xml:space="preserve">  </w:t>
      </w:r>
      <w:r w:rsidR="006E0DEE">
        <w:rPr>
          <w:b/>
          <w:lang w:val="pt-BR"/>
        </w:rPr>
        <w:t>COSMIN A. TABARA</w:t>
      </w:r>
    </w:p>
    <w:p w:rsidR="0082177D" w:rsidRDefault="009935EF" w:rsidP="00725300">
      <w:pPr>
        <w:jc w:val="both"/>
        <w:rPr>
          <w:b/>
          <w:lang w:val="pt-BR"/>
        </w:rPr>
      </w:pPr>
      <w:r w:rsidRPr="00252B34">
        <w:rPr>
          <w:b/>
          <w:lang w:val="pt-BR"/>
        </w:rPr>
        <w:t xml:space="preserve">      </w:t>
      </w:r>
      <w:r w:rsidR="0082177D" w:rsidRPr="00252B34">
        <w:rPr>
          <w:b/>
          <w:lang w:val="pt-BR"/>
        </w:rPr>
        <w:t xml:space="preserve">                                                                                     </w:t>
      </w:r>
    </w:p>
    <w:p w:rsidR="00C178B5" w:rsidRDefault="00C178B5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C178B5" w:rsidRDefault="006E0DEE" w:rsidP="00725300">
      <w:pPr>
        <w:jc w:val="both"/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C178B5" w:rsidRDefault="006E0DEE" w:rsidP="00725300">
      <w:pPr>
        <w:jc w:val="both"/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C178B5" w:rsidRDefault="00C178B5" w:rsidP="00725300">
      <w:pPr>
        <w:jc w:val="both"/>
        <w:rPr>
          <w:b/>
          <w:lang w:val="pt-BR"/>
        </w:rPr>
      </w:pPr>
    </w:p>
    <w:p w:rsidR="00C178B5" w:rsidRDefault="00C178B5" w:rsidP="00725300">
      <w:pPr>
        <w:jc w:val="both"/>
        <w:rPr>
          <w:b/>
          <w:lang w:val="pt-BR"/>
        </w:rPr>
      </w:pPr>
    </w:p>
    <w:p w:rsidR="00C178B5" w:rsidRDefault="00C178B5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Default="00725300" w:rsidP="00725300">
      <w:pPr>
        <w:jc w:val="both"/>
        <w:rPr>
          <w:b/>
          <w:lang w:val="pt-BR"/>
        </w:rPr>
      </w:pPr>
    </w:p>
    <w:p w:rsidR="00725300" w:rsidRPr="00252B34" w:rsidRDefault="00725300" w:rsidP="00725300">
      <w:pPr>
        <w:jc w:val="both"/>
        <w:rPr>
          <w:b/>
          <w:lang w:val="pt-BR"/>
        </w:rPr>
      </w:pPr>
    </w:p>
    <w:p w:rsidR="0082177D" w:rsidRPr="00252B34" w:rsidRDefault="0082177D" w:rsidP="00725300">
      <w:pPr>
        <w:jc w:val="both"/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</w:t>
      </w:r>
    </w:p>
    <w:p w:rsidR="0082177D" w:rsidRPr="00252B34" w:rsidRDefault="005E0C7B" w:rsidP="00725300">
      <w:pPr>
        <w:jc w:val="both"/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Cod FO 53-03,Ver.3</w:t>
      </w:r>
    </w:p>
    <w:sectPr w:rsidR="0082177D" w:rsidRPr="00252B3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39" w:rsidRDefault="00514E39" w:rsidP="005A21DC">
      <w:r>
        <w:separator/>
      </w:r>
    </w:p>
  </w:endnote>
  <w:endnote w:type="continuationSeparator" w:id="0">
    <w:p w:rsidR="00514E39" w:rsidRDefault="00514E39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39" w:rsidRDefault="00514E39" w:rsidP="005A21DC">
      <w:r>
        <w:separator/>
      </w:r>
    </w:p>
  </w:footnote>
  <w:footnote w:type="continuationSeparator" w:id="0">
    <w:p w:rsidR="00514E39" w:rsidRDefault="00514E39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11D98"/>
    <w:rsid w:val="00023FF1"/>
    <w:rsid w:val="00037FD5"/>
    <w:rsid w:val="000445A3"/>
    <w:rsid w:val="00057388"/>
    <w:rsid w:val="0007419A"/>
    <w:rsid w:val="000862C4"/>
    <w:rsid w:val="0008633D"/>
    <w:rsid w:val="00093B61"/>
    <w:rsid w:val="000E5C95"/>
    <w:rsid w:val="00121DEB"/>
    <w:rsid w:val="00127E98"/>
    <w:rsid w:val="00174D77"/>
    <w:rsid w:val="0019369B"/>
    <w:rsid w:val="001F5A27"/>
    <w:rsid w:val="001F5B03"/>
    <w:rsid w:val="002003AE"/>
    <w:rsid w:val="00202170"/>
    <w:rsid w:val="0025087C"/>
    <w:rsid w:val="00252B34"/>
    <w:rsid w:val="00265B43"/>
    <w:rsid w:val="002813D7"/>
    <w:rsid w:val="00290593"/>
    <w:rsid w:val="002A7F64"/>
    <w:rsid w:val="002D342F"/>
    <w:rsid w:val="002D3DC3"/>
    <w:rsid w:val="002D6A5A"/>
    <w:rsid w:val="002E43C0"/>
    <w:rsid w:val="0030397C"/>
    <w:rsid w:val="00326AC4"/>
    <w:rsid w:val="00347994"/>
    <w:rsid w:val="003831FB"/>
    <w:rsid w:val="003A124B"/>
    <w:rsid w:val="003B08CA"/>
    <w:rsid w:val="004139A9"/>
    <w:rsid w:val="004436C1"/>
    <w:rsid w:val="004575F0"/>
    <w:rsid w:val="00514E39"/>
    <w:rsid w:val="005152BC"/>
    <w:rsid w:val="0052366D"/>
    <w:rsid w:val="00534DB1"/>
    <w:rsid w:val="00567044"/>
    <w:rsid w:val="005A21DC"/>
    <w:rsid w:val="005A3B74"/>
    <w:rsid w:val="005A6E54"/>
    <w:rsid w:val="005B7A42"/>
    <w:rsid w:val="005C2BD3"/>
    <w:rsid w:val="005E0C7B"/>
    <w:rsid w:val="006349E2"/>
    <w:rsid w:val="00663F31"/>
    <w:rsid w:val="0068792F"/>
    <w:rsid w:val="006926FF"/>
    <w:rsid w:val="006964C7"/>
    <w:rsid w:val="00697CB4"/>
    <w:rsid w:val="006C0832"/>
    <w:rsid w:val="006E0DEE"/>
    <w:rsid w:val="006E55F5"/>
    <w:rsid w:val="007039CA"/>
    <w:rsid w:val="0070460A"/>
    <w:rsid w:val="00710285"/>
    <w:rsid w:val="00725300"/>
    <w:rsid w:val="007719DC"/>
    <w:rsid w:val="007C73CB"/>
    <w:rsid w:val="007D366B"/>
    <w:rsid w:val="007E04A9"/>
    <w:rsid w:val="007E1046"/>
    <w:rsid w:val="007E18B4"/>
    <w:rsid w:val="0082139F"/>
    <w:rsid w:val="0082177D"/>
    <w:rsid w:val="008222B0"/>
    <w:rsid w:val="00823A2E"/>
    <w:rsid w:val="008334ED"/>
    <w:rsid w:val="0084404F"/>
    <w:rsid w:val="0087591E"/>
    <w:rsid w:val="008E5940"/>
    <w:rsid w:val="00906D9E"/>
    <w:rsid w:val="00946A0E"/>
    <w:rsid w:val="00970858"/>
    <w:rsid w:val="0098374C"/>
    <w:rsid w:val="009935EF"/>
    <w:rsid w:val="009B6591"/>
    <w:rsid w:val="00A02BEC"/>
    <w:rsid w:val="00A55764"/>
    <w:rsid w:val="00A657C8"/>
    <w:rsid w:val="00A742D9"/>
    <w:rsid w:val="00AA158F"/>
    <w:rsid w:val="00AB2347"/>
    <w:rsid w:val="00B30E07"/>
    <w:rsid w:val="00B32DFE"/>
    <w:rsid w:val="00B60663"/>
    <w:rsid w:val="00B61AD2"/>
    <w:rsid w:val="00B82182"/>
    <w:rsid w:val="00BF1B33"/>
    <w:rsid w:val="00C07313"/>
    <w:rsid w:val="00C178B5"/>
    <w:rsid w:val="00C276F0"/>
    <w:rsid w:val="00C46BAB"/>
    <w:rsid w:val="00C560FF"/>
    <w:rsid w:val="00C56F5E"/>
    <w:rsid w:val="00C6250E"/>
    <w:rsid w:val="00C92CE9"/>
    <w:rsid w:val="00CE2D9D"/>
    <w:rsid w:val="00CE7540"/>
    <w:rsid w:val="00D1301D"/>
    <w:rsid w:val="00D22052"/>
    <w:rsid w:val="00D36385"/>
    <w:rsid w:val="00D43DC9"/>
    <w:rsid w:val="00D67F91"/>
    <w:rsid w:val="00D83B6C"/>
    <w:rsid w:val="00DB5701"/>
    <w:rsid w:val="00DC43BD"/>
    <w:rsid w:val="00E1455D"/>
    <w:rsid w:val="00E36C2F"/>
    <w:rsid w:val="00E74A62"/>
    <w:rsid w:val="00E90261"/>
    <w:rsid w:val="00EC0980"/>
    <w:rsid w:val="00EC1185"/>
    <w:rsid w:val="00ED539E"/>
    <w:rsid w:val="00F009FF"/>
    <w:rsid w:val="00F110A4"/>
    <w:rsid w:val="00F31B56"/>
    <w:rsid w:val="00F35D44"/>
    <w:rsid w:val="00F92457"/>
    <w:rsid w:val="00FA17C4"/>
    <w:rsid w:val="00FA5D92"/>
    <w:rsid w:val="00FC1DC9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11</cp:revision>
  <cp:lastPrinted>2021-03-30T10:33:00Z</cp:lastPrinted>
  <dcterms:created xsi:type="dcterms:W3CDTF">2021-03-11T09:52:00Z</dcterms:created>
  <dcterms:modified xsi:type="dcterms:W3CDTF">2021-03-30T10:37:00Z</dcterms:modified>
</cp:coreProperties>
</file>