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BB1FD1" w:rsidRDefault="00ED17EE" w:rsidP="00646A69">
      <w:pPr>
        <w:rPr>
          <w:rFonts w:ascii="Ebrima" w:hAnsi="Ebrima"/>
          <w:sz w:val="18"/>
          <w:szCs w:val="18"/>
          <w:lang w:val="ro-RO"/>
        </w:rPr>
      </w:pPr>
    </w:p>
    <w:p w:rsidR="007E7800" w:rsidRDefault="007E7800" w:rsidP="00EB55E2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10795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5E2" w:rsidRPr="00DE1B54" w:rsidRDefault="00EB55E2" w:rsidP="00EB55E2">
      <w:pPr>
        <w:jc w:val="both"/>
        <w:rPr>
          <w:rFonts w:ascii="Times New Roman" w:hAnsi="Times New Roman" w:cs="Times New Roman"/>
          <w:sz w:val="20"/>
          <w:szCs w:val="20"/>
        </w:rPr>
      </w:pPr>
      <w:r>
        <w:t xml:space="preserve"> </w:t>
      </w:r>
      <w:r w:rsidRPr="00DE1B54">
        <w:rPr>
          <w:rFonts w:ascii="Times New Roman" w:hAnsi="Times New Roman" w:cs="Times New Roman"/>
          <w:sz w:val="20"/>
          <w:szCs w:val="20"/>
        </w:rPr>
        <w:t>ROMÂNIA</w:t>
      </w:r>
    </w:p>
    <w:p w:rsidR="00EB55E2" w:rsidRPr="00DE1B54" w:rsidRDefault="00EB55E2" w:rsidP="00EB55E2">
      <w:pPr>
        <w:jc w:val="both"/>
        <w:rPr>
          <w:rFonts w:ascii="Times New Roman" w:hAnsi="Times New Roman" w:cs="Times New Roman"/>
          <w:sz w:val="20"/>
          <w:szCs w:val="20"/>
        </w:rPr>
      </w:pPr>
      <w:r w:rsidRPr="00DE1B54">
        <w:rPr>
          <w:rFonts w:ascii="Times New Roman" w:hAnsi="Times New Roman" w:cs="Times New Roman"/>
          <w:sz w:val="20"/>
          <w:szCs w:val="20"/>
        </w:rPr>
        <w:t xml:space="preserve"> JUDEŢUL TIMIŞ</w:t>
      </w:r>
    </w:p>
    <w:p w:rsidR="00EB55E2" w:rsidRPr="00DE1B54" w:rsidRDefault="00EB55E2" w:rsidP="00EB55E2">
      <w:pPr>
        <w:jc w:val="both"/>
        <w:rPr>
          <w:rFonts w:ascii="Times New Roman" w:hAnsi="Times New Roman" w:cs="Times New Roman"/>
          <w:sz w:val="20"/>
          <w:szCs w:val="20"/>
        </w:rPr>
      </w:pPr>
      <w:r w:rsidRPr="00DE1B54">
        <w:rPr>
          <w:rFonts w:ascii="Times New Roman" w:hAnsi="Times New Roman" w:cs="Times New Roman"/>
          <w:sz w:val="20"/>
          <w:szCs w:val="20"/>
        </w:rPr>
        <w:t xml:space="preserve"> MUNICIPIUL TIMIŞOARA</w:t>
      </w:r>
    </w:p>
    <w:p w:rsidR="00EB55E2" w:rsidRPr="00DE1B54" w:rsidRDefault="00EB55E2" w:rsidP="00EB55E2">
      <w:pPr>
        <w:jc w:val="both"/>
        <w:rPr>
          <w:rFonts w:ascii="Times New Roman" w:hAnsi="Times New Roman" w:cs="Times New Roman"/>
          <w:sz w:val="20"/>
          <w:szCs w:val="20"/>
        </w:rPr>
      </w:pPr>
      <w:r w:rsidRPr="00DE1B54">
        <w:rPr>
          <w:rFonts w:ascii="Times New Roman" w:hAnsi="Times New Roman" w:cs="Times New Roman"/>
          <w:sz w:val="20"/>
          <w:szCs w:val="20"/>
        </w:rPr>
        <w:t xml:space="preserve"> DIRECŢIA CLĂDIRI TERENURI ŞI DOTĂRI DIVERSE I EST</w:t>
      </w:r>
    </w:p>
    <w:p w:rsidR="00EB55E2" w:rsidRPr="00DE1B54" w:rsidRDefault="00EB55E2" w:rsidP="00EB55E2">
      <w:pPr>
        <w:jc w:val="both"/>
        <w:rPr>
          <w:rFonts w:ascii="Times New Roman" w:hAnsi="Times New Roman" w:cs="Times New Roman"/>
          <w:sz w:val="20"/>
          <w:szCs w:val="20"/>
        </w:rPr>
      </w:pPr>
      <w:r w:rsidRPr="00DE1B54">
        <w:rPr>
          <w:rFonts w:ascii="Times New Roman" w:hAnsi="Times New Roman" w:cs="Times New Roman"/>
          <w:sz w:val="20"/>
          <w:szCs w:val="20"/>
        </w:rPr>
        <w:t xml:space="preserve"> BIROUL CLĂDIRI TERENURI I EST </w:t>
      </w:r>
    </w:p>
    <w:p w:rsidR="00EB55E2" w:rsidRPr="00DE1B54" w:rsidRDefault="00EB55E2" w:rsidP="00EB55E2">
      <w:pPr>
        <w:jc w:val="both"/>
        <w:rPr>
          <w:rFonts w:ascii="Times New Roman" w:hAnsi="Times New Roman" w:cs="Times New Roman"/>
          <w:sz w:val="20"/>
          <w:szCs w:val="20"/>
        </w:rPr>
      </w:pPr>
      <w:r w:rsidRPr="00DE1B54">
        <w:rPr>
          <w:rFonts w:ascii="Times New Roman" w:hAnsi="Times New Roman" w:cs="Times New Roman"/>
          <w:sz w:val="20"/>
          <w:szCs w:val="20"/>
        </w:rPr>
        <w:t xml:space="preserve"> NR.</w:t>
      </w:r>
      <w:r w:rsidR="00DE1B54" w:rsidRPr="00DE1B54">
        <w:rPr>
          <w:rFonts w:ascii="Times New Roman" w:hAnsi="Times New Roman" w:cs="Times New Roman"/>
          <w:sz w:val="20"/>
          <w:szCs w:val="20"/>
        </w:rPr>
        <w:t>MTM</w:t>
      </w:r>
      <w:r w:rsidRPr="00DE1B54">
        <w:rPr>
          <w:rFonts w:ascii="Times New Roman" w:hAnsi="Times New Roman" w:cs="Times New Roman"/>
          <w:sz w:val="20"/>
          <w:szCs w:val="20"/>
        </w:rPr>
        <w:t>20</w:t>
      </w:r>
      <w:r w:rsidR="00390264" w:rsidRPr="00DE1B54">
        <w:rPr>
          <w:rFonts w:ascii="Times New Roman" w:hAnsi="Times New Roman" w:cs="Times New Roman"/>
          <w:sz w:val="20"/>
          <w:szCs w:val="20"/>
        </w:rPr>
        <w:t>2</w:t>
      </w:r>
      <w:r w:rsidR="00DE1B54" w:rsidRPr="00DE1B54">
        <w:rPr>
          <w:rFonts w:ascii="Times New Roman" w:hAnsi="Times New Roman" w:cs="Times New Roman"/>
          <w:sz w:val="20"/>
          <w:szCs w:val="20"/>
        </w:rPr>
        <w:t>3</w:t>
      </w:r>
      <w:r w:rsidRPr="00DE1B54">
        <w:rPr>
          <w:rFonts w:ascii="Times New Roman" w:hAnsi="Times New Roman" w:cs="Times New Roman"/>
          <w:sz w:val="20"/>
          <w:szCs w:val="20"/>
        </w:rPr>
        <w:t>-</w:t>
      </w:r>
      <w:r w:rsidR="00390264" w:rsidRPr="00DE1B54">
        <w:rPr>
          <w:rFonts w:ascii="Times New Roman" w:hAnsi="Times New Roman" w:cs="Times New Roman"/>
          <w:sz w:val="20"/>
          <w:szCs w:val="20"/>
        </w:rPr>
        <w:t>00</w:t>
      </w:r>
      <w:r w:rsidR="00DE1B54" w:rsidRPr="00DE1B54">
        <w:rPr>
          <w:rFonts w:ascii="Times New Roman" w:hAnsi="Times New Roman" w:cs="Times New Roman"/>
          <w:sz w:val="20"/>
          <w:szCs w:val="20"/>
        </w:rPr>
        <w:t>3165</w:t>
      </w:r>
      <w:r w:rsidRPr="00DE1B54">
        <w:rPr>
          <w:rFonts w:ascii="Times New Roman" w:hAnsi="Times New Roman" w:cs="Times New Roman"/>
          <w:sz w:val="20"/>
          <w:szCs w:val="20"/>
        </w:rPr>
        <w:t>/</w:t>
      </w:r>
      <w:r w:rsidR="00DE1B54" w:rsidRPr="00DE1B54">
        <w:rPr>
          <w:rFonts w:ascii="Times New Roman" w:hAnsi="Times New Roman" w:cs="Times New Roman"/>
          <w:sz w:val="20"/>
          <w:szCs w:val="20"/>
        </w:rPr>
        <w:t>27</w:t>
      </w:r>
      <w:r w:rsidR="005724F3" w:rsidRPr="00DE1B54">
        <w:rPr>
          <w:rFonts w:ascii="Times New Roman" w:hAnsi="Times New Roman" w:cs="Times New Roman"/>
          <w:sz w:val="20"/>
          <w:szCs w:val="20"/>
        </w:rPr>
        <w:t>.0</w:t>
      </w:r>
      <w:r w:rsidR="00DE1B54" w:rsidRPr="00DE1B54">
        <w:rPr>
          <w:rFonts w:ascii="Times New Roman" w:hAnsi="Times New Roman" w:cs="Times New Roman"/>
          <w:sz w:val="20"/>
          <w:szCs w:val="20"/>
        </w:rPr>
        <w:t>3</w:t>
      </w:r>
      <w:r w:rsidR="005724F3" w:rsidRPr="00DE1B54">
        <w:rPr>
          <w:rFonts w:ascii="Times New Roman" w:hAnsi="Times New Roman" w:cs="Times New Roman"/>
          <w:sz w:val="20"/>
          <w:szCs w:val="20"/>
        </w:rPr>
        <w:t>.20</w:t>
      </w:r>
      <w:r w:rsidR="00390264" w:rsidRPr="00DE1B54">
        <w:rPr>
          <w:rFonts w:ascii="Times New Roman" w:hAnsi="Times New Roman" w:cs="Times New Roman"/>
          <w:sz w:val="20"/>
          <w:szCs w:val="20"/>
        </w:rPr>
        <w:t>2</w:t>
      </w:r>
      <w:r w:rsidR="00DE1B54" w:rsidRPr="00DE1B54">
        <w:rPr>
          <w:rFonts w:ascii="Times New Roman" w:hAnsi="Times New Roman" w:cs="Times New Roman"/>
          <w:sz w:val="20"/>
          <w:szCs w:val="20"/>
        </w:rPr>
        <w:t>3</w:t>
      </w:r>
    </w:p>
    <w:p w:rsidR="00890290" w:rsidRPr="00F620C0" w:rsidRDefault="0089029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Default="00646A69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</w:t>
      </w:r>
    </w:p>
    <w:p w:rsidR="00F620C0" w:rsidRPr="0094036F" w:rsidRDefault="00F620C0" w:rsidP="00646A69">
      <w:pPr>
        <w:rPr>
          <w:rFonts w:ascii="Times New Roman" w:hAnsi="Times New Roman" w:cs="Times New Roman"/>
          <w:b/>
          <w:color w:val="FF0000"/>
          <w:sz w:val="18"/>
          <w:szCs w:val="18"/>
          <w:lang w:val="ro-RO"/>
        </w:rPr>
      </w:pPr>
    </w:p>
    <w:p w:rsidR="00627050" w:rsidRDefault="00F620C0" w:rsidP="00646A69">
      <w:pP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94036F">
        <w:rPr>
          <w:rFonts w:ascii="Times New Roman" w:hAnsi="Times New Roman" w:cs="Times New Roman"/>
          <w:b/>
          <w:color w:val="FF0000"/>
          <w:sz w:val="18"/>
          <w:szCs w:val="18"/>
          <w:lang w:val="ro-RO"/>
        </w:rPr>
        <w:t xml:space="preserve">                                                                             </w:t>
      </w:r>
      <w:r w:rsidRPr="0094036F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</w:t>
      </w:r>
    </w:p>
    <w:p w:rsidR="00890290" w:rsidRPr="00CF19B5" w:rsidRDefault="00627050" w:rsidP="00646A6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                                                </w:t>
      </w:r>
      <w:r w:rsidR="00646A69" w:rsidRPr="0094036F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 </w:t>
      </w:r>
      <w:r w:rsidR="00890290" w:rsidRPr="00CF19B5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C90E95" w:rsidRPr="00CF19B5" w:rsidRDefault="00C90E95" w:rsidP="00646A69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90290" w:rsidRPr="00CF19B5" w:rsidRDefault="00890290" w:rsidP="00646A69">
      <w:pPr>
        <w:rPr>
          <w:rFonts w:ascii="Times New Roman" w:hAnsi="Times New Roman" w:cs="Times New Roman"/>
          <w:b/>
          <w:sz w:val="18"/>
          <w:szCs w:val="18"/>
          <w:u w:val="single"/>
          <w:lang w:val="ro-RO"/>
        </w:rPr>
      </w:pPr>
    </w:p>
    <w:p w:rsidR="005C1D04" w:rsidRPr="00CF19B5" w:rsidRDefault="005C1D04" w:rsidP="005C1D04">
      <w:pPr>
        <w:spacing w:after="240"/>
        <w:ind w:right="87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privind dezlipirea </w:t>
      </w:r>
      <w:r w:rsidR="00367341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în două loturi a </w:t>
      </w:r>
      <w:r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imobilului </w:t>
      </w:r>
      <w:r w:rsidR="00367341" w:rsidRPr="00CF19B5">
        <w:rPr>
          <w:rFonts w:ascii="Times New Roman" w:hAnsi="Times New Roman" w:cs="Times New Roman"/>
          <w:sz w:val="24"/>
          <w:szCs w:val="24"/>
          <w:lang w:val="ro-RO"/>
        </w:rPr>
        <w:t>înscris în CF nr.</w:t>
      </w:r>
      <w:r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4</w:t>
      </w:r>
      <w:r w:rsidR="00367341" w:rsidRPr="00CF19B5">
        <w:rPr>
          <w:rFonts w:ascii="Times New Roman" w:hAnsi="Times New Roman" w:cs="Times New Roman"/>
          <w:sz w:val="24"/>
          <w:szCs w:val="24"/>
          <w:lang w:val="ro-RO"/>
        </w:rPr>
        <w:t>46324</w:t>
      </w:r>
      <w:r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67341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suprafaţă de </w:t>
      </w:r>
      <w:r w:rsidR="00367341" w:rsidRPr="00CF19B5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210774" w:rsidRPr="00CF19B5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367341" w:rsidRPr="00CF19B5">
        <w:rPr>
          <w:rFonts w:ascii="Times New Roman" w:hAnsi="Times New Roman" w:cs="Times New Roman"/>
          <w:sz w:val="24"/>
          <w:szCs w:val="24"/>
          <w:lang w:val="ro-RO"/>
        </w:rPr>
        <w:t>600</w:t>
      </w:r>
      <w:r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mp, situat în Timişoara </w:t>
      </w:r>
      <w:r w:rsidR="00367341" w:rsidRPr="00CF19B5">
        <w:rPr>
          <w:rFonts w:ascii="Times New Roman" w:hAnsi="Times New Roman" w:cs="Times New Roman"/>
          <w:sz w:val="24"/>
          <w:szCs w:val="24"/>
          <w:lang w:val="ro-RO"/>
        </w:rPr>
        <w:t>strada Uranus</w:t>
      </w:r>
      <w:r w:rsidR="00A60458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nr.1</w:t>
      </w:r>
      <w:r w:rsidR="00367341" w:rsidRPr="00CF19B5">
        <w:rPr>
          <w:rFonts w:ascii="Times New Roman" w:hAnsi="Times New Roman" w:cs="Times New Roman"/>
          <w:sz w:val="24"/>
          <w:szCs w:val="24"/>
          <w:lang w:val="ro-RO"/>
        </w:rPr>
        <w:t>4</w:t>
      </w:r>
    </w:p>
    <w:p w:rsidR="00646A69" w:rsidRPr="00CF19B5" w:rsidRDefault="00646A69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64659" w:rsidRPr="00CF19B5" w:rsidRDefault="00C44136" w:rsidP="00CF19B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19B5">
        <w:rPr>
          <w:lang w:val="ro-RO"/>
        </w:rPr>
        <w:t xml:space="preserve">       </w:t>
      </w:r>
      <w:r w:rsidR="00890290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D93249" w:rsidRPr="00CF19B5">
        <w:rPr>
          <w:rFonts w:ascii="Times New Roman" w:hAnsi="Times New Roman" w:cs="Times New Roman"/>
          <w:sz w:val="24"/>
          <w:szCs w:val="24"/>
          <w:lang w:val="ro-RO"/>
        </w:rPr>
        <w:t>Referatul de aprobare a proiectului de hotărâre</w:t>
      </w:r>
      <w:r w:rsidR="00890290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905793" w:rsidRPr="00CF19B5">
        <w:rPr>
          <w:rFonts w:ascii="Times New Roman" w:hAnsi="Times New Roman" w:cs="Times New Roman"/>
          <w:sz w:val="24"/>
          <w:szCs w:val="24"/>
          <w:lang w:val="ro-RO"/>
        </w:rPr>
        <w:t>MTM</w:t>
      </w:r>
      <w:r w:rsidR="00752F4A" w:rsidRPr="00CF19B5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94036F" w:rsidRPr="00CF19B5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905793" w:rsidRPr="00CF19B5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752F4A" w:rsidRPr="00CF19B5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94036F" w:rsidRPr="00CF19B5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905793" w:rsidRPr="00CF19B5">
        <w:rPr>
          <w:rFonts w:ascii="Times New Roman" w:hAnsi="Times New Roman" w:cs="Times New Roman"/>
          <w:sz w:val="24"/>
          <w:szCs w:val="24"/>
          <w:lang w:val="ro-RO"/>
        </w:rPr>
        <w:t>3165</w:t>
      </w:r>
      <w:r w:rsidR="006A5E4F" w:rsidRPr="00CF19B5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905793" w:rsidRPr="00CF19B5">
        <w:rPr>
          <w:rFonts w:ascii="Times New Roman" w:hAnsi="Times New Roman" w:cs="Times New Roman"/>
          <w:sz w:val="24"/>
          <w:szCs w:val="24"/>
          <w:lang w:val="ro-RO"/>
        </w:rPr>
        <w:t>27</w:t>
      </w:r>
      <w:r w:rsidR="005724F3" w:rsidRPr="00CF19B5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905793" w:rsidRPr="00CF19B5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5724F3" w:rsidRPr="00CF19B5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94036F" w:rsidRPr="00CF19B5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905793" w:rsidRPr="00CF19B5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890290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a Primarului Municip</w:t>
      </w:r>
      <w:r w:rsidR="00752F4A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iului Timişoara  </w:t>
      </w:r>
      <w:r w:rsidR="00D93249" w:rsidRPr="00CF19B5">
        <w:rPr>
          <w:rFonts w:ascii="Times New Roman" w:hAnsi="Times New Roman" w:cs="Times New Roman"/>
          <w:sz w:val="24"/>
          <w:szCs w:val="24"/>
          <w:lang w:val="ro-RO"/>
        </w:rPr>
        <w:t>privind dezlipirea</w:t>
      </w:r>
      <w:r w:rsidR="00905793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în două loturi a</w:t>
      </w:r>
      <w:r w:rsidR="00D93249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imobilului </w:t>
      </w:r>
      <w:r w:rsidR="00905793" w:rsidRPr="00CF19B5">
        <w:rPr>
          <w:rFonts w:ascii="Times New Roman" w:hAnsi="Times New Roman" w:cs="Times New Roman"/>
          <w:sz w:val="24"/>
          <w:szCs w:val="24"/>
          <w:lang w:val="ro-RO"/>
        </w:rPr>
        <w:t>înscris în CF nr. 446324, în suprafață totală de 20.600mp, situat în Timișoara strada Uranus nr. 14 astfel: Lotul 1 în suprafață de 20.065 mp, teren intravilan și construcțiile C1, C2, C3 și C4 (Centru Pedagogic Waldorf); Lotul 2 în suprafață de 535 mp</w:t>
      </w:r>
      <w:r w:rsidR="004537D7" w:rsidRPr="00CF19B5">
        <w:rPr>
          <w:rFonts w:ascii="Times New Roman" w:hAnsi="Times New Roman" w:cs="Times New Roman"/>
          <w:sz w:val="24"/>
          <w:szCs w:val="24"/>
          <w:lang w:val="ro-RO"/>
        </w:rPr>
        <w:t>, teren intravilan pentru drum, zonă accese și platforme.</w:t>
      </w:r>
    </w:p>
    <w:p w:rsidR="007E1466" w:rsidRPr="00CF19B5" w:rsidRDefault="007E1466" w:rsidP="00CF19B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     Conform adresei </w:t>
      </w:r>
      <w:r w:rsidR="004537D7" w:rsidRPr="00CF19B5">
        <w:rPr>
          <w:rFonts w:ascii="Times New Roman" w:hAnsi="Times New Roman" w:cs="Times New Roman"/>
          <w:sz w:val="24"/>
          <w:szCs w:val="24"/>
          <w:lang w:val="ro-RO"/>
        </w:rPr>
        <w:t>Fundației Rudolf Steiner</w:t>
      </w:r>
      <w:r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A593E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4D99" w:rsidRPr="00CF19B5">
        <w:rPr>
          <w:rFonts w:ascii="Times New Roman" w:hAnsi="Times New Roman" w:cs="Times New Roman"/>
          <w:sz w:val="24"/>
          <w:szCs w:val="24"/>
          <w:lang w:val="ro-RO"/>
        </w:rPr>
        <w:t>din data de 28.02.2023</w:t>
      </w:r>
      <w:r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, înregistrată la Municipiul Timișoara cu nr. </w:t>
      </w:r>
      <w:r w:rsidR="003D4D99" w:rsidRPr="00CF19B5">
        <w:rPr>
          <w:rFonts w:ascii="Times New Roman" w:hAnsi="Times New Roman" w:cs="Times New Roman"/>
          <w:sz w:val="24"/>
          <w:szCs w:val="24"/>
          <w:lang w:val="ro-RO"/>
        </w:rPr>
        <w:t>MTM</w:t>
      </w:r>
      <w:r w:rsidRPr="00CF19B5">
        <w:rPr>
          <w:rFonts w:ascii="Times New Roman" w:hAnsi="Times New Roman" w:cs="Times New Roman"/>
          <w:sz w:val="24"/>
          <w:szCs w:val="24"/>
          <w:lang w:val="ro-RO"/>
        </w:rPr>
        <w:t>202</w:t>
      </w:r>
      <w:r w:rsidR="003D4D99" w:rsidRPr="00CF19B5">
        <w:rPr>
          <w:rFonts w:ascii="Times New Roman" w:hAnsi="Times New Roman" w:cs="Times New Roman"/>
          <w:sz w:val="24"/>
          <w:szCs w:val="24"/>
          <w:lang w:val="ro-RO"/>
        </w:rPr>
        <w:t>3</w:t>
      </w:r>
      <w:r w:rsidRPr="00CF19B5">
        <w:rPr>
          <w:rFonts w:ascii="Times New Roman" w:hAnsi="Times New Roman" w:cs="Times New Roman"/>
          <w:sz w:val="24"/>
          <w:szCs w:val="24"/>
          <w:lang w:val="ro-RO"/>
        </w:rPr>
        <w:t>-00</w:t>
      </w:r>
      <w:r w:rsidR="003D4D99" w:rsidRPr="00CF19B5">
        <w:rPr>
          <w:rFonts w:ascii="Times New Roman" w:hAnsi="Times New Roman" w:cs="Times New Roman"/>
          <w:sz w:val="24"/>
          <w:szCs w:val="24"/>
          <w:lang w:val="ro-RO"/>
        </w:rPr>
        <w:t>3165</w:t>
      </w:r>
      <w:r w:rsidRPr="00CF19B5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3D4D99" w:rsidRPr="00CF19B5">
        <w:rPr>
          <w:rFonts w:ascii="Times New Roman" w:hAnsi="Times New Roman" w:cs="Times New Roman"/>
          <w:sz w:val="24"/>
          <w:szCs w:val="24"/>
          <w:lang w:val="ro-RO"/>
        </w:rPr>
        <w:t>28</w:t>
      </w:r>
      <w:r w:rsidRPr="00CF19B5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3D4D99" w:rsidRPr="00CF19B5">
        <w:rPr>
          <w:rFonts w:ascii="Times New Roman" w:hAnsi="Times New Roman" w:cs="Times New Roman"/>
          <w:sz w:val="24"/>
          <w:szCs w:val="24"/>
          <w:lang w:val="ro-RO"/>
        </w:rPr>
        <w:t>2</w:t>
      </w:r>
      <w:r w:rsidRPr="00CF19B5">
        <w:rPr>
          <w:rFonts w:ascii="Times New Roman" w:hAnsi="Times New Roman" w:cs="Times New Roman"/>
          <w:sz w:val="24"/>
          <w:szCs w:val="24"/>
          <w:lang w:val="ro-RO"/>
        </w:rPr>
        <w:t>.202</w:t>
      </w:r>
      <w:r w:rsidR="003D4D99" w:rsidRPr="00CF19B5">
        <w:rPr>
          <w:rFonts w:ascii="Times New Roman" w:hAnsi="Times New Roman" w:cs="Times New Roman"/>
          <w:sz w:val="24"/>
          <w:szCs w:val="24"/>
          <w:lang w:val="ro-RO"/>
        </w:rPr>
        <w:t>3</w:t>
      </w:r>
      <w:r w:rsidRPr="00CF19B5">
        <w:rPr>
          <w:rFonts w:ascii="Times New Roman" w:hAnsi="Times New Roman" w:cs="Times New Roman"/>
          <w:sz w:val="24"/>
          <w:szCs w:val="24"/>
          <w:lang w:val="ro-RO"/>
        </w:rPr>
        <w:t>, prin care ne solicită emiterea unei Hotărâri de Consiliu Local în scopul dezlipirii imobilului înscris în CF nr.</w:t>
      </w:r>
      <w:r w:rsidR="003D4D99" w:rsidRPr="00CF19B5">
        <w:rPr>
          <w:rFonts w:ascii="Times New Roman" w:hAnsi="Times New Roman" w:cs="Times New Roman"/>
          <w:sz w:val="24"/>
          <w:szCs w:val="24"/>
          <w:lang w:val="ro-RO"/>
        </w:rPr>
        <w:t>446324</w:t>
      </w:r>
      <w:r w:rsidR="00D637CB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în două loturi</w:t>
      </w:r>
      <w:r w:rsidR="00976D22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în scopul edificării unei noi construcții</w:t>
      </w:r>
      <w:r w:rsidR="009063EC" w:rsidRPr="00CF19B5">
        <w:rPr>
          <w:rFonts w:ascii="Times New Roman" w:hAnsi="Times New Roman" w:cs="Times New Roman"/>
          <w:sz w:val="24"/>
          <w:szCs w:val="24"/>
          <w:lang w:val="ro-RO"/>
        </w:rPr>
        <w:t>, amenajare alei incintă, branșamente utilități</w:t>
      </w:r>
      <w:r w:rsidR="00D637CB" w:rsidRPr="00CF19B5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F103CB" w:rsidRPr="00CF19B5" w:rsidRDefault="00F103CB" w:rsidP="00CF19B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Pr="00CF19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CF19B5">
        <w:rPr>
          <w:rFonts w:ascii="Times New Roman" w:hAnsi="Times New Roman" w:cs="Times New Roman"/>
          <w:spacing w:val="3"/>
          <w:sz w:val="24"/>
          <w:szCs w:val="24"/>
        </w:rPr>
        <w:t>Scopul</w:t>
      </w:r>
      <w:proofErr w:type="spellEnd"/>
      <w:r w:rsidRPr="00CF19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CF19B5">
        <w:rPr>
          <w:rFonts w:ascii="Times New Roman" w:hAnsi="Times New Roman" w:cs="Times New Roman"/>
          <w:spacing w:val="3"/>
          <w:sz w:val="24"/>
          <w:szCs w:val="24"/>
        </w:rPr>
        <w:t>prezentei</w:t>
      </w:r>
      <w:proofErr w:type="spellEnd"/>
      <w:r w:rsidRPr="00CF19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CF19B5">
        <w:rPr>
          <w:rFonts w:ascii="Times New Roman" w:hAnsi="Times New Roman" w:cs="Times New Roman"/>
          <w:spacing w:val="3"/>
          <w:sz w:val="24"/>
          <w:szCs w:val="24"/>
        </w:rPr>
        <w:t>documentații</w:t>
      </w:r>
      <w:proofErr w:type="spellEnd"/>
      <w:r w:rsidRPr="00CF19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proofErr w:type="gramStart"/>
      <w:r w:rsidRPr="00CF19B5">
        <w:rPr>
          <w:rFonts w:ascii="Times New Roman" w:hAnsi="Times New Roman" w:cs="Times New Roman"/>
          <w:spacing w:val="3"/>
          <w:sz w:val="24"/>
          <w:szCs w:val="24"/>
        </w:rPr>
        <w:t>este</w:t>
      </w:r>
      <w:proofErr w:type="spellEnd"/>
      <w:proofErr w:type="gramEnd"/>
      <w:r w:rsidR="00D93249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dezlipirea imobilului cu nr. cadastral 4</w:t>
      </w:r>
      <w:r w:rsidR="00210774" w:rsidRPr="00CF19B5">
        <w:rPr>
          <w:rFonts w:ascii="Times New Roman" w:hAnsi="Times New Roman" w:cs="Times New Roman"/>
          <w:sz w:val="24"/>
          <w:szCs w:val="24"/>
          <w:lang w:val="ro-RO"/>
        </w:rPr>
        <w:t>46324</w:t>
      </w:r>
      <w:r w:rsidR="00D93249" w:rsidRPr="00CF19B5">
        <w:rPr>
          <w:rFonts w:ascii="Times New Roman" w:hAnsi="Times New Roman" w:cs="Times New Roman"/>
          <w:sz w:val="24"/>
          <w:szCs w:val="24"/>
          <w:lang w:val="ro-RO"/>
        </w:rPr>
        <w:t>, teren intravilan înscris în CF nr. 4</w:t>
      </w:r>
      <w:r w:rsidR="000471AC" w:rsidRPr="00CF19B5">
        <w:rPr>
          <w:rFonts w:ascii="Times New Roman" w:hAnsi="Times New Roman" w:cs="Times New Roman"/>
          <w:sz w:val="24"/>
          <w:szCs w:val="24"/>
          <w:lang w:val="ro-RO"/>
        </w:rPr>
        <w:t>46324</w:t>
      </w:r>
      <w:r w:rsidR="00D93249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Timişoara, în suprafaţă de </w:t>
      </w:r>
      <w:r w:rsidR="000471AC" w:rsidRPr="00CF19B5">
        <w:rPr>
          <w:rFonts w:ascii="Times New Roman" w:hAnsi="Times New Roman" w:cs="Times New Roman"/>
          <w:sz w:val="24"/>
          <w:szCs w:val="24"/>
          <w:lang w:val="ro-RO"/>
        </w:rPr>
        <w:t>20.600</w:t>
      </w:r>
      <w:r w:rsidR="00D93249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mp, situat în Timişoara </w:t>
      </w:r>
      <w:r w:rsidR="000471AC" w:rsidRPr="00CF19B5">
        <w:rPr>
          <w:rFonts w:ascii="Times New Roman" w:hAnsi="Times New Roman" w:cs="Times New Roman"/>
          <w:sz w:val="24"/>
          <w:szCs w:val="24"/>
          <w:lang w:val="ro-RO"/>
        </w:rPr>
        <w:t>strada Uranus</w:t>
      </w:r>
      <w:r w:rsidR="00EE79F5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nr. 1</w:t>
      </w:r>
      <w:r w:rsidR="000471AC" w:rsidRPr="00CF19B5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D93249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, în </w:t>
      </w:r>
      <w:r w:rsidR="00EE79F5" w:rsidRPr="00CF19B5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D93249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471AC" w:rsidRPr="00CF19B5">
        <w:rPr>
          <w:rFonts w:ascii="Times New Roman" w:hAnsi="Times New Roman" w:cs="Times New Roman"/>
          <w:sz w:val="24"/>
          <w:szCs w:val="24"/>
          <w:lang w:val="ro-RO"/>
        </w:rPr>
        <w:t>l</w:t>
      </w:r>
      <w:r w:rsidR="00D93249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oturi: </w:t>
      </w:r>
      <w:r w:rsidR="000471AC" w:rsidRPr="00CF19B5">
        <w:rPr>
          <w:rFonts w:ascii="Times New Roman" w:hAnsi="Times New Roman" w:cs="Times New Roman"/>
          <w:sz w:val="24"/>
          <w:szCs w:val="24"/>
          <w:lang w:val="ro-RO"/>
        </w:rPr>
        <w:t>Lotul 1 în suprafață de 20.065 mp, teren intravilan și construcțiile C1, C2, C3 și C4 (Centru Pedagogic Waldorf); Lotul 2 în suprafață de 535 mp, teren intravilan pentru drum, zonă accese și platforme.</w:t>
      </w:r>
    </w:p>
    <w:p w:rsidR="00501AAF" w:rsidRPr="00CF19B5" w:rsidRDefault="00501AAF" w:rsidP="00CF19B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454C5" w:rsidRPr="00CF19B5" w:rsidRDefault="0040592E" w:rsidP="00CF19B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F19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1A2C2C" w:rsidRPr="00CF19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</w:t>
      </w:r>
      <w:r w:rsidRPr="00CF19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90290" w:rsidRPr="00CF19B5">
        <w:rPr>
          <w:rFonts w:ascii="Times New Roman" w:hAnsi="Times New Roman" w:cs="Times New Roman"/>
          <w:b/>
          <w:sz w:val="24"/>
          <w:szCs w:val="24"/>
          <w:lang w:val="ro-RO"/>
        </w:rPr>
        <w:t>Facem</w:t>
      </w:r>
      <w:r w:rsidR="001A2C2C" w:rsidRPr="00CF19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90290" w:rsidRPr="00CF19B5">
        <w:rPr>
          <w:rFonts w:ascii="Times New Roman" w:hAnsi="Times New Roman" w:cs="Times New Roman"/>
          <w:b/>
          <w:sz w:val="24"/>
          <w:szCs w:val="24"/>
          <w:lang w:val="ro-RO"/>
        </w:rPr>
        <w:t>următoarele</w:t>
      </w:r>
      <w:r w:rsidR="001A2C2C" w:rsidRPr="00CF19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90290" w:rsidRPr="00CF19B5">
        <w:rPr>
          <w:rFonts w:ascii="Times New Roman" w:hAnsi="Times New Roman" w:cs="Times New Roman"/>
          <w:b/>
          <w:sz w:val="24"/>
          <w:szCs w:val="24"/>
          <w:lang w:val="ro-RO"/>
        </w:rPr>
        <w:t>precizări:</w:t>
      </w:r>
    </w:p>
    <w:p w:rsidR="00CB5460" w:rsidRPr="002454C5" w:rsidRDefault="0003120F" w:rsidP="002454C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2454C5" w:rsidRPr="002454C5">
        <w:rPr>
          <w:rFonts w:ascii="Times New Roman" w:hAnsi="Times New Roman" w:cs="Times New Roman"/>
          <w:sz w:val="24"/>
          <w:szCs w:val="24"/>
          <w:lang w:val="ro-RO"/>
        </w:rPr>
        <w:t>Având în vedere HCLMT nr. 63/2020 privind aprobarea Planului Urbanistic Zonal – „Centru Pedagogic Waldorf, strada Uranus nr. 14, Timișoara</w:t>
      </w:r>
      <w:r w:rsidR="002454C5" w:rsidRPr="002454C5">
        <w:rPr>
          <w:rFonts w:ascii="Times New Roman" w:hAnsi="Times New Roman" w:cs="Times New Roman"/>
          <w:sz w:val="24"/>
          <w:szCs w:val="24"/>
        </w:rPr>
        <w:t>”.</w:t>
      </w:r>
      <w:r w:rsidRPr="002454C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</w:t>
      </w:r>
      <w:r w:rsidR="002628AD" w:rsidRPr="002454C5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2454C5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B5460" w:rsidRPr="002454C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AF5A27" w:rsidRPr="00CF19B5" w:rsidRDefault="00CB5460" w:rsidP="00CF19B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94036F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3399F" w:rsidRPr="00CF19B5">
        <w:rPr>
          <w:rFonts w:ascii="Times New Roman" w:hAnsi="Times New Roman" w:cs="Times New Roman"/>
          <w:sz w:val="24"/>
          <w:szCs w:val="24"/>
          <w:lang w:val="ro-RO"/>
        </w:rPr>
        <w:t>Având în vedere C</w:t>
      </w:r>
      <w:r w:rsidR="00F577E8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ertificatul de </w:t>
      </w:r>
      <w:r w:rsidR="00A3399F" w:rsidRPr="00CF19B5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F577E8" w:rsidRPr="00CF19B5">
        <w:rPr>
          <w:rFonts w:ascii="Times New Roman" w:hAnsi="Times New Roman" w:cs="Times New Roman"/>
          <w:sz w:val="24"/>
          <w:szCs w:val="24"/>
          <w:lang w:val="ro-RO"/>
        </w:rPr>
        <w:t>rbanism</w:t>
      </w:r>
      <w:r w:rsidR="00A3399F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7C708C" w:rsidRPr="00CF19B5">
        <w:rPr>
          <w:rFonts w:ascii="Times New Roman" w:hAnsi="Times New Roman" w:cs="Times New Roman"/>
          <w:sz w:val="24"/>
          <w:szCs w:val="24"/>
          <w:lang w:val="ro-RO"/>
        </w:rPr>
        <w:t>3224</w:t>
      </w:r>
      <w:r w:rsidR="00A3399F" w:rsidRPr="00CF19B5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8C0534" w:rsidRPr="00CF19B5">
        <w:rPr>
          <w:rFonts w:ascii="Times New Roman" w:hAnsi="Times New Roman" w:cs="Times New Roman"/>
          <w:sz w:val="24"/>
          <w:szCs w:val="24"/>
          <w:lang w:val="ro-RO"/>
        </w:rPr>
        <w:t>07</w:t>
      </w:r>
      <w:r w:rsidR="0003120F" w:rsidRPr="00CF19B5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7C708C" w:rsidRPr="00CF19B5">
        <w:rPr>
          <w:rFonts w:ascii="Times New Roman" w:hAnsi="Times New Roman" w:cs="Times New Roman"/>
          <w:sz w:val="24"/>
          <w:szCs w:val="24"/>
          <w:lang w:val="ro-RO"/>
        </w:rPr>
        <w:t>11</w:t>
      </w:r>
      <w:r w:rsidR="0003120F" w:rsidRPr="00CF19B5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357A30" w:rsidRPr="00CF19B5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7C708C" w:rsidRPr="00CF19B5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A3399F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F577E8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în scopul </w:t>
      </w:r>
      <w:r w:rsidR="00A3399F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operațiun</w:t>
      </w:r>
      <w:r w:rsidR="006B1500" w:rsidRPr="00CF19B5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A3399F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63781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94036F" w:rsidRPr="00CF19B5">
        <w:rPr>
          <w:rFonts w:ascii="Times New Roman" w:hAnsi="Times New Roman" w:cs="Times New Roman"/>
          <w:sz w:val="24"/>
          <w:szCs w:val="24"/>
          <w:lang w:val="ro-RO"/>
        </w:rPr>
        <w:t>dezlipire imobil înscris în CF nr.4</w:t>
      </w:r>
      <w:r w:rsidR="007C708C" w:rsidRPr="00CF19B5">
        <w:rPr>
          <w:rFonts w:ascii="Times New Roman" w:hAnsi="Times New Roman" w:cs="Times New Roman"/>
          <w:sz w:val="24"/>
          <w:szCs w:val="24"/>
          <w:lang w:val="ro-RO"/>
        </w:rPr>
        <w:t>46324</w:t>
      </w:r>
      <w:r w:rsidR="0094036F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Timișoara</w:t>
      </w:r>
      <w:r w:rsidR="007C708C" w:rsidRPr="00CF19B5">
        <w:rPr>
          <w:rFonts w:ascii="Times New Roman" w:hAnsi="Times New Roman" w:cs="Times New Roman"/>
          <w:sz w:val="24"/>
          <w:szCs w:val="24"/>
          <w:lang w:val="ro-RO"/>
        </w:rPr>
        <w:t>, strada Uranus nr. 14, în două loturi: Lotul 1 în suprafață de 20.065 mp, teren intravilan și construcțiile C1, C2, C3 și C4 (Centru Pedagogic Waldorf); Lotul 2 în suprafață de 535 mp, teren intravilan pentru drum, zonă accese și platforme.</w:t>
      </w:r>
    </w:p>
    <w:p w:rsidR="00CB5460" w:rsidRPr="00CF19B5" w:rsidRDefault="00CB5460" w:rsidP="00CF19B5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890290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Având în vedere documentaţia topo-cadastrală întocmită de către </w:t>
      </w:r>
      <w:r w:rsidR="00501AAF" w:rsidRPr="00CF19B5">
        <w:rPr>
          <w:rFonts w:ascii="Times New Roman" w:hAnsi="Times New Roman" w:cs="Times New Roman"/>
          <w:sz w:val="24"/>
          <w:szCs w:val="24"/>
          <w:lang w:val="ro-RO"/>
        </w:rPr>
        <w:t>pfa Hudema Cristian Petru</w:t>
      </w:r>
      <w:r w:rsidR="00AB2E6C" w:rsidRPr="00CF19B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90290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avizată la OCPI conform Referatul</w:t>
      </w:r>
      <w:r w:rsidR="008A556A" w:rsidRPr="00CF19B5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="00890290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de admitere, cu nr.</w:t>
      </w:r>
      <w:r w:rsidR="00501AAF" w:rsidRPr="00CF19B5">
        <w:rPr>
          <w:rFonts w:ascii="Times New Roman" w:hAnsi="Times New Roman" w:cs="Times New Roman"/>
          <w:sz w:val="24"/>
          <w:szCs w:val="24"/>
          <w:lang w:val="ro-RO"/>
        </w:rPr>
        <w:t>279457</w:t>
      </w:r>
      <w:r w:rsidR="007A3CB5" w:rsidRPr="00CF19B5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002293" w:rsidRPr="00CF19B5">
        <w:rPr>
          <w:rFonts w:ascii="Times New Roman" w:hAnsi="Times New Roman" w:cs="Times New Roman"/>
          <w:sz w:val="24"/>
          <w:szCs w:val="24"/>
          <w:lang w:val="ro-RO"/>
        </w:rPr>
        <w:t>08</w:t>
      </w:r>
      <w:r w:rsidR="0040592E" w:rsidRPr="00CF19B5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501AAF" w:rsidRPr="00CF19B5">
        <w:rPr>
          <w:rFonts w:ascii="Times New Roman" w:hAnsi="Times New Roman" w:cs="Times New Roman"/>
          <w:sz w:val="24"/>
          <w:szCs w:val="24"/>
          <w:lang w:val="ro-RO"/>
        </w:rPr>
        <w:t>11</w:t>
      </w:r>
      <w:r w:rsidR="0040592E" w:rsidRPr="00CF19B5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201120" w:rsidRPr="00CF19B5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501AAF" w:rsidRPr="00CF19B5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557592" w:rsidRPr="00CF19B5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40592E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61624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</w:t>
      </w:r>
      <w:r w:rsidR="00A85EEF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46A69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61624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BB002A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</w:t>
      </w:r>
      <w:r w:rsidR="00A85EEF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34643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</w:t>
      </w:r>
      <w:r w:rsidR="007B422E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</w:p>
    <w:p w:rsidR="00446D88" w:rsidRPr="00CF19B5" w:rsidRDefault="000100BB" w:rsidP="00CF19B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890290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Supunem Comisiilor din cadrul Consiliului Local al Municipiului Timişoara analizarea documentaţiei </w:t>
      </w:r>
      <w:r w:rsidR="00AF0E6C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CB13E1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dezlipirea imobilului cu nr. </w:t>
      </w:r>
      <w:r w:rsidR="00501AAF" w:rsidRPr="00CF19B5">
        <w:rPr>
          <w:rFonts w:ascii="Times New Roman" w:hAnsi="Times New Roman" w:cs="Times New Roman"/>
          <w:sz w:val="24"/>
          <w:szCs w:val="24"/>
          <w:lang w:val="ro-RO"/>
        </w:rPr>
        <w:t>cadastral 446324, teren intravilan înscris în CF nr. 446324 Timişoara, în suprafaţă de 20.600 mp, situat în Timişoara strada Uranus nr. 14, în 2 loturi: Lotul 1 în suprafață de 20.065 mp, teren intravilan și construcțiile C1, C2, C3 și C4 (Centru Pedagogic Waldorf); Lotul 2 în suprafață de 535 mp, teren intravilan pentru drum, zonă accese și platforme.</w:t>
      </w:r>
    </w:p>
    <w:p w:rsidR="000471AC" w:rsidRPr="00CF19B5" w:rsidRDefault="000471AC" w:rsidP="00CF19B5">
      <w:pPr>
        <w:spacing w:line="276" w:lineRule="auto"/>
        <w:jc w:val="both"/>
        <w:rPr>
          <w:rFonts w:ascii="Times New Roman" w:hAnsi="Times New Roman" w:cs="Times New Roman"/>
          <w:spacing w:val="8"/>
          <w:sz w:val="24"/>
          <w:szCs w:val="24"/>
        </w:rPr>
      </w:pPr>
    </w:p>
    <w:p w:rsidR="000471AC" w:rsidRPr="00CF19B5" w:rsidRDefault="000471AC" w:rsidP="00CF19B5">
      <w:pPr>
        <w:spacing w:line="276" w:lineRule="auto"/>
        <w:jc w:val="both"/>
        <w:rPr>
          <w:rFonts w:ascii="Times New Roman" w:hAnsi="Times New Roman" w:cs="Times New Roman"/>
          <w:spacing w:val="8"/>
          <w:sz w:val="24"/>
          <w:szCs w:val="24"/>
        </w:rPr>
      </w:pPr>
    </w:p>
    <w:p w:rsidR="000471AC" w:rsidRPr="00CF19B5" w:rsidRDefault="000471AC" w:rsidP="00CF19B5">
      <w:pPr>
        <w:spacing w:line="276" w:lineRule="auto"/>
        <w:jc w:val="both"/>
        <w:rPr>
          <w:rFonts w:ascii="Times New Roman" w:hAnsi="Times New Roman" w:cs="Times New Roman"/>
          <w:spacing w:val="8"/>
          <w:sz w:val="24"/>
          <w:szCs w:val="24"/>
        </w:rPr>
      </w:pPr>
    </w:p>
    <w:p w:rsidR="00501AAF" w:rsidRPr="00CF19B5" w:rsidRDefault="00501AAF" w:rsidP="00CF19B5">
      <w:pPr>
        <w:spacing w:line="276" w:lineRule="auto"/>
        <w:jc w:val="both"/>
        <w:rPr>
          <w:rFonts w:ascii="Times New Roman" w:hAnsi="Times New Roman" w:cs="Times New Roman"/>
          <w:spacing w:val="8"/>
          <w:sz w:val="24"/>
          <w:szCs w:val="24"/>
        </w:rPr>
      </w:pPr>
    </w:p>
    <w:p w:rsidR="00501AAF" w:rsidRPr="00CF19B5" w:rsidRDefault="00501AAF" w:rsidP="00557592">
      <w:pPr>
        <w:spacing w:line="276" w:lineRule="auto"/>
        <w:jc w:val="both"/>
        <w:rPr>
          <w:rFonts w:ascii="Times New Roman" w:hAnsi="Times New Roman" w:cs="Times New Roman"/>
          <w:spacing w:val="8"/>
          <w:sz w:val="24"/>
          <w:szCs w:val="24"/>
        </w:rPr>
      </w:pPr>
    </w:p>
    <w:p w:rsidR="000471AC" w:rsidRPr="00CF19B5" w:rsidRDefault="000471AC" w:rsidP="00557592">
      <w:pPr>
        <w:spacing w:line="276" w:lineRule="auto"/>
        <w:jc w:val="both"/>
        <w:rPr>
          <w:rFonts w:ascii="Times New Roman" w:hAnsi="Times New Roman" w:cs="Times New Roman"/>
          <w:spacing w:val="8"/>
          <w:sz w:val="24"/>
          <w:szCs w:val="24"/>
        </w:rPr>
      </w:pPr>
    </w:p>
    <w:p w:rsidR="00211008" w:rsidRPr="00CF19B5" w:rsidRDefault="00890290" w:rsidP="00FE73D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F19B5">
        <w:rPr>
          <w:rFonts w:ascii="Times New Roman" w:hAnsi="Times New Roman" w:cs="Times New Roman"/>
          <w:b/>
          <w:sz w:val="28"/>
          <w:szCs w:val="28"/>
          <w:lang w:val="ro-RO"/>
        </w:rPr>
        <w:t>PROPUNEM:</w:t>
      </w:r>
    </w:p>
    <w:p w:rsidR="00557592" w:rsidRPr="00CF19B5" w:rsidRDefault="00557592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E73DA" w:rsidRPr="00CF19B5" w:rsidRDefault="00557592" w:rsidP="00CF19B5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="0053404A" w:rsidRPr="00CF19B5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probarea </w:t>
      </w:r>
      <w:r w:rsidR="00182F4D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operaţiunii de </w:t>
      </w:r>
      <w:r w:rsidR="00201120" w:rsidRPr="00CF19B5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D24265" w:rsidRPr="00CF19B5">
        <w:rPr>
          <w:rFonts w:ascii="Times New Roman" w:hAnsi="Times New Roman" w:cs="Times New Roman"/>
          <w:sz w:val="24"/>
          <w:szCs w:val="24"/>
          <w:lang w:val="ro-RO"/>
        </w:rPr>
        <w:t>dezlipirea în două loturi a imobilului înscris în CF nr. 446324, în suprafață totală de 20.600mp, situat în Timișoara strada Uranus nr. 14 astfel: Lotul 1 în suprafață de 20.065 mp, teren intravilan și construcțiile C1, C2, C3 și C4 (Centru Pedagogic Waldorf); Lotul 2 în suprafață de 535 mp, teren intravilan pentru drum, zonă accese și platforme.</w:t>
      </w:r>
    </w:p>
    <w:p w:rsidR="00CF19B5" w:rsidRPr="00CF19B5" w:rsidRDefault="00CF19B5" w:rsidP="00D24265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904AE" w:rsidRPr="00CF19B5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CF19B5">
        <w:rPr>
          <w:rFonts w:ascii="Times New Roman" w:hAnsi="Times New Roman" w:cs="Times New Roman"/>
          <w:b/>
        </w:rPr>
        <w:t xml:space="preserve">             </w:t>
      </w:r>
      <w:r w:rsidRPr="00CF19B5">
        <w:rPr>
          <w:rFonts w:ascii="Times New Roman" w:hAnsi="Times New Roman" w:cs="Times New Roman"/>
          <w:b/>
          <w:sz w:val="24"/>
          <w:szCs w:val="24"/>
        </w:rPr>
        <w:t>DIRECTOR,</w:t>
      </w:r>
      <w:r w:rsidRPr="00CF19B5">
        <w:rPr>
          <w:rFonts w:ascii="Times New Roman" w:hAnsi="Times New Roman" w:cs="Times New Roman"/>
          <w:b/>
          <w:sz w:val="24"/>
          <w:szCs w:val="24"/>
        </w:rPr>
        <w:tab/>
      </w:r>
      <w:r w:rsidRPr="00CF19B5">
        <w:rPr>
          <w:rFonts w:ascii="Times New Roman" w:hAnsi="Times New Roman" w:cs="Times New Roman"/>
          <w:b/>
          <w:sz w:val="24"/>
          <w:szCs w:val="24"/>
        </w:rPr>
        <w:tab/>
      </w:r>
      <w:r w:rsidRPr="00CF19B5">
        <w:rPr>
          <w:rFonts w:ascii="Times New Roman" w:hAnsi="Times New Roman" w:cs="Times New Roman"/>
          <w:b/>
          <w:sz w:val="24"/>
          <w:szCs w:val="24"/>
        </w:rPr>
        <w:tab/>
      </w:r>
      <w:r w:rsidRPr="00CF19B5">
        <w:rPr>
          <w:rFonts w:ascii="Times New Roman" w:hAnsi="Times New Roman" w:cs="Times New Roman"/>
          <w:b/>
          <w:sz w:val="24"/>
          <w:szCs w:val="24"/>
        </w:rPr>
        <w:tab/>
      </w:r>
      <w:r w:rsidRPr="00CF19B5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Pr="00CF19B5">
        <w:rPr>
          <w:rFonts w:ascii="Times New Roman" w:hAnsi="Times New Roman" w:cs="Times New Roman"/>
          <w:b/>
          <w:sz w:val="24"/>
          <w:szCs w:val="24"/>
        </w:rPr>
        <w:tab/>
      </w:r>
      <w:r w:rsidR="008C0534" w:rsidRPr="00CF19B5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CF19B5">
        <w:rPr>
          <w:rFonts w:ascii="Times New Roman" w:hAnsi="Times New Roman" w:cs="Times New Roman"/>
          <w:b/>
          <w:sz w:val="24"/>
          <w:szCs w:val="24"/>
        </w:rPr>
        <w:t xml:space="preserve">   ŞEF BIROU,</w:t>
      </w:r>
    </w:p>
    <w:p w:rsidR="001904AE" w:rsidRPr="00CF19B5" w:rsidRDefault="000471AC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CF19B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C0534" w:rsidRPr="00CF19B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F19B5">
        <w:rPr>
          <w:rFonts w:ascii="Times New Roman" w:hAnsi="Times New Roman" w:cs="Times New Roman"/>
          <w:b/>
          <w:sz w:val="24"/>
          <w:szCs w:val="24"/>
        </w:rPr>
        <w:t>CRISTIAN FRANȚESCU</w:t>
      </w:r>
      <w:r w:rsidR="001904AE" w:rsidRPr="00CF19B5">
        <w:rPr>
          <w:rFonts w:ascii="Times New Roman" w:hAnsi="Times New Roman" w:cs="Times New Roman"/>
          <w:b/>
          <w:sz w:val="24"/>
          <w:szCs w:val="24"/>
        </w:rPr>
        <w:tab/>
      </w:r>
      <w:r w:rsidR="001904AE" w:rsidRPr="00CF19B5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CF19B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F19B5">
        <w:rPr>
          <w:rFonts w:ascii="Times New Roman" w:hAnsi="Times New Roman" w:cs="Times New Roman"/>
          <w:b/>
          <w:sz w:val="24"/>
          <w:szCs w:val="24"/>
        </w:rPr>
        <w:tab/>
      </w:r>
      <w:r w:rsidRPr="00CF19B5">
        <w:rPr>
          <w:rFonts w:ascii="Times New Roman" w:hAnsi="Times New Roman" w:cs="Times New Roman"/>
          <w:b/>
          <w:sz w:val="24"/>
          <w:szCs w:val="24"/>
        </w:rPr>
        <w:tab/>
        <w:t xml:space="preserve">                 </w:t>
      </w:r>
      <w:r w:rsidR="008C0534" w:rsidRPr="00CF19B5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1904AE" w:rsidRPr="00CF19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0534" w:rsidRPr="00CF19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04AE" w:rsidRPr="00CF19B5">
        <w:rPr>
          <w:rFonts w:ascii="Times New Roman" w:hAnsi="Times New Roman" w:cs="Times New Roman"/>
          <w:b/>
          <w:sz w:val="24"/>
          <w:szCs w:val="24"/>
        </w:rPr>
        <w:t>CĂLIN N.PÎRVA</w:t>
      </w:r>
    </w:p>
    <w:p w:rsidR="001904AE" w:rsidRPr="00CF19B5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CF19B5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CF19B5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CF19B5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CF19B5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CF19B5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CF19B5" w:rsidRDefault="001904AE" w:rsidP="001904AE">
      <w:pPr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CF19B5">
        <w:rPr>
          <w:rFonts w:ascii="Times New Roman" w:hAnsi="Times New Roman" w:cs="Times New Roman"/>
          <w:b/>
          <w:sz w:val="24"/>
          <w:szCs w:val="24"/>
        </w:rPr>
        <w:t xml:space="preserve">                        ÎNTOCMIT,</w:t>
      </w:r>
    </w:p>
    <w:p w:rsidR="002D56E8" w:rsidRPr="00CF19B5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CF19B5">
        <w:rPr>
          <w:rFonts w:ascii="Times New Roman" w:hAnsi="Times New Roman" w:cs="Times New Roman"/>
          <w:b/>
          <w:sz w:val="24"/>
          <w:szCs w:val="24"/>
        </w:rPr>
        <w:tab/>
      </w:r>
      <w:r w:rsidRPr="00CF19B5">
        <w:rPr>
          <w:rFonts w:ascii="Times New Roman" w:hAnsi="Times New Roman" w:cs="Times New Roman"/>
          <w:b/>
          <w:sz w:val="24"/>
          <w:szCs w:val="24"/>
        </w:rPr>
        <w:tab/>
      </w:r>
      <w:r w:rsidRPr="00CF19B5">
        <w:rPr>
          <w:rFonts w:ascii="Times New Roman" w:hAnsi="Times New Roman" w:cs="Times New Roman"/>
          <w:b/>
          <w:sz w:val="24"/>
          <w:szCs w:val="24"/>
        </w:rPr>
        <w:tab/>
      </w:r>
      <w:r w:rsidRPr="00CF19B5">
        <w:rPr>
          <w:rFonts w:ascii="Times New Roman" w:hAnsi="Times New Roman" w:cs="Times New Roman"/>
          <w:b/>
          <w:sz w:val="24"/>
          <w:szCs w:val="24"/>
        </w:rPr>
        <w:tab/>
      </w:r>
      <w:r w:rsidRPr="00CF19B5">
        <w:rPr>
          <w:rFonts w:ascii="Times New Roman" w:hAnsi="Times New Roman" w:cs="Times New Roman"/>
          <w:b/>
          <w:sz w:val="24"/>
          <w:szCs w:val="24"/>
        </w:rPr>
        <w:tab/>
      </w:r>
      <w:r w:rsidRPr="00CF19B5">
        <w:rPr>
          <w:rFonts w:ascii="Times New Roman" w:hAnsi="Times New Roman" w:cs="Times New Roman"/>
          <w:b/>
          <w:sz w:val="24"/>
          <w:szCs w:val="24"/>
        </w:rPr>
        <w:tab/>
      </w:r>
      <w:r w:rsidRPr="00CF19B5">
        <w:rPr>
          <w:rFonts w:ascii="Times New Roman" w:hAnsi="Times New Roman" w:cs="Times New Roman"/>
          <w:b/>
          <w:sz w:val="24"/>
          <w:szCs w:val="24"/>
        </w:rPr>
        <w:tab/>
      </w:r>
      <w:r w:rsidRPr="00CF19B5">
        <w:rPr>
          <w:rFonts w:ascii="Times New Roman" w:hAnsi="Times New Roman" w:cs="Times New Roman"/>
          <w:b/>
          <w:sz w:val="24"/>
          <w:szCs w:val="24"/>
        </w:rPr>
        <w:tab/>
        <w:t xml:space="preserve">                IOANA GABRIELA SUCINEANŢ</w:t>
      </w:r>
      <w:r w:rsidR="00215C0F" w:rsidRPr="00CF19B5">
        <w:rPr>
          <w:rFonts w:ascii="Times New Roman" w:hAnsi="Times New Roman" w:cs="Times New Roman"/>
          <w:b/>
          <w:sz w:val="24"/>
          <w:szCs w:val="24"/>
        </w:rPr>
        <w:t>U</w:t>
      </w:r>
    </w:p>
    <w:p w:rsidR="0029721B" w:rsidRPr="00CF19B5" w:rsidRDefault="002D56E8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CF19B5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E97C18" w:rsidRPr="00CF19B5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</w:t>
      </w:r>
      <w:r w:rsidR="00E36B66" w:rsidRPr="00CF19B5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</w:t>
      </w:r>
    </w:p>
    <w:p w:rsidR="001A4E8B" w:rsidRPr="00CF19B5" w:rsidRDefault="001A4E8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1A4E8B" w:rsidRPr="00CF19B5" w:rsidRDefault="001A4E8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1A4E8B" w:rsidRDefault="001A4E8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1A4E8B" w:rsidRPr="00F620C0" w:rsidRDefault="001A4E8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E73DA" w:rsidRDefault="00E36B66" w:rsidP="00646A69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</w:t>
      </w:r>
      <w:r w:rsidR="00E97C18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  <w:r w:rsidR="0077022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</w:t>
      </w:r>
    </w:p>
    <w:p w:rsidR="00F42299" w:rsidRDefault="00215C0F" w:rsidP="00215C0F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</w:t>
      </w:r>
    </w:p>
    <w:p w:rsidR="00F42299" w:rsidRDefault="00F42299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F42299" w:rsidRDefault="00F42299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F42299" w:rsidRDefault="00F42299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F42299" w:rsidRDefault="00F42299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F42299" w:rsidRDefault="00F42299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F42299" w:rsidRDefault="00F42299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F42299" w:rsidRDefault="00F42299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F42299" w:rsidRDefault="00F42299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F42299" w:rsidRDefault="00F42299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F42299" w:rsidRDefault="00F42299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F42299" w:rsidRDefault="00F42299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215C0F" w:rsidRPr="00F620C0" w:rsidRDefault="00215C0F" w:rsidP="00215C0F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Cod FO53-01, ver 1</w:t>
      </w:r>
    </w:p>
    <w:sectPr w:rsidR="00215C0F" w:rsidRPr="00F620C0" w:rsidSect="00C90E95">
      <w:pgSz w:w="12240" w:h="15840"/>
      <w:pgMar w:top="540" w:right="630" w:bottom="5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293"/>
    <w:rsid w:val="000100BB"/>
    <w:rsid w:val="00012F12"/>
    <w:rsid w:val="00014BA6"/>
    <w:rsid w:val="00020269"/>
    <w:rsid w:val="0002201A"/>
    <w:rsid w:val="00023EDA"/>
    <w:rsid w:val="0003120F"/>
    <w:rsid w:val="00031D30"/>
    <w:rsid w:val="00040FAB"/>
    <w:rsid w:val="000471AC"/>
    <w:rsid w:val="00061DFA"/>
    <w:rsid w:val="0006516C"/>
    <w:rsid w:val="00065E1C"/>
    <w:rsid w:val="00070246"/>
    <w:rsid w:val="000737B6"/>
    <w:rsid w:val="00093E77"/>
    <w:rsid w:val="000B3A9F"/>
    <w:rsid w:val="000C7C6B"/>
    <w:rsid w:val="000E1676"/>
    <w:rsid w:val="000E5222"/>
    <w:rsid w:val="00114625"/>
    <w:rsid w:val="00122EB5"/>
    <w:rsid w:val="00126BE6"/>
    <w:rsid w:val="001408A3"/>
    <w:rsid w:val="00154B02"/>
    <w:rsid w:val="00162D6F"/>
    <w:rsid w:val="00164659"/>
    <w:rsid w:val="0016564F"/>
    <w:rsid w:val="00170F82"/>
    <w:rsid w:val="00176729"/>
    <w:rsid w:val="00181DFC"/>
    <w:rsid w:val="00182F4D"/>
    <w:rsid w:val="001864F3"/>
    <w:rsid w:val="001904AE"/>
    <w:rsid w:val="00196C51"/>
    <w:rsid w:val="001A2C2C"/>
    <w:rsid w:val="001A4E8B"/>
    <w:rsid w:val="001E3843"/>
    <w:rsid w:val="001E4BCA"/>
    <w:rsid w:val="001E66D4"/>
    <w:rsid w:val="00200103"/>
    <w:rsid w:val="00201120"/>
    <w:rsid w:val="002059E2"/>
    <w:rsid w:val="0020600B"/>
    <w:rsid w:val="00210774"/>
    <w:rsid w:val="00211008"/>
    <w:rsid w:val="00215C0F"/>
    <w:rsid w:val="002161DD"/>
    <w:rsid w:val="002344A4"/>
    <w:rsid w:val="002454C5"/>
    <w:rsid w:val="002537A1"/>
    <w:rsid w:val="002628AD"/>
    <w:rsid w:val="0026308F"/>
    <w:rsid w:val="00265CB3"/>
    <w:rsid w:val="00271EF2"/>
    <w:rsid w:val="00282EA3"/>
    <w:rsid w:val="002950A6"/>
    <w:rsid w:val="00296021"/>
    <w:rsid w:val="0029721B"/>
    <w:rsid w:val="002A0A02"/>
    <w:rsid w:val="002A263C"/>
    <w:rsid w:val="002B0FBF"/>
    <w:rsid w:val="002C7ED5"/>
    <w:rsid w:val="002D56E8"/>
    <w:rsid w:val="002E51E3"/>
    <w:rsid w:val="002E6338"/>
    <w:rsid w:val="002F483F"/>
    <w:rsid w:val="0030352D"/>
    <w:rsid w:val="003134F0"/>
    <w:rsid w:val="00313A79"/>
    <w:rsid w:val="0032072F"/>
    <w:rsid w:val="00322EF2"/>
    <w:rsid w:val="00327012"/>
    <w:rsid w:val="00330D76"/>
    <w:rsid w:val="00333357"/>
    <w:rsid w:val="0033609A"/>
    <w:rsid w:val="00357A30"/>
    <w:rsid w:val="00361971"/>
    <w:rsid w:val="0036456E"/>
    <w:rsid w:val="00367341"/>
    <w:rsid w:val="003830D4"/>
    <w:rsid w:val="00386385"/>
    <w:rsid w:val="00390264"/>
    <w:rsid w:val="0039079C"/>
    <w:rsid w:val="003A0AF6"/>
    <w:rsid w:val="003B40E8"/>
    <w:rsid w:val="003B5A0B"/>
    <w:rsid w:val="003D4D99"/>
    <w:rsid w:val="003D72E9"/>
    <w:rsid w:val="003F1122"/>
    <w:rsid w:val="0040592E"/>
    <w:rsid w:val="00410659"/>
    <w:rsid w:val="004149AF"/>
    <w:rsid w:val="00421BE7"/>
    <w:rsid w:val="00423471"/>
    <w:rsid w:val="004333A2"/>
    <w:rsid w:val="00436572"/>
    <w:rsid w:val="00446D88"/>
    <w:rsid w:val="00450D35"/>
    <w:rsid w:val="004537D7"/>
    <w:rsid w:val="00461616"/>
    <w:rsid w:val="0046565C"/>
    <w:rsid w:val="00483C57"/>
    <w:rsid w:val="00484CE2"/>
    <w:rsid w:val="0048674C"/>
    <w:rsid w:val="004A075F"/>
    <w:rsid w:val="004A2B5D"/>
    <w:rsid w:val="004B3070"/>
    <w:rsid w:val="004B69D1"/>
    <w:rsid w:val="004D0679"/>
    <w:rsid w:val="004E4DF5"/>
    <w:rsid w:val="004F7510"/>
    <w:rsid w:val="00501AAF"/>
    <w:rsid w:val="005110B5"/>
    <w:rsid w:val="00532E5A"/>
    <w:rsid w:val="0053404A"/>
    <w:rsid w:val="00540BD4"/>
    <w:rsid w:val="0054302B"/>
    <w:rsid w:val="00543FAB"/>
    <w:rsid w:val="0055211B"/>
    <w:rsid w:val="00552ABA"/>
    <w:rsid w:val="00556C92"/>
    <w:rsid w:val="00557592"/>
    <w:rsid w:val="00557F01"/>
    <w:rsid w:val="005661D0"/>
    <w:rsid w:val="005724F3"/>
    <w:rsid w:val="00577F61"/>
    <w:rsid w:val="005806CE"/>
    <w:rsid w:val="005B121C"/>
    <w:rsid w:val="005B36C4"/>
    <w:rsid w:val="005C1D04"/>
    <w:rsid w:val="005C24A4"/>
    <w:rsid w:val="005D1B7F"/>
    <w:rsid w:val="005E069B"/>
    <w:rsid w:val="006002C4"/>
    <w:rsid w:val="00624501"/>
    <w:rsid w:val="00627050"/>
    <w:rsid w:val="0062705C"/>
    <w:rsid w:val="006467F7"/>
    <w:rsid w:val="00646A69"/>
    <w:rsid w:val="006571AC"/>
    <w:rsid w:val="00667D5F"/>
    <w:rsid w:val="00670928"/>
    <w:rsid w:val="006719BA"/>
    <w:rsid w:val="0068518B"/>
    <w:rsid w:val="006A2097"/>
    <w:rsid w:val="006A5E4F"/>
    <w:rsid w:val="006B1500"/>
    <w:rsid w:val="006B2965"/>
    <w:rsid w:val="006C453B"/>
    <w:rsid w:val="006C464B"/>
    <w:rsid w:val="006E3E95"/>
    <w:rsid w:val="007007FC"/>
    <w:rsid w:val="00720981"/>
    <w:rsid w:val="00732D98"/>
    <w:rsid w:val="007470FA"/>
    <w:rsid w:val="00751211"/>
    <w:rsid w:val="00752F4A"/>
    <w:rsid w:val="00754DA7"/>
    <w:rsid w:val="0077022A"/>
    <w:rsid w:val="00777C44"/>
    <w:rsid w:val="00787EFB"/>
    <w:rsid w:val="00795D1D"/>
    <w:rsid w:val="007A1D3A"/>
    <w:rsid w:val="007A3CB5"/>
    <w:rsid w:val="007A77CB"/>
    <w:rsid w:val="007B422E"/>
    <w:rsid w:val="007C250B"/>
    <w:rsid w:val="007C25C0"/>
    <w:rsid w:val="007C52C9"/>
    <w:rsid w:val="007C637B"/>
    <w:rsid w:val="007C6448"/>
    <w:rsid w:val="007C708C"/>
    <w:rsid w:val="007D6BD9"/>
    <w:rsid w:val="007E1466"/>
    <w:rsid w:val="007E6AD6"/>
    <w:rsid w:val="007E6F65"/>
    <w:rsid w:val="007E7800"/>
    <w:rsid w:val="00800EEA"/>
    <w:rsid w:val="008032B3"/>
    <w:rsid w:val="008040BE"/>
    <w:rsid w:val="00806263"/>
    <w:rsid w:val="0082562C"/>
    <w:rsid w:val="00834A9E"/>
    <w:rsid w:val="008401BD"/>
    <w:rsid w:val="00846322"/>
    <w:rsid w:val="008474CC"/>
    <w:rsid w:val="00862440"/>
    <w:rsid w:val="008668E9"/>
    <w:rsid w:val="00874EAC"/>
    <w:rsid w:val="00885415"/>
    <w:rsid w:val="00890290"/>
    <w:rsid w:val="0089237D"/>
    <w:rsid w:val="00896D0B"/>
    <w:rsid w:val="008A4EF0"/>
    <w:rsid w:val="008A556A"/>
    <w:rsid w:val="008A593E"/>
    <w:rsid w:val="008A6B57"/>
    <w:rsid w:val="008A7ED4"/>
    <w:rsid w:val="008B2EC8"/>
    <w:rsid w:val="008C0534"/>
    <w:rsid w:val="008C3F5F"/>
    <w:rsid w:val="008E1829"/>
    <w:rsid w:val="008F4CE6"/>
    <w:rsid w:val="00900453"/>
    <w:rsid w:val="00905542"/>
    <w:rsid w:val="00905793"/>
    <w:rsid w:val="009063EC"/>
    <w:rsid w:val="00907405"/>
    <w:rsid w:val="009256B4"/>
    <w:rsid w:val="00933F81"/>
    <w:rsid w:val="0094036F"/>
    <w:rsid w:val="00964262"/>
    <w:rsid w:val="00966DF4"/>
    <w:rsid w:val="00972B25"/>
    <w:rsid w:val="00974078"/>
    <w:rsid w:val="00976D22"/>
    <w:rsid w:val="00986672"/>
    <w:rsid w:val="00993E93"/>
    <w:rsid w:val="009B74C1"/>
    <w:rsid w:val="009C5C3E"/>
    <w:rsid w:val="009C7538"/>
    <w:rsid w:val="009E0E1D"/>
    <w:rsid w:val="009E1220"/>
    <w:rsid w:val="009F022E"/>
    <w:rsid w:val="00A013F2"/>
    <w:rsid w:val="00A02113"/>
    <w:rsid w:val="00A33074"/>
    <w:rsid w:val="00A3340C"/>
    <w:rsid w:val="00A3399F"/>
    <w:rsid w:val="00A532BB"/>
    <w:rsid w:val="00A60458"/>
    <w:rsid w:val="00A76C17"/>
    <w:rsid w:val="00A81D47"/>
    <w:rsid w:val="00A85EEF"/>
    <w:rsid w:val="00AA0032"/>
    <w:rsid w:val="00AA0A1B"/>
    <w:rsid w:val="00AA5942"/>
    <w:rsid w:val="00AB1FC9"/>
    <w:rsid w:val="00AB2E6C"/>
    <w:rsid w:val="00AB775D"/>
    <w:rsid w:val="00AC7B2A"/>
    <w:rsid w:val="00AD338C"/>
    <w:rsid w:val="00AE26C1"/>
    <w:rsid w:val="00AE29A7"/>
    <w:rsid w:val="00AF0E6C"/>
    <w:rsid w:val="00AF2CDE"/>
    <w:rsid w:val="00AF5A27"/>
    <w:rsid w:val="00AF6E44"/>
    <w:rsid w:val="00B1157E"/>
    <w:rsid w:val="00B14135"/>
    <w:rsid w:val="00B166A9"/>
    <w:rsid w:val="00B16B8B"/>
    <w:rsid w:val="00B24EA6"/>
    <w:rsid w:val="00B3156C"/>
    <w:rsid w:val="00B36E66"/>
    <w:rsid w:val="00B53D79"/>
    <w:rsid w:val="00B60A5D"/>
    <w:rsid w:val="00B6189C"/>
    <w:rsid w:val="00B71F9C"/>
    <w:rsid w:val="00B77627"/>
    <w:rsid w:val="00B87E98"/>
    <w:rsid w:val="00B905E1"/>
    <w:rsid w:val="00B90BEB"/>
    <w:rsid w:val="00B9233F"/>
    <w:rsid w:val="00B92366"/>
    <w:rsid w:val="00B974F9"/>
    <w:rsid w:val="00BA37FB"/>
    <w:rsid w:val="00BB002A"/>
    <w:rsid w:val="00BB0582"/>
    <w:rsid w:val="00BB1FD1"/>
    <w:rsid w:val="00BF486D"/>
    <w:rsid w:val="00C002FB"/>
    <w:rsid w:val="00C01C4B"/>
    <w:rsid w:val="00C14849"/>
    <w:rsid w:val="00C22B45"/>
    <w:rsid w:val="00C276A2"/>
    <w:rsid w:val="00C346CD"/>
    <w:rsid w:val="00C44136"/>
    <w:rsid w:val="00C47E71"/>
    <w:rsid w:val="00C61624"/>
    <w:rsid w:val="00C631B2"/>
    <w:rsid w:val="00C63781"/>
    <w:rsid w:val="00C90E95"/>
    <w:rsid w:val="00C92805"/>
    <w:rsid w:val="00C94C1C"/>
    <w:rsid w:val="00C95E64"/>
    <w:rsid w:val="00CB13E1"/>
    <w:rsid w:val="00CB5460"/>
    <w:rsid w:val="00CB77C9"/>
    <w:rsid w:val="00CB7DC8"/>
    <w:rsid w:val="00CC2342"/>
    <w:rsid w:val="00CD47EF"/>
    <w:rsid w:val="00CE7F7B"/>
    <w:rsid w:val="00CF19B5"/>
    <w:rsid w:val="00D0475A"/>
    <w:rsid w:val="00D1241F"/>
    <w:rsid w:val="00D14073"/>
    <w:rsid w:val="00D17D5E"/>
    <w:rsid w:val="00D213F4"/>
    <w:rsid w:val="00D23270"/>
    <w:rsid w:val="00D24265"/>
    <w:rsid w:val="00D637CB"/>
    <w:rsid w:val="00D74BDA"/>
    <w:rsid w:val="00D7797D"/>
    <w:rsid w:val="00D77F7C"/>
    <w:rsid w:val="00D81AB7"/>
    <w:rsid w:val="00D8456E"/>
    <w:rsid w:val="00D84BB8"/>
    <w:rsid w:val="00D93249"/>
    <w:rsid w:val="00DB2971"/>
    <w:rsid w:val="00DD5C08"/>
    <w:rsid w:val="00DE1B54"/>
    <w:rsid w:val="00DE645F"/>
    <w:rsid w:val="00DF4951"/>
    <w:rsid w:val="00E11A19"/>
    <w:rsid w:val="00E12789"/>
    <w:rsid w:val="00E34643"/>
    <w:rsid w:val="00E34A84"/>
    <w:rsid w:val="00E36B66"/>
    <w:rsid w:val="00E613BD"/>
    <w:rsid w:val="00E665F9"/>
    <w:rsid w:val="00E87CF2"/>
    <w:rsid w:val="00E95DF1"/>
    <w:rsid w:val="00E97C18"/>
    <w:rsid w:val="00EB55E2"/>
    <w:rsid w:val="00ED17EE"/>
    <w:rsid w:val="00ED4893"/>
    <w:rsid w:val="00EE1F12"/>
    <w:rsid w:val="00EE2B4D"/>
    <w:rsid w:val="00EE3FA0"/>
    <w:rsid w:val="00EE79F5"/>
    <w:rsid w:val="00EF3AD2"/>
    <w:rsid w:val="00F103CB"/>
    <w:rsid w:val="00F22879"/>
    <w:rsid w:val="00F31523"/>
    <w:rsid w:val="00F42299"/>
    <w:rsid w:val="00F51B70"/>
    <w:rsid w:val="00F53B1B"/>
    <w:rsid w:val="00F577E8"/>
    <w:rsid w:val="00F620C0"/>
    <w:rsid w:val="00F65C38"/>
    <w:rsid w:val="00F752AF"/>
    <w:rsid w:val="00F81148"/>
    <w:rsid w:val="00F82EF1"/>
    <w:rsid w:val="00F90D3F"/>
    <w:rsid w:val="00F93406"/>
    <w:rsid w:val="00F934C9"/>
    <w:rsid w:val="00F96A52"/>
    <w:rsid w:val="00FA6214"/>
    <w:rsid w:val="00FA7442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64CF"/>
    <w:rsid w:val="00FE73DA"/>
    <w:rsid w:val="00FF7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2</cp:revision>
  <cp:lastPrinted>2019-05-16T06:54:00Z</cp:lastPrinted>
  <dcterms:created xsi:type="dcterms:W3CDTF">2023-05-22T12:14:00Z</dcterms:created>
  <dcterms:modified xsi:type="dcterms:W3CDTF">2023-05-22T12:14:00Z</dcterms:modified>
</cp:coreProperties>
</file>