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ROMÂNIA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JUDETUL TIMIŞ</w:t>
      </w:r>
    </w:p>
    <w:p w:rsidR="00C84B77" w:rsidRPr="003D413E" w:rsidRDefault="00C84B77" w:rsidP="003D413E">
      <w:pPr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MUNICIPIUL TIMISOARA</w:t>
      </w:r>
    </w:p>
    <w:p w:rsidR="00C84B77" w:rsidRPr="003D413E" w:rsidRDefault="00C84B77" w:rsidP="003D413E">
      <w:pPr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CC6AE5" w:rsidRDefault="0024432D" w:rsidP="003D413E">
      <w:pPr>
        <w:ind w:right="43"/>
        <w:jc w:val="both"/>
        <w:rPr>
          <w:sz w:val="23"/>
          <w:szCs w:val="23"/>
          <w:lang w:val="ro-RO"/>
        </w:rPr>
      </w:pPr>
      <w:r w:rsidRPr="0024432D">
        <w:rPr>
          <w:sz w:val="23"/>
          <w:szCs w:val="23"/>
          <w:lang w:val="ro-RO"/>
        </w:rPr>
        <w:t>UR2019-</w:t>
      </w:r>
      <w:r w:rsidR="0095015B">
        <w:rPr>
          <w:sz w:val="23"/>
          <w:szCs w:val="23"/>
          <w:lang w:val="ro-RO"/>
        </w:rPr>
        <w:t>005599</w:t>
      </w:r>
      <w:r w:rsidRPr="0095015B">
        <w:rPr>
          <w:sz w:val="23"/>
          <w:szCs w:val="23"/>
          <w:lang w:val="ro-RO"/>
        </w:rPr>
        <w:t>/</w:t>
      </w:r>
      <w:r w:rsidR="00877CF2">
        <w:rPr>
          <w:sz w:val="23"/>
          <w:szCs w:val="23"/>
          <w:lang w:val="ro-RO"/>
        </w:rPr>
        <w:t>12</w:t>
      </w:r>
      <w:r w:rsidR="00CC6AE5" w:rsidRPr="0024432D">
        <w:rPr>
          <w:sz w:val="23"/>
          <w:szCs w:val="23"/>
          <w:lang w:val="ro-RO"/>
        </w:rPr>
        <w:t>.0</w:t>
      </w:r>
      <w:r w:rsidR="002A64BE">
        <w:rPr>
          <w:sz w:val="23"/>
          <w:szCs w:val="23"/>
          <w:lang w:val="ro-RO"/>
        </w:rPr>
        <w:t>4</w:t>
      </w:r>
      <w:r w:rsidR="00CC6AE5" w:rsidRPr="0024432D">
        <w:rPr>
          <w:sz w:val="23"/>
          <w:szCs w:val="23"/>
          <w:lang w:val="ro-RO"/>
        </w:rPr>
        <w:t>.2019</w:t>
      </w:r>
    </w:p>
    <w:p w:rsidR="000B4BD6" w:rsidRDefault="000B4BD6" w:rsidP="003D413E">
      <w:pPr>
        <w:ind w:right="43"/>
        <w:jc w:val="both"/>
        <w:rPr>
          <w:sz w:val="23"/>
          <w:szCs w:val="23"/>
          <w:lang w:val="ro-RO"/>
        </w:rPr>
      </w:pPr>
    </w:p>
    <w:p w:rsidR="000B4BD6" w:rsidRPr="0024432D" w:rsidRDefault="000B4BD6" w:rsidP="003D413E">
      <w:pPr>
        <w:ind w:right="43"/>
        <w:jc w:val="both"/>
        <w:rPr>
          <w:sz w:val="23"/>
          <w:szCs w:val="23"/>
          <w:lang w:val="ro-RO"/>
        </w:rPr>
      </w:pPr>
    </w:p>
    <w:p w:rsidR="000565A5" w:rsidRPr="003D413E" w:rsidRDefault="000565A5" w:rsidP="003D413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EXPUNERE DE MOTIVE PRIVIND OPORTUNITATEA</w:t>
      </w:r>
    </w:p>
    <w:p w:rsidR="002A64BE" w:rsidRDefault="000565A5" w:rsidP="002A64BE">
      <w:pPr>
        <w:jc w:val="center"/>
        <w:rPr>
          <w:b/>
          <w:sz w:val="23"/>
          <w:szCs w:val="23"/>
          <w:u w:val="single"/>
          <w:lang w:val="ro-RO"/>
        </w:rPr>
      </w:pPr>
      <w:r w:rsidRPr="003D413E">
        <w:rPr>
          <w:b/>
          <w:sz w:val="23"/>
          <w:szCs w:val="23"/>
          <w:u w:val="single"/>
          <w:lang w:val="ro-RO"/>
        </w:rPr>
        <w:t>PROIECTULUI DE HOTĂRÂRE</w:t>
      </w:r>
      <w:bookmarkStart w:id="0" w:name="_GoBack"/>
      <w:bookmarkEnd w:id="0"/>
    </w:p>
    <w:p w:rsidR="002A64BE" w:rsidRDefault="002A64BE" w:rsidP="002A64BE">
      <w:pPr>
        <w:jc w:val="center"/>
        <w:rPr>
          <w:b/>
          <w:sz w:val="23"/>
          <w:szCs w:val="23"/>
          <w:lang w:val="ro-RO"/>
        </w:rPr>
      </w:pPr>
      <w:r w:rsidRPr="00A27C94">
        <w:rPr>
          <w:b/>
          <w:bCs/>
          <w:sz w:val="23"/>
          <w:szCs w:val="23"/>
          <w:lang w:val="ro-RO"/>
        </w:rPr>
        <w:t xml:space="preserve">Privind aprobarea Planului Urbanistic Zonal </w:t>
      </w:r>
      <w:r>
        <w:rPr>
          <w:b/>
          <w:sz w:val="23"/>
          <w:szCs w:val="23"/>
          <w:lang w:val="ro-RO"/>
        </w:rPr>
        <w:t xml:space="preserve">„CONSTRUIRE CLĂDIRE PENTRU </w:t>
      </w:r>
      <w:r w:rsidRPr="004522DE">
        <w:rPr>
          <w:b/>
          <w:sz w:val="23"/>
          <w:szCs w:val="23"/>
          <w:lang w:val="ro-RO"/>
        </w:rPr>
        <w:t>PARCAJE”</w:t>
      </w:r>
      <w:r>
        <w:rPr>
          <w:b/>
          <w:sz w:val="23"/>
          <w:szCs w:val="23"/>
          <w:lang w:val="ro-RO"/>
        </w:rPr>
        <w:t xml:space="preserve">, </w:t>
      </w:r>
      <w:r>
        <w:rPr>
          <w:b/>
          <w:bCs/>
          <w:sz w:val="23"/>
          <w:szCs w:val="23"/>
          <w:shd w:val="clear" w:color="auto" w:fill="FFFFFF"/>
          <w:lang w:val="ro-RO"/>
        </w:rPr>
        <w:t>in</w:t>
      </w:r>
      <w:r w:rsidRPr="00A27C94">
        <w:rPr>
          <w:b/>
          <w:bCs/>
          <w:sz w:val="23"/>
          <w:szCs w:val="23"/>
          <w:shd w:val="clear" w:color="auto" w:fill="FFFFFF"/>
          <w:lang w:val="ro-RO"/>
        </w:rPr>
        <w:t>travilan municipiul Timi</w:t>
      </w:r>
      <w:r>
        <w:rPr>
          <w:b/>
          <w:bCs/>
          <w:sz w:val="23"/>
          <w:szCs w:val="23"/>
          <w:shd w:val="clear" w:color="auto" w:fill="FFFFFF"/>
          <w:lang w:val="ro-RO"/>
        </w:rPr>
        <w:t>ș</w:t>
      </w:r>
      <w:r w:rsidRPr="00A27C94">
        <w:rPr>
          <w:b/>
          <w:bCs/>
          <w:sz w:val="23"/>
          <w:szCs w:val="23"/>
          <w:shd w:val="clear" w:color="auto" w:fill="FFFFFF"/>
          <w:lang w:val="ro-RO"/>
        </w:rPr>
        <w:t xml:space="preserve">oara, </w:t>
      </w:r>
      <w:r>
        <w:rPr>
          <w:b/>
          <w:bCs/>
          <w:sz w:val="23"/>
          <w:szCs w:val="23"/>
          <w:shd w:val="clear" w:color="auto" w:fill="FFFFFF"/>
          <w:lang w:val="ro-RO"/>
        </w:rPr>
        <w:t>str. Aurel Pop nr. 28-30</w:t>
      </w:r>
      <w:r w:rsidRPr="00A27C94">
        <w:rPr>
          <w:sz w:val="23"/>
          <w:szCs w:val="23"/>
          <w:lang w:val="ro-RO"/>
        </w:rPr>
        <w:t xml:space="preserve">, </w:t>
      </w:r>
      <w:r w:rsidRPr="002A64BE">
        <w:rPr>
          <w:b/>
          <w:bCs/>
          <w:sz w:val="23"/>
          <w:szCs w:val="23"/>
          <w:shd w:val="clear" w:color="auto" w:fill="FFFFFF"/>
          <w:lang w:val="ro-RO"/>
        </w:rPr>
        <w:t>județul Timiș,</w:t>
      </w:r>
      <w:r w:rsidRPr="00A27C94">
        <w:rPr>
          <w:b/>
          <w:sz w:val="23"/>
          <w:szCs w:val="23"/>
          <w:lang w:val="ro-RO"/>
        </w:rPr>
        <w:t xml:space="preserve"> </w:t>
      </w:r>
    </w:p>
    <w:p w:rsidR="002A64BE" w:rsidRPr="002A64BE" w:rsidRDefault="002A64BE" w:rsidP="002A64BE">
      <w:pPr>
        <w:jc w:val="center"/>
        <w:rPr>
          <w:b/>
          <w:sz w:val="23"/>
          <w:szCs w:val="23"/>
          <w:u w:val="single"/>
          <w:lang w:val="ro-RO"/>
        </w:rPr>
      </w:pPr>
      <w:r w:rsidRPr="00A27C94">
        <w:rPr>
          <w:b/>
          <w:sz w:val="23"/>
          <w:szCs w:val="23"/>
          <w:lang w:val="ro-RO"/>
        </w:rPr>
        <w:t xml:space="preserve">CF </w:t>
      </w:r>
      <w:r w:rsidRPr="00A27C94">
        <w:rPr>
          <w:b/>
          <w:bCs/>
          <w:sz w:val="23"/>
          <w:szCs w:val="23"/>
          <w:lang w:val="ro-RO"/>
        </w:rPr>
        <w:t>nr. 4</w:t>
      </w:r>
      <w:r>
        <w:rPr>
          <w:b/>
          <w:bCs/>
          <w:sz w:val="23"/>
          <w:szCs w:val="23"/>
          <w:lang w:val="ro-RO"/>
        </w:rPr>
        <w:t>45849; 445850 si 445851</w:t>
      </w:r>
      <w:r w:rsidRPr="00A27C94">
        <w:rPr>
          <w:bCs/>
          <w:sz w:val="23"/>
          <w:szCs w:val="23"/>
          <w:lang w:val="ro-RO"/>
        </w:rPr>
        <w:t xml:space="preserve"> </w:t>
      </w:r>
      <w:r w:rsidRPr="00A27C94">
        <w:rPr>
          <w:b/>
          <w:sz w:val="23"/>
          <w:szCs w:val="23"/>
          <w:lang w:val="ro-RO"/>
        </w:rPr>
        <w:t>Timi</w:t>
      </w:r>
      <w:r>
        <w:rPr>
          <w:b/>
          <w:sz w:val="23"/>
          <w:szCs w:val="23"/>
          <w:lang w:val="ro-RO"/>
        </w:rPr>
        <w:t>ș</w:t>
      </w:r>
      <w:r w:rsidRPr="00A27C94">
        <w:rPr>
          <w:b/>
          <w:sz w:val="23"/>
          <w:szCs w:val="23"/>
          <w:lang w:val="ro-RO"/>
        </w:rPr>
        <w:t>oara;</w:t>
      </w:r>
    </w:p>
    <w:p w:rsidR="000B4BD6" w:rsidRDefault="000B4BD6" w:rsidP="003D413E">
      <w:pPr>
        <w:spacing w:line="276" w:lineRule="auto"/>
        <w:rPr>
          <w:b/>
          <w:bCs/>
          <w:sz w:val="22"/>
          <w:szCs w:val="22"/>
          <w:lang w:val="ro-RO"/>
        </w:rPr>
      </w:pPr>
    </w:p>
    <w:p w:rsidR="00FD0B68" w:rsidRPr="00A432B6" w:rsidRDefault="00FD0B68" w:rsidP="003D413E">
      <w:pPr>
        <w:spacing w:line="276" w:lineRule="auto"/>
        <w:rPr>
          <w:b/>
          <w:bCs/>
          <w:sz w:val="22"/>
          <w:szCs w:val="22"/>
          <w:lang w:val="ro-RO"/>
        </w:rPr>
      </w:pPr>
    </w:p>
    <w:p w:rsidR="000565A5" w:rsidRPr="00A432B6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b/>
        </w:rPr>
      </w:pPr>
      <w:r w:rsidRPr="00A432B6">
        <w:rPr>
          <w:rFonts w:ascii="Times New Roman" w:hAnsi="Times New Roman" w:cs="Times New Roman"/>
          <w:b/>
          <w:spacing w:val="-5"/>
        </w:rPr>
        <w:tab/>
      </w:r>
      <w:r w:rsidRPr="00A432B6">
        <w:rPr>
          <w:rFonts w:ascii="Times New Roman" w:hAnsi="Times New Roman" w:cs="Times New Roman"/>
          <w:b/>
          <w:spacing w:val="-5"/>
        </w:rPr>
        <w:tab/>
      </w:r>
      <w:r w:rsidRPr="00A432B6">
        <w:rPr>
          <w:rFonts w:ascii="Times New Roman" w:hAnsi="Times New Roman" w:cs="Times New Roman"/>
          <w:b/>
          <w:spacing w:val="-5"/>
        </w:rPr>
        <w:tab/>
        <w:t xml:space="preserve">1. </w:t>
      </w:r>
      <w:r w:rsidRPr="00A432B6">
        <w:rPr>
          <w:rFonts w:ascii="Times New Roman" w:eastAsia="Times New Roman" w:hAnsi="Times New Roman" w:cs="Times New Roman"/>
          <w:b/>
          <w:spacing w:val="-5"/>
        </w:rPr>
        <w:t>Descrierea situaţiei actuale</w:t>
      </w:r>
    </w:p>
    <w:p w:rsidR="002A64BE" w:rsidRPr="00A432B6" w:rsidRDefault="002A64BE" w:rsidP="003D413E">
      <w:pPr>
        <w:autoSpaceDE w:val="0"/>
        <w:ind w:firstLine="720"/>
        <w:jc w:val="both"/>
        <w:rPr>
          <w:sz w:val="22"/>
          <w:szCs w:val="22"/>
          <w:shd w:val="clear" w:color="auto" w:fill="FFFFFF"/>
          <w:lang w:val="ro-RO"/>
        </w:rPr>
      </w:pPr>
      <w:r w:rsidRPr="00A432B6">
        <w:rPr>
          <w:sz w:val="22"/>
          <w:szCs w:val="22"/>
          <w:lang w:val="ro-RO"/>
        </w:rPr>
        <w:t>Terenul reglementat in baza documentației PUZ „CONSTRUIRE CLĂDIRE PENTRU PARCAJE”. intravilan municipiul Timișoara, str. Aurel Pop nr. 28-30, județul Timiș, CF nr. 445849; 445850 si 445851 Timișoara,</w:t>
      </w:r>
      <w:r w:rsidRPr="00A432B6">
        <w:rPr>
          <w:b/>
          <w:sz w:val="22"/>
          <w:szCs w:val="22"/>
          <w:lang w:val="ro-RO"/>
        </w:rPr>
        <w:t xml:space="preserve"> </w:t>
      </w:r>
      <w:r w:rsidRPr="00A432B6">
        <w:rPr>
          <w:sz w:val="22"/>
          <w:szCs w:val="22"/>
          <w:shd w:val="clear" w:color="auto" w:fill="FFFFFF"/>
          <w:lang w:val="ro-RO"/>
        </w:rPr>
        <w:t xml:space="preserve">în suprafață totală de </w:t>
      </w:r>
      <w:r w:rsidRPr="00A432B6">
        <w:rPr>
          <w:sz w:val="22"/>
          <w:szCs w:val="22"/>
          <w:lang w:val="ro-RO"/>
        </w:rPr>
        <w:t xml:space="preserve">4 888 </w:t>
      </w:r>
      <w:r w:rsidRPr="00A432B6">
        <w:rPr>
          <w:sz w:val="22"/>
          <w:szCs w:val="22"/>
          <w:shd w:val="clear" w:color="auto" w:fill="FFFFFF"/>
          <w:lang w:val="ro-RO"/>
        </w:rPr>
        <w:t>mp, este amplasat în cvartalul situat în partea de nord-vest a municipiului Timişoara, delimitat la nord de str. Grigore Alexandrescu (inelul IV), la est de Calea Torontalului, la sud de strada Bucovina şi la vest de Aleea Viilor.</w:t>
      </w:r>
    </w:p>
    <w:p w:rsidR="000B759B" w:rsidRPr="00A432B6" w:rsidRDefault="000B759B" w:rsidP="003D413E">
      <w:pPr>
        <w:autoSpaceDE w:val="0"/>
        <w:ind w:firstLine="720"/>
        <w:jc w:val="both"/>
        <w:rPr>
          <w:sz w:val="22"/>
          <w:szCs w:val="22"/>
          <w:shd w:val="clear" w:color="auto" w:fill="FFFFFF"/>
          <w:lang w:val="ro-RO"/>
        </w:rPr>
      </w:pPr>
    </w:p>
    <w:p w:rsidR="000565A5" w:rsidRPr="00A432B6" w:rsidRDefault="000565A5" w:rsidP="003D413E">
      <w:pPr>
        <w:autoSpaceDE w:val="0"/>
        <w:ind w:firstLine="720"/>
        <w:jc w:val="both"/>
        <w:rPr>
          <w:b/>
          <w:sz w:val="22"/>
          <w:szCs w:val="22"/>
          <w:lang w:val="ro-RO"/>
        </w:rPr>
      </w:pPr>
      <w:r w:rsidRPr="00A432B6">
        <w:rPr>
          <w:b/>
          <w:spacing w:val="-5"/>
          <w:sz w:val="22"/>
          <w:szCs w:val="22"/>
          <w:lang w:val="ro-RO"/>
        </w:rPr>
        <w:t>2. Schimbări preconizate şi rezultate aşteptate</w:t>
      </w:r>
    </w:p>
    <w:p w:rsidR="002A64BE" w:rsidRPr="00A432B6" w:rsidRDefault="00220C2F" w:rsidP="00220C2F">
      <w:pPr>
        <w:ind w:firstLine="720"/>
        <w:jc w:val="both"/>
        <w:rPr>
          <w:rStyle w:val="BodyTextChar"/>
          <w:b/>
          <w:sz w:val="22"/>
          <w:szCs w:val="22"/>
          <w:shd w:val="clear" w:color="auto" w:fill="FFFFFF"/>
          <w:lang w:val="ro-RO"/>
        </w:rPr>
      </w:pPr>
      <w:r w:rsidRPr="00A432B6">
        <w:rPr>
          <w:b/>
          <w:sz w:val="22"/>
          <w:szCs w:val="22"/>
          <w:lang w:val="ro-RO"/>
        </w:rPr>
        <w:t xml:space="preserve">Planul Urbanistic </w:t>
      </w:r>
      <w:r w:rsidRPr="00A432B6">
        <w:rPr>
          <w:b/>
          <w:bCs/>
          <w:sz w:val="22"/>
          <w:szCs w:val="22"/>
          <w:lang w:val="ro-RO"/>
        </w:rPr>
        <w:t xml:space="preserve">Zonal </w:t>
      </w:r>
      <w:r w:rsidRPr="00A432B6">
        <w:rPr>
          <w:b/>
          <w:sz w:val="22"/>
          <w:szCs w:val="22"/>
          <w:lang w:val="ro-RO"/>
        </w:rPr>
        <w:t>„CONSTRUIRE CLĂDIRE PENTRU PARCAJE”.</w:t>
      </w:r>
      <w:r w:rsidRPr="00A432B6">
        <w:rPr>
          <w:b/>
          <w:bCs/>
          <w:sz w:val="22"/>
          <w:szCs w:val="22"/>
          <w:lang w:val="ro-RO"/>
        </w:rPr>
        <w:t xml:space="preserve"> </w:t>
      </w:r>
      <w:r w:rsidRPr="00A432B6">
        <w:rPr>
          <w:b/>
          <w:bCs/>
          <w:sz w:val="22"/>
          <w:szCs w:val="22"/>
          <w:shd w:val="clear" w:color="auto" w:fill="FFFFFF"/>
          <w:lang w:val="ro-RO"/>
        </w:rPr>
        <w:t>intravilan municipiul Timișoara, str. Aurel Pop nr. 28-30</w:t>
      </w:r>
      <w:r w:rsidRPr="00A432B6">
        <w:rPr>
          <w:sz w:val="22"/>
          <w:szCs w:val="22"/>
          <w:lang w:val="ro-RO"/>
        </w:rPr>
        <w:t>, județul Timiș</w:t>
      </w:r>
      <w:r w:rsidRPr="00A432B6">
        <w:rPr>
          <w:b/>
          <w:sz w:val="22"/>
          <w:szCs w:val="22"/>
          <w:lang w:val="ro-RO"/>
        </w:rPr>
        <w:t xml:space="preserve">, CF </w:t>
      </w:r>
      <w:r w:rsidRPr="00A432B6">
        <w:rPr>
          <w:b/>
          <w:bCs/>
          <w:sz w:val="22"/>
          <w:szCs w:val="22"/>
          <w:lang w:val="ro-RO"/>
        </w:rPr>
        <w:t>nr. 445849; 445850 si 445851</w:t>
      </w:r>
      <w:r w:rsidRPr="00A432B6">
        <w:rPr>
          <w:bCs/>
          <w:sz w:val="22"/>
          <w:szCs w:val="22"/>
          <w:lang w:val="ro-RO"/>
        </w:rPr>
        <w:t xml:space="preserve"> </w:t>
      </w:r>
      <w:r w:rsidRPr="00A432B6">
        <w:rPr>
          <w:b/>
          <w:sz w:val="22"/>
          <w:szCs w:val="22"/>
          <w:lang w:val="ro-RO"/>
        </w:rPr>
        <w:t>Timișoara</w:t>
      </w:r>
      <w:r w:rsidRPr="00A432B6">
        <w:rPr>
          <w:sz w:val="22"/>
          <w:szCs w:val="22"/>
          <w:lang w:val="ro-RO"/>
        </w:rPr>
        <w:t xml:space="preserve"> </w:t>
      </w:r>
      <w:r w:rsidRPr="00A432B6">
        <w:rPr>
          <w:b/>
          <w:sz w:val="22"/>
          <w:szCs w:val="22"/>
          <w:lang w:val="ro-RO"/>
        </w:rPr>
        <w:t>propune pentru terenul reglementat o</w:t>
      </w:r>
      <w:r w:rsidRPr="00A432B6">
        <w:rPr>
          <w:sz w:val="22"/>
          <w:szCs w:val="22"/>
          <w:shd w:val="clear" w:color="auto" w:fill="FFFFFF"/>
          <w:lang w:val="ro-RO"/>
        </w:rPr>
        <w:t xml:space="preserve"> </w:t>
      </w:r>
      <w:r w:rsidRPr="00A432B6">
        <w:rPr>
          <w:b/>
          <w:bCs/>
          <w:sz w:val="22"/>
          <w:szCs w:val="22"/>
          <w:shd w:val="clear" w:color="auto" w:fill="FFFFFF"/>
          <w:lang w:val="ro-RO"/>
        </w:rPr>
        <w:t xml:space="preserve">funcțiune </w:t>
      </w:r>
      <w:r w:rsidRPr="00A432B6">
        <w:rPr>
          <w:sz w:val="22"/>
          <w:szCs w:val="22"/>
          <w:lang w:val="ro-RO"/>
        </w:rPr>
        <w:t>mixtă (parcaj auto, dotări edilitare aferente zonei construite, spaţii verzi amenajate, circulaţii auto şi pietonale, locuri de parcare exterioare);</w:t>
      </w:r>
    </w:p>
    <w:p w:rsidR="000A3778" w:rsidRPr="00A432B6" w:rsidRDefault="000A3778" w:rsidP="000A3778">
      <w:pPr>
        <w:widowControl w:val="0"/>
        <w:ind w:firstLine="720"/>
        <w:jc w:val="both"/>
        <w:rPr>
          <w:b/>
          <w:sz w:val="22"/>
          <w:szCs w:val="22"/>
          <w:lang w:val="ro-RO"/>
        </w:rPr>
      </w:pPr>
      <w:r w:rsidRPr="00A432B6">
        <w:rPr>
          <w:bCs/>
          <w:sz w:val="22"/>
          <w:szCs w:val="22"/>
          <w:lang w:val="ro-RO"/>
        </w:rPr>
        <w:t>S</w:t>
      </w:r>
      <w:r w:rsidR="00F12D00" w:rsidRPr="00A432B6">
        <w:rPr>
          <w:bCs/>
          <w:sz w:val="22"/>
          <w:szCs w:val="22"/>
          <w:lang w:val="ro-RO"/>
        </w:rPr>
        <w:t>e va asigura acces</w:t>
      </w:r>
      <w:r w:rsidR="00EE5D4C" w:rsidRPr="00A432B6">
        <w:rPr>
          <w:bCs/>
          <w:sz w:val="22"/>
          <w:szCs w:val="22"/>
          <w:lang w:val="ro-RO"/>
        </w:rPr>
        <w:t>ul</w:t>
      </w:r>
      <w:r w:rsidR="00F12D00" w:rsidRPr="00A432B6">
        <w:rPr>
          <w:bCs/>
          <w:sz w:val="22"/>
          <w:szCs w:val="22"/>
          <w:lang w:val="ro-RO"/>
        </w:rPr>
        <w:t xml:space="preserve"> auto </w:t>
      </w:r>
      <w:r w:rsidR="00F12D00" w:rsidRPr="00A432B6">
        <w:rPr>
          <w:sz w:val="22"/>
          <w:szCs w:val="22"/>
          <w:lang w:val="ro-RO"/>
        </w:rPr>
        <w:t xml:space="preserve">şi pietonal </w:t>
      </w:r>
      <w:r w:rsidR="00F12D00" w:rsidRPr="00A432B6">
        <w:rPr>
          <w:b/>
          <w:sz w:val="22"/>
          <w:szCs w:val="22"/>
          <w:lang w:val="ro-RO" w:bidi="th-TH"/>
        </w:rPr>
        <w:t xml:space="preserve">în conformitate cu avizul </w:t>
      </w:r>
      <w:r w:rsidR="00EE5D4C" w:rsidRPr="00A432B6">
        <w:rPr>
          <w:b/>
          <w:sz w:val="22"/>
          <w:szCs w:val="22"/>
          <w:lang w:val="ro-RO" w:bidi="th-TH"/>
        </w:rPr>
        <w:t>Comisiei de Circulație nr. DT2</w:t>
      </w:r>
      <w:r w:rsidRPr="00A432B6">
        <w:rPr>
          <w:b/>
          <w:sz w:val="22"/>
          <w:szCs w:val="22"/>
          <w:lang w:val="ro-RO" w:bidi="th-TH"/>
        </w:rPr>
        <w:t>017-4163</w:t>
      </w:r>
      <w:r w:rsidR="00220C2F" w:rsidRPr="00A432B6">
        <w:rPr>
          <w:b/>
          <w:sz w:val="22"/>
          <w:szCs w:val="22"/>
          <w:lang w:val="ro-RO" w:bidi="th-TH"/>
        </w:rPr>
        <w:t>/28.11.2017</w:t>
      </w:r>
      <w:r w:rsidR="00F12D00" w:rsidRPr="00A432B6">
        <w:rPr>
          <w:b/>
          <w:sz w:val="22"/>
          <w:szCs w:val="22"/>
          <w:lang w:val="ro-RO" w:bidi="th-TH"/>
        </w:rPr>
        <w:t xml:space="preserve">; </w:t>
      </w:r>
      <w:r w:rsidR="00F12D00" w:rsidRPr="00A432B6">
        <w:rPr>
          <w:b/>
          <w:sz w:val="22"/>
          <w:szCs w:val="22"/>
          <w:lang w:val="ro-RO"/>
        </w:rPr>
        <w:t>necesarul de parcaje va fi asigurat în conformitate cu Art. 33 şi Anexa 5 din R.G.U.</w:t>
      </w:r>
    </w:p>
    <w:p w:rsidR="000B759B" w:rsidRPr="00A432B6" w:rsidRDefault="000B759B" w:rsidP="000A3778">
      <w:pPr>
        <w:widowControl w:val="0"/>
        <w:ind w:firstLine="720"/>
        <w:jc w:val="both"/>
        <w:rPr>
          <w:b/>
          <w:sz w:val="22"/>
          <w:szCs w:val="22"/>
          <w:lang w:val="ro-RO"/>
        </w:rPr>
      </w:pPr>
    </w:p>
    <w:p w:rsidR="000565A5" w:rsidRPr="00A432B6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 w:cs="Times New Roman"/>
          <w:b/>
          <w:bCs/>
          <w:spacing w:val="15"/>
        </w:rPr>
      </w:pPr>
      <w:r w:rsidRPr="00A432B6">
        <w:rPr>
          <w:rFonts w:ascii="Times New Roman" w:hAnsi="Times New Roman" w:cs="Times New Roman"/>
          <w:b/>
          <w:bCs/>
          <w:spacing w:val="15"/>
        </w:rPr>
        <w:t xml:space="preserve">3. Alte informaţii </w:t>
      </w:r>
    </w:p>
    <w:p w:rsidR="000565A5" w:rsidRPr="00A432B6" w:rsidRDefault="000565A5" w:rsidP="000B4BD6">
      <w:pPr>
        <w:ind w:firstLine="720"/>
        <w:jc w:val="both"/>
        <w:rPr>
          <w:sz w:val="22"/>
          <w:szCs w:val="22"/>
          <w:shd w:val="clear" w:color="auto" w:fill="FFFFFF"/>
          <w:lang w:val="ro-RO"/>
        </w:rPr>
      </w:pPr>
      <w:r w:rsidRPr="00A432B6">
        <w:rPr>
          <w:sz w:val="22"/>
          <w:szCs w:val="22"/>
          <w:lang w:val="ro-RO"/>
        </w:rPr>
        <w:t>În conformitate cu prevederile Legii nr. 350/2001 privind autorizarea executării lucrărilor de construcţii, actual</w:t>
      </w:r>
      <w:r w:rsidR="00F12D00" w:rsidRPr="00A432B6">
        <w:rPr>
          <w:sz w:val="22"/>
          <w:szCs w:val="22"/>
          <w:lang w:val="ro-RO"/>
        </w:rPr>
        <w:t xml:space="preserve">izată, pentru documentaţia PUZ </w:t>
      </w:r>
      <w:r w:rsidR="000A3778" w:rsidRPr="00A432B6">
        <w:rPr>
          <w:sz w:val="22"/>
          <w:szCs w:val="22"/>
          <w:lang w:val="ro-RO"/>
        </w:rPr>
        <w:t>„CONSTRUIRE CLĂDIRE PENTRU PARCAJE”. intravilan municipiul Timișoara, str. Aurel Pop nr. 28-30, județul Timiș, CF nr. 445849; 445850 si 445851 Timișoara</w:t>
      </w:r>
      <w:r w:rsidRPr="00A432B6">
        <w:rPr>
          <w:sz w:val="22"/>
          <w:szCs w:val="22"/>
          <w:lang w:val="ro-RO"/>
        </w:rPr>
        <w:t>, au fost obţinute</w:t>
      </w:r>
      <w:r w:rsidR="00F12D00" w:rsidRPr="00A432B6">
        <w:rPr>
          <w:sz w:val="22"/>
          <w:szCs w:val="22"/>
          <w:lang w:val="ro-RO"/>
        </w:rPr>
        <w:t xml:space="preserve"> Certificatului de Urbanism nr. </w:t>
      </w:r>
      <w:r w:rsidR="000A3778" w:rsidRPr="00A432B6">
        <w:rPr>
          <w:sz w:val="22"/>
          <w:szCs w:val="22"/>
          <w:lang w:val="ro-RO"/>
        </w:rPr>
        <w:t>3520/17.08</w:t>
      </w:r>
      <w:r w:rsidR="00EE5D4C" w:rsidRPr="00A432B6">
        <w:rPr>
          <w:sz w:val="22"/>
          <w:szCs w:val="22"/>
          <w:lang w:val="ro-RO"/>
        </w:rPr>
        <w:t>.2017</w:t>
      </w:r>
      <w:r w:rsidR="00F12D00" w:rsidRPr="00A432B6">
        <w:rPr>
          <w:sz w:val="22"/>
          <w:szCs w:val="22"/>
          <w:lang w:val="ro-RO"/>
        </w:rPr>
        <w:t xml:space="preserve"> prelungit până la data de </w:t>
      </w:r>
      <w:r w:rsidR="000A3778" w:rsidRPr="00A432B6">
        <w:rPr>
          <w:sz w:val="22"/>
          <w:szCs w:val="22"/>
          <w:lang w:val="ro-RO"/>
        </w:rPr>
        <w:t>16.08</w:t>
      </w:r>
      <w:r w:rsidR="00F12D00" w:rsidRPr="00A432B6">
        <w:rPr>
          <w:sz w:val="22"/>
          <w:szCs w:val="22"/>
          <w:lang w:val="ro-RO"/>
        </w:rPr>
        <w:t>.2019,</w:t>
      </w:r>
      <w:r w:rsidRPr="00A432B6">
        <w:rPr>
          <w:sz w:val="22"/>
          <w:szCs w:val="22"/>
          <w:lang w:val="ro-RO"/>
        </w:rPr>
        <w:t xml:space="preserve"> </w:t>
      </w:r>
      <w:r w:rsidR="00F12D00" w:rsidRPr="00A432B6">
        <w:rPr>
          <w:sz w:val="22"/>
          <w:szCs w:val="22"/>
          <w:lang w:val="ro-RO"/>
        </w:rPr>
        <w:t xml:space="preserve">Avizul de Oportunitate nr. </w:t>
      </w:r>
      <w:r w:rsidR="000A3778" w:rsidRPr="00A432B6">
        <w:rPr>
          <w:sz w:val="22"/>
          <w:szCs w:val="22"/>
          <w:lang w:val="ro-RO"/>
        </w:rPr>
        <w:t>01</w:t>
      </w:r>
      <w:r w:rsidR="00EE5D4C" w:rsidRPr="00A432B6">
        <w:rPr>
          <w:sz w:val="22"/>
          <w:szCs w:val="22"/>
          <w:lang w:val="ro-RO"/>
        </w:rPr>
        <w:t>/01.02.2018</w:t>
      </w:r>
      <w:r w:rsidR="00F12D00" w:rsidRPr="00A432B6">
        <w:rPr>
          <w:sz w:val="22"/>
          <w:szCs w:val="22"/>
          <w:lang w:val="ro-RO"/>
        </w:rPr>
        <w:t xml:space="preserve">, Avizul Arhitectului Sef </w:t>
      </w:r>
      <w:r w:rsidR="00F12D00" w:rsidRPr="00A432B6">
        <w:rPr>
          <w:sz w:val="22"/>
          <w:szCs w:val="22"/>
          <w:shd w:val="clear" w:color="auto" w:fill="FFFFFF"/>
          <w:lang w:val="ro-RO"/>
        </w:rPr>
        <w:t xml:space="preserve">nr. </w:t>
      </w:r>
      <w:r w:rsidR="000A3778" w:rsidRPr="00A432B6">
        <w:rPr>
          <w:sz w:val="22"/>
          <w:szCs w:val="22"/>
          <w:shd w:val="clear" w:color="auto" w:fill="FFFFFF"/>
          <w:lang w:val="ro-RO"/>
        </w:rPr>
        <w:t>08/14.03</w:t>
      </w:r>
      <w:r w:rsidR="00EE5D4C" w:rsidRPr="00A432B6">
        <w:rPr>
          <w:sz w:val="22"/>
          <w:szCs w:val="22"/>
          <w:shd w:val="clear" w:color="auto" w:fill="FFFFFF"/>
          <w:lang w:val="ro-RO"/>
        </w:rPr>
        <w:t>.2019</w:t>
      </w:r>
      <w:r w:rsidR="0085587E" w:rsidRPr="00A432B6">
        <w:rPr>
          <w:sz w:val="22"/>
          <w:szCs w:val="22"/>
          <w:shd w:val="clear" w:color="auto" w:fill="FFFFFF"/>
          <w:lang w:val="ro-RO"/>
        </w:rPr>
        <w:t>.</w:t>
      </w:r>
    </w:p>
    <w:p w:rsidR="0085587E" w:rsidRPr="00A432B6" w:rsidRDefault="0085587E" w:rsidP="0085587E">
      <w:pPr>
        <w:autoSpaceDE w:val="0"/>
        <w:autoSpaceDN w:val="0"/>
        <w:adjustRightInd w:val="0"/>
        <w:ind w:firstLine="720"/>
        <w:jc w:val="both"/>
        <w:rPr>
          <w:color w:val="A6A6A6" w:themeColor="background1" w:themeShade="A6"/>
          <w:sz w:val="22"/>
          <w:szCs w:val="22"/>
          <w:lang w:val="ro-RO"/>
        </w:rPr>
      </w:pPr>
      <w:r w:rsidRPr="00A432B6">
        <w:rPr>
          <w:sz w:val="22"/>
          <w:szCs w:val="22"/>
          <w:lang w:val="ro-RO"/>
        </w:rPr>
        <w:t xml:space="preserve">Documentaţia  disponibilă  la Compartimentul Avizare Conformităţi PUG/PUD /PUZ, nu a fost consultată de nici o persoana.  La intalnirea cu proiectantul SC STUDIO ARCA  SRL, organizata in data de </w:t>
      </w:r>
      <w:r w:rsidRPr="00A432B6">
        <w:rPr>
          <w:b/>
          <w:sz w:val="22"/>
          <w:szCs w:val="22"/>
          <w:lang w:val="ro-RO"/>
        </w:rPr>
        <w:t>22.05.2018</w:t>
      </w:r>
      <w:r w:rsidRPr="00A432B6">
        <w:rPr>
          <w:sz w:val="22"/>
          <w:szCs w:val="22"/>
          <w:lang w:val="ro-RO"/>
        </w:rPr>
        <w:t xml:space="preserve">, intre orele </w:t>
      </w:r>
      <w:r w:rsidRPr="00A432B6">
        <w:rPr>
          <w:b/>
          <w:sz w:val="22"/>
          <w:szCs w:val="22"/>
          <w:lang w:val="ro-RO"/>
        </w:rPr>
        <w:t>15,00 – 16,00</w:t>
      </w:r>
      <w:r w:rsidRPr="00A432B6">
        <w:rPr>
          <w:sz w:val="22"/>
          <w:szCs w:val="22"/>
          <w:lang w:val="ro-RO"/>
        </w:rPr>
        <w:t>, la sediul PMT – Directia de Urbanism, s-au prezentat 4 persoane din partea publicului interesat. In timpul dicutiilor au fost formulate obiecții referitoare la poluare fonică și a aerului, regim de înălțime, acces din str. Aurel Pop și trafic.</w:t>
      </w:r>
      <w:r w:rsidRPr="00A432B6">
        <w:rPr>
          <w:color w:val="A6A6A6" w:themeColor="background1" w:themeShade="A6"/>
          <w:sz w:val="22"/>
          <w:szCs w:val="22"/>
          <w:lang w:val="ro-RO"/>
        </w:rPr>
        <w:t xml:space="preserve"> </w:t>
      </w:r>
    </w:p>
    <w:p w:rsidR="0085587E" w:rsidRPr="00A432B6" w:rsidRDefault="0085587E" w:rsidP="0085587E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A432B6">
        <w:rPr>
          <w:sz w:val="22"/>
          <w:szCs w:val="22"/>
          <w:lang w:val="ro-RO"/>
        </w:rPr>
        <w:t xml:space="preserve">La aceste observatii, proiectantul a raspuns prin adresa : RU2018-009163/06.06.2018. </w:t>
      </w:r>
    </w:p>
    <w:p w:rsidR="0085587E" w:rsidRPr="00A432B6" w:rsidRDefault="0085587E" w:rsidP="0085587E">
      <w:pPr>
        <w:jc w:val="both"/>
        <w:rPr>
          <w:sz w:val="22"/>
          <w:szCs w:val="22"/>
          <w:lang w:val="ro-RO"/>
        </w:rPr>
      </w:pPr>
    </w:p>
    <w:p w:rsidR="000565A5" w:rsidRPr="00A432B6" w:rsidRDefault="000565A5" w:rsidP="003D413E">
      <w:pPr>
        <w:pStyle w:val="ListParagraph"/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b/>
        </w:rPr>
      </w:pPr>
      <w:r w:rsidRPr="00A432B6">
        <w:rPr>
          <w:rFonts w:ascii="Times New Roman" w:hAnsi="Times New Roman" w:cs="Times New Roman"/>
          <w:b/>
          <w:spacing w:val="15"/>
        </w:rPr>
        <w:t>4. Concluzii</w:t>
      </w:r>
    </w:p>
    <w:p w:rsidR="00B946A5" w:rsidRPr="00A432B6" w:rsidRDefault="00F12D00" w:rsidP="003D413E">
      <w:pPr>
        <w:ind w:firstLine="720"/>
        <w:jc w:val="both"/>
        <w:rPr>
          <w:sz w:val="22"/>
          <w:szCs w:val="22"/>
          <w:lang w:val="ro-RO"/>
        </w:rPr>
      </w:pPr>
      <w:r w:rsidRPr="00A432B6">
        <w:rPr>
          <w:b/>
          <w:sz w:val="22"/>
          <w:szCs w:val="22"/>
          <w:lang w:val="ro-RO"/>
        </w:rPr>
        <w:t xml:space="preserve">Având în vedere prevederile legale expuse în prezentul raport, înaintăm Consiliului Local al </w:t>
      </w:r>
      <w:r w:rsidRPr="00A432B6">
        <w:rPr>
          <w:b/>
          <w:bCs/>
          <w:sz w:val="22"/>
          <w:szCs w:val="22"/>
          <w:lang w:val="ro-RO"/>
        </w:rPr>
        <w:t xml:space="preserve">municipiului Timişoara proiectul de hotărâre privind aprobarea Planului Urbanistic Zonal </w:t>
      </w:r>
      <w:r w:rsidR="000B4BD6" w:rsidRPr="00A432B6">
        <w:rPr>
          <w:sz w:val="22"/>
          <w:szCs w:val="22"/>
          <w:lang w:val="ro-RO"/>
        </w:rPr>
        <w:t>„CONSTRUIRE CLĂDIRE PENTRU PARCAJE”. intravilan municipiul Timișoara, str. Aurel Pop nr. 28-30, județul Timiș, CF nr. 445849; 445850 si 445851 Timișoara</w:t>
      </w:r>
      <w:r w:rsidR="00EE5D4C" w:rsidRPr="00A432B6">
        <w:rPr>
          <w:b/>
          <w:bCs/>
          <w:sz w:val="22"/>
          <w:szCs w:val="22"/>
          <w:lang w:val="ro-RO"/>
        </w:rPr>
        <w:t>, elaborat de pr</w:t>
      </w:r>
      <w:r w:rsidR="00EE5D4C" w:rsidRPr="00A432B6">
        <w:rPr>
          <w:b/>
          <w:sz w:val="22"/>
          <w:szCs w:val="22"/>
          <w:lang w:val="ro-RO"/>
        </w:rPr>
        <w:t>oiectantul</w:t>
      </w:r>
      <w:r w:rsidR="000B4BD6" w:rsidRPr="00A432B6">
        <w:rPr>
          <w:b/>
          <w:bCs/>
          <w:sz w:val="22"/>
          <w:szCs w:val="22"/>
          <w:lang w:val="ro-RO"/>
        </w:rPr>
        <w:t xml:space="preserve"> Studio ARCA</w:t>
      </w:r>
      <w:r w:rsidR="00EE5D4C" w:rsidRPr="00A432B6">
        <w:rPr>
          <w:b/>
          <w:sz w:val="22"/>
          <w:szCs w:val="22"/>
          <w:lang w:val="ro-RO"/>
        </w:rPr>
        <w:t xml:space="preserve"> S.R.L.</w:t>
      </w:r>
      <w:r w:rsidR="00EE5D4C" w:rsidRPr="00A432B6">
        <w:rPr>
          <w:b/>
          <w:bCs/>
          <w:sz w:val="22"/>
          <w:szCs w:val="22"/>
          <w:lang w:val="ro-RO"/>
        </w:rPr>
        <w:t>,</w:t>
      </w:r>
      <w:r w:rsidR="000B4BD6" w:rsidRPr="00A432B6">
        <w:rPr>
          <w:b/>
          <w:sz w:val="22"/>
          <w:szCs w:val="22"/>
          <w:lang w:val="ro-RO"/>
        </w:rPr>
        <w:t xml:space="preserve"> proiect nr. </w:t>
      </w:r>
      <w:r w:rsidR="00EE5D4C" w:rsidRPr="00A432B6">
        <w:rPr>
          <w:b/>
          <w:sz w:val="22"/>
          <w:szCs w:val="22"/>
          <w:lang w:val="ro-RO"/>
        </w:rPr>
        <w:t>4</w:t>
      </w:r>
      <w:r w:rsidR="000B4BD6" w:rsidRPr="00A432B6">
        <w:rPr>
          <w:b/>
          <w:sz w:val="22"/>
          <w:szCs w:val="22"/>
          <w:lang w:val="ro-RO"/>
        </w:rPr>
        <w:t>25</w:t>
      </w:r>
      <w:r w:rsidR="00EE5D4C" w:rsidRPr="00A432B6">
        <w:rPr>
          <w:b/>
          <w:sz w:val="22"/>
          <w:szCs w:val="22"/>
          <w:lang w:val="ro-RO"/>
        </w:rPr>
        <w:t>/2017,</w:t>
      </w:r>
      <w:r w:rsidR="00EE5D4C" w:rsidRPr="00A432B6">
        <w:rPr>
          <w:b/>
          <w:bCs/>
          <w:sz w:val="22"/>
          <w:szCs w:val="22"/>
          <w:shd w:val="clear" w:color="auto" w:fill="FFFFFF"/>
          <w:lang w:val="ro-RO"/>
        </w:rPr>
        <w:t xml:space="preserve"> </w:t>
      </w:r>
      <w:r w:rsidR="000B4BD6" w:rsidRPr="00A432B6">
        <w:rPr>
          <w:bCs/>
          <w:sz w:val="22"/>
          <w:szCs w:val="22"/>
          <w:lang w:val="ro-RO"/>
        </w:rPr>
        <w:t>proprietari VOX TECHNOLOGY PARK SRL si PRIMARIA MUNICIPIULUI TIMISOARA, beneficiara: VOX TECHNOLOGY PARK SRL</w:t>
      </w:r>
      <w:r w:rsidR="00A10112" w:rsidRPr="00A432B6">
        <w:rPr>
          <w:b/>
          <w:bCs/>
          <w:sz w:val="22"/>
          <w:szCs w:val="22"/>
          <w:shd w:val="clear" w:color="auto" w:fill="FFFFFF"/>
          <w:lang w:val="ro-RO"/>
        </w:rPr>
        <w:t>,</w:t>
      </w:r>
      <w:r w:rsidR="00B946A5" w:rsidRPr="00A432B6">
        <w:rPr>
          <w:sz w:val="22"/>
          <w:szCs w:val="22"/>
          <w:lang w:val="ro-RO"/>
        </w:rPr>
        <w:t xml:space="preserve"> </w:t>
      </w:r>
      <w:r w:rsidR="00B946A5" w:rsidRPr="00A432B6">
        <w:rPr>
          <w:b/>
          <w:sz w:val="22"/>
          <w:szCs w:val="22"/>
          <w:lang w:val="ro-RO"/>
        </w:rPr>
        <w:t>îndeplineşte condiţiile pentru a fi supus dezbaterii şi aprobării plenului consiliului local</w:t>
      </w:r>
      <w:r w:rsidR="00B946A5" w:rsidRPr="00A432B6">
        <w:rPr>
          <w:sz w:val="22"/>
          <w:szCs w:val="22"/>
          <w:lang w:val="ro-RO"/>
        </w:rPr>
        <w:t xml:space="preserve">. </w:t>
      </w:r>
    </w:p>
    <w:p w:rsidR="000B4BD6" w:rsidRDefault="000B4BD6" w:rsidP="003D413E">
      <w:pPr>
        <w:ind w:firstLine="720"/>
        <w:jc w:val="both"/>
        <w:rPr>
          <w:b/>
          <w:sz w:val="23"/>
          <w:szCs w:val="23"/>
          <w:lang w:val="ro-RO"/>
        </w:rPr>
      </w:pPr>
    </w:p>
    <w:p w:rsidR="000565A5" w:rsidRPr="003D413E" w:rsidRDefault="000565A5" w:rsidP="003D413E">
      <w:pPr>
        <w:ind w:left="708" w:firstLine="708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PRIMAR</w:t>
      </w:r>
    </w:p>
    <w:p w:rsidR="000565A5" w:rsidRPr="003D413E" w:rsidRDefault="00F12D00" w:rsidP="00EE5D4C">
      <w:pPr>
        <w:ind w:left="708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NICOLAE ROBU</w:t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EE5D4C">
        <w:rPr>
          <w:b/>
          <w:sz w:val="23"/>
          <w:szCs w:val="23"/>
          <w:lang w:val="ro-RO"/>
        </w:rPr>
        <w:tab/>
      </w:r>
      <w:r w:rsidR="000565A5" w:rsidRPr="003D413E">
        <w:rPr>
          <w:b/>
          <w:sz w:val="23"/>
          <w:szCs w:val="23"/>
          <w:lang w:val="ro-RO"/>
        </w:rPr>
        <w:t>Pentru conformitate date tehnice</w:t>
      </w:r>
    </w:p>
    <w:p w:rsidR="000565A5" w:rsidRPr="003D413E" w:rsidRDefault="000565A5" w:rsidP="003D413E">
      <w:pPr>
        <w:ind w:left="4956" w:firstLine="708"/>
        <w:jc w:val="both"/>
        <w:rPr>
          <w:b/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ARHITECT ŞEF</w:t>
      </w:r>
    </w:p>
    <w:p w:rsidR="000565A5" w:rsidRPr="003D413E" w:rsidRDefault="000565A5" w:rsidP="00625CB0">
      <w:pPr>
        <w:ind w:left="4956" w:firstLine="708"/>
        <w:jc w:val="both"/>
        <w:rPr>
          <w:sz w:val="23"/>
          <w:szCs w:val="23"/>
          <w:lang w:val="ro-RO"/>
        </w:rPr>
      </w:pPr>
      <w:r w:rsidRPr="003D413E">
        <w:rPr>
          <w:b/>
          <w:sz w:val="23"/>
          <w:szCs w:val="23"/>
          <w:lang w:val="ro-RO"/>
        </w:rPr>
        <w:t>EMILIAN SORIN CIURARIU</w:t>
      </w:r>
    </w:p>
    <w:p w:rsidR="000565A5" w:rsidRPr="003D413E" w:rsidRDefault="000565A5" w:rsidP="003D413E">
      <w:pPr>
        <w:jc w:val="both"/>
        <w:rPr>
          <w:sz w:val="23"/>
          <w:szCs w:val="23"/>
          <w:lang w:val="ro-RO"/>
        </w:rPr>
      </w:pPr>
    </w:p>
    <w:p w:rsidR="00A10112" w:rsidRDefault="00A10112" w:rsidP="003D413E">
      <w:pPr>
        <w:jc w:val="both"/>
        <w:rPr>
          <w:sz w:val="23"/>
          <w:szCs w:val="23"/>
          <w:lang w:val="ro-RO"/>
        </w:rPr>
      </w:pPr>
    </w:p>
    <w:p w:rsidR="000B759B" w:rsidRPr="003D413E" w:rsidRDefault="000B759B" w:rsidP="003D413E">
      <w:pPr>
        <w:jc w:val="both"/>
        <w:rPr>
          <w:sz w:val="23"/>
          <w:szCs w:val="23"/>
          <w:lang w:val="ro-RO"/>
        </w:rPr>
      </w:pPr>
    </w:p>
    <w:p w:rsidR="00C84B77" w:rsidRPr="003D413E" w:rsidRDefault="000565A5" w:rsidP="003D413E">
      <w:pPr>
        <w:jc w:val="both"/>
        <w:rPr>
          <w:sz w:val="16"/>
          <w:szCs w:val="16"/>
          <w:lang w:val="ro-RO"/>
        </w:rPr>
      </w:pPr>
      <w:r w:rsidRPr="003D413E">
        <w:rPr>
          <w:sz w:val="16"/>
          <w:szCs w:val="16"/>
          <w:lang w:val="ro-RO"/>
        </w:rPr>
        <w:t>NOTĂ: Elementele de natură tehnică, de detaliu, se vor regăsi în raportul de specialitate şi, dacă se impune,  în nota de fundamentare.</w:t>
      </w:r>
    </w:p>
    <w:sectPr w:rsidR="00C84B77" w:rsidRPr="003D413E" w:rsidSect="003D413E">
      <w:footerReference w:type="default" r:id="rId6"/>
      <w:pgSz w:w="11906" w:h="16838" w:code="9"/>
      <w:pgMar w:top="510" w:right="1021" w:bottom="510" w:left="1134" w:header="454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778" w:rsidRDefault="000A3778" w:rsidP="00C84B77">
      <w:r>
        <w:separator/>
      </w:r>
    </w:p>
  </w:endnote>
  <w:endnote w:type="continuationSeparator" w:id="0">
    <w:p w:rsidR="000A3778" w:rsidRDefault="000A3778" w:rsidP="00C8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778" w:rsidRDefault="000A3778">
    <w:pPr>
      <w:jc w:val="right"/>
    </w:pPr>
    <w:r>
      <w:rPr>
        <w:sz w:val="18"/>
        <w:szCs w:val="18"/>
        <w:lang w:val="ro-RO"/>
      </w:rPr>
      <w:t>Cod FO53-03,Ver.2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778" w:rsidRDefault="000A3778" w:rsidP="00C84B77">
      <w:r>
        <w:separator/>
      </w:r>
    </w:p>
  </w:footnote>
  <w:footnote w:type="continuationSeparator" w:id="0">
    <w:p w:rsidR="000A3778" w:rsidRDefault="000A3778" w:rsidP="00C84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5A5"/>
    <w:rsid w:val="000565A5"/>
    <w:rsid w:val="00075ED3"/>
    <w:rsid w:val="000942F9"/>
    <w:rsid w:val="000A3778"/>
    <w:rsid w:val="000B4BD6"/>
    <w:rsid w:val="000B759B"/>
    <w:rsid w:val="00130E13"/>
    <w:rsid w:val="00133BCA"/>
    <w:rsid w:val="00162815"/>
    <w:rsid w:val="00186A53"/>
    <w:rsid w:val="00191B97"/>
    <w:rsid w:val="001A76E5"/>
    <w:rsid w:val="00220C2F"/>
    <w:rsid w:val="00226A25"/>
    <w:rsid w:val="0024432D"/>
    <w:rsid w:val="00297B62"/>
    <w:rsid w:val="002A64BE"/>
    <w:rsid w:val="002B67BD"/>
    <w:rsid w:val="00303877"/>
    <w:rsid w:val="003D413E"/>
    <w:rsid w:val="00445A0F"/>
    <w:rsid w:val="004924D0"/>
    <w:rsid w:val="00625CB0"/>
    <w:rsid w:val="0085404A"/>
    <w:rsid w:val="0085586A"/>
    <w:rsid w:val="0085587E"/>
    <w:rsid w:val="00877CF2"/>
    <w:rsid w:val="008A656A"/>
    <w:rsid w:val="0095015B"/>
    <w:rsid w:val="00A10112"/>
    <w:rsid w:val="00A432B6"/>
    <w:rsid w:val="00B946A5"/>
    <w:rsid w:val="00C35772"/>
    <w:rsid w:val="00C84B77"/>
    <w:rsid w:val="00CC6AE5"/>
    <w:rsid w:val="00D50032"/>
    <w:rsid w:val="00D90FD5"/>
    <w:rsid w:val="00DF1202"/>
    <w:rsid w:val="00E56AF4"/>
    <w:rsid w:val="00EB57B8"/>
    <w:rsid w:val="00EE5D4C"/>
    <w:rsid w:val="00EF7F3A"/>
    <w:rsid w:val="00F12D00"/>
    <w:rsid w:val="00F377A3"/>
    <w:rsid w:val="00FB38C1"/>
    <w:rsid w:val="00FD0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15"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2815"/>
    <w:rPr>
      <w:color w:val="auto"/>
    </w:rPr>
  </w:style>
  <w:style w:type="character" w:customStyle="1" w:styleId="WW8Num2z0">
    <w:name w:val="WW8Num2z0"/>
    <w:rsid w:val="00162815"/>
  </w:style>
  <w:style w:type="character" w:customStyle="1" w:styleId="WW8Num2z1">
    <w:name w:val="WW8Num2z1"/>
    <w:rsid w:val="00162815"/>
  </w:style>
  <w:style w:type="character" w:customStyle="1" w:styleId="WW8Num2z2">
    <w:name w:val="WW8Num2z2"/>
    <w:rsid w:val="00162815"/>
  </w:style>
  <w:style w:type="character" w:customStyle="1" w:styleId="WW8Num2z3">
    <w:name w:val="WW8Num2z3"/>
    <w:rsid w:val="00162815"/>
  </w:style>
  <w:style w:type="character" w:customStyle="1" w:styleId="WW8Num2z4">
    <w:name w:val="WW8Num2z4"/>
    <w:rsid w:val="00162815"/>
  </w:style>
  <w:style w:type="character" w:customStyle="1" w:styleId="WW8Num2z5">
    <w:name w:val="WW8Num2z5"/>
    <w:rsid w:val="00162815"/>
  </w:style>
  <w:style w:type="character" w:customStyle="1" w:styleId="WW8Num2z6">
    <w:name w:val="WW8Num2z6"/>
    <w:rsid w:val="00162815"/>
  </w:style>
  <w:style w:type="character" w:customStyle="1" w:styleId="WW8Num2z7">
    <w:name w:val="WW8Num2z7"/>
    <w:rsid w:val="00162815"/>
  </w:style>
  <w:style w:type="character" w:customStyle="1" w:styleId="WW8Num2z8">
    <w:name w:val="WW8Num2z8"/>
    <w:rsid w:val="00162815"/>
  </w:style>
  <w:style w:type="character" w:customStyle="1" w:styleId="WW-DefaultParagraphFont">
    <w:name w:val="WW-Default Paragraph Font"/>
    <w:rsid w:val="00162815"/>
  </w:style>
  <w:style w:type="character" w:customStyle="1" w:styleId="HeaderChar">
    <w:name w:val="Header Char"/>
    <w:basedOn w:val="DefaultParagraphFont"/>
    <w:rsid w:val="00162815"/>
    <w:rPr>
      <w:sz w:val="24"/>
      <w:szCs w:val="24"/>
    </w:rPr>
  </w:style>
  <w:style w:type="character" w:customStyle="1" w:styleId="FooterChar">
    <w:name w:val="Footer Char"/>
    <w:basedOn w:val="DefaultParagraphFont"/>
    <w:rsid w:val="00162815"/>
    <w:rPr>
      <w:sz w:val="24"/>
      <w:szCs w:val="24"/>
    </w:rPr>
  </w:style>
  <w:style w:type="character" w:customStyle="1" w:styleId="BalloonTextChar">
    <w:name w:val="Balloon Text Char"/>
    <w:basedOn w:val="DefaultParagraphFont"/>
    <w:rsid w:val="0016281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rsid w:val="00162815"/>
    <w:rPr>
      <w:rFonts w:cs="Times New Roman"/>
      <w:sz w:val="24"/>
      <w:szCs w:val="24"/>
      <w:lang w:val="en-GB" w:eastAsia="ar-SA" w:bidi="ar-SA"/>
    </w:rPr>
  </w:style>
  <w:style w:type="paragraph" w:customStyle="1" w:styleId="Heading">
    <w:name w:val="Heading"/>
    <w:basedOn w:val="Normal"/>
    <w:next w:val="BodyText"/>
    <w:rsid w:val="001628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162815"/>
    <w:pPr>
      <w:spacing w:after="120"/>
    </w:pPr>
  </w:style>
  <w:style w:type="paragraph" w:styleId="List">
    <w:name w:val="List"/>
    <w:basedOn w:val="BodyText"/>
    <w:rsid w:val="00162815"/>
    <w:rPr>
      <w:rFonts w:cs="Mangal"/>
    </w:rPr>
  </w:style>
  <w:style w:type="paragraph" w:styleId="Caption">
    <w:name w:val="caption"/>
    <w:basedOn w:val="Normal"/>
    <w:qFormat/>
    <w:rsid w:val="001628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162815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1628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o-RO"/>
    </w:rPr>
  </w:style>
  <w:style w:type="paragraph" w:styleId="NoSpacing">
    <w:name w:val="No Spacing"/>
    <w:qFormat/>
    <w:rsid w:val="00162815"/>
    <w:pPr>
      <w:suppressAutoHyphens/>
    </w:pPr>
    <w:rPr>
      <w:rFonts w:ascii="Calibri" w:eastAsia="Calibri" w:hAnsi="Calibri" w:cs="Calibri"/>
      <w:sz w:val="22"/>
      <w:szCs w:val="22"/>
      <w:lang w:val="ro-RO" w:eastAsia="zh-CN"/>
    </w:rPr>
  </w:style>
  <w:style w:type="paragraph" w:customStyle="1" w:styleId="WW-Default">
    <w:name w:val="WW-Default"/>
    <w:rsid w:val="0016281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Header">
    <w:name w:val="header"/>
    <w:basedOn w:val="Normal"/>
    <w:rsid w:val="00162815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162815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rsid w:val="0016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liovan</dc:creator>
  <cp:keywords/>
  <cp:lastModifiedBy>mmitrofan</cp:lastModifiedBy>
  <cp:revision>15</cp:revision>
  <cp:lastPrinted>2019-03-19T11:06:00Z</cp:lastPrinted>
  <dcterms:created xsi:type="dcterms:W3CDTF">2019-03-06T16:44:00Z</dcterms:created>
  <dcterms:modified xsi:type="dcterms:W3CDTF">2019-04-12T08:50:00Z</dcterms:modified>
</cp:coreProperties>
</file>