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5A91" w14:textId="77777777" w:rsidR="00200D23" w:rsidRPr="00A72218" w:rsidRDefault="00200D23" w:rsidP="00200D23">
      <w:pPr>
        <w:jc w:val="both"/>
        <w:rPr>
          <w:b/>
          <w:sz w:val="20"/>
          <w:szCs w:val="20"/>
        </w:rPr>
      </w:pPr>
      <w:r w:rsidRPr="00A72218">
        <w:rPr>
          <w:b/>
          <w:sz w:val="20"/>
          <w:szCs w:val="20"/>
        </w:rPr>
        <w:t>ROMÂNIA</w:t>
      </w:r>
    </w:p>
    <w:p w14:paraId="2E7A36EE" w14:textId="77777777" w:rsidR="00200D23" w:rsidRPr="00A72218" w:rsidRDefault="00200D23" w:rsidP="00200D23">
      <w:pPr>
        <w:jc w:val="both"/>
        <w:rPr>
          <w:b/>
          <w:sz w:val="20"/>
          <w:szCs w:val="20"/>
        </w:rPr>
      </w:pPr>
      <w:r w:rsidRPr="00A72218">
        <w:rPr>
          <w:b/>
          <w:sz w:val="20"/>
          <w:szCs w:val="20"/>
        </w:rPr>
        <w:t>JUDETUL TIMIŞ</w:t>
      </w:r>
      <w:r w:rsidRPr="00A72218">
        <w:rPr>
          <w:b/>
          <w:sz w:val="20"/>
          <w:szCs w:val="20"/>
        </w:rPr>
        <w:tab/>
      </w:r>
      <w:r w:rsidRPr="00A72218">
        <w:rPr>
          <w:b/>
          <w:sz w:val="20"/>
          <w:szCs w:val="20"/>
        </w:rPr>
        <w:tab/>
      </w:r>
      <w:r w:rsidRPr="00A72218">
        <w:rPr>
          <w:b/>
          <w:sz w:val="20"/>
          <w:szCs w:val="20"/>
        </w:rPr>
        <w:tab/>
      </w:r>
      <w:r w:rsidRPr="00A72218">
        <w:rPr>
          <w:b/>
          <w:sz w:val="20"/>
          <w:szCs w:val="20"/>
        </w:rPr>
        <w:tab/>
      </w:r>
      <w:r w:rsidRPr="00A72218">
        <w:rPr>
          <w:b/>
          <w:sz w:val="20"/>
          <w:szCs w:val="20"/>
        </w:rPr>
        <w:tab/>
      </w:r>
      <w:r w:rsidRPr="00A72218">
        <w:rPr>
          <w:b/>
          <w:sz w:val="20"/>
          <w:szCs w:val="20"/>
        </w:rPr>
        <w:tab/>
      </w:r>
      <w:r w:rsidRPr="00A72218">
        <w:rPr>
          <w:b/>
          <w:sz w:val="20"/>
          <w:szCs w:val="20"/>
        </w:rPr>
        <w:tab/>
      </w:r>
    </w:p>
    <w:p w14:paraId="219A2287" w14:textId="77777777" w:rsidR="00200D23" w:rsidRPr="00A72218" w:rsidRDefault="00200D23" w:rsidP="00200D23">
      <w:pPr>
        <w:jc w:val="both"/>
        <w:rPr>
          <w:b/>
          <w:sz w:val="20"/>
          <w:szCs w:val="20"/>
        </w:rPr>
      </w:pPr>
      <w:r w:rsidRPr="00A72218">
        <w:rPr>
          <w:b/>
          <w:sz w:val="20"/>
          <w:szCs w:val="20"/>
        </w:rPr>
        <w:t>MUNICIPIUL TIMISOARA</w:t>
      </w:r>
    </w:p>
    <w:p w14:paraId="312B5542" w14:textId="77777777" w:rsidR="00200D23" w:rsidRPr="00A72218" w:rsidRDefault="00200D23" w:rsidP="00200D23">
      <w:pPr>
        <w:jc w:val="both"/>
        <w:rPr>
          <w:b/>
          <w:sz w:val="20"/>
          <w:szCs w:val="20"/>
        </w:rPr>
      </w:pPr>
      <w:r w:rsidRPr="00A72218">
        <w:rPr>
          <w:b/>
          <w:sz w:val="20"/>
          <w:szCs w:val="20"/>
        </w:rPr>
        <w:t>PRIMAR</w:t>
      </w:r>
    </w:p>
    <w:p w14:paraId="66729200" w14:textId="77777777" w:rsidR="00200D23" w:rsidRPr="00A72218" w:rsidRDefault="00200D23" w:rsidP="00200D23">
      <w:pPr>
        <w:spacing w:after="180" w:line="206" w:lineRule="auto"/>
        <w:jc w:val="center"/>
        <w:rPr>
          <w:b/>
          <w:color w:val="000000"/>
          <w:sz w:val="20"/>
          <w:szCs w:val="20"/>
          <w:u w:val="single"/>
        </w:rPr>
      </w:pPr>
      <w:proofErr w:type="spellStart"/>
      <w:r w:rsidRPr="00A72218">
        <w:rPr>
          <w:b/>
          <w:color w:val="000000"/>
          <w:sz w:val="20"/>
          <w:szCs w:val="20"/>
          <w:u w:val="single"/>
        </w:rPr>
        <w:t>R</w:t>
      </w:r>
      <w:r w:rsidR="001D7921" w:rsidRPr="00A72218">
        <w:rPr>
          <w:b/>
          <w:color w:val="000000"/>
          <w:sz w:val="20"/>
          <w:szCs w:val="20"/>
          <w:u w:val="single"/>
        </w:rPr>
        <w:t>eferat</w:t>
      </w:r>
      <w:proofErr w:type="spellEnd"/>
      <w:r w:rsidRPr="00A72218">
        <w:rPr>
          <w:b/>
          <w:color w:val="000000"/>
          <w:sz w:val="20"/>
          <w:szCs w:val="20"/>
          <w:u w:val="single"/>
        </w:rPr>
        <w:t xml:space="preserve"> </w:t>
      </w:r>
      <w:r w:rsidR="001D7921" w:rsidRPr="00A72218">
        <w:rPr>
          <w:b/>
          <w:color w:val="000000"/>
          <w:sz w:val="20"/>
          <w:szCs w:val="20"/>
          <w:u w:val="single"/>
        </w:rPr>
        <w:t>de</w:t>
      </w:r>
      <w:r w:rsidRPr="00A72218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A72218">
        <w:rPr>
          <w:b/>
          <w:color w:val="000000"/>
          <w:sz w:val="20"/>
          <w:szCs w:val="20"/>
          <w:u w:val="single"/>
        </w:rPr>
        <w:t>A</w:t>
      </w:r>
      <w:r w:rsidR="001D7921" w:rsidRPr="00A72218">
        <w:rPr>
          <w:b/>
          <w:color w:val="000000"/>
          <w:sz w:val="20"/>
          <w:szCs w:val="20"/>
          <w:u w:val="single"/>
        </w:rPr>
        <w:t>probare</w:t>
      </w:r>
      <w:proofErr w:type="spellEnd"/>
      <w:r w:rsidRPr="00A72218">
        <w:rPr>
          <w:b/>
          <w:color w:val="000000"/>
          <w:sz w:val="20"/>
          <w:szCs w:val="20"/>
          <w:u w:val="single"/>
        </w:rPr>
        <w:t xml:space="preserve"> </w:t>
      </w:r>
      <w:proofErr w:type="gramStart"/>
      <w:r w:rsidR="001D7921" w:rsidRPr="00A72218">
        <w:rPr>
          <w:b/>
          <w:color w:val="000000"/>
          <w:sz w:val="20"/>
          <w:szCs w:val="20"/>
          <w:u w:val="single"/>
        </w:rPr>
        <w:t>a</w:t>
      </w:r>
      <w:r w:rsidRPr="00A72218">
        <w:rPr>
          <w:b/>
          <w:color w:val="000000"/>
          <w:sz w:val="20"/>
          <w:szCs w:val="20"/>
          <w:u w:val="single"/>
        </w:rPr>
        <w:t xml:space="preserve">  </w:t>
      </w:r>
      <w:proofErr w:type="spellStart"/>
      <w:r w:rsidRPr="00A72218">
        <w:rPr>
          <w:b/>
          <w:color w:val="000000"/>
          <w:sz w:val="20"/>
          <w:szCs w:val="20"/>
          <w:u w:val="single"/>
        </w:rPr>
        <w:t>P</w:t>
      </w:r>
      <w:r w:rsidR="001D7921" w:rsidRPr="00A72218">
        <w:rPr>
          <w:b/>
          <w:color w:val="000000"/>
          <w:sz w:val="20"/>
          <w:szCs w:val="20"/>
          <w:u w:val="single"/>
        </w:rPr>
        <w:t>roiectului</w:t>
      </w:r>
      <w:proofErr w:type="spellEnd"/>
      <w:proofErr w:type="gramEnd"/>
      <w:r w:rsidRPr="00A72218">
        <w:rPr>
          <w:b/>
          <w:color w:val="000000"/>
          <w:sz w:val="20"/>
          <w:szCs w:val="20"/>
          <w:u w:val="single"/>
        </w:rPr>
        <w:t xml:space="preserve"> </w:t>
      </w:r>
      <w:r w:rsidR="001D7921" w:rsidRPr="00A72218">
        <w:rPr>
          <w:b/>
          <w:color w:val="000000"/>
          <w:sz w:val="20"/>
          <w:szCs w:val="20"/>
          <w:u w:val="single"/>
        </w:rPr>
        <w:t>de</w:t>
      </w:r>
      <w:r w:rsidRPr="00A72218">
        <w:rPr>
          <w:b/>
          <w:color w:val="000000"/>
          <w:sz w:val="20"/>
          <w:szCs w:val="20"/>
          <w:u w:val="single"/>
        </w:rPr>
        <w:t xml:space="preserve"> </w:t>
      </w:r>
      <w:proofErr w:type="spellStart"/>
      <w:r w:rsidRPr="00A72218">
        <w:rPr>
          <w:b/>
          <w:color w:val="000000"/>
          <w:sz w:val="20"/>
          <w:szCs w:val="20"/>
          <w:u w:val="single"/>
        </w:rPr>
        <w:t>H</w:t>
      </w:r>
      <w:r w:rsidR="001D7921" w:rsidRPr="00A72218">
        <w:rPr>
          <w:b/>
          <w:color w:val="000000"/>
          <w:sz w:val="20"/>
          <w:szCs w:val="20"/>
          <w:u w:val="single"/>
        </w:rPr>
        <w:t>otărâre</w:t>
      </w:r>
      <w:proofErr w:type="spellEnd"/>
    </w:p>
    <w:p w14:paraId="5457FFB6" w14:textId="77777777" w:rsidR="00200D23" w:rsidRPr="00A72218" w:rsidRDefault="00200D23" w:rsidP="00200D23">
      <w:pPr>
        <w:spacing w:before="324" w:after="324"/>
        <w:jc w:val="center"/>
        <w:rPr>
          <w:b/>
          <w:i/>
          <w:color w:val="000000"/>
          <w:spacing w:val="-16"/>
          <w:w w:val="105"/>
          <w:sz w:val="20"/>
          <w:szCs w:val="20"/>
        </w:rPr>
      </w:pPr>
      <w:proofErr w:type="spellStart"/>
      <w:r w:rsidRPr="00A72218">
        <w:rPr>
          <w:b/>
          <w:i/>
          <w:color w:val="000000"/>
          <w:spacing w:val="-16"/>
          <w:w w:val="105"/>
          <w:sz w:val="20"/>
          <w:szCs w:val="20"/>
        </w:rPr>
        <w:t>Sectiunea</w:t>
      </w:r>
      <w:proofErr w:type="spellEnd"/>
      <w:r w:rsidRPr="00A72218">
        <w:rPr>
          <w:b/>
          <w:i/>
          <w:color w:val="000000"/>
          <w:spacing w:val="-16"/>
          <w:w w:val="105"/>
          <w:sz w:val="20"/>
          <w:szCs w:val="20"/>
        </w:rPr>
        <w:t xml:space="preserve"> 1 </w:t>
      </w:r>
      <w:r w:rsidRPr="00A72218">
        <w:rPr>
          <w:b/>
          <w:i/>
          <w:color w:val="000000"/>
          <w:spacing w:val="-16"/>
          <w:w w:val="105"/>
          <w:sz w:val="20"/>
          <w:szCs w:val="20"/>
        </w:rPr>
        <w:br/>
      </w:r>
      <w:proofErr w:type="spellStart"/>
      <w:r w:rsidRPr="00A72218">
        <w:rPr>
          <w:b/>
          <w:i/>
          <w:color w:val="000000"/>
          <w:spacing w:val="-8"/>
          <w:w w:val="105"/>
          <w:sz w:val="20"/>
          <w:szCs w:val="20"/>
        </w:rPr>
        <w:t>Titlul</w:t>
      </w:r>
      <w:proofErr w:type="spellEnd"/>
      <w:r w:rsidRPr="00A72218">
        <w:rPr>
          <w:b/>
          <w:i/>
          <w:color w:val="000000"/>
          <w:spacing w:val="-8"/>
          <w:w w:val="105"/>
          <w:sz w:val="20"/>
          <w:szCs w:val="20"/>
        </w:rPr>
        <w:t xml:space="preserve"> </w:t>
      </w:r>
      <w:proofErr w:type="spellStart"/>
      <w:r w:rsidRPr="00A72218">
        <w:rPr>
          <w:b/>
          <w:i/>
          <w:color w:val="000000"/>
          <w:spacing w:val="-8"/>
          <w:w w:val="105"/>
          <w:sz w:val="20"/>
          <w:szCs w:val="20"/>
        </w:rPr>
        <w:t>proiectului</w:t>
      </w:r>
      <w:proofErr w:type="spellEnd"/>
      <w:r w:rsidRPr="00A72218">
        <w:rPr>
          <w:b/>
          <w:i/>
          <w:color w:val="000000"/>
          <w:spacing w:val="-8"/>
          <w:w w:val="105"/>
          <w:sz w:val="20"/>
          <w:szCs w:val="20"/>
        </w:rPr>
        <w:t xml:space="preserve"> de </w:t>
      </w:r>
      <w:proofErr w:type="spellStart"/>
      <w:r w:rsidRPr="00A72218">
        <w:rPr>
          <w:b/>
          <w:i/>
          <w:color w:val="000000"/>
          <w:spacing w:val="-8"/>
          <w:w w:val="105"/>
          <w:sz w:val="20"/>
          <w:szCs w:val="20"/>
        </w:rPr>
        <w:t>hotărâre</w:t>
      </w:r>
      <w:proofErr w:type="spellEnd"/>
    </w:p>
    <w:p w14:paraId="4EF9D0AB" w14:textId="77777777" w:rsidR="00200D23" w:rsidRPr="00A72218" w:rsidRDefault="00200D23" w:rsidP="00200D23">
      <w:pPr>
        <w:jc w:val="center"/>
        <w:rPr>
          <w:b/>
          <w:color w:val="000000"/>
          <w:spacing w:val="-2"/>
          <w:sz w:val="20"/>
          <w:szCs w:val="20"/>
        </w:rPr>
      </w:pPr>
      <w:proofErr w:type="spellStart"/>
      <w:r w:rsidRPr="00A72218">
        <w:rPr>
          <w:b/>
          <w:color w:val="000000"/>
          <w:spacing w:val="-6"/>
          <w:sz w:val="20"/>
          <w:szCs w:val="20"/>
        </w:rPr>
        <w:t>Proiect</w:t>
      </w:r>
      <w:proofErr w:type="spellEnd"/>
      <w:r w:rsidRPr="00A72218">
        <w:rPr>
          <w:b/>
          <w:color w:val="000000"/>
          <w:spacing w:val="-6"/>
          <w:sz w:val="20"/>
          <w:szCs w:val="20"/>
        </w:rPr>
        <w:t xml:space="preserve"> de </w:t>
      </w:r>
      <w:proofErr w:type="spellStart"/>
      <w:r w:rsidRPr="00A72218">
        <w:rPr>
          <w:b/>
          <w:color w:val="000000"/>
          <w:spacing w:val="-6"/>
          <w:sz w:val="20"/>
          <w:szCs w:val="20"/>
        </w:rPr>
        <w:t>hotărâre</w:t>
      </w:r>
      <w:proofErr w:type="spellEnd"/>
      <w:r w:rsidRPr="00A72218">
        <w:rPr>
          <w:b/>
          <w:color w:val="000000"/>
          <w:spacing w:val="-6"/>
          <w:sz w:val="20"/>
          <w:szCs w:val="20"/>
        </w:rPr>
        <w:t xml:space="preserve"> </w:t>
      </w:r>
      <w:proofErr w:type="spellStart"/>
      <w:r w:rsidRPr="00A72218">
        <w:rPr>
          <w:b/>
          <w:color w:val="000000"/>
          <w:spacing w:val="-2"/>
          <w:sz w:val="20"/>
          <w:szCs w:val="20"/>
        </w:rPr>
        <w:t>privind</w:t>
      </w:r>
      <w:proofErr w:type="spellEnd"/>
      <w:r w:rsidRPr="00A72218">
        <w:rPr>
          <w:b/>
          <w:color w:val="000000"/>
          <w:spacing w:val="-2"/>
          <w:sz w:val="20"/>
          <w:szCs w:val="20"/>
        </w:rPr>
        <w:t xml:space="preserve"> </w:t>
      </w:r>
    </w:p>
    <w:p w14:paraId="60C70B02" w14:textId="77777777" w:rsidR="008A0B01" w:rsidRPr="00A72218" w:rsidRDefault="008A0B01" w:rsidP="008A0B01">
      <w:pPr>
        <w:jc w:val="center"/>
        <w:rPr>
          <w:b/>
          <w:sz w:val="20"/>
          <w:szCs w:val="20"/>
          <w:lang w:val="ro-RO"/>
        </w:rPr>
      </w:pPr>
      <w:r w:rsidRPr="00A72218">
        <w:rPr>
          <w:b/>
          <w:sz w:val="20"/>
          <w:szCs w:val="20"/>
          <w:lang w:val="ro-RO"/>
        </w:rPr>
        <w:t xml:space="preserve">privind aprobarea prelungirii duratei </w:t>
      </w:r>
      <w:proofErr w:type="spellStart"/>
      <w:r w:rsidRPr="00A72218">
        <w:rPr>
          <w:b/>
          <w:sz w:val="20"/>
          <w:szCs w:val="20"/>
        </w:rPr>
        <w:t>Contractului</w:t>
      </w:r>
      <w:proofErr w:type="spellEnd"/>
      <w:r w:rsidRPr="00A72218">
        <w:rPr>
          <w:b/>
          <w:sz w:val="20"/>
          <w:szCs w:val="20"/>
        </w:rPr>
        <w:t xml:space="preserve"> de </w:t>
      </w:r>
      <w:r w:rsidRPr="00A72218">
        <w:rPr>
          <w:b/>
          <w:sz w:val="20"/>
          <w:szCs w:val="20"/>
          <w:lang w:val="ro-RO"/>
        </w:rPr>
        <w:t>delegare a gestiunii serviciului public de alimentare cu energie termică în sistem centralizat în Municipiul Timișoara nr. CDE2021-1475/15.10.2021</w:t>
      </w:r>
    </w:p>
    <w:p w14:paraId="4EFE323A" w14:textId="77777777" w:rsidR="003F0B88" w:rsidRPr="00A72218" w:rsidRDefault="003F0B88" w:rsidP="003F0B88">
      <w:pPr>
        <w:jc w:val="center"/>
        <w:rPr>
          <w:b/>
          <w:bCs/>
          <w:i/>
          <w:sz w:val="20"/>
          <w:szCs w:val="20"/>
        </w:rPr>
      </w:pPr>
    </w:p>
    <w:p w14:paraId="08D9C77F" w14:textId="77777777" w:rsidR="00200D23" w:rsidRPr="00A72218" w:rsidRDefault="00200D23" w:rsidP="003F0B88">
      <w:pPr>
        <w:jc w:val="center"/>
        <w:rPr>
          <w:b/>
          <w:i/>
          <w:color w:val="000000"/>
          <w:spacing w:val="-7"/>
          <w:w w:val="105"/>
          <w:sz w:val="20"/>
          <w:szCs w:val="20"/>
        </w:rPr>
      </w:pPr>
      <w:proofErr w:type="spellStart"/>
      <w:r w:rsidRPr="00A72218">
        <w:rPr>
          <w:b/>
          <w:i/>
          <w:color w:val="000000"/>
          <w:spacing w:val="-20"/>
          <w:w w:val="105"/>
          <w:sz w:val="20"/>
          <w:szCs w:val="20"/>
        </w:rPr>
        <w:t>Sectiunea</w:t>
      </w:r>
      <w:proofErr w:type="spellEnd"/>
      <w:r w:rsidRPr="00A72218">
        <w:rPr>
          <w:b/>
          <w:i/>
          <w:color w:val="000000"/>
          <w:spacing w:val="-20"/>
          <w:w w:val="105"/>
          <w:sz w:val="20"/>
          <w:szCs w:val="20"/>
        </w:rPr>
        <w:t xml:space="preserve"> a 2 - a </w:t>
      </w:r>
      <w:r w:rsidRPr="00A72218">
        <w:rPr>
          <w:b/>
          <w:i/>
          <w:color w:val="000000"/>
          <w:spacing w:val="-20"/>
          <w:w w:val="105"/>
          <w:sz w:val="20"/>
          <w:szCs w:val="20"/>
        </w:rPr>
        <w:br/>
      </w:r>
      <w:proofErr w:type="spellStart"/>
      <w:r w:rsidRPr="00A72218">
        <w:rPr>
          <w:b/>
          <w:i/>
          <w:color w:val="000000"/>
          <w:spacing w:val="-7"/>
          <w:w w:val="105"/>
          <w:sz w:val="20"/>
          <w:szCs w:val="20"/>
        </w:rPr>
        <w:t>Motivul</w:t>
      </w:r>
      <w:proofErr w:type="spellEnd"/>
      <w:r w:rsidRPr="00A72218">
        <w:rPr>
          <w:b/>
          <w:i/>
          <w:color w:val="000000"/>
          <w:spacing w:val="-7"/>
          <w:w w:val="105"/>
          <w:sz w:val="20"/>
          <w:szCs w:val="20"/>
        </w:rPr>
        <w:t xml:space="preserve"> </w:t>
      </w:r>
      <w:proofErr w:type="spellStart"/>
      <w:r w:rsidRPr="00A72218">
        <w:rPr>
          <w:b/>
          <w:i/>
          <w:color w:val="000000"/>
          <w:spacing w:val="-7"/>
          <w:w w:val="105"/>
          <w:sz w:val="20"/>
          <w:szCs w:val="20"/>
        </w:rPr>
        <w:t>emiterii</w:t>
      </w:r>
      <w:proofErr w:type="spellEnd"/>
      <w:r w:rsidRPr="00A72218">
        <w:rPr>
          <w:b/>
          <w:i/>
          <w:color w:val="000000"/>
          <w:spacing w:val="-7"/>
          <w:w w:val="105"/>
          <w:sz w:val="20"/>
          <w:szCs w:val="20"/>
        </w:rPr>
        <w:t xml:space="preserve"> </w:t>
      </w:r>
      <w:proofErr w:type="spellStart"/>
      <w:r w:rsidRPr="00A72218">
        <w:rPr>
          <w:b/>
          <w:i/>
          <w:color w:val="000000"/>
          <w:spacing w:val="-7"/>
          <w:w w:val="105"/>
          <w:sz w:val="20"/>
          <w:szCs w:val="20"/>
        </w:rPr>
        <w:t>proiectului</w:t>
      </w:r>
      <w:proofErr w:type="spellEnd"/>
      <w:r w:rsidRPr="00A72218">
        <w:rPr>
          <w:b/>
          <w:i/>
          <w:color w:val="000000"/>
          <w:spacing w:val="-7"/>
          <w:w w:val="105"/>
          <w:sz w:val="20"/>
          <w:szCs w:val="20"/>
        </w:rPr>
        <w:t xml:space="preserve"> de </w:t>
      </w:r>
      <w:proofErr w:type="spellStart"/>
      <w:r w:rsidRPr="00A72218">
        <w:rPr>
          <w:b/>
          <w:i/>
          <w:color w:val="000000"/>
          <w:spacing w:val="-7"/>
          <w:w w:val="105"/>
          <w:sz w:val="20"/>
          <w:szCs w:val="20"/>
        </w:rPr>
        <w:t>hotărâre</w:t>
      </w:r>
      <w:proofErr w:type="spellEnd"/>
    </w:p>
    <w:p w14:paraId="25C7003F" w14:textId="77777777" w:rsidR="00F056DA" w:rsidRPr="00A72218" w:rsidRDefault="00F056DA" w:rsidP="003F0B88">
      <w:pPr>
        <w:jc w:val="center"/>
        <w:rPr>
          <w:b/>
          <w:i/>
          <w:color w:val="000000"/>
          <w:spacing w:val="-7"/>
          <w:w w:val="105"/>
          <w:sz w:val="20"/>
          <w:szCs w:val="20"/>
        </w:rPr>
      </w:pPr>
    </w:p>
    <w:p w14:paraId="5E6131B3" w14:textId="77777777" w:rsidR="00200D23" w:rsidRPr="00A72218" w:rsidRDefault="00200D23" w:rsidP="00381033">
      <w:pPr>
        <w:pStyle w:val="ListParagraph"/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0"/>
          <w:szCs w:val="20"/>
        </w:rPr>
      </w:pPr>
      <w:r w:rsidRPr="00A72218">
        <w:rPr>
          <w:rFonts w:ascii="Times New Roman" w:hAnsi="Times New Roman"/>
          <w:b/>
          <w:color w:val="000000"/>
          <w:spacing w:val="-5"/>
          <w:sz w:val="20"/>
          <w:szCs w:val="20"/>
        </w:rPr>
        <w:t>Descrierea situa</w:t>
      </w:r>
      <w:r w:rsidR="00F056DA" w:rsidRPr="00A72218">
        <w:rPr>
          <w:rFonts w:ascii="Times New Roman" w:hAnsi="Times New Roman"/>
          <w:b/>
          <w:color w:val="000000"/>
          <w:spacing w:val="-5"/>
          <w:sz w:val="20"/>
          <w:szCs w:val="20"/>
        </w:rPr>
        <w:t>ț</w:t>
      </w:r>
      <w:r w:rsidRPr="00A72218">
        <w:rPr>
          <w:rFonts w:ascii="Times New Roman" w:hAnsi="Times New Roman"/>
          <w:b/>
          <w:color w:val="000000"/>
          <w:spacing w:val="-5"/>
          <w:sz w:val="20"/>
          <w:szCs w:val="20"/>
        </w:rPr>
        <w:t>iei actuale</w:t>
      </w:r>
      <w:r w:rsidR="00F056DA" w:rsidRPr="00A72218">
        <w:rPr>
          <w:rFonts w:ascii="Times New Roman" w:hAnsi="Times New Roman"/>
          <w:b/>
          <w:color w:val="000000"/>
          <w:spacing w:val="-5"/>
          <w:sz w:val="20"/>
          <w:szCs w:val="20"/>
        </w:rPr>
        <w:t>:</w:t>
      </w:r>
    </w:p>
    <w:p w14:paraId="51BC7E70" w14:textId="77777777" w:rsidR="00F056DA" w:rsidRPr="00A72218" w:rsidRDefault="00F056DA" w:rsidP="00F056DA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0"/>
          <w:szCs w:val="20"/>
        </w:rPr>
      </w:pPr>
      <w:proofErr w:type="spellStart"/>
      <w:r w:rsidRPr="00A72218">
        <w:rPr>
          <w:color w:val="000000" w:themeColor="text1"/>
          <w:sz w:val="20"/>
          <w:szCs w:val="20"/>
        </w:rPr>
        <w:t>Prin</w:t>
      </w:r>
      <w:proofErr w:type="spellEnd"/>
      <w:r w:rsidRPr="00A72218">
        <w:rPr>
          <w:color w:val="000000" w:themeColor="text1"/>
          <w:sz w:val="20"/>
          <w:szCs w:val="20"/>
        </w:rPr>
        <w:t xml:space="preserve"> HCL nr. 353/05.10.2021 au </w:t>
      </w:r>
      <w:proofErr w:type="spellStart"/>
      <w:r w:rsidRPr="00A72218">
        <w:rPr>
          <w:color w:val="000000" w:themeColor="text1"/>
          <w:sz w:val="20"/>
          <w:szCs w:val="20"/>
        </w:rPr>
        <w:t>fost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aprobate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Studiul</w:t>
      </w:r>
      <w:proofErr w:type="spellEnd"/>
      <w:r w:rsidRPr="00A72218">
        <w:rPr>
          <w:color w:val="000000" w:themeColor="text1"/>
          <w:sz w:val="20"/>
          <w:szCs w:val="20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</w:rPr>
        <w:t>oportunitate</w:t>
      </w:r>
      <w:proofErr w:type="spellEnd"/>
      <w:r w:rsidRPr="00A72218">
        <w:rPr>
          <w:color w:val="000000" w:themeColor="text1"/>
          <w:sz w:val="20"/>
          <w:szCs w:val="20"/>
        </w:rPr>
        <w:t xml:space="preserve">, </w:t>
      </w:r>
      <w:proofErr w:type="spellStart"/>
      <w:r w:rsidRPr="00A72218">
        <w:rPr>
          <w:color w:val="000000" w:themeColor="text1"/>
          <w:sz w:val="20"/>
          <w:szCs w:val="20"/>
        </w:rPr>
        <w:t>modalitatea</w:t>
      </w:r>
      <w:proofErr w:type="spellEnd"/>
      <w:r w:rsidRPr="00A72218">
        <w:rPr>
          <w:color w:val="000000" w:themeColor="text1"/>
          <w:sz w:val="20"/>
          <w:szCs w:val="20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</w:rPr>
        <w:t>gestiune</w:t>
      </w:r>
      <w:proofErr w:type="spellEnd"/>
      <w:r w:rsidRPr="00A72218">
        <w:rPr>
          <w:color w:val="000000" w:themeColor="text1"/>
          <w:sz w:val="20"/>
          <w:szCs w:val="20"/>
        </w:rPr>
        <w:t xml:space="preserve"> a </w:t>
      </w:r>
      <w:proofErr w:type="spellStart"/>
      <w:r w:rsidRPr="00A72218">
        <w:rPr>
          <w:color w:val="000000" w:themeColor="text1"/>
          <w:sz w:val="20"/>
          <w:szCs w:val="20"/>
        </w:rPr>
        <w:t>serviciului</w:t>
      </w:r>
      <w:proofErr w:type="spellEnd"/>
      <w:r w:rsidRPr="00A72218">
        <w:rPr>
          <w:color w:val="000000" w:themeColor="text1"/>
          <w:sz w:val="20"/>
          <w:szCs w:val="20"/>
        </w:rPr>
        <w:t xml:space="preserve"> public de </w:t>
      </w:r>
      <w:proofErr w:type="spellStart"/>
      <w:r w:rsidRPr="00A72218">
        <w:rPr>
          <w:color w:val="000000" w:themeColor="text1"/>
          <w:sz w:val="20"/>
          <w:szCs w:val="20"/>
        </w:rPr>
        <w:t>alimentare</w:t>
      </w:r>
      <w:proofErr w:type="spellEnd"/>
      <w:r w:rsidRPr="00A72218">
        <w:rPr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color w:val="000000" w:themeColor="text1"/>
          <w:sz w:val="20"/>
          <w:szCs w:val="20"/>
        </w:rPr>
        <w:t>energie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termică</w:t>
      </w:r>
      <w:proofErr w:type="spellEnd"/>
      <w:r w:rsidRPr="00A72218">
        <w:rPr>
          <w:color w:val="000000" w:themeColor="text1"/>
          <w:sz w:val="20"/>
          <w:szCs w:val="20"/>
        </w:rPr>
        <w:t xml:space="preserve"> din </w:t>
      </w:r>
      <w:proofErr w:type="spellStart"/>
      <w:r w:rsidRPr="00A72218">
        <w:rPr>
          <w:color w:val="000000" w:themeColor="text1"/>
          <w:sz w:val="20"/>
          <w:szCs w:val="20"/>
        </w:rPr>
        <w:t>municipiul</w:t>
      </w:r>
      <w:proofErr w:type="spellEnd"/>
      <w:r w:rsidRPr="00A72218">
        <w:rPr>
          <w:color w:val="000000" w:themeColor="text1"/>
          <w:sz w:val="20"/>
          <w:szCs w:val="20"/>
        </w:rPr>
        <w:t xml:space="preserve"> Timișoara, </w:t>
      </w:r>
      <w:proofErr w:type="spellStart"/>
      <w:r w:rsidRPr="00A72218">
        <w:rPr>
          <w:color w:val="000000" w:themeColor="text1"/>
          <w:sz w:val="20"/>
          <w:szCs w:val="20"/>
        </w:rPr>
        <w:t>Regulamentul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Serviciului</w:t>
      </w:r>
      <w:proofErr w:type="spellEnd"/>
      <w:r w:rsidRPr="00A72218">
        <w:rPr>
          <w:color w:val="000000" w:themeColor="text1"/>
          <w:sz w:val="20"/>
          <w:szCs w:val="20"/>
        </w:rPr>
        <w:t xml:space="preserve"> public de </w:t>
      </w:r>
      <w:proofErr w:type="spellStart"/>
      <w:r w:rsidRPr="00A72218">
        <w:rPr>
          <w:color w:val="000000" w:themeColor="text1"/>
          <w:sz w:val="20"/>
          <w:szCs w:val="20"/>
        </w:rPr>
        <w:t>alimentare</w:t>
      </w:r>
      <w:proofErr w:type="spellEnd"/>
      <w:r w:rsidRPr="00A72218">
        <w:rPr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color w:val="000000" w:themeColor="text1"/>
          <w:sz w:val="20"/>
          <w:szCs w:val="20"/>
        </w:rPr>
        <w:t>energie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termică</w:t>
      </w:r>
      <w:proofErr w:type="spellEnd"/>
      <w:r w:rsidRPr="00A72218">
        <w:rPr>
          <w:color w:val="000000" w:themeColor="text1"/>
          <w:sz w:val="20"/>
          <w:szCs w:val="20"/>
        </w:rPr>
        <w:t xml:space="preserve"> a Municipiului Timișoara, </w:t>
      </w:r>
      <w:proofErr w:type="spellStart"/>
      <w:r w:rsidRPr="00A72218">
        <w:rPr>
          <w:color w:val="000000" w:themeColor="text1"/>
          <w:sz w:val="20"/>
          <w:szCs w:val="20"/>
        </w:rPr>
        <w:t>Caietul</w:t>
      </w:r>
      <w:proofErr w:type="spellEnd"/>
      <w:r w:rsidRPr="00A72218">
        <w:rPr>
          <w:color w:val="000000" w:themeColor="text1"/>
          <w:sz w:val="20"/>
          <w:szCs w:val="20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</w:rPr>
        <w:t>sarcini</w:t>
      </w:r>
      <w:proofErr w:type="spellEnd"/>
      <w:r w:rsidRPr="00A72218">
        <w:rPr>
          <w:color w:val="000000" w:themeColor="text1"/>
          <w:sz w:val="20"/>
          <w:szCs w:val="20"/>
        </w:rPr>
        <w:t xml:space="preserve">, precum </w:t>
      </w:r>
      <w:proofErr w:type="spellStart"/>
      <w:r w:rsidRPr="00A72218">
        <w:rPr>
          <w:color w:val="000000" w:themeColor="text1"/>
          <w:sz w:val="20"/>
          <w:szCs w:val="20"/>
        </w:rPr>
        <w:t>şi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încheierea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contractului</w:t>
      </w:r>
      <w:proofErr w:type="spellEnd"/>
      <w:r w:rsidRPr="00A72218">
        <w:rPr>
          <w:color w:val="000000" w:themeColor="text1"/>
          <w:sz w:val="20"/>
          <w:szCs w:val="20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</w:rPr>
        <w:t>delegare</w:t>
      </w:r>
      <w:proofErr w:type="spellEnd"/>
      <w:r w:rsidRPr="00A72218">
        <w:rPr>
          <w:color w:val="000000" w:themeColor="text1"/>
          <w:sz w:val="20"/>
          <w:szCs w:val="20"/>
        </w:rPr>
        <w:t xml:space="preserve"> a </w:t>
      </w:r>
      <w:proofErr w:type="spellStart"/>
      <w:r w:rsidRPr="00A72218">
        <w:rPr>
          <w:color w:val="000000" w:themeColor="text1"/>
          <w:sz w:val="20"/>
          <w:szCs w:val="20"/>
        </w:rPr>
        <w:t>gestiunii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serviciului</w:t>
      </w:r>
      <w:proofErr w:type="spellEnd"/>
      <w:r w:rsidRPr="00A72218">
        <w:rPr>
          <w:color w:val="000000" w:themeColor="text1"/>
          <w:sz w:val="20"/>
          <w:szCs w:val="20"/>
        </w:rPr>
        <w:t>.</w:t>
      </w:r>
    </w:p>
    <w:p w14:paraId="474B636E" w14:textId="77777777" w:rsidR="00F056DA" w:rsidRPr="00A72218" w:rsidRDefault="00F056DA" w:rsidP="00F056DA">
      <w:pPr>
        <w:pStyle w:val="NormalWeb"/>
        <w:spacing w:before="0" w:beforeAutospacing="0" w:after="0" w:afterAutospacing="0"/>
        <w:ind w:firstLine="720"/>
        <w:jc w:val="both"/>
        <w:rPr>
          <w:color w:val="000000" w:themeColor="text1"/>
          <w:sz w:val="20"/>
          <w:szCs w:val="20"/>
        </w:rPr>
      </w:pPr>
      <w:r w:rsidRPr="00A72218">
        <w:rPr>
          <w:color w:val="000000" w:themeColor="text1"/>
          <w:sz w:val="20"/>
          <w:szCs w:val="20"/>
        </w:rPr>
        <w:t xml:space="preserve">Ulterior, </w:t>
      </w:r>
      <w:proofErr w:type="spellStart"/>
      <w:r w:rsidRPr="00A72218">
        <w:rPr>
          <w:color w:val="000000" w:themeColor="text1"/>
          <w:sz w:val="20"/>
          <w:szCs w:val="20"/>
        </w:rPr>
        <w:t>în</w:t>
      </w:r>
      <w:proofErr w:type="spellEnd"/>
      <w:r w:rsidRPr="00A72218">
        <w:rPr>
          <w:color w:val="000000" w:themeColor="text1"/>
          <w:sz w:val="20"/>
          <w:szCs w:val="20"/>
        </w:rPr>
        <w:t xml:space="preserve"> data de 15.10.2021, a </w:t>
      </w:r>
      <w:proofErr w:type="spellStart"/>
      <w:r w:rsidRPr="00A72218">
        <w:rPr>
          <w:color w:val="000000" w:themeColor="text1"/>
          <w:sz w:val="20"/>
          <w:szCs w:val="20"/>
        </w:rPr>
        <w:t>fost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încheiat</w:t>
      </w:r>
      <w:proofErr w:type="spellEnd"/>
      <w:r w:rsidRPr="00A72218">
        <w:rPr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color w:val="000000" w:themeColor="text1"/>
          <w:sz w:val="20"/>
          <w:szCs w:val="20"/>
        </w:rPr>
        <w:t>Compania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locală</w:t>
      </w:r>
      <w:proofErr w:type="spellEnd"/>
      <w:r w:rsidRPr="00A72218">
        <w:rPr>
          <w:color w:val="000000" w:themeColor="text1"/>
          <w:sz w:val="20"/>
          <w:szCs w:val="20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Colterm</w:t>
      </w:r>
      <w:proofErr w:type="spellEnd"/>
      <w:r w:rsidRPr="00A72218">
        <w:rPr>
          <w:color w:val="000000" w:themeColor="text1"/>
          <w:sz w:val="20"/>
          <w:szCs w:val="20"/>
        </w:rPr>
        <w:t xml:space="preserve"> S.A. Timișoara </w:t>
      </w:r>
      <w:proofErr w:type="spellStart"/>
      <w:r w:rsidRPr="00A72218">
        <w:rPr>
          <w:color w:val="000000" w:themeColor="text1"/>
          <w:sz w:val="20"/>
          <w:szCs w:val="20"/>
        </w:rPr>
        <w:t>Contractul</w:t>
      </w:r>
      <w:proofErr w:type="spellEnd"/>
      <w:r w:rsidRPr="00A72218">
        <w:rPr>
          <w:color w:val="000000" w:themeColor="text1"/>
          <w:sz w:val="20"/>
          <w:szCs w:val="20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</w:rPr>
        <w:t>delegare</w:t>
      </w:r>
      <w:proofErr w:type="spellEnd"/>
      <w:r w:rsidRPr="00A72218">
        <w:rPr>
          <w:color w:val="000000" w:themeColor="text1"/>
          <w:sz w:val="20"/>
          <w:szCs w:val="20"/>
        </w:rPr>
        <w:t xml:space="preserve"> a </w:t>
      </w:r>
      <w:proofErr w:type="spellStart"/>
      <w:r w:rsidRPr="00A72218">
        <w:rPr>
          <w:color w:val="000000" w:themeColor="text1"/>
          <w:sz w:val="20"/>
          <w:szCs w:val="20"/>
        </w:rPr>
        <w:t>gestiunii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serviciului</w:t>
      </w:r>
      <w:proofErr w:type="spellEnd"/>
      <w:r w:rsidRPr="00A72218">
        <w:rPr>
          <w:color w:val="000000" w:themeColor="text1"/>
          <w:sz w:val="20"/>
          <w:szCs w:val="20"/>
        </w:rPr>
        <w:t xml:space="preserve"> public de </w:t>
      </w:r>
      <w:proofErr w:type="spellStart"/>
      <w:r w:rsidRPr="00A72218">
        <w:rPr>
          <w:color w:val="000000" w:themeColor="text1"/>
          <w:sz w:val="20"/>
          <w:szCs w:val="20"/>
        </w:rPr>
        <w:t>alimentare</w:t>
      </w:r>
      <w:proofErr w:type="spellEnd"/>
      <w:r w:rsidRPr="00A72218">
        <w:rPr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color w:val="000000" w:themeColor="text1"/>
          <w:sz w:val="20"/>
          <w:szCs w:val="20"/>
        </w:rPr>
        <w:t>energie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termică</w:t>
      </w:r>
      <w:proofErr w:type="spellEnd"/>
      <w:r w:rsidRPr="00A72218">
        <w:rPr>
          <w:color w:val="000000" w:themeColor="text1"/>
          <w:sz w:val="20"/>
          <w:szCs w:val="20"/>
        </w:rPr>
        <w:t xml:space="preserve"> in </w:t>
      </w:r>
      <w:proofErr w:type="spellStart"/>
      <w:r w:rsidRPr="00A72218">
        <w:rPr>
          <w:color w:val="000000" w:themeColor="text1"/>
          <w:sz w:val="20"/>
          <w:szCs w:val="20"/>
        </w:rPr>
        <w:t>Municipiul</w:t>
      </w:r>
      <w:proofErr w:type="spellEnd"/>
      <w:r w:rsidRPr="00A72218">
        <w:rPr>
          <w:color w:val="000000" w:themeColor="text1"/>
          <w:sz w:val="20"/>
          <w:szCs w:val="20"/>
        </w:rPr>
        <w:t xml:space="preserve"> Timișoara nr. CDE2021-1475/15.10.2021. </w:t>
      </w:r>
    </w:p>
    <w:p w14:paraId="32325D83" w14:textId="77777777" w:rsidR="008A0B01" w:rsidRPr="00A72218" w:rsidRDefault="008A0B01" w:rsidP="008A0B01">
      <w:pPr>
        <w:pStyle w:val="NormalWeb"/>
        <w:spacing w:before="0" w:beforeAutospacing="0" w:after="0" w:afterAutospacing="0"/>
        <w:ind w:left="720"/>
        <w:rPr>
          <w:sz w:val="20"/>
          <w:szCs w:val="20"/>
          <w:u w:val="single"/>
          <w:lang w:val="fr-FR"/>
        </w:rPr>
      </w:pPr>
      <w:proofErr w:type="spellStart"/>
      <w:r w:rsidRPr="00A72218">
        <w:rPr>
          <w:sz w:val="20"/>
          <w:szCs w:val="20"/>
          <w:lang w:val="fr-FR"/>
        </w:rPr>
        <w:t>Conform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prevederilor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din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u w:val="single"/>
          <w:lang w:val="fr-FR"/>
        </w:rPr>
        <w:t>Contractul</w:t>
      </w:r>
      <w:proofErr w:type="spellEnd"/>
      <w:r w:rsidRPr="00A72218">
        <w:rPr>
          <w:sz w:val="20"/>
          <w:szCs w:val="20"/>
          <w:u w:val="single"/>
          <w:lang w:val="fr-FR"/>
        </w:rPr>
        <w:t xml:space="preserve"> de </w:t>
      </w:r>
      <w:proofErr w:type="spellStart"/>
      <w:r w:rsidRPr="00A72218">
        <w:rPr>
          <w:sz w:val="20"/>
          <w:szCs w:val="20"/>
          <w:u w:val="single"/>
          <w:lang w:val="fr-FR"/>
        </w:rPr>
        <w:t>delegare</w:t>
      </w:r>
      <w:proofErr w:type="spellEnd"/>
      <w:r w:rsidRPr="00A72218">
        <w:rPr>
          <w:sz w:val="20"/>
          <w:szCs w:val="20"/>
          <w:u w:val="single"/>
          <w:lang w:val="fr-FR"/>
        </w:rPr>
        <w:t xml:space="preserve"> a </w:t>
      </w:r>
      <w:proofErr w:type="spellStart"/>
      <w:r w:rsidRPr="00A72218">
        <w:rPr>
          <w:sz w:val="20"/>
          <w:szCs w:val="20"/>
          <w:u w:val="single"/>
          <w:lang w:val="fr-FR"/>
        </w:rPr>
        <w:t>gestiunii</w:t>
      </w:r>
      <w:proofErr w:type="spellEnd"/>
      <w:r w:rsidRPr="00A72218">
        <w:rPr>
          <w:sz w:val="20"/>
          <w:szCs w:val="20"/>
          <w:u w:val="single"/>
          <w:lang w:val="fr-FR"/>
        </w:rPr>
        <w:t xml:space="preserve"> </w:t>
      </w:r>
      <w:proofErr w:type="spellStart"/>
      <w:r w:rsidRPr="00A72218">
        <w:rPr>
          <w:sz w:val="20"/>
          <w:szCs w:val="20"/>
          <w:u w:val="single"/>
          <w:lang w:val="fr-FR"/>
        </w:rPr>
        <w:t>serviciului</w:t>
      </w:r>
      <w:proofErr w:type="spellEnd"/>
      <w:r w:rsidRPr="00A72218">
        <w:rPr>
          <w:sz w:val="20"/>
          <w:szCs w:val="20"/>
          <w:u w:val="single"/>
          <w:lang w:val="fr-FR"/>
        </w:rPr>
        <w:t xml:space="preserve"> public de </w:t>
      </w:r>
      <w:proofErr w:type="spellStart"/>
      <w:r w:rsidRPr="00A72218">
        <w:rPr>
          <w:sz w:val="20"/>
          <w:szCs w:val="20"/>
          <w:u w:val="single"/>
          <w:lang w:val="fr-FR"/>
        </w:rPr>
        <w:t>alimentare</w:t>
      </w:r>
      <w:proofErr w:type="spellEnd"/>
      <w:r w:rsidRPr="00A72218">
        <w:rPr>
          <w:sz w:val="20"/>
          <w:szCs w:val="20"/>
          <w:u w:val="single"/>
          <w:lang w:val="fr-FR"/>
        </w:rPr>
        <w:t xml:space="preserve"> </w:t>
      </w:r>
      <w:proofErr w:type="spellStart"/>
      <w:r w:rsidRPr="00A72218">
        <w:rPr>
          <w:sz w:val="20"/>
          <w:szCs w:val="20"/>
          <w:u w:val="single"/>
          <w:lang w:val="fr-FR"/>
        </w:rPr>
        <w:t>cu</w:t>
      </w:r>
      <w:proofErr w:type="spellEnd"/>
    </w:p>
    <w:p w14:paraId="513A294E" w14:textId="77777777" w:rsidR="008A0B01" w:rsidRPr="00A72218" w:rsidRDefault="008A0B01" w:rsidP="008A0B01">
      <w:pPr>
        <w:pStyle w:val="NormalWeb"/>
        <w:spacing w:before="0" w:beforeAutospacing="0" w:after="0" w:afterAutospacing="0"/>
        <w:rPr>
          <w:sz w:val="20"/>
          <w:szCs w:val="20"/>
          <w:lang w:val="fr-FR"/>
        </w:rPr>
      </w:pPr>
      <w:proofErr w:type="spellStart"/>
      <w:proofErr w:type="gramStart"/>
      <w:r w:rsidRPr="00A72218">
        <w:rPr>
          <w:sz w:val="20"/>
          <w:szCs w:val="20"/>
          <w:u w:val="single"/>
          <w:lang w:val="fr-FR"/>
        </w:rPr>
        <w:t>energie</w:t>
      </w:r>
      <w:proofErr w:type="spellEnd"/>
      <w:proofErr w:type="gramEnd"/>
      <w:r w:rsidRPr="00A72218">
        <w:rPr>
          <w:sz w:val="20"/>
          <w:szCs w:val="20"/>
          <w:u w:val="single"/>
          <w:lang w:val="fr-FR"/>
        </w:rPr>
        <w:t xml:space="preserve"> </w:t>
      </w:r>
      <w:proofErr w:type="spellStart"/>
      <w:r w:rsidRPr="00A72218">
        <w:rPr>
          <w:sz w:val="20"/>
          <w:szCs w:val="20"/>
          <w:u w:val="single"/>
          <w:lang w:val="fr-FR"/>
        </w:rPr>
        <w:t>termică</w:t>
      </w:r>
      <w:proofErr w:type="spellEnd"/>
      <w:r w:rsidRPr="00A72218">
        <w:rPr>
          <w:sz w:val="20"/>
          <w:szCs w:val="20"/>
          <w:u w:val="single"/>
          <w:lang w:val="fr-FR"/>
        </w:rPr>
        <w:t xml:space="preserve">  </w:t>
      </w:r>
      <w:proofErr w:type="spellStart"/>
      <w:r w:rsidRPr="00A72218">
        <w:rPr>
          <w:sz w:val="20"/>
          <w:szCs w:val="20"/>
          <w:u w:val="single"/>
          <w:lang w:val="fr-FR"/>
        </w:rPr>
        <w:t>din</w:t>
      </w:r>
      <w:proofErr w:type="spellEnd"/>
      <w:r w:rsidRPr="00A72218">
        <w:rPr>
          <w:sz w:val="20"/>
          <w:szCs w:val="20"/>
          <w:u w:val="single"/>
          <w:lang w:val="fr-FR"/>
        </w:rPr>
        <w:t xml:space="preserve">  </w:t>
      </w:r>
      <w:proofErr w:type="spellStart"/>
      <w:r w:rsidRPr="00A72218">
        <w:rPr>
          <w:sz w:val="20"/>
          <w:szCs w:val="20"/>
          <w:u w:val="single"/>
          <w:lang w:val="fr-FR"/>
        </w:rPr>
        <w:t>Municipiul</w:t>
      </w:r>
      <w:proofErr w:type="spellEnd"/>
      <w:r w:rsidRPr="00A72218">
        <w:rPr>
          <w:sz w:val="20"/>
          <w:szCs w:val="20"/>
          <w:u w:val="single"/>
          <w:lang w:val="fr-FR"/>
        </w:rPr>
        <w:t xml:space="preserve"> Timișoara nr. CDE2021-1475/15.10.</w:t>
      </w:r>
      <w:proofErr w:type="gramStart"/>
      <w:r w:rsidRPr="00A72218">
        <w:rPr>
          <w:sz w:val="20"/>
          <w:szCs w:val="20"/>
          <w:u w:val="single"/>
          <w:lang w:val="fr-FR"/>
        </w:rPr>
        <w:t>2021</w:t>
      </w:r>
      <w:r w:rsidRPr="00A72218">
        <w:rPr>
          <w:sz w:val="20"/>
          <w:szCs w:val="20"/>
          <w:lang w:val="fr-FR"/>
        </w:rPr>
        <w:t>:</w:t>
      </w:r>
      <w:proofErr w:type="gramEnd"/>
      <w:r w:rsidRPr="00A72218">
        <w:rPr>
          <w:sz w:val="20"/>
          <w:szCs w:val="20"/>
          <w:lang w:val="fr-FR"/>
        </w:rPr>
        <w:t xml:space="preserve"> </w:t>
      </w:r>
    </w:p>
    <w:p w14:paraId="3F4F7073" w14:textId="77777777" w:rsidR="008A0B01" w:rsidRPr="00A72218" w:rsidRDefault="008A0B01" w:rsidP="008A0B01">
      <w:pPr>
        <w:pStyle w:val="NormalWeb"/>
        <w:spacing w:before="0" w:beforeAutospacing="0" w:after="0" w:afterAutospacing="0"/>
        <w:jc w:val="both"/>
        <w:rPr>
          <w:i/>
          <w:spacing w:val="1"/>
          <w:sz w:val="20"/>
          <w:szCs w:val="20"/>
          <w:lang w:val="fr-FR"/>
        </w:rPr>
      </w:pPr>
      <w:r w:rsidRPr="00A72218">
        <w:rPr>
          <w:i/>
          <w:sz w:val="20"/>
          <w:szCs w:val="20"/>
          <w:lang w:val="fr-FR"/>
        </w:rPr>
        <w:t xml:space="preserve">„Art. 6.1. </w:t>
      </w:r>
      <w:proofErr w:type="spellStart"/>
      <w:r w:rsidRPr="00A72218">
        <w:rPr>
          <w:i/>
          <w:sz w:val="20"/>
          <w:szCs w:val="20"/>
          <w:lang w:val="fr-FR"/>
        </w:rPr>
        <w:t>Prezentul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Contract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intră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vigoare</w:t>
      </w:r>
      <w:proofErr w:type="spellEnd"/>
      <w:r w:rsidRPr="00A72218">
        <w:rPr>
          <w:i/>
          <w:sz w:val="20"/>
          <w:szCs w:val="20"/>
          <w:lang w:val="fr-FR"/>
        </w:rPr>
        <w:t xml:space="preserve"> la data </w:t>
      </w:r>
      <w:proofErr w:type="spellStart"/>
      <w:r w:rsidRPr="00A72218">
        <w:rPr>
          <w:i/>
          <w:sz w:val="20"/>
          <w:szCs w:val="20"/>
          <w:lang w:val="fr-FR"/>
        </w:rPr>
        <w:t>semnării</w:t>
      </w:r>
      <w:proofErr w:type="spellEnd"/>
      <w:r w:rsidRPr="00A72218">
        <w:rPr>
          <w:i/>
          <w:sz w:val="20"/>
          <w:szCs w:val="20"/>
          <w:lang w:val="fr-FR"/>
        </w:rPr>
        <w:t xml:space="preserve"> sale </w:t>
      </w:r>
      <w:proofErr w:type="spellStart"/>
      <w:r w:rsidRPr="00A72218">
        <w:rPr>
          <w:i/>
          <w:sz w:val="20"/>
          <w:szCs w:val="20"/>
          <w:lang w:val="fr-FR"/>
        </w:rPr>
        <w:t>și</w:t>
      </w:r>
      <w:proofErr w:type="spellEnd"/>
      <w:r w:rsidRPr="00A72218">
        <w:rPr>
          <w:i/>
          <w:sz w:val="20"/>
          <w:szCs w:val="20"/>
          <w:lang w:val="fr-FR"/>
        </w:rPr>
        <w:t xml:space="preserve"> este </w:t>
      </w:r>
      <w:proofErr w:type="spellStart"/>
      <w:r w:rsidRPr="00A72218">
        <w:rPr>
          <w:i/>
          <w:sz w:val="20"/>
          <w:szCs w:val="20"/>
          <w:lang w:val="fr-FR"/>
        </w:rPr>
        <w:t>valabil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până</w:t>
      </w:r>
      <w:proofErr w:type="spellEnd"/>
      <w:r w:rsidRPr="00A72218">
        <w:rPr>
          <w:i/>
          <w:sz w:val="20"/>
          <w:szCs w:val="20"/>
          <w:lang w:val="fr-FR"/>
        </w:rPr>
        <w:t xml:space="preserve"> la data de 30.06.2023. </w:t>
      </w:r>
      <w:proofErr w:type="spellStart"/>
      <w:r w:rsidRPr="00A72218">
        <w:rPr>
          <w:i/>
          <w:sz w:val="20"/>
          <w:szCs w:val="20"/>
          <w:lang w:val="fr-FR"/>
        </w:rPr>
        <w:t>Durata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Contractului</w:t>
      </w:r>
      <w:proofErr w:type="spellEnd"/>
      <w:r w:rsidRPr="00A72218">
        <w:rPr>
          <w:i/>
          <w:sz w:val="20"/>
          <w:szCs w:val="20"/>
          <w:lang w:val="fr-FR"/>
        </w:rPr>
        <w:t xml:space="preserve"> se va </w:t>
      </w:r>
      <w:proofErr w:type="spellStart"/>
      <w:r w:rsidRPr="00A72218">
        <w:rPr>
          <w:i/>
          <w:sz w:val="20"/>
          <w:szCs w:val="20"/>
          <w:lang w:val="fr-FR"/>
        </w:rPr>
        <w:t>prelungi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automat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până</w:t>
      </w:r>
      <w:proofErr w:type="spellEnd"/>
      <w:r w:rsidRPr="00A72218">
        <w:rPr>
          <w:i/>
          <w:sz w:val="20"/>
          <w:szCs w:val="20"/>
          <w:lang w:val="fr-FR"/>
        </w:rPr>
        <w:t xml:space="preserve"> la o </w:t>
      </w:r>
      <w:proofErr w:type="spellStart"/>
      <w:r w:rsidRPr="00A72218">
        <w:rPr>
          <w:i/>
          <w:sz w:val="20"/>
          <w:szCs w:val="20"/>
          <w:lang w:val="fr-FR"/>
        </w:rPr>
        <w:t>durată</w:t>
      </w:r>
      <w:proofErr w:type="spellEnd"/>
      <w:r w:rsidRPr="00A72218">
        <w:rPr>
          <w:i/>
          <w:sz w:val="20"/>
          <w:szCs w:val="20"/>
          <w:lang w:val="fr-FR"/>
        </w:rPr>
        <w:t xml:space="preserve"> de </w:t>
      </w:r>
      <w:proofErr w:type="spellStart"/>
      <w:r w:rsidRPr="00A72218">
        <w:rPr>
          <w:i/>
          <w:sz w:val="20"/>
          <w:szCs w:val="20"/>
          <w:lang w:val="fr-FR"/>
        </w:rPr>
        <w:t>maxim</w:t>
      </w:r>
      <w:proofErr w:type="spellEnd"/>
      <w:r w:rsidRPr="00A72218">
        <w:rPr>
          <w:i/>
          <w:sz w:val="20"/>
          <w:szCs w:val="20"/>
          <w:lang w:val="fr-FR"/>
        </w:rPr>
        <w:t xml:space="preserve"> 5 </w:t>
      </w:r>
      <w:proofErr w:type="spellStart"/>
      <w:r w:rsidRPr="00A72218">
        <w:rPr>
          <w:i/>
          <w:sz w:val="20"/>
          <w:szCs w:val="20"/>
          <w:lang w:val="fr-FR"/>
        </w:rPr>
        <w:t>ani</w:t>
      </w:r>
      <w:proofErr w:type="spellEnd"/>
      <w:r w:rsidRPr="00A72218">
        <w:rPr>
          <w:i/>
          <w:sz w:val="20"/>
          <w:szCs w:val="20"/>
          <w:lang w:val="fr-FR"/>
        </w:rPr>
        <w:t xml:space="preserve"> de la data </w:t>
      </w:r>
      <w:proofErr w:type="spellStart"/>
      <w:r w:rsidRPr="00A72218">
        <w:rPr>
          <w:i/>
          <w:sz w:val="20"/>
          <w:szCs w:val="20"/>
          <w:lang w:val="fr-FR"/>
        </w:rPr>
        <w:t>intrării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vigoare</w:t>
      </w:r>
      <w:proofErr w:type="spellEnd"/>
      <w:r w:rsidRPr="00A72218">
        <w:rPr>
          <w:i/>
          <w:sz w:val="20"/>
          <w:szCs w:val="20"/>
          <w:lang w:val="fr-FR"/>
        </w:rPr>
        <w:t xml:space="preserve"> a </w:t>
      </w:r>
      <w:proofErr w:type="spellStart"/>
      <w:r w:rsidRPr="00A72218">
        <w:rPr>
          <w:i/>
          <w:sz w:val="20"/>
          <w:szCs w:val="20"/>
          <w:lang w:val="fr-FR"/>
        </w:rPr>
        <w:t>Contractului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măsura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care </w:t>
      </w:r>
      <w:proofErr w:type="spellStart"/>
      <w:r w:rsidRPr="00A72218">
        <w:rPr>
          <w:i/>
          <w:sz w:val="20"/>
          <w:szCs w:val="20"/>
          <w:lang w:val="fr-FR"/>
        </w:rPr>
        <w:t>Contractul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respectă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cerințele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legislației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privind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ajutorul</w:t>
      </w:r>
      <w:proofErr w:type="spellEnd"/>
      <w:r w:rsidRPr="00A72218">
        <w:rPr>
          <w:i/>
          <w:sz w:val="20"/>
          <w:szCs w:val="20"/>
          <w:lang w:val="fr-FR"/>
        </w:rPr>
        <w:t xml:space="preserve"> de stat,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vigoare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ulterior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datei</w:t>
      </w:r>
      <w:proofErr w:type="spellEnd"/>
      <w:r w:rsidRPr="00A72218">
        <w:rPr>
          <w:i/>
          <w:sz w:val="20"/>
          <w:szCs w:val="20"/>
          <w:lang w:val="fr-FR"/>
        </w:rPr>
        <w:t xml:space="preserve"> de 30.06.2023, </w:t>
      </w:r>
      <w:proofErr w:type="spellStart"/>
      <w:r w:rsidRPr="00A72218">
        <w:rPr>
          <w:i/>
          <w:sz w:val="20"/>
          <w:szCs w:val="20"/>
          <w:lang w:val="fr-FR"/>
        </w:rPr>
        <w:t>cu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excepția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cazului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care </w:t>
      </w:r>
      <w:proofErr w:type="spellStart"/>
      <w:r w:rsidRPr="00A72218">
        <w:rPr>
          <w:i/>
          <w:sz w:val="20"/>
          <w:szCs w:val="20"/>
          <w:lang w:val="fr-FR"/>
        </w:rPr>
        <w:t>Autoritatea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Contractantă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notifică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Operatorului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decizia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Autorității</w:t>
      </w:r>
      <w:proofErr w:type="spellEnd"/>
      <w:r w:rsidRPr="00A72218">
        <w:rPr>
          <w:i/>
          <w:sz w:val="20"/>
          <w:szCs w:val="20"/>
          <w:lang w:val="fr-FR"/>
        </w:rPr>
        <w:t xml:space="preserve"> Contractante </w:t>
      </w:r>
      <w:proofErr w:type="gramStart"/>
      <w:r w:rsidRPr="00A72218">
        <w:rPr>
          <w:i/>
          <w:sz w:val="20"/>
          <w:szCs w:val="20"/>
          <w:lang w:val="fr-FR"/>
        </w:rPr>
        <w:t>de a</w:t>
      </w:r>
      <w:proofErr w:type="gramEnd"/>
      <w:r w:rsidRPr="00A72218">
        <w:rPr>
          <w:i/>
          <w:sz w:val="20"/>
          <w:szCs w:val="20"/>
          <w:lang w:val="fr-FR"/>
        </w:rPr>
        <w:t xml:space="preserve"> nu mai fi </w:t>
      </w:r>
      <w:proofErr w:type="spellStart"/>
      <w:r w:rsidRPr="00A72218">
        <w:rPr>
          <w:i/>
          <w:sz w:val="20"/>
          <w:szCs w:val="20"/>
          <w:lang w:val="fr-FR"/>
        </w:rPr>
        <w:t>prelungit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Contractul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după</w:t>
      </w:r>
      <w:proofErr w:type="spellEnd"/>
      <w:r w:rsidRPr="00A72218">
        <w:rPr>
          <w:i/>
          <w:sz w:val="20"/>
          <w:szCs w:val="20"/>
          <w:lang w:val="fr-FR"/>
        </w:rPr>
        <w:t xml:space="preserve"> data de 30.06.2023</w:t>
      </w:r>
      <w:bookmarkStart w:id="0" w:name="_Hlk83636319"/>
      <w:r w:rsidRPr="00A72218">
        <w:rPr>
          <w:i/>
          <w:sz w:val="20"/>
          <w:szCs w:val="20"/>
          <w:lang w:val="fr-FR"/>
        </w:rPr>
        <w:t xml:space="preserve">.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acest</w:t>
      </w:r>
      <w:proofErr w:type="spellEnd"/>
      <w:r w:rsidRPr="00A72218">
        <w:rPr>
          <w:i/>
          <w:sz w:val="20"/>
          <w:szCs w:val="20"/>
          <w:lang w:val="fr-FR"/>
        </w:rPr>
        <w:t xml:space="preserve"> sens, </w:t>
      </w:r>
      <w:proofErr w:type="spellStart"/>
      <w:r w:rsidRPr="00A72218">
        <w:rPr>
          <w:i/>
          <w:sz w:val="20"/>
          <w:szCs w:val="20"/>
          <w:lang w:val="fr-FR"/>
        </w:rPr>
        <w:t>Autoritatea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Contractantă</w:t>
      </w:r>
      <w:proofErr w:type="spellEnd"/>
      <w:r w:rsidRPr="00A72218">
        <w:rPr>
          <w:i/>
          <w:sz w:val="20"/>
          <w:szCs w:val="20"/>
          <w:lang w:val="fr-FR"/>
        </w:rPr>
        <w:t xml:space="preserve"> va </w:t>
      </w:r>
      <w:proofErr w:type="spellStart"/>
      <w:r w:rsidRPr="00A72218">
        <w:rPr>
          <w:i/>
          <w:sz w:val="20"/>
          <w:szCs w:val="20"/>
          <w:lang w:val="fr-FR"/>
        </w:rPr>
        <w:t>efectua</w:t>
      </w:r>
      <w:proofErr w:type="spellEnd"/>
      <w:r w:rsidRPr="00A72218">
        <w:rPr>
          <w:i/>
          <w:sz w:val="20"/>
          <w:szCs w:val="20"/>
          <w:lang w:val="fr-FR"/>
        </w:rPr>
        <w:t xml:space="preserve"> o </w:t>
      </w:r>
      <w:proofErr w:type="spellStart"/>
      <w:r w:rsidRPr="00A72218">
        <w:rPr>
          <w:i/>
          <w:sz w:val="20"/>
          <w:szCs w:val="20"/>
          <w:lang w:val="fr-FR"/>
        </w:rPr>
        <w:t>analiză</w:t>
      </w:r>
      <w:proofErr w:type="spellEnd"/>
      <w:r w:rsidRPr="00A72218">
        <w:rPr>
          <w:i/>
          <w:sz w:val="20"/>
          <w:szCs w:val="20"/>
          <w:lang w:val="fr-FR"/>
        </w:rPr>
        <w:t xml:space="preserve"> / </w:t>
      </w:r>
      <w:proofErr w:type="spellStart"/>
      <w:r w:rsidRPr="00A72218">
        <w:rPr>
          <w:i/>
          <w:sz w:val="20"/>
          <w:szCs w:val="20"/>
          <w:lang w:val="fr-FR"/>
        </w:rPr>
        <w:t>evaluare</w:t>
      </w:r>
      <w:proofErr w:type="spellEnd"/>
      <w:r w:rsidRPr="00A72218">
        <w:rPr>
          <w:i/>
          <w:sz w:val="20"/>
          <w:szCs w:val="20"/>
          <w:lang w:val="fr-FR"/>
        </w:rPr>
        <w:t xml:space="preserve"> a </w:t>
      </w:r>
      <w:proofErr w:type="spellStart"/>
      <w:r w:rsidRPr="00A72218">
        <w:rPr>
          <w:i/>
          <w:sz w:val="20"/>
          <w:szCs w:val="20"/>
          <w:lang w:val="fr-FR"/>
        </w:rPr>
        <w:t>compatibilității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prezentului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Contract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cu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legislația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privind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ajutorul</w:t>
      </w:r>
      <w:proofErr w:type="spellEnd"/>
      <w:r w:rsidRPr="00A72218">
        <w:rPr>
          <w:i/>
          <w:sz w:val="20"/>
          <w:szCs w:val="20"/>
          <w:lang w:val="fr-FR"/>
        </w:rPr>
        <w:t xml:space="preserve"> de stat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vigoare</w:t>
      </w:r>
      <w:proofErr w:type="spellEnd"/>
      <w:r w:rsidRPr="00A72218">
        <w:rPr>
          <w:i/>
          <w:sz w:val="20"/>
          <w:szCs w:val="20"/>
          <w:lang w:val="fr-FR"/>
        </w:rPr>
        <w:t xml:space="preserve">, </w:t>
      </w:r>
      <w:proofErr w:type="spellStart"/>
      <w:r w:rsidRPr="00A72218">
        <w:rPr>
          <w:i/>
          <w:sz w:val="20"/>
          <w:szCs w:val="20"/>
          <w:lang w:val="fr-FR"/>
        </w:rPr>
        <w:t>cu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cel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puțin</w:t>
      </w:r>
      <w:proofErr w:type="spellEnd"/>
      <w:r w:rsidRPr="00A72218">
        <w:rPr>
          <w:i/>
          <w:sz w:val="20"/>
          <w:szCs w:val="20"/>
          <w:lang w:val="fr-FR"/>
        </w:rPr>
        <w:t xml:space="preserve"> 60 </w:t>
      </w:r>
      <w:proofErr w:type="spellStart"/>
      <w:r w:rsidRPr="00A72218">
        <w:rPr>
          <w:i/>
          <w:sz w:val="20"/>
          <w:szCs w:val="20"/>
          <w:lang w:val="fr-FR"/>
        </w:rPr>
        <w:t>zile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înainte</w:t>
      </w:r>
      <w:proofErr w:type="spellEnd"/>
      <w:r w:rsidRPr="00A72218">
        <w:rPr>
          <w:i/>
          <w:sz w:val="20"/>
          <w:szCs w:val="20"/>
          <w:lang w:val="fr-FR"/>
        </w:rPr>
        <w:t xml:space="preserve"> de data de 30.06.2023. </w:t>
      </w:r>
      <w:proofErr w:type="spellStart"/>
      <w:r w:rsidRPr="00A72218">
        <w:rPr>
          <w:i/>
          <w:sz w:val="20"/>
          <w:szCs w:val="20"/>
          <w:lang w:val="fr-FR"/>
        </w:rPr>
        <w:t>Această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analiză</w:t>
      </w:r>
      <w:proofErr w:type="spellEnd"/>
      <w:r w:rsidRPr="00A72218">
        <w:rPr>
          <w:i/>
          <w:sz w:val="20"/>
          <w:szCs w:val="20"/>
          <w:lang w:val="fr-FR"/>
        </w:rPr>
        <w:t>/</w:t>
      </w:r>
      <w:proofErr w:type="spellStart"/>
      <w:r w:rsidRPr="00A72218">
        <w:rPr>
          <w:i/>
          <w:sz w:val="20"/>
          <w:szCs w:val="20"/>
          <w:lang w:val="fr-FR"/>
        </w:rPr>
        <w:t>evaluare</w:t>
      </w:r>
      <w:proofErr w:type="spellEnd"/>
      <w:r w:rsidRPr="00A72218">
        <w:rPr>
          <w:i/>
          <w:sz w:val="20"/>
          <w:szCs w:val="20"/>
          <w:lang w:val="fr-FR"/>
        </w:rPr>
        <w:t xml:space="preserve"> va fi </w:t>
      </w:r>
      <w:proofErr w:type="spellStart"/>
      <w:r w:rsidRPr="00A72218">
        <w:rPr>
          <w:i/>
          <w:sz w:val="20"/>
          <w:szCs w:val="20"/>
          <w:lang w:val="fr-FR"/>
        </w:rPr>
        <w:t>actualizată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dacă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până</w:t>
      </w:r>
      <w:proofErr w:type="spellEnd"/>
      <w:r w:rsidRPr="00A72218">
        <w:rPr>
          <w:i/>
          <w:sz w:val="20"/>
          <w:szCs w:val="20"/>
          <w:lang w:val="fr-FR"/>
        </w:rPr>
        <w:t xml:space="preserve"> la data de 30.06.2023 </w:t>
      </w:r>
      <w:proofErr w:type="spellStart"/>
      <w:r w:rsidRPr="00A72218">
        <w:rPr>
          <w:i/>
          <w:sz w:val="20"/>
          <w:szCs w:val="20"/>
          <w:lang w:val="fr-FR"/>
        </w:rPr>
        <w:t>intervine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vreo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modificare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legislativă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relevantă</w:t>
      </w:r>
      <w:bookmarkEnd w:id="0"/>
      <w:proofErr w:type="spellEnd"/>
      <w:r w:rsidRPr="00A72218">
        <w:rPr>
          <w:i/>
          <w:sz w:val="20"/>
          <w:szCs w:val="20"/>
          <w:lang w:val="fr-FR"/>
        </w:rPr>
        <w:t xml:space="preserve">. </w:t>
      </w:r>
      <w:proofErr w:type="spellStart"/>
      <w:r w:rsidRPr="00A72218">
        <w:rPr>
          <w:i/>
          <w:sz w:val="20"/>
          <w:szCs w:val="20"/>
          <w:lang w:val="fr-FR"/>
        </w:rPr>
        <w:t>Pentru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claritate</w:t>
      </w:r>
      <w:proofErr w:type="spellEnd"/>
      <w:r w:rsidRPr="00A72218">
        <w:rPr>
          <w:i/>
          <w:sz w:val="20"/>
          <w:szCs w:val="20"/>
          <w:lang w:val="fr-FR"/>
        </w:rPr>
        <w:t xml:space="preserve">,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măsura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care </w:t>
      </w:r>
      <w:proofErr w:type="spellStart"/>
      <w:r w:rsidRPr="00A72218">
        <w:rPr>
          <w:i/>
          <w:sz w:val="20"/>
          <w:szCs w:val="20"/>
          <w:lang w:val="fr-FR"/>
        </w:rPr>
        <w:t>concluzia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analizei</w:t>
      </w:r>
      <w:proofErr w:type="spellEnd"/>
      <w:r w:rsidRPr="00A72218">
        <w:rPr>
          <w:i/>
          <w:sz w:val="20"/>
          <w:szCs w:val="20"/>
          <w:lang w:val="fr-FR"/>
        </w:rPr>
        <w:t xml:space="preserve"> / </w:t>
      </w:r>
      <w:proofErr w:type="spellStart"/>
      <w:r w:rsidRPr="00A72218">
        <w:rPr>
          <w:i/>
          <w:sz w:val="20"/>
          <w:szCs w:val="20"/>
          <w:lang w:val="fr-FR"/>
        </w:rPr>
        <w:t>evaluării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menționate</w:t>
      </w:r>
      <w:proofErr w:type="spellEnd"/>
      <w:r w:rsidRPr="00A72218">
        <w:rPr>
          <w:i/>
          <w:sz w:val="20"/>
          <w:szCs w:val="20"/>
          <w:lang w:val="fr-FR"/>
        </w:rPr>
        <w:t xml:space="preserve"> este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sensul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că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prezentul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Contract</w:t>
      </w:r>
      <w:proofErr w:type="spellEnd"/>
      <w:r w:rsidRPr="00A72218">
        <w:rPr>
          <w:i/>
          <w:sz w:val="20"/>
          <w:szCs w:val="20"/>
          <w:lang w:val="fr-FR"/>
        </w:rPr>
        <w:t xml:space="preserve"> nu este </w:t>
      </w:r>
      <w:proofErr w:type="spellStart"/>
      <w:r w:rsidRPr="00A72218">
        <w:rPr>
          <w:i/>
          <w:sz w:val="20"/>
          <w:szCs w:val="20"/>
          <w:lang w:val="fr-FR"/>
        </w:rPr>
        <w:t>compatibil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cu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legislația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privind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ajutorul</w:t>
      </w:r>
      <w:proofErr w:type="spellEnd"/>
      <w:r w:rsidRPr="00A72218">
        <w:rPr>
          <w:i/>
          <w:sz w:val="20"/>
          <w:szCs w:val="20"/>
          <w:lang w:val="fr-FR"/>
        </w:rPr>
        <w:t xml:space="preserve"> de stat </w:t>
      </w:r>
      <w:proofErr w:type="spellStart"/>
      <w:r w:rsidRPr="00A72218">
        <w:rPr>
          <w:i/>
          <w:sz w:val="20"/>
          <w:szCs w:val="20"/>
          <w:lang w:val="fr-FR"/>
        </w:rPr>
        <w:t>în</w:t>
      </w:r>
      <w:proofErr w:type="spellEnd"/>
      <w:r w:rsidRPr="00A72218">
        <w:rPr>
          <w:i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z w:val="20"/>
          <w:szCs w:val="20"/>
          <w:lang w:val="fr-FR"/>
        </w:rPr>
        <w:t>vigoare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 xml:space="preserve">, </w:t>
      </w:r>
      <w:proofErr w:type="spellStart"/>
      <w:r w:rsidRPr="00A72218">
        <w:rPr>
          <w:i/>
          <w:spacing w:val="1"/>
          <w:sz w:val="20"/>
          <w:szCs w:val="20"/>
          <w:lang w:val="fr-FR"/>
        </w:rPr>
        <w:t>Contractul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 xml:space="preserve"> va </w:t>
      </w:r>
      <w:proofErr w:type="spellStart"/>
      <w:r w:rsidRPr="00A72218">
        <w:rPr>
          <w:i/>
          <w:spacing w:val="1"/>
          <w:sz w:val="20"/>
          <w:szCs w:val="20"/>
          <w:lang w:val="fr-FR"/>
        </w:rPr>
        <w:t>înceta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 xml:space="preserve"> de </w:t>
      </w:r>
      <w:proofErr w:type="spellStart"/>
      <w:r w:rsidRPr="00A72218">
        <w:rPr>
          <w:i/>
          <w:spacing w:val="1"/>
          <w:sz w:val="20"/>
          <w:szCs w:val="20"/>
          <w:lang w:val="fr-FR"/>
        </w:rPr>
        <w:t>drept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 xml:space="preserve">, </w:t>
      </w:r>
      <w:proofErr w:type="spellStart"/>
      <w:r w:rsidRPr="00A72218">
        <w:rPr>
          <w:i/>
          <w:spacing w:val="1"/>
          <w:sz w:val="20"/>
          <w:szCs w:val="20"/>
          <w:lang w:val="fr-FR"/>
        </w:rPr>
        <w:t>fără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 xml:space="preserve"> a fi </w:t>
      </w:r>
      <w:proofErr w:type="spellStart"/>
      <w:r w:rsidRPr="00A72218">
        <w:rPr>
          <w:i/>
          <w:spacing w:val="1"/>
          <w:sz w:val="20"/>
          <w:szCs w:val="20"/>
          <w:lang w:val="fr-FR"/>
        </w:rPr>
        <w:t>necesară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pacing w:val="1"/>
          <w:sz w:val="20"/>
          <w:szCs w:val="20"/>
          <w:lang w:val="fr-FR"/>
        </w:rPr>
        <w:t>vreo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pacing w:val="1"/>
          <w:sz w:val="20"/>
          <w:szCs w:val="20"/>
          <w:lang w:val="fr-FR"/>
        </w:rPr>
        <w:t>formalitate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 xml:space="preserve"> </w:t>
      </w:r>
      <w:proofErr w:type="spellStart"/>
      <w:r w:rsidRPr="00A72218">
        <w:rPr>
          <w:i/>
          <w:spacing w:val="1"/>
          <w:sz w:val="20"/>
          <w:szCs w:val="20"/>
          <w:lang w:val="fr-FR"/>
        </w:rPr>
        <w:t>suplimentară</w:t>
      </w:r>
      <w:proofErr w:type="spellEnd"/>
      <w:r w:rsidRPr="00A72218">
        <w:rPr>
          <w:i/>
          <w:spacing w:val="1"/>
          <w:sz w:val="20"/>
          <w:szCs w:val="20"/>
          <w:lang w:val="fr-FR"/>
        </w:rPr>
        <w:t>, la data de 30.06.2023.</w:t>
      </w:r>
    </w:p>
    <w:p w14:paraId="6599C0D2" w14:textId="77777777" w:rsidR="008A0B01" w:rsidRPr="00A72218" w:rsidRDefault="008A0B01" w:rsidP="008A0B01">
      <w:pPr>
        <w:jc w:val="both"/>
        <w:rPr>
          <w:i/>
          <w:sz w:val="20"/>
          <w:szCs w:val="20"/>
          <w:lang w:val="ro-RO"/>
        </w:rPr>
      </w:pPr>
      <w:r w:rsidRPr="00A72218">
        <w:rPr>
          <w:i/>
          <w:spacing w:val="1"/>
          <w:sz w:val="20"/>
          <w:szCs w:val="20"/>
          <w:lang w:val="fr-FR"/>
        </w:rPr>
        <w:t xml:space="preserve">Art. 6.2. </w:t>
      </w:r>
      <w:r w:rsidRPr="00A72218">
        <w:rPr>
          <w:i/>
          <w:sz w:val="20"/>
          <w:szCs w:val="20"/>
          <w:lang w:val="ro-RO"/>
        </w:rPr>
        <w:t>Părțile pot conveni asupra prelungirii duratei Contractului cu respectarea regulilor privind ajutorul de stat și a oricăror reglementări legale aplicabile la data prelungirii.</w:t>
      </w:r>
      <w:r w:rsidRPr="00A72218">
        <w:rPr>
          <w:i/>
          <w:spacing w:val="1"/>
          <w:sz w:val="20"/>
          <w:szCs w:val="20"/>
          <w:lang w:val="fr-FR"/>
        </w:rPr>
        <w:t>”</w:t>
      </w:r>
    </w:p>
    <w:p w14:paraId="56871859" w14:textId="77777777" w:rsidR="00200D23" w:rsidRPr="00A72218" w:rsidRDefault="00200D23" w:rsidP="00381033">
      <w:pPr>
        <w:pStyle w:val="ListParagraph"/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0"/>
          <w:szCs w:val="20"/>
        </w:rPr>
      </w:pPr>
      <w:r w:rsidRPr="00A72218">
        <w:rPr>
          <w:rFonts w:ascii="Times New Roman" w:hAnsi="Times New Roman"/>
          <w:b/>
          <w:color w:val="000000"/>
          <w:spacing w:val="-5"/>
          <w:sz w:val="20"/>
          <w:szCs w:val="20"/>
        </w:rPr>
        <w:t>Schimbari preconizate și rezultate așteptate</w:t>
      </w:r>
      <w:r w:rsidR="001D3E69" w:rsidRPr="00A72218">
        <w:rPr>
          <w:rFonts w:ascii="Times New Roman" w:hAnsi="Times New Roman"/>
          <w:b/>
          <w:color w:val="000000"/>
          <w:spacing w:val="-5"/>
          <w:sz w:val="20"/>
          <w:szCs w:val="20"/>
        </w:rPr>
        <w:t>:</w:t>
      </w:r>
    </w:p>
    <w:p w14:paraId="17BDE2EE" w14:textId="77777777" w:rsidR="003528CE" w:rsidRPr="00A72218" w:rsidRDefault="003528CE" w:rsidP="003528CE">
      <w:pPr>
        <w:pStyle w:val="NormalWeb"/>
        <w:spacing w:before="0" w:beforeAutospacing="0" w:after="0" w:afterAutospacing="0"/>
        <w:ind w:left="720"/>
        <w:jc w:val="both"/>
        <w:rPr>
          <w:sz w:val="20"/>
          <w:szCs w:val="20"/>
          <w:lang w:val="fr-FR"/>
        </w:rPr>
      </w:pPr>
      <w:proofErr w:type="spellStart"/>
      <w:r w:rsidRPr="00A72218">
        <w:rPr>
          <w:spacing w:val="1"/>
          <w:sz w:val="20"/>
          <w:szCs w:val="20"/>
        </w:rPr>
        <w:t>Având</w:t>
      </w:r>
      <w:proofErr w:type="spellEnd"/>
      <w:r w:rsidRPr="00A72218">
        <w:rPr>
          <w:spacing w:val="1"/>
          <w:sz w:val="20"/>
          <w:szCs w:val="20"/>
        </w:rPr>
        <w:t xml:space="preserve"> </w:t>
      </w:r>
      <w:proofErr w:type="spellStart"/>
      <w:r w:rsidRPr="00A72218">
        <w:rPr>
          <w:spacing w:val="1"/>
          <w:sz w:val="20"/>
          <w:szCs w:val="20"/>
        </w:rPr>
        <w:t>în</w:t>
      </w:r>
      <w:proofErr w:type="spellEnd"/>
      <w:r w:rsidRPr="00A72218">
        <w:rPr>
          <w:spacing w:val="1"/>
          <w:sz w:val="20"/>
          <w:szCs w:val="20"/>
        </w:rPr>
        <w:t xml:space="preserve"> </w:t>
      </w:r>
      <w:proofErr w:type="spellStart"/>
      <w:r w:rsidRPr="00A72218">
        <w:rPr>
          <w:spacing w:val="1"/>
          <w:sz w:val="20"/>
          <w:szCs w:val="20"/>
        </w:rPr>
        <w:t>vedere</w:t>
      </w:r>
      <w:proofErr w:type="spellEnd"/>
      <w:r w:rsidRPr="00A72218">
        <w:rPr>
          <w:spacing w:val="1"/>
          <w:sz w:val="20"/>
          <w:szCs w:val="20"/>
        </w:rPr>
        <w:t xml:space="preserve"> </w:t>
      </w:r>
      <w:proofErr w:type="spellStart"/>
      <w:r w:rsidRPr="00A72218">
        <w:rPr>
          <w:spacing w:val="1"/>
          <w:sz w:val="20"/>
          <w:szCs w:val="20"/>
        </w:rPr>
        <w:t>că</w:t>
      </w:r>
      <w:proofErr w:type="spellEnd"/>
      <w:r w:rsidRPr="00A72218">
        <w:rPr>
          <w:spacing w:val="1"/>
          <w:sz w:val="20"/>
          <w:szCs w:val="20"/>
        </w:rPr>
        <w:t xml:space="preserve"> </w:t>
      </w:r>
      <w:proofErr w:type="spellStart"/>
      <w:r w:rsidRPr="00A72218">
        <w:rPr>
          <w:spacing w:val="1"/>
          <w:sz w:val="20"/>
          <w:szCs w:val="20"/>
        </w:rPr>
        <w:t>în</w:t>
      </w:r>
      <w:proofErr w:type="spellEnd"/>
      <w:r w:rsidRPr="00A72218">
        <w:rPr>
          <w:spacing w:val="1"/>
          <w:sz w:val="20"/>
          <w:szCs w:val="20"/>
        </w:rPr>
        <w:t xml:space="preserve"> data de 30.06.2023 </w:t>
      </w:r>
      <w:proofErr w:type="spellStart"/>
      <w:r w:rsidRPr="00A72218">
        <w:rPr>
          <w:spacing w:val="1"/>
          <w:sz w:val="20"/>
          <w:szCs w:val="20"/>
        </w:rPr>
        <w:t>încetează</w:t>
      </w:r>
      <w:proofErr w:type="spellEnd"/>
      <w:r w:rsidRPr="00A72218">
        <w:rPr>
          <w:spacing w:val="1"/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Contractul</w:t>
      </w:r>
      <w:proofErr w:type="spellEnd"/>
      <w:r w:rsidRPr="00A72218">
        <w:rPr>
          <w:sz w:val="20"/>
          <w:szCs w:val="20"/>
          <w:lang w:val="fr-FR"/>
        </w:rPr>
        <w:t xml:space="preserve"> de </w:t>
      </w:r>
      <w:proofErr w:type="spellStart"/>
      <w:r w:rsidRPr="00A72218">
        <w:rPr>
          <w:sz w:val="20"/>
          <w:szCs w:val="20"/>
          <w:lang w:val="fr-FR"/>
        </w:rPr>
        <w:t>delegare</w:t>
      </w:r>
      <w:proofErr w:type="spellEnd"/>
      <w:r w:rsidRPr="00A72218">
        <w:rPr>
          <w:sz w:val="20"/>
          <w:szCs w:val="20"/>
          <w:lang w:val="fr-FR"/>
        </w:rPr>
        <w:t xml:space="preserve"> a </w:t>
      </w:r>
      <w:proofErr w:type="spellStart"/>
      <w:r w:rsidRPr="00A72218">
        <w:rPr>
          <w:sz w:val="20"/>
          <w:szCs w:val="20"/>
          <w:lang w:val="fr-FR"/>
        </w:rPr>
        <w:t>gestiunii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serviciului</w:t>
      </w:r>
      <w:proofErr w:type="spellEnd"/>
      <w:r w:rsidRPr="00A72218">
        <w:rPr>
          <w:sz w:val="20"/>
          <w:szCs w:val="20"/>
          <w:lang w:val="fr-FR"/>
        </w:rPr>
        <w:t xml:space="preserve"> public </w:t>
      </w:r>
    </w:p>
    <w:p w14:paraId="6AB77AB5" w14:textId="77777777" w:rsidR="003528CE" w:rsidRPr="00A72218" w:rsidRDefault="003528CE" w:rsidP="003528CE">
      <w:pPr>
        <w:pStyle w:val="NormalWeb"/>
        <w:spacing w:before="0" w:beforeAutospacing="0" w:after="0" w:afterAutospacing="0"/>
        <w:jc w:val="both"/>
        <w:rPr>
          <w:rFonts w:eastAsia="Calibri"/>
          <w:bCs/>
          <w:color w:val="000000"/>
          <w:sz w:val="20"/>
          <w:szCs w:val="20"/>
        </w:rPr>
      </w:pPr>
      <w:proofErr w:type="gramStart"/>
      <w:r w:rsidRPr="00A72218">
        <w:rPr>
          <w:sz w:val="20"/>
          <w:szCs w:val="20"/>
          <w:lang w:val="fr-FR"/>
        </w:rPr>
        <w:t>de</w:t>
      </w:r>
      <w:proofErr w:type="gram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alimentare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cu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energie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termică</w:t>
      </w:r>
      <w:proofErr w:type="spellEnd"/>
      <w:r w:rsidRPr="00A72218">
        <w:rPr>
          <w:sz w:val="20"/>
          <w:szCs w:val="20"/>
          <w:lang w:val="fr-FR"/>
        </w:rPr>
        <w:t xml:space="preserve">  </w:t>
      </w:r>
      <w:proofErr w:type="spellStart"/>
      <w:r w:rsidRPr="00A72218">
        <w:rPr>
          <w:sz w:val="20"/>
          <w:szCs w:val="20"/>
          <w:lang w:val="fr-FR"/>
        </w:rPr>
        <w:t>din</w:t>
      </w:r>
      <w:proofErr w:type="spellEnd"/>
      <w:r w:rsidRPr="00A72218">
        <w:rPr>
          <w:sz w:val="20"/>
          <w:szCs w:val="20"/>
          <w:lang w:val="fr-FR"/>
        </w:rPr>
        <w:t xml:space="preserve">  </w:t>
      </w:r>
      <w:proofErr w:type="spellStart"/>
      <w:r w:rsidRPr="00A72218">
        <w:rPr>
          <w:sz w:val="20"/>
          <w:szCs w:val="20"/>
          <w:lang w:val="fr-FR"/>
        </w:rPr>
        <w:t>Municipiul</w:t>
      </w:r>
      <w:proofErr w:type="spellEnd"/>
      <w:r w:rsidRPr="00A72218">
        <w:rPr>
          <w:sz w:val="20"/>
          <w:szCs w:val="20"/>
          <w:lang w:val="fr-FR"/>
        </w:rPr>
        <w:t xml:space="preserve"> Timișoara nr. CDE2021-1475/15.10.2021, </w:t>
      </w:r>
      <w:proofErr w:type="spellStart"/>
      <w:r w:rsidRPr="00A72218">
        <w:rPr>
          <w:sz w:val="20"/>
          <w:szCs w:val="20"/>
          <w:lang w:val="fr-FR"/>
        </w:rPr>
        <w:t>în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cazul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neîncheierii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unui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act</w:t>
      </w:r>
      <w:proofErr w:type="spellEnd"/>
      <w:r w:rsidRPr="00A72218">
        <w:rPr>
          <w:sz w:val="20"/>
          <w:szCs w:val="20"/>
          <w:lang w:val="fr-FR"/>
        </w:rPr>
        <w:t xml:space="preserve"> </w:t>
      </w:r>
      <w:proofErr w:type="spellStart"/>
      <w:r w:rsidRPr="00A72218">
        <w:rPr>
          <w:sz w:val="20"/>
          <w:szCs w:val="20"/>
          <w:lang w:val="fr-FR"/>
        </w:rPr>
        <w:t>adițional</w:t>
      </w:r>
      <w:proofErr w:type="spellEnd"/>
      <w:r w:rsidRPr="00A72218">
        <w:rPr>
          <w:sz w:val="20"/>
          <w:szCs w:val="20"/>
          <w:lang w:val="fr-FR"/>
        </w:rPr>
        <w:t xml:space="preserve">, </w:t>
      </w:r>
      <w:proofErr w:type="spellStart"/>
      <w:r w:rsidRPr="00A72218">
        <w:rPr>
          <w:sz w:val="20"/>
          <w:szCs w:val="20"/>
        </w:rPr>
        <w:t>Consiliul</w:t>
      </w:r>
      <w:proofErr w:type="spellEnd"/>
      <w:r w:rsidRPr="00A72218">
        <w:rPr>
          <w:sz w:val="20"/>
          <w:szCs w:val="20"/>
        </w:rPr>
        <w:t xml:space="preserve"> Local al Municipiului </w:t>
      </w:r>
      <w:proofErr w:type="gramStart"/>
      <w:r w:rsidRPr="00A72218">
        <w:rPr>
          <w:sz w:val="20"/>
          <w:szCs w:val="20"/>
        </w:rPr>
        <w:t xml:space="preserve">Timișoara  </w:t>
      </w:r>
      <w:proofErr w:type="spellStart"/>
      <w:r w:rsidRPr="00A72218">
        <w:rPr>
          <w:sz w:val="20"/>
          <w:szCs w:val="20"/>
        </w:rPr>
        <w:t>prin</w:t>
      </w:r>
      <w:proofErr w:type="spellEnd"/>
      <w:proofErr w:type="gramEnd"/>
      <w:r w:rsidRPr="00A72218">
        <w:rPr>
          <w:sz w:val="20"/>
          <w:szCs w:val="20"/>
        </w:rPr>
        <w:t xml:space="preserve">  </w:t>
      </w:r>
      <w:bookmarkStart w:id="1" w:name="_Hlk138849151"/>
      <w:proofErr w:type="spellStart"/>
      <w:r w:rsidRPr="00A72218">
        <w:rPr>
          <w:rFonts w:eastAsia="Calibri"/>
          <w:bCs/>
          <w:color w:val="000000"/>
          <w:sz w:val="20"/>
          <w:szCs w:val="20"/>
        </w:rPr>
        <w:t>Hotărârea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nr. 256 din data 13.06.2023</w:t>
      </w:r>
      <w:bookmarkEnd w:id="1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privind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aprobarea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prelungirii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duratei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Contractului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de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delegare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a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gestiunii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serviciului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public de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alimentare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cu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energie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termică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sistem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centralizat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Municipiul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Timișoara nr. CDE2021-1475/15.10.2021 </w:t>
      </w:r>
      <w:proofErr w:type="gramStart"/>
      <w:r w:rsidRPr="00A72218">
        <w:rPr>
          <w:rFonts w:eastAsia="Calibri"/>
          <w:bCs/>
          <w:color w:val="000000"/>
          <w:sz w:val="20"/>
          <w:szCs w:val="20"/>
        </w:rPr>
        <w:t>a</w:t>
      </w:r>
      <w:proofErr w:type="gram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apobat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prelungirea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Contractului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de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delegare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r w:rsidRPr="00A72218">
        <w:rPr>
          <w:sz w:val="20"/>
          <w:szCs w:val="20"/>
          <w:lang w:val="ro-RO"/>
        </w:rPr>
        <w:t xml:space="preserve">pe o perioadă de 3 ani, respectiv până la data de 30.06.2026, pentru </w:t>
      </w:r>
      <w:proofErr w:type="spellStart"/>
      <w:r w:rsidRPr="00A72218">
        <w:rPr>
          <w:color w:val="000000" w:themeColor="text1"/>
          <w:spacing w:val="1"/>
          <w:sz w:val="20"/>
          <w:szCs w:val="20"/>
        </w:rPr>
        <w:t>prestarea</w:t>
      </w:r>
      <w:proofErr w:type="spellEnd"/>
      <w:r w:rsidRPr="00A72218">
        <w:rPr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pacing w:val="1"/>
          <w:sz w:val="20"/>
          <w:szCs w:val="20"/>
        </w:rPr>
        <w:t>serviciului</w:t>
      </w:r>
      <w:proofErr w:type="spellEnd"/>
      <w:r w:rsidRPr="00A72218">
        <w:rPr>
          <w:color w:val="000000" w:themeColor="text1"/>
          <w:spacing w:val="1"/>
          <w:sz w:val="20"/>
          <w:szCs w:val="20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</w:rPr>
        <w:t>producere</w:t>
      </w:r>
      <w:proofErr w:type="spellEnd"/>
      <w:r w:rsidRPr="00A72218">
        <w:rPr>
          <w:color w:val="000000" w:themeColor="text1"/>
          <w:sz w:val="20"/>
          <w:szCs w:val="20"/>
        </w:rPr>
        <w:t xml:space="preserve"> a </w:t>
      </w:r>
      <w:proofErr w:type="spellStart"/>
      <w:r w:rsidRPr="00A72218">
        <w:rPr>
          <w:color w:val="000000" w:themeColor="text1"/>
          <w:sz w:val="20"/>
          <w:szCs w:val="20"/>
        </w:rPr>
        <w:t>energiei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termice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în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sistem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centralizat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și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până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în</w:t>
      </w:r>
      <w:proofErr w:type="spellEnd"/>
      <w:r w:rsidRPr="00A72218">
        <w:rPr>
          <w:color w:val="000000" w:themeColor="text1"/>
          <w:sz w:val="20"/>
          <w:szCs w:val="20"/>
        </w:rPr>
        <w:t xml:space="preserve"> data de 01.06.2024 </w:t>
      </w:r>
      <w:proofErr w:type="spellStart"/>
      <w:r w:rsidRPr="00A72218">
        <w:rPr>
          <w:color w:val="000000" w:themeColor="text1"/>
          <w:sz w:val="20"/>
          <w:szCs w:val="20"/>
        </w:rPr>
        <w:t>pentru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pacing w:val="1"/>
          <w:sz w:val="20"/>
          <w:szCs w:val="20"/>
        </w:rPr>
        <w:t>prestarea</w:t>
      </w:r>
      <w:proofErr w:type="spellEnd"/>
      <w:r w:rsidRPr="00A72218">
        <w:rPr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pacing w:val="1"/>
          <w:sz w:val="20"/>
          <w:szCs w:val="20"/>
        </w:rPr>
        <w:t>serviciului</w:t>
      </w:r>
      <w:proofErr w:type="spellEnd"/>
      <w:r w:rsidRPr="00A72218">
        <w:rPr>
          <w:color w:val="000000" w:themeColor="text1"/>
          <w:spacing w:val="1"/>
          <w:sz w:val="20"/>
          <w:szCs w:val="20"/>
        </w:rPr>
        <w:t xml:space="preserve"> de </w:t>
      </w:r>
      <w:r w:rsidRPr="00A72218">
        <w:rPr>
          <w:color w:val="000000" w:themeColor="text1"/>
          <w:sz w:val="20"/>
          <w:szCs w:val="20"/>
        </w:rPr>
        <w:t xml:space="preserve">transport, </w:t>
      </w:r>
      <w:proofErr w:type="spellStart"/>
      <w:r w:rsidRPr="00A72218">
        <w:rPr>
          <w:color w:val="000000" w:themeColor="text1"/>
          <w:sz w:val="20"/>
          <w:szCs w:val="20"/>
        </w:rPr>
        <w:t>distribuție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și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furnizare</w:t>
      </w:r>
      <w:proofErr w:type="spellEnd"/>
      <w:r w:rsidRPr="00A72218">
        <w:rPr>
          <w:color w:val="000000" w:themeColor="text1"/>
          <w:sz w:val="20"/>
          <w:szCs w:val="20"/>
        </w:rPr>
        <w:t xml:space="preserve"> a </w:t>
      </w:r>
      <w:proofErr w:type="spellStart"/>
      <w:r w:rsidRPr="00A72218">
        <w:rPr>
          <w:color w:val="000000" w:themeColor="text1"/>
          <w:sz w:val="20"/>
          <w:szCs w:val="20"/>
        </w:rPr>
        <w:t>energiei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termice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în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sistem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centralizat</w:t>
      </w:r>
      <w:proofErr w:type="spellEnd"/>
      <w:r w:rsidRPr="00A72218">
        <w:rPr>
          <w:color w:val="000000" w:themeColor="text1"/>
          <w:sz w:val="20"/>
          <w:szCs w:val="20"/>
        </w:rPr>
        <w:t xml:space="preserve">. </w:t>
      </w:r>
      <w:r w:rsidRPr="00A72218">
        <w:rPr>
          <w:sz w:val="20"/>
          <w:szCs w:val="20"/>
        </w:rPr>
        <w:t xml:space="preserve"> </w:t>
      </w:r>
    </w:p>
    <w:p w14:paraId="1BEB5F14" w14:textId="77777777" w:rsidR="003528CE" w:rsidRPr="00A72218" w:rsidRDefault="003528CE" w:rsidP="003528CE">
      <w:pPr>
        <w:ind w:firstLine="708"/>
        <w:jc w:val="both"/>
        <w:rPr>
          <w:bCs/>
          <w:i/>
          <w:sz w:val="20"/>
          <w:szCs w:val="20"/>
        </w:rPr>
      </w:pPr>
      <w:proofErr w:type="spellStart"/>
      <w:r w:rsidRPr="00A72218">
        <w:rPr>
          <w:sz w:val="20"/>
          <w:szCs w:val="20"/>
        </w:rPr>
        <w:t>Având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în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vedere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Convocarea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Comitetului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proofErr w:type="gramStart"/>
      <w:r w:rsidRPr="00A72218">
        <w:rPr>
          <w:sz w:val="20"/>
          <w:szCs w:val="20"/>
        </w:rPr>
        <w:t>Creditorilor</w:t>
      </w:r>
      <w:proofErr w:type="spellEnd"/>
      <w:r w:rsidRPr="00A72218">
        <w:rPr>
          <w:sz w:val="20"/>
          <w:szCs w:val="20"/>
        </w:rPr>
        <w:t xml:space="preserve">  nr</w:t>
      </w:r>
      <w:proofErr w:type="gramEnd"/>
      <w:r w:rsidRPr="00A72218">
        <w:rPr>
          <w:sz w:val="20"/>
          <w:szCs w:val="20"/>
        </w:rPr>
        <w:t xml:space="preserve">. 401/07/ITM/2021 data </w:t>
      </w:r>
      <w:proofErr w:type="spellStart"/>
      <w:r w:rsidRPr="00A72218">
        <w:rPr>
          <w:sz w:val="20"/>
          <w:szCs w:val="20"/>
        </w:rPr>
        <w:t>emiterii</w:t>
      </w:r>
      <w:proofErr w:type="spellEnd"/>
      <w:r w:rsidRPr="00A72218">
        <w:rPr>
          <w:sz w:val="20"/>
          <w:szCs w:val="20"/>
        </w:rPr>
        <w:t xml:space="preserve">: 21.06.2023 </w:t>
      </w:r>
      <w:proofErr w:type="spellStart"/>
      <w:r w:rsidRPr="00A72218">
        <w:rPr>
          <w:sz w:val="20"/>
          <w:szCs w:val="20"/>
        </w:rPr>
        <w:t>prin</w:t>
      </w:r>
      <w:proofErr w:type="spellEnd"/>
      <w:r w:rsidRPr="00A72218">
        <w:rPr>
          <w:sz w:val="20"/>
          <w:szCs w:val="20"/>
        </w:rPr>
        <w:t xml:space="preserve"> care se cere un </w:t>
      </w:r>
      <w:proofErr w:type="spellStart"/>
      <w:r w:rsidRPr="00A72218">
        <w:rPr>
          <w:sz w:val="20"/>
          <w:szCs w:val="20"/>
        </w:rPr>
        <w:t>vot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comitetului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creditorilor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pentru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prelungirea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prin</w:t>
      </w:r>
      <w:proofErr w:type="spellEnd"/>
      <w:r w:rsidRPr="00A72218">
        <w:rPr>
          <w:sz w:val="20"/>
          <w:szCs w:val="20"/>
        </w:rPr>
        <w:t xml:space="preserve"> act </w:t>
      </w:r>
      <w:proofErr w:type="spellStart"/>
      <w:r w:rsidRPr="00A72218">
        <w:rPr>
          <w:sz w:val="20"/>
          <w:szCs w:val="20"/>
        </w:rPr>
        <w:t>adițional</w:t>
      </w:r>
      <w:proofErr w:type="spellEnd"/>
      <w:r w:rsidRPr="00A72218">
        <w:rPr>
          <w:sz w:val="20"/>
          <w:szCs w:val="20"/>
        </w:rPr>
        <w:t xml:space="preserve"> a </w:t>
      </w:r>
      <w:proofErr w:type="spellStart"/>
      <w:r w:rsidRPr="00A72218">
        <w:rPr>
          <w:i/>
          <w:iCs/>
          <w:sz w:val="20"/>
          <w:szCs w:val="20"/>
        </w:rPr>
        <w:t>contractului</w:t>
      </w:r>
      <w:proofErr w:type="spellEnd"/>
      <w:r w:rsidRPr="00A72218">
        <w:rPr>
          <w:i/>
          <w:iCs/>
          <w:sz w:val="20"/>
          <w:szCs w:val="20"/>
        </w:rPr>
        <w:t xml:space="preserve"> de </w:t>
      </w:r>
      <w:proofErr w:type="spellStart"/>
      <w:r w:rsidRPr="00A72218">
        <w:rPr>
          <w:i/>
          <w:iCs/>
          <w:sz w:val="20"/>
          <w:szCs w:val="20"/>
        </w:rPr>
        <w:t>delegare</w:t>
      </w:r>
      <w:proofErr w:type="spellEnd"/>
      <w:r w:rsidRPr="00A72218">
        <w:rPr>
          <w:i/>
          <w:iCs/>
          <w:sz w:val="20"/>
          <w:szCs w:val="20"/>
        </w:rPr>
        <w:t xml:space="preserve"> a </w:t>
      </w:r>
      <w:proofErr w:type="spellStart"/>
      <w:r w:rsidRPr="00A72218">
        <w:rPr>
          <w:i/>
          <w:iCs/>
          <w:sz w:val="20"/>
          <w:szCs w:val="20"/>
        </w:rPr>
        <w:t>gestiunii</w:t>
      </w:r>
      <w:proofErr w:type="spellEnd"/>
      <w:r w:rsidRPr="00A72218">
        <w:rPr>
          <w:i/>
          <w:iCs/>
          <w:sz w:val="20"/>
          <w:szCs w:val="20"/>
        </w:rPr>
        <w:t xml:space="preserve"> </w:t>
      </w:r>
      <w:proofErr w:type="spellStart"/>
      <w:r w:rsidRPr="00A72218">
        <w:rPr>
          <w:i/>
          <w:iCs/>
          <w:sz w:val="20"/>
          <w:szCs w:val="20"/>
        </w:rPr>
        <w:t>serviciului</w:t>
      </w:r>
      <w:proofErr w:type="spellEnd"/>
      <w:r w:rsidRPr="00A72218">
        <w:rPr>
          <w:i/>
          <w:iCs/>
          <w:sz w:val="20"/>
          <w:szCs w:val="20"/>
        </w:rPr>
        <w:t xml:space="preserve"> de </w:t>
      </w:r>
      <w:proofErr w:type="spellStart"/>
      <w:r w:rsidRPr="00A72218">
        <w:rPr>
          <w:i/>
          <w:iCs/>
          <w:sz w:val="20"/>
          <w:szCs w:val="20"/>
        </w:rPr>
        <w:t>alimentare</w:t>
      </w:r>
      <w:proofErr w:type="spellEnd"/>
      <w:r w:rsidRPr="00A72218">
        <w:rPr>
          <w:i/>
          <w:iCs/>
          <w:sz w:val="20"/>
          <w:szCs w:val="20"/>
        </w:rPr>
        <w:t xml:space="preserve"> cu </w:t>
      </w:r>
      <w:proofErr w:type="spellStart"/>
      <w:r w:rsidRPr="00A72218">
        <w:rPr>
          <w:i/>
          <w:iCs/>
          <w:sz w:val="20"/>
          <w:szCs w:val="20"/>
        </w:rPr>
        <w:t>energie</w:t>
      </w:r>
      <w:proofErr w:type="spellEnd"/>
      <w:r w:rsidRPr="00A72218">
        <w:rPr>
          <w:i/>
          <w:iCs/>
          <w:sz w:val="20"/>
          <w:szCs w:val="20"/>
        </w:rPr>
        <w:t xml:space="preserve"> </w:t>
      </w:r>
      <w:proofErr w:type="spellStart"/>
      <w:r w:rsidRPr="00A72218">
        <w:rPr>
          <w:i/>
          <w:iCs/>
          <w:sz w:val="20"/>
          <w:szCs w:val="20"/>
        </w:rPr>
        <w:t>termică</w:t>
      </w:r>
      <w:proofErr w:type="spellEnd"/>
      <w:r w:rsidRPr="00A72218">
        <w:rPr>
          <w:i/>
          <w:iCs/>
          <w:sz w:val="20"/>
          <w:szCs w:val="20"/>
        </w:rPr>
        <w:t>,</w:t>
      </w:r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administratorul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judiciar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propunând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în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cadrul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Punctului</w:t>
      </w:r>
      <w:proofErr w:type="spellEnd"/>
      <w:r w:rsidRPr="00A72218">
        <w:rPr>
          <w:bCs/>
          <w:sz w:val="20"/>
          <w:szCs w:val="20"/>
        </w:rPr>
        <w:t xml:space="preserve"> 2 din </w:t>
      </w:r>
      <w:proofErr w:type="spellStart"/>
      <w:r w:rsidRPr="00A72218">
        <w:rPr>
          <w:bCs/>
          <w:sz w:val="20"/>
          <w:szCs w:val="20"/>
        </w:rPr>
        <w:t>Convocator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două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variante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gramStart"/>
      <w:r w:rsidRPr="00A72218">
        <w:rPr>
          <w:bCs/>
          <w:sz w:val="20"/>
          <w:szCs w:val="20"/>
        </w:rPr>
        <w:t xml:space="preserve">ale  </w:t>
      </w:r>
      <w:proofErr w:type="spellStart"/>
      <w:r w:rsidRPr="00A72218">
        <w:rPr>
          <w:bCs/>
          <w:sz w:val="20"/>
          <w:szCs w:val="20"/>
        </w:rPr>
        <w:t>actului</w:t>
      </w:r>
      <w:proofErr w:type="spellEnd"/>
      <w:proofErr w:type="gram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adițional</w:t>
      </w:r>
      <w:proofErr w:type="spellEnd"/>
      <w:r w:rsidRPr="00A72218">
        <w:rPr>
          <w:bCs/>
          <w:sz w:val="20"/>
          <w:szCs w:val="20"/>
        </w:rPr>
        <w:t xml:space="preserve"> la </w:t>
      </w:r>
      <w:proofErr w:type="spellStart"/>
      <w:r w:rsidRPr="00A72218">
        <w:rPr>
          <w:bCs/>
          <w:i/>
          <w:sz w:val="20"/>
          <w:szCs w:val="20"/>
        </w:rPr>
        <w:t>Contractul</w:t>
      </w:r>
      <w:proofErr w:type="spellEnd"/>
      <w:r w:rsidRPr="00A72218">
        <w:rPr>
          <w:bCs/>
          <w:i/>
          <w:sz w:val="20"/>
          <w:szCs w:val="20"/>
        </w:rPr>
        <w:t xml:space="preserve"> de </w:t>
      </w:r>
      <w:proofErr w:type="spellStart"/>
      <w:r w:rsidRPr="00A72218">
        <w:rPr>
          <w:bCs/>
          <w:i/>
          <w:sz w:val="20"/>
          <w:szCs w:val="20"/>
        </w:rPr>
        <w:t>delegare</w:t>
      </w:r>
      <w:proofErr w:type="spellEnd"/>
      <w:r w:rsidRPr="00A72218">
        <w:rPr>
          <w:bCs/>
          <w:i/>
          <w:sz w:val="20"/>
          <w:szCs w:val="20"/>
        </w:rPr>
        <w:t xml:space="preserve"> a </w:t>
      </w:r>
      <w:proofErr w:type="spellStart"/>
      <w:r w:rsidRPr="00A72218">
        <w:rPr>
          <w:bCs/>
          <w:i/>
          <w:sz w:val="20"/>
          <w:szCs w:val="20"/>
        </w:rPr>
        <w:t>gestiunii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serviciului</w:t>
      </w:r>
      <w:proofErr w:type="spellEnd"/>
      <w:r w:rsidRPr="00A72218">
        <w:rPr>
          <w:bCs/>
          <w:i/>
          <w:sz w:val="20"/>
          <w:szCs w:val="20"/>
        </w:rPr>
        <w:t xml:space="preserve"> public de </w:t>
      </w:r>
      <w:proofErr w:type="spellStart"/>
      <w:r w:rsidRPr="00A72218">
        <w:rPr>
          <w:bCs/>
          <w:i/>
          <w:sz w:val="20"/>
          <w:szCs w:val="20"/>
        </w:rPr>
        <w:t>alimentare</w:t>
      </w:r>
      <w:proofErr w:type="spellEnd"/>
      <w:r w:rsidRPr="00A72218">
        <w:rPr>
          <w:bCs/>
          <w:i/>
          <w:sz w:val="20"/>
          <w:szCs w:val="20"/>
        </w:rPr>
        <w:t xml:space="preserve"> cu </w:t>
      </w:r>
      <w:proofErr w:type="spellStart"/>
      <w:r w:rsidRPr="00A72218">
        <w:rPr>
          <w:bCs/>
          <w:i/>
          <w:sz w:val="20"/>
          <w:szCs w:val="20"/>
        </w:rPr>
        <w:t>energie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termică</w:t>
      </w:r>
      <w:proofErr w:type="spellEnd"/>
      <w:r w:rsidRPr="00A72218">
        <w:rPr>
          <w:bCs/>
          <w:i/>
          <w:sz w:val="20"/>
          <w:szCs w:val="20"/>
        </w:rPr>
        <w:t xml:space="preserve">  din  </w:t>
      </w:r>
      <w:proofErr w:type="spellStart"/>
      <w:r w:rsidRPr="00A72218">
        <w:rPr>
          <w:bCs/>
          <w:i/>
          <w:sz w:val="20"/>
          <w:szCs w:val="20"/>
        </w:rPr>
        <w:t>Municipiul</w:t>
      </w:r>
      <w:proofErr w:type="spellEnd"/>
      <w:r w:rsidRPr="00A72218">
        <w:rPr>
          <w:bCs/>
          <w:i/>
          <w:sz w:val="20"/>
          <w:szCs w:val="20"/>
        </w:rPr>
        <w:t xml:space="preserve"> Timișoara nr. CDE2021-1475/15.10.2021:</w:t>
      </w:r>
    </w:p>
    <w:p w14:paraId="2FAB3644" w14:textId="77777777" w:rsidR="003528CE" w:rsidRPr="00A72218" w:rsidRDefault="003528CE" w:rsidP="003528CE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Cs/>
          <w:sz w:val="20"/>
          <w:szCs w:val="20"/>
        </w:rPr>
      </w:pPr>
      <w:r w:rsidRPr="00A72218">
        <w:rPr>
          <w:rFonts w:ascii="Times New Roman" w:hAnsi="Times New Roman"/>
          <w:bCs/>
          <w:sz w:val="20"/>
          <w:szCs w:val="20"/>
        </w:rPr>
        <w:t>Varianta Pct. 2 (a)  - prelungirea Contractului de delegare pe o perioadă de 3 ani;</w:t>
      </w:r>
    </w:p>
    <w:p w14:paraId="564DAACA" w14:textId="77777777" w:rsidR="003528CE" w:rsidRPr="00A72218" w:rsidRDefault="003528CE" w:rsidP="003528C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A72218">
        <w:rPr>
          <w:rFonts w:ascii="Times New Roman" w:hAnsi="Times New Roman"/>
          <w:bCs/>
          <w:sz w:val="20"/>
          <w:szCs w:val="20"/>
        </w:rPr>
        <w:t xml:space="preserve">Varianta Pct. 2 (b) - </w:t>
      </w:r>
      <w:r w:rsidRPr="00A72218">
        <w:rPr>
          <w:rFonts w:ascii="Times New Roman" w:hAnsi="Times New Roman"/>
          <w:bCs/>
          <w:color w:val="000000"/>
          <w:sz w:val="20"/>
          <w:szCs w:val="20"/>
        </w:rPr>
        <w:t xml:space="preserve">prelungirea Contractului de delegare </w:t>
      </w:r>
      <w:r w:rsidRPr="00A72218">
        <w:rPr>
          <w:rFonts w:ascii="Times New Roman" w:hAnsi="Times New Roman"/>
          <w:sz w:val="20"/>
          <w:szCs w:val="20"/>
        </w:rPr>
        <w:t xml:space="preserve">pe o perioadă de 3 ani, respectiv până la data de 30.06.2026, pentru </w:t>
      </w:r>
      <w:r w:rsidRPr="00A72218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prestarea serviciului de </w:t>
      </w:r>
      <w:r w:rsidRPr="00A72218">
        <w:rPr>
          <w:rFonts w:ascii="Times New Roman" w:hAnsi="Times New Roman"/>
          <w:color w:val="000000" w:themeColor="text1"/>
          <w:sz w:val="20"/>
          <w:szCs w:val="20"/>
        </w:rPr>
        <w:t xml:space="preserve">producere a energiei termice în sistem centralizat și până în data de 01.06.2024 pentru </w:t>
      </w:r>
      <w:r w:rsidRPr="00A72218">
        <w:rPr>
          <w:rFonts w:ascii="Times New Roman" w:hAnsi="Times New Roman"/>
          <w:color w:val="000000" w:themeColor="text1"/>
          <w:spacing w:val="1"/>
          <w:sz w:val="20"/>
          <w:szCs w:val="20"/>
        </w:rPr>
        <w:t xml:space="preserve">prestarea serviciului de </w:t>
      </w:r>
      <w:r w:rsidRPr="00A72218">
        <w:rPr>
          <w:rFonts w:ascii="Times New Roman" w:hAnsi="Times New Roman"/>
          <w:color w:val="000000" w:themeColor="text1"/>
          <w:sz w:val="20"/>
          <w:szCs w:val="20"/>
        </w:rPr>
        <w:t xml:space="preserve">transport, distribuție și furnizare a energiei termice în sistem centralizat, varaintă aprobată prin HCL nr. </w:t>
      </w:r>
      <w:r w:rsidRPr="00A72218">
        <w:rPr>
          <w:rFonts w:ascii="Times New Roman" w:hAnsi="Times New Roman"/>
          <w:bCs/>
          <w:color w:val="000000"/>
          <w:sz w:val="20"/>
          <w:szCs w:val="20"/>
        </w:rPr>
        <w:t>256/13.06.2023;</w:t>
      </w:r>
    </w:p>
    <w:p w14:paraId="7C9DEA49" w14:textId="77777777" w:rsidR="003528CE" w:rsidRPr="00A72218" w:rsidRDefault="003528CE" w:rsidP="003528CE">
      <w:pPr>
        <w:ind w:firstLine="708"/>
        <w:jc w:val="both"/>
        <w:rPr>
          <w:sz w:val="20"/>
          <w:szCs w:val="20"/>
        </w:rPr>
      </w:pPr>
      <w:proofErr w:type="spellStart"/>
      <w:r w:rsidRPr="00A72218">
        <w:rPr>
          <w:sz w:val="20"/>
          <w:szCs w:val="20"/>
        </w:rPr>
        <w:t>Ținând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cont</w:t>
      </w:r>
      <w:proofErr w:type="spellEnd"/>
      <w:r w:rsidRPr="00A72218">
        <w:rPr>
          <w:sz w:val="20"/>
          <w:szCs w:val="20"/>
        </w:rPr>
        <w:t xml:space="preserve"> de </w:t>
      </w:r>
      <w:proofErr w:type="spellStart"/>
      <w:r w:rsidRPr="00A72218">
        <w:rPr>
          <w:sz w:val="20"/>
          <w:szCs w:val="20"/>
        </w:rPr>
        <w:t>votul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proofErr w:type="gramStart"/>
      <w:r w:rsidRPr="00A72218">
        <w:rPr>
          <w:sz w:val="20"/>
          <w:szCs w:val="20"/>
        </w:rPr>
        <w:t>creditorilor</w:t>
      </w:r>
      <w:proofErr w:type="spellEnd"/>
      <w:r w:rsidRPr="00A72218">
        <w:rPr>
          <w:sz w:val="20"/>
          <w:szCs w:val="20"/>
        </w:rPr>
        <w:t xml:space="preserve"> 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Companiei</w:t>
      </w:r>
      <w:proofErr w:type="spellEnd"/>
      <w:proofErr w:type="gram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Locale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Colterm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S.A. -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insolvență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din</w:t>
      </w:r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ședința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ce</w:t>
      </w:r>
      <w:proofErr w:type="spellEnd"/>
      <w:r w:rsidRPr="00A72218">
        <w:rPr>
          <w:sz w:val="20"/>
          <w:szCs w:val="20"/>
        </w:rPr>
        <w:t xml:space="preserve"> a </w:t>
      </w:r>
      <w:proofErr w:type="spellStart"/>
      <w:r w:rsidRPr="00A72218">
        <w:rPr>
          <w:sz w:val="20"/>
          <w:szCs w:val="20"/>
        </w:rPr>
        <w:t>avut</w:t>
      </w:r>
      <w:proofErr w:type="spellEnd"/>
      <w:r w:rsidRPr="00A72218">
        <w:rPr>
          <w:sz w:val="20"/>
          <w:szCs w:val="20"/>
        </w:rPr>
        <w:t xml:space="preserve"> loc </w:t>
      </w:r>
      <w:proofErr w:type="spellStart"/>
      <w:r w:rsidRPr="00A72218">
        <w:rPr>
          <w:sz w:val="20"/>
          <w:szCs w:val="20"/>
        </w:rPr>
        <w:t>în</w:t>
      </w:r>
      <w:proofErr w:type="spellEnd"/>
      <w:r w:rsidRPr="00A72218">
        <w:rPr>
          <w:sz w:val="20"/>
          <w:szCs w:val="20"/>
        </w:rPr>
        <w:t xml:space="preserve"> data de 27.06.2023, </w:t>
      </w:r>
      <w:proofErr w:type="spellStart"/>
      <w:r w:rsidRPr="00A72218">
        <w:rPr>
          <w:sz w:val="20"/>
          <w:szCs w:val="20"/>
        </w:rPr>
        <w:t>potrivit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căreia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nici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una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dintre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cele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două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variante</w:t>
      </w:r>
      <w:proofErr w:type="spellEnd"/>
      <w:r w:rsidRPr="00A72218">
        <w:rPr>
          <w:sz w:val="20"/>
          <w:szCs w:val="20"/>
        </w:rPr>
        <w:t xml:space="preserve"> de </w:t>
      </w:r>
      <w:proofErr w:type="spellStart"/>
      <w:r w:rsidRPr="00A72218">
        <w:rPr>
          <w:sz w:val="20"/>
          <w:szCs w:val="20"/>
        </w:rPr>
        <w:t>prelungire</w:t>
      </w:r>
      <w:proofErr w:type="spellEnd"/>
      <w:r w:rsidRPr="00A72218">
        <w:rPr>
          <w:sz w:val="20"/>
          <w:szCs w:val="20"/>
        </w:rPr>
        <w:t xml:space="preserve"> a</w:t>
      </w:r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Contractului</w:t>
      </w:r>
      <w:proofErr w:type="spellEnd"/>
      <w:r w:rsidRPr="00A72218">
        <w:rPr>
          <w:bCs/>
          <w:i/>
          <w:sz w:val="20"/>
          <w:szCs w:val="20"/>
        </w:rPr>
        <w:t xml:space="preserve"> de </w:t>
      </w:r>
      <w:proofErr w:type="spellStart"/>
      <w:r w:rsidRPr="00A72218">
        <w:rPr>
          <w:bCs/>
          <w:i/>
          <w:sz w:val="20"/>
          <w:szCs w:val="20"/>
        </w:rPr>
        <w:t>delegare</w:t>
      </w:r>
      <w:proofErr w:type="spellEnd"/>
      <w:r w:rsidRPr="00A72218">
        <w:rPr>
          <w:bCs/>
          <w:i/>
          <w:sz w:val="20"/>
          <w:szCs w:val="20"/>
        </w:rPr>
        <w:t xml:space="preserve"> a </w:t>
      </w:r>
      <w:proofErr w:type="spellStart"/>
      <w:r w:rsidRPr="00A72218">
        <w:rPr>
          <w:bCs/>
          <w:i/>
          <w:sz w:val="20"/>
          <w:szCs w:val="20"/>
        </w:rPr>
        <w:t>gestiunii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serviciului</w:t>
      </w:r>
      <w:proofErr w:type="spellEnd"/>
      <w:r w:rsidRPr="00A72218">
        <w:rPr>
          <w:bCs/>
          <w:i/>
          <w:sz w:val="20"/>
          <w:szCs w:val="20"/>
        </w:rPr>
        <w:t xml:space="preserve"> public de </w:t>
      </w:r>
      <w:proofErr w:type="spellStart"/>
      <w:r w:rsidRPr="00A72218">
        <w:rPr>
          <w:bCs/>
          <w:i/>
          <w:sz w:val="20"/>
          <w:szCs w:val="20"/>
        </w:rPr>
        <w:t>alimentare</w:t>
      </w:r>
      <w:proofErr w:type="spellEnd"/>
      <w:r w:rsidRPr="00A72218">
        <w:rPr>
          <w:bCs/>
          <w:i/>
          <w:sz w:val="20"/>
          <w:szCs w:val="20"/>
        </w:rPr>
        <w:t xml:space="preserve"> cu </w:t>
      </w:r>
      <w:proofErr w:type="spellStart"/>
      <w:r w:rsidRPr="00A72218">
        <w:rPr>
          <w:bCs/>
          <w:i/>
          <w:sz w:val="20"/>
          <w:szCs w:val="20"/>
        </w:rPr>
        <w:t>energie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termică</w:t>
      </w:r>
      <w:proofErr w:type="spellEnd"/>
      <w:r w:rsidRPr="00A72218">
        <w:rPr>
          <w:bCs/>
          <w:i/>
          <w:sz w:val="20"/>
          <w:szCs w:val="20"/>
        </w:rPr>
        <w:t xml:space="preserve">  din  </w:t>
      </w:r>
      <w:proofErr w:type="spellStart"/>
      <w:r w:rsidRPr="00A72218">
        <w:rPr>
          <w:bCs/>
          <w:i/>
          <w:sz w:val="20"/>
          <w:szCs w:val="20"/>
        </w:rPr>
        <w:t>Municipiul</w:t>
      </w:r>
      <w:proofErr w:type="spellEnd"/>
      <w:r w:rsidRPr="00A72218">
        <w:rPr>
          <w:bCs/>
          <w:i/>
          <w:sz w:val="20"/>
          <w:szCs w:val="20"/>
        </w:rPr>
        <w:t xml:space="preserve"> Timișoara nr. CDE2021-1475/15.10.2021</w:t>
      </w:r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propuse</w:t>
      </w:r>
      <w:proofErr w:type="spellEnd"/>
      <w:r w:rsidRPr="00A72218">
        <w:rPr>
          <w:sz w:val="20"/>
          <w:szCs w:val="20"/>
        </w:rPr>
        <w:t xml:space="preserve"> de </w:t>
      </w:r>
      <w:proofErr w:type="spellStart"/>
      <w:r w:rsidRPr="00A72218">
        <w:rPr>
          <w:sz w:val="20"/>
          <w:szCs w:val="20"/>
        </w:rPr>
        <w:t>administratorul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judiciar</w:t>
      </w:r>
      <w:proofErr w:type="spellEnd"/>
      <w:r w:rsidRPr="00A72218">
        <w:rPr>
          <w:sz w:val="20"/>
          <w:szCs w:val="20"/>
        </w:rPr>
        <w:t xml:space="preserve"> la </w:t>
      </w:r>
      <w:proofErr w:type="spellStart"/>
      <w:r w:rsidRPr="00A72218">
        <w:rPr>
          <w:sz w:val="20"/>
          <w:szCs w:val="20"/>
        </w:rPr>
        <w:t>Punctul</w:t>
      </w:r>
      <w:proofErr w:type="spellEnd"/>
      <w:r w:rsidRPr="00A72218">
        <w:rPr>
          <w:sz w:val="20"/>
          <w:szCs w:val="20"/>
        </w:rPr>
        <w:t xml:space="preserve"> 2 din </w:t>
      </w:r>
      <w:proofErr w:type="spellStart"/>
      <w:r w:rsidRPr="00A72218">
        <w:rPr>
          <w:sz w:val="20"/>
          <w:szCs w:val="20"/>
        </w:rPr>
        <w:t>convocator</w:t>
      </w:r>
      <w:proofErr w:type="spellEnd"/>
      <w:r w:rsidRPr="00A72218">
        <w:rPr>
          <w:sz w:val="20"/>
          <w:szCs w:val="20"/>
        </w:rPr>
        <w:t xml:space="preserve"> nu a </w:t>
      </w:r>
      <w:proofErr w:type="spellStart"/>
      <w:r w:rsidRPr="00A72218">
        <w:rPr>
          <w:sz w:val="20"/>
          <w:szCs w:val="20"/>
        </w:rPr>
        <w:t>întrunit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două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proofErr w:type="gramStart"/>
      <w:r w:rsidRPr="00A72218">
        <w:rPr>
          <w:sz w:val="20"/>
          <w:szCs w:val="20"/>
        </w:rPr>
        <w:t>voturi</w:t>
      </w:r>
      <w:proofErr w:type="spellEnd"/>
      <w:r w:rsidRPr="00A72218">
        <w:rPr>
          <w:sz w:val="20"/>
          <w:szCs w:val="20"/>
        </w:rPr>
        <w:t>;</w:t>
      </w:r>
      <w:proofErr w:type="gramEnd"/>
    </w:p>
    <w:p w14:paraId="5131E9BB" w14:textId="77777777" w:rsidR="003528CE" w:rsidRPr="00A72218" w:rsidRDefault="003528CE" w:rsidP="003528CE">
      <w:pPr>
        <w:ind w:firstLine="708"/>
        <w:jc w:val="both"/>
        <w:rPr>
          <w:color w:val="000000" w:themeColor="text1"/>
          <w:sz w:val="20"/>
          <w:szCs w:val="20"/>
          <w:shd w:val="clear" w:color="auto" w:fill="FFFFFF"/>
        </w:rPr>
      </w:pPr>
      <w:proofErr w:type="spellStart"/>
      <w:r w:rsidRPr="00A72218">
        <w:rPr>
          <w:bCs/>
          <w:color w:val="000000" w:themeColor="text1"/>
          <w:sz w:val="20"/>
          <w:szCs w:val="20"/>
        </w:rPr>
        <w:t>Având</w:t>
      </w:r>
      <w:proofErr w:type="spellEnd"/>
      <w:r w:rsidRPr="00A72218">
        <w:rPr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bCs/>
          <w:color w:val="000000" w:themeColor="text1"/>
          <w:sz w:val="20"/>
          <w:szCs w:val="20"/>
        </w:rPr>
        <w:t>vedere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solicitarea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Agenției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Naționale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Administrare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Fiscală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privind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prorogarea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acestui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punct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de pe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ordinea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de zi la o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dată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ulterioară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având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în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vedere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volumul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mare de </w:t>
      </w:r>
      <w:proofErr w:type="spellStart"/>
      <w:r w:rsidRPr="00A72218">
        <w:rPr>
          <w:color w:val="000000" w:themeColor="text1"/>
          <w:sz w:val="20"/>
          <w:szCs w:val="20"/>
          <w:shd w:val="clear" w:color="auto" w:fill="FFFFFF"/>
        </w:rPr>
        <w:t>documente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proofErr w:type="gramStart"/>
      <w:r w:rsidRPr="00A72218">
        <w:rPr>
          <w:color w:val="000000" w:themeColor="text1"/>
          <w:sz w:val="20"/>
          <w:szCs w:val="20"/>
          <w:shd w:val="clear" w:color="auto" w:fill="FFFFFF"/>
        </w:rPr>
        <w:t>comunicate</w:t>
      </w:r>
      <w:proofErr w:type="spellEnd"/>
      <w:r w:rsidRPr="00A72218">
        <w:rPr>
          <w:color w:val="000000" w:themeColor="text1"/>
          <w:sz w:val="20"/>
          <w:szCs w:val="20"/>
          <w:shd w:val="clear" w:color="auto" w:fill="FFFFFF"/>
        </w:rPr>
        <w:t>;</w:t>
      </w:r>
      <w:proofErr w:type="gramEnd"/>
    </w:p>
    <w:p w14:paraId="02E0847A" w14:textId="77777777" w:rsidR="003528CE" w:rsidRPr="00A72218" w:rsidRDefault="003528CE" w:rsidP="003528CE">
      <w:pPr>
        <w:ind w:firstLine="708"/>
        <w:jc w:val="both"/>
        <w:rPr>
          <w:rFonts w:eastAsia="Calibri"/>
          <w:bCs/>
          <w:color w:val="000000" w:themeColor="text1"/>
          <w:sz w:val="20"/>
          <w:szCs w:val="20"/>
        </w:rPr>
      </w:pP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lastRenderedPageBreak/>
        <w:t>Având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vedere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propunerea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administratorului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judiciar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de la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pagina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13 din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Procesul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-verbal al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Comitetului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creditorilor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debitoarei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Compania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Locală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Colterm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S.A. -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insolvență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nr. 406/07/ITM/2021 din data de 27.06.2023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potrivit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căreia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>: „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situația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care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nici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ședința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adunării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creditorilor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convocată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aceleași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puncte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pe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ordinea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de zi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pentru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azi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, 27.06.2023,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ora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12:00 nu se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vor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adopta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hotărâri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privire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la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punctul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2 de pe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ordinea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de zi,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administratorul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judiciar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urmează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a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reconvoca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ambele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ședințe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,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scopul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adoptării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unor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hotărâri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>.</w:t>
      </w:r>
      <w:proofErr w:type="gramStart"/>
      <w:r w:rsidRPr="00A72218">
        <w:rPr>
          <w:rFonts w:eastAsia="Calibri"/>
          <w:bCs/>
          <w:color w:val="000000" w:themeColor="text1"/>
          <w:sz w:val="20"/>
          <w:szCs w:val="20"/>
        </w:rPr>
        <w:t>”;</w:t>
      </w:r>
      <w:proofErr w:type="gramEnd"/>
    </w:p>
    <w:p w14:paraId="7A46F21E" w14:textId="77777777" w:rsidR="003528CE" w:rsidRPr="00A72218" w:rsidRDefault="003528CE" w:rsidP="003528CE">
      <w:pPr>
        <w:ind w:firstLine="708"/>
        <w:jc w:val="both"/>
        <w:rPr>
          <w:bCs/>
          <w:i/>
          <w:sz w:val="20"/>
          <w:szCs w:val="20"/>
        </w:rPr>
      </w:pP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Având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vedere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adresa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Municipiului Timișoara nr. TMI2023-2398/27.06.2023,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transmisa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Consorțiului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Alfa&amp;Quantum</w:t>
      </w:r>
      <w:proofErr w:type="spellEnd"/>
      <w:r w:rsidRPr="00A72218">
        <w:rPr>
          <w:sz w:val="20"/>
          <w:szCs w:val="20"/>
        </w:rPr>
        <w:t xml:space="preserve"> Consulting S.P.R.L. – Maestro S.P.R.L – </w:t>
      </w:r>
      <w:proofErr w:type="spellStart"/>
      <w:r w:rsidRPr="00A72218">
        <w:rPr>
          <w:sz w:val="20"/>
          <w:szCs w:val="20"/>
        </w:rPr>
        <w:t>Insolvein</w:t>
      </w:r>
      <w:proofErr w:type="spellEnd"/>
      <w:r w:rsidRPr="00A72218">
        <w:rPr>
          <w:sz w:val="20"/>
          <w:szCs w:val="20"/>
        </w:rPr>
        <w:t xml:space="preserve"> S.P.R.L. </w:t>
      </w:r>
      <w:proofErr w:type="spellStart"/>
      <w:r w:rsidRPr="00A72218">
        <w:rPr>
          <w:sz w:val="20"/>
          <w:szCs w:val="20"/>
        </w:rPr>
        <w:t>și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administratorului</w:t>
      </w:r>
      <w:proofErr w:type="spellEnd"/>
      <w:r w:rsidRPr="00A72218">
        <w:rPr>
          <w:sz w:val="20"/>
          <w:szCs w:val="20"/>
        </w:rPr>
        <w:t xml:space="preserve"> special al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Companiei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Locale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Colterm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S.A. -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insolvență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,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prin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care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Municipiul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Timișoara vine cu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propunerea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încheierii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unui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act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adițional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la </w:t>
      </w:r>
      <w:proofErr w:type="spellStart"/>
      <w:r w:rsidRPr="00A72218">
        <w:rPr>
          <w:bCs/>
          <w:i/>
          <w:sz w:val="20"/>
          <w:szCs w:val="20"/>
        </w:rPr>
        <w:t>Contractul</w:t>
      </w:r>
      <w:proofErr w:type="spellEnd"/>
      <w:r w:rsidRPr="00A72218">
        <w:rPr>
          <w:bCs/>
          <w:i/>
          <w:sz w:val="20"/>
          <w:szCs w:val="20"/>
        </w:rPr>
        <w:t xml:space="preserve"> de </w:t>
      </w:r>
      <w:proofErr w:type="spellStart"/>
      <w:r w:rsidRPr="00A72218">
        <w:rPr>
          <w:bCs/>
          <w:i/>
          <w:sz w:val="20"/>
          <w:szCs w:val="20"/>
        </w:rPr>
        <w:t>delegare</w:t>
      </w:r>
      <w:proofErr w:type="spellEnd"/>
      <w:r w:rsidRPr="00A72218">
        <w:rPr>
          <w:bCs/>
          <w:i/>
          <w:sz w:val="20"/>
          <w:szCs w:val="20"/>
        </w:rPr>
        <w:t xml:space="preserve"> a </w:t>
      </w:r>
      <w:proofErr w:type="spellStart"/>
      <w:r w:rsidRPr="00A72218">
        <w:rPr>
          <w:bCs/>
          <w:i/>
          <w:sz w:val="20"/>
          <w:szCs w:val="20"/>
        </w:rPr>
        <w:t>gestiunii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serviciului</w:t>
      </w:r>
      <w:proofErr w:type="spellEnd"/>
      <w:r w:rsidRPr="00A72218">
        <w:rPr>
          <w:bCs/>
          <w:i/>
          <w:sz w:val="20"/>
          <w:szCs w:val="20"/>
        </w:rPr>
        <w:t xml:space="preserve"> public de </w:t>
      </w:r>
      <w:proofErr w:type="spellStart"/>
      <w:r w:rsidRPr="00A72218">
        <w:rPr>
          <w:bCs/>
          <w:i/>
          <w:sz w:val="20"/>
          <w:szCs w:val="20"/>
        </w:rPr>
        <w:t>alimentare</w:t>
      </w:r>
      <w:proofErr w:type="spellEnd"/>
      <w:r w:rsidRPr="00A72218">
        <w:rPr>
          <w:bCs/>
          <w:i/>
          <w:sz w:val="20"/>
          <w:szCs w:val="20"/>
        </w:rPr>
        <w:t xml:space="preserve"> cu </w:t>
      </w:r>
      <w:proofErr w:type="spellStart"/>
      <w:r w:rsidRPr="00A72218">
        <w:rPr>
          <w:bCs/>
          <w:i/>
          <w:sz w:val="20"/>
          <w:szCs w:val="20"/>
        </w:rPr>
        <w:t>energie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proofErr w:type="gramStart"/>
      <w:r w:rsidRPr="00A72218">
        <w:rPr>
          <w:bCs/>
          <w:i/>
          <w:sz w:val="20"/>
          <w:szCs w:val="20"/>
        </w:rPr>
        <w:t>termică</w:t>
      </w:r>
      <w:proofErr w:type="spellEnd"/>
      <w:r w:rsidRPr="00A72218">
        <w:rPr>
          <w:bCs/>
          <w:i/>
          <w:sz w:val="20"/>
          <w:szCs w:val="20"/>
        </w:rPr>
        <w:t xml:space="preserve">  din</w:t>
      </w:r>
      <w:proofErr w:type="gramEnd"/>
      <w:r w:rsidRPr="00A72218">
        <w:rPr>
          <w:bCs/>
          <w:i/>
          <w:sz w:val="20"/>
          <w:szCs w:val="20"/>
        </w:rPr>
        <w:t xml:space="preserve">  </w:t>
      </w:r>
      <w:proofErr w:type="spellStart"/>
      <w:r w:rsidRPr="00A72218">
        <w:rPr>
          <w:bCs/>
          <w:i/>
          <w:sz w:val="20"/>
          <w:szCs w:val="20"/>
        </w:rPr>
        <w:t>Municipiul</w:t>
      </w:r>
      <w:proofErr w:type="spellEnd"/>
      <w:r w:rsidRPr="00A72218">
        <w:rPr>
          <w:bCs/>
          <w:i/>
          <w:sz w:val="20"/>
          <w:szCs w:val="20"/>
        </w:rPr>
        <w:t xml:space="preserve"> Timișoara nr. CDE2021-1475/15.10.2021 </w:t>
      </w:r>
      <w:proofErr w:type="spellStart"/>
      <w:r w:rsidRPr="00A72218">
        <w:rPr>
          <w:bCs/>
          <w:sz w:val="20"/>
          <w:szCs w:val="20"/>
        </w:rPr>
        <w:t>privind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prelungirea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acestuia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pentru</w:t>
      </w:r>
      <w:proofErr w:type="spellEnd"/>
      <w:r w:rsidRPr="00A72218">
        <w:rPr>
          <w:bCs/>
          <w:sz w:val="20"/>
          <w:szCs w:val="20"/>
        </w:rPr>
        <w:t xml:space="preserve"> o </w:t>
      </w:r>
      <w:proofErr w:type="spellStart"/>
      <w:r w:rsidRPr="00A72218">
        <w:rPr>
          <w:bCs/>
          <w:sz w:val="20"/>
          <w:szCs w:val="20"/>
        </w:rPr>
        <w:t>perioda</w:t>
      </w:r>
      <w:proofErr w:type="spellEnd"/>
      <w:r w:rsidRPr="00A72218">
        <w:rPr>
          <w:bCs/>
          <w:sz w:val="20"/>
          <w:szCs w:val="20"/>
        </w:rPr>
        <w:t xml:space="preserve"> de 60 de </w:t>
      </w:r>
      <w:proofErr w:type="spellStart"/>
      <w:r w:rsidRPr="00A72218">
        <w:rPr>
          <w:bCs/>
          <w:sz w:val="20"/>
          <w:szCs w:val="20"/>
        </w:rPr>
        <w:t>zile</w:t>
      </w:r>
      <w:proofErr w:type="spellEnd"/>
      <w:r w:rsidRPr="00A72218">
        <w:rPr>
          <w:bCs/>
          <w:sz w:val="20"/>
          <w:szCs w:val="20"/>
        </w:rPr>
        <w:t xml:space="preserve">, sub </w:t>
      </w:r>
      <w:proofErr w:type="spellStart"/>
      <w:r w:rsidRPr="00A72218">
        <w:rPr>
          <w:bCs/>
          <w:sz w:val="20"/>
          <w:szCs w:val="20"/>
        </w:rPr>
        <w:t>rezerva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aprobării</w:t>
      </w:r>
      <w:proofErr w:type="spellEnd"/>
      <w:r w:rsidRPr="00A72218">
        <w:rPr>
          <w:bCs/>
          <w:sz w:val="20"/>
          <w:szCs w:val="20"/>
        </w:rPr>
        <w:t xml:space="preserve"> de </w:t>
      </w:r>
      <w:proofErr w:type="spellStart"/>
      <w:r w:rsidRPr="00A72218">
        <w:rPr>
          <w:bCs/>
          <w:sz w:val="20"/>
          <w:szCs w:val="20"/>
        </w:rPr>
        <w:t>către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Consiliul</w:t>
      </w:r>
      <w:proofErr w:type="spellEnd"/>
      <w:r w:rsidRPr="00A72218">
        <w:rPr>
          <w:bCs/>
          <w:sz w:val="20"/>
          <w:szCs w:val="20"/>
        </w:rPr>
        <w:t xml:space="preserve"> Local al Municipiului Timișoara, termen </w:t>
      </w:r>
      <w:proofErr w:type="spellStart"/>
      <w:r w:rsidRPr="00A72218">
        <w:rPr>
          <w:bCs/>
          <w:sz w:val="20"/>
          <w:szCs w:val="20"/>
        </w:rPr>
        <w:t>în</w:t>
      </w:r>
      <w:proofErr w:type="spellEnd"/>
      <w:r w:rsidRPr="00A72218">
        <w:rPr>
          <w:bCs/>
          <w:sz w:val="20"/>
          <w:szCs w:val="20"/>
        </w:rPr>
        <w:t xml:space="preserve"> care </w:t>
      </w:r>
      <w:proofErr w:type="spellStart"/>
      <w:r w:rsidRPr="00A72218">
        <w:rPr>
          <w:bCs/>
          <w:sz w:val="20"/>
          <w:szCs w:val="20"/>
        </w:rPr>
        <w:t>administratorul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judiciar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să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convoace</w:t>
      </w:r>
      <w:proofErr w:type="spellEnd"/>
      <w:r w:rsidRPr="00A72218">
        <w:rPr>
          <w:bCs/>
          <w:sz w:val="20"/>
          <w:szCs w:val="20"/>
        </w:rPr>
        <w:t xml:space="preserve"> din </w:t>
      </w:r>
      <w:proofErr w:type="spellStart"/>
      <w:r w:rsidRPr="00A72218">
        <w:rPr>
          <w:bCs/>
          <w:sz w:val="20"/>
          <w:szCs w:val="20"/>
        </w:rPr>
        <w:t>nou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Comitetul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Creditorilor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Companiei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Locale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Colterm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S.A. -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insolvență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,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iar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aceștia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să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își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exprime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votul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privire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la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cele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două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variante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Pr="00A72218">
        <w:rPr>
          <w:sz w:val="20"/>
          <w:szCs w:val="20"/>
        </w:rPr>
        <w:t xml:space="preserve">de </w:t>
      </w:r>
      <w:proofErr w:type="spellStart"/>
      <w:r w:rsidRPr="00A72218">
        <w:rPr>
          <w:sz w:val="20"/>
          <w:szCs w:val="20"/>
        </w:rPr>
        <w:t>prelungire</w:t>
      </w:r>
      <w:proofErr w:type="spellEnd"/>
      <w:r w:rsidRPr="00A72218">
        <w:rPr>
          <w:sz w:val="20"/>
          <w:szCs w:val="20"/>
        </w:rPr>
        <w:t xml:space="preserve"> a</w:t>
      </w:r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Contractului</w:t>
      </w:r>
      <w:proofErr w:type="spellEnd"/>
      <w:r w:rsidRPr="00A72218">
        <w:rPr>
          <w:bCs/>
          <w:i/>
          <w:sz w:val="20"/>
          <w:szCs w:val="20"/>
        </w:rPr>
        <w:t xml:space="preserve"> de </w:t>
      </w:r>
      <w:proofErr w:type="spellStart"/>
      <w:r w:rsidRPr="00A72218">
        <w:rPr>
          <w:bCs/>
          <w:i/>
          <w:sz w:val="20"/>
          <w:szCs w:val="20"/>
        </w:rPr>
        <w:t>delegare</w:t>
      </w:r>
      <w:proofErr w:type="spellEnd"/>
      <w:r w:rsidRPr="00A72218">
        <w:rPr>
          <w:bCs/>
          <w:i/>
          <w:sz w:val="20"/>
          <w:szCs w:val="20"/>
        </w:rPr>
        <w:t xml:space="preserve"> a </w:t>
      </w:r>
      <w:proofErr w:type="spellStart"/>
      <w:r w:rsidRPr="00A72218">
        <w:rPr>
          <w:bCs/>
          <w:i/>
          <w:sz w:val="20"/>
          <w:szCs w:val="20"/>
        </w:rPr>
        <w:t>gestiunii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serviciului</w:t>
      </w:r>
      <w:proofErr w:type="spellEnd"/>
      <w:r w:rsidRPr="00A72218">
        <w:rPr>
          <w:bCs/>
          <w:i/>
          <w:sz w:val="20"/>
          <w:szCs w:val="20"/>
        </w:rPr>
        <w:t xml:space="preserve"> public de </w:t>
      </w:r>
      <w:proofErr w:type="spellStart"/>
      <w:r w:rsidRPr="00A72218">
        <w:rPr>
          <w:bCs/>
          <w:i/>
          <w:sz w:val="20"/>
          <w:szCs w:val="20"/>
        </w:rPr>
        <w:t>alimentare</w:t>
      </w:r>
      <w:proofErr w:type="spellEnd"/>
      <w:r w:rsidRPr="00A72218">
        <w:rPr>
          <w:bCs/>
          <w:i/>
          <w:sz w:val="20"/>
          <w:szCs w:val="20"/>
        </w:rPr>
        <w:t xml:space="preserve"> cu </w:t>
      </w:r>
      <w:proofErr w:type="spellStart"/>
      <w:r w:rsidRPr="00A72218">
        <w:rPr>
          <w:bCs/>
          <w:i/>
          <w:sz w:val="20"/>
          <w:szCs w:val="20"/>
        </w:rPr>
        <w:t>energie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termică</w:t>
      </w:r>
      <w:proofErr w:type="spellEnd"/>
      <w:r w:rsidRPr="00A72218">
        <w:rPr>
          <w:bCs/>
          <w:i/>
          <w:sz w:val="20"/>
          <w:szCs w:val="20"/>
        </w:rPr>
        <w:t xml:space="preserve">  din  </w:t>
      </w:r>
      <w:proofErr w:type="spellStart"/>
      <w:r w:rsidRPr="00A72218">
        <w:rPr>
          <w:bCs/>
          <w:i/>
          <w:sz w:val="20"/>
          <w:szCs w:val="20"/>
        </w:rPr>
        <w:t>Municipiul</w:t>
      </w:r>
      <w:proofErr w:type="spellEnd"/>
      <w:r w:rsidRPr="00A72218">
        <w:rPr>
          <w:bCs/>
          <w:i/>
          <w:sz w:val="20"/>
          <w:szCs w:val="20"/>
        </w:rPr>
        <w:t xml:space="preserve"> Timișoara nr. CDE2021-1475/</w:t>
      </w:r>
      <w:proofErr w:type="gramStart"/>
      <w:r w:rsidRPr="00A72218">
        <w:rPr>
          <w:bCs/>
          <w:i/>
          <w:sz w:val="20"/>
          <w:szCs w:val="20"/>
        </w:rPr>
        <w:t>15.10.2021;</w:t>
      </w:r>
      <w:proofErr w:type="gramEnd"/>
    </w:p>
    <w:p w14:paraId="0EC352C7" w14:textId="5A4C6BD4" w:rsidR="003528CE" w:rsidRPr="00A72218" w:rsidRDefault="003528CE" w:rsidP="003528CE">
      <w:pPr>
        <w:ind w:firstLine="708"/>
        <w:jc w:val="both"/>
        <w:rPr>
          <w:rFonts w:eastAsia="Calibri"/>
          <w:bCs/>
          <w:color w:val="000000" w:themeColor="text1"/>
          <w:sz w:val="20"/>
          <w:szCs w:val="20"/>
        </w:rPr>
      </w:pPr>
      <w:proofErr w:type="spellStart"/>
      <w:r w:rsidRPr="00A72218">
        <w:rPr>
          <w:sz w:val="20"/>
          <w:szCs w:val="20"/>
        </w:rPr>
        <w:t>Ținând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cont</w:t>
      </w:r>
      <w:proofErr w:type="spellEnd"/>
      <w:r w:rsidRPr="00A72218">
        <w:rPr>
          <w:sz w:val="20"/>
          <w:szCs w:val="20"/>
        </w:rPr>
        <w:t xml:space="preserve"> de </w:t>
      </w:r>
      <w:proofErr w:type="spellStart"/>
      <w:r w:rsidRPr="00A72218">
        <w:rPr>
          <w:sz w:val="20"/>
          <w:szCs w:val="20"/>
        </w:rPr>
        <w:t>adresa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administratorului</w:t>
      </w:r>
      <w:proofErr w:type="spellEnd"/>
      <w:r w:rsidRPr="00A72218">
        <w:rPr>
          <w:sz w:val="20"/>
          <w:szCs w:val="20"/>
        </w:rPr>
        <w:t xml:space="preserve"> special al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Companiei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Locale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Colterm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S.A. -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insolvență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="00C777B7" w:rsidRPr="00A72218">
        <w:rPr>
          <w:rFonts w:eastAsia="Calibri"/>
          <w:bCs/>
          <w:color w:val="000000" w:themeColor="text1"/>
          <w:sz w:val="20"/>
          <w:szCs w:val="20"/>
        </w:rPr>
        <w:t xml:space="preserve">din data de </w:t>
      </w:r>
      <w:proofErr w:type="gramStart"/>
      <w:r w:rsidR="00C777B7" w:rsidRPr="00A72218">
        <w:rPr>
          <w:rFonts w:eastAsia="Calibri"/>
          <w:bCs/>
          <w:color w:val="000000" w:themeColor="text1"/>
          <w:sz w:val="20"/>
          <w:szCs w:val="20"/>
        </w:rPr>
        <w:t>28.06.2023</w:t>
      </w:r>
      <w:r w:rsidRPr="00A72218">
        <w:rPr>
          <w:rFonts w:eastAsia="Calibri"/>
          <w:bCs/>
          <w:color w:val="000000" w:themeColor="text1"/>
          <w:sz w:val="20"/>
          <w:szCs w:val="20"/>
        </w:rPr>
        <w:t>;</w:t>
      </w:r>
      <w:proofErr w:type="gramEnd"/>
    </w:p>
    <w:p w14:paraId="764B59A8" w14:textId="77777777" w:rsidR="003528CE" w:rsidRPr="00A72218" w:rsidRDefault="003528CE" w:rsidP="003528CE">
      <w:pPr>
        <w:ind w:firstLine="708"/>
        <w:jc w:val="both"/>
        <w:rPr>
          <w:rFonts w:eastAsia="Calibri"/>
          <w:bCs/>
          <w:color w:val="000000" w:themeColor="text1"/>
          <w:sz w:val="20"/>
          <w:szCs w:val="20"/>
        </w:rPr>
      </w:pPr>
      <w:proofErr w:type="spellStart"/>
      <w:r w:rsidRPr="00A72218">
        <w:rPr>
          <w:sz w:val="20"/>
          <w:szCs w:val="20"/>
        </w:rPr>
        <w:t>Luând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în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considerare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că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în</w:t>
      </w:r>
      <w:proofErr w:type="spellEnd"/>
      <w:r w:rsidRPr="00A72218">
        <w:rPr>
          <w:sz w:val="20"/>
          <w:szCs w:val="20"/>
        </w:rPr>
        <w:t xml:space="preserve"> data de 30.06.2023 </w:t>
      </w:r>
      <w:proofErr w:type="spellStart"/>
      <w:r w:rsidRPr="00A72218">
        <w:rPr>
          <w:sz w:val="20"/>
          <w:szCs w:val="20"/>
        </w:rPr>
        <w:t>încetează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Contractul</w:t>
      </w:r>
      <w:proofErr w:type="spellEnd"/>
      <w:r w:rsidRPr="00A72218">
        <w:rPr>
          <w:bCs/>
          <w:i/>
          <w:sz w:val="20"/>
          <w:szCs w:val="20"/>
        </w:rPr>
        <w:t xml:space="preserve"> de </w:t>
      </w:r>
      <w:proofErr w:type="spellStart"/>
      <w:r w:rsidRPr="00A72218">
        <w:rPr>
          <w:bCs/>
          <w:i/>
          <w:sz w:val="20"/>
          <w:szCs w:val="20"/>
        </w:rPr>
        <w:t>delegare</w:t>
      </w:r>
      <w:proofErr w:type="spellEnd"/>
      <w:r w:rsidRPr="00A72218">
        <w:rPr>
          <w:bCs/>
          <w:i/>
          <w:sz w:val="20"/>
          <w:szCs w:val="20"/>
        </w:rPr>
        <w:t xml:space="preserve"> a </w:t>
      </w:r>
      <w:proofErr w:type="spellStart"/>
      <w:r w:rsidRPr="00A72218">
        <w:rPr>
          <w:bCs/>
          <w:i/>
          <w:sz w:val="20"/>
          <w:szCs w:val="20"/>
        </w:rPr>
        <w:t>gestiunii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serviciului</w:t>
      </w:r>
      <w:proofErr w:type="spellEnd"/>
      <w:r w:rsidRPr="00A72218">
        <w:rPr>
          <w:bCs/>
          <w:i/>
          <w:sz w:val="20"/>
          <w:szCs w:val="20"/>
        </w:rPr>
        <w:t xml:space="preserve"> public de </w:t>
      </w:r>
      <w:proofErr w:type="spellStart"/>
      <w:r w:rsidRPr="00A72218">
        <w:rPr>
          <w:bCs/>
          <w:i/>
          <w:sz w:val="20"/>
          <w:szCs w:val="20"/>
        </w:rPr>
        <w:t>alimentare</w:t>
      </w:r>
      <w:proofErr w:type="spellEnd"/>
      <w:r w:rsidRPr="00A72218">
        <w:rPr>
          <w:bCs/>
          <w:i/>
          <w:sz w:val="20"/>
          <w:szCs w:val="20"/>
        </w:rPr>
        <w:t xml:space="preserve"> cu </w:t>
      </w:r>
      <w:proofErr w:type="spellStart"/>
      <w:r w:rsidRPr="00A72218">
        <w:rPr>
          <w:bCs/>
          <w:i/>
          <w:sz w:val="20"/>
          <w:szCs w:val="20"/>
        </w:rPr>
        <w:t>energie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proofErr w:type="gramStart"/>
      <w:r w:rsidRPr="00A72218">
        <w:rPr>
          <w:bCs/>
          <w:i/>
          <w:sz w:val="20"/>
          <w:szCs w:val="20"/>
        </w:rPr>
        <w:t>termică</w:t>
      </w:r>
      <w:proofErr w:type="spellEnd"/>
      <w:r w:rsidRPr="00A72218">
        <w:rPr>
          <w:bCs/>
          <w:i/>
          <w:sz w:val="20"/>
          <w:szCs w:val="20"/>
        </w:rPr>
        <w:t xml:space="preserve">  din</w:t>
      </w:r>
      <w:proofErr w:type="gramEnd"/>
      <w:r w:rsidRPr="00A72218">
        <w:rPr>
          <w:bCs/>
          <w:i/>
          <w:sz w:val="20"/>
          <w:szCs w:val="20"/>
        </w:rPr>
        <w:t xml:space="preserve">  </w:t>
      </w:r>
      <w:proofErr w:type="spellStart"/>
      <w:r w:rsidRPr="00A72218">
        <w:rPr>
          <w:bCs/>
          <w:i/>
          <w:sz w:val="20"/>
          <w:szCs w:val="20"/>
        </w:rPr>
        <w:t>Municipiul</w:t>
      </w:r>
      <w:proofErr w:type="spellEnd"/>
      <w:r w:rsidRPr="00A72218">
        <w:rPr>
          <w:bCs/>
          <w:i/>
          <w:sz w:val="20"/>
          <w:szCs w:val="20"/>
        </w:rPr>
        <w:t xml:space="preserve"> Timișoara nr. CDE2021-1475/15.10.2021, </w:t>
      </w:r>
      <w:proofErr w:type="spellStart"/>
      <w:r w:rsidRPr="00A72218">
        <w:rPr>
          <w:bCs/>
          <w:sz w:val="20"/>
          <w:szCs w:val="20"/>
        </w:rPr>
        <w:t>fapt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ce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va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determina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rămânerea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Companiei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Locale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Colterm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S.A. -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insolvență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fără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obiect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activitate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și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împinge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operatorul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într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-o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situație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de </w:t>
      </w:r>
      <w:proofErr w:type="spellStart"/>
      <w:proofErr w:type="gramStart"/>
      <w:r w:rsidRPr="00A72218">
        <w:rPr>
          <w:rFonts w:eastAsia="Calibri"/>
          <w:bCs/>
          <w:color w:val="000000" w:themeColor="text1"/>
          <w:sz w:val="20"/>
          <w:szCs w:val="20"/>
        </w:rPr>
        <w:t>risc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>;</w:t>
      </w:r>
      <w:proofErr w:type="gramEnd"/>
    </w:p>
    <w:p w14:paraId="43BB792B" w14:textId="77777777" w:rsidR="003528CE" w:rsidRPr="00A72218" w:rsidRDefault="003528CE" w:rsidP="003528CE">
      <w:pPr>
        <w:ind w:firstLine="708"/>
        <w:jc w:val="both"/>
        <w:rPr>
          <w:rStyle w:val="salnbdy"/>
          <w:rFonts w:eastAsia="Calibri"/>
          <w:noProof/>
          <w:sz w:val="20"/>
          <w:szCs w:val="20"/>
        </w:rPr>
      </w:pPr>
      <w:r w:rsidRPr="00A72218">
        <w:rPr>
          <w:rStyle w:val="salnbdy"/>
          <w:rFonts w:eastAsia="Calibri"/>
          <w:noProof/>
          <w:sz w:val="20"/>
          <w:szCs w:val="20"/>
        </w:rPr>
        <w:t xml:space="preserve">Luând în considerare prevederile art. 8 alin. (2)  din </w:t>
      </w:r>
      <w:r w:rsidRPr="00A72218">
        <w:rPr>
          <w:noProof/>
          <w:sz w:val="20"/>
          <w:szCs w:val="20"/>
          <w:lang w:val="ro-RO"/>
        </w:rPr>
        <w:t xml:space="preserve">Legea nr. 325/2006  </w:t>
      </w:r>
      <w:r w:rsidRPr="00A72218">
        <w:rPr>
          <w:sz w:val="20"/>
          <w:szCs w:val="20"/>
          <w:lang w:val="ro-RO"/>
        </w:rPr>
        <w:t>serviciului public de alimentare cu energie termică potrivit cărora: ”</w:t>
      </w:r>
      <w:r w:rsidRPr="00A72218">
        <w:rPr>
          <w:rStyle w:val="salnbdy"/>
          <w:rFonts w:eastAsia="Calibri"/>
          <w:noProof/>
          <w:sz w:val="20"/>
          <w:szCs w:val="20"/>
        </w:rPr>
        <w:t>În asigurarea serviciului public de alimentare cu energie termică autorităţile administraţiei publice locale au, în principal, următoarele atribuţii:</w:t>
      </w:r>
    </w:p>
    <w:p w14:paraId="0A243945" w14:textId="77777777" w:rsidR="003528CE" w:rsidRPr="00A72218" w:rsidRDefault="003528CE" w:rsidP="003528CE">
      <w:pPr>
        <w:jc w:val="both"/>
        <w:rPr>
          <w:sz w:val="20"/>
          <w:szCs w:val="20"/>
        </w:rPr>
      </w:pPr>
      <w:r w:rsidRPr="00A72218">
        <w:rPr>
          <w:rStyle w:val="slitttl"/>
          <w:noProof/>
          <w:sz w:val="20"/>
          <w:szCs w:val="20"/>
        </w:rPr>
        <w:t>a)</w:t>
      </w:r>
      <w:r w:rsidRPr="00A72218">
        <w:rPr>
          <w:noProof/>
          <w:sz w:val="20"/>
          <w:szCs w:val="20"/>
        </w:rPr>
        <w:t xml:space="preserve"> </w:t>
      </w:r>
      <w:r w:rsidRPr="00A72218">
        <w:rPr>
          <w:rStyle w:val="slitbdy"/>
          <w:noProof/>
          <w:sz w:val="20"/>
          <w:szCs w:val="20"/>
        </w:rPr>
        <w:t>asigurarea continuităţii serviciului public de alimentare cu energie termică la nivelul unităţilor administrativ-teritoriale, în condiţiile legii”;</w:t>
      </w:r>
    </w:p>
    <w:p w14:paraId="2AB5CCF5" w14:textId="77777777" w:rsidR="003528CE" w:rsidRPr="00A72218" w:rsidRDefault="003528CE" w:rsidP="003528CE">
      <w:pPr>
        <w:ind w:firstLine="708"/>
        <w:jc w:val="both"/>
        <w:rPr>
          <w:rFonts w:eastAsia="Calibri"/>
          <w:bCs/>
          <w:color w:val="000000" w:themeColor="text1"/>
          <w:sz w:val="20"/>
          <w:szCs w:val="20"/>
        </w:rPr>
      </w:pPr>
      <w:proofErr w:type="spellStart"/>
      <w:r w:rsidRPr="00A72218">
        <w:rPr>
          <w:bCs/>
          <w:color w:val="000000" w:themeColor="text1"/>
          <w:sz w:val="20"/>
          <w:szCs w:val="20"/>
        </w:rPr>
        <w:t>Propunem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încheie</w:t>
      </w:r>
      <w:r w:rsidRPr="00A72218">
        <w:rPr>
          <w:bCs/>
          <w:color w:val="000000" w:themeColor="text1"/>
          <w:sz w:val="20"/>
          <w:szCs w:val="20"/>
        </w:rPr>
        <w:t>rea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unui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act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adițional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la </w:t>
      </w:r>
      <w:proofErr w:type="spellStart"/>
      <w:r w:rsidRPr="00A72218">
        <w:rPr>
          <w:bCs/>
          <w:i/>
          <w:sz w:val="20"/>
          <w:szCs w:val="20"/>
        </w:rPr>
        <w:t>Contractul</w:t>
      </w:r>
      <w:proofErr w:type="spellEnd"/>
      <w:r w:rsidRPr="00A72218">
        <w:rPr>
          <w:bCs/>
          <w:i/>
          <w:sz w:val="20"/>
          <w:szCs w:val="20"/>
        </w:rPr>
        <w:t xml:space="preserve"> de </w:t>
      </w:r>
      <w:proofErr w:type="spellStart"/>
      <w:r w:rsidRPr="00A72218">
        <w:rPr>
          <w:bCs/>
          <w:i/>
          <w:sz w:val="20"/>
          <w:szCs w:val="20"/>
        </w:rPr>
        <w:t>delegare</w:t>
      </w:r>
      <w:proofErr w:type="spellEnd"/>
      <w:r w:rsidRPr="00A72218">
        <w:rPr>
          <w:bCs/>
          <w:i/>
          <w:sz w:val="20"/>
          <w:szCs w:val="20"/>
        </w:rPr>
        <w:t xml:space="preserve"> a </w:t>
      </w:r>
      <w:proofErr w:type="spellStart"/>
      <w:r w:rsidRPr="00A72218">
        <w:rPr>
          <w:bCs/>
          <w:i/>
          <w:sz w:val="20"/>
          <w:szCs w:val="20"/>
        </w:rPr>
        <w:t>gestiunii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serviciului</w:t>
      </w:r>
      <w:proofErr w:type="spellEnd"/>
      <w:r w:rsidRPr="00A72218">
        <w:rPr>
          <w:bCs/>
          <w:i/>
          <w:sz w:val="20"/>
          <w:szCs w:val="20"/>
        </w:rPr>
        <w:t xml:space="preserve"> public de </w:t>
      </w:r>
      <w:proofErr w:type="spellStart"/>
      <w:r w:rsidRPr="00A72218">
        <w:rPr>
          <w:bCs/>
          <w:i/>
          <w:sz w:val="20"/>
          <w:szCs w:val="20"/>
        </w:rPr>
        <w:t>alimentare</w:t>
      </w:r>
      <w:proofErr w:type="spellEnd"/>
      <w:r w:rsidRPr="00A72218">
        <w:rPr>
          <w:bCs/>
          <w:i/>
          <w:sz w:val="20"/>
          <w:szCs w:val="20"/>
        </w:rPr>
        <w:t xml:space="preserve"> cu </w:t>
      </w:r>
      <w:proofErr w:type="spellStart"/>
      <w:r w:rsidRPr="00A72218">
        <w:rPr>
          <w:bCs/>
          <w:i/>
          <w:sz w:val="20"/>
          <w:szCs w:val="20"/>
        </w:rPr>
        <w:t>energie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proofErr w:type="gramStart"/>
      <w:r w:rsidRPr="00A72218">
        <w:rPr>
          <w:bCs/>
          <w:i/>
          <w:sz w:val="20"/>
          <w:szCs w:val="20"/>
        </w:rPr>
        <w:t>termică</w:t>
      </w:r>
      <w:proofErr w:type="spellEnd"/>
      <w:r w:rsidRPr="00A72218">
        <w:rPr>
          <w:bCs/>
          <w:i/>
          <w:sz w:val="20"/>
          <w:szCs w:val="20"/>
        </w:rPr>
        <w:t xml:space="preserve">  din</w:t>
      </w:r>
      <w:proofErr w:type="gramEnd"/>
      <w:r w:rsidRPr="00A72218">
        <w:rPr>
          <w:bCs/>
          <w:i/>
          <w:sz w:val="20"/>
          <w:szCs w:val="20"/>
        </w:rPr>
        <w:t xml:space="preserve">  </w:t>
      </w:r>
      <w:proofErr w:type="spellStart"/>
      <w:r w:rsidRPr="00A72218">
        <w:rPr>
          <w:bCs/>
          <w:i/>
          <w:sz w:val="20"/>
          <w:szCs w:val="20"/>
        </w:rPr>
        <w:t>Municipiul</w:t>
      </w:r>
      <w:proofErr w:type="spellEnd"/>
      <w:r w:rsidRPr="00A72218">
        <w:rPr>
          <w:bCs/>
          <w:i/>
          <w:sz w:val="20"/>
          <w:szCs w:val="20"/>
        </w:rPr>
        <w:t xml:space="preserve"> Timișoara nr. CDE2021-1475/15.10.2021 </w:t>
      </w:r>
      <w:proofErr w:type="spellStart"/>
      <w:r w:rsidRPr="00A72218">
        <w:rPr>
          <w:bCs/>
          <w:sz w:val="20"/>
          <w:szCs w:val="20"/>
        </w:rPr>
        <w:t>privind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prelungirea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acestuia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pentru</w:t>
      </w:r>
      <w:proofErr w:type="spellEnd"/>
      <w:r w:rsidRPr="00A72218">
        <w:rPr>
          <w:bCs/>
          <w:sz w:val="20"/>
          <w:szCs w:val="20"/>
        </w:rPr>
        <w:t xml:space="preserve"> o </w:t>
      </w:r>
      <w:proofErr w:type="spellStart"/>
      <w:r w:rsidRPr="00A72218">
        <w:rPr>
          <w:bCs/>
          <w:sz w:val="20"/>
          <w:szCs w:val="20"/>
        </w:rPr>
        <w:t>perioda</w:t>
      </w:r>
      <w:proofErr w:type="spellEnd"/>
      <w:r w:rsidRPr="00A72218">
        <w:rPr>
          <w:bCs/>
          <w:sz w:val="20"/>
          <w:szCs w:val="20"/>
        </w:rPr>
        <w:t xml:space="preserve"> de 30 de </w:t>
      </w:r>
      <w:proofErr w:type="spellStart"/>
      <w:r w:rsidRPr="00A72218">
        <w:rPr>
          <w:bCs/>
          <w:sz w:val="20"/>
          <w:szCs w:val="20"/>
        </w:rPr>
        <w:t>zile</w:t>
      </w:r>
      <w:proofErr w:type="spellEnd"/>
      <w:r w:rsidRPr="00A72218">
        <w:rPr>
          <w:bCs/>
          <w:sz w:val="20"/>
          <w:szCs w:val="20"/>
        </w:rPr>
        <w:t xml:space="preserve">, termen </w:t>
      </w:r>
      <w:proofErr w:type="spellStart"/>
      <w:r w:rsidRPr="00A72218">
        <w:rPr>
          <w:bCs/>
          <w:sz w:val="20"/>
          <w:szCs w:val="20"/>
        </w:rPr>
        <w:t>în</w:t>
      </w:r>
      <w:proofErr w:type="spellEnd"/>
      <w:r w:rsidRPr="00A72218">
        <w:rPr>
          <w:bCs/>
          <w:sz w:val="20"/>
          <w:szCs w:val="20"/>
        </w:rPr>
        <w:t xml:space="preserve"> care </w:t>
      </w:r>
      <w:proofErr w:type="spellStart"/>
      <w:r w:rsidRPr="00A72218">
        <w:rPr>
          <w:bCs/>
          <w:sz w:val="20"/>
          <w:szCs w:val="20"/>
        </w:rPr>
        <w:t>administratorul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judiciar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să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convoace</w:t>
      </w:r>
      <w:proofErr w:type="spellEnd"/>
      <w:r w:rsidRPr="00A72218">
        <w:rPr>
          <w:bCs/>
          <w:sz w:val="20"/>
          <w:szCs w:val="20"/>
        </w:rPr>
        <w:t xml:space="preserve"> din </w:t>
      </w:r>
      <w:proofErr w:type="spellStart"/>
      <w:r w:rsidRPr="00A72218">
        <w:rPr>
          <w:bCs/>
          <w:sz w:val="20"/>
          <w:szCs w:val="20"/>
        </w:rPr>
        <w:t>nou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Comitetul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Creditorilor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Companiei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Locale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Colterm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S.A. -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insolvență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,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iar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aceștia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să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își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exprime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votul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privire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la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cele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două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variante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Pr="00A72218">
        <w:rPr>
          <w:sz w:val="20"/>
          <w:szCs w:val="20"/>
        </w:rPr>
        <w:t xml:space="preserve">de </w:t>
      </w:r>
      <w:proofErr w:type="spellStart"/>
      <w:r w:rsidRPr="00A72218">
        <w:rPr>
          <w:sz w:val="20"/>
          <w:szCs w:val="20"/>
        </w:rPr>
        <w:t>prelungire</w:t>
      </w:r>
      <w:proofErr w:type="spellEnd"/>
      <w:r w:rsidRPr="00A72218">
        <w:rPr>
          <w:sz w:val="20"/>
          <w:szCs w:val="20"/>
        </w:rPr>
        <w:t xml:space="preserve"> a</w:t>
      </w:r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Contractului</w:t>
      </w:r>
      <w:proofErr w:type="spellEnd"/>
      <w:r w:rsidRPr="00A72218">
        <w:rPr>
          <w:bCs/>
          <w:i/>
          <w:sz w:val="20"/>
          <w:szCs w:val="20"/>
        </w:rPr>
        <w:t xml:space="preserve"> de </w:t>
      </w:r>
      <w:proofErr w:type="spellStart"/>
      <w:r w:rsidRPr="00A72218">
        <w:rPr>
          <w:bCs/>
          <w:i/>
          <w:sz w:val="20"/>
          <w:szCs w:val="20"/>
        </w:rPr>
        <w:t>delegare</w:t>
      </w:r>
      <w:proofErr w:type="spellEnd"/>
      <w:r w:rsidRPr="00A72218">
        <w:rPr>
          <w:bCs/>
          <w:i/>
          <w:sz w:val="20"/>
          <w:szCs w:val="20"/>
        </w:rPr>
        <w:t xml:space="preserve"> a </w:t>
      </w:r>
      <w:proofErr w:type="spellStart"/>
      <w:r w:rsidRPr="00A72218">
        <w:rPr>
          <w:bCs/>
          <w:i/>
          <w:sz w:val="20"/>
          <w:szCs w:val="20"/>
        </w:rPr>
        <w:t>gestiunii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serviciului</w:t>
      </w:r>
      <w:proofErr w:type="spellEnd"/>
      <w:r w:rsidRPr="00A72218">
        <w:rPr>
          <w:bCs/>
          <w:i/>
          <w:sz w:val="20"/>
          <w:szCs w:val="20"/>
        </w:rPr>
        <w:t xml:space="preserve"> public de </w:t>
      </w:r>
      <w:proofErr w:type="spellStart"/>
      <w:r w:rsidRPr="00A72218">
        <w:rPr>
          <w:bCs/>
          <w:i/>
          <w:sz w:val="20"/>
          <w:szCs w:val="20"/>
        </w:rPr>
        <w:t>alimentare</w:t>
      </w:r>
      <w:proofErr w:type="spellEnd"/>
      <w:r w:rsidRPr="00A72218">
        <w:rPr>
          <w:bCs/>
          <w:i/>
          <w:sz w:val="20"/>
          <w:szCs w:val="20"/>
        </w:rPr>
        <w:t xml:space="preserve"> cu </w:t>
      </w:r>
      <w:proofErr w:type="spellStart"/>
      <w:r w:rsidRPr="00A72218">
        <w:rPr>
          <w:bCs/>
          <w:i/>
          <w:sz w:val="20"/>
          <w:szCs w:val="20"/>
        </w:rPr>
        <w:t>energie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proofErr w:type="gramStart"/>
      <w:r w:rsidRPr="00A72218">
        <w:rPr>
          <w:bCs/>
          <w:i/>
          <w:sz w:val="20"/>
          <w:szCs w:val="20"/>
        </w:rPr>
        <w:t>termică</w:t>
      </w:r>
      <w:proofErr w:type="spellEnd"/>
      <w:r w:rsidRPr="00A72218">
        <w:rPr>
          <w:bCs/>
          <w:i/>
          <w:sz w:val="20"/>
          <w:szCs w:val="20"/>
        </w:rPr>
        <w:t xml:space="preserve">  din</w:t>
      </w:r>
      <w:proofErr w:type="gramEnd"/>
      <w:r w:rsidRPr="00A72218">
        <w:rPr>
          <w:bCs/>
          <w:i/>
          <w:sz w:val="20"/>
          <w:szCs w:val="20"/>
        </w:rPr>
        <w:t xml:space="preserve">  </w:t>
      </w:r>
      <w:proofErr w:type="spellStart"/>
      <w:r w:rsidRPr="00A72218">
        <w:rPr>
          <w:bCs/>
          <w:i/>
          <w:sz w:val="20"/>
          <w:szCs w:val="20"/>
        </w:rPr>
        <w:t>Municipiul</w:t>
      </w:r>
      <w:proofErr w:type="spellEnd"/>
      <w:r w:rsidRPr="00A72218">
        <w:rPr>
          <w:bCs/>
          <w:i/>
          <w:sz w:val="20"/>
          <w:szCs w:val="20"/>
        </w:rPr>
        <w:t xml:space="preserve"> Timișoara nr. CDE2021-1475/15.10.2021.</w:t>
      </w:r>
    </w:p>
    <w:p w14:paraId="1B849205" w14:textId="77777777" w:rsidR="00200D23" w:rsidRPr="00A72218" w:rsidRDefault="00200D23" w:rsidP="002808E8">
      <w:pPr>
        <w:pStyle w:val="ListParagraph"/>
        <w:spacing w:after="0" w:line="240" w:lineRule="auto"/>
        <w:jc w:val="both"/>
        <w:rPr>
          <w:rFonts w:ascii="Times New Roman" w:hAnsi="Times New Roman"/>
          <w:b/>
          <w:spacing w:val="-1"/>
          <w:sz w:val="20"/>
          <w:szCs w:val="20"/>
        </w:rPr>
      </w:pPr>
      <w:r w:rsidRPr="00A72218">
        <w:rPr>
          <w:rFonts w:ascii="Times New Roman" w:hAnsi="Times New Roman"/>
          <w:b/>
          <w:spacing w:val="-1"/>
          <w:sz w:val="20"/>
          <w:szCs w:val="20"/>
        </w:rPr>
        <w:t>Concluzii</w:t>
      </w:r>
      <w:r w:rsidR="00F056DA" w:rsidRPr="00A72218">
        <w:rPr>
          <w:rFonts w:ascii="Times New Roman" w:hAnsi="Times New Roman"/>
          <w:b/>
          <w:spacing w:val="-1"/>
          <w:sz w:val="20"/>
          <w:szCs w:val="20"/>
        </w:rPr>
        <w:t>:</w:t>
      </w:r>
    </w:p>
    <w:p w14:paraId="62B616F0" w14:textId="77777777" w:rsidR="00A72218" w:rsidRPr="00A72218" w:rsidRDefault="00A72218" w:rsidP="00094FBA">
      <w:pPr>
        <w:pStyle w:val="NormalWeb"/>
        <w:spacing w:before="0" w:beforeAutospacing="0" w:after="0" w:afterAutospacing="0"/>
        <w:ind w:firstLine="720"/>
        <w:jc w:val="both"/>
        <w:rPr>
          <w:rFonts w:eastAsia="Calibri"/>
          <w:bCs/>
          <w:color w:val="000000"/>
          <w:sz w:val="20"/>
          <w:szCs w:val="20"/>
        </w:rPr>
      </w:pPr>
      <w:proofErr w:type="spellStart"/>
      <w:r w:rsidRPr="00A72218">
        <w:rPr>
          <w:sz w:val="20"/>
          <w:szCs w:val="20"/>
        </w:rPr>
        <w:t>C</w:t>
      </w:r>
      <w:r w:rsidRPr="00A72218">
        <w:rPr>
          <w:sz w:val="20"/>
          <w:szCs w:val="20"/>
          <w:lang w:eastAsia="ro-RO"/>
        </w:rPr>
        <w:t>onsiderăm</w:t>
      </w:r>
      <w:proofErr w:type="spellEnd"/>
      <w:r w:rsidRPr="00A72218">
        <w:rPr>
          <w:sz w:val="20"/>
          <w:szCs w:val="20"/>
          <w:lang w:eastAsia="ro-RO"/>
        </w:rPr>
        <w:t xml:space="preserve"> </w:t>
      </w:r>
      <w:proofErr w:type="spellStart"/>
      <w:r w:rsidRPr="00A72218">
        <w:rPr>
          <w:sz w:val="20"/>
          <w:szCs w:val="20"/>
          <w:lang w:eastAsia="ro-RO"/>
        </w:rPr>
        <w:t>necesară</w:t>
      </w:r>
      <w:proofErr w:type="spellEnd"/>
      <w:r w:rsidRPr="00A72218">
        <w:rPr>
          <w:sz w:val="20"/>
          <w:szCs w:val="20"/>
          <w:lang w:eastAsia="ro-RO"/>
        </w:rPr>
        <w:t xml:space="preserve"> </w:t>
      </w:r>
      <w:proofErr w:type="spellStart"/>
      <w:r w:rsidRPr="00A72218">
        <w:rPr>
          <w:sz w:val="20"/>
          <w:szCs w:val="20"/>
          <w:lang w:eastAsia="ro-RO"/>
        </w:rPr>
        <w:t>și</w:t>
      </w:r>
      <w:proofErr w:type="spellEnd"/>
      <w:r w:rsidRPr="00A72218">
        <w:rPr>
          <w:sz w:val="20"/>
          <w:szCs w:val="20"/>
          <w:lang w:eastAsia="ro-RO"/>
        </w:rPr>
        <w:t xml:space="preserve"> </w:t>
      </w:r>
      <w:proofErr w:type="spellStart"/>
      <w:r w:rsidRPr="00A72218">
        <w:rPr>
          <w:sz w:val="20"/>
          <w:szCs w:val="20"/>
          <w:lang w:eastAsia="ro-RO"/>
        </w:rPr>
        <w:t>oportună</w:t>
      </w:r>
      <w:proofErr w:type="spellEnd"/>
      <w:r w:rsidRPr="00A72218">
        <w:rPr>
          <w:sz w:val="20"/>
          <w:szCs w:val="20"/>
          <w:lang w:eastAsia="ro-RO"/>
        </w:rPr>
        <w:t xml:space="preserve"> </w:t>
      </w:r>
      <w:proofErr w:type="spellStart"/>
      <w:r w:rsidRPr="00A72218">
        <w:rPr>
          <w:color w:val="000000"/>
          <w:spacing w:val="-2"/>
          <w:sz w:val="20"/>
          <w:szCs w:val="20"/>
        </w:rPr>
        <w:t>aprobarea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proiectului</w:t>
      </w:r>
      <w:proofErr w:type="spellEnd"/>
      <w:r w:rsidRPr="00A72218">
        <w:rPr>
          <w:sz w:val="20"/>
          <w:szCs w:val="20"/>
        </w:rPr>
        <w:t xml:space="preserve"> de </w:t>
      </w:r>
      <w:proofErr w:type="spellStart"/>
      <w:r w:rsidRPr="00A72218">
        <w:rPr>
          <w:sz w:val="20"/>
          <w:szCs w:val="20"/>
        </w:rPr>
        <w:t>hotărâre</w:t>
      </w:r>
      <w:proofErr w:type="spellEnd"/>
      <w:r w:rsidRPr="00A72218">
        <w:rPr>
          <w:sz w:val="20"/>
          <w:szCs w:val="20"/>
        </w:rPr>
        <w:t xml:space="preserve"> </w:t>
      </w:r>
      <w:proofErr w:type="spellStart"/>
      <w:r w:rsidRPr="00A72218">
        <w:rPr>
          <w:sz w:val="20"/>
          <w:szCs w:val="20"/>
        </w:rPr>
        <w:t>privind</w:t>
      </w:r>
      <w:proofErr w:type="spellEnd"/>
      <w:r w:rsidRPr="00A72218">
        <w:rPr>
          <w:sz w:val="20"/>
          <w:szCs w:val="20"/>
          <w:lang w:val="ro-RO"/>
        </w:rPr>
        <w:t xml:space="preserve"> </w:t>
      </w:r>
      <w:r w:rsidRPr="00A72218">
        <w:rPr>
          <w:i/>
          <w:sz w:val="20"/>
          <w:szCs w:val="20"/>
          <w:lang w:val="ro-RO"/>
        </w:rPr>
        <w:t xml:space="preserve">aprobarea prelungirii duratei </w:t>
      </w:r>
      <w:proofErr w:type="spellStart"/>
      <w:r w:rsidRPr="00A72218">
        <w:rPr>
          <w:i/>
          <w:sz w:val="20"/>
          <w:szCs w:val="20"/>
        </w:rPr>
        <w:t>Contractului</w:t>
      </w:r>
      <w:proofErr w:type="spellEnd"/>
      <w:r w:rsidRPr="00A72218">
        <w:rPr>
          <w:i/>
          <w:sz w:val="20"/>
          <w:szCs w:val="20"/>
        </w:rPr>
        <w:t xml:space="preserve"> de </w:t>
      </w:r>
      <w:r w:rsidRPr="00A72218">
        <w:rPr>
          <w:i/>
          <w:sz w:val="20"/>
          <w:szCs w:val="20"/>
          <w:lang w:val="ro-RO"/>
        </w:rPr>
        <w:t xml:space="preserve">delegare a gestiunii serviciului public de alimentare cu energie termică în sistem centralizat în Municipiul Timișoara nr. CDE2021-1475/15.10.2021. </w:t>
      </w:r>
    </w:p>
    <w:p w14:paraId="268D95F9" w14:textId="5F8F347A" w:rsidR="00A72218" w:rsidRPr="00A72218" w:rsidRDefault="00A72218" w:rsidP="00094FBA">
      <w:pPr>
        <w:pStyle w:val="NormalWeb"/>
        <w:spacing w:before="0" w:beforeAutospacing="0" w:after="0" w:afterAutospacing="0"/>
        <w:ind w:firstLine="720"/>
        <w:jc w:val="both"/>
        <w:rPr>
          <w:rFonts w:eastAsia="Calibri"/>
          <w:bCs/>
          <w:color w:val="000000"/>
          <w:sz w:val="20"/>
          <w:szCs w:val="20"/>
        </w:rPr>
      </w:pPr>
      <w:r w:rsidRPr="00094FBA">
        <w:rPr>
          <w:iCs/>
          <w:sz w:val="20"/>
          <w:szCs w:val="20"/>
          <w:lang w:val="ro-RO"/>
        </w:rPr>
        <w:t xml:space="preserve">Precizam ca ne </w:t>
      </w:r>
      <w:proofErr w:type="spellStart"/>
      <w:r w:rsidRPr="00094FBA">
        <w:rPr>
          <w:iCs/>
          <w:sz w:val="20"/>
          <w:szCs w:val="20"/>
          <w:lang w:val="ro-RO"/>
        </w:rPr>
        <w:t>mentinem</w:t>
      </w:r>
      <w:proofErr w:type="spellEnd"/>
      <w:r w:rsidRPr="00094FBA">
        <w:rPr>
          <w:iCs/>
          <w:sz w:val="20"/>
          <w:szCs w:val="20"/>
          <w:lang w:val="ro-RO"/>
        </w:rPr>
        <w:t xml:space="preserve"> propunerea privind</w:t>
      </w:r>
      <w:r w:rsidRPr="00A72218">
        <w:rPr>
          <w:i/>
          <w:sz w:val="20"/>
          <w:szCs w:val="20"/>
          <w:lang w:val="ro-RO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prelungirea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Contractului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de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delegare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r w:rsidRPr="00A72218">
        <w:rPr>
          <w:sz w:val="20"/>
          <w:szCs w:val="20"/>
          <w:lang w:val="ro-RO"/>
        </w:rPr>
        <w:t xml:space="preserve">pe o perioadă de 3 ani, respectiv până la data de 30.06.2026, pentru </w:t>
      </w:r>
      <w:proofErr w:type="spellStart"/>
      <w:r w:rsidRPr="00A72218">
        <w:rPr>
          <w:color w:val="000000" w:themeColor="text1"/>
          <w:spacing w:val="1"/>
          <w:sz w:val="20"/>
          <w:szCs w:val="20"/>
        </w:rPr>
        <w:t>prestarea</w:t>
      </w:r>
      <w:proofErr w:type="spellEnd"/>
      <w:r w:rsidRPr="00A72218">
        <w:rPr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pacing w:val="1"/>
          <w:sz w:val="20"/>
          <w:szCs w:val="20"/>
        </w:rPr>
        <w:t>serviciului</w:t>
      </w:r>
      <w:proofErr w:type="spellEnd"/>
      <w:r w:rsidRPr="00A72218">
        <w:rPr>
          <w:color w:val="000000" w:themeColor="text1"/>
          <w:spacing w:val="1"/>
          <w:sz w:val="20"/>
          <w:szCs w:val="20"/>
        </w:rPr>
        <w:t xml:space="preserve"> de </w:t>
      </w:r>
      <w:proofErr w:type="spellStart"/>
      <w:r w:rsidRPr="00A72218">
        <w:rPr>
          <w:color w:val="000000" w:themeColor="text1"/>
          <w:sz w:val="20"/>
          <w:szCs w:val="20"/>
        </w:rPr>
        <w:t>producere</w:t>
      </w:r>
      <w:proofErr w:type="spellEnd"/>
      <w:r w:rsidRPr="00A72218">
        <w:rPr>
          <w:color w:val="000000" w:themeColor="text1"/>
          <w:sz w:val="20"/>
          <w:szCs w:val="20"/>
        </w:rPr>
        <w:t xml:space="preserve"> a </w:t>
      </w:r>
      <w:proofErr w:type="spellStart"/>
      <w:r w:rsidRPr="00A72218">
        <w:rPr>
          <w:color w:val="000000" w:themeColor="text1"/>
          <w:sz w:val="20"/>
          <w:szCs w:val="20"/>
        </w:rPr>
        <w:t>energiei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termice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în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sistem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centralizat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și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până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în</w:t>
      </w:r>
      <w:proofErr w:type="spellEnd"/>
      <w:r w:rsidRPr="00A72218">
        <w:rPr>
          <w:color w:val="000000" w:themeColor="text1"/>
          <w:sz w:val="20"/>
          <w:szCs w:val="20"/>
        </w:rPr>
        <w:t xml:space="preserve"> data de 01.06.2024 </w:t>
      </w:r>
      <w:proofErr w:type="spellStart"/>
      <w:r w:rsidRPr="00A72218">
        <w:rPr>
          <w:color w:val="000000" w:themeColor="text1"/>
          <w:sz w:val="20"/>
          <w:szCs w:val="20"/>
        </w:rPr>
        <w:t>pentru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pacing w:val="1"/>
          <w:sz w:val="20"/>
          <w:szCs w:val="20"/>
        </w:rPr>
        <w:t>prestarea</w:t>
      </w:r>
      <w:proofErr w:type="spellEnd"/>
      <w:r w:rsidRPr="00A72218">
        <w:rPr>
          <w:color w:val="000000" w:themeColor="text1"/>
          <w:spacing w:val="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pacing w:val="1"/>
          <w:sz w:val="20"/>
          <w:szCs w:val="20"/>
        </w:rPr>
        <w:t>serviciului</w:t>
      </w:r>
      <w:proofErr w:type="spellEnd"/>
      <w:r w:rsidRPr="00A72218">
        <w:rPr>
          <w:color w:val="000000" w:themeColor="text1"/>
          <w:spacing w:val="1"/>
          <w:sz w:val="20"/>
          <w:szCs w:val="20"/>
        </w:rPr>
        <w:t xml:space="preserve"> de </w:t>
      </w:r>
      <w:r w:rsidRPr="00A72218">
        <w:rPr>
          <w:color w:val="000000" w:themeColor="text1"/>
          <w:sz w:val="20"/>
          <w:szCs w:val="20"/>
        </w:rPr>
        <w:t xml:space="preserve">transport, </w:t>
      </w:r>
      <w:proofErr w:type="spellStart"/>
      <w:r w:rsidRPr="00A72218">
        <w:rPr>
          <w:color w:val="000000" w:themeColor="text1"/>
          <w:sz w:val="20"/>
          <w:szCs w:val="20"/>
        </w:rPr>
        <w:t>distribuție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și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furnizare</w:t>
      </w:r>
      <w:proofErr w:type="spellEnd"/>
      <w:r w:rsidRPr="00A72218">
        <w:rPr>
          <w:color w:val="000000" w:themeColor="text1"/>
          <w:sz w:val="20"/>
          <w:szCs w:val="20"/>
        </w:rPr>
        <w:t xml:space="preserve"> a </w:t>
      </w:r>
      <w:proofErr w:type="spellStart"/>
      <w:r w:rsidRPr="00A72218">
        <w:rPr>
          <w:color w:val="000000" w:themeColor="text1"/>
          <w:sz w:val="20"/>
          <w:szCs w:val="20"/>
        </w:rPr>
        <w:t>energiei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termice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în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sistem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centralizat</w:t>
      </w:r>
      <w:proofErr w:type="spellEnd"/>
      <w:r w:rsidRPr="00A72218">
        <w:rPr>
          <w:color w:val="000000" w:themeColor="text1"/>
          <w:sz w:val="20"/>
          <w:szCs w:val="20"/>
        </w:rPr>
        <w:t xml:space="preserve">, </w:t>
      </w:r>
      <w:proofErr w:type="spellStart"/>
      <w:r w:rsidRPr="00A72218">
        <w:rPr>
          <w:color w:val="000000" w:themeColor="text1"/>
          <w:sz w:val="20"/>
          <w:szCs w:val="20"/>
        </w:rPr>
        <w:t>asa</w:t>
      </w:r>
      <w:proofErr w:type="spellEnd"/>
      <w:r w:rsidRPr="00A72218">
        <w:rPr>
          <w:color w:val="000000" w:themeColor="text1"/>
          <w:sz w:val="20"/>
          <w:szCs w:val="20"/>
        </w:rPr>
        <w:t xml:space="preserve"> cum a </w:t>
      </w:r>
      <w:proofErr w:type="spellStart"/>
      <w:r w:rsidRPr="00A72218">
        <w:rPr>
          <w:color w:val="000000" w:themeColor="text1"/>
          <w:sz w:val="20"/>
          <w:szCs w:val="20"/>
        </w:rPr>
        <w:t>fost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aprobata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color w:val="000000" w:themeColor="text1"/>
          <w:sz w:val="20"/>
          <w:szCs w:val="20"/>
        </w:rPr>
        <w:t>prin</w:t>
      </w:r>
      <w:proofErr w:type="spellEnd"/>
      <w:r w:rsidRPr="00A72218">
        <w:rPr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Hotărârea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nr. 256 din data 13.06.2023.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Prelungirea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pentru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30 de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zile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/>
          <w:sz w:val="20"/>
          <w:szCs w:val="20"/>
        </w:rPr>
        <w:t>este</w:t>
      </w:r>
      <w:proofErr w:type="spellEnd"/>
      <w:r w:rsidRPr="00A72218">
        <w:rPr>
          <w:rFonts w:eastAsia="Calibri"/>
          <w:bCs/>
          <w:color w:val="000000"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termen</w:t>
      </w:r>
      <w:r w:rsidRPr="00A72218">
        <w:rPr>
          <w:bCs/>
          <w:sz w:val="20"/>
          <w:szCs w:val="20"/>
        </w:rPr>
        <w:t>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în</w:t>
      </w:r>
      <w:proofErr w:type="spellEnd"/>
      <w:r w:rsidRPr="00A72218">
        <w:rPr>
          <w:bCs/>
          <w:sz w:val="20"/>
          <w:szCs w:val="20"/>
        </w:rPr>
        <w:t xml:space="preserve"> care </w:t>
      </w:r>
      <w:proofErr w:type="spellStart"/>
      <w:r w:rsidRPr="00A72218">
        <w:rPr>
          <w:bCs/>
          <w:sz w:val="20"/>
          <w:szCs w:val="20"/>
        </w:rPr>
        <w:t>administratorul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judiciar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să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convoace</w:t>
      </w:r>
      <w:proofErr w:type="spellEnd"/>
      <w:r w:rsidRPr="00A72218">
        <w:rPr>
          <w:bCs/>
          <w:sz w:val="20"/>
          <w:szCs w:val="20"/>
        </w:rPr>
        <w:t xml:space="preserve"> din </w:t>
      </w:r>
      <w:proofErr w:type="spellStart"/>
      <w:r w:rsidRPr="00A72218">
        <w:rPr>
          <w:bCs/>
          <w:sz w:val="20"/>
          <w:szCs w:val="20"/>
        </w:rPr>
        <w:t>nou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Comitetul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sz w:val="20"/>
          <w:szCs w:val="20"/>
        </w:rPr>
        <w:t>Creditorilor</w:t>
      </w:r>
      <w:proofErr w:type="spellEnd"/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Companiei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Locale de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Termoficare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Colterm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S.A. -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în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insolvență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,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iar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aceștia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să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își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exprime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votul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cu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privire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la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cele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două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A72218">
        <w:rPr>
          <w:rFonts w:eastAsia="Calibri"/>
          <w:bCs/>
          <w:color w:val="000000" w:themeColor="text1"/>
          <w:sz w:val="20"/>
          <w:szCs w:val="20"/>
        </w:rPr>
        <w:t>variante</w:t>
      </w:r>
      <w:proofErr w:type="spellEnd"/>
      <w:r w:rsidRPr="00A72218">
        <w:rPr>
          <w:rFonts w:eastAsia="Calibri"/>
          <w:bCs/>
          <w:color w:val="000000" w:themeColor="text1"/>
          <w:sz w:val="20"/>
          <w:szCs w:val="20"/>
        </w:rPr>
        <w:t xml:space="preserve"> </w:t>
      </w:r>
      <w:r w:rsidRPr="00A72218">
        <w:rPr>
          <w:sz w:val="20"/>
          <w:szCs w:val="20"/>
        </w:rPr>
        <w:t xml:space="preserve">de </w:t>
      </w:r>
      <w:proofErr w:type="spellStart"/>
      <w:r w:rsidRPr="00A72218">
        <w:rPr>
          <w:sz w:val="20"/>
          <w:szCs w:val="20"/>
        </w:rPr>
        <w:t>prelungire</w:t>
      </w:r>
      <w:proofErr w:type="spellEnd"/>
      <w:r w:rsidRPr="00A72218">
        <w:rPr>
          <w:sz w:val="20"/>
          <w:szCs w:val="20"/>
        </w:rPr>
        <w:t xml:space="preserve"> a</w:t>
      </w:r>
      <w:r w:rsidRPr="00A72218">
        <w:rPr>
          <w:bCs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Contractului</w:t>
      </w:r>
      <w:proofErr w:type="spellEnd"/>
      <w:r w:rsidRPr="00A72218">
        <w:rPr>
          <w:bCs/>
          <w:i/>
          <w:sz w:val="20"/>
          <w:szCs w:val="20"/>
        </w:rPr>
        <w:t xml:space="preserve"> de </w:t>
      </w:r>
      <w:proofErr w:type="spellStart"/>
      <w:r w:rsidRPr="00A72218">
        <w:rPr>
          <w:bCs/>
          <w:i/>
          <w:sz w:val="20"/>
          <w:szCs w:val="20"/>
        </w:rPr>
        <w:t>delegare</w:t>
      </w:r>
      <w:proofErr w:type="spellEnd"/>
      <w:r w:rsidRPr="00A72218">
        <w:rPr>
          <w:bCs/>
          <w:i/>
          <w:sz w:val="20"/>
          <w:szCs w:val="20"/>
        </w:rPr>
        <w:t xml:space="preserve"> a </w:t>
      </w:r>
      <w:proofErr w:type="spellStart"/>
      <w:r w:rsidRPr="00A72218">
        <w:rPr>
          <w:bCs/>
          <w:i/>
          <w:sz w:val="20"/>
          <w:szCs w:val="20"/>
        </w:rPr>
        <w:t>gestiunii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r w:rsidRPr="00A72218">
        <w:rPr>
          <w:bCs/>
          <w:i/>
          <w:sz w:val="20"/>
          <w:szCs w:val="20"/>
        </w:rPr>
        <w:t>serviciului</w:t>
      </w:r>
      <w:proofErr w:type="spellEnd"/>
      <w:r w:rsidRPr="00A72218">
        <w:rPr>
          <w:bCs/>
          <w:i/>
          <w:sz w:val="20"/>
          <w:szCs w:val="20"/>
        </w:rPr>
        <w:t xml:space="preserve"> public de </w:t>
      </w:r>
      <w:proofErr w:type="spellStart"/>
      <w:r w:rsidRPr="00A72218">
        <w:rPr>
          <w:bCs/>
          <w:i/>
          <w:sz w:val="20"/>
          <w:szCs w:val="20"/>
        </w:rPr>
        <w:t>alimentare</w:t>
      </w:r>
      <w:proofErr w:type="spellEnd"/>
      <w:r w:rsidRPr="00A72218">
        <w:rPr>
          <w:bCs/>
          <w:i/>
          <w:sz w:val="20"/>
          <w:szCs w:val="20"/>
        </w:rPr>
        <w:t xml:space="preserve"> cu </w:t>
      </w:r>
      <w:proofErr w:type="spellStart"/>
      <w:r w:rsidRPr="00A72218">
        <w:rPr>
          <w:bCs/>
          <w:i/>
          <w:sz w:val="20"/>
          <w:szCs w:val="20"/>
        </w:rPr>
        <w:t>energie</w:t>
      </w:r>
      <w:proofErr w:type="spellEnd"/>
      <w:r w:rsidRPr="00A72218">
        <w:rPr>
          <w:bCs/>
          <w:i/>
          <w:sz w:val="20"/>
          <w:szCs w:val="20"/>
        </w:rPr>
        <w:t xml:space="preserve"> </w:t>
      </w:r>
      <w:proofErr w:type="spellStart"/>
      <w:proofErr w:type="gramStart"/>
      <w:r w:rsidRPr="00A72218">
        <w:rPr>
          <w:bCs/>
          <w:i/>
          <w:sz w:val="20"/>
          <w:szCs w:val="20"/>
        </w:rPr>
        <w:t>termică</w:t>
      </w:r>
      <w:proofErr w:type="spellEnd"/>
      <w:r w:rsidRPr="00A72218">
        <w:rPr>
          <w:bCs/>
          <w:i/>
          <w:sz w:val="20"/>
          <w:szCs w:val="20"/>
        </w:rPr>
        <w:t xml:space="preserve">  din</w:t>
      </w:r>
      <w:proofErr w:type="gramEnd"/>
      <w:r w:rsidRPr="00A72218">
        <w:rPr>
          <w:bCs/>
          <w:i/>
          <w:sz w:val="20"/>
          <w:szCs w:val="20"/>
        </w:rPr>
        <w:t xml:space="preserve">  </w:t>
      </w:r>
      <w:proofErr w:type="spellStart"/>
      <w:r w:rsidRPr="00A72218">
        <w:rPr>
          <w:bCs/>
          <w:i/>
          <w:sz w:val="20"/>
          <w:szCs w:val="20"/>
        </w:rPr>
        <w:t>Municipiul</w:t>
      </w:r>
      <w:proofErr w:type="spellEnd"/>
      <w:r w:rsidRPr="00A72218">
        <w:rPr>
          <w:bCs/>
          <w:i/>
          <w:sz w:val="20"/>
          <w:szCs w:val="20"/>
        </w:rPr>
        <w:t xml:space="preserve"> Timișoara nr. CDE2021-1475/15.10.2021</w:t>
      </w:r>
      <w:r w:rsidRPr="00A72218">
        <w:rPr>
          <w:bCs/>
          <w:i/>
          <w:sz w:val="20"/>
          <w:szCs w:val="20"/>
        </w:rPr>
        <w:t>.</w:t>
      </w:r>
    </w:p>
    <w:p w14:paraId="7C4D7534" w14:textId="77777777" w:rsidR="00A72218" w:rsidRPr="00A72218" w:rsidRDefault="00A72218" w:rsidP="00A72218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185CE437" w14:textId="77777777" w:rsidR="00A72218" w:rsidRPr="00A72218" w:rsidRDefault="00A72218" w:rsidP="00A72218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14:paraId="47E29A70" w14:textId="0C6A88B9" w:rsidR="00F056DA" w:rsidRPr="00A72218" w:rsidRDefault="00F056DA" w:rsidP="008A0B01">
      <w:pPr>
        <w:autoSpaceDE w:val="0"/>
        <w:autoSpaceDN w:val="0"/>
        <w:adjustRightInd w:val="0"/>
        <w:ind w:firstLine="720"/>
        <w:jc w:val="both"/>
        <w:rPr>
          <w:bCs/>
          <w:i/>
          <w:color w:val="000000" w:themeColor="text1"/>
          <w:sz w:val="20"/>
          <w:szCs w:val="20"/>
          <w:lang w:val="ro-RO"/>
        </w:rPr>
      </w:pPr>
    </w:p>
    <w:p w14:paraId="5B4BA59C" w14:textId="77777777" w:rsidR="00302743" w:rsidRPr="00A72218" w:rsidRDefault="00302743" w:rsidP="00B039C6">
      <w:pPr>
        <w:autoSpaceDE w:val="0"/>
        <w:autoSpaceDN w:val="0"/>
        <w:adjustRightInd w:val="0"/>
        <w:ind w:firstLine="720"/>
        <w:jc w:val="both"/>
        <w:rPr>
          <w:rStyle w:val="Strong"/>
          <w:b w:val="0"/>
          <w:bCs w:val="0"/>
          <w:color w:val="000000" w:themeColor="text1"/>
          <w:sz w:val="20"/>
          <w:szCs w:val="20"/>
          <w:lang w:val="ro-RO"/>
        </w:rPr>
      </w:pPr>
    </w:p>
    <w:tbl>
      <w:tblPr>
        <w:tblW w:w="9530" w:type="dxa"/>
        <w:tblLook w:val="01E0" w:firstRow="1" w:lastRow="1" w:firstColumn="1" w:lastColumn="1" w:noHBand="0" w:noVBand="0"/>
      </w:tblPr>
      <w:tblGrid>
        <w:gridCol w:w="9530"/>
      </w:tblGrid>
      <w:tr w:rsidR="00302743" w:rsidRPr="00A72218" w14:paraId="7B4324F0" w14:textId="77777777" w:rsidTr="00B154DE">
        <w:tc>
          <w:tcPr>
            <w:tcW w:w="9530" w:type="dxa"/>
            <w:vAlign w:val="center"/>
          </w:tcPr>
          <w:p w14:paraId="001D333C" w14:textId="77777777" w:rsidR="00302743" w:rsidRPr="00A72218" w:rsidRDefault="00411A31" w:rsidP="00B154DE">
            <w:pPr>
              <w:ind w:right="-22"/>
              <w:jc w:val="center"/>
              <w:rPr>
                <w:sz w:val="20"/>
                <w:szCs w:val="20"/>
              </w:rPr>
            </w:pPr>
            <w:r w:rsidRPr="00A72218">
              <w:rPr>
                <w:sz w:val="20"/>
                <w:szCs w:val="20"/>
              </w:rPr>
              <w:t>Primar,</w:t>
            </w:r>
          </w:p>
        </w:tc>
      </w:tr>
      <w:tr w:rsidR="00302743" w:rsidRPr="00A72218" w14:paraId="04546D01" w14:textId="77777777" w:rsidTr="00B154DE">
        <w:tc>
          <w:tcPr>
            <w:tcW w:w="9530" w:type="dxa"/>
            <w:vAlign w:val="center"/>
          </w:tcPr>
          <w:p w14:paraId="59ED0878" w14:textId="77777777" w:rsidR="00302743" w:rsidRPr="00A72218" w:rsidRDefault="00411A31" w:rsidP="00B154DE">
            <w:pPr>
              <w:ind w:right="-22"/>
              <w:jc w:val="center"/>
              <w:rPr>
                <w:sz w:val="20"/>
                <w:szCs w:val="20"/>
              </w:rPr>
            </w:pPr>
            <w:r w:rsidRPr="00A72218">
              <w:rPr>
                <w:sz w:val="20"/>
                <w:szCs w:val="20"/>
              </w:rPr>
              <w:t>Dominic Fritz</w:t>
            </w:r>
          </w:p>
          <w:p w14:paraId="756AC06D" w14:textId="77777777" w:rsidR="001D3E69" w:rsidRPr="00A72218" w:rsidRDefault="001D3E69" w:rsidP="00B154DE">
            <w:pPr>
              <w:ind w:right="-22"/>
              <w:jc w:val="center"/>
              <w:rPr>
                <w:i/>
                <w:sz w:val="20"/>
                <w:szCs w:val="20"/>
              </w:rPr>
            </w:pPr>
          </w:p>
          <w:p w14:paraId="1B6517D3" w14:textId="10F029EB" w:rsidR="009A7D08" w:rsidRDefault="009A7D08" w:rsidP="00B154DE">
            <w:pPr>
              <w:ind w:right="-22"/>
              <w:jc w:val="center"/>
              <w:rPr>
                <w:i/>
                <w:sz w:val="20"/>
                <w:szCs w:val="20"/>
              </w:rPr>
            </w:pPr>
          </w:p>
          <w:p w14:paraId="6884D829" w14:textId="77777777" w:rsidR="00A72218" w:rsidRPr="00A72218" w:rsidRDefault="00A72218" w:rsidP="00B154DE">
            <w:pPr>
              <w:ind w:right="-22"/>
              <w:jc w:val="center"/>
              <w:rPr>
                <w:i/>
                <w:sz w:val="20"/>
                <w:szCs w:val="20"/>
              </w:rPr>
            </w:pPr>
          </w:p>
          <w:p w14:paraId="104FC7CE" w14:textId="77777777" w:rsidR="00412072" w:rsidRPr="00A72218" w:rsidRDefault="00411A31" w:rsidP="00B154DE">
            <w:pPr>
              <w:ind w:right="-22"/>
              <w:jc w:val="center"/>
              <w:rPr>
                <w:sz w:val="20"/>
                <w:szCs w:val="20"/>
              </w:rPr>
            </w:pPr>
            <w:proofErr w:type="spellStart"/>
            <w:r w:rsidRPr="00A72218">
              <w:rPr>
                <w:sz w:val="20"/>
                <w:szCs w:val="20"/>
              </w:rPr>
              <w:t>Viceprimar</w:t>
            </w:r>
            <w:proofErr w:type="spellEnd"/>
            <w:r w:rsidRPr="00A72218">
              <w:rPr>
                <w:sz w:val="20"/>
                <w:szCs w:val="20"/>
              </w:rPr>
              <w:t>,</w:t>
            </w:r>
          </w:p>
          <w:p w14:paraId="5FB0EE9E" w14:textId="77777777" w:rsidR="00D1738E" w:rsidRPr="00A72218" w:rsidRDefault="00411A31" w:rsidP="00B154DE">
            <w:pPr>
              <w:ind w:right="-22"/>
              <w:jc w:val="center"/>
              <w:rPr>
                <w:sz w:val="20"/>
                <w:szCs w:val="20"/>
                <w:lang w:val="ro-RO"/>
              </w:rPr>
            </w:pPr>
            <w:r w:rsidRPr="00A72218">
              <w:rPr>
                <w:sz w:val="20"/>
                <w:szCs w:val="20"/>
              </w:rPr>
              <w:t xml:space="preserve">Ruben </w:t>
            </w:r>
            <w:proofErr w:type="spellStart"/>
            <w:r w:rsidRPr="00A72218">
              <w:rPr>
                <w:sz w:val="20"/>
                <w:szCs w:val="20"/>
              </w:rPr>
              <w:t>Lațcău</w:t>
            </w:r>
            <w:proofErr w:type="spellEnd"/>
          </w:p>
          <w:p w14:paraId="21BF19DD" w14:textId="77777777" w:rsidR="008E2EB6" w:rsidRPr="00A72218" w:rsidRDefault="00411A31" w:rsidP="008E2EB6">
            <w:pPr>
              <w:ind w:right="-22"/>
              <w:jc w:val="center"/>
              <w:rPr>
                <w:sz w:val="20"/>
                <w:szCs w:val="20"/>
              </w:rPr>
            </w:pPr>
            <w:r w:rsidRPr="00A72218">
              <w:rPr>
                <w:sz w:val="20"/>
                <w:szCs w:val="20"/>
              </w:rPr>
              <w:t xml:space="preserve">  </w:t>
            </w:r>
          </w:p>
          <w:p w14:paraId="13FDDD1F" w14:textId="77777777" w:rsidR="001D3E69" w:rsidRDefault="001D3E69" w:rsidP="00B154DE">
            <w:pPr>
              <w:ind w:right="-22"/>
              <w:jc w:val="center"/>
              <w:rPr>
                <w:sz w:val="20"/>
                <w:szCs w:val="20"/>
              </w:rPr>
            </w:pPr>
          </w:p>
          <w:p w14:paraId="3B4FED6E" w14:textId="4B659B26" w:rsidR="00A72218" w:rsidRPr="00A72218" w:rsidRDefault="00A72218" w:rsidP="00B154DE">
            <w:pPr>
              <w:ind w:right="-22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411A31" w:rsidRPr="00A72218" w14:paraId="6745F774" w14:textId="77777777" w:rsidTr="007717C0">
        <w:tc>
          <w:tcPr>
            <w:tcW w:w="9622" w:type="dxa"/>
          </w:tcPr>
          <w:p w14:paraId="35E68340" w14:textId="77777777" w:rsidR="00411A31" w:rsidRPr="00A72218" w:rsidRDefault="00411A31" w:rsidP="00B154DE">
            <w:pPr>
              <w:jc w:val="center"/>
              <w:rPr>
                <w:sz w:val="20"/>
                <w:szCs w:val="20"/>
                <w:lang w:val="ro-RO"/>
              </w:rPr>
            </w:pPr>
            <w:r w:rsidRPr="00A72218">
              <w:rPr>
                <w:sz w:val="20"/>
                <w:szCs w:val="20"/>
                <w:lang w:val="ro-RO"/>
              </w:rPr>
              <w:t>Director General,</w:t>
            </w:r>
          </w:p>
        </w:tc>
      </w:tr>
      <w:tr w:rsidR="00411A31" w:rsidRPr="00A72218" w14:paraId="7AE30E34" w14:textId="77777777" w:rsidTr="007717C0">
        <w:tc>
          <w:tcPr>
            <w:tcW w:w="9622" w:type="dxa"/>
          </w:tcPr>
          <w:p w14:paraId="023308BE" w14:textId="77777777" w:rsidR="00411A31" w:rsidRPr="00A72218" w:rsidRDefault="00411A31" w:rsidP="00B154DE">
            <w:pPr>
              <w:jc w:val="center"/>
              <w:rPr>
                <w:sz w:val="20"/>
                <w:szCs w:val="20"/>
                <w:lang w:val="ro-RO"/>
              </w:rPr>
            </w:pPr>
            <w:r w:rsidRPr="00A72218">
              <w:rPr>
                <w:sz w:val="20"/>
                <w:szCs w:val="20"/>
                <w:lang w:val="ro-RO"/>
              </w:rPr>
              <w:t>Mihai Florescu</w:t>
            </w:r>
          </w:p>
        </w:tc>
      </w:tr>
    </w:tbl>
    <w:p w14:paraId="73A4CF09" w14:textId="77777777" w:rsidR="00100C40" w:rsidRPr="00A72218" w:rsidRDefault="00100C40" w:rsidP="00F056DA">
      <w:pPr>
        <w:jc w:val="right"/>
        <w:rPr>
          <w:sz w:val="20"/>
          <w:szCs w:val="20"/>
          <w:lang w:val="ro-RO"/>
        </w:rPr>
      </w:pPr>
    </w:p>
    <w:p w14:paraId="14A77DA4" w14:textId="77777777" w:rsidR="00685527" w:rsidRPr="00A72218" w:rsidRDefault="00685527" w:rsidP="00F056DA">
      <w:pPr>
        <w:jc w:val="right"/>
        <w:rPr>
          <w:sz w:val="20"/>
          <w:szCs w:val="20"/>
          <w:lang w:val="ro-RO"/>
        </w:rPr>
      </w:pPr>
    </w:p>
    <w:p w14:paraId="788BA94F" w14:textId="77777777" w:rsidR="001B5655" w:rsidRPr="00A72218" w:rsidRDefault="00DF50DC" w:rsidP="00F056DA">
      <w:pPr>
        <w:jc w:val="right"/>
        <w:rPr>
          <w:sz w:val="20"/>
          <w:szCs w:val="20"/>
        </w:rPr>
      </w:pPr>
      <w:r w:rsidRPr="00A72218">
        <w:rPr>
          <w:sz w:val="20"/>
          <w:szCs w:val="20"/>
          <w:lang w:val="ro-RO"/>
        </w:rPr>
        <w:t>C</w:t>
      </w:r>
      <w:r w:rsidR="009A7D08" w:rsidRPr="00A72218">
        <w:rPr>
          <w:sz w:val="20"/>
          <w:szCs w:val="20"/>
          <w:lang w:val="ro-RO"/>
        </w:rPr>
        <w:t>od FO53-03,Ver.3</w:t>
      </w:r>
    </w:p>
    <w:sectPr w:rsidR="001B5655" w:rsidRPr="00A72218" w:rsidSect="003528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E7434" w14:textId="77777777" w:rsidR="003E5241" w:rsidRDefault="003E5241" w:rsidP="00D55BD9">
      <w:r>
        <w:separator/>
      </w:r>
    </w:p>
  </w:endnote>
  <w:endnote w:type="continuationSeparator" w:id="0">
    <w:p w14:paraId="2F162FC6" w14:textId="77777777" w:rsidR="003E5241" w:rsidRDefault="003E5241" w:rsidP="00D5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B2666" w14:textId="77777777" w:rsidR="003E5241" w:rsidRDefault="003E5241" w:rsidP="00D55BD9">
      <w:r>
        <w:separator/>
      </w:r>
    </w:p>
  </w:footnote>
  <w:footnote w:type="continuationSeparator" w:id="0">
    <w:p w14:paraId="6D28699F" w14:textId="77777777" w:rsidR="003E5241" w:rsidRDefault="003E5241" w:rsidP="00D55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B7109"/>
    <w:multiLevelType w:val="hybridMultilevel"/>
    <w:tmpl w:val="8204583E"/>
    <w:lvl w:ilvl="0" w:tplc="0656723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4745C47"/>
    <w:multiLevelType w:val="hybridMultilevel"/>
    <w:tmpl w:val="B3428446"/>
    <w:lvl w:ilvl="0" w:tplc="F290FD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CC539B"/>
    <w:multiLevelType w:val="hybridMultilevel"/>
    <w:tmpl w:val="93FE19CA"/>
    <w:lvl w:ilvl="0" w:tplc="F7DA1B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B58CD"/>
    <w:multiLevelType w:val="hybridMultilevel"/>
    <w:tmpl w:val="C69861D0"/>
    <w:lvl w:ilvl="0" w:tplc="7CF2E27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1192650">
    <w:abstractNumId w:val="4"/>
  </w:num>
  <w:num w:numId="2" w16cid:durableId="1734036765">
    <w:abstractNumId w:val="3"/>
  </w:num>
  <w:num w:numId="3" w16cid:durableId="1379429746">
    <w:abstractNumId w:val="1"/>
  </w:num>
  <w:num w:numId="4" w16cid:durableId="417291856">
    <w:abstractNumId w:val="2"/>
  </w:num>
  <w:num w:numId="5" w16cid:durableId="66887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0D23"/>
    <w:rsid w:val="0000038E"/>
    <w:rsid w:val="00015166"/>
    <w:rsid w:val="000151A0"/>
    <w:rsid w:val="000254D4"/>
    <w:rsid w:val="0002731E"/>
    <w:rsid w:val="000355D5"/>
    <w:rsid w:val="00093958"/>
    <w:rsid w:val="00094576"/>
    <w:rsid w:val="00094FBA"/>
    <w:rsid w:val="000A3699"/>
    <w:rsid w:val="000C41AF"/>
    <w:rsid w:val="000D67C8"/>
    <w:rsid w:val="000E00FA"/>
    <w:rsid w:val="000F0D68"/>
    <w:rsid w:val="00100C40"/>
    <w:rsid w:val="0012212D"/>
    <w:rsid w:val="00124BC4"/>
    <w:rsid w:val="00143933"/>
    <w:rsid w:val="00166232"/>
    <w:rsid w:val="00176F0B"/>
    <w:rsid w:val="00183061"/>
    <w:rsid w:val="001915F7"/>
    <w:rsid w:val="0019677E"/>
    <w:rsid w:val="001A78D6"/>
    <w:rsid w:val="001B5655"/>
    <w:rsid w:val="001D3686"/>
    <w:rsid w:val="001D3E69"/>
    <w:rsid w:val="001D7921"/>
    <w:rsid w:val="001E6A23"/>
    <w:rsid w:val="00200D23"/>
    <w:rsid w:val="00215F69"/>
    <w:rsid w:val="00223E5A"/>
    <w:rsid w:val="00261357"/>
    <w:rsid w:val="00272F19"/>
    <w:rsid w:val="002808E8"/>
    <w:rsid w:val="00296D82"/>
    <w:rsid w:val="002B1E26"/>
    <w:rsid w:val="00302743"/>
    <w:rsid w:val="00336C4B"/>
    <w:rsid w:val="003528CE"/>
    <w:rsid w:val="00354305"/>
    <w:rsid w:val="003768AC"/>
    <w:rsid w:val="0038013B"/>
    <w:rsid w:val="00381033"/>
    <w:rsid w:val="00393A38"/>
    <w:rsid w:val="003E2001"/>
    <w:rsid w:val="003E5241"/>
    <w:rsid w:val="003F0B88"/>
    <w:rsid w:val="003F23F1"/>
    <w:rsid w:val="003F43C9"/>
    <w:rsid w:val="00411A31"/>
    <w:rsid w:val="00412072"/>
    <w:rsid w:val="004672A9"/>
    <w:rsid w:val="00471AE7"/>
    <w:rsid w:val="00477423"/>
    <w:rsid w:val="004A2F4E"/>
    <w:rsid w:val="004A66AE"/>
    <w:rsid w:val="004C63B2"/>
    <w:rsid w:val="004D1862"/>
    <w:rsid w:val="0051209F"/>
    <w:rsid w:val="00516921"/>
    <w:rsid w:val="00517FA0"/>
    <w:rsid w:val="00527E58"/>
    <w:rsid w:val="00540348"/>
    <w:rsid w:val="00564B1D"/>
    <w:rsid w:val="00575B8B"/>
    <w:rsid w:val="005843F4"/>
    <w:rsid w:val="00597056"/>
    <w:rsid w:val="005E4CC8"/>
    <w:rsid w:val="0060416D"/>
    <w:rsid w:val="00614082"/>
    <w:rsid w:val="006218BA"/>
    <w:rsid w:val="00621B9A"/>
    <w:rsid w:val="006533C8"/>
    <w:rsid w:val="0066574B"/>
    <w:rsid w:val="00685527"/>
    <w:rsid w:val="006C68B9"/>
    <w:rsid w:val="00760CB0"/>
    <w:rsid w:val="007717C0"/>
    <w:rsid w:val="007C1924"/>
    <w:rsid w:val="007C2220"/>
    <w:rsid w:val="007C37C9"/>
    <w:rsid w:val="007C40C1"/>
    <w:rsid w:val="007D549D"/>
    <w:rsid w:val="007F161F"/>
    <w:rsid w:val="00803FFD"/>
    <w:rsid w:val="008236C5"/>
    <w:rsid w:val="00824C10"/>
    <w:rsid w:val="0083053B"/>
    <w:rsid w:val="008342A3"/>
    <w:rsid w:val="008469E8"/>
    <w:rsid w:val="0085390D"/>
    <w:rsid w:val="008873B5"/>
    <w:rsid w:val="008A0B01"/>
    <w:rsid w:val="008D2C1E"/>
    <w:rsid w:val="008E2EB6"/>
    <w:rsid w:val="00912DC4"/>
    <w:rsid w:val="00934E5F"/>
    <w:rsid w:val="0095481A"/>
    <w:rsid w:val="009A7D08"/>
    <w:rsid w:val="009B6CEA"/>
    <w:rsid w:val="00A207E9"/>
    <w:rsid w:val="00A358E5"/>
    <w:rsid w:val="00A72218"/>
    <w:rsid w:val="00AB2324"/>
    <w:rsid w:val="00AB7120"/>
    <w:rsid w:val="00AC4CAF"/>
    <w:rsid w:val="00AD1F33"/>
    <w:rsid w:val="00B039C6"/>
    <w:rsid w:val="00B154DE"/>
    <w:rsid w:val="00B578BC"/>
    <w:rsid w:val="00B67CE1"/>
    <w:rsid w:val="00B71445"/>
    <w:rsid w:val="00BA45D4"/>
    <w:rsid w:val="00C1045D"/>
    <w:rsid w:val="00C20156"/>
    <w:rsid w:val="00C70F67"/>
    <w:rsid w:val="00C777B7"/>
    <w:rsid w:val="00C9557F"/>
    <w:rsid w:val="00CA4EEA"/>
    <w:rsid w:val="00CC3347"/>
    <w:rsid w:val="00CE637D"/>
    <w:rsid w:val="00D07284"/>
    <w:rsid w:val="00D16809"/>
    <w:rsid w:val="00D1738E"/>
    <w:rsid w:val="00D351B3"/>
    <w:rsid w:val="00D47BBA"/>
    <w:rsid w:val="00D55BD9"/>
    <w:rsid w:val="00DA021B"/>
    <w:rsid w:val="00DF29AE"/>
    <w:rsid w:val="00DF50DC"/>
    <w:rsid w:val="00E11DEE"/>
    <w:rsid w:val="00E15740"/>
    <w:rsid w:val="00E729DC"/>
    <w:rsid w:val="00E80A3E"/>
    <w:rsid w:val="00E90606"/>
    <w:rsid w:val="00EC7B2E"/>
    <w:rsid w:val="00EE7883"/>
    <w:rsid w:val="00EE78D2"/>
    <w:rsid w:val="00F056DA"/>
    <w:rsid w:val="00F14D50"/>
    <w:rsid w:val="00F306F6"/>
    <w:rsid w:val="00F90937"/>
    <w:rsid w:val="00F93FD1"/>
    <w:rsid w:val="00F944E8"/>
    <w:rsid w:val="00FA68A0"/>
    <w:rsid w:val="00FB4DE9"/>
    <w:rsid w:val="00FC4D67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7E52"/>
  <w15:docId w15:val="{49A924B9-818A-4C20-AD47-AB4D14E1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Outlines a.b.c.,List_Paragraph,Multilevel para_II,Akapit z lista BS,List Paragraph1,Normal bullet 2,List1,body 2,List Paragraph11,Forth level,Listă colorată - Accentuare 11,Bullet,Citation List,Header bold"/>
    <w:basedOn w:val="Normal"/>
    <w:link w:val="ListParagraphChar"/>
    <w:uiPriority w:val="34"/>
    <w:qFormat/>
    <w:rsid w:val="00200D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200D23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Strong">
    <w:name w:val="Strong"/>
    <w:basedOn w:val="DefaultParagraphFont"/>
    <w:qFormat/>
    <w:rsid w:val="00803FF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FFD"/>
    <w:rPr>
      <w:rFonts w:ascii="Tahoma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FFD"/>
    <w:rPr>
      <w:rFonts w:ascii="Tahoma" w:eastAsia="Times New Roman" w:hAnsi="Tahoma" w:cs="Tahoma"/>
      <w:sz w:val="16"/>
      <w:szCs w:val="16"/>
      <w:lang w:val="ro-RO"/>
    </w:rPr>
  </w:style>
  <w:style w:type="paragraph" w:styleId="NormalWeb">
    <w:name w:val="Normal (Web)"/>
    <w:basedOn w:val="Normal"/>
    <w:uiPriority w:val="99"/>
    <w:unhideWhenUsed/>
    <w:rsid w:val="00381033"/>
    <w:pPr>
      <w:spacing w:before="100" w:beforeAutospacing="1" w:after="100" w:afterAutospacing="1"/>
    </w:pPr>
  </w:style>
  <w:style w:type="table" w:styleId="TableGrid">
    <w:name w:val="Table Grid"/>
    <w:basedOn w:val="TableNormal"/>
    <w:rsid w:val="003810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5B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BD9"/>
    <w:rPr>
      <w:rFonts w:ascii="Times New Roman" w:eastAsia="Times New Roman" w:hAnsi="Times New Roman" w:cs="Times New Roman"/>
      <w:sz w:val="24"/>
      <w:szCs w:val="24"/>
    </w:rPr>
  </w:style>
  <w:style w:type="character" w:customStyle="1" w:styleId="salnbdy">
    <w:name w:val="s_aln_bdy"/>
    <w:basedOn w:val="DefaultParagraphFont"/>
    <w:rsid w:val="000151A0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,Normal bullet 2 Char,List1 Char,body 2 Char,List Paragraph11 Char,Forth level Char,Bullet Char"/>
    <w:link w:val="ListParagraph"/>
    <w:uiPriority w:val="34"/>
    <w:locked/>
    <w:rsid w:val="003F0B88"/>
    <w:rPr>
      <w:rFonts w:ascii="Calibri" w:eastAsia="Calibri" w:hAnsi="Calibri" w:cs="Times New Roman"/>
      <w:lang w:val="ro-RO"/>
    </w:rPr>
  </w:style>
  <w:style w:type="character" w:customStyle="1" w:styleId="rezumat1">
    <w:name w:val="rezumat_1"/>
    <w:basedOn w:val="DefaultParagraphFont"/>
    <w:rsid w:val="00B039C6"/>
  </w:style>
  <w:style w:type="character" w:styleId="Hyperlink">
    <w:name w:val="Hyperlink"/>
    <w:uiPriority w:val="99"/>
    <w:rsid w:val="00B039C6"/>
    <w:rPr>
      <w:color w:val="0000FF"/>
      <w:u w:val="single"/>
    </w:rPr>
  </w:style>
  <w:style w:type="character" w:customStyle="1" w:styleId="slgi1">
    <w:name w:val="s_lgi1"/>
    <w:rsid w:val="00B039C6"/>
    <w:rPr>
      <w:rFonts w:ascii="Verdana" w:hAnsi="Verdana" w:hint="default"/>
      <w:b w:val="0"/>
      <w:bCs w:val="0"/>
      <w:color w:val="006400"/>
      <w:sz w:val="16"/>
      <w:szCs w:val="16"/>
      <w:u w:val="single"/>
      <w:shd w:val="clear" w:color="auto" w:fill="FFFFFF"/>
    </w:rPr>
  </w:style>
  <w:style w:type="paragraph" w:customStyle="1" w:styleId="sartttl">
    <w:name w:val="s_art_ttl"/>
    <w:basedOn w:val="Normal"/>
    <w:rsid w:val="007717C0"/>
    <w:pPr>
      <w:spacing w:before="100" w:beforeAutospacing="1" w:after="100" w:afterAutospacing="1"/>
    </w:pPr>
  </w:style>
  <w:style w:type="character" w:customStyle="1" w:styleId="slitbdy">
    <w:name w:val="s_lit_bdy"/>
    <w:basedOn w:val="DefaultParagraphFont"/>
    <w:rsid w:val="00DF50DC"/>
  </w:style>
  <w:style w:type="character" w:customStyle="1" w:styleId="slitttl">
    <w:name w:val="s_lit_ttl"/>
    <w:basedOn w:val="DefaultParagraphFont"/>
    <w:rsid w:val="00352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8D569C-856C-4AF3-8ADC-D81E9934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cfrumosu</dc:creator>
  <cp:lastModifiedBy>Lucian BUDA</cp:lastModifiedBy>
  <cp:revision>7</cp:revision>
  <cp:lastPrinted>2023-06-28T09:54:00Z</cp:lastPrinted>
  <dcterms:created xsi:type="dcterms:W3CDTF">2023-06-27T10:22:00Z</dcterms:created>
  <dcterms:modified xsi:type="dcterms:W3CDTF">2023-06-28T09:55:00Z</dcterms:modified>
</cp:coreProperties>
</file>