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B1FD1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Default="007E7800" w:rsidP="00EB55E2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>
        <w:t xml:space="preserve"> </w:t>
      </w:r>
      <w:r w:rsidRPr="005379A1">
        <w:rPr>
          <w:rFonts w:ascii="Times New Roman" w:hAnsi="Times New Roman" w:cs="Times New Roman"/>
        </w:rPr>
        <w:t>ROMÂNIA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 w:rsidRPr="005379A1">
        <w:rPr>
          <w:rFonts w:ascii="Times New Roman" w:hAnsi="Times New Roman" w:cs="Times New Roman"/>
        </w:rPr>
        <w:t xml:space="preserve"> JUDEŢUL TIMIŞ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 w:rsidRPr="005379A1">
        <w:rPr>
          <w:rFonts w:ascii="Times New Roman" w:hAnsi="Times New Roman" w:cs="Times New Roman"/>
        </w:rPr>
        <w:t xml:space="preserve"> MUNICIPIUL TIMIŞOARA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 w:rsidRPr="005379A1">
        <w:rPr>
          <w:rFonts w:ascii="Times New Roman" w:hAnsi="Times New Roman" w:cs="Times New Roman"/>
        </w:rPr>
        <w:t xml:space="preserve"> DIRECŢIA </w:t>
      </w:r>
      <w:r w:rsidR="001E5EF9" w:rsidRPr="005379A1">
        <w:rPr>
          <w:rFonts w:ascii="Times New Roman" w:hAnsi="Times New Roman" w:cs="Times New Roman"/>
        </w:rPr>
        <w:t>PATRIMONIU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 w:rsidRPr="005379A1">
        <w:rPr>
          <w:rFonts w:ascii="Times New Roman" w:hAnsi="Times New Roman" w:cs="Times New Roman"/>
        </w:rPr>
        <w:t xml:space="preserve"> BIROUL CLĂDIRI TERENURI 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  <w:sz w:val="20"/>
          <w:szCs w:val="20"/>
        </w:rPr>
      </w:pPr>
      <w:r w:rsidRPr="005379A1">
        <w:rPr>
          <w:rFonts w:ascii="Times New Roman" w:hAnsi="Times New Roman" w:cs="Times New Roman"/>
        </w:rPr>
        <w:t xml:space="preserve"> NR.CT20</w:t>
      </w:r>
      <w:r w:rsidR="00390264" w:rsidRPr="005379A1">
        <w:rPr>
          <w:rFonts w:ascii="Times New Roman" w:hAnsi="Times New Roman" w:cs="Times New Roman"/>
        </w:rPr>
        <w:t>2</w:t>
      </w:r>
      <w:r w:rsidR="00276111" w:rsidRPr="005379A1">
        <w:rPr>
          <w:rFonts w:ascii="Times New Roman" w:hAnsi="Times New Roman" w:cs="Times New Roman"/>
        </w:rPr>
        <w:t>2</w:t>
      </w:r>
      <w:r w:rsidRPr="005379A1">
        <w:rPr>
          <w:rFonts w:ascii="Times New Roman" w:hAnsi="Times New Roman" w:cs="Times New Roman"/>
        </w:rPr>
        <w:t>-</w:t>
      </w:r>
      <w:r w:rsidR="00F1185C">
        <w:rPr>
          <w:rFonts w:ascii="Times New Roman" w:hAnsi="Times New Roman" w:cs="Times New Roman"/>
        </w:rPr>
        <w:t>4157</w:t>
      </w:r>
      <w:r w:rsidRPr="005379A1">
        <w:rPr>
          <w:rFonts w:ascii="Times New Roman" w:hAnsi="Times New Roman" w:cs="Times New Roman"/>
        </w:rPr>
        <w:t>/</w:t>
      </w:r>
      <w:r w:rsidR="00F1185C">
        <w:rPr>
          <w:rFonts w:ascii="Times New Roman" w:hAnsi="Times New Roman" w:cs="Times New Roman"/>
        </w:rPr>
        <w:t>0</w:t>
      </w:r>
      <w:r w:rsidR="00543F7A">
        <w:rPr>
          <w:rFonts w:ascii="Times New Roman" w:hAnsi="Times New Roman" w:cs="Times New Roman"/>
        </w:rPr>
        <w:t>7</w:t>
      </w:r>
      <w:r w:rsidR="005724F3" w:rsidRPr="005379A1">
        <w:rPr>
          <w:rFonts w:ascii="Times New Roman" w:hAnsi="Times New Roman" w:cs="Times New Roman"/>
        </w:rPr>
        <w:t>.</w:t>
      </w:r>
      <w:r w:rsidR="00A36370" w:rsidRPr="005379A1">
        <w:rPr>
          <w:rFonts w:ascii="Times New Roman" w:hAnsi="Times New Roman" w:cs="Times New Roman"/>
        </w:rPr>
        <w:t>0</w:t>
      </w:r>
      <w:r w:rsidR="00F1185C">
        <w:rPr>
          <w:rFonts w:ascii="Times New Roman" w:hAnsi="Times New Roman" w:cs="Times New Roman"/>
        </w:rPr>
        <w:t>7</w:t>
      </w:r>
      <w:r w:rsidR="005724F3" w:rsidRPr="005379A1">
        <w:rPr>
          <w:rFonts w:ascii="Times New Roman" w:hAnsi="Times New Roman" w:cs="Times New Roman"/>
        </w:rPr>
        <w:t>.20</w:t>
      </w:r>
      <w:r w:rsidR="00390264" w:rsidRPr="005379A1">
        <w:rPr>
          <w:rFonts w:ascii="Times New Roman" w:hAnsi="Times New Roman" w:cs="Times New Roman"/>
        </w:rPr>
        <w:t>2</w:t>
      </w:r>
      <w:r w:rsidR="00A36370" w:rsidRPr="005379A1">
        <w:rPr>
          <w:rFonts w:ascii="Times New Roman" w:hAnsi="Times New Roman" w:cs="Times New Roman"/>
        </w:rPr>
        <w:t>2</w:t>
      </w:r>
    </w:p>
    <w:p w:rsidR="00890290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7702D" w:rsidRPr="00F620C0" w:rsidRDefault="00F7702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F620C0" w:rsidRPr="0094036F" w:rsidRDefault="00F620C0" w:rsidP="00646A69">
      <w:pPr>
        <w:rPr>
          <w:rFonts w:ascii="Times New Roman" w:hAnsi="Times New Roman" w:cs="Times New Roman"/>
          <w:b/>
          <w:color w:val="FF0000"/>
          <w:sz w:val="18"/>
          <w:szCs w:val="18"/>
          <w:lang w:val="ro-RO"/>
        </w:rPr>
      </w:pPr>
    </w:p>
    <w:p w:rsidR="00890290" w:rsidRPr="009F171C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96A96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</w:t>
      </w:r>
      <w:r w:rsidRPr="009F171C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</w:t>
      </w:r>
      <w:r w:rsidRPr="009F17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9F17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9F171C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C90E95" w:rsidRPr="009F171C" w:rsidRDefault="00C90E95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9F171C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A96A96" w:rsidRPr="00AE6B99" w:rsidRDefault="006507CC" w:rsidP="00A96A96">
      <w:pPr>
        <w:spacing w:after="240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E6B99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F1185C" w:rsidRPr="00AE6B99">
        <w:rPr>
          <w:rFonts w:ascii="Times New Roman" w:hAnsi="Times New Roman" w:cs="Times New Roman"/>
          <w:sz w:val="24"/>
          <w:szCs w:val="24"/>
          <w:lang w:val="ro-RO"/>
        </w:rPr>
        <w:t>entru</w:t>
      </w:r>
      <w:r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96A96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1185C" w:rsidRPr="00AE6B99">
        <w:rPr>
          <w:rFonts w:ascii="Times New Roman" w:hAnsi="Times New Roman" w:cs="Times New Roman"/>
          <w:sz w:val="24"/>
          <w:szCs w:val="24"/>
          <w:lang w:val="ro-RO"/>
        </w:rPr>
        <w:t>revocarea HCLMT nr. 450/20.12.2010 privind darea în administrare a imobilului din Timișoara, Bv Mihai Eminescu nr. 2B către Direcția Fiscală a Municipiului Timișoara</w:t>
      </w:r>
    </w:p>
    <w:p w:rsidR="00646A69" w:rsidRPr="00AE6B99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7702D" w:rsidRPr="00AE6B99" w:rsidRDefault="00F7702D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64659" w:rsidRPr="00AE6B99" w:rsidRDefault="00C44136" w:rsidP="0094036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890290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92308E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al Proiectului de hotărâre </w:t>
      </w:r>
      <w:r w:rsidR="00890290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A96A96" w:rsidRPr="00AE6B99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752F4A" w:rsidRPr="00AE6B99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94036F" w:rsidRPr="00AE6B9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92308E" w:rsidRPr="00AE6B9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752F4A" w:rsidRPr="00AE6B99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24FEB" w:rsidRPr="00AE6B99">
        <w:rPr>
          <w:rFonts w:ascii="Times New Roman" w:hAnsi="Times New Roman" w:cs="Times New Roman"/>
          <w:sz w:val="24"/>
          <w:szCs w:val="24"/>
          <w:lang w:val="ro-RO"/>
        </w:rPr>
        <w:t>4157</w:t>
      </w:r>
      <w:r w:rsidR="006A5E4F" w:rsidRPr="00AE6B99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F24FEB" w:rsidRPr="00AE6B99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543F7A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5724F3" w:rsidRPr="00AE6B99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26B87" w:rsidRPr="00AE6B99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F24FEB" w:rsidRPr="00AE6B99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5724F3" w:rsidRPr="00AE6B99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94036F" w:rsidRPr="00AE6B9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E26B87" w:rsidRPr="00AE6B99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a Primarului Municip</w:t>
      </w:r>
      <w:r w:rsidR="00752F4A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F24FEB" w:rsidRPr="00AE6B99">
        <w:rPr>
          <w:rFonts w:ascii="Times New Roman" w:hAnsi="Times New Roman" w:cs="Times New Roman"/>
          <w:sz w:val="24"/>
          <w:szCs w:val="24"/>
          <w:lang w:val="ro-RO"/>
        </w:rPr>
        <w:t>pentru  revocarea HCLMT nr. 450/20.12.2010 privind darea în administrare a imobilului din Timișoara, B</w:t>
      </w:r>
      <w:r w:rsidR="001A7879" w:rsidRPr="00AE6B99">
        <w:rPr>
          <w:rFonts w:ascii="Times New Roman" w:hAnsi="Times New Roman" w:cs="Times New Roman"/>
          <w:sz w:val="24"/>
          <w:szCs w:val="24"/>
          <w:lang w:val="ro-RO"/>
        </w:rPr>
        <w:t>dul</w:t>
      </w:r>
      <w:r w:rsidR="00F24FEB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Mihai Eminescu nr. 2B către Direcția Fiscală a Municipiului Timișoara, înscris în CF nr. 412295, 412295-C1, având nr. top</w:t>
      </w:r>
      <w:r w:rsidR="001A7879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24FEB" w:rsidRPr="00AE6B99">
        <w:rPr>
          <w:rFonts w:ascii="Times New Roman" w:hAnsi="Times New Roman" w:cs="Times New Roman"/>
          <w:sz w:val="24"/>
          <w:szCs w:val="24"/>
          <w:lang w:val="ro-RO"/>
        </w:rPr>
        <w:t>10/2/3, 10/2/4, 11/2, 96/2/2/2/1- teren intravilan cu Clădire pentru instituții publice S+P+3E+ER.</w:t>
      </w:r>
    </w:p>
    <w:p w:rsidR="001A7879" w:rsidRPr="00AE6B99" w:rsidRDefault="001A7879" w:rsidP="0094036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        Imobilul teren înscris în CF 412295 –</w:t>
      </w:r>
      <w:r w:rsidR="00335A2B" w:rsidRPr="00AE6B99">
        <w:rPr>
          <w:rFonts w:ascii="Times New Roman" w:hAnsi="Times New Roman" w:cs="Times New Roman"/>
          <w:sz w:val="24"/>
          <w:szCs w:val="24"/>
          <w:lang w:val="ro-RO"/>
        </w:rPr>
        <w:t>teren intravilan</w:t>
      </w:r>
      <w:r w:rsidRPr="00AE6B99">
        <w:rPr>
          <w:rFonts w:ascii="Times New Roman" w:hAnsi="Times New Roman" w:cs="Times New Roman"/>
          <w:sz w:val="24"/>
          <w:szCs w:val="24"/>
          <w:lang w:val="ro-RO"/>
        </w:rPr>
        <w:t>, având nr. top 10/2/3, 10/2/4, 11/2, 96/2/2/2/1</w:t>
      </w:r>
      <w:r w:rsidR="00335A2B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, CF vechi nr. 148677, în suprafață de 354 mp, </w:t>
      </w:r>
      <w:r w:rsidR="00865A98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având nr. de inventar </w:t>
      </w:r>
      <w:r w:rsidR="00865A98">
        <w:rPr>
          <w:rFonts w:ascii="Times New Roman" w:hAnsi="Times New Roman" w:cs="Times New Roman"/>
          <w:sz w:val="24"/>
          <w:szCs w:val="24"/>
          <w:lang w:val="ro-RO"/>
        </w:rPr>
        <w:t>6778</w:t>
      </w:r>
      <w:r w:rsidR="00865A98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și valoare de inventar nr. </w:t>
      </w:r>
      <w:r w:rsidR="00865A98">
        <w:rPr>
          <w:rFonts w:ascii="Times New Roman" w:hAnsi="Times New Roman" w:cs="Times New Roman"/>
          <w:sz w:val="24"/>
          <w:szCs w:val="24"/>
          <w:lang w:val="ro-RO"/>
        </w:rPr>
        <w:t xml:space="preserve">885.000 </w:t>
      </w:r>
      <w:r w:rsidR="00865A98" w:rsidRPr="00AE6B99">
        <w:rPr>
          <w:rFonts w:ascii="Times New Roman" w:hAnsi="Times New Roman" w:cs="Times New Roman"/>
          <w:sz w:val="24"/>
          <w:szCs w:val="24"/>
          <w:lang w:val="ro-RO"/>
        </w:rPr>
        <w:t>lei</w:t>
      </w:r>
      <w:r w:rsidR="00865A98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65A98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35A2B" w:rsidRPr="00AE6B99">
        <w:rPr>
          <w:rFonts w:ascii="Times New Roman" w:hAnsi="Times New Roman" w:cs="Times New Roman"/>
          <w:sz w:val="24"/>
          <w:szCs w:val="24"/>
          <w:lang w:val="ro-RO"/>
        </w:rPr>
        <w:t>precum și construcția înscrisă pe terenul menționat în suprafață de 289 mp este proprietatea Municipiului Timișoara</w:t>
      </w:r>
      <w:r w:rsidR="00F15CAB" w:rsidRPr="00AE6B99">
        <w:rPr>
          <w:rFonts w:ascii="Times New Roman" w:hAnsi="Times New Roman" w:cs="Times New Roman"/>
          <w:sz w:val="24"/>
          <w:szCs w:val="24"/>
          <w:lang w:val="ro-RO"/>
        </w:rPr>
        <w:t>, având nr. de inventar 19407 și valoare de inventar nr. 6.335.260,00 lei</w:t>
      </w:r>
      <w:r w:rsidR="00335A2B" w:rsidRPr="00AE6B9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A96A96" w:rsidRPr="00AE6B99" w:rsidRDefault="006B6A24" w:rsidP="00EF1F5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9E0E24" w:rsidRPr="00AE6B99">
        <w:rPr>
          <w:rFonts w:ascii="Times New Roman" w:hAnsi="Times New Roman" w:cs="Times New Roman"/>
          <w:sz w:val="24"/>
          <w:szCs w:val="24"/>
          <w:lang w:val="ro-RO"/>
        </w:rPr>
        <w:t>Având în vedere adresa Direcției Fiscale a Municipiului Timișoara, înregistrată cu nr. CT2022-4157/30.06.2022, prin care ne înștiințează faptul că începând cu data de 20.06.2022 funcționează în imobilul dat în administrare prin HCLMT nr. 246/25.06.2020, situat în Timișoara, str. Demetriade nr. 1 și se impune stabilirea sediului la această adresă precum și revocarea dreptului de administrare al Direcției Fiscale a Municipiului Timișoara asupra imobilului din Timișoara, Bdul Mihai Eminescu nr. 2B, înscris în CF nr. 412295, atribuit în baza HCLMT nr. 450/20.12.2010.</w:t>
      </w:r>
    </w:p>
    <w:p w:rsidR="00EF1F5F" w:rsidRPr="00AE6B99" w:rsidRDefault="00335A2B" w:rsidP="00EF1F5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    Imobilul teren înscris în CF nr. 415402- teren intravilan, având nr. top 1723/2/1/1/1/1/b/5, CF vechi nr. 137057, în suprafață de 12.531 mp</w:t>
      </w:r>
      <w:r w:rsidR="00F15CAB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865A98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având nr. de inventar </w:t>
      </w:r>
      <w:r w:rsidR="00865A98">
        <w:rPr>
          <w:rFonts w:ascii="Times New Roman" w:hAnsi="Times New Roman" w:cs="Times New Roman"/>
          <w:sz w:val="24"/>
          <w:szCs w:val="24"/>
          <w:lang w:val="ro-RO"/>
        </w:rPr>
        <w:t>6939</w:t>
      </w:r>
      <w:r w:rsidR="00865A98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și valoare de inventar nr. </w:t>
      </w:r>
      <w:r w:rsidR="00865A98">
        <w:rPr>
          <w:rFonts w:ascii="Times New Roman" w:hAnsi="Times New Roman" w:cs="Times New Roman"/>
          <w:sz w:val="24"/>
          <w:szCs w:val="24"/>
          <w:lang w:val="ro-RO"/>
        </w:rPr>
        <w:t>11.290.431</w:t>
      </w:r>
      <w:r w:rsidR="00865A98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lei</w:t>
      </w:r>
      <w:r w:rsidR="00865A9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AE6B99">
        <w:rPr>
          <w:rFonts w:ascii="Times New Roman" w:hAnsi="Times New Roman" w:cs="Times New Roman"/>
          <w:sz w:val="24"/>
          <w:szCs w:val="24"/>
          <w:lang w:val="ro-RO"/>
        </w:rPr>
        <w:t>este proprietatea Consiliului Local al Municipiului Timișoara,</w:t>
      </w:r>
      <w:r w:rsidR="00F15CAB"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iar construcțiile înscrise pe acest teren: CF nr. 415402-C1în suprafață de 5423 mp și CF nr. 415402-C2 în suprafață de 654 mp sunt proprietatea Municipiului Timișoara</w:t>
      </w:r>
      <w:r w:rsidR="00F15CAB" w:rsidRPr="00AE6B99">
        <w:rPr>
          <w:rFonts w:ascii="Times New Roman" w:hAnsi="Times New Roman" w:cs="Times New Roman"/>
          <w:sz w:val="24"/>
          <w:szCs w:val="24"/>
          <w:lang w:val="ro-RO"/>
        </w:rPr>
        <w:t>, având nr. de inventar 23296 și valoare de inventar 30.199.515,00 lei.</w:t>
      </w:r>
    </w:p>
    <w:p w:rsidR="00EF1F5F" w:rsidRPr="00AE6B99" w:rsidRDefault="00F7702D" w:rsidP="00EF1F5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    Față de cele menționate anterior considerăm oportun inițierea unui proiect de hotărâre pentru  revocarea HCLMT nr. 450/20.12.2010 privind darea în administrare a imobilului din Timișoara, Bv Mihai Eminescu nr. 2B către Direcția Fiscală a Municipiului Timișoara.</w:t>
      </w:r>
    </w:p>
    <w:p w:rsidR="00EF1F5F" w:rsidRDefault="00EF1F5F" w:rsidP="00EF1F5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F1F5F" w:rsidRDefault="00EF1F5F" w:rsidP="00EF1F5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F1F5F" w:rsidRDefault="00EF1F5F" w:rsidP="00EF1F5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F1F5F" w:rsidRDefault="00EF1F5F" w:rsidP="00EF1F5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F1F5F" w:rsidRDefault="00EF1F5F" w:rsidP="00EF1F5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F1F5F" w:rsidRDefault="00EF1F5F" w:rsidP="00EF1F5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57592" w:rsidRPr="00AE6B99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7702D" w:rsidRPr="00AE6B99" w:rsidRDefault="00F7702D" w:rsidP="00F7702D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concluzie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AE6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AE6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Pr="00AE6B9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E6B9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E6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E6B9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AE6B9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E6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E6B99">
        <w:rPr>
          <w:rFonts w:ascii="Times New Roman" w:hAnsi="Times New Roman" w:cs="Times New Roman"/>
          <w:sz w:val="24"/>
          <w:szCs w:val="24"/>
          <w:lang w:val="ro-RO"/>
        </w:rPr>
        <w:t>pentru  revocarea</w:t>
      </w:r>
      <w:proofErr w:type="gramEnd"/>
      <w:r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HCLMT nr. 450/20.12.2010 privind darea în administrare a imobilului din Timișoara, Bv Mihai Eminescu nr. 2B către Direcția Fiscală a Municipiului Timișoara.</w:t>
      </w:r>
    </w:p>
    <w:p w:rsidR="00F7702D" w:rsidRPr="00AE6B99" w:rsidRDefault="00F7702D" w:rsidP="00F7702D">
      <w:pPr>
        <w:spacing w:line="276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B99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proofErr w:type="spellStart"/>
      <w:proofErr w:type="gramStart"/>
      <w:r w:rsidRPr="00AE6B99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cele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expuse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apreciem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îndeplinește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36138493"/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condițiile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supus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dezbaterii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plenul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E6B99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local.</w:t>
      </w:r>
      <w:proofErr w:type="gramEnd"/>
      <w:r w:rsidRPr="00AE6B9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bookmarkEnd w:id="0"/>
    <w:p w:rsidR="00F7702D" w:rsidRPr="00F7702D" w:rsidRDefault="00F7702D" w:rsidP="00F7702D">
      <w:pPr>
        <w:spacing w:after="240"/>
        <w:ind w:right="87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9F171C" w:rsidRPr="00AE6B99" w:rsidRDefault="009F171C" w:rsidP="00AE6B99">
      <w:pPr>
        <w:pStyle w:val="NoSpacing"/>
        <w:rPr>
          <w:rFonts w:ascii="Times New Roman" w:hAnsi="Times New Roman" w:cs="Times New Roman"/>
          <w:lang w:val="ro-RO"/>
        </w:rPr>
      </w:pPr>
    </w:p>
    <w:p w:rsidR="00AE6B99" w:rsidRPr="00AE6B99" w:rsidRDefault="001904AE" w:rsidP="00AE6B99">
      <w:pPr>
        <w:pStyle w:val="NoSpacing"/>
        <w:rPr>
          <w:rFonts w:ascii="Times New Roman" w:hAnsi="Times New Roman" w:cs="Times New Roman"/>
          <w:b/>
        </w:rPr>
      </w:pPr>
      <w:r w:rsidRPr="00AE6B99">
        <w:rPr>
          <w:rFonts w:ascii="Times New Roman" w:hAnsi="Times New Roman" w:cs="Times New Roman"/>
          <w:b/>
        </w:rPr>
        <w:t xml:space="preserve">             DIRECTOR,</w:t>
      </w:r>
      <w:r w:rsidRPr="00AE6B99">
        <w:rPr>
          <w:rFonts w:ascii="Times New Roman" w:hAnsi="Times New Roman" w:cs="Times New Roman"/>
          <w:b/>
        </w:rPr>
        <w:tab/>
      </w:r>
      <w:r w:rsidRPr="00AE6B99">
        <w:rPr>
          <w:rFonts w:ascii="Times New Roman" w:hAnsi="Times New Roman" w:cs="Times New Roman"/>
          <w:b/>
        </w:rPr>
        <w:tab/>
      </w:r>
      <w:r w:rsidRPr="00AE6B99">
        <w:rPr>
          <w:rFonts w:ascii="Times New Roman" w:hAnsi="Times New Roman" w:cs="Times New Roman"/>
          <w:b/>
        </w:rPr>
        <w:tab/>
      </w:r>
      <w:r w:rsidRPr="00AE6B99">
        <w:rPr>
          <w:rFonts w:ascii="Times New Roman" w:hAnsi="Times New Roman" w:cs="Times New Roman"/>
          <w:b/>
        </w:rPr>
        <w:tab/>
      </w:r>
      <w:r w:rsidRPr="00AE6B99">
        <w:rPr>
          <w:rFonts w:ascii="Times New Roman" w:hAnsi="Times New Roman" w:cs="Times New Roman"/>
          <w:b/>
        </w:rPr>
        <w:tab/>
        <w:t xml:space="preserve">              </w:t>
      </w:r>
      <w:r w:rsidRPr="00AE6B99">
        <w:rPr>
          <w:rFonts w:ascii="Times New Roman" w:hAnsi="Times New Roman" w:cs="Times New Roman"/>
          <w:b/>
        </w:rPr>
        <w:tab/>
      </w:r>
      <w:r w:rsidR="00400048" w:rsidRPr="00AE6B99">
        <w:rPr>
          <w:rFonts w:ascii="Times New Roman" w:hAnsi="Times New Roman" w:cs="Times New Roman"/>
          <w:b/>
        </w:rPr>
        <w:t xml:space="preserve">                    </w:t>
      </w:r>
      <w:r w:rsidRPr="00AE6B99">
        <w:rPr>
          <w:rFonts w:ascii="Times New Roman" w:hAnsi="Times New Roman" w:cs="Times New Roman"/>
          <w:b/>
        </w:rPr>
        <w:t xml:space="preserve"> </w:t>
      </w:r>
      <w:r w:rsidR="009F171C" w:rsidRPr="00AE6B99">
        <w:rPr>
          <w:rFonts w:ascii="Times New Roman" w:hAnsi="Times New Roman" w:cs="Times New Roman"/>
          <w:b/>
        </w:rPr>
        <w:t>ŞEF BIROU</w:t>
      </w:r>
    </w:p>
    <w:p w:rsidR="001904AE" w:rsidRPr="00AE6B99" w:rsidRDefault="00AE6B99" w:rsidP="00AE6B99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400048" w:rsidRPr="00AE6B99">
        <w:rPr>
          <w:rFonts w:ascii="Times New Roman" w:hAnsi="Times New Roman" w:cs="Times New Roman"/>
          <w:b/>
        </w:rPr>
        <w:t>MIHAI BONCEA</w:t>
      </w:r>
      <w:r w:rsidR="001904AE" w:rsidRPr="00AE6B99">
        <w:rPr>
          <w:rFonts w:ascii="Times New Roman" w:hAnsi="Times New Roman" w:cs="Times New Roman"/>
          <w:b/>
        </w:rPr>
        <w:tab/>
      </w:r>
      <w:r w:rsidR="001904AE" w:rsidRPr="00AE6B99">
        <w:rPr>
          <w:rFonts w:ascii="Times New Roman" w:hAnsi="Times New Roman" w:cs="Times New Roman"/>
          <w:b/>
        </w:rPr>
        <w:tab/>
        <w:t xml:space="preserve">         </w:t>
      </w:r>
      <w:r w:rsidR="001904AE" w:rsidRPr="00AE6B99">
        <w:rPr>
          <w:rFonts w:ascii="Times New Roman" w:hAnsi="Times New Roman" w:cs="Times New Roman"/>
          <w:b/>
        </w:rPr>
        <w:tab/>
      </w:r>
      <w:r w:rsidR="001904AE" w:rsidRPr="00AE6B99">
        <w:rPr>
          <w:rFonts w:ascii="Times New Roman" w:hAnsi="Times New Roman" w:cs="Times New Roman"/>
          <w:b/>
        </w:rPr>
        <w:tab/>
        <w:t xml:space="preserve">                                   </w:t>
      </w:r>
      <w:r w:rsidR="00400048" w:rsidRPr="00AE6B99">
        <w:rPr>
          <w:rFonts w:ascii="Times New Roman" w:hAnsi="Times New Roman" w:cs="Times New Roman"/>
          <w:b/>
        </w:rPr>
        <w:t xml:space="preserve">  </w:t>
      </w:r>
      <w:r w:rsidR="001904AE" w:rsidRPr="00AE6B99">
        <w:rPr>
          <w:rFonts w:ascii="Times New Roman" w:hAnsi="Times New Roman" w:cs="Times New Roman"/>
          <w:b/>
        </w:rPr>
        <w:t xml:space="preserve"> </w:t>
      </w:r>
      <w:r w:rsidR="00232582" w:rsidRPr="00AE6B9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</w:t>
      </w:r>
      <w:r w:rsidR="00232582" w:rsidRPr="00AE6B99">
        <w:rPr>
          <w:rFonts w:ascii="Times New Roman" w:hAnsi="Times New Roman" w:cs="Times New Roman"/>
          <w:b/>
        </w:rPr>
        <w:t xml:space="preserve"> </w:t>
      </w:r>
      <w:r w:rsidR="001904AE" w:rsidRPr="00AE6B99">
        <w:rPr>
          <w:rFonts w:ascii="Times New Roman" w:hAnsi="Times New Roman" w:cs="Times New Roman"/>
          <w:b/>
        </w:rPr>
        <w:t>CĂLIN N.PÎRVA</w:t>
      </w:r>
    </w:p>
    <w:p w:rsidR="001904AE" w:rsidRPr="00AE6B99" w:rsidRDefault="001904AE" w:rsidP="00AE6B99">
      <w:pPr>
        <w:pStyle w:val="NoSpacing"/>
        <w:rPr>
          <w:rFonts w:ascii="Times New Roman" w:hAnsi="Times New Roman" w:cs="Times New Roman"/>
          <w:b/>
        </w:rPr>
      </w:pPr>
    </w:p>
    <w:p w:rsidR="001904AE" w:rsidRPr="00AE6B99" w:rsidRDefault="001904AE" w:rsidP="00AE6B99">
      <w:pPr>
        <w:pStyle w:val="NoSpacing"/>
        <w:rPr>
          <w:rFonts w:ascii="Times New Roman" w:hAnsi="Times New Roman" w:cs="Times New Roman"/>
          <w:b/>
        </w:rPr>
      </w:pPr>
    </w:p>
    <w:p w:rsidR="00F6233B" w:rsidRPr="00AE6B99" w:rsidRDefault="00F6233B" w:rsidP="00AE6B99">
      <w:pPr>
        <w:pStyle w:val="NoSpacing"/>
        <w:rPr>
          <w:rFonts w:ascii="Times New Roman" w:hAnsi="Times New Roman" w:cs="Times New Roman"/>
          <w:b/>
        </w:rPr>
      </w:pPr>
    </w:p>
    <w:p w:rsidR="001904AE" w:rsidRPr="00AE6B99" w:rsidRDefault="001904AE" w:rsidP="00AE6B99">
      <w:pPr>
        <w:pStyle w:val="NoSpacing"/>
        <w:rPr>
          <w:rFonts w:ascii="Times New Roman" w:hAnsi="Times New Roman" w:cs="Times New Roman"/>
          <w:b/>
        </w:rPr>
      </w:pPr>
    </w:p>
    <w:p w:rsidR="001904AE" w:rsidRPr="00AE6B99" w:rsidRDefault="001904AE" w:rsidP="00AE6B99">
      <w:pPr>
        <w:pStyle w:val="NoSpacing"/>
        <w:rPr>
          <w:rFonts w:ascii="Times New Roman" w:hAnsi="Times New Roman" w:cs="Times New Roman"/>
          <w:b/>
        </w:rPr>
      </w:pPr>
      <w:r w:rsidRPr="00AE6B99">
        <w:rPr>
          <w:rFonts w:ascii="Times New Roman" w:hAnsi="Times New Roman" w:cs="Times New Roman"/>
          <w:b/>
        </w:rPr>
        <w:t xml:space="preserve">                       </w:t>
      </w:r>
      <w:r w:rsidR="00AE6B9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</w:t>
      </w:r>
      <w:r w:rsidRPr="00AE6B99">
        <w:rPr>
          <w:rFonts w:ascii="Times New Roman" w:hAnsi="Times New Roman" w:cs="Times New Roman"/>
          <w:b/>
        </w:rPr>
        <w:t xml:space="preserve"> ÎNTOCMIT,</w:t>
      </w:r>
    </w:p>
    <w:p w:rsidR="002D56E8" w:rsidRPr="00AE6B99" w:rsidRDefault="00AE6B99" w:rsidP="00AE6B99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</w:t>
      </w:r>
      <w:r w:rsidR="00232582" w:rsidRPr="00AE6B99">
        <w:rPr>
          <w:rFonts w:ascii="Times New Roman" w:hAnsi="Times New Roman" w:cs="Times New Roman"/>
          <w:b/>
        </w:rPr>
        <w:t xml:space="preserve"> </w:t>
      </w:r>
      <w:r w:rsidR="001904AE" w:rsidRPr="00AE6B99">
        <w:rPr>
          <w:rFonts w:ascii="Times New Roman" w:hAnsi="Times New Roman" w:cs="Times New Roman"/>
          <w:b/>
        </w:rPr>
        <w:t>GABRIELA SUCINEANŢ</w:t>
      </w:r>
      <w:r w:rsidR="00215C0F" w:rsidRPr="00AE6B99">
        <w:rPr>
          <w:rFonts w:ascii="Times New Roman" w:hAnsi="Times New Roman" w:cs="Times New Roman"/>
          <w:b/>
        </w:rPr>
        <w:t>U</w:t>
      </w:r>
    </w:p>
    <w:p w:rsidR="00E068C2" w:rsidRDefault="002D56E8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</w:t>
      </w:r>
    </w:p>
    <w:p w:rsidR="00E068C2" w:rsidRDefault="00E068C2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A4E8B" w:rsidRPr="00F620C0" w:rsidRDefault="00E36B6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</w:t>
      </w:r>
    </w:p>
    <w:p w:rsidR="00E068C2" w:rsidRDefault="00E36B66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</w:t>
      </w:r>
    </w:p>
    <w:p w:rsidR="00215C0F" w:rsidRPr="00F620C0" w:rsidRDefault="00215C0F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Cod FO53-01, ver 1</w:t>
      </w:r>
    </w:p>
    <w:sectPr w:rsidR="00215C0F" w:rsidRPr="00F620C0" w:rsidSect="000E3D4B">
      <w:pgSz w:w="12240" w:h="15840"/>
      <w:pgMar w:top="540" w:right="90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199B"/>
    <w:rsid w:val="000100BB"/>
    <w:rsid w:val="00012F12"/>
    <w:rsid w:val="00014BA6"/>
    <w:rsid w:val="00020269"/>
    <w:rsid w:val="0002201A"/>
    <w:rsid w:val="00023EDA"/>
    <w:rsid w:val="0003120F"/>
    <w:rsid w:val="00040FAB"/>
    <w:rsid w:val="00061DFA"/>
    <w:rsid w:val="0006516C"/>
    <w:rsid w:val="00065E1C"/>
    <w:rsid w:val="000737B6"/>
    <w:rsid w:val="00083A75"/>
    <w:rsid w:val="00093E77"/>
    <w:rsid w:val="000B3A9F"/>
    <w:rsid w:val="000C5433"/>
    <w:rsid w:val="000C7C6B"/>
    <w:rsid w:val="000E1676"/>
    <w:rsid w:val="000E3D4B"/>
    <w:rsid w:val="000E5222"/>
    <w:rsid w:val="000F1751"/>
    <w:rsid w:val="000F7C9F"/>
    <w:rsid w:val="00114625"/>
    <w:rsid w:val="00122EB5"/>
    <w:rsid w:val="00126BE6"/>
    <w:rsid w:val="001408A3"/>
    <w:rsid w:val="00154B02"/>
    <w:rsid w:val="00155C8C"/>
    <w:rsid w:val="00162D6F"/>
    <w:rsid w:val="00164659"/>
    <w:rsid w:val="0016564F"/>
    <w:rsid w:val="00170F82"/>
    <w:rsid w:val="00176729"/>
    <w:rsid w:val="00181DFC"/>
    <w:rsid w:val="00182F4D"/>
    <w:rsid w:val="001864F3"/>
    <w:rsid w:val="001904AE"/>
    <w:rsid w:val="00196C51"/>
    <w:rsid w:val="001A2C2C"/>
    <w:rsid w:val="001A4E8B"/>
    <w:rsid w:val="001A6039"/>
    <w:rsid w:val="001A7879"/>
    <w:rsid w:val="001E3843"/>
    <w:rsid w:val="001E4BCA"/>
    <w:rsid w:val="001E5EF9"/>
    <w:rsid w:val="00200103"/>
    <w:rsid w:val="002059E2"/>
    <w:rsid w:val="00211008"/>
    <w:rsid w:val="00215C0F"/>
    <w:rsid w:val="002161DD"/>
    <w:rsid w:val="00232582"/>
    <w:rsid w:val="002344A4"/>
    <w:rsid w:val="002537A1"/>
    <w:rsid w:val="002628AD"/>
    <w:rsid w:val="0026308F"/>
    <w:rsid w:val="00265CB3"/>
    <w:rsid w:val="00271EF2"/>
    <w:rsid w:val="00276111"/>
    <w:rsid w:val="00282EA3"/>
    <w:rsid w:val="002950A6"/>
    <w:rsid w:val="00296021"/>
    <w:rsid w:val="0029721B"/>
    <w:rsid w:val="002A0A02"/>
    <w:rsid w:val="002A263C"/>
    <w:rsid w:val="002B0FBF"/>
    <w:rsid w:val="002C7ED5"/>
    <w:rsid w:val="002D56E8"/>
    <w:rsid w:val="002E51E3"/>
    <w:rsid w:val="002E6338"/>
    <w:rsid w:val="002F483F"/>
    <w:rsid w:val="002F61C7"/>
    <w:rsid w:val="0030352D"/>
    <w:rsid w:val="003134F0"/>
    <w:rsid w:val="00313A79"/>
    <w:rsid w:val="00322EF2"/>
    <w:rsid w:val="00327012"/>
    <w:rsid w:val="003308A9"/>
    <w:rsid w:val="00330D76"/>
    <w:rsid w:val="00333357"/>
    <w:rsid w:val="00335A2B"/>
    <w:rsid w:val="0033609A"/>
    <w:rsid w:val="00361971"/>
    <w:rsid w:val="0036456E"/>
    <w:rsid w:val="003830D4"/>
    <w:rsid w:val="00386385"/>
    <w:rsid w:val="00390264"/>
    <w:rsid w:val="0039079C"/>
    <w:rsid w:val="003A0AF6"/>
    <w:rsid w:val="003B40E8"/>
    <w:rsid w:val="003B5A0B"/>
    <w:rsid w:val="003D72E9"/>
    <w:rsid w:val="003E0EDA"/>
    <w:rsid w:val="003F1122"/>
    <w:rsid w:val="00400048"/>
    <w:rsid w:val="00402A86"/>
    <w:rsid w:val="0040592E"/>
    <w:rsid w:val="00410659"/>
    <w:rsid w:val="004149AF"/>
    <w:rsid w:val="00421BE7"/>
    <w:rsid w:val="00423471"/>
    <w:rsid w:val="004333A2"/>
    <w:rsid w:val="00450D35"/>
    <w:rsid w:val="00461616"/>
    <w:rsid w:val="0046565C"/>
    <w:rsid w:val="00483C57"/>
    <w:rsid w:val="00484CE2"/>
    <w:rsid w:val="0048674C"/>
    <w:rsid w:val="004A075F"/>
    <w:rsid w:val="004A2B5D"/>
    <w:rsid w:val="004B3070"/>
    <w:rsid w:val="004B69D1"/>
    <w:rsid w:val="004D0679"/>
    <w:rsid w:val="004E4DF5"/>
    <w:rsid w:val="004F7510"/>
    <w:rsid w:val="005110B5"/>
    <w:rsid w:val="005254A3"/>
    <w:rsid w:val="00532E5A"/>
    <w:rsid w:val="0053404A"/>
    <w:rsid w:val="005379A1"/>
    <w:rsid w:val="00540BD4"/>
    <w:rsid w:val="0054302B"/>
    <w:rsid w:val="00543F7A"/>
    <w:rsid w:val="00543FAB"/>
    <w:rsid w:val="0055211B"/>
    <w:rsid w:val="00552ABA"/>
    <w:rsid w:val="00556C92"/>
    <w:rsid w:val="00557592"/>
    <w:rsid w:val="00557F01"/>
    <w:rsid w:val="005661D0"/>
    <w:rsid w:val="005724F3"/>
    <w:rsid w:val="00577F61"/>
    <w:rsid w:val="005806CE"/>
    <w:rsid w:val="005B121C"/>
    <w:rsid w:val="005B36C4"/>
    <w:rsid w:val="005C17C9"/>
    <w:rsid w:val="005C24A4"/>
    <w:rsid w:val="005D1B7F"/>
    <w:rsid w:val="005E069B"/>
    <w:rsid w:val="006002C4"/>
    <w:rsid w:val="00611A17"/>
    <w:rsid w:val="00624501"/>
    <w:rsid w:val="006467F7"/>
    <w:rsid w:val="00646A69"/>
    <w:rsid w:val="006507CC"/>
    <w:rsid w:val="006532CA"/>
    <w:rsid w:val="00665AC0"/>
    <w:rsid w:val="00670928"/>
    <w:rsid w:val="0068518B"/>
    <w:rsid w:val="006A2097"/>
    <w:rsid w:val="006A5E4F"/>
    <w:rsid w:val="006B1500"/>
    <w:rsid w:val="006B2965"/>
    <w:rsid w:val="006B6A24"/>
    <w:rsid w:val="006C453B"/>
    <w:rsid w:val="006C464B"/>
    <w:rsid w:val="006E3E95"/>
    <w:rsid w:val="00720981"/>
    <w:rsid w:val="00732D98"/>
    <w:rsid w:val="007470FA"/>
    <w:rsid w:val="00751211"/>
    <w:rsid w:val="00751C0F"/>
    <w:rsid w:val="00752F4A"/>
    <w:rsid w:val="00754DA7"/>
    <w:rsid w:val="0077022A"/>
    <w:rsid w:val="00777C44"/>
    <w:rsid w:val="00787EFB"/>
    <w:rsid w:val="00795D1D"/>
    <w:rsid w:val="007A1D3A"/>
    <w:rsid w:val="007A3CB5"/>
    <w:rsid w:val="007A77CB"/>
    <w:rsid w:val="007B422E"/>
    <w:rsid w:val="007C250B"/>
    <w:rsid w:val="007C25C0"/>
    <w:rsid w:val="007C637B"/>
    <w:rsid w:val="007C6448"/>
    <w:rsid w:val="007D6BD9"/>
    <w:rsid w:val="007E6AD6"/>
    <w:rsid w:val="007E6F65"/>
    <w:rsid w:val="007E7800"/>
    <w:rsid w:val="008009D1"/>
    <w:rsid w:val="008032B3"/>
    <w:rsid w:val="008040BE"/>
    <w:rsid w:val="00806263"/>
    <w:rsid w:val="00806291"/>
    <w:rsid w:val="0082562C"/>
    <w:rsid w:val="00837832"/>
    <w:rsid w:val="008401BD"/>
    <w:rsid w:val="008474CC"/>
    <w:rsid w:val="00862440"/>
    <w:rsid w:val="00865A98"/>
    <w:rsid w:val="008668E9"/>
    <w:rsid w:val="00874EAC"/>
    <w:rsid w:val="008800F7"/>
    <w:rsid w:val="00885415"/>
    <w:rsid w:val="00890290"/>
    <w:rsid w:val="0089237D"/>
    <w:rsid w:val="00896D0B"/>
    <w:rsid w:val="008A4EF0"/>
    <w:rsid w:val="008A556A"/>
    <w:rsid w:val="008A6B57"/>
    <w:rsid w:val="008A7ED4"/>
    <w:rsid w:val="008B249B"/>
    <w:rsid w:val="008B2EC8"/>
    <w:rsid w:val="008E1829"/>
    <w:rsid w:val="008F4CE6"/>
    <w:rsid w:val="00900453"/>
    <w:rsid w:val="00907405"/>
    <w:rsid w:val="0092308E"/>
    <w:rsid w:val="009256B4"/>
    <w:rsid w:val="00933F81"/>
    <w:rsid w:val="00935E40"/>
    <w:rsid w:val="0094036F"/>
    <w:rsid w:val="00942CB8"/>
    <w:rsid w:val="00966DF4"/>
    <w:rsid w:val="00972B25"/>
    <w:rsid w:val="00974078"/>
    <w:rsid w:val="00986672"/>
    <w:rsid w:val="00993E93"/>
    <w:rsid w:val="009B74C1"/>
    <w:rsid w:val="009C5C3E"/>
    <w:rsid w:val="009C7538"/>
    <w:rsid w:val="009D496F"/>
    <w:rsid w:val="009E0E24"/>
    <w:rsid w:val="009E1220"/>
    <w:rsid w:val="009F022E"/>
    <w:rsid w:val="009F171C"/>
    <w:rsid w:val="00A013F2"/>
    <w:rsid w:val="00A02113"/>
    <w:rsid w:val="00A33074"/>
    <w:rsid w:val="00A3340C"/>
    <w:rsid w:val="00A3399F"/>
    <w:rsid w:val="00A36370"/>
    <w:rsid w:val="00A532BB"/>
    <w:rsid w:val="00A76C17"/>
    <w:rsid w:val="00A81D47"/>
    <w:rsid w:val="00A85EEF"/>
    <w:rsid w:val="00A96A96"/>
    <w:rsid w:val="00AA0032"/>
    <w:rsid w:val="00AA5942"/>
    <w:rsid w:val="00AB1FC9"/>
    <w:rsid w:val="00AB2E6C"/>
    <w:rsid w:val="00AB331B"/>
    <w:rsid w:val="00AB775D"/>
    <w:rsid w:val="00AC7B2A"/>
    <w:rsid w:val="00AD338C"/>
    <w:rsid w:val="00AE26C1"/>
    <w:rsid w:val="00AE29A7"/>
    <w:rsid w:val="00AE6B99"/>
    <w:rsid w:val="00AE737A"/>
    <w:rsid w:val="00AF2CDE"/>
    <w:rsid w:val="00AF5087"/>
    <w:rsid w:val="00AF6E44"/>
    <w:rsid w:val="00B1157E"/>
    <w:rsid w:val="00B140AC"/>
    <w:rsid w:val="00B14135"/>
    <w:rsid w:val="00B166A9"/>
    <w:rsid w:val="00B16B8B"/>
    <w:rsid w:val="00B24878"/>
    <w:rsid w:val="00B24EA6"/>
    <w:rsid w:val="00B3156C"/>
    <w:rsid w:val="00B36E66"/>
    <w:rsid w:val="00B530D0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74F9"/>
    <w:rsid w:val="00BA37FB"/>
    <w:rsid w:val="00BB002A"/>
    <w:rsid w:val="00BB0582"/>
    <w:rsid w:val="00BB1FD1"/>
    <w:rsid w:val="00BC438A"/>
    <w:rsid w:val="00BF486D"/>
    <w:rsid w:val="00C002FB"/>
    <w:rsid w:val="00C01C4B"/>
    <w:rsid w:val="00C14849"/>
    <w:rsid w:val="00C22B45"/>
    <w:rsid w:val="00C276A2"/>
    <w:rsid w:val="00C346CD"/>
    <w:rsid w:val="00C44136"/>
    <w:rsid w:val="00C47E71"/>
    <w:rsid w:val="00C61624"/>
    <w:rsid w:val="00C631B2"/>
    <w:rsid w:val="00C63781"/>
    <w:rsid w:val="00C77396"/>
    <w:rsid w:val="00C90E95"/>
    <w:rsid w:val="00C92805"/>
    <w:rsid w:val="00C94C1C"/>
    <w:rsid w:val="00C95E64"/>
    <w:rsid w:val="00CB5460"/>
    <w:rsid w:val="00CB77C9"/>
    <w:rsid w:val="00CB7DC8"/>
    <w:rsid w:val="00CC2342"/>
    <w:rsid w:val="00CD47EF"/>
    <w:rsid w:val="00CE1744"/>
    <w:rsid w:val="00CE7524"/>
    <w:rsid w:val="00CE7F7B"/>
    <w:rsid w:val="00D0475A"/>
    <w:rsid w:val="00D1241F"/>
    <w:rsid w:val="00D14073"/>
    <w:rsid w:val="00D17D5E"/>
    <w:rsid w:val="00D213F4"/>
    <w:rsid w:val="00D23270"/>
    <w:rsid w:val="00D340AA"/>
    <w:rsid w:val="00D3538D"/>
    <w:rsid w:val="00D74BDA"/>
    <w:rsid w:val="00D7797D"/>
    <w:rsid w:val="00D77F7C"/>
    <w:rsid w:val="00D8456E"/>
    <w:rsid w:val="00D84BB8"/>
    <w:rsid w:val="00DB2971"/>
    <w:rsid w:val="00DF4951"/>
    <w:rsid w:val="00E068C2"/>
    <w:rsid w:val="00E11A19"/>
    <w:rsid w:val="00E26B87"/>
    <w:rsid w:val="00E275D5"/>
    <w:rsid w:val="00E34643"/>
    <w:rsid w:val="00E34A84"/>
    <w:rsid w:val="00E36B66"/>
    <w:rsid w:val="00E4004E"/>
    <w:rsid w:val="00E613BD"/>
    <w:rsid w:val="00E665F9"/>
    <w:rsid w:val="00E87CF2"/>
    <w:rsid w:val="00E95DF1"/>
    <w:rsid w:val="00E97C18"/>
    <w:rsid w:val="00EB55E2"/>
    <w:rsid w:val="00ED17EE"/>
    <w:rsid w:val="00ED4893"/>
    <w:rsid w:val="00EE1F12"/>
    <w:rsid w:val="00EE2B4D"/>
    <w:rsid w:val="00EF1F5F"/>
    <w:rsid w:val="00EF3AD2"/>
    <w:rsid w:val="00F03D16"/>
    <w:rsid w:val="00F103CB"/>
    <w:rsid w:val="00F1185C"/>
    <w:rsid w:val="00F15CAB"/>
    <w:rsid w:val="00F22879"/>
    <w:rsid w:val="00F24FEB"/>
    <w:rsid w:val="00F31523"/>
    <w:rsid w:val="00F51B70"/>
    <w:rsid w:val="00F53B1B"/>
    <w:rsid w:val="00F577E8"/>
    <w:rsid w:val="00F620C0"/>
    <w:rsid w:val="00F6233B"/>
    <w:rsid w:val="00F65C38"/>
    <w:rsid w:val="00F752AF"/>
    <w:rsid w:val="00F7702D"/>
    <w:rsid w:val="00F81148"/>
    <w:rsid w:val="00F82EF1"/>
    <w:rsid w:val="00F90D3F"/>
    <w:rsid w:val="00F93406"/>
    <w:rsid w:val="00F934C9"/>
    <w:rsid w:val="00F96A52"/>
    <w:rsid w:val="00FA5143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64CF"/>
    <w:rsid w:val="00FE73DA"/>
    <w:rsid w:val="00FF2A64"/>
    <w:rsid w:val="00FF7D8C"/>
    <w:rsid w:val="00FF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167</cp:revision>
  <cp:lastPrinted>2022-07-07T12:13:00Z</cp:lastPrinted>
  <dcterms:created xsi:type="dcterms:W3CDTF">2019-05-15T13:08:00Z</dcterms:created>
  <dcterms:modified xsi:type="dcterms:W3CDTF">2022-07-07T12:13:00Z</dcterms:modified>
</cp:coreProperties>
</file>