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61646E" w:rsidRPr="004947E7" w:rsidTr="00C7229B">
        <w:trPr>
          <w:trHeight w:val="1435"/>
        </w:trPr>
        <w:tc>
          <w:tcPr>
            <w:tcW w:w="6142" w:type="dxa"/>
            <w:tcBorders>
              <w:bottom w:val="single" w:sz="4" w:space="0" w:color="auto"/>
            </w:tcBorders>
            <w:shd w:val="clear" w:color="auto" w:fill="auto"/>
          </w:tcPr>
          <w:p w:rsidR="0061646E" w:rsidRPr="004947E7" w:rsidRDefault="0061646E" w:rsidP="00C7229B">
            <w:pPr>
              <w:jc w:val="both"/>
              <w:rPr>
                <w:b/>
              </w:rPr>
            </w:pPr>
            <w:r w:rsidRPr="004947E7">
              <w:rPr>
                <w:b/>
                <w:sz w:val="22"/>
                <w:szCs w:val="22"/>
              </w:rPr>
              <w:t>ROMÂNIA</w:t>
            </w:r>
          </w:p>
          <w:p w:rsidR="0061646E" w:rsidRPr="004947E7" w:rsidRDefault="0061646E" w:rsidP="00C7229B">
            <w:pPr>
              <w:jc w:val="both"/>
              <w:rPr>
                <w:b/>
              </w:rPr>
            </w:pPr>
            <w:r w:rsidRPr="004947E7">
              <w:rPr>
                <w:b/>
                <w:sz w:val="22"/>
                <w:szCs w:val="22"/>
              </w:rPr>
              <w:t>JUDEŢUL TIMIŞ</w:t>
            </w:r>
          </w:p>
          <w:p w:rsidR="0061646E" w:rsidRDefault="0061646E" w:rsidP="00C7229B">
            <w:pPr>
              <w:jc w:val="both"/>
              <w:rPr>
                <w:b/>
              </w:rPr>
            </w:pPr>
            <w:r w:rsidRPr="004947E7">
              <w:rPr>
                <w:b/>
                <w:sz w:val="22"/>
                <w:szCs w:val="22"/>
              </w:rPr>
              <w:t>MUNICIPIUL TIMIŞOARA</w:t>
            </w:r>
          </w:p>
          <w:p w:rsidR="0061646E" w:rsidRPr="004947E7" w:rsidRDefault="0061646E" w:rsidP="00C7229B">
            <w:pPr>
              <w:jc w:val="both"/>
              <w:rPr>
                <w:b/>
              </w:rPr>
            </w:pPr>
            <w:r>
              <w:rPr>
                <w:b/>
                <w:sz w:val="22"/>
                <w:szCs w:val="22"/>
              </w:rPr>
              <w:t>PRIMAR</w:t>
            </w:r>
          </w:p>
          <w:p w:rsidR="0061646E" w:rsidRPr="004947E7" w:rsidRDefault="0061646E" w:rsidP="00C7229B">
            <w:pPr>
              <w:rPr>
                <w:b/>
              </w:rPr>
            </w:pPr>
            <w:r w:rsidRPr="004947E7">
              <w:rPr>
                <w:b/>
                <w:sz w:val="22"/>
                <w:szCs w:val="22"/>
              </w:rPr>
              <w:t>COMPARTIMENT GUVERNANŢA CORPORATIVĂ</w:t>
            </w:r>
          </w:p>
          <w:p w:rsidR="0061646E" w:rsidRPr="004947E7" w:rsidRDefault="0061646E" w:rsidP="00C7229B">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61646E" w:rsidRPr="004947E7" w:rsidRDefault="0061646E" w:rsidP="00C7229B">
            <w:pPr>
              <w:jc w:val="both"/>
            </w:pPr>
          </w:p>
        </w:tc>
        <w:tc>
          <w:tcPr>
            <w:tcW w:w="3060" w:type="dxa"/>
            <w:tcBorders>
              <w:bottom w:val="single" w:sz="4" w:space="0" w:color="auto"/>
            </w:tcBorders>
            <w:shd w:val="clear" w:color="auto" w:fill="auto"/>
          </w:tcPr>
          <w:p w:rsidR="0061646E" w:rsidRPr="004947E7" w:rsidRDefault="0061646E" w:rsidP="00C7229B">
            <w:pPr>
              <w:jc w:val="center"/>
            </w:pPr>
          </w:p>
          <w:p w:rsidR="0061646E" w:rsidRPr="004947E7" w:rsidRDefault="0061646E" w:rsidP="00C7229B">
            <w:pPr>
              <w:jc w:val="center"/>
            </w:pPr>
          </w:p>
        </w:tc>
        <w:tc>
          <w:tcPr>
            <w:tcW w:w="1080" w:type="dxa"/>
            <w:tcBorders>
              <w:bottom w:val="single" w:sz="4" w:space="0" w:color="auto"/>
            </w:tcBorders>
            <w:shd w:val="clear" w:color="auto" w:fill="auto"/>
          </w:tcPr>
          <w:p w:rsidR="0061646E" w:rsidRPr="004947E7" w:rsidRDefault="0061646E" w:rsidP="00C7229B">
            <w:pPr>
              <w:jc w:val="center"/>
            </w:pPr>
            <w:r w:rsidRPr="004947E7">
              <w:rPr>
                <w:noProof/>
                <w:sz w:val="22"/>
                <w:szCs w:val="22"/>
                <w:lang w:val="en-US" w:eastAsia="en-US"/>
              </w:rPr>
              <w:drawing>
                <wp:inline distT="0" distB="0" distL="0" distR="0">
                  <wp:extent cx="619125" cy="971550"/>
                  <wp:effectExtent l="19050" t="0" r="9525" b="0"/>
                  <wp:docPr id="2"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61646E" w:rsidRDefault="0061646E" w:rsidP="0061646E">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8" w:history="1">
        <w:r w:rsidRPr="001150A0">
          <w:rPr>
            <w:rStyle w:val="Hyperlink"/>
            <w:b/>
            <w:i/>
            <w:sz w:val="22"/>
            <w:szCs w:val="22"/>
            <w:lang w:val="en-US"/>
          </w:rPr>
          <w:t>www.primariatm.ro</w:t>
        </w:r>
      </w:hyperlink>
    </w:p>
    <w:p w:rsidR="0061646E" w:rsidRDefault="0061646E" w:rsidP="0061646E">
      <w:pPr>
        <w:jc w:val="both"/>
        <w:rPr>
          <w:b/>
          <w:i/>
          <w:color w:val="0000CC"/>
          <w:sz w:val="22"/>
          <w:szCs w:val="22"/>
          <w:lang w:val="en-US"/>
        </w:rPr>
      </w:pPr>
    </w:p>
    <w:p w:rsidR="0061646E" w:rsidRDefault="0061646E" w:rsidP="0061646E">
      <w:pPr>
        <w:jc w:val="both"/>
        <w:rPr>
          <w:b/>
          <w:i/>
          <w:color w:val="0000CC"/>
          <w:sz w:val="22"/>
          <w:szCs w:val="22"/>
          <w:lang w:val="en-US"/>
        </w:rPr>
      </w:pPr>
    </w:p>
    <w:p w:rsidR="0061646E" w:rsidRDefault="0061646E" w:rsidP="0061646E">
      <w:pPr>
        <w:jc w:val="center"/>
        <w:rPr>
          <w:b/>
        </w:rPr>
      </w:pPr>
      <w:r w:rsidRPr="00F41EF5">
        <w:rPr>
          <w:b/>
        </w:rPr>
        <w:t>RAPORT DE SPECIALITATE</w:t>
      </w:r>
    </w:p>
    <w:p w:rsidR="0061646E" w:rsidRDefault="0061646E" w:rsidP="0061646E">
      <w:pPr>
        <w:jc w:val="center"/>
        <w:rPr>
          <w:b/>
        </w:rPr>
      </w:pPr>
      <w:r w:rsidRPr="0061646E">
        <w:rPr>
          <w:b/>
        </w:rPr>
        <w:t xml:space="preserve">privind mandatarea reprezentantului Municipiului Timişoara în Adunarea Generală a Acţionarilor </w:t>
      </w:r>
      <w:r>
        <w:rPr>
          <w:b/>
        </w:rPr>
        <w:t>a S</w:t>
      </w:r>
      <w:r w:rsidRPr="0061646E">
        <w:rPr>
          <w:b/>
        </w:rPr>
        <w:t>ocietăţii AQUATIM S.A</w:t>
      </w:r>
    </w:p>
    <w:p w:rsidR="0061646E" w:rsidRDefault="0061646E" w:rsidP="0061646E">
      <w:pPr>
        <w:jc w:val="center"/>
        <w:rPr>
          <w:b/>
        </w:rPr>
      </w:pPr>
    </w:p>
    <w:p w:rsidR="0061646E" w:rsidRPr="0061646E" w:rsidRDefault="0061646E" w:rsidP="0061646E">
      <w:pPr>
        <w:jc w:val="center"/>
        <w:rPr>
          <w:b/>
        </w:rPr>
      </w:pPr>
    </w:p>
    <w:p w:rsidR="0061646E" w:rsidRDefault="0061646E" w:rsidP="0061646E">
      <w:pPr>
        <w:ind w:firstLine="720"/>
        <w:jc w:val="both"/>
      </w:pPr>
      <w:r>
        <w:t xml:space="preserve">Având în vedere Expunerea de motive nr. ................................... a Primarului Municipiului Timişoara şi Proiectul de hotărâre </w:t>
      </w:r>
      <w:r w:rsidRPr="006B762F">
        <w:t>privind</w:t>
      </w:r>
      <w:r w:rsidRPr="0061646E">
        <w:rPr>
          <w:b/>
        </w:rPr>
        <w:t xml:space="preserve"> </w:t>
      </w:r>
      <w:r w:rsidRPr="0061646E">
        <w:t>mandatarea reprezentantului Municipiului Timişoara în Adunarea Generală a Acţionarilor a Societăţii AQUATIM S.A</w:t>
      </w:r>
      <w:r>
        <w:t>;</w:t>
      </w:r>
    </w:p>
    <w:p w:rsidR="006E1D59" w:rsidRDefault="006E1D59" w:rsidP="006E1D59">
      <w:pPr>
        <w:autoSpaceDE w:val="0"/>
        <w:autoSpaceDN w:val="0"/>
        <w:adjustRightInd w:val="0"/>
        <w:ind w:firstLine="720"/>
        <w:jc w:val="both"/>
        <w:rPr>
          <w:rFonts w:eastAsiaTheme="minorHAnsi"/>
          <w:bCs/>
          <w:color w:val="000000"/>
          <w:lang w:eastAsia="en-US"/>
        </w:rPr>
      </w:pPr>
      <w:r w:rsidRPr="006E1D59">
        <w:rPr>
          <w:rFonts w:eastAsiaTheme="minorHAnsi"/>
          <w:bCs/>
          <w:color w:val="000000"/>
          <w:lang w:eastAsia="en-US"/>
        </w:rPr>
        <w:t>Având în vedere Hotărârea Consiliului Local  al Municipiul Timişoara nr. 38/13.02.2007</w:t>
      </w:r>
      <w:r w:rsidR="00426886">
        <w:rPr>
          <w:rFonts w:eastAsiaTheme="minorHAnsi"/>
          <w:bCs/>
          <w:color w:val="000000"/>
          <w:lang w:eastAsia="en-US"/>
        </w:rPr>
        <w:t xml:space="preserve"> </w:t>
      </w:r>
      <w:r w:rsidRPr="006E1D59">
        <w:rPr>
          <w:rFonts w:eastAsiaTheme="minorHAnsi"/>
          <w:bCs/>
          <w:color w:val="000000"/>
          <w:lang w:eastAsia="en-US"/>
        </w:rPr>
        <w:t>privind aprobarea reorganizării Regiei Autonome Apă - Canal AQUATIM Timişoara în societate comercială pe acţiuni şi asocierea Municipiului Timişoara cu Judeţul Timiş, Oraşul Deta şi Oraşul Jimbolia, în vederea înfiinţării operatorului regional pentru serviciile publice de alimentare cu apă şi de canalizare</w:t>
      </w:r>
      <w:r>
        <w:rPr>
          <w:rFonts w:eastAsiaTheme="minorHAnsi"/>
          <w:bCs/>
          <w:color w:val="000000"/>
          <w:lang w:eastAsia="en-US"/>
        </w:rPr>
        <w:t>;</w:t>
      </w:r>
    </w:p>
    <w:p w:rsidR="00426886" w:rsidRPr="006E1D59" w:rsidRDefault="00426886" w:rsidP="006E1D59">
      <w:pPr>
        <w:autoSpaceDE w:val="0"/>
        <w:autoSpaceDN w:val="0"/>
        <w:adjustRightInd w:val="0"/>
        <w:ind w:firstLine="720"/>
        <w:jc w:val="both"/>
        <w:rPr>
          <w:rFonts w:eastAsiaTheme="minorHAnsi"/>
          <w:bCs/>
          <w:color w:val="000000"/>
          <w:lang w:eastAsia="en-US"/>
        </w:rPr>
      </w:pPr>
      <w:r>
        <w:rPr>
          <w:rFonts w:eastAsiaTheme="minorHAnsi"/>
          <w:bCs/>
          <w:color w:val="000000"/>
          <w:lang w:eastAsia="en-US"/>
        </w:rPr>
        <w:t>Având în vedere Hotărârea Adunării Generale a Acţionarilor AQUATIM S.A. nr. 5/24.03.2014 privind componenţa Consiliului de Administraţie al AQUATIM S.A Timişoara;</w:t>
      </w:r>
    </w:p>
    <w:p w:rsidR="00F838F3" w:rsidRDefault="0061646E" w:rsidP="00F838F3">
      <w:pPr>
        <w:ind w:firstLine="720"/>
        <w:jc w:val="both"/>
      </w:pPr>
      <w:r>
        <w:t>Având în vedere Adresa Consiliului de Administraţie al AQUATIM S.A. înregistrată cu nr.</w:t>
      </w:r>
      <w:r w:rsidR="00426886">
        <w:t xml:space="preserve"> SC2018-006426/19.03.2018</w:t>
      </w:r>
      <w:r w:rsidR="00D67F8B">
        <w:t xml:space="preserve"> prin care se solicită iniţierea şi</w:t>
      </w:r>
      <w:r w:rsidR="00D67F8B" w:rsidRPr="004A78DB">
        <w:t xml:space="preserve"> adoptarea unei hotărâri de Consiliu Local </w:t>
      </w:r>
      <w:r w:rsidR="00D67F8B">
        <w:t>prin care să se dispună următoarele:</w:t>
      </w:r>
    </w:p>
    <w:p w:rsidR="00F838F3" w:rsidRDefault="00F838F3" w:rsidP="00F838F3">
      <w:pPr>
        <w:ind w:firstLine="720"/>
        <w:jc w:val="both"/>
      </w:pPr>
      <w:r>
        <w:t>-</w:t>
      </w:r>
      <w:r w:rsidR="00D67F8B" w:rsidRPr="00F838F3">
        <w:t>Man</w:t>
      </w:r>
      <w:r w:rsidR="00C86915">
        <w:t xml:space="preserve">datarea  domnului Bodo Adrian, </w:t>
      </w:r>
      <w:r w:rsidR="00D67F8B" w:rsidRPr="00F838F3">
        <w:t>reprezentantul Municipiului Timişoara în Adunarea Generală a Ac</w:t>
      </w:r>
      <w:r w:rsidR="00D67F8B" w:rsidRPr="00F838F3">
        <w:rPr>
          <w:rFonts w:ascii="Cambria Math" w:hAnsi="Cambria Math" w:cs="Cambria Math"/>
        </w:rPr>
        <w:t>ț</w:t>
      </w:r>
      <w:r w:rsidR="00D67F8B" w:rsidRPr="00F838F3">
        <w:t>ionarilor societă</w:t>
      </w:r>
      <w:r w:rsidR="00D67F8B" w:rsidRPr="00F838F3">
        <w:rPr>
          <w:rFonts w:ascii="Cambria Math" w:hAnsi="Cambria Math" w:cs="Cambria Math"/>
        </w:rPr>
        <w:t>ț</w:t>
      </w:r>
      <w:r w:rsidR="00C86915">
        <w:t xml:space="preserve">ii AQUATIM S.A., </w:t>
      </w:r>
      <w:r w:rsidR="00D67F8B" w:rsidRPr="00F838F3">
        <w:t>să voteze prelungirea provizorie a mandatelor tuturor administratorilor în func</w:t>
      </w:r>
      <w:r w:rsidR="00D67F8B" w:rsidRPr="00F838F3">
        <w:rPr>
          <w:rFonts w:ascii="Cambria Math" w:hAnsi="Cambria Math" w:cs="Cambria Math"/>
        </w:rPr>
        <w:t>ț</w:t>
      </w:r>
      <w:r w:rsidR="00D67F8B" w:rsidRPr="00F838F3">
        <w:t>ie ai societăţii AQUATIM S.A., până la finalizarea procedurii de selecţie a membrilor consiliului de administraţie, dar nu mai mult de 6 luni;</w:t>
      </w:r>
    </w:p>
    <w:p w:rsidR="00F838F3" w:rsidRDefault="00F838F3" w:rsidP="00F838F3">
      <w:pPr>
        <w:ind w:firstLine="720"/>
        <w:jc w:val="both"/>
      </w:pPr>
      <w:r>
        <w:t>-</w:t>
      </w:r>
      <w:r w:rsidR="00D67F8B" w:rsidRPr="00F838F3">
        <w:t>Mandatarea domnului Bodo Adrian,  reprezentantul Municipiului Timişoara în Adunarea Generală a Ac</w:t>
      </w:r>
      <w:r w:rsidR="00D67F8B" w:rsidRPr="00F838F3">
        <w:rPr>
          <w:rFonts w:ascii="Cambria Math" w:hAnsi="Cambria Math" w:cs="Cambria Math"/>
        </w:rPr>
        <w:t>ț</w:t>
      </w:r>
      <w:r w:rsidR="00D67F8B" w:rsidRPr="00F838F3">
        <w:t>ionarilor societă</w:t>
      </w:r>
      <w:r w:rsidR="00D67F8B" w:rsidRPr="00F838F3">
        <w:rPr>
          <w:rFonts w:ascii="Cambria Math" w:hAnsi="Cambria Math" w:cs="Cambria Math"/>
        </w:rPr>
        <w:t>ț</w:t>
      </w:r>
      <w:r w:rsidR="00D67F8B" w:rsidRPr="00F838F3">
        <w:t>ii AQUATIM S.A., să voteze declanşarea procedurii de selecţie/ reînnoire a mandatelor membril</w:t>
      </w:r>
      <w:r>
        <w:t>or consiliului de administraţie;</w:t>
      </w:r>
    </w:p>
    <w:p w:rsidR="00855924" w:rsidRDefault="00F838F3" w:rsidP="00F838F3">
      <w:pPr>
        <w:ind w:firstLine="720"/>
        <w:jc w:val="both"/>
      </w:pPr>
      <w:r>
        <w:t>-</w:t>
      </w:r>
      <w:r w:rsidR="00D67F8B" w:rsidRPr="00F838F3">
        <w:t>Mandatarea domnului Bodo Adrian,  reprezentantul Municipiului Timişoara în Adunarea Generală a Ac</w:t>
      </w:r>
      <w:r w:rsidR="00D67F8B" w:rsidRPr="00F838F3">
        <w:rPr>
          <w:rFonts w:ascii="Cambria Math" w:hAnsi="Cambria Math" w:cs="Cambria Math"/>
        </w:rPr>
        <w:t>ț</w:t>
      </w:r>
      <w:r w:rsidR="00D67F8B" w:rsidRPr="00F838F3">
        <w:t>ionarilor societă</w:t>
      </w:r>
      <w:r w:rsidR="00D67F8B" w:rsidRPr="00F838F3">
        <w:rPr>
          <w:rFonts w:ascii="Cambria Math" w:hAnsi="Cambria Math" w:cs="Cambria Math"/>
        </w:rPr>
        <w:t>ț</w:t>
      </w:r>
      <w:r w:rsidR="00D67F8B" w:rsidRPr="00F838F3">
        <w:t>ii AQUATIM S.A., să implementeze rezultatul procedurilor desfă</w:t>
      </w:r>
      <w:r w:rsidR="00D67F8B" w:rsidRPr="00F838F3">
        <w:rPr>
          <w:rFonts w:ascii="Cambria Math" w:hAnsi="Cambria Math" w:cs="Cambria Math"/>
        </w:rPr>
        <w:t>ș</w:t>
      </w:r>
      <w:r w:rsidR="00D67F8B" w:rsidRPr="00F838F3">
        <w:t>urate în conformitate cu prevederile OUG 109/2011 privind guvernanţa corporativă a întreprinderilor publice, precum şi c</w:t>
      </w:r>
      <w:r>
        <w:t>u actul constitutiv al acesteia;</w:t>
      </w:r>
    </w:p>
    <w:p w:rsidR="00C86915" w:rsidRPr="00F838F3" w:rsidRDefault="00C86915" w:rsidP="00C86915">
      <w:pPr>
        <w:ind w:firstLine="720"/>
        <w:jc w:val="both"/>
      </w:pPr>
      <w:r>
        <w:t>-</w:t>
      </w:r>
      <w:r w:rsidRPr="00F838F3">
        <w:t>În scopul implementării celor dispuse anterior să se dispună convoacarea de îndată  a Adunării Genera</w:t>
      </w:r>
      <w:r>
        <w:t>le a Acţionarilor a AQUATIM S.A;</w:t>
      </w:r>
    </w:p>
    <w:p w:rsidR="00F838F3" w:rsidRPr="00F838F3" w:rsidRDefault="00F838F3" w:rsidP="00F838F3">
      <w:pPr>
        <w:pStyle w:val="sartttl"/>
        <w:ind w:firstLine="709"/>
        <w:jc w:val="both"/>
        <w:rPr>
          <w:rStyle w:val="salnbdy"/>
          <w:rFonts w:ascii="Times New Roman" w:eastAsia="Times New Roman" w:hAnsi="Times New Roman"/>
          <w:b w:val="0"/>
          <w:color w:val="auto"/>
          <w:sz w:val="24"/>
          <w:szCs w:val="24"/>
        </w:rPr>
      </w:pPr>
      <w:proofErr w:type="spellStart"/>
      <w:proofErr w:type="gramStart"/>
      <w:r>
        <w:rPr>
          <w:rFonts w:ascii="Times New Roman" w:hAnsi="Times New Roman"/>
          <w:b w:val="0"/>
          <w:color w:val="auto"/>
          <w:sz w:val="24"/>
          <w:szCs w:val="24"/>
          <w:shd w:val="clear" w:color="auto" w:fill="FFFFFF"/>
        </w:rPr>
        <w:t>În</w:t>
      </w:r>
      <w:proofErr w:type="spellEnd"/>
      <w:r>
        <w:rPr>
          <w:rFonts w:ascii="Times New Roman" w:hAnsi="Times New Roman"/>
          <w:b w:val="0"/>
          <w:color w:val="auto"/>
          <w:sz w:val="24"/>
          <w:szCs w:val="24"/>
          <w:shd w:val="clear" w:color="auto" w:fill="FFFFFF"/>
        </w:rPr>
        <w:t xml:space="preserve"> </w:t>
      </w:r>
      <w:proofErr w:type="spellStart"/>
      <w:r>
        <w:rPr>
          <w:rFonts w:ascii="Times New Roman" w:hAnsi="Times New Roman"/>
          <w:b w:val="0"/>
          <w:color w:val="auto"/>
          <w:sz w:val="24"/>
          <w:szCs w:val="24"/>
          <w:shd w:val="clear" w:color="auto" w:fill="FFFFFF"/>
        </w:rPr>
        <w:t>conformitate</w:t>
      </w:r>
      <w:proofErr w:type="spellEnd"/>
      <w:r>
        <w:rPr>
          <w:rFonts w:ascii="Times New Roman" w:hAnsi="Times New Roman"/>
          <w:b w:val="0"/>
          <w:color w:val="auto"/>
          <w:sz w:val="24"/>
          <w:szCs w:val="24"/>
          <w:shd w:val="clear" w:color="auto" w:fill="FFFFFF"/>
        </w:rPr>
        <w:t xml:space="preserve"> cu </w:t>
      </w:r>
      <w:proofErr w:type="spellStart"/>
      <w:r>
        <w:rPr>
          <w:rFonts w:ascii="Times New Roman" w:hAnsi="Times New Roman"/>
          <w:b w:val="0"/>
          <w:color w:val="auto"/>
          <w:sz w:val="24"/>
          <w:szCs w:val="24"/>
          <w:shd w:val="clear" w:color="auto" w:fill="FFFFFF"/>
        </w:rPr>
        <w:t>dispoziţiile</w:t>
      </w:r>
      <w:proofErr w:type="spellEnd"/>
      <w:r w:rsidRPr="00F838F3">
        <w:rPr>
          <w:rFonts w:ascii="Times New Roman" w:hAnsi="Times New Roman"/>
          <w:b w:val="0"/>
          <w:color w:val="auto"/>
          <w:sz w:val="24"/>
          <w:szCs w:val="24"/>
          <w:shd w:val="clear" w:color="auto" w:fill="FFFFFF"/>
        </w:rPr>
        <w:t xml:space="preserve"> art.</w:t>
      </w:r>
      <w:proofErr w:type="gramEnd"/>
      <w:r w:rsidRPr="00F838F3">
        <w:rPr>
          <w:rFonts w:ascii="Times New Roman" w:hAnsi="Times New Roman"/>
          <w:b w:val="0"/>
          <w:color w:val="auto"/>
          <w:sz w:val="24"/>
          <w:szCs w:val="24"/>
          <w:shd w:val="clear" w:color="auto" w:fill="FFFFFF"/>
        </w:rPr>
        <w:t xml:space="preserve"> </w:t>
      </w:r>
      <w:proofErr w:type="gramStart"/>
      <w:r w:rsidRPr="00F838F3">
        <w:rPr>
          <w:rFonts w:ascii="Times New Roman" w:hAnsi="Times New Roman"/>
          <w:b w:val="0"/>
          <w:color w:val="auto"/>
          <w:sz w:val="24"/>
          <w:szCs w:val="24"/>
          <w:shd w:val="clear" w:color="auto" w:fill="FFFFFF"/>
        </w:rPr>
        <w:t xml:space="preserve">125 </w:t>
      </w:r>
      <w:proofErr w:type="spellStart"/>
      <w:r w:rsidRPr="00F838F3">
        <w:rPr>
          <w:rFonts w:ascii="Times New Roman" w:hAnsi="Times New Roman"/>
          <w:b w:val="0"/>
          <w:color w:val="auto"/>
          <w:sz w:val="24"/>
          <w:szCs w:val="24"/>
          <w:shd w:val="clear" w:color="auto" w:fill="FFFFFF"/>
        </w:rPr>
        <w:t>alin</w:t>
      </w:r>
      <w:proofErr w:type="spellEnd"/>
      <w:r w:rsidRPr="00F838F3">
        <w:rPr>
          <w:rFonts w:ascii="Times New Roman" w:hAnsi="Times New Roman"/>
          <w:b w:val="0"/>
          <w:color w:val="auto"/>
          <w:sz w:val="24"/>
          <w:szCs w:val="24"/>
          <w:shd w:val="clear" w:color="auto" w:fill="FFFFFF"/>
        </w:rPr>
        <w:t>.</w:t>
      </w:r>
      <w:proofErr w:type="gramEnd"/>
      <w:r w:rsidRPr="00F838F3">
        <w:rPr>
          <w:rFonts w:ascii="Times New Roman" w:hAnsi="Times New Roman"/>
          <w:b w:val="0"/>
          <w:color w:val="auto"/>
          <w:sz w:val="24"/>
          <w:szCs w:val="24"/>
          <w:shd w:val="clear" w:color="auto" w:fill="FFFFFF"/>
        </w:rPr>
        <w:t xml:space="preserve"> </w:t>
      </w:r>
      <w:r w:rsidRPr="00F838F3">
        <w:rPr>
          <w:rStyle w:val="salnttl1"/>
          <w:rFonts w:ascii="Times New Roman" w:eastAsia="Times New Roman" w:hAnsi="Times New Roman"/>
          <w:color w:val="auto"/>
          <w:sz w:val="24"/>
          <w:szCs w:val="24"/>
        </w:rPr>
        <w:t xml:space="preserve">(1) </w:t>
      </w:r>
      <w:proofErr w:type="gramStart"/>
      <w:r w:rsidRPr="00F838F3">
        <w:rPr>
          <w:rStyle w:val="salnttl1"/>
          <w:rFonts w:ascii="Times New Roman" w:eastAsia="Times New Roman" w:hAnsi="Times New Roman"/>
          <w:color w:val="auto"/>
          <w:sz w:val="24"/>
          <w:szCs w:val="24"/>
        </w:rPr>
        <w:t>din</w:t>
      </w:r>
      <w:proofErr w:type="gramEnd"/>
      <w:r w:rsidRPr="00F838F3">
        <w:rPr>
          <w:rStyle w:val="salnttl1"/>
          <w:rFonts w:ascii="Times New Roman" w:eastAsia="Times New Roman" w:hAnsi="Times New Roman"/>
          <w:color w:val="auto"/>
          <w:sz w:val="24"/>
          <w:szCs w:val="24"/>
        </w:rPr>
        <w:t xml:space="preserve"> </w:t>
      </w:r>
      <w:proofErr w:type="spellStart"/>
      <w:r w:rsidRPr="00F838F3">
        <w:rPr>
          <w:rStyle w:val="salnttl1"/>
          <w:rFonts w:ascii="Times New Roman" w:eastAsia="Times New Roman" w:hAnsi="Times New Roman"/>
          <w:color w:val="auto"/>
          <w:sz w:val="24"/>
          <w:szCs w:val="24"/>
        </w:rPr>
        <w:t>Legea</w:t>
      </w:r>
      <w:proofErr w:type="spellEnd"/>
      <w:r w:rsidRPr="00F838F3">
        <w:rPr>
          <w:rStyle w:val="salnttl1"/>
          <w:rFonts w:ascii="Times New Roman" w:eastAsia="Times New Roman" w:hAnsi="Times New Roman"/>
          <w:color w:val="auto"/>
          <w:sz w:val="24"/>
          <w:szCs w:val="24"/>
        </w:rPr>
        <w:t xml:space="preserve"> nr. 31/1990 </w:t>
      </w:r>
      <w:proofErr w:type="spellStart"/>
      <w:r w:rsidRPr="00F838F3">
        <w:rPr>
          <w:rStyle w:val="salnttl1"/>
          <w:rFonts w:ascii="Times New Roman" w:eastAsia="Times New Roman" w:hAnsi="Times New Roman"/>
          <w:color w:val="auto"/>
          <w:sz w:val="24"/>
          <w:szCs w:val="24"/>
        </w:rPr>
        <w:t>privind</w:t>
      </w:r>
      <w:proofErr w:type="spellEnd"/>
      <w:r w:rsidRPr="00F838F3">
        <w:rPr>
          <w:rStyle w:val="salnttl1"/>
          <w:rFonts w:ascii="Times New Roman" w:eastAsia="Times New Roman" w:hAnsi="Times New Roman"/>
          <w:color w:val="auto"/>
          <w:sz w:val="24"/>
          <w:szCs w:val="24"/>
        </w:rPr>
        <w:t xml:space="preserve"> </w:t>
      </w:r>
      <w:proofErr w:type="spellStart"/>
      <w:r w:rsidRPr="00F838F3">
        <w:rPr>
          <w:rStyle w:val="salnttl1"/>
          <w:rFonts w:ascii="Times New Roman" w:eastAsia="Times New Roman" w:hAnsi="Times New Roman"/>
          <w:color w:val="auto"/>
          <w:sz w:val="24"/>
          <w:szCs w:val="24"/>
        </w:rPr>
        <w:t>societăţile</w:t>
      </w:r>
      <w:proofErr w:type="spellEnd"/>
      <w:r w:rsidRPr="00F838F3">
        <w:rPr>
          <w:rStyle w:val="salnttl1"/>
          <w:rFonts w:ascii="Times New Roman" w:eastAsia="Times New Roman" w:hAnsi="Times New Roman"/>
          <w:color w:val="auto"/>
          <w:sz w:val="24"/>
          <w:szCs w:val="24"/>
        </w:rPr>
        <w:t xml:space="preserve"> </w:t>
      </w:r>
      <w:proofErr w:type="spellStart"/>
      <w:r w:rsidRPr="00F838F3">
        <w:rPr>
          <w:rStyle w:val="salnttl1"/>
          <w:rFonts w:ascii="Times New Roman" w:eastAsia="Times New Roman" w:hAnsi="Times New Roman"/>
          <w:color w:val="auto"/>
          <w:sz w:val="24"/>
          <w:szCs w:val="24"/>
        </w:rPr>
        <w:t>comerciale</w:t>
      </w:r>
      <w:proofErr w:type="spellEnd"/>
      <w:r w:rsidRPr="00F838F3">
        <w:rPr>
          <w:rStyle w:val="salnttl1"/>
          <w:rFonts w:ascii="Times New Roman" w:eastAsia="Times New Roman" w:hAnsi="Times New Roman"/>
          <w:color w:val="auto"/>
          <w:sz w:val="24"/>
          <w:szCs w:val="24"/>
        </w:rPr>
        <w:t xml:space="preserve">, </w:t>
      </w:r>
      <w:proofErr w:type="spellStart"/>
      <w:r w:rsidRPr="00F838F3">
        <w:rPr>
          <w:rStyle w:val="salnttl1"/>
          <w:rFonts w:ascii="Times New Roman" w:eastAsia="Times New Roman" w:hAnsi="Times New Roman"/>
          <w:color w:val="auto"/>
          <w:sz w:val="24"/>
          <w:szCs w:val="24"/>
        </w:rPr>
        <w:t>republicată</w:t>
      </w:r>
      <w:proofErr w:type="spellEnd"/>
      <w:r w:rsidRPr="00F838F3">
        <w:rPr>
          <w:rStyle w:val="salnttl1"/>
          <w:rFonts w:ascii="Times New Roman" w:eastAsia="Times New Roman" w:hAnsi="Times New Roman"/>
          <w:color w:val="auto"/>
          <w:sz w:val="24"/>
          <w:szCs w:val="24"/>
        </w:rPr>
        <w:t xml:space="preserve"> </w:t>
      </w:r>
      <w:proofErr w:type="spellStart"/>
      <w:r w:rsidRPr="00F838F3">
        <w:rPr>
          <w:rStyle w:val="salnttl1"/>
          <w:rFonts w:ascii="Times New Roman" w:eastAsia="Times New Roman" w:hAnsi="Times New Roman"/>
          <w:color w:val="auto"/>
          <w:sz w:val="24"/>
          <w:szCs w:val="24"/>
        </w:rPr>
        <w:t>şi</w:t>
      </w:r>
      <w:proofErr w:type="spellEnd"/>
      <w:r w:rsidRPr="00F838F3">
        <w:rPr>
          <w:rStyle w:val="salnttl1"/>
          <w:rFonts w:ascii="Times New Roman" w:eastAsia="Times New Roman" w:hAnsi="Times New Roman"/>
          <w:color w:val="auto"/>
          <w:sz w:val="24"/>
          <w:szCs w:val="24"/>
        </w:rPr>
        <w:t xml:space="preserve"> </w:t>
      </w:r>
      <w:proofErr w:type="spellStart"/>
      <w:r w:rsidRPr="00F838F3">
        <w:rPr>
          <w:rStyle w:val="salnttl1"/>
          <w:rFonts w:ascii="Times New Roman" w:eastAsia="Times New Roman" w:hAnsi="Times New Roman"/>
          <w:color w:val="auto"/>
          <w:sz w:val="24"/>
          <w:szCs w:val="24"/>
        </w:rPr>
        <w:t>modiciată</w:t>
      </w:r>
      <w:proofErr w:type="spellEnd"/>
      <w:r w:rsidRPr="00F838F3">
        <w:rPr>
          <w:rStyle w:val="salnttl1"/>
          <w:rFonts w:ascii="Times New Roman" w:eastAsia="Times New Roman" w:hAnsi="Times New Roman"/>
          <w:color w:val="auto"/>
          <w:sz w:val="24"/>
          <w:szCs w:val="24"/>
        </w:rPr>
        <w:t>: “</w:t>
      </w:r>
      <w:proofErr w:type="spellStart"/>
      <w:r w:rsidRPr="00F838F3">
        <w:rPr>
          <w:rStyle w:val="salnbdy"/>
          <w:rFonts w:ascii="Times New Roman" w:eastAsia="Times New Roman" w:hAnsi="Times New Roman"/>
          <w:b w:val="0"/>
          <w:color w:val="auto"/>
          <w:sz w:val="24"/>
          <w:szCs w:val="24"/>
        </w:rPr>
        <w:t>Acţionarii</w:t>
      </w:r>
      <w:proofErr w:type="spellEnd"/>
      <w:r w:rsidRPr="00F838F3">
        <w:rPr>
          <w:rStyle w:val="salnbdy"/>
          <w:rFonts w:ascii="Times New Roman" w:eastAsia="Times New Roman" w:hAnsi="Times New Roman"/>
          <w:b w:val="0"/>
          <w:color w:val="auto"/>
          <w:sz w:val="24"/>
          <w:szCs w:val="24"/>
        </w:rPr>
        <w:t xml:space="preserve"> pot </w:t>
      </w:r>
      <w:proofErr w:type="spellStart"/>
      <w:r w:rsidRPr="00F838F3">
        <w:rPr>
          <w:rStyle w:val="salnbdy"/>
          <w:rFonts w:ascii="Times New Roman" w:eastAsia="Times New Roman" w:hAnsi="Times New Roman"/>
          <w:b w:val="0"/>
          <w:color w:val="auto"/>
          <w:sz w:val="24"/>
          <w:szCs w:val="24"/>
        </w:rPr>
        <w:t>participa</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şi</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vota</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în</w:t>
      </w:r>
      <w:proofErr w:type="spellEnd"/>
      <w:r w:rsidRPr="00F838F3">
        <w:rPr>
          <w:rStyle w:val="salnbdy"/>
          <w:rFonts w:ascii="Times New Roman" w:eastAsia="Times New Roman" w:hAnsi="Times New Roman"/>
          <w:b w:val="0"/>
          <w:color w:val="auto"/>
          <w:sz w:val="24"/>
          <w:szCs w:val="24"/>
        </w:rPr>
        <w:t xml:space="preserve"> adunarea generală prin reprezentare, în baza </w:t>
      </w:r>
      <w:proofErr w:type="spellStart"/>
      <w:r w:rsidRPr="00F838F3">
        <w:rPr>
          <w:rStyle w:val="salnbdy"/>
          <w:rFonts w:ascii="Times New Roman" w:eastAsia="Times New Roman" w:hAnsi="Times New Roman"/>
          <w:b w:val="0"/>
          <w:color w:val="auto"/>
          <w:sz w:val="24"/>
          <w:szCs w:val="24"/>
        </w:rPr>
        <w:t>unei</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împuterniciri</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acordate</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pentru</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respectiva</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adunare</w:t>
      </w:r>
      <w:proofErr w:type="spellEnd"/>
      <w:r w:rsidRPr="00F838F3">
        <w:rPr>
          <w:rStyle w:val="salnbdy"/>
          <w:rFonts w:ascii="Times New Roman" w:eastAsia="Times New Roman" w:hAnsi="Times New Roman"/>
          <w:b w:val="0"/>
          <w:color w:val="auto"/>
          <w:sz w:val="24"/>
          <w:szCs w:val="24"/>
        </w:rPr>
        <w:t xml:space="preserve"> </w:t>
      </w:r>
      <w:proofErr w:type="spellStart"/>
      <w:r w:rsidRPr="00F838F3">
        <w:rPr>
          <w:rStyle w:val="salnbdy"/>
          <w:rFonts w:ascii="Times New Roman" w:eastAsia="Times New Roman" w:hAnsi="Times New Roman"/>
          <w:b w:val="0"/>
          <w:color w:val="auto"/>
          <w:sz w:val="24"/>
          <w:szCs w:val="24"/>
        </w:rPr>
        <w:t>generală</w:t>
      </w:r>
      <w:proofErr w:type="spellEnd"/>
      <w:r w:rsidRPr="00F838F3">
        <w:rPr>
          <w:rStyle w:val="salnbdy"/>
          <w:rFonts w:ascii="Times New Roman" w:eastAsia="Times New Roman" w:hAnsi="Times New Roman"/>
          <w:b w:val="0"/>
          <w:color w:val="auto"/>
          <w:sz w:val="24"/>
          <w:szCs w:val="24"/>
        </w:rPr>
        <w:t>.”</w:t>
      </w:r>
    </w:p>
    <w:p w:rsidR="00F838F3" w:rsidRPr="00F838F3" w:rsidRDefault="00F838F3" w:rsidP="00F838F3">
      <w:pPr>
        <w:spacing w:after="120"/>
        <w:ind w:firstLine="709"/>
        <w:jc w:val="both"/>
      </w:pPr>
      <w:r>
        <w:rPr>
          <w:rStyle w:val="salnbdy"/>
          <w:rFonts w:ascii="Times New Roman" w:hAnsi="Times New Roman"/>
          <w:color w:val="auto"/>
          <w:sz w:val="24"/>
          <w:szCs w:val="24"/>
        </w:rPr>
        <w:t>În conformitate cu</w:t>
      </w:r>
      <w:r w:rsidRPr="00F838F3">
        <w:rPr>
          <w:rStyle w:val="salnbdy"/>
          <w:rFonts w:ascii="Times New Roman" w:hAnsi="Times New Roman"/>
          <w:color w:val="auto"/>
          <w:sz w:val="24"/>
          <w:szCs w:val="24"/>
        </w:rPr>
        <w:t xml:space="preserve"> prevederile art. 36 alin. (3) lit. c) din </w:t>
      </w:r>
      <w:r w:rsidRPr="00F838F3">
        <w:t>Legea nr. 215/2001 privind administraţia publică locală republicată şi modificată</w:t>
      </w:r>
      <w:r w:rsidR="00C162D8">
        <w:t>,</w:t>
      </w:r>
      <w:r w:rsidRPr="00F838F3">
        <w:t xml:space="preserve"> Consiliul Local exercită, în numele unităţii administrativ-teritoriale, toate drepturile şi obligaţiile corespunzătoare participaţiilor deţinute la societăţi comerciale sau regii autonome, în condiţiile legii.</w:t>
      </w:r>
    </w:p>
    <w:tbl>
      <w:tblPr>
        <w:tblW w:w="0" w:type="auto"/>
        <w:tblCellSpacing w:w="15" w:type="dxa"/>
        <w:tblCellMar>
          <w:top w:w="15" w:type="dxa"/>
          <w:left w:w="15" w:type="dxa"/>
          <w:bottom w:w="15" w:type="dxa"/>
          <w:right w:w="15" w:type="dxa"/>
        </w:tblCellMar>
        <w:tblLook w:val="04A0"/>
      </w:tblPr>
      <w:tblGrid>
        <w:gridCol w:w="81"/>
        <w:gridCol w:w="81"/>
      </w:tblGrid>
      <w:tr w:rsidR="00F838F3" w:rsidTr="00F838F3">
        <w:trPr>
          <w:tblCellSpacing w:w="15" w:type="dxa"/>
        </w:trPr>
        <w:tc>
          <w:tcPr>
            <w:tcW w:w="0" w:type="auto"/>
            <w:tcMar>
              <w:top w:w="75" w:type="dxa"/>
              <w:left w:w="15" w:type="dxa"/>
              <w:bottom w:w="75" w:type="dxa"/>
              <w:right w:w="15" w:type="dxa"/>
            </w:tcMar>
            <w:vAlign w:val="center"/>
            <w:hideMark/>
          </w:tcPr>
          <w:p w:rsidR="00F838F3" w:rsidRDefault="00F838F3">
            <w:pPr>
              <w:jc w:val="both"/>
              <w:rPr>
                <w:rFonts w:ascii="Verdana" w:hAnsi="Verdana"/>
                <w:color w:val="000000"/>
                <w:sz w:val="20"/>
                <w:szCs w:val="20"/>
              </w:rPr>
            </w:pPr>
          </w:p>
        </w:tc>
        <w:tc>
          <w:tcPr>
            <w:tcW w:w="0" w:type="auto"/>
            <w:vAlign w:val="center"/>
            <w:hideMark/>
          </w:tcPr>
          <w:p w:rsidR="00F838F3" w:rsidRDefault="00F838F3">
            <w:pPr>
              <w:pStyle w:val="NormalWeb"/>
            </w:pPr>
          </w:p>
        </w:tc>
      </w:tr>
    </w:tbl>
    <w:p w:rsidR="00F838F3" w:rsidRDefault="00F838F3" w:rsidP="00F838F3">
      <w:pPr>
        <w:shd w:val="clear" w:color="auto" w:fill="FFFFFF"/>
        <w:jc w:val="both"/>
        <w:rPr>
          <w:color w:val="000000"/>
          <w:sz w:val="20"/>
          <w:szCs w:val="20"/>
        </w:rPr>
      </w:pPr>
      <w:r>
        <w:rPr>
          <w:color w:val="000000"/>
          <w:sz w:val="20"/>
          <w:szCs w:val="20"/>
        </w:rPr>
        <w:t xml:space="preserve">. </w:t>
      </w:r>
    </w:p>
    <w:p w:rsidR="00F838F3" w:rsidRPr="004920E4" w:rsidRDefault="00F838F3" w:rsidP="00F838F3">
      <w:pPr>
        <w:spacing w:after="120"/>
        <w:ind w:firstLine="709"/>
      </w:pPr>
    </w:p>
    <w:p w:rsidR="00F838F3" w:rsidRPr="00F838F3" w:rsidRDefault="00F838F3" w:rsidP="00F838F3">
      <w:pPr>
        <w:pStyle w:val="sartttl"/>
        <w:ind w:firstLine="709"/>
        <w:jc w:val="both"/>
        <w:rPr>
          <w:rStyle w:val="salnbdy"/>
          <w:color w:val="24689B"/>
          <w:lang w:val="ro-RO"/>
        </w:rPr>
      </w:pPr>
    </w:p>
    <w:p w:rsidR="00F838F3" w:rsidRPr="00C162D8" w:rsidRDefault="00F838F3" w:rsidP="00F838F3">
      <w:pPr>
        <w:pStyle w:val="spar"/>
        <w:ind w:left="720"/>
        <w:jc w:val="both"/>
        <w:rPr>
          <w:lang w:val="ro-RO"/>
        </w:rPr>
      </w:pPr>
    </w:p>
    <w:p w:rsidR="0061646E" w:rsidRPr="006E1D59" w:rsidRDefault="0061646E" w:rsidP="006E1D59">
      <w:pPr>
        <w:ind w:firstLine="720"/>
        <w:jc w:val="both"/>
      </w:pPr>
      <w:r w:rsidRPr="006E1D59">
        <w:rPr>
          <w:rFonts w:eastAsiaTheme="minorHAnsi"/>
          <w:bCs/>
          <w:color w:val="000000"/>
          <w:lang w:eastAsia="en-US"/>
        </w:rPr>
        <w:t xml:space="preserve">Având în vedere cele prezentate mai sus, </w:t>
      </w:r>
      <w:r w:rsidRPr="00491073">
        <w:t xml:space="preserve">apreciem că </w:t>
      </w:r>
      <w:r w:rsidR="00491073" w:rsidRPr="00491073">
        <w:t xml:space="preserve">Proiectul </w:t>
      </w:r>
      <w:r w:rsidRPr="00491073">
        <w:t>de hotărâre privind</w:t>
      </w:r>
      <w:r w:rsidR="00491073" w:rsidRPr="00491073">
        <w:t xml:space="preserve"> mandatarea reprezentantului Municipiului Timişoara în Adunarea Generală a Acţionarilor a </w:t>
      </w:r>
      <w:r w:rsidR="006E1D59">
        <w:t>S.C.</w:t>
      </w:r>
      <w:r w:rsidR="00491073" w:rsidRPr="00491073">
        <w:t xml:space="preserve"> AQUATIM S.A</w:t>
      </w:r>
      <w:r w:rsidRPr="008C358B">
        <w:t>, îndeplineşte condiţiile pentru a fi supus dezbaterii şi aprobării plenului Consiliului</w:t>
      </w:r>
      <w:r>
        <w:t xml:space="preserve"> Local al Municipiului Timişoara.</w:t>
      </w:r>
    </w:p>
    <w:p w:rsidR="0061646E" w:rsidRDefault="0061646E" w:rsidP="00426886">
      <w:pPr>
        <w:jc w:val="both"/>
      </w:pPr>
    </w:p>
    <w:p w:rsidR="0061646E" w:rsidRPr="00FB67AE" w:rsidRDefault="0061646E" w:rsidP="0061646E">
      <w:pPr>
        <w:ind w:firstLine="720"/>
        <w:jc w:val="center"/>
        <w:rPr>
          <w:b/>
        </w:rPr>
      </w:pPr>
      <w:r w:rsidRPr="00FB67AE">
        <w:rPr>
          <w:b/>
        </w:rPr>
        <w:t>Consilier,</w:t>
      </w:r>
    </w:p>
    <w:p w:rsidR="0061646E" w:rsidRPr="00FB67AE" w:rsidRDefault="0061646E" w:rsidP="0061646E">
      <w:pPr>
        <w:ind w:firstLine="720"/>
        <w:jc w:val="center"/>
        <w:rPr>
          <w:b/>
        </w:rPr>
      </w:pPr>
      <w:r w:rsidRPr="00FB67AE">
        <w:rPr>
          <w:b/>
        </w:rPr>
        <w:t>Lazăr Violeta</w:t>
      </w:r>
    </w:p>
    <w:p w:rsidR="0061646E" w:rsidRDefault="0061646E" w:rsidP="0061646E"/>
    <w:p w:rsidR="007F3C04" w:rsidRDefault="007F3C04"/>
    <w:sectPr w:rsidR="007F3C04" w:rsidSect="007F3C04">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F4C" w:rsidRDefault="00D22F4C" w:rsidP="007372CB">
      <w:r>
        <w:separator/>
      </w:r>
    </w:p>
  </w:endnote>
  <w:endnote w:type="continuationSeparator" w:id="0">
    <w:p w:rsidR="00D22F4C" w:rsidRDefault="00D22F4C" w:rsidP="007372C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A00002EF" w:usb1="4000004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AE" w:rsidRDefault="006C0C30" w:rsidP="00FB67AE">
    <w:pPr>
      <w:pStyle w:val="Footer"/>
      <w:jc w:val="right"/>
    </w:pPr>
    <w:r>
      <w:t>Cod FO53-01, ver. 1</w:t>
    </w:r>
  </w:p>
  <w:p w:rsidR="00FB67AE" w:rsidRDefault="00D22F4C" w:rsidP="00FB67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F4C" w:rsidRDefault="00D22F4C" w:rsidP="007372CB">
      <w:r>
        <w:separator/>
      </w:r>
    </w:p>
  </w:footnote>
  <w:footnote w:type="continuationSeparator" w:id="0">
    <w:p w:rsidR="00D22F4C" w:rsidRDefault="00D22F4C" w:rsidP="00737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2044"/>
    <w:multiLevelType w:val="hybridMultilevel"/>
    <w:tmpl w:val="40928BC8"/>
    <w:lvl w:ilvl="0" w:tplc="03E851B0">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27A10CF"/>
    <w:multiLevelType w:val="hybridMultilevel"/>
    <w:tmpl w:val="89FE7B54"/>
    <w:lvl w:ilvl="0" w:tplc="836642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1646E"/>
    <w:rsid w:val="00000659"/>
    <w:rsid w:val="00001375"/>
    <w:rsid w:val="00001CC9"/>
    <w:rsid w:val="00002947"/>
    <w:rsid w:val="0000342F"/>
    <w:rsid w:val="0000349E"/>
    <w:rsid w:val="00005931"/>
    <w:rsid w:val="00005D92"/>
    <w:rsid w:val="00005EE0"/>
    <w:rsid w:val="00005FAE"/>
    <w:rsid w:val="00007870"/>
    <w:rsid w:val="000078CF"/>
    <w:rsid w:val="00007A05"/>
    <w:rsid w:val="00010B4F"/>
    <w:rsid w:val="00011280"/>
    <w:rsid w:val="00012371"/>
    <w:rsid w:val="00013716"/>
    <w:rsid w:val="000142BB"/>
    <w:rsid w:val="000154C8"/>
    <w:rsid w:val="000169CB"/>
    <w:rsid w:val="00016FAD"/>
    <w:rsid w:val="00017900"/>
    <w:rsid w:val="00020E6F"/>
    <w:rsid w:val="00021082"/>
    <w:rsid w:val="000214CC"/>
    <w:rsid w:val="000222D9"/>
    <w:rsid w:val="00022778"/>
    <w:rsid w:val="00023532"/>
    <w:rsid w:val="00024DE8"/>
    <w:rsid w:val="000263E4"/>
    <w:rsid w:val="00030866"/>
    <w:rsid w:val="00030874"/>
    <w:rsid w:val="0003344B"/>
    <w:rsid w:val="00033936"/>
    <w:rsid w:val="00034210"/>
    <w:rsid w:val="00034269"/>
    <w:rsid w:val="00034408"/>
    <w:rsid w:val="00035D3C"/>
    <w:rsid w:val="00036E42"/>
    <w:rsid w:val="0003715E"/>
    <w:rsid w:val="00037F5D"/>
    <w:rsid w:val="000416B2"/>
    <w:rsid w:val="0004435B"/>
    <w:rsid w:val="00044667"/>
    <w:rsid w:val="00045CC2"/>
    <w:rsid w:val="00047247"/>
    <w:rsid w:val="00047A46"/>
    <w:rsid w:val="00047B98"/>
    <w:rsid w:val="00051D44"/>
    <w:rsid w:val="00052ED2"/>
    <w:rsid w:val="000545EB"/>
    <w:rsid w:val="00056D7F"/>
    <w:rsid w:val="00056F6D"/>
    <w:rsid w:val="00057227"/>
    <w:rsid w:val="00057C32"/>
    <w:rsid w:val="0006086A"/>
    <w:rsid w:val="000613F2"/>
    <w:rsid w:val="0006183C"/>
    <w:rsid w:val="0006477B"/>
    <w:rsid w:val="00064BAC"/>
    <w:rsid w:val="000650F3"/>
    <w:rsid w:val="00065B99"/>
    <w:rsid w:val="0006616C"/>
    <w:rsid w:val="000668E7"/>
    <w:rsid w:val="00071219"/>
    <w:rsid w:val="00072486"/>
    <w:rsid w:val="000750C6"/>
    <w:rsid w:val="00076071"/>
    <w:rsid w:val="00080020"/>
    <w:rsid w:val="0008029F"/>
    <w:rsid w:val="00081B65"/>
    <w:rsid w:val="00082471"/>
    <w:rsid w:val="00082BCA"/>
    <w:rsid w:val="00082F44"/>
    <w:rsid w:val="0008486D"/>
    <w:rsid w:val="00085B2F"/>
    <w:rsid w:val="00085E76"/>
    <w:rsid w:val="000865F5"/>
    <w:rsid w:val="00087463"/>
    <w:rsid w:val="00087FD1"/>
    <w:rsid w:val="00090385"/>
    <w:rsid w:val="00090ACE"/>
    <w:rsid w:val="00093056"/>
    <w:rsid w:val="00094406"/>
    <w:rsid w:val="000944C4"/>
    <w:rsid w:val="00094CF6"/>
    <w:rsid w:val="00097D95"/>
    <w:rsid w:val="000A0001"/>
    <w:rsid w:val="000A1F6A"/>
    <w:rsid w:val="000A209A"/>
    <w:rsid w:val="000A7C24"/>
    <w:rsid w:val="000B345E"/>
    <w:rsid w:val="000B3645"/>
    <w:rsid w:val="000B4ECF"/>
    <w:rsid w:val="000B4FF9"/>
    <w:rsid w:val="000B5D36"/>
    <w:rsid w:val="000C1EDA"/>
    <w:rsid w:val="000C2A6B"/>
    <w:rsid w:val="000C358D"/>
    <w:rsid w:val="000C5B05"/>
    <w:rsid w:val="000C6744"/>
    <w:rsid w:val="000C703A"/>
    <w:rsid w:val="000D022B"/>
    <w:rsid w:val="000D0855"/>
    <w:rsid w:val="000D5FBD"/>
    <w:rsid w:val="000D61FF"/>
    <w:rsid w:val="000D68C1"/>
    <w:rsid w:val="000D77EB"/>
    <w:rsid w:val="000D7DF3"/>
    <w:rsid w:val="000E005A"/>
    <w:rsid w:val="000E02D9"/>
    <w:rsid w:val="000E2484"/>
    <w:rsid w:val="000E2804"/>
    <w:rsid w:val="000E3A3F"/>
    <w:rsid w:val="000E3B3E"/>
    <w:rsid w:val="000E46F1"/>
    <w:rsid w:val="000E4794"/>
    <w:rsid w:val="000E4F95"/>
    <w:rsid w:val="000E68C5"/>
    <w:rsid w:val="000E7CB9"/>
    <w:rsid w:val="000F3344"/>
    <w:rsid w:val="000F6421"/>
    <w:rsid w:val="000F7A1D"/>
    <w:rsid w:val="00100E9F"/>
    <w:rsid w:val="00102337"/>
    <w:rsid w:val="00102A43"/>
    <w:rsid w:val="00102B34"/>
    <w:rsid w:val="00102E28"/>
    <w:rsid w:val="0010389A"/>
    <w:rsid w:val="00103AB5"/>
    <w:rsid w:val="001049F8"/>
    <w:rsid w:val="00106672"/>
    <w:rsid w:val="001068CA"/>
    <w:rsid w:val="00106C8A"/>
    <w:rsid w:val="00106C8B"/>
    <w:rsid w:val="00111FF3"/>
    <w:rsid w:val="001122F2"/>
    <w:rsid w:val="00112A59"/>
    <w:rsid w:val="00112CA7"/>
    <w:rsid w:val="00113B8B"/>
    <w:rsid w:val="001151C8"/>
    <w:rsid w:val="00117201"/>
    <w:rsid w:val="00121401"/>
    <w:rsid w:val="00126400"/>
    <w:rsid w:val="001267B1"/>
    <w:rsid w:val="00127208"/>
    <w:rsid w:val="00127AB6"/>
    <w:rsid w:val="00131073"/>
    <w:rsid w:val="001314FE"/>
    <w:rsid w:val="00131A8A"/>
    <w:rsid w:val="00131C3D"/>
    <w:rsid w:val="00132922"/>
    <w:rsid w:val="00132A40"/>
    <w:rsid w:val="00132D59"/>
    <w:rsid w:val="001349CD"/>
    <w:rsid w:val="00134BA5"/>
    <w:rsid w:val="00134BEE"/>
    <w:rsid w:val="00135803"/>
    <w:rsid w:val="00136D01"/>
    <w:rsid w:val="001410DA"/>
    <w:rsid w:val="00141354"/>
    <w:rsid w:val="001427F4"/>
    <w:rsid w:val="001431AB"/>
    <w:rsid w:val="0014326B"/>
    <w:rsid w:val="00143B4F"/>
    <w:rsid w:val="001442EB"/>
    <w:rsid w:val="00144349"/>
    <w:rsid w:val="00146A47"/>
    <w:rsid w:val="00146B98"/>
    <w:rsid w:val="0014751E"/>
    <w:rsid w:val="0015013E"/>
    <w:rsid w:val="001503C5"/>
    <w:rsid w:val="00150802"/>
    <w:rsid w:val="0015167A"/>
    <w:rsid w:val="0015194C"/>
    <w:rsid w:val="00151D00"/>
    <w:rsid w:val="00152D42"/>
    <w:rsid w:val="0015535F"/>
    <w:rsid w:val="00155F52"/>
    <w:rsid w:val="0015754E"/>
    <w:rsid w:val="00160812"/>
    <w:rsid w:val="00160A16"/>
    <w:rsid w:val="0016223B"/>
    <w:rsid w:val="0016387A"/>
    <w:rsid w:val="00163A84"/>
    <w:rsid w:val="00163B5A"/>
    <w:rsid w:val="00163BE1"/>
    <w:rsid w:val="00164135"/>
    <w:rsid w:val="001649B3"/>
    <w:rsid w:val="00166DE2"/>
    <w:rsid w:val="001701CC"/>
    <w:rsid w:val="00170213"/>
    <w:rsid w:val="0017082C"/>
    <w:rsid w:val="00170E60"/>
    <w:rsid w:val="00171591"/>
    <w:rsid w:val="00171999"/>
    <w:rsid w:val="001723FA"/>
    <w:rsid w:val="001728D5"/>
    <w:rsid w:val="0017394A"/>
    <w:rsid w:val="0017403B"/>
    <w:rsid w:val="001742AD"/>
    <w:rsid w:val="00174672"/>
    <w:rsid w:val="00177501"/>
    <w:rsid w:val="00180573"/>
    <w:rsid w:val="00182298"/>
    <w:rsid w:val="00182A72"/>
    <w:rsid w:val="00185826"/>
    <w:rsid w:val="00185D58"/>
    <w:rsid w:val="001861ED"/>
    <w:rsid w:val="00187D8A"/>
    <w:rsid w:val="001903F2"/>
    <w:rsid w:val="00194738"/>
    <w:rsid w:val="001948A4"/>
    <w:rsid w:val="001961FD"/>
    <w:rsid w:val="00196887"/>
    <w:rsid w:val="00197E04"/>
    <w:rsid w:val="001A03FA"/>
    <w:rsid w:val="001A04CC"/>
    <w:rsid w:val="001A21F3"/>
    <w:rsid w:val="001A31CF"/>
    <w:rsid w:val="001A3BD4"/>
    <w:rsid w:val="001A45A3"/>
    <w:rsid w:val="001A485E"/>
    <w:rsid w:val="001A51D3"/>
    <w:rsid w:val="001A561F"/>
    <w:rsid w:val="001A60B5"/>
    <w:rsid w:val="001A74B4"/>
    <w:rsid w:val="001A7E45"/>
    <w:rsid w:val="001B0581"/>
    <w:rsid w:val="001B0DD6"/>
    <w:rsid w:val="001B1E01"/>
    <w:rsid w:val="001B219E"/>
    <w:rsid w:val="001B21F7"/>
    <w:rsid w:val="001B3025"/>
    <w:rsid w:val="001B3265"/>
    <w:rsid w:val="001B35D8"/>
    <w:rsid w:val="001B38F6"/>
    <w:rsid w:val="001B396D"/>
    <w:rsid w:val="001B42E6"/>
    <w:rsid w:val="001B6995"/>
    <w:rsid w:val="001C5EA2"/>
    <w:rsid w:val="001D1ED5"/>
    <w:rsid w:val="001D3686"/>
    <w:rsid w:val="001D44F2"/>
    <w:rsid w:val="001D6668"/>
    <w:rsid w:val="001E010A"/>
    <w:rsid w:val="001E0DD2"/>
    <w:rsid w:val="001E0E9E"/>
    <w:rsid w:val="001E0EB8"/>
    <w:rsid w:val="001E3E41"/>
    <w:rsid w:val="001E4817"/>
    <w:rsid w:val="001E5865"/>
    <w:rsid w:val="001E6433"/>
    <w:rsid w:val="001E6877"/>
    <w:rsid w:val="001F0E02"/>
    <w:rsid w:val="001F17B8"/>
    <w:rsid w:val="001F26E7"/>
    <w:rsid w:val="001F3879"/>
    <w:rsid w:val="001F3DBB"/>
    <w:rsid w:val="001F50D5"/>
    <w:rsid w:val="001F5130"/>
    <w:rsid w:val="001F6740"/>
    <w:rsid w:val="001F7218"/>
    <w:rsid w:val="001F7CEC"/>
    <w:rsid w:val="00201153"/>
    <w:rsid w:val="00201D88"/>
    <w:rsid w:val="002032D3"/>
    <w:rsid w:val="00203625"/>
    <w:rsid w:val="00203705"/>
    <w:rsid w:val="0020574C"/>
    <w:rsid w:val="00205884"/>
    <w:rsid w:val="00205E41"/>
    <w:rsid w:val="00206BAD"/>
    <w:rsid w:val="00206BDB"/>
    <w:rsid w:val="00207E67"/>
    <w:rsid w:val="00210743"/>
    <w:rsid w:val="00211730"/>
    <w:rsid w:val="002129FF"/>
    <w:rsid w:val="00216CDC"/>
    <w:rsid w:val="00216FD2"/>
    <w:rsid w:val="002170F8"/>
    <w:rsid w:val="002175C5"/>
    <w:rsid w:val="00220E5C"/>
    <w:rsid w:val="002254D8"/>
    <w:rsid w:val="00226D8B"/>
    <w:rsid w:val="0022707A"/>
    <w:rsid w:val="002315A6"/>
    <w:rsid w:val="002321EA"/>
    <w:rsid w:val="002332F8"/>
    <w:rsid w:val="00233612"/>
    <w:rsid w:val="00233851"/>
    <w:rsid w:val="0023455E"/>
    <w:rsid w:val="00234581"/>
    <w:rsid w:val="00234C76"/>
    <w:rsid w:val="00236E3F"/>
    <w:rsid w:val="0024028E"/>
    <w:rsid w:val="00242CEF"/>
    <w:rsid w:val="00243FEF"/>
    <w:rsid w:val="002447AF"/>
    <w:rsid w:val="002473C3"/>
    <w:rsid w:val="00250C9D"/>
    <w:rsid w:val="0025171A"/>
    <w:rsid w:val="00251F37"/>
    <w:rsid w:val="00252699"/>
    <w:rsid w:val="00253823"/>
    <w:rsid w:val="00253CEE"/>
    <w:rsid w:val="00253E4E"/>
    <w:rsid w:val="002540C9"/>
    <w:rsid w:val="00254D73"/>
    <w:rsid w:val="00257E57"/>
    <w:rsid w:val="0026098D"/>
    <w:rsid w:val="00260E94"/>
    <w:rsid w:val="0026113B"/>
    <w:rsid w:val="002623AD"/>
    <w:rsid w:val="002658FE"/>
    <w:rsid w:val="002668C9"/>
    <w:rsid w:val="00266ACA"/>
    <w:rsid w:val="00273F25"/>
    <w:rsid w:val="002751E1"/>
    <w:rsid w:val="00276900"/>
    <w:rsid w:val="00281967"/>
    <w:rsid w:val="00284878"/>
    <w:rsid w:val="00284D97"/>
    <w:rsid w:val="00285193"/>
    <w:rsid w:val="002914B2"/>
    <w:rsid w:val="002936DA"/>
    <w:rsid w:val="0029378E"/>
    <w:rsid w:val="002940BF"/>
    <w:rsid w:val="002943E2"/>
    <w:rsid w:val="002961E5"/>
    <w:rsid w:val="00297D06"/>
    <w:rsid w:val="002A03A0"/>
    <w:rsid w:val="002A091C"/>
    <w:rsid w:val="002A0B75"/>
    <w:rsid w:val="002A23E8"/>
    <w:rsid w:val="002A2886"/>
    <w:rsid w:val="002A2A1E"/>
    <w:rsid w:val="002A3A67"/>
    <w:rsid w:val="002A4403"/>
    <w:rsid w:val="002A4666"/>
    <w:rsid w:val="002A4894"/>
    <w:rsid w:val="002A4E62"/>
    <w:rsid w:val="002A5419"/>
    <w:rsid w:val="002A75A7"/>
    <w:rsid w:val="002B039D"/>
    <w:rsid w:val="002B0B96"/>
    <w:rsid w:val="002B1971"/>
    <w:rsid w:val="002B2B24"/>
    <w:rsid w:val="002B3320"/>
    <w:rsid w:val="002B3AEA"/>
    <w:rsid w:val="002B61D8"/>
    <w:rsid w:val="002B625A"/>
    <w:rsid w:val="002B6B62"/>
    <w:rsid w:val="002B76B1"/>
    <w:rsid w:val="002B7D75"/>
    <w:rsid w:val="002C07B8"/>
    <w:rsid w:val="002C237E"/>
    <w:rsid w:val="002C27C3"/>
    <w:rsid w:val="002C3865"/>
    <w:rsid w:val="002C615C"/>
    <w:rsid w:val="002C7CFE"/>
    <w:rsid w:val="002C7EF0"/>
    <w:rsid w:val="002D1FE1"/>
    <w:rsid w:val="002D27DB"/>
    <w:rsid w:val="002D2E0C"/>
    <w:rsid w:val="002D44FD"/>
    <w:rsid w:val="002D4B9E"/>
    <w:rsid w:val="002D59CB"/>
    <w:rsid w:val="002D7BED"/>
    <w:rsid w:val="002E0372"/>
    <w:rsid w:val="002E0FE6"/>
    <w:rsid w:val="002E1CFD"/>
    <w:rsid w:val="002E2AEA"/>
    <w:rsid w:val="002E4757"/>
    <w:rsid w:val="002E478B"/>
    <w:rsid w:val="002E588B"/>
    <w:rsid w:val="002E5C1A"/>
    <w:rsid w:val="002E5FDD"/>
    <w:rsid w:val="002E6B68"/>
    <w:rsid w:val="002E7496"/>
    <w:rsid w:val="002E75F4"/>
    <w:rsid w:val="002F01EF"/>
    <w:rsid w:val="002F048B"/>
    <w:rsid w:val="002F11BB"/>
    <w:rsid w:val="002F1234"/>
    <w:rsid w:val="002F4922"/>
    <w:rsid w:val="002F5430"/>
    <w:rsid w:val="002F67D8"/>
    <w:rsid w:val="002F699C"/>
    <w:rsid w:val="00301D71"/>
    <w:rsid w:val="003031EC"/>
    <w:rsid w:val="00303658"/>
    <w:rsid w:val="00303D70"/>
    <w:rsid w:val="003067A6"/>
    <w:rsid w:val="00310209"/>
    <w:rsid w:val="0031036F"/>
    <w:rsid w:val="00310EF8"/>
    <w:rsid w:val="0031137F"/>
    <w:rsid w:val="003116A1"/>
    <w:rsid w:val="00312A9C"/>
    <w:rsid w:val="00313660"/>
    <w:rsid w:val="00313F69"/>
    <w:rsid w:val="0031445B"/>
    <w:rsid w:val="003161E2"/>
    <w:rsid w:val="003175EC"/>
    <w:rsid w:val="00317BC1"/>
    <w:rsid w:val="0032312A"/>
    <w:rsid w:val="00323C2E"/>
    <w:rsid w:val="003246BA"/>
    <w:rsid w:val="00324769"/>
    <w:rsid w:val="0032562A"/>
    <w:rsid w:val="00325657"/>
    <w:rsid w:val="0032674F"/>
    <w:rsid w:val="00326C01"/>
    <w:rsid w:val="00327652"/>
    <w:rsid w:val="00330076"/>
    <w:rsid w:val="0033122B"/>
    <w:rsid w:val="00331682"/>
    <w:rsid w:val="00331A00"/>
    <w:rsid w:val="003322EC"/>
    <w:rsid w:val="00333E68"/>
    <w:rsid w:val="00334EC8"/>
    <w:rsid w:val="00334FA9"/>
    <w:rsid w:val="0033636A"/>
    <w:rsid w:val="00337504"/>
    <w:rsid w:val="003404EF"/>
    <w:rsid w:val="0034124C"/>
    <w:rsid w:val="003434C9"/>
    <w:rsid w:val="00344034"/>
    <w:rsid w:val="00344356"/>
    <w:rsid w:val="003447F6"/>
    <w:rsid w:val="00344AA5"/>
    <w:rsid w:val="003450AC"/>
    <w:rsid w:val="00345521"/>
    <w:rsid w:val="00345969"/>
    <w:rsid w:val="00345E7D"/>
    <w:rsid w:val="00346441"/>
    <w:rsid w:val="00346971"/>
    <w:rsid w:val="00346FEE"/>
    <w:rsid w:val="00350A95"/>
    <w:rsid w:val="0035100E"/>
    <w:rsid w:val="00351FC8"/>
    <w:rsid w:val="003523F2"/>
    <w:rsid w:val="00355EDC"/>
    <w:rsid w:val="003564A8"/>
    <w:rsid w:val="00356717"/>
    <w:rsid w:val="0036006B"/>
    <w:rsid w:val="003606B2"/>
    <w:rsid w:val="00360A23"/>
    <w:rsid w:val="003628A6"/>
    <w:rsid w:val="00363B14"/>
    <w:rsid w:val="00363B69"/>
    <w:rsid w:val="003646CF"/>
    <w:rsid w:val="0036544A"/>
    <w:rsid w:val="00365AA9"/>
    <w:rsid w:val="0036643A"/>
    <w:rsid w:val="00366749"/>
    <w:rsid w:val="00371159"/>
    <w:rsid w:val="00371252"/>
    <w:rsid w:val="00371DC6"/>
    <w:rsid w:val="003736B4"/>
    <w:rsid w:val="0037381D"/>
    <w:rsid w:val="00373C82"/>
    <w:rsid w:val="00375C64"/>
    <w:rsid w:val="003765B7"/>
    <w:rsid w:val="00380F53"/>
    <w:rsid w:val="0038138F"/>
    <w:rsid w:val="00381434"/>
    <w:rsid w:val="00381D77"/>
    <w:rsid w:val="0038476B"/>
    <w:rsid w:val="003855FE"/>
    <w:rsid w:val="00386BDB"/>
    <w:rsid w:val="0039071F"/>
    <w:rsid w:val="00392603"/>
    <w:rsid w:val="00392FCD"/>
    <w:rsid w:val="00393D71"/>
    <w:rsid w:val="003960A6"/>
    <w:rsid w:val="0039668C"/>
    <w:rsid w:val="0039719C"/>
    <w:rsid w:val="003A0E57"/>
    <w:rsid w:val="003A13E2"/>
    <w:rsid w:val="003A2ADD"/>
    <w:rsid w:val="003A3700"/>
    <w:rsid w:val="003A38BE"/>
    <w:rsid w:val="003A4DBD"/>
    <w:rsid w:val="003A560B"/>
    <w:rsid w:val="003A597F"/>
    <w:rsid w:val="003A6278"/>
    <w:rsid w:val="003A76BB"/>
    <w:rsid w:val="003B0C28"/>
    <w:rsid w:val="003B14C2"/>
    <w:rsid w:val="003B19EA"/>
    <w:rsid w:val="003B22AB"/>
    <w:rsid w:val="003B25A2"/>
    <w:rsid w:val="003B664E"/>
    <w:rsid w:val="003B6D97"/>
    <w:rsid w:val="003B7B3F"/>
    <w:rsid w:val="003C101B"/>
    <w:rsid w:val="003C6B77"/>
    <w:rsid w:val="003C7271"/>
    <w:rsid w:val="003D021D"/>
    <w:rsid w:val="003D05CC"/>
    <w:rsid w:val="003D12CB"/>
    <w:rsid w:val="003D1CB4"/>
    <w:rsid w:val="003D567A"/>
    <w:rsid w:val="003D584E"/>
    <w:rsid w:val="003E17D7"/>
    <w:rsid w:val="003E17F5"/>
    <w:rsid w:val="003E2547"/>
    <w:rsid w:val="003E3756"/>
    <w:rsid w:val="003E38CA"/>
    <w:rsid w:val="003E4566"/>
    <w:rsid w:val="003E6014"/>
    <w:rsid w:val="003E6119"/>
    <w:rsid w:val="003E614A"/>
    <w:rsid w:val="003E6652"/>
    <w:rsid w:val="003E79EF"/>
    <w:rsid w:val="003F2707"/>
    <w:rsid w:val="003F2E1A"/>
    <w:rsid w:val="003F42C3"/>
    <w:rsid w:val="003F4E6E"/>
    <w:rsid w:val="003F6B96"/>
    <w:rsid w:val="00400FF8"/>
    <w:rsid w:val="004011A5"/>
    <w:rsid w:val="00402A2A"/>
    <w:rsid w:val="00402CD5"/>
    <w:rsid w:val="0040431B"/>
    <w:rsid w:val="00405C0C"/>
    <w:rsid w:val="004065FA"/>
    <w:rsid w:val="004068EC"/>
    <w:rsid w:val="004104F1"/>
    <w:rsid w:val="004109F8"/>
    <w:rsid w:val="00410C5C"/>
    <w:rsid w:val="00411D82"/>
    <w:rsid w:val="004121E4"/>
    <w:rsid w:val="00412EF9"/>
    <w:rsid w:val="004136C4"/>
    <w:rsid w:val="00414814"/>
    <w:rsid w:val="00414843"/>
    <w:rsid w:val="00420423"/>
    <w:rsid w:val="004250BF"/>
    <w:rsid w:val="00426886"/>
    <w:rsid w:val="00426D8C"/>
    <w:rsid w:val="00426FC4"/>
    <w:rsid w:val="00427C2A"/>
    <w:rsid w:val="00432C71"/>
    <w:rsid w:val="00433FA4"/>
    <w:rsid w:val="00435148"/>
    <w:rsid w:val="004355CA"/>
    <w:rsid w:val="00436CB9"/>
    <w:rsid w:val="00440438"/>
    <w:rsid w:val="00442156"/>
    <w:rsid w:val="00443BF3"/>
    <w:rsid w:val="00444D47"/>
    <w:rsid w:val="0044586F"/>
    <w:rsid w:val="00446BFA"/>
    <w:rsid w:val="00446FA6"/>
    <w:rsid w:val="00452CB8"/>
    <w:rsid w:val="004534CB"/>
    <w:rsid w:val="00454514"/>
    <w:rsid w:val="004556D9"/>
    <w:rsid w:val="00456FB7"/>
    <w:rsid w:val="0045787D"/>
    <w:rsid w:val="00457A9F"/>
    <w:rsid w:val="004602F9"/>
    <w:rsid w:val="00461BBF"/>
    <w:rsid w:val="00461DE4"/>
    <w:rsid w:val="0046219E"/>
    <w:rsid w:val="00462577"/>
    <w:rsid w:val="004650E1"/>
    <w:rsid w:val="00465E5D"/>
    <w:rsid w:val="00466445"/>
    <w:rsid w:val="00466AAA"/>
    <w:rsid w:val="00466BEF"/>
    <w:rsid w:val="00467AAC"/>
    <w:rsid w:val="0047097A"/>
    <w:rsid w:val="00472023"/>
    <w:rsid w:val="00472643"/>
    <w:rsid w:val="00472DEA"/>
    <w:rsid w:val="00473B63"/>
    <w:rsid w:val="0047420A"/>
    <w:rsid w:val="00474D5E"/>
    <w:rsid w:val="00474EDD"/>
    <w:rsid w:val="0047539A"/>
    <w:rsid w:val="00475A17"/>
    <w:rsid w:val="00475BA2"/>
    <w:rsid w:val="0047686B"/>
    <w:rsid w:val="004820EE"/>
    <w:rsid w:val="00484A58"/>
    <w:rsid w:val="00487D21"/>
    <w:rsid w:val="00487E09"/>
    <w:rsid w:val="00490566"/>
    <w:rsid w:val="00491022"/>
    <w:rsid w:val="00491073"/>
    <w:rsid w:val="00491465"/>
    <w:rsid w:val="0049184E"/>
    <w:rsid w:val="004922AD"/>
    <w:rsid w:val="004922FD"/>
    <w:rsid w:val="0049308D"/>
    <w:rsid w:val="004936BC"/>
    <w:rsid w:val="00494321"/>
    <w:rsid w:val="00495540"/>
    <w:rsid w:val="00496763"/>
    <w:rsid w:val="00496A5C"/>
    <w:rsid w:val="00497235"/>
    <w:rsid w:val="00497C10"/>
    <w:rsid w:val="004A02ED"/>
    <w:rsid w:val="004A0D46"/>
    <w:rsid w:val="004A1DE6"/>
    <w:rsid w:val="004A2AE2"/>
    <w:rsid w:val="004A43EE"/>
    <w:rsid w:val="004A46CA"/>
    <w:rsid w:val="004A6356"/>
    <w:rsid w:val="004A67ED"/>
    <w:rsid w:val="004A6F4C"/>
    <w:rsid w:val="004B131A"/>
    <w:rsid w:val="004B25E5"/>
    <w:rsid w:val="004B5BFE"/>
    <w:rsid w:val="004B7371"/>
    <w:rsid w:val="004B763E"/>
    <w:rsid w:val="004C0103"/>
    <w:rsid w:val="004C1F25"/>
    <w:rsid w:val="004C37E9"/>
    <w:rsid w:val="004C384A"/>
    <w:rsid w:val="004C68C3"/>
    <w:rsid w:val="004C6985"/>
    <w:rsid w:val="004C6C2C"/>
    <w:rsid w:val="004D000A"/>
    <w:rsid w:val="004D1465"/>
    <w:rsid w:val="004D177F"/>
    <w:rsid w:val="004D3318"/>
    <w:rsid w:val="004D4121"/>
    <w:rsid w:val="004D4779"/>
    <w:rsid w:val="004E068C"/>
    <w:rsid w:val="004E0752"/>
    <w:rsid w:val="004E1651"/>
    <w:rsid w:val="004E334B"/>
    <w:rsid w:val="004E536F"/>
    <w:rsid w:val="004E6597"/>
    <w:rsid w:val="004E6727"/>
    <w:rsid w:val="004E6D81"/>
    <w:rsid w:val="004E774A"/>
    <w:rsid w:val="004E7C03"/>
    <w:rsid w:val="004E7C42"/>
    <w:rsid w:val="004E7DBA"/>
    <w:rsid w:val="004F0AA0"/>
    <w:rsid w:val="004F1F8E"/>
    <w:rsid w:val="004F21C6"/>
    <w:rsid w:val="004F2AB3"/>
    <w:rsid w:val="004F2CF6"/>
    <w:rsid w:val="004F4429"/>
    <w:rsid w:val="004F4A02"/>
    <w:rsid w:val="004F4BFA"/>
    <w:rsid w:val="004F4C13"/>
    <w:rsid w:val="004F521E"/>
    <w:rsid w:val="004F5796"/>
    <w:rsid w:val="004F610B"/>
    <w:rsid w:val="004F68A1"/>
    <w:rsid w:val="004F7B64"/>
    <w:rsid w:val="005001E0"/>
    <w:rsid w:val="00500D5D"/>
    <w:rsid w:val="0050128D"/>
    <w:rsid w:val="00501B9F"/>
    <w:rsid w:val="005024AC"/>
    <w:rsid w:val="00502621"/>
    <w:rsid w:val="005042A6"/>
    <w:rsid w:val="00504519"/>
    <w:rsid w:val="005049EA"/>
    <w:rsid w:val="005051D2"/>
    <w:rsid w:val="00505A63"/>
    <w:rsid w:val="00505E02"/>
    <w:rsid w:val="0050648C"/>
    <w:rsid w:val="00506C0F"/>
    <w:rsid w:val="005070CC"/>
    <w:rsid w:val="00507593"/>
    <w:rsid w:val="00510F2C"/>
    <w:rsid w:val="0051256C"/>
    <w:rsid w:val="00513655"/>
    <w:rsid w:val="0051596E"/>
    <w:rsid w:val="00515DB9"/>
    <w:rsid w:val="00516962"/>
    <w:rsid w:val="00517411"/>
    <w:rsid w:val="00517C0B"/>
    <w:rsid w:val="0052106B"/>
    <w:rsid w:val="005223BF"/>
    <w:rsid w:val="00522FEB"/>
    <w:rsid w:val="005249A3"/>
    <w:rsid w:val="005256D6"/>
    <w:rsid w:val="005262CF"/>
    <w:rsid w:val="0052799C"/>
    <w:rsid w:val="0053235D"/>
    <w:rsid w:val="00532817"/>
    <w:rsid w:val="00532C2E"/>
    <w:rsid w:val="0053323A"/>
    <w:rsid w:val="005338A1"/>
    <w:rsid w:val="00533C0B"/>
    <w:rsid w:val="00535962"/>
    <w:rsid w:val="005417FC"/>
    <w:rsid w:val="00541C66"/>
    <w:rsid w:val="00542515"/>
    <w:rsid w:val="005432A5"/>
    <w:rsid w:val="00544F50"/>
    <w:rsid w:val="00545423"/>
    <w:rsid w:val="005456C1"/>
    <w:rsid w:val="00545DEB"/>
    <w:rsid w:val="005461DE"/>
    <w:rsid w:val="0054695C"/>
    <w:rsid w:val="00547A0D"/>
    <w:rsid w:val="00550ABE"/>
    <w:rsid w:val="00550CA3"/>
    <w:rsid w:val="00551301"/>
    <w:rsid w:val="00551C43"/>
    <w:rsid w:val="005527DA"/>
    <w:rsid w:val="00553CDD"/>
    <w:rsid w:val="00553E7F"/>
    <w:rsid w:val="005544D1"/>
    <w:rsid w:val="00554AA0"/>
    <w:rsid w:val="00554D90"/>
    <w:rsid w:val="0055658C"/>
    <w:rsid w:val="00557C19"/>
    <w:rsid w:val="00557DEF"/>
    <w:rsid w:val="00560116"/>
    <w:rsid w:val="005630AD"/>
    <w:rsid w:val="00563AFF"/>
    <w:rsid w:val="00563B0B"/>
    <w:rsid w:val="00564752"/>
    <w:rsid w:val="00564DD3"/>
    <w:rsid w:val="005657A5"/>
    <w:rsid w:val="00567250"/>
    <w:rsid w:val="005718F8"/>
    <w:rsid w:val="0057331F"/>
    <w:rsid w:val="005752ED"/>
    <w:rsid w:val="00575876"/>
    <w:rsid w:val="00576348"/>
    <w:rsid w:val="00576F91"/>
    <w:rsid w:val="005774D1"/>
    <w:rsid w:val="005805F7"/>
    <w:rsid w:val="00581E7D"/>
    <w:rsid w:val="0058263C"/>
    <w:rsid w:val="00583B38"/>
    <w:rsid w:val="00583BA2"/>
    <w:rsid w:val="00586CA6"/>
    <w:rsid w:val="00592B35"/>
    <w:rsid w:val="005940EB"/>
    <w:rsid w:val="00594163"/>
    <w:rsid w:val="0059594A"/>
    <w:rsid w:val="005964E6"/>
    <w:rsid w:val="005970BF"/>
    <w:rsid w:val="005A011C"/>
    <w:rsid w:val="005A0431"/>
    <w:rsid w:val="005A2354"/>
    <w:rsid w:val="005A305C"/>
    <w:rsid w:val="005A3AD1"/>
    <w:rsid w:val="005A3D9E"/>
    <w:rsid w:val="005A4A03"/>
    <w:rsid w:val="005A4A80"/>
    <w:rsid w:val="005A52A8"/>
    <w:rsid w:val="005A5FE2"/>
    <w:rsid w:val="005A6293"/>
    <w:rsid w:val="005A6546"/>
    <w:rsid w:val="005A75C1"/>
    <w:rsid w:val="005B2135"/>
    <w:rsid w:val="005B238C"/>
    <w:rsid w:val="005B2B86"/>
    <w:rsid w:val="005B3071"/>
    <w:rsid w:val="005B4C00"/>
    <w:rsid w:val="005B5EC6"/>
    <w:rsid w:val="005B700B"/>
    <w:rsid w:val="005C07EA"/>
    <w:rsid w:val="005C2BB4"/>
    <w:rsid w:val="005C3902"/>
    <w:rsid w:val="005C4401"/>
    <w:rsid w:val="005C4E00"/>
    <w:rsid w:val="005C6BBE"/>
    <w:rsid w:val="005D18FC"/>
    <w:rsid w:val="005D3457"/>
    <w:rsid w:val="005D4813"/>
    <w:rsid w:val="005D5E55"/>
    <w:rsid w:val="005D6282"/>
    <w:rsid w:val="005E0F32"/>
    <w:rsid w:val="005E1B8B"/>
    <w:rsid w:val="005E2CE2"/>
    <w:rsid w:val="005E3F85"/>
    <w:rsid w:val="005E749B"/>
    <w:rsid w:val="005E789A"/>
    <w:rsid w:val="005E7939"/>
    <w:rsid w:val="005F0B61"/>
    <w:rsid w:val="005F0BC1"/>
    <w:rsid w:val="005F326A"/>
    <w:rsid w:val="005F4E64"/>
    <w:rsid w:val="005F5D61"/>
    <w:rsid w:val="005F6E64"/>
    <w:rsid w:val="005F7605"/>
    <w:rsid w:val="0060043C"/>
    <w:rsid w:val="00603801"/>
    <w:rsid w:val="006042F9"/>
    <w:rsid w:val="0060585D"/>
    <w:rsid w:val="006073DA"/>
    <w:rsid w:val="00610977"/>
    <w:rsid w:val="00612238"/>
    <w:rsid w:val="00612C36"/>
    <w:rsid w:val="0061388F"/>
    <w:rsid w:val="00613BDB"/>
    <w:rsid w:val="0061474F"/>
    <w:rsid w:val="00615029"/>
    <w:rsid w:val="00615A11"/>
    <w:rsid w:val="00615D93"/>
    <w:rsid w:val="0061646E"/>
    <w:rsid w:val="006165CC"/>
    <w:rsid w:val="00616CAD"/>
    <w:rsid w:val="0061731F"/>
    <w:rsid w:val="00617CF7"/>
    <w:rsid w:val="006206A3"/>
    <w:rsid w:val="00620EF0"/>
    <w:rsid w:val="006222B7"/>
    <w:rsid w:val="00622360"/>
    <w:rsid w:val="00623393"/>
    <w:rsid w:val="00623C76"/>
    <w:rsid w:val="00625D11"/>
    <w:rsid w:val="006267DD"/>
    <w:rsid w:val="0062751F"/>
    <w:rsid w:val="0063143E"/>
    <w:rsid w:val="00633A24"/>
    <w:rsid w:val="00633EBE"/>
    <w:rsid w:val="0063745C"/>
    <w:rsid w:val="00637DB7"/>
    <w:rsid w:val="00642D73"/>
    <w:rsid w:val="00645DFA"/>
    <w:rsid w:val="00647546"/>
    <w:rsid w:val="006477C7"/>
    <w:rsid w:val="00647D86"/>
    <w:rsid w:val="00650DB3"/>
    <w:rsid w:val="006516F9"/>
    <w:rsid w:val="00652391"/>
    <w:rsid w:val="006530C4"/>
    <w:rsid w:val="006534E3"/>
    <w:rsid w:val="00654A17"/>
    <w:rsid w:val="00655AA1"/>
    <w:rsid w:val="00655DC1"/>
    <w:rsid w:val="006571A2"/>
    <w:rsid w:val="00657271"/>
    <w:rsid w:val="006575E1"/>
    <w:rsid w:val="00657A1A"/>
    <w:rsid w:val="00660CD6"/>
    <w:rsid w:val="006614D2"/>
    <w:rsid w:val="00663673"/>
    <w:rsid w:val="00663C0D"/>
    <w:rsid w:val="00663CF1"/>
    <w:rsid w:val="00664D4A"/>
    <w:rsid w:val="006654D8"/>
    <w:rsid w:val="0066640B"/>
    <w:rsid w:val="00666DC9"/>
    <w:rsid w:val="00666E16"/>
    <w:rsid w:val="00666EE9"/>
    <w:rsid w:val="0066747D"/>
    <w:rsid w:val="00670311"/>
    <w:rsid w:val="00673B71"/>
    <w:rsid w:val="00674542"/>
    <w:rsid w:val="006752DB"/>
    <w:rsid w:val="006759C4"/>
    <w:rsid w:val="006760C1"/>
    <w:rsid w:val="00676235"/>
    <w:rsid w:val="006771F9"/>
    <w:rsid w:val="00677527"/>
    <w:rsid w:val="00677A35"/>
    <w:rsid w:val="00680B84"/>
    <w:rsid w:val="00680F69"/>
    <w:rsid w:val="0068181A"/>
    <w:rsid w:val="00681B2B"/>
    <w:rsid w:val="00681CBA"/>
    <w:rsid w:val="00681F5C"/>
    <w:rsid w:val="006832A5"/>
    <w:rsid w:val="00686B11"/>
    <w:rsid w:val="00690D91"/>
    <w:rsid w:val="00690DC1"/>
    <w:rsid w:val="006927DC"/>
    <w:rsid w:val="00693A8B"/>
    <w:rsid w:val="00693F41"/>
    <w:rsid w:val="00693FE9"/>
    <w:rsid w:val="00696650"/>
    <w:rsid w:val="00696C62"/>
    <w:rsid w:val="006970C2"/>
    <w:rsid w:val="00697229"/>
    <w:rsid w:val="006978D6"/>
    <w:rsid w:val="00697FF4"/>
    <w:rsid w:val="006A02B3"/>
    <w:rsid w:val="006A0433"/>
    <w:rsid w:val="006A05B4"/>
    <w:rsid w:val="006A0AC0"/>
    <w:rsid w:val="006A0B18"/>
    <w:rsid w:val="006A1D13"/>
    <w:rsid w:val="006A26AC"/>
    <w:rsid w:val="006A28F5"/>
    <w:rsid w:val="006A2A61"/>
    <w:rsid w:val="006A5685"/>
    <w:rsid w:val="006A7C40"/>
    <w:rsid w:val="006B12DD"/>
    <w:rsid w:val="006B1403"/>
    <w:rsid w:val="006B15C1"/>
    <w:rsid w:val="006B2297"/>
    <w:rsid w:val="006B352D"/>
    <w:rsid w:val="006B3A21"/>
    <w:rsid w:val="006B43B3"/>
    <w:rsid w:val="006B4B98"/>
    <w:rsid w:val="006B5F9D"/>
    <w:rsid w:val="006B602A"/>
    <w:rsid w:val="006B7974"/>
    <w:rsid w:val="006C0C30"/>
    <w:rsid w:val="006C180C"/>
    <w:rsid w:val="006C355C"/>
    <w:rsid w:val="006C5268"/>
    <w:rsid w:val="006C72E6"/>
    <w:rsid w:val="006D2124"/>
    <w:rsid w:val="006D4293"/>
    <w:rsid w:val="006D507B"/>
    <w:rsid w:val="006D52C1"/>
    <w:rsid w:val="006D5B15"/>
    <w:rsid w:val="006D6A3C"/>
    <w:rsid w:val="006D7FAE"/>
    <w:rsid w:val="006E0743"/>
    <w:rsid w:val="006E1D59"/>
    <w:rsid w:val="006E34E8"/>
    <w:rsid w:val="006E3A1E"/>
    <w:rsid w:val="006E3F81"/>
    <w:rsid w:val="006E4179"/>
    <w:rsid w:val="006E4888"/>
    <w:rsid w:val="006E50EF"/>
    <w:rsid w:val="006E5692"/>
    <w:rsid w:val="006E5709"/>
    <w:rsid w:val="006E6528"/>
    <w:rsid w:val="006E6606"/>
    <w:rsid w:val="006F1CDD"/>
    <w:rsid w:val="006F1CF5"/>
    <w:rsid w:val="006F2144"/>
    <w:rsid w:val="006F33AA"/>
    <w:rsid w:val="006F384B"/>
    <w:rsid w:val="006F3BC5"/>
    <w:rsid w:val="006F5E35"/>
    <w:rsid w:val="006F6C78"/>
    <w:rsid w:val="006F73D1"/>
    <w:rsid w:val="006F7A78"/>
    <w:rsid w:val="00701ABB"/>
    <w:rsid w:val="00702265"/>
    <w:rsid w:val="0070360F"/>
    <w:rsid w:val="00703850"/>
    <w:rsid w:val="00703B6D"/>
    <w:rsid w:val="007060FA"/>
    <w:rsid w:val="00706346"/>
    <w:rsid w:val="007078E7"/>
    <w:rsid w:val="00707EFB"/>
    <w:rsid w:val="007107B2"/>
    <w:rsid w:val="00710FAA"/>
    <w:rsid w:val="007118F0"/>
    <w:rsid w:val="00711D46"/>
    <w:rsid w:val="00711D96"/>
    <w:rsid w:val="007124A1"/>
    <w:rsid w:val="00712F69"/>
    <w:rsid w:val="00713249"/>
    <w:rsid w:val="00713BC8"/>
    <w:rsid w:val="00714426"/>
    <w:rsid w:val="00715965"/>
    <w:rsid w:val="007168E4"/>
    <w:rsid w:val="007208F6"/>
    <w:rsid w:val="007233C4"/>
    <w:rsid w:val="0072543C"/>
    <w:rsid w:val="0072655B"/>
    <w:rsid w:val="0072782C"/>
    <w:rsid w:val="00727D2A"/>
    <w:rsid w:val="00730A69"/>
    <w:rsid w:val="00732434"/>
    <w:rsid w:val="00732C0F"/>
    <w:rsid w:val="00732C59"/>
    <w:rsid w:val="0073312F"/>
    <w:rsid w:val="007344A6"/>
    <w:rsid w:val="007372CB"/>
    <w:rsid w:val="00741FDF"/>
    <w:rsid w:val="00744886"/>
    <w:rsid w:val="00745754"/>
    <w:rsid w:val="00745A43"/>
    <w:rsid w:val="007468B3"/>
    <w:rsid w:val="00746C2D"/>
    <w:rsid w:val="00747116"/>
    <w:rsid w:val="00747D61"/>
    <w:rsid w:val="007540EB"/>
    <w:rsid w:val="0075439F"/>
    <w:rsid w:val="00754649"/>
    <w:rsid w:val="00756C5A"/>
    <w:rsid w:val="00761034"/>
    <w:rsid w:val="0076273A"/>
    <w:rsid w:val="00762B27"/>
    <w:rsid w:val="00762B9D"/>
    <w:rsid w:val="00764D46"/>
    <w:rsid w:val="00772951"/>
    <w:rsid w:val="007733E1"/>
    <w:rsid w:val="00773498"/>
    <w:rsid w:val="00773C36"/>
    <w:rsid w:val="00774DBD"/>
    <w:rsid w:val="007766F0"/>
    <w:rsid w:val="00776D17"/>
    <w:rsid w:val="00777453"/>
    <w:rsid w:val="007778FB"/>
    <w:rsid w:val="007779F8"/>
    <w:rsid w:val="00780A75"/>
    <w:rsid w:val="0078160C"/>
    <w:rsid w:val="007826CE"/>
    <w:rsid w:val="00782A26"/>
    <w:rsid w:val="0078460E"/>
    <w:rsid w:val="0078495D"/>
    <w:rsid w:val="00784AE7"/>
    <w:rsid w:val="007856CE"/>
    <w:rsid w:val="00786163"/>
    <w:rsid w:val="00786829"/>
    <w:rsid w:val="007872FD"/>
    <w:rsid w:val="00787FAA"/>
    <w:rsid w:val="007903B8"/>
    <w:rsid w:val="00792BBC"/>
    <w:rsid w:val="007949A2"/>
    <w:rsid w:val="00795346"/>
    <w:rsid w:val="00796C7E"/>
    <w:rsid w:val="00797422"/>
    <w:rsid w:val="007A0C7F"/>
    <w:rsid w:val="007A137E"/>
    <w:rsid w:val="007A302A"/>
    <w:rsid w:val="007A3695"/>
    <w:rsid w:val="007A4396"/>
    <w:rsid w:val="007A4E03"/>
    <w:rsid w:val="007A51B7"/>
    <w:rsid w:val="007A709E"/>
    <w:rsid w:val="007A7151"/>
    <w:rsid w:val="007A7B03"/>
    <w:rsid w:val="007B2C02"/>
    <w:rsid w:val="007B34C5"/>
    <w:rsid w:val="007B484D"/>
    <w:rsid w:val="007B5EAE"/>
    <w:rsid w:val="007B5FEB"/>
    <w:rsid w:val="007B7582"/>
    <w:rsid w:val="007C01F4"/>
    <w:rsid w:val="007C3136"/>
    <w:rsid w:val="007C4ED3"/>
    <w:rsid w:val="007C6607"/>
    <w:rsid w:val="007D004B"/>
    <w:rsid w:val="007D051D"/>
    <w:rsid w:val="007D05E9"/>
    <w:rsid w:val="007D09F6"/>
    <w:rsid w:val="007D41A8"/>
    <w:rsid w:val="007D57FF"/>
    <w:rsid w:val="007D5FD1"/>
    <w:rsid w:val="007D607A"/>
    <w:rsid w:val="007D667A"/>
    <w:rsid w:val="007D6915"/>
    <w:rsid w:val="007D6BD7"/>
    <w:rsid w:val="007D6E1D"/>
    <w:rsid w:val="007D7C1E"/>
    <w:rsid w:val="007E0688"/>
    <w:rsid w:val="007E17CE"/>
    <w:rsid w:val="007E1834"/>
    <w:rsid w:val="007E3374"/>
    <w:rsid w:val="007E37A6"/>
    <w:rsid w:val="007E4FB3"/>
    <w:rsid w:val="007E5857"/>
    <w:rsid w:val="007E6528"/>
    <w:rsid w:val="007E7F1B"/>
    <w:rsid w:val="007E7FD3"/>
    <w:rsid w:val="007F0D53"/>
    <w:rsid w:val="007F1033"/>
    <w:rsid w:val="007F2545"/>
    <w:rsid w:val="007F3775"/>
    <w:rsid w:val="007F3C04"/>
    <w:rsid w:val="007F4C4E"/>
    <w:rsid w:val="007F5B03"/>
    <w:rsid w:val="007F68DA"/>
    <w:rsid w:val="007F7E55"/>
    <w:rsid w:val="008015D6"/>
    <w:rsid w:val="00801657"/>
    <w:rsid w:val="00801C70"/>
    <w:rsid w:val="00801F1C"/>
    <w:rsid w:val="00804536"/>
    <w:rsid w:val="00804D75"/>
    <w:rsid w:val="0080568E"/>
    <w:rsid w:val="00806D80"/>
    <w:rsid w:val="00811390"/>
    <w:rsid w:val="008133AF"/>
    <w:rsid w:val="00813E8B"/>
    <w:rsid w:val="00813EE7"/>
    <w:rsid w:val="00814667"/>
    <w:rsid w:val="008146C0"/>
    <w:rsid w:val="00817ED3"/>
    <w:rsid w:val="0082184C"/>
    <w:rsid w:val="008245E4"/>
    <w:rsid w:val="00825993"/>
    <w:rsid w:val="008262D7"/>
    <w:rsid w:val="0082651E"/>
    <w:rsid w:val="008270A1"/>
    <w:rsid w:val="00827D2D"/>
    <w:rsid w:val="00827E1A"/>
    <w:rsid w:val="0083062C"/>
    <w:rsid w:val="00830FD7"/>
    <w:rsid w:val="00831ACB"/>
    <w:rsid w:val="00831DEF"/>
    <w:rsid w:val="008332AA"/>
    <w:rsid w:val="008354F3"/>
    <w:rsid w:val="00836006"/>
    <w:rsid w:val="00836CA7"/>
    <w:rsid w:val="008379D8"/>
    <w:rsid w:val="00837D16"/>
    <w:rsid w:val="00840280"/>
    <w:rsid w:val="0084065A"/>
    <w:rsid w:val="00840910"/>
    <w:rsid w:val="00840D7F"/>
    <w:rsid w:val="00841357"/>
    <w:rsid w:val="00843719"/>
    <w:rsid w:val="00843B64"/>
    <w:rsid w:val="00843D32"/>
    <w:rsid w:val="008440E3"/>
    <w:rsid w:val="00844A8D"/>
    <w:rsid w:val="00845122"/>
    <w:rsid w:val="00845A5B"/>
    <w:rsid w:val="008463DA"/>
    <w:rsid w:val="0085089A"/>
    <w:rsid w:val="008510DD"/>
    <w:rsid w:val="0085199E"/>
    <w:rsid w:val="00851B60"/>
    <w:rsid w:val="00851E48"/>
    <w:rsid w:val="008536A0"/>
    <w:rsid w:val="008546E3"/>
    <w:rsid w:val="00854F73"/>
    <w:rsid w:val="00855924"/>
    <w:rsid w:val="008570E3"/>
    <w:rsid w:val="00857540"/>
    <w:rsid w:val="00861284"/>
    <w:rsid w:val="008628F9"/>
    <w:rsid w:val="00863147"/>
    <w:rsid w:val="00863AB6"/>
    <w:rsid w:val="00864BA0"/>
    <w:rsid w:val="00864E60"/>
    <w:rsid w:val="008651A7"/>
    <w:rsid w:val="008655AC"/>
    <w:rsid w:val="0086622F"/>
    <w:rsid w:val="00866A05"/>
    <w:rsid w:val="00867340"/>
    <w:rsid w:val="008678A9"/>
    <w:rsid w:val="00870453"/>
    <w:rsid w:val="00870DF6"/>
    <w:rsid w:val="008710FB"/>
    <w:rsid w:val="00874131"/>
    <w:rsid w:val="00875566"/>
    <w:rsid w:val="00875923"/>
    <w:rsid w:val="0087669C"/>
    <w:rsid w:val="00876BFB"/>
    <w:rsid w:val="00877630"/>
    <w:rsid w:val="00877E9E"/>
    <w:rsid w:val="00881C95"/>
    <w:rsid w:val="00881D3C"/>
    <w:rsid w:val="008829F3"/>
    <w:rsid w:val="00882DF7"/>
    <w:rsid w:val="00882EEF"/>
    <w:rsid w:val="008833E6"/>
    <w:rsid w:val="00885063"/>
    <w:rsid w:val="00886184"/>
    <w:rsid w:val="00886E97"/>
    <w:rsid w:val="00891552"/>
    <w:rsid w:val="0089241D"/>
    <w:rsid w:val="00893501"/>
    <w:rsid w:val="0089393A"/>
    <w:rsid w:val="00894527"/>
    <w:rsid w:val="00894E44"/>
    <w:rsid w:val="0089717F"/>
    <w:rsid w:val="0089777F"/>
    <w:rsid w:val="00897E0F"/>
    <w:rsid w:val="008A1039"/>
    <w:rsid w:val="008A1841"/>
    <w:rsid w:val="008A1D8A"/>
    <w:rsid w:val="008A2123"/>
    <w:rsid w:val="008A225C"/>
    <w:rsid w:val="008A291E"/>
    <w:rsid w:val="008A4395"/>
    <w:rsid w:val="008A5C71"/>
    <w:rsid w:val="008A6ED0"/>
    <w:rsid w:val="008A7B50"/>
    <w:rsid w:val="008B1368"/>
    <w:rsid w:val="008B31CD"/>
    <w:rsid w:val="008B423D"/>
    <w:rsid w:val="008B5F28"/>
    <w:rsid w:val="008C0432"/>
    <w:rsid w:val="008C0AE5"/>
    <w:rsid w:val="008C1524"/>
    <w:rsid w:val="008C2535"/>
    <w:rsid w:val="008C4484"/>
    <w:rsid w:val="008C458D"/>
    <w:rsid w:val="008C723D"/>
    <w:rsid w:val="008C72C8"/>
    <w:rsid w:val="008D0230"/>
    <w:rsid w:val="008D16B4"/>
    <w:rsid w:val="008D247F"/>
    <w:rsid w:val="008D27E1"/>
    <w:rsid w:val="008D3279"/>
    <w:rsid w:val="008D3612"/>
    <w:rsid w:val="008D3E65"/>
    <w:rsid w:val="008D5AE4"/>
    <w:rsid w:val="008D626C"/>
    <w:rsid w:val="008D6A6B"/>
    <w:rsid w:val="008D7604"/>
    <w:rsid w:val="008D7AE6"/>
    <w:rsid w:val="008E054E"/>
    <w:rsid w:val="008E0A0E"/>
    <w:rsid w:val="008E25B8"/>
    <w:rsid w:val="008E26C7"/>
    <w:rsid w:val="008E2D7F"/>
    <w:rsid w:val="008E372B"/>
    <w:rsid w:val="008E41B2"/>
    <w:rsid w:val="008E43DE"/>
    <w:rsid w:val="008E48C9"/>
    <w:rsid w:val="008E57A0"/>
    <w:rsid w:val="008E720C"/>
    <w:rsid w:val="008F2B36"/>
    <w:rsid w:val="008F2F5C"/>
    <w:rsid w:val="008F5BB3"/>
    <w:rsid w:val="008F6615"/>
    <w:rsid w:val="008F66FE"/>
    <w:rsid w:val="008F692A"/>
    <w:rsid w:val="008F69D4"/>
    <w:rsid w:val="008F7FBC"/>
    <w:rsid w:val="00900172"/>
    <w:rsid w:val="00902393"/>
    <w:rsid w:val="0090250E"/>
    <w:rsid w:val="0090592C"/>
    <w:rsid w:val="009060E0"/>
    <w:rsid w:val="00907403"/>
    <w:rsid w:val="0091055B"/>
    <w:rsid w:val="00910FB2"/>
    <w:rsid w:val="00911729"/>
    <w:rsid w:val="009117EA"/>
    <w:rsid w:val="00913FCD"/>
    <w:rsid w:val="00915553"/>
    <w:rsid w:val="009170C7"/>
    <w:rsid w:val="00917C31"/>
    <w:rsid w:val="00920925"/>
    <w:rsid w:val="0092129E"/>
    <w:rsid w:val="00921A53"/>
    <w:rsid w:val="00921B4F"/>
    <w:rsid w:val="00921C9F"/>
    <w:rsid w:val="009222C0"/>
    <w:rsid w:val="0092297C"/>
    <w:rsid w:val="00924623"/>
    <w:rsid w:val="0092556C"/>
    <w:rsid w:val="00925CBE"/>
    <w:rsid w:val="00927B61"/>
    <w:rsid w:val="00930E2E"/>
    <w:rsid w:val="009316E8"/>
    <w:rsid w:val="00932D40"/>
    <w:rsid w:val="00932EC6"/>
    <w:rsid w:val="009331F6"/>
    <w:rsid w:val="00937A78"/>
    <w:rsid w:val="00937B93"/>
    <w:rsid w:val="00937F03"/>
    <w:rsid w:val="00937FA8"/>
    <w:rsid w:val="00940E45"/>
    <w:rsid w:val="00941DAD"/>
    <w:rsid w:val="00943754"/>
    <w:rsid w:val="00943903"/>
    <w:rsid w:val="00944CAA"/>
    <w:rsid w:val="00944F1D"/>
    <w:rsid w:val="00945115"/>
    <w:rsid w:val="0094547C"/>
    <w:rsid w:val="00945A4D"/>
    <w:rsid w:val="00945BC2"/>
    <w:rsid w:val="00952440"/>
    <w:rsid w:val="0095603C"/>
    <w:rsid w:val="0095654A"/>
    <w:rsid w:val="00956BDD"/>
    <w:rsid w:val="0095759D"/>
    <w:rsid w:val="009602B8"/>
    <w:rsid w:val="009609BE"/>
    <w:rsid w:val="00960F39"/>
    <w:rsid w:val="00961BB8"/>
    <w:rsid w:val="00961CDD"/>
    <w:rsid w:val="00963C9D"/>
    <w:rsid w:val="00963FFC"/>
    <w:rsid w:val="009648A9"/>
    <w:rsid w:val="00964DED"/>
    <w:rsid w:val="00965CB2"/>
    <w:rsid w:val="00967720"/>
    <w:rsid w:val="00972697"/>
    <w:rsid w:val="00972975"/>
    <w:rsid w:val="009743CD"/>
    <w:rsid w:val="009755D1"/>
    <w:rsid w:val="009766BD"/>
    <w:rsid w:val="00976756"/>
    <w:rsid w:val="0098033E"/>
    <w:rsid w:val="00981B98"/>
    <w:rsid w:val="00983DCF"/>
    <w:rsid w:val="0098493E"/>
    <w:rsid w:val="009856A6"/>
    <w:rsid w:val="0098597E"/>
    <w:rsid w:val="00985D4E"/>
    <w:rsid w:val="00987F9F"/>
    <w:rsid w:val="00990B4D"/>
    <w:rsid w:val="00991EBC"/>
    <w:rsid w:val="00992F55"/>
    <w:rsid w:val="0099676A"/>
    <w:rsid w:val="009A00F4"/>
    <w:rsid w:val="009A0364"/>
    <w:rsid w:val="009A09FC"/>
    <w:rsid w:val="009A131D"/>
    <w:rsid w:val="009A1C3F"/>
    <w:rsid w:val="009A27C2"/>
    <w:rsid w:val="009A3EBD"/>
    <w:rsid w:val="009A516C"/>
    <w:rsid w:val="009A59E6"/>
    <w:rsid w:val="009A7E6B"/>
    <w:rsid w:val="009B1688"/>
    <w:rsid w:val="009B18B9"/>
    <w:rsid w:val="009B1BBB"/>
    <w:rsid w:val="009B3A60"/>
    <w:rsid w:val="009B5122"/>
    <w:rsid w:val="009B593D"/>
    <w:rsid w:val="009B61B9"/>
    <w:rsid w:val="009B681C"/>
    <w:rsid w:val="009B76A3"/>
    <w:rsid w:val="009C03A9"/>
    <w:rsid w:val="009C206F"/>
    <w:rsid w:val="009C2311"/>
    <w:rsid w:val="009C3ED4"/>
    <w:rsid w:val="009C42B4"/>
    <w:rsid w:val="009C4B8A"/>
    <w:rsid w:val="009C59AA"/>
    <w:rsid w:val="009C5B8D"/>
    <w:rsid w:val="009C5ED6"/>
    <w:rsid w:val="009C676A"/>
    <w:rsid w:val="009C7375"/>
    <w:rsid w:val="009C7849"/>
    <w:rsid w:val="009D0F6D"/>
    <w:rsid w:val="009D1785"/>
    <w:rsid w:val="009D6363"/>
    <w:rsid w:val="009D6DE9"/>
    <w:rsid w:val="009E06FA"/>
    <w:rsid w:val="009E1126"/>
    <w:rsid w:val="009E1387"/>
    <w:rsid w:val="009E16B7"/>
    <w:rsid w:val="009E4C31"/>
    <w:rsid w:val="009E6EF1"/>
    <w:rsid w:val="009E7908"/>
    <w:rsid w:val="009F22B4"/>
    <w:rsid w:val="009F4E20"/>
    <w:rsid w:val="009F5EA5"/>
    <w:rsid w:val="009F7167"/>
    <w:rsid w:val="00A0097F"/>
    <w:rsid w:val="00A0101E"/>
    <w:rsid w:val="00A01031"/>
    <w:rsid w:val="00A0259B"/>
    <w:rsid w:val="00A0390C"/>
    <w:rsid w:val="00A03C99"/>
    <w:rsid w:val="00A0668D"/>
    <w:rsid w:val="00A1035C"/>
    <w:rsid w:val="00A10CDD"/>
    <w:rsid w:val="00A12B04"/>
    <w:rsid w:val="00A13BB2"/>
    <w:rsid w:val="00A15F06"/>
    <w:rsid w:val="00A20322"/>
    <w:rsid w:val="00A206A7"/>
    <w:rsid w:val="00A21C13"/>
    <w:rsid w:val="00A2315B"/>
    <w:rsid w:val="00A2337C"/>
    <w:rsid w:val="00A241D6"/>
    <w:rsid w:val="00A24301"/>
    <w:rsid w:val="00A25AD9"/>
    <w:rsid w:val="00A25E23"/>
    <w:rsid w:val="00A263EA"/>
    <w:rsid w:val="00A26E3F"/>
    <w:rsid w:val="00A30750"/>
    <w:rsid w:val="00A30B7F"/>
    <w:rsid w:val="00A30BF4"/>
    <w:rsid w:val="00A30C6B"/>
    <w:rsid w:val="00A30F0C"/>
    <w:rsid w:val="00A30F8C"/>
    <w:rsid w:val="00A316AD"/>
    <w:rsid w:val="00A325E2"/>
    <w:rsid w:val="00A33D98"/>
    <w:rsid w:val="00A33E10"/>
    <w:rsid w:val="00A36350"/>
    <w:rsid w:val="00A365A1"/>
    <w:rsid w:val="00A418E4"/>
    <w:rsid w:val="00A42337"/>
    <w:rsid w:val="00A4365D"/>
    <w:rsid w:val="00A43CA0"/>
    <w:rsid w:val="00A5298D"/>
    <w:rsid w:val="00A52F83"/>
    <w:rsid w:val="00A535AB"/>
    <w:rsid w:val="00A53A41"/>
    <w:rsid w:val="00A54120"/>
    <w:rsid w:val="00A5415A"/>
    <w:rsid w:val="00A54CFC"/>
    <w:rsid w:val="00A561DB"/>
    <w:rsid w:val="00A600D4"/>
    <w:rsid w:val="00A61A4C"/>
    <w:rsid w:val="00A61BC7"/>
    <w:rsid w:val="00A6299B"/>
    <w:rsid w:val="00A63E2D"/>
    <w:rsid w:val="00A63EBA"/>
    <w:rsid w:val="00A642A7"/>
    <w:rsid w:val="00A64B8F"/>
    <w:rsid w:val="00A66BF3"/>
    <w:rsid w:val="00A67D88"/>
    <w:rsid w:val="00A70A66"/>
    <w:rsid w:val="00A7240A"/>
    <w:rsid w:val="00A737A8"/>
    <w:rsid w:val="00A74619"/>
    <w:rsid w:val="00A74ECB"/>
    <w:rsid w:val="00A7514B"/>
    <w:rsid w:val="00A76FC4"/>
    <w:rsid w:val="00A771A1"/>
    <w:rsid w:val="00A80E1A"/>
    <w:rsid w:val="00A82FBD"/>
    <w:rsid w:val="00A83394"/>
    <w:rsid w:val="00A8475A"/>
    <w:rsid w:val="00A847D0"/>
    <w:rsid w:val="00A85512"/>
    <w:rsid w:val="00A85EA1"/>
    <w:rsid w:val="00A877BA"/>
    <w:rsid w:val="00A87AC8"/>
    <w:rsid w:val="00A916F9"/>
    <w:rsid w:val="00A936DC"/>
    <w:rsid w:val="00A94E16"/>
    <w:rsid w:val="00A9600D"/>
    <w:rsid w:val="00A966D4"/>
    <w:rsid w:val="00A97878"/>
    <w:rsid w:val="00AA144B"/>
    <w:rsid w:val="00AA1BF0"/>
    <w:rsid w:val="00AA1E2A"/>
    <w:rsid w:val="00AA23DB"/>
    <w:rsid w:val="00AA27B5"/>
    <w:rsid w:val="00AA4B35"/>
    <w:rsid w:val="00AA688D"/>
    <w:rsid w:val="00AA7798"/>
    <w:rsid w:val="00AB0A9E"/>
    <w:rsid w:val="00AB1A8F"/>
    <w:rsid w:val="00AB1F5D"/>
    <w:rsid w:val="00AB2F18"/>
    <w:rsid w:val="00AB4809"/>
    <w:rsid w:val="00AB52BC"/>
    <w:rsid w:val="00AB6078"/>
    <w:rsid w:val="00AB703D"/>
    <w:rsid w:val="00AC02E1"/>
    <w:rsid w:val="00AC3A02"/>
    <w:rsid w:val="00AC3A6D"/>
    <w:rsid w:val="00AC4456"/>
    <w:rsid w:val="00AC55DE"/>
    <w:rsid w:val="00AC61EA"/>
    <w:rsid w:val="00AD0199"/>
    <w:rsid w:val="00AD2B1F"/>
    <w:rsid w:val="00AD39B0"/>
    <w:rsid w:val="00AD4AF8"/>
    <w:rsid w:val="00AD6C70"/>
    <w:rsid w:val="00AD7C6D"/>
    <w:rsid w:val="00AD7F35"/>
    <w:rsid w:val="00AE035E"/>
    <w:rsid w:val="00AE3EAF"/>
    <w:rsid w:val="00AE40CB"/>
    <w:rsid w:val="00AE4B2E"/>
    <w:rsid w:val="00AE7D5A"/>
    <w:rsid w:val="00AF0E36"/>
    <w:rsid w:val="00AF17B3"/>
    <w:rsid w:val="00AF3620"/>
    <w:rsid w:val="00AF432F"/>
    <w:rsid w:val="00AF449F"/>
    <w:rsid w:val="00AF4D92"/>
    <w:rsid w:val="00AF4F7F"/>
    <w:rsid w:val="00AF509A"/>
    <w:rsid w:val="00AF5590"/>
    <w:rsid w:val="00AF728F"/>
    <w:rsid w:val="00B00053"/>
    <w:rsid w:val="00B00D22"/>
    <w:rsid w:val="00B01B72"/>
    <w:rsid w:val="00B037B9"/>
    <w:rsid w:val="00B03997"/>
    <w:rsid w:val="00B0566E"/>
    <w:rsid w:val="00B06747"/>
    <w:rsid w:val="00B06C9B"/>
    <w:rsid w:val="00B07643"/>
    <w:rsid w:val="00B12598"/>
    <w:rsid w:val="00B12B96"/>
    <w:rsid w:val="00B12F8C"/>
    <w:rsid w:val="00B13A92"/>
    <w:rsid w:val="00B153BE"/>
    <w:rsid w:val="00B158F7"/>
    <w:rsid w:val="00B15B33"/>
    <w:rsid w:val="00B15CAF"/>
    <w:rsid w:val="00B16D8D"/>
    <w:rsid w:val="00B173F3"/>
    <w:rsid w:val="00B20D4D"/>
    <w:rsid w:val="00B211BC"/>
    <w:rsid w:val="00B21D57"/>
    <w:rsid w:val="00B22438"/>
    <w:rsid w:val="00B22AAA"/>
    <w:rsid w:val="00B2339B"/>
    <w:rsid w:val="00B24BE7"/>
    <w:rsid w:val="00B27DA5"/>
    <w:rsid w:val="00B30A8C"/>
    <w:rsid w:val="00B30F34"/>
    <w:rsid w:val="00B324A2"/>
    <w:rsid w:val="00B33012"/>
    <w:rsid w:val="00B33CA0"/>
    <w:rsid w:val="00B34533"/>
    <w:rsid w:val="00B34977"/>
    <w:rsid w:val="00B363C7"/>
    <w:rsid w:val="00B366C6"/>
    <w:rsid w:val="00B36BBE"/>
    <w:rsid w:val="00B41C99"/>
    <w:rsid w:val="00B42275"/>
    <w:rsid w:val="00B426B8"/>
    <w:rsid w:val="00B444F8"/>
    <w:rsid w:val="00B44DC3"/>
    <w:rsid w:val="00B47324"/>
    <w:rsid w:val="00B47EA4"/>
    <w:rsid w:val="00B5239E"/>
    <w:rsid w:val="00B52B01"/>
    <w:rsid w:val="00B52E61"/>
    <w:rsid w:val="00B5350B"/>
    <w:rsid w:val="00B53A44"/>
    <w:rsid w:val="00B53C49"/>
    <w:rsid w:val="00B54211"/>
    <w:rsid w:val="00B548AB"/>
    <w:rsid w:val="00B610A4"/>
    <w:rsid w:val="00B62DF2"/>
    <w:rsid w:val="00B63C7A"/>
    <w:rsid w:val="00B65213"/>
    <w:rsid w:val="00B6640B"/>
    <w:rsid w:val="00B66BDB"/>
    <w:rsid w:val="00B707CD"/>
    <w:rsid w:val="00B7151D"/>
    <w:rsid w:val="00B72D1D"/>
    <w:rsid w:val="00B73CD0"/>
    <w:rsid w:val="00B744C2"/>
    <w:rsid w:val="00B7764B"/>
    <w:rsid w:val="00B776D2"/>
    <w:rsid w:val="00B80D0C"/>
    <w:rsid w:val="00B81321"/>
    <w:rsid w:val="00B81787"/>
    <w:rsid w:val="00B829BD"/>
    <w:rsid w:val="00B82CE1"/>
    <w:rsid w:val="00B82E45"/>
    <w:rsid w:val="00B84471"/>
    <w:rsid w:val="00B84A72"/>
    <w:rsid w:val="00B85A16"/>
    <w:rsid w:val="00B90CCE"/>
    <w:rsid w:val="00B91615"/>
    <w:rsid w:val="00B92AE5"/>
    <w:rsid w:val="00B92FE5"/>
    <w:rsid w:val="00B93CD3"/>
    <w:rsid w:val="00B93D87"/>
    <w:rsid w:val="00B94942"/>
    <w:rsid w:val="00BA06E6"/>
    <w:rsid w:val="00BA2802"/>
    <w:rsid w:val="00BA3331"/>
    <w:rsid w:val="00BA3CA6"/>
    <w:rsid w:val="00BA3CB6"/>
    <w:rsid w:val="00BA47E8"/>
    <w:rsid w:val="00BA5AE8"/>
    <w:rsid w:val="00BA62BC"/>
    <w:rsid w:val="00BA6B67"/>
    <w:rsid w:val="00BA718B"/>
    <w:rsid w:val="00BB0494"/>
    <w:rsid w:val="00BB1D5A"/>
    <w:rsid w:val="00BB1D9A"/>
    <w:rsid w:val="00BB2AA3"/>
    <w:rsid w:val="00BB30E6"/>
    <w:rsid w:val="00BB3272"/>
    <w:rsid w:val="00BB3757"/>
    <w:rsid w:val="00BB3E35"/>
    <w:rsid w:val="00BB4069"/>
    <w:rsid w:val="00BB4DAC"/>
    <w:rsid w:val="00BB532B"/>
    <w:rsid w:val="00BB590B"/>
    <w:rsid w:val="00BB5FD0"/>
    <w:rsid w:val="00BB6258"/>
    <w:rsid w:val="00BB70AD"/>
    <w:rsid w:val="00BB720C"/>
    <w:rsid w:val="00BB7A8E"/>
    <w:rsid w:val="00BC022B"/>
    <w:rsid w:val="00BC1DE8"/>
    <w:rsid w:val="00BC2753"/>
    <w:rsid w:val="00BC55F5"/>
    <w:rsid w:val="00BC5BDF"/>
    <w:rsid w:val="00BC693C"/>
    <w:rsid w:val="00BC69AB"/>
    <w:rsid w:val="00BC746B"/>
    <w:rsid w:val="00BD0D11"/>
    <w:rsid w:val="00BD102C"/>
    <w:rsid w:val="00BD19E0"/>
    <w:rsid w:val="00BD1A34"/>
    <w:rsid w:val="00BD31B4"/>
    <w:rsid w:val="00BD3623"/>
    <w:rsid w:val="00BD3A77"/>
    <w:rsid w:val="00BD5121"/>
    <w:rsid w:val="00BD536A"/>
    <w:rsid w:val="00BE046E"/>
    <w:rsid w:val="00BE0A5D"/>
    <w:rsid w:val="00BE1702"/>
    <w:rsid w:val="00BE29A1"/>
    <w:rsid w:val="00BE33A2"/>
    <w:rsid w:val="00BE4285"/>
    <w:rsid w:val="00BE56FE"/>
    <w:rsid w:val="00BF104B"/>
    <w:rsid w:val="00BF1A41"/>
    <w:rsid w:val="00BF30CC"/>
    <w:rsid w:val="00BF40F5"/>
    <w:rsid w:val="00BF4300"/>
    <w:rsid w:val="00BF480C"/>
    <w:rsid w:val="00BF59B4"/>
    <w:rsid w:val="00BF5B2A"/>
    <w:rsid w:val="00BF6534"/>
    <w:rsid w:val="00BF6FBD"/>
    <w:rsid w:val="00BF7239"/>
    <w:rsid w:val="00C00C07"/>
    <w:rsid w:val="00C02FD3"/>
    <w:rsid w:val="00C052DD"/>
    <w:rsid w:val="00C0571D"/>
    <w:rsid w:val="00C05C61"/>
    <w:rsid w:val="00C06A65"/>
    <w:rsid w:val="00C06B26"/>
    <w:rsid w:val="00C0793B"/>
    <w:rsid w:val="00C11BC2"/>
    <w:rsid w:val="00C11D20"/>
    <w:rsid w:val="00C12517"/>
    <w:rsid w:val="00C12E94"/>
    <w:rsid w:val="00C15442"/>
    <w:rsid w:val="00C162D8"/>
    <w:rsid w:val="00C16331"/>
    <w:rsid w:val="00C22DA8"/>
    <w:rsid w:val="00C24510"/>
    <w:rsid w:val="00C259F4"/>
    <w:rsid w:val="00C25D79"/>
    <w:rsid w:val="00C263B3"/>
    <w:rsid w:val="00C26A5E"/>
    <w:rsid w:val="00C30EE0"/>
    <w:rsid w:val="00C311DE"/>
    <w:rsid w:val="00C32D08"/>
    <w:rsid w:val="00C3365B"/>
    <w:rsid w:val="00C33792"/>
    <w:rsid w:val="00C33EDF"/>
    <w:rsid w:val="00C35D4C"/>
    <w:rsid w:val="00C3603F"/>
    <w:rsid w:val="00C37E6C"/>
    <w:rsid w:val="00C404C6"/>
    <w:rsid w:val="00C40909"/>
    <w:rsid w:val="00C419EF"/>
    <w:rsid w:val="00C42482"/>
    <w:rsid w:val="00C4562C"/>
    <w:rsid w:val="00C45808"/>
    <w:rsid w:val="00C478F9"/>
    <w:rsid w:val="00C51574"/>
    <w:rsid w:val="00C51D3B"/>
    <w:rsid w:val="00C523B6"/>
    <w:rsid w:val="00C5281C"/>
    <w:rsid w:val="00C5484A"/>
    <w:rsid w:val="00C57A33"/>
    <w:rsid w:val="00C62195"/>
    <w:rsid w:val="00C63A7E"/>
    <w:rsid w:val="00C64606"/>
    <w:rsid w:val="00C65A5A"/>
    <w:rsid w:val="00C702C2"/>
    <w:rsid w:val="00C70F74"/>
    <w:rsid w:val="00C71D78"/>
    <w:rsid w:val="00C721C1"/>
    <w:rsid w:val="00C733E9"/>
    <w:rsid w:val="00C736E3"/>
    <w:rsid w:val="00C73F6E"/>
    <w:rsid w:val="00C75722"/>
    <w:rsid w:val="00C76946"/>
    <w:rsid w:val="00C77620"/>
    <w:rsid w:val="00C7793B"/>
    <w:rsid w:val="00C806B3"/>
    <w:rsid w:val="00C81397"/>
    <w:rsid w:val="00C822DE"/>
    <w:rsid w:val="00C82957"/>
    <w:rsid w:val="00C8400C"/>
    <w:rsid w:val="00C8447E"/>
    <w:rsid w:val="00C85BDE"/>
    <w:rsid w:val="00C861C6"/>
    <w:rsid w:val="00C8626F"/>
    <w:rsid w:val="00C86915"/>
    <w:rsid w:val="00C87298"/>
    <w:rsid w:val="00C87AE1"/>
    <w:rsid w:val="00C901EF"/>
    <w:rsid w:val="00C9067D"/>
    <w:rsid w:val="00C91147"/>
    <w:rsid w:val="00C9323D"/>
    <w:rsid w:val="00C94953"/>
    <w:rsid w:val="00C9540E"/>
    <w:rsid w:val="00C957D5"/>
    <w:rsid w:val="00C9667F"/>
    <w:rsid w:val="00C96C5B"/>
    <w:rsid w:val="00C978B3"/>
    <w:rsid w:val="00CA1C0A"/>
    <w:rsid w:val="00CA1E11"/>
    <w:rsid w:val="00CA1EC3"/>
    <w:rsid w:val="00CA2106"/>
    <w:rsid w:val="00CA2E15"/>
    <w:rsid w:val="00CA304C"/>
    <w:rsid w:val="00CA3DF1"/>
    <w:rsid w:val="00CA48EF"/>
    <w:rsid w:val="00CB25D3"/>
    <w:rsid w:val="00CB272B"/>
    <w:rsid w:val="00CB32D5"/>
    <w:rsid w:val="00CB3BBC"/>
    <w:rsid w:val="00CB4532"/>
    <w:rsid w:val="00CB4B8A"/>
    <w:rsid w:val="00CB594E"/>
    <w:rsid w:val="00CB5F6A"/>
    <w:rsid w:val="00CB6360"/>
    <w:rsid w:val="00CB687C"/>
    <w:rsid w:val="00CB752B"/>
    <w:rsid w:val="00CB7AEF"/>
    <w:rsid w:val="00CC0691"/>
    <w:rsid w:val="00CC0D79"/>
    <w:rsid w:val="00CC3C9F"/>
    <w:rsid w:val="00CC4680"/>
    <w:rsid w:val="00CC5F99"/>
    <w:rsid w:val="00CC7288"/>
    <w:rsid w:val="00CD09FD"/>
    <w:rsid w:val="00CD29F1"/>
    <w:rsid w:val="00CD3E87"/>
    <w:rsid w:val="00CD7252"/>
    <w:rsid w:val="00CD7F49"/>
    <w:rsid w:val="00CE0257"/>
    <w:rsid w:val="00CE07DC"/>
    <w:rsid w:val="00CE0D07"/>
    <w:rsid w:val="00CE11AC"/>
    <w:rsid w:val="00CE21B6"/>
    <w:rsid w:val="00CE35D2"/>
    <w:rsid w:val="00CE3BE8"/>
    <w:rsid w:val="00CE657C"/>
    <w:rsid w:val="00CE6D12"/>
    <w:rsid w:val="00CE6F06"/>
    <w:rsid w:val="00CE6F17"/>
    <w:rsid w:val="00CE7236"/>
    <w:rsid w:val="00CF00D8"/>
    <w:rsid w:val="00CF02CF"/>
    <w:rsid w:val="00CF0C98"/>
    <w:rsid w:val="00CF18B3"/>
    <w:rsid w:val="00CF6B70"/>
    <w:rsid w:val="00CF7FBD"/>
    <w:rsid w:val="00D01451"/>
    <w:rsid w:val="00D02148"/>
    <w:rsid w:val="00D051CA"/>
    <w:rsid w:val="00D059D1"/>
    <w:rsid w:val="00D06AF3"/>
    <w:rsid w:val="00D06B50"/>
    <w:rsid w:val="00D141EA"/>
    <w:rsid w:val="00D14657"/>
    <w:rsid w:val="00D146F4"/>
    <w:rsid w:val="00D149BF"/>
    <w:rsid w:val="00D14C05"/>
    <w:rsid w:val="00D1589C"/>
    <w:rsid w:val="00D16932"/>
    <w:rsid w:val="00D17301"/>
    <w:rsid w:val="00D17F21"/>
    <w:rsid w:val="00D20080"/>
    <w:rsid w:val="00D224C2"/>
    <w:rsid w:val="00D229FC"/>
    <w:rsid w:val="00D22F4C"/>
    <w:rsid w:val="00D25606"/>
    <w:rsid w:val="00D256FA"/>
    <w:rsid w:val="00D257D6"/>
    <w:rsid w:val="00D25934"/>
    <w:rsid w:val="00D25C2C"/>
    <w:rsid w:val="00D27CD5"/>
    <w:rsid w:val="00D31E24"/>
    <w:rsid w:val="00D3231D"/>
    <w:rsid w:val="00D328C6"/>
    <w:rsid w:val="00D335E7"/>
    <w:rsid w:val="00D34ACE"/>
    <w:rsid w:val="00D37641"/>
    <w:rsid w:val="00D376DE"/>
    <w:rsid w:val="00D37ADA"/>
    <w:rsid w:val="00D4076F"/>
    <w:rsid w:val="00D408A6"/>
    <w:rsid w:val="00D42A0A"/>
    <w:rsid w:val="00D43232"/>
    <w:rsid w:val="00D449BD"/>
    <w:rsid w:val="00D44C1E"/>
    <w:rsid w:val="00D45113"/>
    <w:rsid w:val="00D51FF6"/>
    <w:rsid w:val="00D53441"/>
    <w:rsid w:val="00D54B44"/>
    <w:rsid w:val="00D560F9"/>
    <w:rsid w:val="00D5672F"/>
    <w:rsid w:val="00D60294"/>
    <w:rsid w:val="00D61650"/>
    <w:rsid w:val="00D616C2"/>
    <w:rsid w:val="00D638A4"/>
    <w:rsid w:val="00D65827"/>
    <w:rsid w:val="00D65A63"/>
    <w:rsid w:val="00D65F75"/>
    <w:rsid w:val="00D6697D"/>
    <w:rsid w:val="00D669BA"/>
    <w:rsid w:val="00D66B33"/>
    <w:rsid w:val="00D67F8B"/>
    <w:rsid w:val="00D71184"/>
    <w:rsid w:val="00D727F7"/>
    <w:rsid w:val="00D747E8"/>
    <w:rsid w:val="00D74A7B"/>
    <w:rsid w:val="00D74BA8"/>
    <w:rsid w:val="00D75185"/>
    <w:rsid w:val="00D75ACD"/>
    <w:rsid w:val="00D76171"/>
    <w:rsid w:val="00D76360"/>
    <w:rsid w:val="00D80274"/>
    <w:rsid w:val="00D808EB"/>
    <w:rsid w:val="00D8098D"/>
    <w:rsid w:val="00D81BFB"/>
    <w:rsid w:val="00D82A65"/>
    <w:rsid w:val="00D859B4"/>
    <w:rsid w:val="00D85C72"/>
    <w:rsid w:val="00D85F51"/>
    <w:rsid w:val="00D86057"/>
    <w:rsid w:val="00D868A3"/>
    <w:rsid w:val="00D86EB8"/>
    <w:rsid w:val="00D90FB3"/>
    <w:rsid w:val="00D932AF"/>
    <w:rsid w:val="00D93E51"/>
    <w:rsid w:val="00D959CC"/>
    <w:rsid w:val="00D965BB"/>
    <w:rsid w:val="00D9687A"/>
    <w:rsid w:val="00D96F66"/>
    <w:rsid w:val="00D974F5"/>
    <w:rsid w:val="00D97606"/>
    <w:rsid w:val="00DA06F6"/>
    <w:rsid w:val="00DA0CF5"/>
    <w:rsid w:val="00DA3612"/>
    <w:rsid w:val="00DA4F40"/>
    <w:rsid w:val="00DA5815"/>
    <w:rsid w:val="00DA678A"/>
    <w:rsid w:val="00DA69EC"/>
    <w:rsid w:val="00DA6FE6"/>
    <w:rsid w:val="00DA7393"/>
    <w:rsid w:val="00DB02B0"/>
    <w:rsid w:val="00DB1183"/>
    <w:rsid w:val="00DB1CAE"/>
    <w:rsid w:val="00DB2C75"/>
    <w:rsid w:val="00DB317E"/>
    <w:rsid w:val="00DB3868"/>
    <w:rsid w:val="00DB3DC7"/>
    <w:rsid w:val="00DB4640"/>
    <w:rsid w:val="00DB5EC5"/>
    <w:rsid w:val="00DB64A8"/>
    <w:rsid w:val="00DB7C79"/>
    <w:rsid w:val="00DC13B4"/>
    <w:rsid w:val="00DC200C"/>
    <w:rsid w:val="00DC304F"/>
    <w:rsid w:val="00DC3C81"/>
    <w:rsid w:val="00DC41BC"/>
    <w:rsid w:val="00DC4C7C"/>
    <w:rsid w:val="00DC6740"/>
    <w:rsid w:val="00DD1E26"/>
    <w:rsid w:val="00DD25A3"/>
    <w:rsid w:val="00DD2F60"/>
    <w:rsid w:val="00DD36D9"/>
    <w:rsid w:val="00DD46C3"/>
    <w:rsid w:val="00DD620D"/>
    <w:rsid w:val="00DD6478"/>
    <w:rsid w:val="00DD6A00"/>
    <w:rsid w:val="00DD7988"/>
    <w:rsid w:val="00DE0E3C"/>
    <w:rsid w:val="00DE18E6"/>
    <w:rsid w:val="00DE26D8"/>
    <w:rsid w:val="00DE3107"/>
    <w:rsid w:val="00DE54A5"/>
    <w:rsid w:val="00DE5A7C"/>
    <w:rsid w:val="00DE7FC1"/>
    <w:rsid w:val="00DF0542"/>
    <w:rsid w:val="00DF0849"/>
    <w:rsid w:val="00DF2FEB"/>
    <w:rsid w:val="00DF518D"/>
    <w:rsid w:val="00DF6B2D"/>
    <w:rsid w:val="00DF70D8"/>
    <w:rsid w:val="00DF768E"/>
    <w:rsid w:val="00DF76F3"/>
    <w:rsid w:val="00DF789B"/>
    <w:rsid w:val="00DF78DB"/>
    <w:rsid w:val="00DF7F1B"/>
    <w:rsid w:val="00E019AD"/>
    <w:rsid w:val="00E0248C"/>
    <w:rsid w:val="00E0374F"/>
    <w:rsid w:val="00E03FF8"/>
    <w:rsid w:val="00E05D2E"/>
    <w:rsid w:val="00E05E9D"/>
    <w:rsid w:val="00E06DB6"/>
    <w:rsid w:val="00E07D88"/>
    <w:rsid w:val="00E10A7D"/>
    <w:rsid w:val="00E12E79"/>
    <w:rsid w:val="00E1320D"/>
    <w:rsid w:val="00E1321D"/>
    <w:rsid w:val="00E14231"/>
    <w:rsid w:val="00E162E0"/>
    <w:rsid w:val="00E16E77"/>
    <w:rsid w:val="00E22BB0"/>
    <w:rsid w:val="00E22C5C"/>
    <w:rsid w:val="00E23BAB"/>
    <w:rsid w:val="00E23E81"/>
    <w:rsid w:val="00E251BA"/>
    <w:rsid w:val="00E25D9A"/>
    <w:rsid w:val="00E315D3"/>
    <w:rsid w:val="00E31CE0"/>
    <w:rsid w:val="00E3364B"/>
    <w:rsid w:val="00E33A6B"/>
    <w:rsid w:val="00E33AE7"/>
    <w:rsid w:val="00E33F01"/>
    <w:rsid w:val="00E377AF"/>
    <w:rsid w:val="00E378D3"/>
    <w:rsid w:val="00E4096C"/>
    <w:rsid w:val="00E40B82"/>
    <w:rsid w:val="00E4163F"/>
    <w:rsid w:val="00E41A2C"/>
    <w:rsid w:val="00E4230B"/>
    <w:rsid w:val="00E4355A"/>
    <w:rsid w:val="00E43635"/>
    <w:rsid w:val="00E44033"/>
    <w:rsid w:val="00E45AA7"/>
    <w:rsid w:val="00E45BBD"/>
    <w:rsid w:val="00E50B24"/>
    <w:rsid w:val="00E50D31"/>
    <w:rsid w:val="00E511D6"/>
    <w:rsid w:val="00E511E8"/>
    <w:rsid w:val="00E519DD"/>
    <w:rsid w:val="00E5309E"/>
    <w:rsid w:val="00E540AE"/>
    <w:rsid w:val="00E5429F"/>
    <w:rsid w:val="00E55196"/>
    <w:rsid w:val="00E557AE"/>
    <w:rsid w:val="00E55FFD"/>
    <w:rsid w:val="00E60382"/>
    <w:rsid w:val="00E60AB2"/>
    <w:rsid w:val="00E60EF0"/>
    <w:rsid w:val="00E61EF1"/>
    <w:rsid w:val="00E6293E"/>
    <w:rsid w:val="00E63357"/>
    <w:rsid w:val="00E63A8C"/>
    <w:rsid w:val="00E6768E"/>
    <w:rsid w:val="00E7044C"/>
    <w:rsid w:val="00E709C3"/>
    <w:rsid w:val="00E71732"/>
    <w:rsid w:val="00E71ADD"/>
    <w:rsid w:val="00E71D14"/>
    <w:rsid w:val="00E71F36"/>
    <w:rsid w:val="00E72ADB"/>
    <w:rsid w:val="00E73717"/>
    <w:rsid w:val="00E73799"/>
    <w:rsid w:val="00E73A05"/>
    <w:rsid w:val="00E73BB9"/>
    <w:rsid w:val="00E7644F"/>
    <w:rsid w:val="00E76BA2"/>
    <w:rsid w:val="00E77340"/>
    <w:rsid w:val="00E77381"/>
    <w:rsid w:val="00E7792E"/>
    <w:rsid w:val="00E80E0B"/>
    <w:rsid w:val="00E81FB4"/>
    <w:rsid w:val="00E833CD"/>
    <w:rsid w:val="00E8410E"/>
    <w:rsid w:val="00E84D61"/>
    <w:rsid w:val="00E8634B"/>
    <w:rsid w:val="00E87154"/>
    <w:rsid w:val="00E8766B"/>
    <w:rsid w:val="00E90758"/>
    <w:rsid w:val="00E90914"/>
    <w:rsid w:val="00E916B4"/>
    <w:rsid w:val="00E926AD"/>
    <w:rsid w:val="00E92900"/>
    <w:rsid w:val="00E92D15"/>
    <w:rsid w:val="00E93CA1"/>
    <w:rsid w:val="00E9787D"/>
    <w:rsid w:val="00EA0A50"/>
    <w:rsid w:val="00EA4523"/>
    <w:rsid w:val="00EA4D96"/>
    <w:rsid w:val="00EA4E0D"/>
    <w:rsid w:val="00EA4FDF"/>
    <w:rsid w:val="00EA599F"/>
    <w:rsid w:val="00EA6E69"/>
    <w:rsid w:val="00EB1FB6"/>
    <w:rsid w:val="00EB3A29"/>
    <w:rsid w:val="00EB3CCA"/>
    <w:rsid w:val="00EB5EFD"/>
    <w:rsid w:val="00EB5F5E"/>
    <w:rsid w:val="00EB7EFA"/>
    <w:rsid w:val="00EC10B2"/>
    <w:rsid w:val="00EC183C"/>
    <w:rsid w:val="00EC4335"/>
    <w:rsid w:val="00EC489E"/>
    <w:rsid w:val="00EC490E"/>
    <w:rsid w:val="00EC6CCD"/>
    <w:rsid w:val="00EC73C5"/>
    <w:rsid w:val="00EC771D"/>
    <w:rsid w:val="00ED1D6D"/>
    <w:rsid w:val="00ED1DF0"/>
    <w:rsid w:val="00ED245F"/>
    <w:rsid w:val="00ED35FC"/>
    <w:rsid w:val="00ED6157"/>
    <w:rsid w:val="00ED6475"/>
    <w:rsid w:val="00ED6A8E"/>
    <w:rsid w:val="00ED6D5A"/>
    <w:rsid w:val="00ED6EDC"/>
    <w:rsid w:val="00EE1903"/>
    <w:rsid w:val="00EE1D4A"/>
    <w:rsid w:val="00EE2B8F"/>
    <w:rsid w:val="00EE34D9"/>
    <w:rsid w:val="00EE411C"/>
    <w:rsid w:val="00EE4767"/>
    <w:rsid w:val="00EE50A4"/>
    <w:rsid w:val="00EE6343"/>
    <w:rsid w:val="00EE7968"/>
    <w:rsid w:val="00EF0274"/>
    <w:rsid w:val="00EF10A2"/>
    <w:rsid w:val="00EF3CDB"/>
    <w:rsid w:val="00EF4FD2"/>
    <w:rsid w:val="00EF591C"/>
    <w:rsid w:val="00EF67D5"/>
    <w:rsid w:val="00F00487"/>
    <w:rsid w:val="00F0070A"/>
    <w:rsid w:val="00F00A90"/>
    <w:rsid w:val="00F01B17"/>
    <w:rsid w:val="00F027DD"/>
    <w:rsid w:val="00F02BAB"/>
    <w:rsid w:val="00F030EA"/>
    <w:rsid w:val="00F06F19"/>
    <w:rsid w:val="00F0730D"/>
    <w:rsid w:val="00F07DA2"/>
    <w:rsid w:val="00F10D67"/>
    <w:rsid w:val="00F12E0B"/>
    <w:rsid w:val="00F148E0"/>
    <w:rsid w:val="00F14CD7"/>
    <w:rsid w:val="00F152E0"/>
    <w:rsid w:val="00F161DF"/>
    <w:rsid w:val="00F16439"/>
    <w:rsid w:val="00F17A13"/>
    <w:rsid w:val="00F200D3"/>
    <w:rsid w:val="00F200EA"/>
    <w:rsid w:val="00F215BC"/>
    <w:rsid w:val="00F215D2"/>
    <w:rsid w:val="00F22114"/>
    <w:rsid w:val="00F239BB"/>
    <w:rsid w:val="00F239FA"/>
    <w:rsid w:val="00F24B38"/>
    <w:rsid w:val="00F31EBA"/>
    <w:rsid w:val="00F3234B"/>
    <w:rsid w:val="00F34B7F"/>
    <w:rsid w:val="00F353BF"/>
    <w:rsid w:val="00F359B1"/>
    <w:rsid w:val="00F3600E"/>
    <w:rsid w:val="00F366B6"/>
    <w:rsid w:val="00F37CAC"/>
    <w:rsid w:val="00F37E89"/>
    <w:rsid w:val="00F4174C"/>
    <w:rsid w:val="00F42DF9"/>
    <w:rsid w:val="00F42F1A"/>
    <w:rsid w:val="00F43A89"/>
    <w:rsid w:val="00F44C15"/>
    <w:rsid w:val="00F44DAD"/>
    <w:rsid w:val="00F44E09"/>
    <w:rsid w:val="00F47B39"/>
    <w:rsid w:val="00F50867"/>
    <w:rsid w:val="00F50DE6"/>
    <w:rsid w:val="00F5147A"/>
    <w:rsid w:val="00F522FB"/>
    <w:rsid w:val="00F5271B"/>
    <w:rsid w:val="00F52F1D"/>
    <w:rsid w:val="00F53302"/>
    <w:rsid w:val="00F54F12"/>
    <w:rsid w:val="00F55232"/>
    <w:rsid w:val="00F55882"/>
    <w:rsid w:val="00F564CC"/>
    <w:rsid w:val="00F575D9"/>
    <w:rsid w:val="00F606EC"/>
    <w:rsid w:val="00F61B6F"/>
    <w:rsid w:val="00F61F78"/>
    <w:rsid w:val="00F625ED"/>
    <w:rsid w:val="00F62B87"/>
    <w:rsid w:val="00F65F20"/>
    <w:rsid w:val="00F66DD8"/>
    <w:rsid w:val="00F70FEF"/>
    <w:rsid w:val="00F71EAE"/>
    <w:rsid w:val="00F71F62"/>
    <w:rsid w:val="00F74617"/>
    <w:rsid w:val="00F74F22"/>
    <w:rsid w:val="00F7518C"/>
    <w:rsid w:val="00F80D76"/>
    <w:rsid w:val="00F81AAD"/>
    <w:rsid w:val="00F82AFA"/>
    <w:rsid w:val="00F838DC"/>
    <w:rsid w:val="00F838F3"/>
    <w:rsid w:val="00F83C82"/>
    <w:rsid w:val="00F86223"/>
    <w:rsid w:val="00F86F8F"/>
    <w:rsid w:val="00F87C76"/>
    <w:rsid w:val="00F9108D"/>
    <w:rsid w:val="00F92DDF"/>
    <w:rsid w:val="00F946A2"/>
    <w:rsid w:val="00F96BB3"/>
    <w:rsid w:val="00F96D10"/>
    <w:rsid w:val="00F96FEC"/>
    <w:rsid w:val="00F974DC"/>
    <w:rsid w:val="00FA1B08"/>
    <w:rsid w:val="00FA2748"/>
    <w:rsid w:val="00FA5566"/>
    <w:rsid w:val="00FA61C5"/>
    <w:rsid w:val="00FA6985"/>
    <w:rsid w:val="00FB0971"/>
    <w:rsid w:val="00FB2FCB"/>
    <w:rsid w:val="00FB3417"/>
    <w:rsid w:val="00FB41AB"/>
    <w:rsid w:val="00FB61CF"/>
    <w:rsid w:val="00FB68B9"/>
    <w:rsid w:val="00FB77B9"/>
    <w:rsid w:val="00FB788A"/>
    <w:rsid w:val="00FC1831"/>
    <w:rsid w:val="00FC246E"/>
    <w:rsid w:val="00FC3463"/>
    <w:rsid w:val="00FC4418"/>
    <w:rsid w:val="00FC57A4"/>
    <w:rsid w:val="00FC6048"/>
    <w:rsid w:val="00FC6420"/>
    <w:rsid w:val="00FC72F4"/>
    <w:rsid w:val="00FD0523"/>
    <w:rsid w:val="00FD3344"/>
    <w:rsid w:val="00FD3D02"/>
    <w:rsid w:val="00FD480A"/>
    <w:rsid w:val="00FD4821"/>
    <w:rsid w:val="00FD733C"/>
    <w:rsid w:val="00FE03AD"/>
    <w:rsid w:val="00FE2F38"/>
    <w:rsid w:val="00FE3ADC"/>
    <w:rsid w:val="00FE4AC8"/>
    <w:rsid w:val="00FE515A"/>
    <w:rsid w:val="00FE5F34"/>
    <w:rsid w:val="00FE716F"/>
    <w:rsid w:val="00FE7B4B"/>
    <w:rsid w:val="00FF0205"/>
    <w:rsid w:val="00FF17D3"/>
    <w:rsid w:val="00FF4909"/>
    <w:rsid w:val="00FF4F67"/>
    <w:rsid w:val="00FF6169"/>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46E"/>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61646E"/>
    <w:rPr>
      <w:color w:val="0000FF" w:themeColor="hyperlink"/>
      <w:u w:val="single"/>
    </w:rPr>
  </w:style>
  <w:style w:type="paragraph" w:styleId="Footer">
    <w:name w:val="footer"/>
    <w:basedOn w:val="Normal"/>
    <w:link w:val="FooterChar"/>
    <w:uiPriority w:val="99"/>
    <w:semiHidden/>
    <w:unhideWhenUsed/>
    <w:rsid w:val="0061646E"/>
    <w:pPr>
      <w:tabs>
        <w:tab w:val="center" w:pos="4703"/>
        <w:tab w:val="right" w:pos="9406"/>
      </w:tabs>
    </w:pPr>
  </w:style>
  <w:style w:type="character" w:customStyle="1" w:styleId="FooterChar">
    <w:name w:val="Footer Char"/>
    <w:basedOn w:val="DefaultParagraphFont"/>
    <w:link w:val="Footer"/>
    <w:uiPriority w:val="99"/>
    <w:semiHidden/>
    <w:rsid w:val="0061646E"/>
    <w:rPr>
      <w:rFonts w:ascii="Times New Roman" w:eastAsia="Times New Roman" w:hAnsi="Times New Roman" w:cs="Times New Roman"/>
      <w:sz w:val="24"/>
      <w:szCs w:val="24"/>
      <w:lang w:val="ro-RO" w:eastAsia="en-GB"/>
    </w:rPr>
  </w:style>
  <w:style w:type="character" w:customStyle="1" w:styleId="salnbdy">
    <w:name w:val="s_aln_bdy"/>
    <w:basedOn w:val="DefaultParagraphFont"/>
    <w:rsid w:val="0061646E"/>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61646E"/>
    <w:rPr>
      <w:rFonts w:ascii="Tahoma" w:hAnsi="Tahoma" w:cs="Tahoma"/>
      <w:sz w:val="16"/>
      <w:szCs w:val="16"/>
    </w:rPr>
  </w:style>
  <w:style w:type="character" w:customStyle="1" w:styleId="BalloonTextChar">
    <w:name w:val="Balloon Text Char"/>
    <w:basedOn w:val="DefaultParagraphFont"/>
    <w:link w:val="BalloonText"/>
    <w:uiPriority w:val="99"/>
    <w:semiHidden/>
    <w:rsid w:val="0061646E"/>
    <w:rPr>
      <w:rFonts w:ascii="Tahoma" w:eastAsia="Times New Roman" w:hAnsi="Tahoma" w:cs="Tahoma"/>
      <w:sz w:val="16"/>
      <w:szCs w:val="16"/>
      <w:lang w:val="ro-RO" w:eastAsia="en-GB"/>
    </w:rPr>
  </w:style>
  <w:style w:type="paragraph" w:customStyle="1" w:styleId="spar">
    <w:name w:val="s_par"/>
    <w:basedOn w:val="Normal"/>
    <w:rsid w:val="0061646E"/>
    <w:pPr>
      <w:ind w:left="225"/>
    </w:pPr>
    <w:rPr>
      <w:rFonts w:eastAsiaTheme="minorEastAsia"/>
      <w:lang w:val="en-US" w:eastAsia="en-US"/>
    </w:rPr>
  </w:style>
  <w:style w:type="paragraph" w:customStyle="1" w:styleId="sartttl">
    <w:name w:val="s_art_ttl"/>
    <w:basedOn w:val="Normal"/>
    <w:rsid w:val="0061646E"/>
    <w:rPr>
      <w:rFonts w:ascii="Verdana" w:eastAsiaTheme="minorEastAsia" w:hAnsi="Verdana"/>
      <w:b/>
      <w:bCs/>
      <w:color w:val="24689B"/>
      <w:sz w:val="20"/>
      <w:szCs w:val="20"/>
      <w:lang w:val="en-US" w:eastAsia="en-US"/>
    </w:rPr>
  </w:style>
  <w:style w:type="character" w:customStyle="1" w:styleId="slitttl1">
    <w:name w:val="s_lit_ttl1"/>
    <w:basedOn w:val="DefaultParagraphFont"/>
    <w:rsid w:val="0061646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61646E"/>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61646E"/>
    <w:rPr>
      <w:rFonts w:ascii="Verdana" w:hAnsi="Verdana" w:hint="default"/>
      <w:b/>
      <w:bCs/>
      <w:color w:val="8B0000"/>
      <w:sz w:val="20"/>
      <w:szCs w:val="20"/>
      <w:shd w:val="clear" w:color="auto" w:fill="FFFFFF"/>
    </w:rPr>
  </w:style>
  <w:style w:type="character" w:customStyle="1" w:styleId="spctbdy">
    <w:name w:val="s_pct_bdy"/>
    <w:basedOn w:val="DefaultParagraphFont"/>
    <w:rsid w:val="0061646E"/>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61646E"/>
    <w:rPr>
      <w:rFonts w:ascii="Verdana" w:hAnsi="Verdana" w:hint="default"/>
      <w:b w:val="0"/>
      <w:bCs w:val="0"/>
      <w:color w:val="006400"/>
      <w:sz w:val="20"/>
      <w:szCs w:val="20"/>
      <w:u w:val="single"/>
      <w:shd w:val="clear" w:color="auto" w:fill="FFFFFF"/>
    </w:rPr>
  </w:style>
  <w:style w:type="character" w:customStyle="1" w:styleId="salnttl1">
    <w:name w:val="s_aln_ttl1"/>
    <w:basedOn w:val="DefaultParagraphFont"/>
    <w:rsid w:val="00F838F3"/>
    <w:rPr>
      <w:rFonts w:ascii="Verdana" w:hAnsi="Verdana" w:hint="default"/>
      <w:b/>
      <w:bCs/>
      <w:vanish w:val="0"/>
      <w:webHidden w:val="0"/>
      <w:color w:val="8B0000"/>
      <w:sz w:val="20"/>
      <w:szCs w:val="20"/>
      <w:shd w:val="clear" w:color="auto" w:fill="FFFFFF"/>
      <w:specVanish w:val="0"/>
    </w:rPr>
  </w:style>
  <w:style w:type="paragraph" w:styleId="NormalWeb">
    <w:name w:val="Normal (Web)"/>
    <w:basedOn w:val="Normal"/>
    <w:uiPriority w:val="99"/>
    <w:unhideWhenUsed/>
    <w:rsid w:val="00F838F3"/>
    <w:pPr>
      <w:shd w:val="clear" w:color="auto" w:fill="FFFFFF"/>
      <w:jc w:val="both"/>
    </w:pPr>
    <w:rPr>
      <w:rFonts w:ascii="Verdana" w:hAnsi="Verdana"/>
      <w:color w:val="000000"/>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09405704">
      <w:bodyDiv w:val="1"/>
      <w:marLeft w:val="0"/>
      <w:marRight w:val="0"/>
      <w:marTop w:val="0"/>
      <w:marBottom w:val="0"/>
      <w:divBdr>
        <w:top w:val="none" w:sz="0" w:space="0" w:color="auto"/>
        <w:left w:val="none" w:sz="0" w:space="0" w:color="auto"/>
        <w:bottom w:val="none" w:sz="0" w:space="0" w:color="auto"/>
        <w:right w:val="none" w:sz="0" w:space="0" w:color="auto"/>
      </w:divBdr>
    </w:div>
    <w:div w:id="1694726015">
      <w:bodyDiv w:val="1"/>
      <w:marLeft w:val="0"/>
      <w:marRight w:val="0"/>
      <w:marTop w:val="0"/>
      <w:marBottom w:val="0"/>
      <w:divBdr>
        <w:top w:val="none" w:sz="0" w:space="0" w:color="auto"/>
        <w:left w:val="none" w:sz="0" w:space="0" w:color="auto"/>
        <w:bottom w:val="none" w:sz="0" w:space="0" w:color="auto"/>
        <w:right w:val="none" w:sz="0" w:space="0" w:color="auto"/>
      </w:divBdr>
      <w:divsChild>
        <w:div w:id="55200532">
          <w:marLeft w:val="0"/>
          <w:marRight w:val="0"/>
          <w:marTop w:val="0"/>
          <w:marBottom w:val="0"/>
          <w:divBdr>
            <w:top w:val="none" w:sz="0" w:space="0" w:color="auto"/>
            <w:left w:val="none" w:sz="0" w:space="0" w:color="auto"/>
            <w:bottom w:val="none" w:sz="0" w:space="0" w:color="auto"/>
            <w:right w:val="none" w:sz="0" w:space="0" w:color="auto"/>
          </w:divBdr>
        </w:div>
        <w:div w:id="1666663804">
          <w:marLeft w:val="0"/>
          <w:marRight w:val="0"/>
          <w:marTop w:val="0"/>
          <w:marBottom w:val="0"/>
          <w:divBdr>
            <w:top w:val="none" w:sz="0" w:space="0" w:color="auto"/>
            <w:left w:val="none" w:sz="0" w:space="0" w:color="auto"/>
            <w:bottom w:val="none" w:sz="0" w:space="0" w:color="auto"/>
            <w:right w:val="none" w:sz="0" w:space="0" w:color="auto"/>
          </w:divBdr>
        </w:div>
        <w:div w:id="1119035393">
          <w:marLeft w:val="0"/>
          <w:marRight w:val="0"/>
          <w:marTop w:val="0"/>
          <w:marBottom w:val="0"/>
          <w:divBdr>
            <w:top w:val="none" w:sz="0" w:space="0" w:color="auto"/>
            <w:left w:val="none" w:sz="0" w:space="0" w:color="auto"/>
            <w:bottom w:val="none" w:sz="0" w:space="0" w:color="auto"/>
            <w:right w:val="none" w:sz="0" w:space="0" w:color="auto"/>
          </w:divBdr>
        </w:div>
        <w:div w:id="1273052468">
          <w:marLeft w:val="0"/>
          <w:marRight w:val="0"/>
          <w:marTop w:val="0"/>
          <w:marBottom w:val="0"/>
          <w:divBdr>
            <w:top w:val="none" w:sz="0" w:space="0" w:color="auto"/>
            <w:left w:val="none" w:sz="0" w:space="0" w:color="auto"/>
            <w:bottom w:val="none" w:sz="0" w:space="0" w:color="auto"/>
            <w:right w:val="none" w:sz="0" w:space="0" w:color="auto"/>
          </w:divBdr>
        </w:div>
        <w:div w:id="135996734">
          <w:marLeft w:val="0"/>
          <w:marRight w:val="0"/>
          <w:marTop w:val="0"/>
          <w:marBottom w:val="0"/>
          <w:divBdr>
            <w:top w:val="none" w:sz="0" w:space="0" w:color="auto"/>
            <w:left w:val="none" w:sz="0" w:space="0" w:color="auto"/>
            <w:bottom w:val="none" w:sz="0" w:space="0" w:color="auto"/>
            <w:right w:val="none" w:sz="0" w:space="0" w:color="auto"/>
          </w:divBdr>
        </w:div>
        <w:div w:id="1193500033">
          <w:marLeft w:val="0"/>
          <w:marRight w:val="0"/>
          <w:marTop w:val="0"/>
          <w:marBottom w:val="0"/>
          <w:divBdr>
            <w:top w:val="none" w:sz="0" w:space="0" w:color="auto"/>
            <w:left w:val="none" w:sz="0" w:space="0" w:color="auto"/>
            <w:bottom w:val="none" w:sz="0" w:space="0" w:color="auto"/>
            <w:right w:val="none" w:sz="0" w:space="0" w:color="auto"/>
          </w:divBdr>
        </w:div>
        <w:div w:id="1240359699">
          <w:marLeft w:val="0"/>
          <w:marRight w:val="0"/>
          <w:marTop w:val="0"/>
          <w:marBottom w:val="0"/>
          <w:divBdr>
            <w:top w:val="none" w:sz="0" w:space="0" w:color="auto"/>
            <w:left w:val="none" w:sz="0" w:space="0" w:color="auto"/>
            <w:bottom w:val="none" w:sz="0" w:space="0" w:color="auto"/>
            <w:right w:val="none" w:sz="0" w:space="0" w:color="auto"/>
          </w:divBdr>
        </w:div>
        <w:div w:id="1840803675">
          <w:marLeft w:val="0"/>
          <w:marRight w:val="0"/>
          <w:marTop w:val="0"/>
          <w:marBottom w:val="0"/>
          <w:divBdr>
            <w:top w:val="none" w:sz="0" w:space="0" w:color="auto"/>
            <w:left w:val="none" w:sz="0" w:space="0" w:color="auto"/>
            <w:bottom w:val="none" w:sz="0" w:space="0" w:color="auto"/>
            <w:right w:val="none" w:sz="0" w:space="0" w:color="auto"/>
          </w:divBdr>
        </w:div>
        <w:div w:id="633103972">
          <w:marLeft w:val="0"/>
          <w:marRight w:val="0"/>
          <w:marTop w:val="0"/>
          <w:marBottom w:val="0"/>
          <w:divBdr>
            <w:top w:val="none" w:sz="0" w:space="0" w:color="auto"/>
            <w:left w:val="none" w:sz="0" w:space="0" w:color="auto"/>
            <w:bottom w:val="none" w:sz="0" w:space="0" w:color="auto"/>
            <w:right w:val="none" w:sz="0" w:space="0" w:color="auto"/>
          </w:divBdr>
        </w:div>
        <w:div w:id="1133134999">
          <w:marLeft w:val="0"/>
          <w:marRight w:val="0"/>
          <w:marTop w:val="0"/>
          <w:marBottom w:val="0"/>
          <w:divBdr>
            <w:top w:val="none" w:sz="0" w:space="0" w:color="auto"/>
            <w:left w:val="none" w:sz="0" w:space="0" w:color="auto"/>
            <w:bottom w:val="none" w:sz="0" w:space="0" w:color="auto"/>
            <w:right w:val="none" w:sz="0" w:space="0" w:color="auto"/>
          </w:divBdr>
        </w:div>
        <w:div w:id="1999728976">
          <w:marLeft w:val="0"/>
          <w:marRight w:val="0"/>
          <w:marTop w:val="0"/>
          <w:marBottom w:val="0"/>
          <w:divBdr>
            <w:top w:val="none" w:sz="0" w:space="0" w:color="auto"/>
            <w:left w:val="none" w:sz="0" w:space="0" w:color="auto"/>
            <w:bottom w:val="none" w:sz="0" w:space="0" w:color="auto"/>
            <w:right w:val="none" w:sz="0" w:space="0" w:color="auto"/>
          </w:divBdr>
        </w:div>
        <w:div w:id="604272494">
          <w:marLeft w:val="0"/>
          <w:marRight w:val="0"/>
          <w:marTop w:val="0"/>
          <w:marBottom w:val="0"/>
          <w:divBdr>
            <w:top w:val="none" w:sz="0" w:space="0" w:color="auto"/>
            <w:left w:val="none" w:sz="0" w:space="0" w:color="auto"/>
            <w:bottom w:val="none" w:sz="0" w:space="0" w:color="auto"/>
            <w:right w:val="none" w:sz="0" w:space="0" w:color="auto"/>
          </w:divBdr>
        </w:div>
        <w:div w:id="1701927929">
          <w:marLeft w:val="0"/>
          <w:marRight w:val="0"/>
          <w:marTop w:val="0"/>
          <w:marBottom w:val="0"/>
          <w:divBdr>
            <w:top w:val="none" w:sz="0" w:space="0" w:color="auto"/>
            <w:left w:val="none" w:sz="0" w:space="0" w:color="auto"/>
            <w:bottom w:val="none" w:sz="0" w:space="0" w:color="auto"/>
            <w:right w:val="none" w:sz="0" w:space="0" w:color="auto"/>
          </w:divBdr>
        </w:div>
        <w:div w:id="10105441">
          <w:marLeft w:val="0"/>
          <w:marRight w:val="0"/>
          <w:marTop w:val="0"/>
          <w:marBottom w:val="0"/>
          <w:divBdr>
            <w:top w:val="none" w:sz="0" w:space="0" w:color="auto"/>
            <w:left w:val="none" w:sz="0" w:space="0" w:color="auto"/>
            <w:bottom w:val="none" w:sz="0" w:space="0" w:color="auto"/>
            <w:right w:val="none" w:sz="0" w:space="0" w:color="auto"/>
          </w:divBdr>
        </w:div>
        <w:div w:id="1012882291">
          <w:marLeft w:val="0"/>
          <w:marRight w:val="0"/>
          <w:marTop w:val="0"/>
          <w:marBottom w:val="0"/>
          <w:divBdr>
            <w:top w:val="none" w:sz="0" w:space="0" w:color="auto"/>
            <w:left w:val="none" w:sz="0" w:space="0" w:color="auto"/>
            <w:bottom w:val="none" w:sz="0" w:space="0" w:color="auto"/>
            <w:right w:val="none" w:sz="0" w:space="0" w:color="auto"/>
          </w:divBdr>
        </w:div>
        <w:div w:id="2132358568">
          <w:marLeft w:val="0"/>
          <w:marRight w:val="0"/>
          <w:marTop w:val="0"/>
          <w:marBottom w:val="0"/>
          <w:divBdr>
            <w:top w:val="none" w:sz="0" w:space="0" w:color="auto"/>
            <w:left w:val="none" w:sz="0" w:space="0" w:color="auto"/>
            <w:bottom w:val="none" w:sz="0" w:space="0" w:color="auto"/>
            <w:right w:val="none" w:sz="0" w:space="0" w:color="auto"/>
          </w:divBdr>
        </w:div>
        <w:div w:id="301083422">
          <w:marLeft w:val="0"/>
          <w:marRight w:val="0"/>
          <w:marTop w:val="0"/>
          <w:marBottom w:val="0"/>
          <w:divBdr>
            <w:top w:val="none" w:sz="0" w:space="0" w:color="auto"/>
            <w:left w:val="none" w:sz="0" w:space="0" w:color="auto"/>
            <w:bottom w:val="none" w:sz="0" w:space="0" w:color="auto"/>
            <w:right w:val="none" w:sz="0" w:space="0" w:color="auto"/>
          </w:divBdr>
        </w:div>
        <w:div w:id="1069889563">
          <w:marLeft w:val="0"/>
          <w:marRight w:val="0"/>
          <w:marTop w:val="0"/>
          <w:marBottom w:val="0"/>
          <w:divBdr>
            <w:top w:val="none" w:sz="0" w:space="0" w:color="auto"/>
            <w:left w:val="none" w:sz="0" w:space="0" w:color="auto"/>
            <w:bottom w:val="none" w:sz="0" w:space="0" w:color="auto"/>
            <w:right w:val="none" w:sz="0" w:space="0" w:color="auto"/>
          </w:divBdr>
        </w:div>
        <w:div w:id="1911771252">
          <w:marLeft w:val="0"/>
          <w:marRight w:val="0"/>
          <w:marTop w:val="0"/>
          <w:marBottom w:val="0"/>
          <w:divBdr>
            <w:top w:val="none" w:sz="0" w:space="0" w:color="auto"/>
            <w:left w:val="none" w:sz="0" w:space="0" w:color="auto"/>
            <w:bottom w:val="none" w:sz="0" w:space="0" w:color="auto"/>
            <w:right w:val="none" w:sz="0" w:space="0" w:color="auto"/>
          </w:divBdr>
        </w:div>
        <w:div w:id="209925863">
          <w:marLeft w:val="0"/>
          <w:marRight w:val="0"/>
          <w:marTop w:val="0"/>
          <w:marBottom w:val="0"/>
          <w:divBdr>
            <w:top w:val="none" w:sz="0" w:space="0" w:color="auto"/>
            <w:left w:val="none" w:sz="0" w:space="0" w:color="auto"/>
            <w:bottom w:val="none" w:sz="0" w:space="0" w:color="auto"/>
            <w:right w:val="none" w:sz="0" w:space="0" w:color="auto"/>
          </w:divBdr>
        </w:div>
        <w:div w:id="1507017082">
          <w:marLeft w:val="0"/>
          <w:marRight w:val="0"/>
          <w:marTop w:val="0"/>
          <w:marBottom w:val="0"/>
          <w:divBdr>
            <w:top w:val="none" w:sz="0" w:space="0" w:color="auto"/>
            <w:left w:val="none" w:sz="0" w:space="0" w:color="auto"/>
            <w:bottom w:val="none" w:sz="0" w:space="0" w:color="auto"/>
            <w:right w:val="none" w:sz="0" w:space="0" w:color="auto"/>
          </w:divBdr>
        </w:div>
        <w:div w:id="2073844051">
          <w:marLeft w:val="0"/>
          <w:marRight w:val="0"/>
          <w:marTop w:val="0"/>
          <w:marBottom w:val="0"/>
          <w:divBdr>
            <w:top w:val="none" w:sz="0" w:space="0" w:color="auto"/>
            <w:left w:val="none" w:sz="0" w:space="0" w:color="auto"/>
            <w:bottom w:val="none" w:sz="0" w:space="0" w:color="auto"/>
            <w:right w:val="none" w:sz="0" w:space="0" w:color="auto"/>
          </w:divBdr>
        </w:div>
        <w:div w:id="1938633468">
          <w:marLeft w:val="0"/>
          <w:marRight w:val="0"/>
          <w:marTop w:val="0"/>
          <w:marBottom w:val="0"/>
          <w:divBdr>
            <w:top w:val="none" w:sz="0" w:space="0" w:color="auto"/>
            <w:left w:val="none" w:sz="0" w:space="0" w:color="auto"/>
            <w:bottom w:val="none" w:sz="0" w:space="0" w:color="auto"/>
            <w:right w:val="none" w:sz="0" w:space="0" w:color="auto"/>
          </w:divBdr>
        </w:div>
        <w:div w:id="216011163">
          <w:marLeft w:val="0"/>
          <w:marRight w:val="0"/>
          <w:marTop w:val="0"/>
          <w:marBottom w:val="0"/>
          <w:divBdr>
            <w:top w:val="none" w:sz="0" w:space="0" w:color="auto"/>
            <w:left w:val="none" w:sz="0" w:space="0" w:color="auto"/>
            <w:bottom w:val="none" w:sz="0" w:space="0" w:color="auto"/>
            <w:right w:val="none" w:sz="0" w:space="0" w:color="auto"/>
          </w:divBdr>
        </w:div>
      </w:divsChild>
    </w:div>
    <w:div w:id="1798647718">
      <w:bodyDiv w:val="1"/>
      <w:marLeft w:val="0"/>
      <w:marRight w:val="0"/>
      <w:marTop w:val="0"/>
      <w:marBottom w:val="0"/>
      <w:divBdr>
        <w:top w:val="none" w:sz="0" w:space="0" w:color="auto"/>
        <w:left w:val="none" w:sz="0" w:space="0" w:color="auto"/>
        <w:bottom w:val="none" w:sz="0" w:space="0" w:color="auto"/>
        <w:right w:val="none" w:sz="0" w:space="0" w:color="auto"/>
      </w:divBdr>
      <w:divsChild>
        <w:div w:id="1757701319">
          <w:marLeft w:val="0"/>
          <w:marRight w:val="0"/>
          <w:marTop w:val="0"/>
          <w:marBottom w:val="0"/>
          <w:divBdr>
            <w:top w:val="none" w:sz="0" w:space="0" w:color="auto"/>
            <w:left w:val="none" w:sz="0" w:space="0" w:color="auto"/>
            <w:bottom w:val="none" w:sz="0" w:space="0" w:color="auto"/>
            <w:right w:val="none" w:sz="0" w:space="0" w:color="auto"/>
          </w:divBdr>
        </w:div>
        <w:div w:id="1530795321">
          <w:marLeft w:val="0"/>
          <w:marRight w:val="0"/>
          <w:marTop w:val="0"/>
          <w:marBottom w:val="0"/>
          <w:divBdr>
            <w:top w:val="none" w:sz="0" w:space="0" w:color="auto"/>
            <w:left w:val="none" w:sz="0" w:space="0" w:color="auto"/>
            <w:bottom w:val="none" w:sz="0" w:space="0" w:color="auto"/>
            <w:right w:val="none" w:sz="0" w:space="0" w:color="auto"/>
          </w:divBdr>
        </w:div>
        <w:div w:id="65302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8</cp:revision>
  <dcterms:created xsi:type="dcterms:W3CDTF">2018-03-19T13:08:00Z</dcterms:created>
  <dcterms:modified xsi:type="dcterms:W3CDTF">2018-03-20T09:17:00Z</dcterms:modified>
</cp:coreProperties>
</file>