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08" w:rsidRDefault="00017B08" w:rsidP="00017B08">
      <w:pPr>
        <w:rPr>
          <w:rFonts w:ascii="Times New Roman" w:hAnsi="Times New Roman"/>
          <w:sz w:val="24"/>
          <w:szCs w:val="24"/>
        </w:rPr>
      </w:pPr>
    </w:p>
    <w:p w:rsidR="00017B08" w:rsidRDefault="00017B08" w:rsidP="00017B08">
      <w:pPr>
        <w:rPr>
          <w:rFonts w:ascii="Times New Roman" w:hAnsi="Times New Roman"/>
          <w:sz w:val="24"/>
          <w:szCs w:val="24"/>
        </w:rPr>
      </w:pPr>
    </w:p>
    <w:p w:rsidR="00017B08" w:rsidRPr="007C6C24" w:rsidRDefault="00017B08" w:rsidP="00017B08">
      <w:pPr>
        <w:rPr>
          <w:rFonts w:ascii="Times New Roman" w:hAnsi="Times New Roman"/>
          <w:sz w:val="24"/>
          <w:szCs w:val="24"/>
        </w:rPr>
      </w:pPr>
      <w:r>
        <w:rPr>
          <w:rFonts w:ascii="Times New Roman" w:hAnsi="Times New Roman"/>
          <w:sz w:val="24"/>
          <w:szCs w:val="24"/>
        </w:rPr>
        <w:t>Nr. înreg.....................</w:t>
      </w:r>
    </w:p>
    <w:p w:rsidR="00017B08" w:rsidRDefault="00017B08" w:rsidP="00017B08">
      <w:pPr>
        <w:rPr>
          <w:rFonts w:ascii="Times New Roman" w:hAnsi="Times New Roman"/>
          <w:sz w:val="28"/>
          <w:szCs w:val="28"/>
        </w:rPr>
      </w:pPr>
    </w:p>
    <w:p w:rsidR="00017B08" w:rsidRDefault="00017B08" w:rsidP="00017B08">
      <w:pPr>
        <w:jc w:val="center"/>
        <w:rPr>
          <w:rFonts w:ascii="Times New Roman" w:hAnsi="Times New Roman"/>
          <w:b/>
          <w:sz w:val="28"/>
          <w:szCs w:val="28"/>
        </w:rPr>
      </w:pPr>
      <w:r w:rsidRPr="00017B08">
        <w:rPr>
          <w:rFonts w:ascii="Times New Roman" w:hAnsi="Times New Roman"/>
          <w:b/>
          <w:sz w:val="28"/>
          <w:szCs w:val="28"/>
        </w:rPr>
        <w:t>Raport de Specialitate</w:t>
      </w:r>
    </w:p>
    <w:p w:rsidR="00017B08" w:rsidRPr="00017B08" w:rsidRDefault="00017B08" w:rsidP="00017B08">
      <w:pPr>
        <w:jc w:val="center"/>
        <w:rPr>
          <w:rFonts w:ascii="Times New Roman" w:hAnsi="Times New Roman"/>
          <w:b/>
          <w:sz w:val="28"/>
          <w:szCs w:val="28"/>
        </w:rPr>
      </w:pPr>
    </w:p>
    <w:p w:rsidR="00017B08" w:rsidRDefault="00017B08" w:rsidP="00017B08">
      <w:pPr>
        <w:rPr>
          <w:rFonts w:ascii="Times New Roman" w:hAnsi="Times New Roman"/>
          <w:sz w:val="24"/>
          <w:szCs w:val="24"/>
        </w:rPr>
      </w:pPr>
      <w:r>
        <w:rPr>
          <w:rFonts w:ascii="Times New Roman" w:hAnsi="Times New Roman"/>
          <w:sz w:val="24"/>
          <w:szCs w:val="24"/>
        </w:rPr>
        <w:t xml:space="preserve">privind modificarea  și aprobarea  Regulamentului de Organziare și Funcționare a serviciului social furnizat în comunitate </w:t>
      </w:r>
      <w:r w:rsidRPr="00D64861">
        <w:rPr>
          <w:rFonts w:ascii="Times New Roman" w:hAnsi="Times New Roman"/>
          <w:sz w:val="24"/>
          <w:szCs w:val="24"/>
        </w:rPr>
        <w:t>Servicii de asistență comunitară</w:t>
      </w:r>
      <w:r>
        <w:rPr>
          <w:rFonts w:ascii="Times New Roman" w:hAnsi="Times New Roman"/>
          <w:sz w:val="24"/>
          <w:szCs w:val="24"/>
        </w:rPr>
        <w:t xml:space="preserve"> “</w:t>
      </w:r>
      <w:r w:rsidRPr="00D64861">
        <w:rPr>
          <w:rFonts w:ascii="Times New Roman" w:hAnsi="Times New Roman"/>
          <w:sz w:val="24"/>
          <w:szCs w:val="24"/>
        </w:rPr>
        <w:t>Centrul de Incluziune Socială și Relația cu Minoritățile</w:t>
      </w:r>
      <w:r>
        <w:rPr>
          <w:rFonts w:ascii="Times New Roman" w:hAnsi="Times New Roman"/>
          <w:sz w:val="24"/>
          <w:szCs w:val="24"/>
        </w:rPr>
        <w:t>”</w:t>
      </w:r>
    </w:p>
    <w:p w:rsidR="00017B08" w:rsidRDefault="00017B08" w:rsidP="00017B0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Având în vedere :</w:t>
      </w:r>
    </w:p>
    <w:p w:rsidR="00017B08" w:rsidRDefault="00017B08" w:rsidP="00017B08">
      <w:pPr>
        <w:rPr>
          <w:rFonts w:ascii="Times New Roman" w:hAnsi="Times New Roman"/>
          <w:sz w:val="24"/>
          <w:szCs w:val="24"/>
        </w:rPr>
      </w:pPr>
      <w:r>
        <w:rPr>
          <w:rFonts w:ascii="Times New Roman" w:hAnsi="Times New Roman"/>
          <w:sz w:val="24"/>
          <w:szCs w:val="24"/>
        </w:rPr>
        <w:t>-  HCL  218/  27/06/2017 privind înființarea Serviciului Social Centrul de Incluziune Socială;</w:t>
      </w:r>
    </w:p>
    <w:p w:rsidR="00017B08" w:rsidRPr="009D2892" w:rsidRDefault="00017B08" w:rsidP="00017B08">
      <w:pPr>
        <w:rPr>
          <w:rFonts w:ascii="Times New Roman" w:hAnsi="Times New Roman"/>
          <w:sz w:val="24"/>
          <w:szCs w:val="24"/>
        </w:rPr>
      </w:pPr>
      <w:r>
        <w:rPr>
          <w:rFonts w:ascii="Times New Roman" w:hAnsi="Times New Roman"/>
          <w:sz w:val="24"/>
          <w:szCs w:val="24"/>
        </w:rPr>
        <w:t xml:space="preserve"> - HCL nr 350/06.07.2018 al Municpiului Timișoara prin care se aprobă Regulamentul de Organziare  și Funcționare  pentru Centrul de Incluziuen Socială și Relația cu Minoritățile;</w:t>
      </w:r>
    </w:p>
    <w:p w:rsidR="00017B08" w:rsidRDefault="00017B08" w:rsidP="00017B0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Ca urmare a măsurilor dispuse  prin Raportul de evaluare în teren a serviciului Social Servicii de asistență comunitară – „Centrul de Incluziune Socială și Relația cu Minoritățile” din cadrul Direcției de Asistență Socială a Municipiului Timișoara, emis de Agenția Națională pentru Plăți și Inspecție Socială, cu nr.20/2030 din 21.02.2019 se propune modificarea Anexei nr 10. la HCLMT 350/06.07.2018 privind Aprobarea regulamentului de organizare și funcționare pentru „Centrul de Incluziune Socială și Relația cu Minoritățile”  prin descrierea tipului de specializare atribuit fiecărui post din Articolele 8, 10 referitoare la personalul de specialitate și auxiliar.</w:t>
      </w:r>
    </w:p>
    <w:p w:rsidR="00017B08" w:rsidRDefault="00017B08" w:rsidP="00017B0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Ca urmare a modificărilor propuse, nu  vor fi afectate furnizarea serviciilor sociale și nici sta</w:t>
      </w:r>
      <w:r w:rsidR="00654AE7">
        <w:rPr>
          <w:rFonts w:ascii="Times New Roman" w:hAnsi="Times New Roman"/>
          <w:sz w:val="24"/>
          <w:szCs w:val="24"/>
        </w:rPr>
        <w:t>ndardele de calitate aplicabile, respectiv</w:t>
      </w:r>
      <w:r>
        <w:rPr>
          <w:rFonts w:ascii="Times New Roman" w:hAnsi="Times New Roman"/>
          <w:sz w:val="24"/>
          <w:szCs w:val="24"/>
        </w:rPr>
        <w:t xml:space="preserve"> Anexa 10, la Ordinul Ministrului Muncii și Justiției Sociale O2126/ 05.11.2014.</w:t>
      </w:r>
    </w:p>
    <w:p w:rsidR="00017B08" w:rsidRDefault="00017B08" w:rsidP="00017B0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Având în vedere cele menționate mai sus , motivăm necesitatea modificării și aprobării Regulamentului de Organizare și Funcționare a Serviciului social furnizat în comunitate: </w:t>
      </w:r>
      <w:r w:rsidRPr="00D64861">
        <w:rPr>
          <w:rFonts w:ascii="Times New Roman" w:hAnsi="Times New Roman"/>
          <w:sz w:val="24"/>
          <w:szCs w:val="24"/>
        </w:rPr>
        <w:t>Servicii de asistență comunitară</w:t>
      </w:r>
      <w:r>
        <w:rPr>
          <w:rFonts w:ascii="Times New Roman" w:hAnsi="Times New Roman"/>
          <w:sz w:val="24"/>
          <w:szCs w:val="24"/>
        </w:rPr>
        <w:t xml:space="preserve"> “</w:t>
      </w:r>
      <w:r w:rsidRPr="00D64861">
        <w:rPr>
          <w:rFonts w:ascii="Times New Roman" w:hAnsi="Times New Roman"/>
          <w:sz w:val="24"/>
          <w:szCs w:val="24"/>
        </w:rPr>
        <w:t>Centrul de Incluziune Socială și Relația cu Minoritățile</w:t>
      </w:r>
      <w:r>
        <w:rPr>
          <w:rFonts w:ascii="Times New Roman" w:hAnsi="Times New Roman"/>
          <w:sz w:val="24"/>
          <w:szCs w:val="24"/>
        </w:rPr>
        <w:t>.”</w:t>
      </w:r>
    </w:p>
    <w:p w:rsidR="00017B08" w:rsidRDefault="00017B08" w:rsidP="00017B08">
      <w:pPr>
        <w:rPr>
          <w:rFonts w:ascii="Times New Roman" w:hAnsi="Times New Roman"/>
          <w:sz w:val="24"/>
          <w:szCs w:val="24"/>
        </w:rPr>
      </w:pPr>
    </w:p>
    <w:p w:rsidR="00017B08" w:rsidRDefault="00017B08" w:rsidP="00017B08">
      <w:pPr>
        <w:jc w:val="center"/>
        <w:rPr>
          <w:rFonts w:ascii="Times New Roman" w:hAnsi="Times New Roman"/>
          <w:sz w:val="24"/>
          <w:szCs w:val="24"/>
        </w:rPr>
      </w:pPr>
      <w:r>
        <w:rPr>
          <w:rFonts w:ascii="Times New Roman" w:hAnsi="Times New Roman"/>
          <w:sz w:val="24"/>
          <w:szCs w:val="24"/>
        </w:rPr>
        <w:t>PROPUNEM</w:t>
      </w:r>
    </w:p>
    <w:p w:rsidR="00017B08" w:rsidRDefault="00017B08" w:rsidP="00017B08">
      <w:pPr>
        <w:rPr>
          <w:rFonts w:ascii="Times New Roman" w:hAnsi="Times New Roman"/>
          <w:sz w:val="24"/>
          <w:szCs w:val="24"/>
        </w:rPr>
      </w:pPr>
    </w:p>
    <w:p w:rsidR="00017B08" w:rsidRDefault="00017B08" w:rsidP="00017B08">
      <w:pPr>
        <w:rPr>
          <w:rFonts w:ascii="Times New Roman" w:hAnsi="Times New Roman"/>
          <w:sz w:val="24"/>
          <w:szCs w:val="24"/>
        </w:rPr>
      </w:pPr>
    </w:p>
    <w:p w:rsidR="00017B08" w:rsidRDefault="00017B08" w:rsidP="00017B08">
      <w:pPr>
        <w:rPr>
          <w:rFonts w:ascii="Times New Roman" w:hAnsi="Times New Roman"/>
          <w:sz w:val="24"/>
          <w:szCs w:val="24"/>
        </w:rPr>
      </w:pPr>
      <w:r>
        <w:rPr>
          <w:rFonts w:ascii="Times New Roman" w:hAnsi="Times New Roman"/>
          <w:sz w:val="24"/>
          <w:szCs w:val="24"/>
        </w:rPr>
        <w:t xml:space="preserve">Modificărea și aprobarea Regulamentului de Organizare și Funcționare a Serviciului social furnizat în comunitate: </w:t>
      </w:r>
      <w:r w:rsidRPr="00D64861">
        <w:rPr>
          <w:rFonts w:ascii="Times New Roman" w:hAnsi="Times New Roman"/>
          <w:sz w:val="24"/>
          <w:szCs w:val="24"/>
        </w:rPr>
        <w:t>Servicii de asistență comunitară</w:t>
      </w:r>
      <w:r>
        <w:rPr>
          <w:rFonts w:ascii="Times New Roman" w:hAnsi="Times New Roman"/>
          <w:sz w:val="24"/>
          <w:szCs w:val="24"/>
        </w:rPr>
        <w:t xml:space="preserve">” </w:t>
      </w:r>
      <w:r w:rsidRPr="00D64861">
        <w:rPr>
          <w:rFonts w:ascii="Times New Roman" w:hAnsi="Times New Roman"/>
          <w:sz w:val="24"/>
          <w:szCs w:val="24"/>
        </w:rPr>
        <w:t>Centrul de Incluziune Socială și Relația cu Minoritățile</w:t>
      </w:r>
      <w:r>
        <w:rPr>
          <w:rFonts w:ascii="Times New Roman" w:hAnsi="Times New Roman"/>
          <w:sz w:val="24"/>
          <w:szCs w:val="24"/>
        </w:rPr>
        <w:t>.”</w:t>
      </w:r>
    </w:p>
    <w:p w:rsidR="00017B08" w:rsidRDefault="00017B08" w:rsidP="00017B08">
      <w:pPr>
        <w:rPr>
          <w:rFonts w:ascii="Times New Roman" w:hAnsi="Times New Roman"/>
          <w:b/>
          <w:sz w:val="24"/>
          <w:szCs w:val="24"/>
        </w:rPr>
      </w:pPr>
    </w:p>
    <w:p w:rsidR="00017B08" w:rsidRPr="009D2892" w:rsidRDefault="00017B08" w:rsidP="00017B08">
      <w:pPr>
        <w:rPr>
          <w:rFonts w:ascii="Times New Roman" w:hAnsi="Times New Roman"/>
          <w:b/>
          <w:sz w:val="24"/>
          <w:szCs w:val="24"/>
        </w:rPr>
      </w:pPr>
    </w:p>
    <w:p w:rsidR="00017B08" w:rsidRPr="009D2892" w:rsidRDefault="00017B08" w:rsidP="00017B08">
      <w:pPr>
        <w:rPr>
          <w:rFonts w:ascii="Times New Roman" w:hAnsi="Times New Roman"/>
          <w:b/>
          <w:sz w:val="24"/>
          <w:szCs w:val="24"/>
        </w:rPr>
      </w:pPr>
      <w:r w:rsidRPr="009D2892">
        <w:rPr>
          <w:rFonts w:ascii="Times New Roman" w:hAnsi="Times New Roman"/>
          <w:b/>
          <w:sz w:val="24"/>
          <w:szCs w:val="24"/>
        </w:rPr>
        <w:t xml:space="preserve">Director general,                                                                                         </w:t>
      </w:r>
      <w:r>
        <w:rPr>
          <w:rFonts w:ascii="Times New Roman" w:hAnsi="Times New Roman"/>
          <w:b/>
          <w:sz w:val="24"/>
          <w:szCs w:val="24"/>
        </w:rPr>
        <w:t xml:space="preserve">       </w:t>
      </w:r>
      <w:r w:rsidRPr="009D2892">
        <w:rPr>
          <w:rFonts w:ascii="Times New Roman" w:hAnsi="Times New Roman"/>
          <w:b/>
          <w:sz w:val="24"/>
          <w:szCs w:val="24"/>
        </w:rPr>
        <w:t>Coordonator,</w:t>
      </w:r>
      <w:r>
        <w:rPr>
          <w:rFonts w:ascii="Times New Roman" w:hAnsi="Times New Roman"/>
          <w:sz w:val="24"/>
          <w:szCs w:val="24"/>
        </w:rPr>
        <w:t xml:space="preserve">                                                       </w:t>
      </w:r>
    </w:p>
    <w:p w:rsidR="00017B08" w:rsidRDefault="00017B08" w:rsidP="00017B08">
      <w:pPr>
        <w:rPr>
          <w:rFonts w:ascii="Times New Roman" w:hAnsi="Times New Roman"/>
          <w:sz w:val="24"/>
          <w:szCs w:val="24"/>
        </w:rPr>
      </w:pPr>
      <w:r>
        <w:rPr>
          <w:rFonts w:ascii="Times New Roman" w:hAnsi="Times New Roman"/>
          <w:sz w:val="24"/>
          <w:szCs w:val="24"/>
        </w:rPr>
        <w:t xml:space="preserve">Jr. Rodica Surducan                                                                                              Adriana But   </w:t>
      </w:r>
    </w:p>
    <w:p w:rsidR="00017B08" w:rsidRDefault="00017B08" w:rsidP="00017B08">
      <w:pPr>
        <w:jc w:val="center"/>
        <w:rPr>
          <w:rFonts w:ascii="Times New Roman" w:hAnsi="Times New Roman"/>
          <w:sz w:val="24"/>
          <w:szCs w:val="24"/>
        </w:rPr>
      </w:pPr>
    </w:p>
    <w:p w:rsidR="00E93440" w:rsidRDefault="00E93440" w:rsidP="009630B0">
      <w:pPr>
        <w:pStyle w:val="NoSpacing"/>
        <w:rPr>
          <w:rFonts w:ascii="Times New Roman" w:hAnsi="Times New Roman"/>
          <w:sz w:val="24"/>
          <w:szCs w:val="24"/>
        </w:rPr>
      </w:pPr>
    </w:p>
    <w:sectPr w:rsidR="00E93440" w:rsidSect="001C2EF0">
      <w:headerReference w:type="default" r:id="rId8"/>
      <w:footerReference w:type="default" r:id="rId9"/>
      <w:pgSz w:w="11906" w:h="16838" w:code="9"/>
      <w:pgMar w:top="1788" w:right="566" w:bottom="20" w:left="709" w:header="270"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F6" w:rsidRDefault="00F817F6" w:rsidP="005F3A6D">
      <w:pPr>
        <w:spacing w:after="0" w:line="240" w:lineRule="auto"/>
      </w:pPr>
      <w:r>
        <w:separator/>
      </w:r>
    </w:p>
  </w:endnote>
  <w:endnote w:type="continuationSeparator" w:id="1">
    <w:p w:rsidR="00F817F6" w:rsidRDefault="00F817F6"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AB70FB"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570ED0">
      <w:rPr>
        <w:rFonts w:ascii="Times New Roman" w:hAnsi="Times New Roman"/>
      </w:rPr>
      <w:t>e-mail:dastimișoara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F6" w:rsidRDefault="00F817F6" w:rsidP="005F3A6D">
      <w:pPr>
        <w:spacing w:after="0" w:line="240" w:lineRule="auto"/>
      </w:pPr>
      <w:r>
        <w:separator/>
      </w:r>
    </w:p>
  </w:footnote>
  <w:footnote w:type="continuationSeparator" w:id="1">
    <w:p w:rsidR="00F817F6" w:rsidRDefault="00F817F6"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AB70FB" w:rsidP="00C21AD2">
    <w:pPr>
      <w:pStyle w:val="NoSpacing"/>
      <w:ind w:left="-284"/>
      <w:jc w:val="center"/>
      <w:rPr>
        <w:rFonts w:ascii="Times New Roman" w:hAnsi="Times New Roman"/>
        <w:sz w:val="24"/>
        <w:szCs w:val="24"/>
      </w:rPr>
    </w:pPr>
    <w:r w:rsidRPr="00AB70FB">
      <w:rPr>
        <w:noProof/>
      </w:rPr>
      <w:pict>
        <v:roundrect id="_x0000_s2052" style="position:absolute;left:0;text-align:left;margin-left:-12.9pt;margin-top:4.9pt;width:557.85pt;height:121.2pt;z-index:-251660800" arcsize="10923f"/>
      </w:pict>
    </w:r>
    <w:r w:rsidRPr="00AB70FB">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BE2734" w:rsidRDefault="005628D2" w:rsidP="005628D2">
    <w:pPr>
      <w:pStyle w:val="NoSpacing"/>
      <w:rPr>
        <w:rFonts w:ascii="Times New Roman" w:hAnsi="Times New Roman"/>
        <w:i/>
        <w:sz w:val="24"/>
        <w:szCs w:val="24"/>
      </w:rPr>
    </w:pPr>
    <w:r>
      <w:rPr>
        <w:rFonts w:ascii="Times New Roman" w:hAnsi="Times New Roman"/>
        <w:i/>
        <w:sz w:val="18"/>
        <w:szCs w:val="18"/>
      </w:rPr>
      <w:t xml:space="preserve">                                  </w:t>
    </w:r>
    <w:r w:rsidR="00BE2734">
      <w:rPr>
        <w:rFonts w:ascii="Times New Roman" w:hAnsi="Times New Roman"/>
        <w:i/>
        <w:sz w:val="18"/>
        <w:szCs w:val="18"/>
      </w:rPr>
      <w:t xml:space="preserve">                      </w:t>
    </w:r>
    <w:r w:rsidR="00353F6E" w:rsidRPr="00BE2734">
      <w:rPr>
        <w:rFonts w:ascii="Times New Roman" w:hAnsi="Times New Roman"/>
        <w:i/>
        <w:sz w:val="24"/>
        <w:szCs w:val="24"/>
      </w:rPr>
      <w:t>CONSILIUL LOCAL AL MUNICIPIULUI TIMIȘOARA</w:t>
    </w:r>
  </w:p>
  <w:p w:rsidR="00644193" w:rsidRPr="00BE2734" w:rsidRDefault="005628D2" w:rsidP="005628D2">
    <w:pPr>
      <w:pStyle w:val="NoSpacing"/>
      <w:rPr>
        <w:rFonts w:ascii="Times New Roman" w:hAnsi="Times New Roman"/>
        <w:b/>
        <w:sz w:val="24"/>
        <w:szCs w:val="24"/>
      </w:rPr>
    </w:pPr>
    <w:r w:rsidRPr="00BE2734">
      <w:rPr>
        <w:rFonts w:ascii="Times New Roman" w:hAnsi="Times New Roman"/>
        <w:b/>
        <w:sz w:val="24"/>
        <w:szCs w:val="24"/>
      </w:rPr>
      <w:t xml:space="preserve">               </w:t>
    </w:r>
    <w:r w:rsidR="00A80440">
      <w:rPr>
        <w:rFonts w:ascii="Times New Roman" w:hAnsi="Times New Roman"/>
        <w:b/>
        <w:sz w:val="24"/>
        <w:szCs w:val="24"/>
      </w:rPr>
      <w:t xml:space="preserve">      </w:t>
    </w:r>
    <w:r w:rsidR="009630B0">
      <w:rPr>
        <w:rFonts w:ascii="Times New Roman" w:hAnsi="Times New Roman"/>
        <w:b/>
        <w:sz w:val="24"/>
        <w:szCs w:val="24"/>
      </w:rPr>
      <w:t xml:space="preserve"> </w:t>
    </w:r>
    <w:r w:rsidR="009630B0" w:rsidRPr="00BE2734">
      <w:rPr>
        <w:rFonts w:ascii="Times New Roman" w:hAnsi="Times New Roman"/>
        <w:b/>
        <w:sz w:val="24"/>
        <w:szCs w:val="24"/>
      </w:rPr>
      <w:t>DIRECȚIA DE ASISTENȚĂ SOCIALĂ A MUNICIPIULUI TIMIȘOARA</w:t>
    </w:r>
  </w:p>
  <w:p w:rsidR="007F63D8" w:rsidRPr="00BE2734" w:rsidRDefault="000C4C52" w:rsidP="005628D2">
    <w:pPr>
      <w:pStyle w:val="NoSpacing"/>
      <w:tabs>
        <w:tab w:val="left" w:pos="3293"/>
      </w:tabs>
      <w:rPr>
        <w:rFonts w:ascii="Times New Roman" w:hAnsi="Times New Roman"/>
        <w:b/>
        <w:sz w:val="24"/>
        <w:szCs w:val="24"/>
      </w:rPr>
    </w:pPr>
    <w:r w:rsidRPr="00BE2734">
      <w:rPr>
        <w:noProof/>
        <w:sz w:val="24"/>
        <w:szCs w:val="24"/>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628D2" w:rsidRPr="00BE2734">
      <w:rPr>
        <w:rFonts w:ascii="Times New Roman" w:hAnsi="Times New Roman"/>
        <w:b/>
        <w:sz w:val="24"/>
        <w:szCs w:val="24"/>
      </w:rPr>
      <w:tab/>
      <w:t>Servicii de asistență comunitară</w:t>
    </w:r>
  </w:p>
  <w:p w:rsidR="00D22B6E" w:rsidRPr="00BE2734" w:rsidRDefault="005628D2" w:rsidP="00BE2734">
    <w:pPr>
      <w:pStyle w:val="NoSpacing"/>
      <w:rPr>
        <w:rFonts w:ascii="Times New Roman" w:hAnsi="Times New Roman"/>
        <w:b/>
        <w:sz w:val="24"/>
        <w:szCs w:val="24"/>
      </w:rPr>
    </w:pPr>
    <w:r w:rsidRPr="00BE2734">
      <w:rPr>
        <w:rFonts w:ascii="Times New Roman" w:hAnsi="Times New Roman"/>
        <w:i/>
        <w:sz w:val="24"/>
        <w:szCs w:val="24"/>
        <w:vertAlign w:val="superscript"/>
      </w:rPr>
      <w:t xml:space="preserve">                                                    </w:t>
    </w:r>
    <w:r w:rsidR="00BE2734">
      <w:rPr>
        <w:rFonts w:ascii="Times New Roman" w:hAnsi="Times New Roman"/>
        <w:i/>
        <w:sz w:val="24"/>
        <w:szCs w:val="24"/>
        <w:vertAlign w:val="superscript"/>
      </w:rPr>
      <w:t xml:space="preserve">    </w:t>
    </w:r>
    <w:r w:rsidR="00BE2734" w:rsidRPr="00BE2734">
      <w:rPr>
        <w:rFonts w:ascii="Times New Roman" w:hAnsi="Times New Roman"/>
        <w:b/>
        <w:sz w:val="24"/>
        <w:szCs w:val="24"/>
        <w:vertAlign w:val="superscript"/>
      </w:rPr>
      <w:t>„</w:t>
    </w:r>
    <w:r w:rsidRPr="00BE2734">
      <w:rPr>
        <w:rFonts w:ascii="Times New Roman" w:hAnsi="Times New Roman"/>
        <w:b/>
        <w:sz w:val="24"/>
        <w:szCs w:val="24"/>
      </w:rPr>
      <w:t xml:space="preserve">Centrul de Incluziune Socială si </w:t>
    </w:r>
    <w:r w:rsidR="00BE2734" w:rsidRPr="00BE2734">
      <w:rPr>
        <w:rFonts w:ascii="Times New Roman" w:hAnsi="Times New Roman"/>
        <w:b/>
        <w:sz w:val="24"/>
        <w:szCs w:val="24"/>
      </w:rPr>
      <w:t>Relația cu Minoritățile”</w:t>
    </w:r>
  </w:p>
  <w:p w:rsidR="00BE2734" w:rsidRPr="00BE2734" w:rsidRDefault="00BE2734" w:rsidP="00BE2734">
    <w:pPr>
      <w:pStyle w:val="NoSpacing"/>
      <w:rPr>
        <w:rFonts w:ascii="Times New Roman" w:hAnsi="Times New Roman"/>
        <w:sz w:val="24"/>
        <w:szCs w:val="24"/>
      </w:rPr>
    </w:pP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Str. Martir </w:t>
    </w:r>
    <w:r w:rsidRPr="00BE2734">
      <w:rPr>
        <w:rFonts w:ascii="Times New Roman" w:hAnsi="Times New Roman"/>
        <w:sz w:val="24"/>
        <w:szCs w:val="24"/>
      </w:rPr>
      <w:t>Cer</w:t>
    </w:r>
    <w:r>
      <w:rPr>
        <w:rFonts w:ascii="Times New Roman" w:hAnsi="Times New Roman"/>
        <w:sz w:val="24"/>
        <w:szCs w:val="24"/>
      </w:rPr>
      <w:t xml:space="preserve">năianu, nr. 31 Tel/fax: 0256 293 </w:t>
    </w:r>
    <w:r w:rsidRPr="00BE2734">
      <w:rPr>
        <w:rFonts w:ascii="Times New Roman" w:hAnsi="Times New Roman"/>
        <w:sz w:val="24"/>
        <w:szCs w:val="24"/>
      </w:rPr>
      <w:t>884</w:t>
    </w:r>
  </w:p>
  <w:p w:rsidR="00BE2734" w:rsidRPr="00BE2734" w:rsidRDefault="00BE2734" w:rsidP="00BE2734">
    <w:pPr>
      <w:pStyle w:val="NoSpacing"/>
      <w:rPr>
        <w:rFonts w:ascii="Times New Roman" w:hAnsi="Times New Roman"/>
        <w:sz w:val="24"/>
        <w:szCs w:val="24"/>
      </w:rPr>
    </w:pPr>
    <w:r w:rsidRPr="00BE2734">
      <w:rPr>
        <w:rFonts w:ascii="Times New Roman" w:hAnsi="Times New Roman"/>
        <w:sz w:val="24"/>
        <w:szCs w:val="24"/>
      </w:rPr>
      <w:t xml:space="preserve">                            </w:t>
    </w:r>
    <w:r>
      <w:rPr>
        <w:rFonts w:ascii="Times New Roman" w:hAnsi="Times New Roman"/>
        <w:sz w:val="24"/>
        <w:szCs w:val="24"/>
      </w:rPr>
      <w:t xml:space="preserve">                        </w:t>
    </w:r>
    <w:r w:rsidRPr="00BE2734">
      <w:rPr>
        <w:rFonts w:ascii="Times New Roman" w:hAnsi="Times New Roman"/>
        <w:sz w:val="24"/>
        <w:szCs w:val="24"/>
      </w:rPr>
      <w:t>e-mail:</w:t>
    </w:r>
    <w:r>
      <w:rPr>
        <w:rFonts w:ascii="Times New Roman" w:hAnsi="Times New Roman"/>
        <w:sz w:val="24"/>
        <w:szCs w:val="24"/>
      </w:rPr>
      <w:t xml:space="preserve"> </w:t>
    </w:r>
    <w:r w:rsidRPr="00BE2734">
      <w:rPr>
        <w:rFonts w:ascii="Times New Roman" w:hAnsi="Times New Roman"/>
        <w:sz w:val="24"/>
        <w:szCs w:val="24"/>
      </w:rPr>
      <w:t>c.incluziunesociala@gmail.com</w:t>
    </w:r>
  </w:p>
  <w:p w:rsidR="00BE2734" w:rsidRPr="00BE2734" w:rsidRDefault="00BE2734" w:rsidP="00BE2734">
    <w:pPr>
      <w:pStyle w:val="NoSpacing"/>
      <w:tabs>
        <w:tab w:val="left" w:pos="4545"/>
      </w:tabs>
      <w:rPr>
        <w:rFonts w:ascii="Times New Roman" w:hAnsi="Times New Roman"/>
        <w:i/>
        <w:sz w:val="28"/>
        <w:szCs w:val="28"/>
      </w:rPr>
    </w:pPr>
    <w:r w:rsidRPr="00BE2734">
      <w:rPr>
        <w:rFonts w:ascii="Times New Roman" w:hAnsi="Times New Roman"/>
        <w:sz w:val="24"/>
        <w:szCs w:val="24"/>
      </w:rPr>
      <w:t xml:space="preserve"> </w:t>
    </w: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 „În slujba oamenilor</w:t>
    </w:r>
    <w:r w:rsidRPr="00BE2734">
      <w:rPr>
        <w:rFonts w:ascii="Times New Roman" w:hAnsi="Times New Roman"/>
        <w:i/>
        <w:sz w:val="28"/>
        <w:szCs w:val="28"/>
      </w:rPr>
      <w:t>”</w:t>
    </w: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B5A"/>
    <w:multiLevelType w:val="hybridMultilevel"/>
    <w:tmpl w:val="475E4DEE"/>
    <w:lvl w:ilvl="0" w:tplc="4E9ADF04">
      <w:numFmt w:val="bullet"/>
      <w:lvlText w:val="-"/>
      <w:lvlJc w:val="left"/>
      <w:pPr>
        <w:ind w:left="5970" w:hanging="360"/>
      </w:pPr>
      <w:rPr>
        <w:rFonts w:ascii="Times New Roman" w:eastAsia="Times New Roman" w:hAnsi="Times New Roman" w:cs="Times New Roman"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9458"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BE2734"/>
    <w:rsid w:val="00014893"/>
    <w:rsid w:val="00017B08"/>
    <w:rsid w:val="00022BF2"/>
    <w:rsid w:val="00057183"/>
    <w:rsid w:val="000878A6"/>
    <w:rsid w:val="000C4C52"/>
    <w:rsid w:val="000D3AE8"/>
    <w:rsid w:val="000E083B"/>
    <w:rsid w:val="000F2772"/>
    <w:rsid w:val="0013231D"/>
    <w:rsid w:val="00166701"/>
    <w:rsid w:val="00167480"/>
    <w:rsid w:val="001816B9"/>
    <w:rsid w:val="001C2EF0"/>
    <w:rsid w:val="001C6816"/>
    <w:rsid w:val="002A0914"/>
    <w:rsid w:val="002A591E"/>
    <w:rsid w:val="002A594A"/>
    <w:rsid w:val="002B34D7"/>
    <w:rsid w:val="002B4CD7"/>
    <w:rsid w:val="003164B0"/>
    <w:rsid w:val="003204BE"/>
    <w:rsid w:val="00353F6E"/>
    <w:rsid w:val="00364661"/>
    <w:rsid w:val="0037508B"/>
    <w:rsid w:val="003A06D1"/>
    <w:rsid w:val="003B0403"/>
    <w:rsid w:val="003C6D5E"/>
    <w:rsid w:val="003E37B1"/>
    <w:rsid w:val="0042395C"/>
    <w:rsid w:val="00487A2B"/>
    <w:rsid w:val="00513A0C"/>
    <w:rsid w:val="00521164"/>
    <w:rsid w:val="00557718"/>
    <w:rsid w:val="005628D2"/>
    <w:rsid w:val="00570ED0"/>
    <w:rsid w:val="00576DCD"/>
    <w:rsid w:val="005877E0"/>
    <w:rsid w:val="005F3A6D"/>
    <w:rsid w:val="00612A60"/>
    <w:rsid w:val="006336DD"/>
    <w:rsid w:val="00634460"/>
    <w:rsid w:val="00637D86"/>
    <w:rsid w:val="00644193"/>
    <w:rsid w:val="00654AE7"/>
    <w:rsid w:val="00664924"/>
    <w:rsid w:val="006B2086"/>
    <w:rsid w:val="006C5AD2"/>
    <w:rsid w:val="006D4108"/>
    <w:rsid w:val="006E4AEA"/>
    <w:rsid w:val="006F2C9D"/>
    <w:rsid w:val="007072E6"/>
    <w:rsid w:val="007F63D8"/>
    <w:rsid w:val="00804D7E"/>
    <w:rsid w:val="008056EE"/>
    <w:rsid w:val="00832479"/>
    <w:rsid w:val="0086783C"/>
    <w:rsid w:val="00891A48"/>
    <w:rsid w:val="00893069"/>
    <w:rsid w:val="00894DA3"/>
    <w:rsid w:val="008B4406"/>
    <w:rsid w:val="008C282D"/>
    <w:rsid w:val="00903E45"/>
    <w:rsid w:val="009630B0"/>
    <w:rsid w:val="009943AF"/>
    <w:rsid w:val="009A348E"/>
    <w:rsid w:val="009A4160"/>
    <w:rsid w:val="009C60A0"/>
    <w:rsid w:val="00A518FA"/>
    <w:rsid w:val="00A80440"/>
    <w:rsid w:val="00AB70FB"/>
    <w:rsid w:val="00B0428F"/>
    <w:rsid w:val="00B15307"/>
    <w:rsid w:val="00B31EA6"/>
    <w:rsid w:val="00B845A0"/>
    <w:rsid w:val="00B87B9D"/>
    <w:rsid w:val="00BB2DD0"/>
    <w:rsid w:val="00BC56AA"/>
    <w:rsid w:val="00BC6380"/>
    <w:rsid w:val="00BE2734"/>
    <w:rsid w:val="00C21AD2"/>
    <w:rsid w:val="00C44AFB"/>
    <w:rsid w:val="00C46446"/>
    <w:rsid w:val="00C60288"/>
    <w:rsid w:val="00CA2BB5"/>
    <w:rsid w:val="00CD3C62"/>
    <w:rsid w:val="00D22B6E"/>
    <w:rsid w:val="00D71D56"/>
    <w:rsid w:val="00D94E66"/>
    <w:rsid w:val="00DC67F7"/>
    <w:rsid w:val="00DE2CBF"/>
    <w:rsid w:val="00E27184"/>
    <w:rsid w:val="00E442B5"/>
    <w:rsid w:val="00E77C9D"/>
    <w:rsid w:val="00E85099"/>
    <w:rsid w:val="00E93440"/>
    <w:rsid w:val="00E97B4A"/>
    <w:rsid w:val="00EA54E7"/>
    <w:rsid w:val="00EA69FD"/>
    <w:rsid w:val="00ED75BC"/>
    <w:rsid w:val="00F22582"/>
    <w:rsid w:val="00F256D2"/>
    <w:rsid w:val="00F4372E"/>
    <w:rsid w:val="00F462F5"/>
    <w:rsid w:val="00F46C5E"/>
    <w:rsid w:val="00F817F6"/>
    <w:rsid w:val="00F9721A"/>
    <w:rsid w:val="00FE08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table" w:styleId="TableGrid">
    <w:name w:val="Table Grid"/>
    <w:basedOn w:val="TableNormal"/>
    <w:uiPriority w:val="59"/>
    <w:rsid w:val="00487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tanciu\Desktop\adresa%20noua%20cu%20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FAE4-DFFA-4626-ADC5-C792717B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Template>
  <TotalTime>309</TotalTime>
  <Pages>2</Pages>
  <Words>333</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Muntiu-Marilena</cp:lastModifiedBy>
  <cp:revision>20</cp:revision>
  <cp:lastPrinted>2019-03-05T10:39:00Z</cp:lastPrinted>
  <dcterms:created xsi:type="dcterms:W3CDTF">2019-01-25T09:10:00Z</dcterms:created>
  <dcterms:modified xsi:type="dcterms:W3CDTF">2019-03-07T11:42:00Z</dcterms:modified>
</cp:coreProperties>
</file>