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426" w:rsidRPr="009E7426" w:rsidRDefault="009E7426" w:rsidP="00DD27E6">
      <w:pPr>
        <w:spacing w:after="0"/>
        <w:ind w:right="-314"/>
        <w:rPr>
          <w:rFonts w:ascii="Times New Roman" w:hAnsi="Times New Roman" w:cs="Times New Roman"/>
          <w:b/>
          <w:sz w:val="24"/>
          <w:szCs w:val="24"/>
          <w:lang w:val="ro-RO"/>
        </w:rPr>
      </w:pPr>
      <w:r w:rsidRPr="009E7426">
        <w:rPr>
          <w:rFonts w:ascii="Times New Roman" w:hAnsi="Times New Roman" w:cs="Times New Roman"/>
          <w:b/>
          <w:sz w:val="24"/>
          <w:szCs w:val="24"/>
          <w:lang w:val="ro-RO"/>
        </w:rPr>
        <w:t>ROMÂNIA</w:t>
      </w:r>
      <w:r w:rsidRPr="009E7426">
        <w:rPr>
          <w:rFonts w:ascii="Times New Roman" w:hAnsi="Times New Roman" w:cs="Times New Roman"/>
          <w:b/>
          <w:sz w:val="24"/>
          <w:szCs w:val="24"/>
          <w:lang w:val="ro-RO"/>
        </w:rPr>
        <w:tab/>
      </w:r>
      <w:r w:rsidRPr="009E7426">
        <w:rPr>
          <w:rFonts w:ascii="Times New Roman" w:hAnsi="Times New Roman" w:cs="Times New Roman"/>
          <w:b/>
          <w:sz w:val="24"/>
          <w:szCs w:val="24"/>
          <w:lang w:val="ro-RO"/>
        </w:rPr>
        <w:tab/>
      </w:r>
      <w:r w:rsidRPr="009E7426">
        <w:rPr>
          <w:rFonts w:ascii="Times New Roman" w:hAnsi="Times New Roman" w:cs="Times New Roman"/>
          <w:b/>
          <w:sz w:val="24"/>
          <w:szCs w:val="24"/>
          <w:lang w:val="ro-RO"/>
        </w:rPr>
        <w:tab/>
      </w:r>
      <w:r w:rsidRPr="009E7426">
        <w:rPr>
          <w:rFonts w:ascii="Times New Roman" w:hAnsi="Times New Roman" w:cs="Times New Roman"/>
          <w:b/>
          <w:sz w:val="24"/>
          <w:szCs w:val="24"/>
          <w:lang w:val="ro-RO"/>
        </w:rPr>
        <w:tab/>
      </w:r>
      <w:r w:rsidRPr="009E7426">
        <w:rPr>
          <w:rFonts w:ascii="Times New Roman" w:hAnsi="Times New Roman" w:cs="Times New Roman"/>
          <w:b/>
          <w:sz w:val="24"/>
          <w:szCs w:val="24"/>
          <w:lang w:val="ro-RO"/>
        </w:rPr>
        <w:tab/>
      </w:r>
      <w:r w:rsidRPr="009E7426">
        <w:rPr>
          <w:rFonts w:ascii="Times New Roman" w:hAnsi="Times New Roman" w:cs="Times New Roman"/>
          <w:b/>
          <w:sz w:val="24"/>
          <w:szCs w:val="24"/>
          <w:lang w:val="ro-RO"/>
        </w:rPr>
        <w:tab/>
      </w:r>
      <w:r w:rsidRPr="009E7426">
        <w:rPr>
          <w:rFonts w:ascii="Times New Roman" w:hAnsi="Times New Roman" w:cs="Times New Roman"/>
          <w:b/>
          <w:sz w:val="24"/>
          <w:szCs w:val="24"/>
          <w:lang w:val="ro-RO"/>
        </w:rPr>
        <w:tab/>
      </w:r>
      <w:r w:rsidRPr="009E7426">
        <w:rPr>
          <w:rFonts w:ascii="Times New Roman" w:hAnsi="Times New Roman" w:cs="Times New Roman"/>
          <w:b/>
          <w:sz w:val="24"/>
          <w:szCs w:val="24"/>
          <w:lang w:val="ro-RO"/>
        </w:rPr>
        <w:tab/>
      </w:r>
    </w:p>
    <w:p w:rsidR="009E7426" w:rsidRPr="009E7426" w:rsidRDefault="009E7426" w:rsidP="00DD27E6">
      <w:pPr>
        <w:spacing w:after="0"/>
        <w:ind w:right="-314"/>
        <w:rPr>
          <w:rFonts w:ascii="Times New Roman" w:hAnsi="Times New Roman" w:cs="Times New Roman"/>
          <w:b/>
          <w:sz w:val="24"/>
          <w:szCs w:val="24"/>
          <w:lang w:val="ro-RO"/>
        </w:rPr>
      </w:pPr>
      <w:r w:rsidRPr="009E7426">
        <w:rPr>
          <w:rFonts w:ascii="Times New Roman" w:hAnsi="Times New Roman" w:cs="Times New Roman"/>
          <w:b/>
          <w:sz w:val="24"/>
          <w:szCs w:val="24"/>
          <w:lang w:val="ro-RO"/>
        </w:rPr>
        <w:t>JUDETUL TIMIŞ</w:t>
      </w:r>
      <w:r w:rsidRPr="009E7426">
        <w:rPr>
          <w:rFonts w:ascii="Times New Roman" w:hAnsi="Times New Roman" w:cs="Times New Roman"/>
          <w:b/>
          <w:sz w:val="24"/>
          <w:szCs w:val="24"/>
          <w:lang w:val="ro-RO"/>
        </w:rPr>
        <w:tab/>
      </w:r>
      <w:r w:rsidRPr="009E7426">
        <w:rPr>
          <w:rFonts w:ascii="Times New Roman" w:hAnsi="Times New Roman" w:cs="Times New Roman"/>
          <w:b/>
          <w:sz w:val="24"/>
          <w:szCs w:val="24"/>
          <w:lang w:val="ro-RO"/>
        </w:rPr>
        <w:tab/>
      </w:r>
      <w:r w:rsidRPr="009E7426">
        <w:rPr>
          <w:rFonts w:ascii="Times New Roman" w:hAnsi="Times New Roman" w:cs="Times New Roman"/>
          <w:b/>
          <w:sz w:val="24"/>
          <w:szCs w:val="24"/>
          <w:lang w:val="ro-RO"/>
        </w:rPr>
        <w:tab/>
      </w:r>
      <w:r w:rsidRPr="009E7426">
        <w:rPr>
          <w:rFonts w:ascii="Times New Roman" w:hAnsi="Times New Roman" w:cs="Times New Roman"/>
          <w:b/>
          <w:sz w:val="24"/>
          <w:szCs w:val="24"/>
          <w:lang w:val="ro-RO"/>
        </w:rPr>
        <w:tab/>
      </w:r>
      <w:r w:rsidRPr="009E7426">
        <w:rPr>
          <w:rFonts w:ascii="Times New Roman" w:hAnsi="Times New Roman" w:cs="Times New Roman"/>
          <w:b/>
          <w:sz w:val="24"/>
          <w:szCs w:val="24"/>
          <w:lang w:val="ro-RO"/>
        </w:rPr>
        <w:tab/>
      </w:r>
      <w:r w:rsidRPr="009E7426">
        <w:rPr>
          <w:rFonts w:ascii="Times New Roman" w:hAnsi="Times New Roman" w:cs="Times New Roman"/>
          <w:b/>
          <w:sz w:val="24"/>
          <w:szCs w:val="24"/>
          <w:lang w:val="ro-RO"/>
        </w:rPr>
        <w:tab/>
      </w:r>
      <w:r w:rsidRPr="009E7426">
        <w:rPr>
          <w:rFonts w:ascii="Times New Roman" w:hAnsi="Times New Roman" w:cs="Times New Roman"/>
          <w:b/>
          <w:sz w:val="24"/>
          <w:szCs w:val="24"/>
          <w:lang w:val="ro-RO"/>
        </w:rPr>
        <w:tab/>
        <w:t xml:space="preserve">  </w:t>
      </w:r>
    </w:p>
    <w:p w:rsidR="009E7426" w:rsidRPr="009E7426" w:rsidRDefault="009E7426" w:rsidP="00DD27E6">
      <w:pPr>
        <w:spacing w:after="0"/>
        <w:ind w:right="-314"/>
        <w:rPr>
          <w:rFonts w:ascii="Times New Roman" w:hAnsi="Times New Roman" w:cs="Times New Roman"/>
          <w:b/>
          <w:sz w:val="24"/>
          <w:szCs w:val="24"/>
          <w:lang w:val="ro-RO"/>
        </w:rPr>
      </w:pPr>
      <w:r w:rsidRPr="009E7426">
        <w:rPr>
          <w:rFonts w:ascii="Times New Roman" w:hAnsi="Times New Roman" w:cs="Times New Roman"/>
          <w:b/>
          <w:sz w:val="24"/>
          <w:szCs w:val="24"/>
          <w:lang w:val="ro-RO"/>
        </w:rPr>
        <w:t>MUNICIPIUL TIMISOARA</w:t>
      </w:r>
    </w:p>
    <w:p w:rsidR="005262B8" w:rsidRDefault="009E7426" w:rsidP="00DD27E6">
      <w:pPr>
        <w:spacing w:after="0"/>
        <w:ind w:right="-314"/>
        <w:rPr>
          <w:rFonts w:ascii="Times New Roman" w:hAnsi="Times New Roman" w:cs="Times New Roman"/>
          <w:b/>
          <w:sz w:val="24"/>
          <w:szCs w:val="24"/>
          <w:lang w:val="ro-RO"/>
        </w:rPr>
      </w:pPr>
      <w:r w:rsidRPr="009E7426">
        <w:rPr>
          <w:rFonts w:ascii="Times New Roman" w:hAnsi="Times New Roman" w:cs="Times New Roman"/>
          <w:b/>
          <w:sz w:val="24"/>
          <w:szCs w:val="24"/>
          <w:lang w:val="ro-RO"/>
        </w:rPr>
        <w:t>PRIMĂRIA</w:t>
      </w:r>
      <w:r w:rsidRPr="009E7426">
        <w:rPr>
          <w:rFonts w:ascii="Times New Roman" w:hAnsi="Times New Roman" w:cs="Times New Roman"/>
          <w:b/>
          <w:sz w:val="24"/>
          <w:szCs w:val="24"/>
          <w:lang w:val="ro-RO"/>
        </w:rPr>
        <w:tab/>
      </w:r>
      <w:r w:rsidRPr="009E7426">
        <w:rPr>
          <w:rFonts w:ascii="Times New Roman" w:hAnsi="Times New Roman" w:cs="Times New Roman"/>
          <w:b/>
          <w:sz w:val="24"/>
          <w:szCs w:val="24"/>
          <w:lang w:val="ro-RO"/>
        </w:rPr>
        <w:tab/>
      </w:r>
    </w:p>
    <w:p w:rsidR="005262B8" w:rsidRDefault="005262B8" w:rsidP="00DD27E6">
      <w:pPr>
        <w:spacing w:after="0"/>
        <w:ind w:right="-314"/>
        <w:rPr>
          <w:rFonts w:ascii="Times New Roman" w:hAnsi="Times New Roman" w:cs="Times New Roman"/>
          <w:b/>
          <w:sz w:val="24"/>
          <w:szCs w:val="24"/>
          <w:lang w:val="ro-RO"/>
        </w:rPr>
      </w:pPr>
      <w:r>
        <w:rPr>
          <w:rFonts w:ascii="Times New Roman" w:hAnsi="Times New Roman" w:cs="Times New Roman"/>
          <w:b/>
          <w:sz w:val="24"/>
          <w:szCs w:val="24"/>
          <w:lang w:val="ro-RO"/>
        </w:rPr>
        <w:t>DIRECŢIA GENERALĂ DE URBANISM</w:t>
      </w:r>
    </w:p>
    <w:p w:rsidR="009E7426" w:rsidRPr="009E7426" w:rsidRDefault="005262B8" w:rsidP="00DD27E6">
      <w:pPr>
        <w:spacing w:after="0"/>
        <w:ind w:right="-314"/>
        <w:rPr>
          <w:rFonts w:ascii="Times New Roman" w:hAnsi="Times New Roman" w:cs="Times New Roman"/>
          <w:b/>
          <w:sz w:val="24"/>
          <w:szCs w:val="24"/>
          <w:lang w:val="ro-RO"/>
        </w:rPr>
      </w:pPr>
      <w:r>
        <w:rPr>
          <w:rFonts w:ascii="Times New Roman" w:hAnsi="Times New Roman" w:cs="Times New Roman"/>
          <w:b/>
          <w:sz w:val="24"/>
          <w:szCs w:val="24"/>
          <w:lang w:val="ro-RO"/>
        </w:rPr>
        <w:t>ŞI DEZVOLTARE URBANĂ</w:t>
      </w:r>
      <w:r w:rsidR="009E7426" w:rsidRPr="009E7426">
        <w:rPr>
          <w:rFonts w:ascii="Times New Roman" w:hAnsi="Times New Roman" w:cs="Times New Roman"/>
          <w:b/>
          <w:sz w:val="24"/>
          <w:szCs w:val="24"/>
          <w:lang w:val="ro-RO"/>
        </w:rPr>
        <w:tab/>
      </w:r>
      <w:r w:rsidR="009E7426" w:rsidRPr="009E7426">
        <w:rPr>
          <w:rFonts w:ascii="Times New Roman" w:hAnsi="Times New Roman" w:cs="Times New Roman"/>
          <w:b/>
          <w:sz w:val="24"/>
          <w:szCs w:val="24"/>
          <w:lang w:val="ro-RO"/>
        </w:rPr>
        <w:tab/>
      </w:r>
      <w:r w:rsidR="009E7426" w:rsidRPr="009E7426">
        <w:rPr>
          <w:rFonts w:ascii="Times New Roman" w:hAnsi="Times New Roman" w:cs="Times New Roman"/>
          <w:b/>
          <w:sz w:val="24"/>
          <w:szCs w:val="24"/>
          <w:lang w:val="ro-RO"/>
        </w:rPr>
        <w:tab/>
        <w:t xml:space="preserve">     </w:t>
      </w:r>
    </w:p>
    <w:p w:rsidR="009E7426" w:rsidRPr="009E7426" w:rsidRDefault="009E7426" w:rsidP="00DD27E6">
      <w:pPr>
        <w:spacing w:after="0"/>
        <w:ind w:right="-314"/>
        <w:rPr>
          <w:rFonts w:ascii="Times New Roman" w:hAnsi="Times New Roman" w:cs="Times New Roman"/>
          <w:b/>
          <w:sz w:val="24"/>
          <w:szCs w:val="24"/>
          <w:lang w:val="ro-RO"/>
        </w:rPr>
      </w:pPr>
      <w:r w:rsidRPr="009E7426">
        <w:rPr>
          <w:rFonts w:ascii="Times New Roman" w:hAnsi="Times New Roman" w:cs="Times New Roman"/>
          <w:b/>
          <w:sz w:val="24"/>
          <w:szCs w:val="24"/>
          <w:lang w:val="ro-RO"/>
        </w:rPr>
        <w:t xml:space="preserve">NR. </w:t>
      </w:r>
      <w:r w:rsidR="005262B8">
        <w:rPr>
          <w:rFonts w:ascii="Times New Roman" w:hAnsi="Times New Roman" w:cs="Times New Roman"/>
          <w:b/>
          <w:sz w:val="24"/>
          <w:szCs w:val="24"/>
          <w:lang w:val="ro-RO"/>
        </w:rPr>
        <w:t xml:space="preserve">SC2017- </w:t>
      </w:r>
      <w:r w:rsidR="00654F49">
        <w:rPr>
          <w:rFonts w:ascii="Times New Roman" w:hAnsi="Times New Roman" w:cs="Times New Roman"/>
          <w:b/>
          <w:sz w:val="24"/>
          <w:szCs w:val="24"/>
          <w:lang w:val="ro-RO"/>
        </w:rPr>
        <w:t>28112/10.11.2017</w:t>
      </w:r>
    </w:p>
    <w:p w:rsidR="009E7426" w:rsidRDefault="009E7426" w:rsidP="00DD27E6">
      <w:pPr>
        <w:spacing w:after="0"/>
        <w:ind w:right="-314"/>
        <w:rPr>
          <w:rFonts w:ascii="Times New Roman" w:hAnsi="Times New Roman" w:cs="Times New Roman"/>
          <w:b/>
          <w:sz w:val="24"/>
          <w:szCs w:val="24"/>
          <w:lang w:val="ro-RO"/>
        </w:rPr>
      </w:pPr>
    </w:p>
    <w:p w:rsidR="00654F49" w:rsidRPr="009E7426" w:rsidRDefault="00654F49" w:rsidP="00DD27E6">
      <w:pPr>
        <w:spacing w:after="0"/>
        <w:ind w:right="-314"/>
        <w:rPr>
          <w:rFonts w:ascii="Times New Roman" w:hAnsi="Times New Roman" w:cs="Times New Roman"/>
          <w:b/>
          <w:sz w:val="24"/>
          <w:szCs w:val="24"/>
          <w:lang w:val="ro-RO"/>
        </w:rPr>
      </w:pPr>
    </w:p>
    <w:p w:rsidR="009E7426" w:rsidRPr="009E7426" w:rsidRDefault="009E7426" w:rsidP="00DD27E6">
      <w:pPr>
        <w:spacing w:after="0"/>
        <w:ind w:right="-314"/>
        <w:jc w:val="center"/>
        <w:rPr>
          <w:rFonts w:ascii="Times New Roman" w:hAnsi="Times New Roman" w:cs="Times New Roman"/>
          <w:b/>
          <w:sz w:val="24"/>
          <w:szCs w:val="24"/>
          <w:lang w:val="ro-RO"/>
        </w:rPr>
      </w:pPr>
      <w:r w:rsidRPr="009E7426">
        <w:rPr>
          <w:rFonts w:ascii="Times New Roman" w:hAnsi="Times New Roman" w:cs="Times New Roman"/>
          <w:b/>
          <w:sz w:val="24"/>
          <w:szCs w:val="24"/>
          <w:lang w:val="ro-RO"/>
        </w:rPr>
        <w:t>RAPORT DE SPECIALITATE</w:t>
      </w:r>
    </w:p>
    <w:p w:rsidR="00D5518D" w:rsidRDefault="00D5518D" w:rsidP="00DD27E6">
      <w:pPr>
        <w:spacing w:after="0"/>
        <w:ind w:right="-314"/>
        <w:jc w:val="center"/>
        <w:rPr>
          <w:rFonts w:ascii="Times New Roman" w:eastAsia="Calibri" w:hAnsi="Times New Roman" w:cs="Times New Roman"/>
          <w:b/>
          <w:sz w:val="24"/>
          <w:szCs w:val="24"/>
          <w:lang w:val="ro-RO"/>
        </w:rPr>
      </w:pPr>
      <w:r w:rsidRPr="00D5518D">
        <w:rPr>
          <w:rFonts w:ascii="Times New Roman" w:eastAsia="Calibri" w:hAnsi="Times New Roman" w:cs="Times New Roman"/>
          <w:b/>
          <w:sz w:val="24"/>
          <w:szCs w:val="24"/>
          <w:lang w:val="ro-RO"/>
        </w:rPr>
        <w:t xml:space="preserve">privind aprobarea aderării Municipiului Timişoara la </w:t>
      </w:r>
    </w:p>
    <w:p w:rsidR="00D5518D" w:rsidRPr="00D5518D" w:rsidRDefault="00D5518D" w:rsidP="00DD27E6">
      <w:pPr>
        <w:spacing w:after="0"/>
        <w:ind w:right="-314"/>
        <w:jc w:val="center"/>
        <w:rPr>
          <w:rFonts w:ascii="Times New Roman" w:eastAsia="Calibri" w:hAnsi="Times New Roman" w:cs="Times New Roman"/>
          <w:b/>
          <w:i/>
          <w:sz w:val="24"/>
          <w:szCs w:val="24"/>
          <w:lang w:val="ro-RO"/>
        </w:rPr>
      </w:pPr>
      <w:r w:rsidRPr="00D5518D">
        <w:rPr>
          <w:rFonts w:ascii="Times New Roman" w:eastAsia="Calibri" w:hAnsi="Times New Roman" w:cs="Times New Roman"/>
          <w:b/>
          <w:sz w:val="24"/>
          <w:szCs w:val="24"/>
          <w:lang w:val="ro-RO"/>
        </w:rPr>
        <w:t>Asociaţia „Grupul de acţiune locală Freidorf”</w:t>
      </w:r>
    </w:p>
    <w:p w:rsidR="00DD27E6" w:rsidRPr="009E7426" w:rsidRDefault="00DD27E6" w:rsidP="00DD27E6">
      <w:pPr>
        <w:spacing w:after="0"/>
        <w:ind w:right="-314"/>
        <w:jc w:val="both"/>
        <w:rPr>
          <w:rFonts w:ascii="Times New Roman" w:hAnsi="Times New Roman" w:cs="Times New Roman"/>
          <w:b/>
          <w:sz w:val="24"/>
          <w:szCs w:val="24"/>
          <w:lang w:val="ro-RO"/>
        </w:rPr>
      </w:pPr>
    </w:p>
    <w:p w:rsidR="00D60CF2" w:rsidRDefault="009E7426" w:rsidP="00DD27E6">
      <w:pPr>
        <w:spacing w:after="0"/>
        <w:ind w:right="-314" w:firstLine="720"/>
        <w:jc w:val="both"/>
        <w:rPr>
          <w:rFonts w:ascii="Times New Roman" w:hAnsi="Times New Roman" w:cs="Times New Roman"/>
          <w:sz w:val="24"/>
          <w:szCs w:val="24"/>
          <w:lang w:val="ro-RO"/>
        </w:rPr>
      </w:pPr>
      <w:r w:rsidRPr="009E7426">
        <w:rPr>
          <w:rFonts w:ascii="Times New Roman" w:hAnsi="Times New Roman" w:cs="Times New Roman"/>
          <w:sz w:val="24"/>
          <w:szCs w:val="24"/>
          <w:lang w:val="ro-RO"/>
        </w:rPr>
        <w:t>Având în vedere Expunerea de motive nr</w:t>
      </w:r>
      <w:r w:rsidR="007A77D3">
        <w:rPr>
          <w:rFonts w:ascii="Times New Roman" w:hAnsi="Times New Roman" w:cs="Times New Roman"/>
          <w:sz w:val="24"/>
          <w:szCs w:val="24"/>
          <w:lang w:val="ro-RO"/>
        </w:rPr>
        <w:t>. SC2017-</w:t>
      </w:r>
      <w:r w:rsidR="00654F49">
        <w:rPr>
          <w:rFonts w:ascii="Times New Roman" w:hAnsi="Times New Roman" w:cs="Times New Roman"/>
          <w:sz w:val="24"/>
          <w:szCs w:val="24"/>
          <w:lang w:val="ro-RO"/>
        </w:rPr>
        <w:t xml:space="preserve">28111/10.11.2017 </w:t>
      </w:r>
      <w:r w:rsidRPr="009E7426">
        <w:rPr>
          <w:rFonts w:ascii="Times New Roman" w:hAnsi="Times New Roman" w:cs="Times New Roman"/>
          <w:sz w:val="24"/>
          <w:szCs w:val="24"/>
          <w:lang w:val="ro-RO"/>
        </w:rPr>
        <w:t>a Primarului Municipiului Timi</w:t>
      </w:r>
      <w:r w:rsidRPr="009E7426">
        <w:rPr>
          <w:rFonts w:cs="Times New Roman"/>
          <w:sz w:val="24"/>
          <w:szCs w:val="24"/>
          <w:lang w:val="ro-RO"/>
        </w:rPr>
        <w:t>ș</w:t>
      </w:r>
      <w:r w:rsidRPr="009E7426">
        <w:rPr>
          <w:rFonts w:ascii="Times New Roman" w:hAnsi="Times New Roman" w:cs="Times New Roman"/>
          <w:sz w:val="24"/>
          <w:szCs w:val="24"/>
          <w:lang w:val="ro-RO"/>
        </w:rPr>
        <w:t xml:space="preserve">oara </w:t>
      </w:r>
      <w:r w:rsidRPr="009E7426">
        <w:rPr>
          <w:rFonts w:cs="Times New Roman"/>
          <w:sz w:val="24"/>
          <w:szCs w:val="24"/>
          <w:lang w:val="ro-RO"/>
        </w:rPr>
        <w:t>ș</w:t>
      </w:r>
      <w:r w:rsidRPr="009E7426">
        <w:rPr>
          <w:rFonts w:ascii="Times New Roman" w:hAnsi="Times New Roman" w:cs="Times New Roman"/>
          <w:sz w:val="24"/>
          <w:szCs w:val="24"/>
          <w:lang w:val="ro-RO"/>
        </w:rPr>
        <w:t xml:space="preserve">i Proiectul de hotărâre </w:t>
      </w:r>
      <w:r w:rsidR="00CD5711" w:rsidRPr="00CD5711">
        <w:rPr>
          <w:rFonts w:ascii="Times New Roman" w:hAnsi="Times New Roman" w:cs="Times New Roman"/>
          <w:sz w:val="24"/>
          <w:szCs w:val="24"/>
          <w:lang w:val="ro-RO"/>
        </w:rPr>
        <w:t xml:space="preserve">privind </w:t>
      </w:r>
      <w:r w:rsidR="00D5518D" w:rsidRPr="00D5518D">
        <w:rPr>
          <w:rFonts w:ascii="Times New Roman" w:hAnsi="Times New Roman" w:cs="Times New Roman"/>
          <w:sz w:val="24"/>
          <w:szCs w:val="24"/>
          <w:lang w:val="ro-RO"/>
        </w:rPr>
        <w:t xml:space="preserve">privind aprobarea aderării Municipiului Timişoara la Asociaţia „Grupul de acţiune locală Freidorf” </w:t>
      </w:r>
      <w:r w:rsidRPr="009E7426">
        <w:rPr>
          <w:rFonts w:ascii="Times New Roman" w:hAnsi="Times New Roman" w:cs="Times New Roman"/>
          <w:sz w:val="24"/>
          <w:szCs w:val="24"/>
          <w:lang w:val="ro-RO"/>
        </w:rPr>
        <w:t>prin care se propune</w:t>
      </w:r>
      <w:r w:rsidR="00D60CF2">
        <w:rPr>
          <w:rFonts w:ascii="Times New Roman" w:hAnsi="Times New Roman" w:cs="Times New Roman"/>
          <w:sz w:val="24"/>
          <w:szCs w:val="24"/>
          <w:lang w:val="ro-RO"/>
        </w:rPr>
        <w:t>:</w:t>
      </w:r>
    </w:p>
    <w:p w:rsidR="00B506A7" w:rsidRDefault="00B506A7" w:rsidP="00DD27E6">
      <w:pPr>
        <w:spacing w:after="0"/>
        <w:ind w:left="720"/>
        <w:jc w:val="both"/>
        <w:rPr>
          <w:rFonts w:ascii="Times New Roman" w:hAnsi="Times New Roman" w:cs="Times New Roman"/>
          <w:sz w:val="24"/>
          <w:szCs w:val="24"/>
          <w:lang w:val="ro-RO"/>
        </w:rPr>
      </w:pPr>
      <w:r w:rsidRPr="00B62184">
        <w:rPr>
          <w:rFonts w:ascii="Times New Roman" w:hAnsi="Times New Roman" w:cs="Times New Roman"/>
          <w:b/>
          <w:sz w:val="24"/>
          <w:szCs w:val="24"/>
          <w:lang w:val="ro-RO"/>
        </w:rPr>
        <w:t>-</w:t>
      </w:r>
      <w:r w:rsidRPr="00B62184">
        <w:rPr>
          <w:rFonts w:ascii="Times New Roman" w:hAnsi="Times New Roman" w:cs="Times New Roman"/>
          <w:sz w:val="24"/>
          <w:szCs w:val="24"/>
          <w:lang w:val="ro-RO"/>
        </w:rPr>
        <w:t xml:space="preserve"> </w:t>
      </w:r>
      <w:r w:rsidR="00C95E97">
        <w:rPr>
          <w:rFonts w:ascii="Times New Roman" w:hAnsi="Times New Roman" w:cs="Times New Roman"/>
          <w:sz w:val="24"/>
          <w:szCs w:val="24"/>
          <w:lang w:val="ro-RO"/>
        </w:rPr>
        <w:t>A</w:t>
      </w:r>
      <w:r w:rsidRPr="00B62184">
        <w:rPr>
          <w:rFonts w:ascii="Times New Roman" w:hAnsi="Times New Roman" w:cs="Times New Roman"/>
          <w:sz w:val="24"/>
          <w:szCs w:val="24"/>
          <w:lang w:val="ro-RO"/>
        </w:rPr>
        <w:t xml:space="preserve">probarea </w:t>
      </w:r>
      <w:r w:rsidR="00D92F1E" w:rsidRPr="00B62184">
        <w:rPr>
          <w:rFonts w:ascii="Times New Roman" w:hAnsi="Times New Roman" w:cs="Times New Roman"/>
          <w:sz w:val="24"/>
          <w:szCs w:val="24"/>
          <w:lang w:val="ro-RO"/>
        </w:rPr>
        <w:t>aderării Municipiului Timişoara la Asociaţia „Grupul de Acţiune Locală Freidorf” în condiţiile prevăzute de Actul Constitutiv</w:t>
      </w:r>
      <w:r w:rsidR="00392484">
        <w:rPr>
          <w:rFonts w:ascii="Times New Roman" w:hAnsi="Times New Roman" w:cs="Times New Roman"/>
          <w:sz w:val="24"/>
          <w:szCs w:val="24"/>
          <w:lang w:val="ro-RO"/>
        </w:rPr>
        <w:t>-</w:t>
      </w:r>
      <w:r w:rsidR="00D92F1E" w:rsidRPr="00B62184">
        <w:rPr>
          <w:rFonts w:ascii="Times New Roman" w:hAnsi="Times New Roman" w:cs="Times New Roman"/>
          <w:sz w:val="24"/>
          <w:szCs w:val="24"/>
          <w:lang w:val="ro-RO"/>
        </w:rPr>
        <w:t>Anexa 1</w:t>
      </w:r>
      <w:r w:rsidR="00392484">
        <w:rPr>
          <w:rFonts w:ascii="Times New Roman" w:hAnsi="Times New Roman" w:cs="Times New Roman"/>
          <w:sz w:val="24"/>
          <w:szCs w:val="24"/>
          <w:lang w:val="ro-RO"/>
        </w:rPr>
        <w:t xml:space="preserve"> şi</w:t>
      </w:r>
      <w:r w:rsidR="00D92F1E" w:rsidRPr="00B62184">
        <w:rPr>
          <w:rFonts w:ascii="Times New Roman" w:hAnsi="Times New Roman" w:cs="Times New Roman"/>
          <w:sz w:val="24"/>
          <w:szCs w:val="24"/>
          <w:lang w:val="ro-RO"/>
        </w:rPr>
        <w:t xml:space="preserve"> de Statutul</w:t>
      </w:r>
      <w:r w:rsidR="00392484">
        <w:rPr>
          <w:rFonts w:ascii="Times New Roman" w:hAnsi="Times New Roman" w:cs="Times New Roman"/>
          <w:sz w:val="24"/>
          <w:szCs w:val="24"/>
          <w:lang w:val="ro-RO"/>
        </w:rPr>
        <w:t xml:space="preserve"> Asociaţiei-</w:t>
      </w:r>
      <w:r w:rsidR="00D92F1E" w:rsidRPr="00B62184">
        <w:rPr>
          <w:rFonts w:ascii="Times New Roman" w:hAnsi="Times New Roman" w:cs="Times New Roman"/>
          <w:sz w:val="24"/>
          <w:szCs w:val="24"/>
          <w:lang w:val="ro-RO"/>
        </w:rPr>
        <w:t>Anexa 2</w:t>
      </w:r>
      <w:r w:rsidR="00392484">
        <w:rPr>
          <w:rFonts w:ascii="Times New Roman" w:hAnsi="Times New Roman" w:cs="Times New Roman"/>
          <w:sz w:val="24"/>
          <w:szCs w:val="24"/>
          <w:lang w:val="ro-RO"/>
        </w:rPr>
        <w:t xml:space="preserve">, modificate şi completate </w:t>
      </w:r>
      <w:r w:rsidR="005E528C">
        <w:rPr>
          <w:rFonts w:ascii="Times New Roman" w:hAnsi="Times New Roman" w:cs="Times New Roman"/>
          <w:sz w:val="24"/>
          <w:szCs w:val="24"/>
          <w:lang w:val="ro-RO"/>
        </w:rPr>
        <w:t>conform prevederilor</w:t>
      </w:r>
      <w:r w:rsidR="00C95E97">
        <w:rPr>
          <w:rFonts w:ascii="Times New Roman" w:hAnsi="Times New Roman" w:cs="Times New Roman"/>
          <w:sz w:val="24"/>
          <w:szCs w:val="24"/>
          <w:lang w:val="ro-RO"/>
        </w:rPr>
        <w:t xml:space="preserve"> din Anexa</w:t>
      </w:r>
      <w:r w:rsidR="006148CB">
        <w:rPr>
          <w:rFonts w:ascii="Times New Roman" w:hAnsi="Times New Roman" w:cs="Times New Roman"/>
          <w:sz w:val="24"/>
          <w:szCs w:val="24"/>
          <w:lang w:val="ro-RO"/>
        </w:rPr>
        <w:t xml:space="preserve"> 3,</w:t>
      </w:r>
      <w:r w:rsidR="00392484">
        <w:rPr>
          <w:rFonts w:ascii="Times New Roman" w:hAnsi="Times New Roman" w:cs="Times New Roman"/>
          <w:sz w:val="24"/>
          <w:szCs w:val="24"/>
          <w:lang w:val="ro-RO"/>
        </w:rPr>
        <w:t xml:space="preserve"> </w:t>
      </w:r>
      <w:r w:rsidR="006148CB">
        <w:rPr>
          <w:rFonts w:ascii="Times New Roman" w:hAnsi="Times New Roman" w:cs="Times New Roman"/>
          <w:sz w:val="24"/>
          <w:szCs w:val="24"/>
          <w:lang w:val="ro-RO"/>
        </w:rPr>
        <w:t>anexele făcând</w:t>
      </w:r>
      <w:r w:rsidR="00B62184" w:rsidRPr="00B62184">
        <w:rPr>
          <w:rFonts w:ascii="Times New Roman" w:hAnsi="Times New Roman" w:cs="Times New Roman"/>
          <w:sz w:val="24"/>
          <w:szCs w:val="24"/>
          <w:lang w:val="ro-RO"/>
        </w:rPr>
        <w:t xml:space="preserve"> parte integrantă din hotărâre</w:t>
      </w:r>
      <w:r w:rsidR="00DC3EC7">
        <w:rPr>
          <w:rFonts w:ascii="Times New Roman" w:hAnsi="Times New Roman" w:cs="Times New Roman"/>
          <w:sz w:val="24"/>
          <w:szCs w:val="24"/>
          <w:lang w:val="ro-RO"/>
        </w:rPr>
        <w:t>;</w:t>
      </w:r>
    </w:p>
    <w:p w:rsidR="00DC3EC7" w:rsidRPr="00B62184" w:rsidRDefault="00DC3EC7" w:rsidP="00DD27E6">
      <w:pPr>
        <w:spacing w:after="0"/>
        <w:ind w:left="720"/>
        <w:jc w:val="both"/>
        <w:rPr>
          <w:rFonts w:ascii="Times New Roman" w:hAnsi="Times New Roman" w:cs="Times New Roman"/>
          <w:sz w:val="24"/>
          <w:szCs w:val="24"/>
          <w:lang w:val="ro-RO"/>
        </w:rPr>
      </w:pPr>
      <w:r>
        <w:rPr>
          <w:rFonts w:ascii="Times New Roman" w:hAnsi="Times New Roman" w:cs="Times New Roman"/>
          <w:b/>
          <w:sz w:val="24"/>
          <w:szCs w:val="24"/>
          <w:lang w:val="ro-RO"/>
        </w:rPr>
        <w:t>-</w:t>
      </w:r>
      <w:r>
        <w:rPr>
          <w:rFonts w:ascii="Times New Roman" w:hAnsi="Times New Roman" w:cs="Times New Roman"/>
          <w:sz w:val="24"/>
          <w:szCs w:val="24"/>
          <w:lang w:val="ro-RO"/>
        </w:rPr>
        <w:t xml:space="preserve"> </w:t>
      </w:r>
      <w:r w:rsidR="00FB01EA">
        <w:rPr>
          <w:rFonts w:ascii="Times New Roman" w:hAnsi="Times New Roman" w:cs="Times New Roman"/>
          <w:color w:val="000000"/>
          <w:sz w:val="24"/>
          <w:szCs w:val="24"/>
        </w:rPr>
        <w:t>Aprobarea</w:t>
      </w:r>
      <w:r>
        <w:rPr>
          <w:rFonts w:ascii="Times New Roman" w:hAnsi="Times New Roman" w:cs="Times New Roman"/>
          <w:color w:val="000000"/>
          <w:sz w:val="24"/>
          <w:szCs w:val="24"/>
        </w:rPr>
        <w:t xml:space="preserve"> desemn</w:t>
      </w:r>
      <w:r w:rsidR="00FB01EA">
        <w:rPr>
          <w:rFonts w:ascii="Times New Roman" w:hAnsi="Times New Roman" w:cs="Times New Roman"/>
          <w:color w:val="000000"/>
          <w:sz w:val="24"/>
          <w:szCs w:val="24"/>
        </w:rPr>
        <w:t>ării</w:t>
      </w:r>
      <w:r>
        <w:rPr>
          <w:rFonts w:ascii="Times New Roman" w:hAnsi="Times New Roman" w:cs="Times New Roman"/>
          <w:color w:val="000000"/>
          <w:sz w:val="24"/>
          <w:szCs w:val="24"/>
        </w:rPr>
        <w:t xml:space="preserve"> Primarului Municipiului Timişoara, D-l Nicolae Robu, în calitate de reprezentant al Consiliului Local al Municipiului Timişoara, în cadrul Adunării Generale a Asociaţiei </w:t>
      </w:r>
      <w:r w:rsidRPr="00B62184">
        <w:rPr>
          <w:rFonts w:ascii="Times New Roman" w:hAnsi="Times New Roman" w:cs="Times New Roman"/>
          <w:sz w:val="24"/>
          <w:szCs w:val="24"/>
          <w:lang w:val="ro-RO"/>
        </w:rPr>
        <w:t>„Grupul de Acţiune Locală Freidorf”</w:t>
      </w:r>
      <w:r>
        <w:rPr>
          <w:rFonts w:ascii="Times New Roman" w:hAnsi="Times New Roman" w:cs="Times New Roman"/>
          <w:color w:val="000000"/>
          <w:sz w:val="24"/>
          <w:szCs w:val="24"/>
        </w:rPr>
        <w:t xml:space="preserve"> şi, totodată, se împuterniceşte să semneze documentele </w:t>
      </w:r>
      <w:r w:rsidR="00FB01EA">
        <w:rPr>
          <w:rFonts w:ascii="Times New Roman" w:hAnsi="Times New Roman" w:cs="Times New Roman"/>
          <w:color w:val="000000"/>
          <w:sz w:val="24"/>
          <w:szCs w:val="24"/>
        </w:rPr>
        <w:t>aferente</w:t>
      </w:r>
      <w:r>
        <w:rPr>
          <w:rFonts w:ascii="Times New Roman" w:hAnsi="Times New Roman" w:cs="Times New Roman"/>
          <w:color w:val="000000"/>
          <w:sz w:val="24"/>
          <w:szCs w:val="24"/>
        </w:rPr>
        <w:t xml:space="preserve"> aderării la </w:t>
      </w:r>
      <w:r w:rsidRPr="00B62184">
        <w:rPr>
          <w:rFonts w:ascii="Times New Roman" w:hAnsi="Times New Roman" w:cs="Times New Roman"/>
          <w:sz w:val="24"/>
          <w:szCs w:val="24"/>
          <w:lang w:val="ro-RO"/>
        </w:rPr>
        <w:t>Asociaţia „Grupul de Acţiune Locală Freidorf”</w:t>
      </w:r>
      <w:r>
        <w:rPr>
          <w:rFonts w:ascii="Times New Roman" w:hAnsi="Times New Roman" w:cs="Times New Roman"/>
          <w:sz w:val="24"/>
          <w:szCs w:val="24"/>
          <w:lang w:val="ro-RO"/>
        </w:rPr>
        <w:t>;</w:t>
      </w:r>
    </w:p>
    <w:p w:rsidR="003B29B1" w:rsidRDefault="00B506A7" w:rsidP="00DD27E6">
      <w:pPr>
        <w:spacing w:after="0"/>
        <w:ind w:left="720"/>
        <w:jc w:val="both"/>
        <w:rPr>
          <w:rFonts w:ascii="Times New Roman" w:hAnsi="Times New Roman" w:cs="Times New Roman"/>
          <w:color w:val="000000"/>
          <w:sz w:val="24"/>
          <w:szCs w:val="24"/>
        </w:rPr>
      </w:pPr>
      <w:r w:rsidRPr="003B29B1">
        <w:rPr>
          <w:rFonts w:ascii="Times New Roman" w:hAnsi="Times New Roman" w:cs="Times New Roman"/>
          <w:b/>
          <w:sz w:val="24"/>
          <w:szCs w:val="24"/>
          <w:lang w:val="ro-RO"/>
        </w:rPr>
        <w:t>-</w:t>
      </w:r>
      <w:r w:rsidRPr="003B29B1">
        <w:rPr>
          <w:rFonts w:ascii="Times New Roman" w:hAnsi="Times New Roman" w:cs="Times New Roman"/>
          <w:sz w:val="24"/>
          <w:szCs w:val="24"/>
          <w:lang w:val="ro-RO"/>
        </w:rPr>
        <w:t xml:space="preserve"> </w:t>
      </w:r>
      <w:r w:rsidR="00FB01EA">
        <w:rPr>
          <w:rFonts w:ascii="Times New Roman" w:hAnsi="Times New Roman" w:cs="Times New Roman"/>
          <w:color w:val="000000"/>
          <w:sz w:val="24"/>
          <w:szCs w:val="24"/>
        </w:rPr>
        <w:t>Aprobarea</w:t>
      </w:r>
      <w:r w:rsidR="003B29B1">
        <w:rPr>
          <w:rFonts w:ascii="Times New Roman" w:hAnsi="Times New Roman" w:cs="Times New Roman"/>
          <w:color w:val="000000"/>
          <w:sz w:val="24"/>
          <w:szCs w:val="24"/>
        </w:rPr>
        <w:t xml:space="preserve"> cuprinder</w:t>
      </w:r>
      <w:r w:rsidR="00FB01EA">
        <w:rPr>
          <w:rFonts w:ascii="Times New Roman" w:hAnsi="Times New Roman" w:cs="Times New Roman"/>
          <w:color w:val="000000"/>
          <w:sz w:val="24"/>
          <w:szCs w:val="24"/>
        </w:rPr>
        <w:t>ii</w:t>
      </w:r>
      <w:r w:rsidR="003B29B1">
        <w:rPr>
          <w:rFonts w:ascii="Times New Roman" w:hAnsi="Times New Roman" w:cs="Times New Roman"/>
          <w:color w:val="000000"/>
          <w:sz w:val="24"/>
          <w:szCs w:val="24"/>
        </w:rPr>
        <w:t xml:space="preserve"> </w:t>
      </w:r>
      <w:r w:rsidR="00654F49">
        <w:rPr>
          <w:rFonts w:ascii="Times New Roman" w:hAnsi="Times New Roman" w:cs="Times New Roman"/>
          <w:color w:val="000000"/>
          <w:sz w:val="24"/>
          <w:szCs w:val="24"/>
        </w:rPr>
        <w:t xml:space="preserve">anuale </w:t>
      </w:r>
      <w:r w:rsidR="003B29B1">
        <w:rPr>
          <w:rFonts w:ascii="Times New Roman" w:hAnsi="Times New Roman" w:cs="Times New Roman"/>
          <w:color w:val="000000"/>
          <w:sz w:val="24"/>
          <w:szCs w:val="24"/>
        </w:rPr>
        <w:t xml:space="preserve">în Bugetul de venituri şi cheltuieli al Municipiului Timişoara, a cheltuielilor necesare plăţii cotizaţiei în valoare de </w:t>
      </w:r>
      <w:r w:rsidR="00D84199">
        <w:rPr>
          <w:rFonts w:ascii="Times New Roman" w:hAnsi="Times New Roman" w:cs="Times New Roman"/>
          <w:color w:val="000000"/>
          <w:sz w:val="24"/>
          <w:szCs w:val="24"/>
        </w:rPr>
        <w:t xml:space="preserve">5.000 </w:t>
      </w:r>
      <w:r w:rsidR="003B29B1">
        <w:rPr>
          <w:rFonts w:ascii="Times New Roman" w:hAnsi="Times New Roman" w:cs="Times New Roman"/>
          <w:color w:val="000000"/>
          <w:sz w:val="24"/>
          <w:szCs w:val="24"/>
        </w:rPr>
        <w:t>lei</w:t>
      </w:r>
      <w:r w:rsidR="00654F49">
        <w:rPr>
          <w:rFonts w:ascii="Times New Roman" w:hAnsi="Times New Roman" w:cs="Times New Roman"/>
          <w:color w:val="000000"/>
          <w:sz w:val="24"/>
          <w:szCs w:val="24"/>
        </w:rPr>
        <w:t>/an</w:t>
      </w:r>
      <w:r w:rsidR="003B29B1">
        <w:rPr>
          <w:rFonts w:ascii="Times New Roman" w:hAnsi="Times New Roman" w:cs="Times New Roman"/>
          <w:color w:val="000000"/>
          <w:sz w:val="24"/>
          <w:szCs w:val="24"/>
        </w:rPr>
        <w:t xml:space="preserve">, conform Statutului Asociaţiei </w:t>
      </w:r>
      <w:r w:rsidR="003B29B1" w:rsidRPr="00B62184">
        <w:rPr>
          <w:rFonts w:ascii="Times New Roman" w:hAnsi="Times New Roman" w:cs="Times New Roman"/>
          <w:sz w:val="24"/>
          <w:szCs w:val="24"/>
          <w:lang w:val="ro-RO"/>
        </w:rPr>
        <w:t>„Grupul de Acţiune Locală Freidorf”</w:t>
      </w:r>
      <w:r w:rsidR="00654F49">
        <w:rPr>
          <w:rFonts w:ascii="Times New Roman" w:hAnsi="Times New Roman" w:cs="Times New Roman"/>
          <w:sz w:val="24"/>
          <w:szCs w:val="24"/>
          <w:lang w:val="ro-RO"/>
        </w:rPr>
        <w:t>,</w:t>
      </w:r>
      <w:r w:rsidR="003B29B1">
        <w:rPr>
          <w:rFonts w:ascii="Times New Roman" w:hAnsi="Times New Roman" w:cs="Times New Roman"/>
          <w:color w:val="000000"/>
          <w:sz w:val="24"/>
          <w:szCs w:val="24"/>
        </w:rPr>
        <w:t xml:space="preserve"> cu modificările şi completările ulterioare</w:t>
      </w:r>
      <w:r w:rsidR="00654F49">
        <w:rPr>
          <w:rFonts w:ascii="Times New Roman" w:hAnsi="Times New Roman" w:cs="Times New Roman"/>
          <w:color w:val="000000"/>
          <w:sz w:val="24"/>
          <w:szCs w:val="24"/>
        </w:rPr>
        <w:t xml:space="preserve">, pe toată durata păstrării calităţii de membru în Asociaţie. </w:t>
      </w:r>
    </w:p>
    <w:p w:rsidR="00B506A7" w:rsidRDefault="00316E71" w:rsidP="00DD27E6">
      <w:pPr>
        <w:spacing w:after="0"/>
        <w:jc w:val="both"/>
        <w:rPr>
          <w:rFonts w:ascii="Times New Roman" w:hAnsi="Times New Roman" w:cs="Times New Roman"/>
          <w:sz w:val="24"/>
          <w:szCs w:val="24"/>
          <w:lang w:val="ro-RO"/>
        </w:rPr>
      </w:pPr>
      <w:r w:rsidRPr="00316E71">
        <w:rPr>
          <w:rFonts w:ascii="Times New Roman" w:hAnsi="Times New Roman" w:cs="Times New Roman"/>
          <w:sz w:val="24"/>
          <w:szCs w:val="24"/>
          <w:lang w:val="ro-RO"/>
        </w:rPr>
        <w:t>Facem următoarele precizări:</w:t>
      </w:r>
    </w:p>
    <w:p w:rsidR="00316E71" w:rsidRDefault="00316E71" w:rsidP="00DD27E6">
      <w:pPr>
        <w:spacing w:after="0"/>
        <w:ind w:firstLine="720"/>
        <w:jc w:val="both"/>
        <w:rPr>
          <w:rFonts w:ascii="Times New Roman" w:hAnsi="Times New Roman" w:cs="Times New Roman"/>
          <w:sz w:val="24"/>
          <w:szCs w:val="24"/>
          <w:lang w:val="ro-RO"/>
        </w:rPr>
      </w:pPr>
      <w:r w:rsidRPr="00316E71">
        <w:rPr>
          <w:rFonts w:ascii="Times New Roman" w:hAnsi="Times New Roman" w:cs="Times New Roman"/>
          <w:sz w:val="24"/>
          <w:szCs w:val="24"/>
          <w:lang w:val="ro-RO"/>
        </w:rPr>
        <w:t>Prin adresa</w:t>
      </w:r>
      <w:r w:rsidR="00077144">
        <w:rPr>
          <w:rFonts w:ascii="Times New Roman" w:hAnsi="Times New Roman" w:cs="Times New Roman"/>
          <w:sz w:val="24"/>
          <w:szCs w:val="24"/>
          <w:lang w:val="ro-RO"/>
        </w:rPr>
        <w:t xml:space="preserve"> </w:t>
      </w:r>
      <w:r>
        <w:rPr>
          <w:rFonts w:ascii="Times New Roman" w:hAnsi="Times New Roman" w:cs="Times New Roman"/>
          <w:sz w:val="24"/>
          <w:szCs w:val="24"/>
          <w:lang w:val="ro-RO"/>
        </w:rPr>
        <w:t>înregistrată la Primăria Timişoara cu nr. SC2017-26858/27.10.2017</w:t>
      </w:r>
      <w:r w:rsidR="00077144">
        <w:rPr>
          <w:rFonts w:ascii="Times New Roman" w:hAnsi="Times New Roman" w:cs="Times New Roman"/>
          <w:sz w:val="24"/>
          <w:szCs w:val="24"/>
          <w:lang w:val="ro-RO"/>
        </w:rPr>
        <w:t>,</w:t>
      </w:r>
      <w:r w:rsidR="00077144" w:rsidRPr="00077144">
        <w:rPr>
          <w:rFonts w:ascii="Times New Roman" w:hAnsi="Times New Roman" w:cs="Times New Roman"/>
          <w:sz w:val="24"/>
          <w:szCs w:val="24"/>
          <w:lang w:val="ro-RO"/>
        </w:rPr>
        <w:t xml:space="preserve"> </w:t>
      </w:r>
      <w:r w:rsidR="00077144">
        <w:rPr>
          <w:rFonts w:ascii="Times New Roman" w:hAnsi="Times New Roman" w:cs="Times New Roman"/>
          <w:sz w:val="24"/>
          <w:szCs w:val="24"/>
          <w:lang w:val="ro-RO"/>
        </w:rPr>
        <w:t>fondatorii Asociaţiei „Grupul de Acţiune Locală Freidorf” invită Municipiul Timişoara să adere la această asociaţie, invitaţia având la bază discuţii prealabile purtate între reprezentanţii celor două entităţi cu privire la oprotunităţile de finanţare prin Programul Operaţional Capital Uman şi prin Programul Operaţional Regional.</w:t>
      </w:r>
    </w:p>
    <w:p w:rsidR="0055175D" w:rsidRDefault="0055175D" w:rsidP="00DD27E6">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Conform Actului Constitutiv şi Statutului Asociaţiei „Grupul de Acţiune Locală Freidorf”, Asociaţia este o persoană juridică de drept privat cu scop nepatrimonial, independentă, organizată potrivit </w:t>
      </w:r>
      <w:r w:rsidRPr="00C617CC">
        <w:rPr>
          <w:rFonts w:ascii="Times New Roman" w:hAnsi="Times New Roman" w:cs="Times New Roman"/>
          <w:b/>
          <w:sz w:val="24"/>
          <w:szCs w:val="24"/>
          <w:lang w:val="ro-RO"/>
        </w:rPr>
        <w:t>OG nr. 26/2000 privind asociaţiile şi fundaţiile</w:t>
      </w:r>
      <w:r>
        <w:rPr>
          <w:rFonts w:ascii="Times New Roman" w:hAnsi="Times New Roman" w:cs="Times New Roman"/>
          <w:sz w:val="24"/>
          <w:szCs w:val="24"/>
          <w:lang w:val="ro-RO"/>
        </w:rPr>
        <w:t xml:space="preserve"> şi are ca membri fondatori: Asociaţia Europa pentru Studii Politice şi Euducaţie Civică, Center of Projects SRL şi Andronic Reisen</w:t>
      </w:r>
      <w:r w:rsidR="00C617CC">
        <w:rPr>
          <w:rFonts w:ascii="Times New Roman" w:hAnsi="Times New Roman" w:cs="Times New Roman"/>
          <w:sz w:val="24"/>
          <w:szCs w:val="24"/>
          <w:lang w:val="ro-RO"/>
        </w:rPr>
        <w:t xml:space="preserve"> SRL.</w:t>
      </w:r>
    </w:p>
    <w:p w:rsidR="00933582" w:rsidRPr="00E911F4" w:rsidRDefault="00933582" w:rsidP="00DD27E6">
      <w:pPr>
        <w:spacing w:after="0"/>
        <w:ind w:left="720"/>
        <w:jc w:val="both"/>
        <w:rPr>
          <w:rFonts w:ascii="Times New Roman" w:hAnsi="Times New Roman" w:cs="Times New Roman"/>
          <w:b/>
          <w:sz w:val="24"/>
          <w:szCs w:val="24"/>
          <w:lang w:val="ro-RO"/>
        </w:rPr>
      </w:pPr>
      <w:r w:rsidRPr="00E911F4">
        <w:rPr>
          <w:rFonts w:ascii="Times New Roman" w:hAnsi="Times New Roman" w:cs="Times New Roman"/>
          <w:b/>
          <w:sz w:val="24"/>
          <w:szCs w:val="24"/>
          <w:lang w:val="ro-RO"/>
        </w:rPr>
        <w:t>Scopul Asociaţiei este:</w:t>
      </w:r>
    </w:p>
    <w:p w:rsidR="00933582" w:rsidRPr="00E911F4" w:rsidRDefault="00933582" w:rsidP="00DD27E6">
      <w:pPr>
        <w:spacing w:after="0"/>
        <w:ind w:left="720"/>
        <w:jc w:val="both"/>
        <w:rPr>
          <w:rFonts w:ascii="Times New Roman" w:hAnsi="Times New Roman" w:cs="Times New Roman"/>
          <w:sz w:val="24"/>
          <w:szCs w:val="24"/>
          <w:lang w:val="ro-RO"/>
        </w:rPr>
      </w:pPr>
      <w:r w:rsidRPr="00E911F4">
        <w:rPr>
          <w:rFonts w:ascii="Times New Roman" w:hAnsi="Times New Roman" w:cs="Times New Roman"/>
          <w:sz w:val="24"/>
          <w:szCs w:val="24"/>
          <w:lang w:val="ro-RO"/>
        </w:rPr>
        <w:lastRenderedPageBreak/>
        <w:t>1. Elaborarea şi implementarea proiectelor finanţate din Programul Operaţional Regional, Programul Operaţional Capital Uman, precum şi alte programe similare care au elemente menite să aducă n aport scopului propus de Asociaţie;</w:t>
      </w:r>
    </w:p>
    <w:p w:rsidR="00933582" w:rsidRPr="00E911F4" w:rsidRDefault="00933582" w:rsidP="00DD27E6">
      <w:pPr>
        <w:spacing w:after="0"/>
        <w:ind w:left="720"/>
        <w:jc w:val="both"/>
        <w:rPr>
          <w:rFonts w:ascii="Times New Roman" w:hAnsi="Times New Roman" w:cs="Times New Roman"/>
          <w:sz w:val="24"/>
          <w:szCs w:val="24"/>
          <w:lang w:val="ro-RO"/>
        </w:rPr>
      </w:pPr>
      <w:r w:rsidRPr="00E911F4">
        <w:rPr>
          <w:rFonts w:ascii="Times New Roman" w:hAnsi="Times New Roman" w:cs="Times New Roman"/>
          <w:sz w:val="24"/>
          <w:szCs w:val="24"/>
          <w:lang w:val="ro-RO"/>
        </w:rPr>
        <w:t xml:space="preserve">2. Dezvoltarea durabilă a zonelor defavorizate şi/sau marginalizate şi a comunităţilor implicate, prin iniţierea, promovarea şi </w:t>
      </w:r>
      <w:r w:rsidR="00954766" w:rsidRPr="00E911F4">
        <w:rPr>
          <w:rFonts w:ascii="Times New Roman" w:hAnsi="Times New Roman" w:cs="Times New Roman"/>
          <w:sz w:val="24"/>
          <w:szCs w:val="24"/>
          <w:lang w:val="ro-RO"/>
        </w:rPr>
        <w:t xml:space="preserve"> implementarea unor proiecte în concordanţă cu Strategia de Dezvoltare Locală a Asociaţiei, precum şi cu programele de finanţare europene sau naţionale pe care Asociaţia le va accesa;</w:t>
      </w:r>
    </w:p>
    <w:p w:rsidR="00954766" w:rsidRPr="00E911F4" w:rsidRDefault="00954766" w:rsidP="00DD27E6">
      <w:pPr>
        <w:spacing w:after="0"/>
        <w:ind w:left="720"/>
        <w:jc w:val="both"/>
        <w:rPr>
          <w:rFonts w:ascii="Times New Roman" w:hAnsi="Times New Roman" w:cs="Times New Roman"/>
          <w:sz w:val="24"/>
          <w:szCs w:val="24"/>
          <w:lang w:val="ro-RO"/>
        </w:rPr>
      </w:pPr>
      <w:r w:rsidRPr="00E911F4">
        <w:rPr>
          <w:rFonts w:ascii="Times New Roman" w:hAnsi="Times New Roman" w:cs="Times New Roman"/>
          <w:sz w:val="24"/>
          <w:szCs w:val="24"/>
          <w:lang w:val="ro-RO"/>
        </w:rPr>
        <w:t>3. Utilizarea parteneriatului public-privat în definirea şi implementarea politicilor publice de dezvoltare locală plasate sub responsabilitatea comunităţii;</w:t>
      </w:r>
    </w:p>
    <w:p w:rsidR="00954766" w:rsidRPr="00E911F4" w:rsidRDefault="00954766" w:rsidP="00DD27E6">
      <w:pPr>
        <w:spacing w:after="0"/>
        <w:ind w:left="720"/>
        <w:jc w:val="both"/>
        <w:rPr>
          <w:rFonts w:ascii="Times New Roman" w:hAnsi="Times New Roman" w:cs="Times New Roman"/>
          <w:sz w:val="24"/>
          <w:szCs w:val="24"/>
          <w:lang w:val="ro-RO"/>
        </w:rPr>
      </w:pPr>
      <w:r w:rsidRPr="00E911F4">
        <w:rPr>
          <w:rFonts w:ascii="Times New Roman" w:hAnsi="Times New Roman" w:cs="Times New Roman"/>
          <w:sz w:val="24"/>
          <w:szCs w:val="24"/>
          <w:lang w:val="ro-RO"/>
        </w:rPr>
        <w:t>4. Promovarea şi conservarea valorilor tradiţionale morale, culturale şi de cult;</w:t>
      </w:r>
    </w:p>
    <w:p w:rsidR="00954766" w:rsidRPr="00E911F4" w:rsidRDefault="00954766" w:rsidP="00DD27E6">
      <w:pPr>
        <w:spacing w:after="0"/>
        <w:ind w:left="720"/>
        <w:jc w:val="both"/>
        <w:rPr>
          <w:rFonts w:ascii="Times New Roman" w:hAnsi="Times New Roman" w:cs="Times New Roman"/>
          <w:sz w:val="24"/>
          <w:szCs w:val="24"/>
          <w:lang w:val="ro-RO"/>
        </w:rPr>
      </w:pPr>
      <w:r w:rsidRPr="00E911F4">
        <w:rPr>
          <w:rFonts w:ascii="Times New Roman" w:hAnsi="Times New Roman" w:cs="Times New Roman"/>
          <w:sz w:val="24"/>
          <w:szCs w:val="24"/>
          <w:lang w:val="ro-RO"/>
        </w:rPr>
        <w:t>5. Dezvoltarea fizică şi intelectuală a tinerilor şi minorităţilor;</w:t>
      </w:r>
    </w:p>
    <w:p w:rsidR="00954766" w:rsidRPr="00E911F4" w:rsidRDefault="00954766" w:rsidP="00DD27E6">
      <w:pPr>
        <w:spacing w:after="0"/>
        <w:ind w:left="720"/>
        <w:jc w:val="both"/>
        <w:rPr>
          <w:rFonts w:ascii="Times New Roman" w:hAnsi="Times New Roman" w:cs="Times New Roman"/>
          <w:sz w:val="24"/>
          <w:szCs w:val="24"/>
          <w:lang w:val="ro-RO"/>
        </w:rPr>
      </w:pPr>
      <w:r w:rsidRPr="00E911F4">
        <w:rPr>
          <w:rFonts w:ascii="Times New Roman" w:hAnsi="Times New Roman" w:cs="Times New Roman"/>
          <w:sz w:val="24"/>
          <w:szCs w:val="24"/>
          <w:lang w:val="ro-RO"/>
        </w:rPr>
        <w:t>6. Promovarea parteneriatelor naţionale şi internaţionale;</w:t>
      </w:r>
    </w:p>
    <w:p w:rsidR="00954766" w:rsidRPr="00E911F4" w:rsidRDefault="00954766" w:rsidP="00DD27E6">
      <w:pPr>
        <w:spacing w:after="0"/>
        <w:ind w:left="720"/>
        <w:jc w:val="both"/>
        <w:rPr>
          <w:rFonts w:ascii="Times New Roman" w:hAnsi="Times New Roman" w:cs="Times New Roman"/>
          <w:sz w:val="24"/>
          <w:szCs w:val="24"/>
          <w:lang w:val="ro-RO"/>
        </w:rPr>
      </w:pPr>
      <w:r w:rsidRPr="00E911F4">
        <w:rPr>
          <w:rFonts w:ascii="Times New Roman" w:hAnsi="Times New Roman" w:cs="Times New Roman"/>
          <w:sz w:val="24"/>
          <w:szCs w:val="24"/>
          <w:lang w:val="ro-RO"/>
        </w:rPr>
        <w:t>7. Susţinerea dezvoltării antreprenoriatului şi facilitarea plasării forţei de muncă;</w:t>
      </w:r>
    </w:p>
    <w:p w:rsidR="00954766" w:rsidRPr="00E911F4" w:rsidRDefault="00954766" w:rsidP="00DD27E6">
      <w:pPr>
        <w:spacing w:after="0"/>
        <w:ind w:left="720"/>
        <w:jc w:val="both"/>
        <w:rPr>
          <w:rFonts w:ascii="Times New Roman" w:hAnsi="Times New Roman" w:cs="Times New Roman"/>
          <w:sz w:val="24"/>
          <w:szCs w:val="24"/>
          <w:lang w:val="ro-RO"/>
        </w:rPr>
      </w:pPr>
      <w:r w:rsidRPr="00E911F4">
        <w:rPr>
          <w:rFonts w:ascii="Times New Roman" w:hAnsi="Times New Roman" w:cs="Times New Roman"/>
          <w:sz w:val="24"/>
          <w:szCs w:val="24"/>
          <w:lang w:val="ro-RO"/>
        </w:rPr>
        <w:t>8. Activităţi de binefacere în sensul:</w:t>
      </w:r>
    </w:p>
    <w:p w:rsidR="00954766" w:rsidRPr="00E911F4" w:rsidRDefault="00954766" w:rsidP="00DD27E6">
      <w:pPr>
        <w:spacing w:after="0"/>
        <w:ind w:left="720"/>
        <w:jc w:val="both"/>
        <w:rPr>
          <w:rFonts w:ascii="Times New Roman" w:hAnsi="Times New Roman" w:cs="Times New Roman"/>
          <w:sz w:val="24"/>
          <w:szCs w:val="24"/>
          <w:lang w:val="ro-RO"/>
        </w:rPr>
      </w:pPr>
      <w:r w:rsidRPr="00E911F4">
        <w:rPr>
          <w:rFonts w:ascii="Times New Roman" w:hAnsi="Times New Roman" w:cs="Times New Roman"/>
          <w:sz w:val="24"/>
          <w:szCs w:val="24"/>
          <w:lang w:val="ro-RO"/>
        </w:rPr>
        <w:t>a) Sprijinirii finalizării diferitelor studii academice sau meşteşugăreşti în rândul persoanelor cu o situaţie materială precară;</w:t>
      </w:r>
    </w:p>
    <w:p w:rsidR="00954766" w:rsidRPr="00E911F4" w:rsidRDefault="00954766" w:rsidP="00DD27E6">
      <w:pPr>
        <w:spacing w:after="0"/>
        <w:ind w:left="720"/>
        <w:jc w:val="both"/>
        <w:rPr>
          <w:rFonts w:ascii="Times New Roman" w:hAnsi="Times New Roman" w:cs="Times New Roman"/>
          <w:sz w:val="24"/>
          <w:szCs w:val="24"/>
          <w:lang w:val="ro-RO"/>
        </w:rPr>
      </w:pPr>
      <w:r w:rsidRPr="00E911F4">
        <w:rPr>
          <w:rFonts w:ascii="Times New Roman" w:hAnsi="Times New Roman" w:cs="Times New Roman"/>
          <w:sz w:val="24"/>
          <w:szCs w:val="24"/>
          <w:lang w:val="ro-RO"/>
        </w:rPr>
        <w:t xml:space="preserve">b) Promovării şi organizării </w:t>
      </w:r>
      <w:r w:rsidR="00E911F4" w:rsidRPr="00E911F4">
        <w:rPr>
          <w:rFonts w:ascii="Times New Roman" w:hAnsi="Times New Roman" w:cs="Times New Roman"/>
          <w:sz w:val="24"/>
          <w:szCs w:val="24"/>
          <w:lang w:val="ro-RO"/>
        </w:rPr>
        <w:t>elementelor cultural-tradiţionale;</w:t>
      </w:r>
    </w:p>
    <w:p w:rsidR="00E911F4" w:rsidRDefault="00E911F4" w:rsidP="00DD27E6">
      <w:pPr>
        <w:spacing w:after="0"/>
        <w:ind w:left="720"/>
        <w:jc w:val="both"/>
        <w:rPr>
          <w:rFonts w:ascii="Times New Roman" w:hAnsi="Times New Roman" w:cs="Times New Roman"/>
          <w:sz w:val="24"/>
          <w:szCs w:val="24"/>
          <w:lang w:val="ro-RO"/>
        </w:rPr>
      </w:pPr>
      <w:r w:rsidRPr="00E911F4">
        <w:rPr>
          <w:rFonts w:ascii="Times New Roman" w:hAnsi="Times New Roman" w:cs="Times New Roman"/>
          <w:sz w:val="24"/>
          <w:szCs w:val="24"/>
          <w:lang w:val="ro-RO"/>
        </w:rPr>
        <w:t>c) Sprijinirii minorităţilor şi a organizaţiilor persoanelor cu dizabilităţi, precum şi parteneriate socio-culturale cu acestea.</w:t>
      </w:r>
    </w:p>
    <w:p w:rsidR="00CC192E" w:rsidRDefault="00CC192E" w:rsidP="00DD27E6">
      <w:pPr>
        <w:spacing w:after="0"/>
        <w:ind w:left="720"/>
        <w:jc w:val="both"/>
        <w:rPr>
          <w:rFonts w:ascii="Times New Roman" w:hAnsi="Times New Roman" w:cs="Times New Roman"/>
          <w:sz w:val="24"/>
          <w:szCs w:val="24"/>
          <w:lang w:val="ro-RO"/>
        </w:rPr>
      </w:pPr>
    </w:p>
    <w:p w:rsidR="00CC192E" w:rsidRPr="00CC192E" w:rsidRDefault="00CC192E" w:rsidP="00DD27E6">
      <w:pPr>
        <w:spacing w:after="0"/>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Precizăm că î</w:t>
      </w:r>
      <w:r w:rsidRPr="00CC192E">
        <w:rPr>
          <w:rFonts w:ascii="Times New Roman" w:hAnsi="Times New Roman" w:cs="Times New Roman"/>
          <w:sz w:val="24"/>
          <w:szCs w:val="24"/>
          <w:lang w:val="fr-FR"/>
        </w:rPr>
        <w:t xml:space="preserve">n anul 2013, pe baza unui chestionar complex, Primăria Municipiului Timişoara a identificat tipurile de zone defavorizate în cadrul oraşului. În toate aceste zone defavorizate, problemele sociale identificate sunt numeroase dar ele se referă în principal la următoarele aspecte: supra-aglomerarea spaţiului de locuit, condiţii proaste de locuire, lipsa sau accesul redus la infrastructurile de utilităţi, venituri reduse, poziţii marginale şi vulnerabile pe piaţa muncii, educaţie formală scăzută sau deloc în rândul adulţilor, rate ridicate ale abandonului şcolar, părăsire timpurie a şcolii, absenteism şcolar în rândul copiilor. </w:t>
      </w:r>
    </w:p>
    <w:p w:rsidR="00CC192E" w:rsidRDefault="00CC192E" w:rsidP="00DD27E6">
      <w:pPr>
        <w:spacing w:after="0"/>
        <w:jc w:val="both"/>
        <w:rPr>
          <w:rFonts w:ascii="Times New Roman" w:hAnsi="Times New Roman" w:cs="Times New Roman"/>
          <w:sz w:val="24"/>
          <w:szCs w:val="24"/>
        </w:rPr>
      </w:pPr>
      <w:r w:rsidRPr="00CC192E">
        <w:rPr>
          <w:rFonts w:ascii="Times New Roman" w:hAnsi="Times New Roman" w:cs="Times New Roman"/>
          <w:sz w:val="24"/>
          <w:szCs w:val="24"/>
        </w:rPr>
        <w:t xml:space="preserve">Din studiile efectuate în zonele urbane marginalizate rezultă o necesitate majoră de a interveni şi de a încerca şi reuşi desegregarea comunităţii şi scoaterea ei din sărăcie, precum şi din condiţiile precare de locuire. </w:t>
      </w:r>
    </w:p>
    <w:p w:rsidR="00DD27E6" w:rsidRDefault="00DD27E6" w:rsidP="00DD27E6">
      <w:pPr>
        <w:spacing w:after="0"/>
        <w:jc w:val="both"/>
        <w:rPr>
          <w:rFonts w:ascii="Times New Roman" w:hAnsi="Times New Roman" w:cs="Times New Roman"/>
          <w:sz w:val="24"/>
          <w:szCs w:val="24"/>
        </w:rPr>
      </w:pPr>
    </w:p>
    <w:p w:rsidR="00110CDE" w:rsidRDefault="00CC192E" w:rsidP="00DD27E6">
      <w:pPr>
        <w:spacing w:after="0"/>
        <w:jc w:val="both"/>
        <w:rPr>
          <w:rFonts w:ascii="Times New Roman" w:hAnsi="Times New Roman" w:cs="Times New Roman"/>
          <w:sz w:val="24"/>
          <w:szCs w:val="24"/>
        </w:rPr>
      </w:pPr>
      <w:r>
        <w:rPr>
          <w:rFonts w:ascii="Times New Roman" w:hAnsi="Times New Roman" w:cs="Times New Roman"/>
          <w:sz w:val="24"/>
          <w:szCs w:val="24"/>
        </w:rPr>
        <w:tab/>
      </w:r>
      <w:r w:rsidR="00EF0611">
        <w:rPr>
          <w:rFonts w:ascii="Times New Roman" w:hAnsi="Times New Roman" w:cs="Times New Roman"/>
          <w:sz w:val="24"/>
          <w:szCs w:val="24"/>
        </w:rPr>
        <w:t>În concluzie</w:t>
      </w:r>
      <w:r w:rsidR="005E7A28">
        <w:rPr>
          <w:rFonts w:ascii="Times New Roman" w:hAnsi="Times New Roman" w:cs="Times New Roman"/>
          <w:sz w:val="24"/>
          <w:szCs w:val="24"/>
        </w:rPr>
        <w:t>,</w:t>
      </w:r>
      <w:r w:rsidR="00EF0611">
        <w:rPr>
          <w:rFonts w:ascii="Times New Roman" w:hAnsi="Times New Roman" w:cs="Times New Roman"/>
          <w:sz w:val="24"/>
          <w:szCs w:val="24"/>
        </w:rPr>
        <w:t xml:space="preserve"> </w:t>
      </w:r>
      <w:r w:rsidR="005E7A28">
        <w:rPr>
          <w:rFonts w:ascii="Times New Roman" w:hAnsi="Times New Roman" w:cs="Times New Roman"/>
          <w:sz w:val="24"/>
          <w:szCs w:val="24"/>
        </w:rPr>
        <w:t xml:space="preserve">din </w:t>
      </w:r>
      <w:r w:rsidR="00EF0611">
        <w:rPr>
          <w:rFonts w:ascii="Times New Roman" w:hAnsi="Times New Roman" w:cs="Times New Roman"/>
          <w:sz w:val="24"/>
          <w:szCs w:val="24"/>
        </w:rPr>
        <w:t>scopul, obiectivele şi activităţile Asociaţiei “Grupul de Acţiune Locală Freidorf” stabilite prin Statu</w:t>
      </w:r>
      <w:r w:rsidR="002477A8">
        <w:rPr>
          <w:rFonts w:ascii="Times New Roman" w:hAnsi="Times New Roman" w:cs="Times New Roman"/>
          <w:sz w:val="24"/>
          <w:szCs w:val="24"/>
        </w:rPr>
        <w:t>t</w:t>
      </w:r>
      <w:r w:rsidR="00EF0611">
        <w:rPr>
          <w:rFonts w:ascii="Times New Roman" w:hAnsi="Times New Roman" w:cs="Times New Roman"/>
          <w:sz w:val="24"/>
          <w:szCs w:val="24"/>
        </w:rPr>
        <w:t xml:space="preserve">-Capitolul II, precum şi </w:t>
      </w:r>
      <w:r w:rsidR="005E7A28">
        <w:rPr>
          <w:rFonts w:ascii="Times New Roman" w:hAnsi="Times New Roman" w:cs="Times New Roman"/>
          <w:sz w:val="24"/>
          <w:szCs w:val="24"/>
        </w:rPr>
        <w:t xml:space="preserve">existenţa unor </w:t>
      </w:r>
      <w:r w:rsidR="00EF0611">
        <w:rPr>
          <w:rFonts w:ascii="Times New Roman" w:hAnsi="Times New Roman" w:cs="Times New Roman"/>
          <w:sz w:val="24"/>
          <w:szCs w:val="24"/>
        </w:rPr>
        <w:t>zone urbane şi periurban</w:t>
      </w:r>
      <w:r w:rsidR="005E7A28">
        <w:rPr>
          <w:rFonts w:ascii="Times New Roman" w:hAnsi="Times New Roman" w:cs="Times New Roman"/>
          <w:sz w:val="24"/>
          <w:szCs w:val="24"/>
        </w:rPr>
        <w:t>e</w:t>
      </w:r>
      <w:r w:rsidR="002477A8">
        <w:rPr>
          <w:rFonts w:ascii="Times New Roman" w:hAnsi="Times New Roman" w:cs="Times New Roman"/>
          <w:sz w:val="24"/>
          <w:szCs w:val="24"/>
        </w:rPr>
        <w:t xml:space="preserve"> defavorizate </w:t>
      </w:r>
      <w:r w:rsidR="005E7A28">
        <w:rPr>
          <w:rFonts w:ascii="Times New Roman" w:hAnsi="Times New Roman" w:cs="Times New Roman"/>
          <w:sz w:val="24"/>
          <w:szCs w:val="24"/>
        </w:rPr>
        <w:t>pe teritoriul Municipiul Timişoara</w:t>
      </w:r>
      <w:r w:rsidR="002477A8">
        <w:rPr>
          <w:rFonts w:ascii="Times New Roman" w:hAnsi="Times New Roman" w:cs="Times New Roman"/>
          <w:sz w:val="24"/>
          <w:szCs w:val="24"/>
        </w:rPr>
        <w:t>, în special</w:t>
      </w:r>
      <w:r w:rsidR="002477A8" w:rsidRPr="002477A8">
        <w:rPr>
          <w:rFonts w:ascii="Times New Roman" w:hAnsi="Times New Roman" w:cs="Times New Roman"/>
          <w:sz w:val="24"/>
          <w:szCs w:val="24"/>
        </w:rPr>
        <w:t xml:space="preserve"> </w:t>
      </w:r>
      <w:r w:rsidR="002477A8">
        <w:rPr>
          <w:rFonts w:ascii="Times New Roman" w:hAnsi="Times New Roman" w:cs="Times New Roman"/>
          <w:sz w:val="24"/>
          <w:szCs w:val="24"/>
        </w:rPr>
        <w:t>cartierele Freidorf, Iosefin, Steaua şi Fratelia</w:t>
      </w:r>
      <w:r w:rsidR="00EF0611">
        <w:rPr>
          <w:rFonts w:ascii="Times New Roman" w:hAnsi="Times New Roman" w:cs="Times New Roman"/>
          <w:sz w:val="24"/>
          <w:szCs w:val="24"/>
        </w:rPr>
        <w:t xml:space="preserve">, </w:t>
      </w:r>
      <w:r w:rsidR="005E7A28">
        <w:rPr>
          <w:rFonts w:ascii="Times New Roman" w:hAnsi="Times New Roman" w:cs="Times New Roman"/>
          <w:sz w:val="24"/>
          <w:szCs w:val="24"/>
        </w:rPr>
        <w:t>reiese</w:t>
      </w:r>
      <w:r w:rsidR="00EF0611">
        <w:rPr>
          <w:rFonts w:ascii="Times New Roman" w:hAnsi="Times New Roman" w:cs="Times New Roman"/>
          <w:sz w:val="24"/>
          <w:szCs w:val="24"/>
        </w:rPr>
        <w:t xml:space="preserve"> interesul comun al membrilor Asociaţiei şi a Municipiului Timişoar</w:t>
      </w:r>
      <w:r w:rsidR="004A02B9">
        <w:rPr>
          <w:rFonts w:ascii="Times New Roman" w:hAnsi="Times New Roman" w:cs="Times New Roman"/>
          <w:sz w:val="24"/>
          <w:szCs w:val="24"/>
        </w:rPr>
        <w:t>a de a acţiona</w:t>
      </w:r>
      <w:r w:rsidR="00766A8E">
        <w:rPr>
          <w:rFonts w:ascii="Times New Roman" w:hAnsi="Times New Roman" w:cs="Times New Roman"/>
          <w:sz w:val="24"/>
          <w:szCs w:val="24"/>
        </w:rPr>
        <w:t xml:space="preserve"> </w:t>
      </w:r>
      <w:r w:rsidR="004A02B9">
        <w:rPr>
          <w:rFonts w:ascii="Times New Roman" w:hAnsi="Times New Roman" w:cs="Times New Roman"/>
          <w:sz w:val="24"/>
          <w:szCs w:val="24"/>
        </w:rPr>
        <w:t>în sensul dezvoltării durabile şi strategice a zonelor urbane şi periurbane ale Timişoarei  prin accesarea de fonduri în cadrul unor programe europene, regionale sau naţionale</w:t>
      </w:r>
      <w:r w:rsidR="006C5353">
        <w:rPr>
          <w:rFonts w:ascii="Times New Roman" w:hAnsi="Times New Roman" w:cs="Times New Roman"/>
          <w:sz w:val="24"/>
          <w:szCs w:val="24"/>
        </w:rPr>
        <w:t>, interes care justifică aderarea Municipiului Timişoara la Asociaţia “Grupul de Acţiune Locală Freidorf”</w:t>
      </w:r>
      <w:r w:rsidR="00272784">
        <w:rPr>
          <w:rFonts w:ascii="Times New Roman" w:hAnsi="Times New Roman" w:cs="Times New Roman"/>
          <w:sz w:val="24"/>
          <w:szCs w:val="24"/>
        </w:rPr>
        <w:t xml:space="preserve">. </w:t>
      </w:r>
    </w:p>
    <w:p w:rsidR="00272784" w:rsidRDefault="00272784" w:rsidP="00DD27E6">
      <w:pPr>
        <w:spacing w:after="0"/>
        <w:jc w:val="both"/>
        <w:rPr>
          <w:rFonts w:ascii="Times New Roman" w:hAnsi="Times New Roman" w:cs="Times New Roman"/>
          <w:sz w:val="24"/>
          <w:szCs w:val="24"/>
        </w:rPr>
      </w:pPr>
      <w:r>
        <w:rPr>
          <w:rFonts w:ascii="Times New Roman" w:hAnsi="Times New Roman" w:cs="Times New Roman"/>
          <w:sz w:val="24"/>
          <w:szCs w:val="24"/>
        </w:rPr>
        <w:tab/>
        <w:t>Întrucât aderarea Municipiul Timişoara la Asociaţie</w:t>
      </w:r>
      <w:r w:rsidR="000427B1">
        <w:rPr>
          <w:rFonts w:ascii="Times New Roman" w:hAnsi="Times New Roman" w:cs="Times New Roman"/>
          <w:sz w:val="24"/>
          <w:szCs w:val="24"/>
        </w:rPr>
        <w:t xml:space="preserve">i “Grupul de Acţiune Locală Freidorf” </w:t>
      </w:r>
      <w:r>
        <w:rPr>
          <w:rFonts w:ascii="Times New Roman" w:hAnsi="Times New Roman" w:cs="Times New Roman"/>
          <w:sz w:val="24"/>
          <w:szCs w:val="24"/>
        </w:rPr>
        <w:t xml:space="preserve"> se va face în calitate de autoritate publică locală</w:t>
      </w:r>
      <w:r w:rsidR="000427B1">
        <w:rPr>
          <w:rFonts w:ascii="Times New Roman" w:hAnsi="Times New Roman" w:cs="Times New Roman"/>
          <w:sz w:val="24"/>
          <w:szCs w:val="24"/>
        </w:rPr>
        <w:t xml:space="preserve"> care reprezintă interesul public</w:t>
      </w:r>
      <w:r>
        <w:rPr>
          <w:rFonts w:ascii="Times New Roman" w:hAnsi="Times New Roman" w:cs="Times New Roman"/>
          <w:sz w:val="24"/>
          <w:szCs w:val="24"/>
        </w:rPr>
        <w:t xml:space="preserve">, aderarea </w:t>
      </w:r>
      <w:r w:rsidR="005E7A28">
        <w:rPr>
          <w:rFonts w:ascii="Times New Roman" w:hAnsi="Times New Roman" w:cs="Times New Roman"/>
          <w:sz w:val="24"/>
          <w:szCs w:val="24"/>
        </w:rPr>
        <w:t>trebuie</w:t>
      </w:r>
      <w:r w:rsidR="00D46025">
        <w:rPr>
          <w:rFonts w:ascii="Times New Roman" w:hAnsi="Times New Roman" w:cs="Times New Roman"/>
          <w:sz w:val="24"/>
          <w:szCs w:val="24"/>
        </w:rPr>
        <w:t xml:space="preserve"> să </w:t>
      </w:r>
      <w:r>
        <w:rPr>
          <w:rFonts w:ascii="Times New Roman" w:hAnsi="Times New Roman" w:cs="Times New Roman"/>
          <w:sz w:val="24"/>
          <w:szCs w:val="24"/>
        </w:rPr>
        <w:t>respecte</w:t>
      </w:r>
      <w:r w:rsidR="000427B1">
        <w:rPr>
          <w:rFonts w:ascii="Times New Roman" w:hAnsi="Times New Roman" w:cs="Times New Roman"/>
          <w:sz w:val="24"/>
          <w:szCs w:val="24"/>
        </w:rPr>
        <w:t xml:space="preserve">, pe lângă </w:t>
      </w:r>
      <w:r w:rsidRPr="00272784">
        <w:rPr>
          <w:rFonts w:ascii="Times New Roman" w:hAnsi="Times New Roman" w:cs="Times New Roman"/>
          <w:sz w:val="24"/>
          <w:szCs w:val="24"/>
        </w:rPr>
        <w:t>OG nr. 26/2000 privind asociaţiile şi fundaţiile</w:t>
      </w:r>
      <w:r w:rsidR="000427B1">
        <w:rPr>
          <w:rFonts w:ascii="Times New Roman" w:hAnsi="Times New Roman" w:cs="Times New Roman"/>
          <w:sz w:val="24"/>
          <w:szCs w:val="24"/>
        </w:rPr>
        <w:t xml:space="preserve">, şi prevederile </w:t>
      </w:r>
      <w:r w:rsidR="000427B1" w:rsidRPr="00561ABB">
        <w:rPr>
          <w:rFonts w:ascii="Times New Roman" w:hAnsi="Times New Roman" w:cs="Times New Roman"/>
          <w:b/>
          <w:sz w:val="24"/>
          <w:szCs w:val="24"/>
        </w:rPr>
        <w:t xml:space="preserve">Legii nr. </w:t>
      </w:r>
      <w:r w:rsidR="000427B1" w:rsidRPr="00561ABB">
        <w:rPr>
          <w:rFonts w:ascii="Times New Roman" w:hAnsi="Times New Roman" w:cs="Times New Roman"/>
          <w:b/>
          <w:sz w:val="24"/>
          <w:szCs w:val="24"/>
        </w:rPr>
        <w:lastRenderedPageBreak/>
        <w:t>215/2001 a administraţiei publice locale</w:t>
      </w:r>
      <w:r w:rsidR="000427B1">
        <w:rPr>
          <w:rFonts w:ascii="Times New Roman" w:hAnsi="Times New Roman" w:cs="Times New Roman"/>
          <w:sz w:val="24"/>
          <w:szCs w:val="24"/>
        </w:rPr>
        <w:t>, motiv pentru care se impune operarea unor modificări</w:t>
      </w:r>
      <w:r w:rsidR="00F26B92">
        <w:rPr>
          <w:rFonts w:ascii="Times New Roman" w:hAnsi="Times New Roman" w:cs="Times New Roman"/>
          <w:sz w:val="24"/>
          <w:szCs w:val="24"/>
        </w:rPr>
        <w:t>/completări</w:t>
      </w:r>
      <w:r w:rsidR="000427B1">
        <w:rPr>
          <w:rFonts w:ascii="Times New Roman" w:hAnsi="Times New Roman" w:cs="Times New Roman"/>
          <w:sz w:val="24"/>
          <w:szCs w:val="24"/>
        </w:rPr>
        <w:t xml:space="preserve"> </w:t>
      </w:r>
      <w:r w:rsidR="00525626">
        <w:rPr>
          <w:rFonts w:ascii="Times New Roman" w:hAnsi="Times New Roman" w:cs="Times New Roman"/>
          <w:sz w:val="24"/>
          <w:szCs w:val="24"/>
        </w:rPr>
        <w:t xml:space="preserve">la </w:t>
      </w:r>
      <w:r w:rsidR="000427B1">
        <w:rPr>
          <w:rFonts w:ascii="Times New Roman" w:hAnsi="Times New Roman" w:cs="Times New Roman"/>
          <w:sz w:val="24"/>
          <w:szCs w:val="24"/>
        </w:rPr>
        <w:t>Actele constitutive ale Asociaţiei</w:t>
      </w:r>
      <w:r w:rsidR="00D46025" w:rsidRPr="00D46025">
        <w:rPr>
          <w:rFonts w:ascii="Times New Roman" w:hAnsi="Times New Roman" w:cs="Times New Roman"/>
          <w:i/>
          <w:sz w:val="24"/>
          <w:szCs w:val="24"/>
        </w:rPr>
        <w:t xml:space="preserve"> </w:t>
      </w:r>
      <w:r w:rsidR="00D46025" w:rsidRPr="00D46025">
        <w:rPr>
          <w:rFonts w:ascii="Times New Roman" w:hAnsi="Times New Roman" w:cs="Times New Roman"/>
          <w:sz w:val="24"/>
          <w:szCs w:val="24"/>
        </w:rPr>
        <w:t>“Grupul de Acţiune Locală Freidorf</w:t>
      </w:r>
      <w:r w:rsidR="000427B1" w:rsidRPr="00D46025">
        <w:rPr>
          <w:rFonts w:ascii="Times New Roman" w:hAnsi="Times New Roman" w:cs="Times New Roman"/>
          <w:sz w:val="24"/>
          <w:szCs w:val="24"/>
        </w:rPr>
        <w:t>,</w:t>
      </w:r>
      <w:r w:rsidR="000427B1">
        <w:rPr>
          <w:rFonts w:ascii="Times New Roman" w:hAnsi="Times New Roman" w:cs="Times New Roman"/>
          <w:sz w:val="24"/>
          <w:szCs w:val="24"/>
        </w:rPr>
        <w:t xml:space="preserve"> după cum urmează:</w:t>
      </w:r>
    </w:p>
    <w:p w:rsidR="00DD27E6" w:rsidRPr="00470566" w:rsidRDefault="00074938" w:rsidP="00DD27E6">
      <w:pPr>
        <w:spacing w:after="0"/>
        <w:jc w:val="both"/>
        <w:rPr>
          <w:rFonts w:ascii="Times New Roman" w:hAnsi="Times New Roman" w:cs="Times New Roman"/>
          <w:i/>
          <w:sz w:val="24"/>
          <w:szCs w:val="24"/>
        </w:rPr>
      </w:pPr>
      <w:r w:rsidRPr="00470566">
        <w:rPr>
          <w:rFonts w:ascii="Times New Roman" w:hAnsi="Times New Roman" w:cs="Times New Roman"/>
          <w:i/>
          <w:sz w:val="24"/>
          <w:szCs w:val="24"/>
        </w:rPr>
        <w:t>1. Pentru Municipiul Timişoara se stabileşte o cotizaţie anuală de membru în sumă fixă de</w:t>
      </w:r>
      <w:r w:rsidR="00D84199">
        <w:rPr>
          <w:rFonts w:ascii="Times New Roman" w:hAnsi="Times New Roman" w:cs="Times New Roman"/>
          <w:i/>
          <w:sz w:val="24"/>
          <w:szCs w:val="24"/>
        </w:rPr>
        <w:t xml:space="preserve"> 5.000 </w:t>
      </w:r>
      <w:r w:rsidRPr="00470566">
        <w:rPr>
          <w:rFonts w:ascii="Times New Roman" w:hAnsi="Times New Roman" w:cs="Times New Roman"/>
          <w:i/>
          <w:sz w:val="24"/>
          <w:szCs w:val="24"/>
        </w:rPr>
        <w:t xml:space="preserve">lei. Orice modificare a cotizaţiei </w:t>
      </w:r>
      <w:r w:rsidR="00D46025">
        <w:rPr>
          <w:rFonts w:ascii="Times New Roman" w:hAnsi="Times New Roman" w:cs="Times New Roman"/>
          <w:i/>
          <w:sz w:val="24"/>
          <w:szCs w:val="24"/>
        </w:rPr>
        <w:t xml:space="preserve">aferente Municipiului Timişoara </w:t>
      </w:r>
      <w:r w:rsidRPr="00470566">
        <w:rPr>
          <w:rFonts w:ascii="Times New Roman" w:hAnsi="Times New Roman" w:cs="Times New Roman"/>
          <w:i/>
          <w:sz w:val="24"/>
          <w:szCs w:val="24"/>
        </w:rPr>
        <w:t>se va face cu aprobarea Consiliului Local al Municipiului Timişoara.</w:t>
      </w:r>
    </w:p>
    <w:p w:rsidR="00074938" w:rsidRPr="00470566" w:rsidRDefault="00074938" w:rsidP="00DD27E6">
      <w:pPr>
        <w:spacing w:after="0"/>
        <w:jc w:val="both"/>
        <w:rPr>
          <w:rFonts w:ascii="Times New Roman" w:hAnsi="Times New Roman" w:cs="Times New Roman"/>
          <w:i/>
          <w:sz w:val="24"/>
          <w:szCs w:val="24"/>
        </w:rPr>
      </w:pPr>
      <w:r w:rsidRPr="00470566">
        <w:rPr>
          <w:rFonts w:ascii="Times New Roman" w:hAnsi="Times New Roman" w:cs="Times New Roman"/>
          <w:i/>
          <w:sz w:val="24"/>
          <w:szCs w:val="24"/>
        </w:rPr>
        <w:t xml:space="preserve">2. </w:t>
      </w:r>
      <w:r w:rsidR="00470566" w:rsidRPr="00470566">
        <w:rPr>
          <w:rFonts w:ascii="Times New Roman" w:hAnsi="Times New Roman" w:cs="Times New Roman"/>
          <w:i/>
          <w:sz w:val="24"/>
          <w:szCs w:val="24"/>
        </w:rPr>
        <w:t>Municipiul Timişoara se poate retrage unilateral oricând din Asociaţia “Grupul de Acţiune Locală Freidorf”, cu condiţia finalizării implementării tuturor activităţilor contractate de către Municipiul Timişoara în cadrul proiectel</w:t>
      </w:r>
      <w:r w:rsidR="00D46025">
        <w:rPr>
          <w:rFonts w:ascii="Times New Roman" w:hAnsi="Times New Roman" w:cs="Times New Roman"/>
          <w:i/>
          <w:sz w:val="24"/>
          <w:szCs w:val="24"/>
        </w:rPr>
        <w:t>or în care este direct implicat, finanţate prin Programele amintite în Actele constitutive.</w:t>
      </w:r>
    </w:p>
    <w:p w:rsidR="00470566" w:rsidRDefault="00470566" w:rsidP="00DD27E6">
      <w:pPr>
        <w:spacing w:after="0"/>
        <w:jc w:val="both"/>
        <w:rPr>
          <w:rFonts w:ascii="Times New Roman" w:hAnsi="Times New Roman" w:cs="Times New Roman"/>
          <w:i/>
          <w:sz w:val="24"/>
          <w:szCs w:val="24"/>
        </w:rPr>
      </w:pPr>
      <w:r w:rsidRPr="00470566">
        <w:rPr>
          <w:rFonts w:ascii="Times New Roman" w:hAnsi="Times New Roman" w:cs="Times New Roman"/>
          <w:i/>
          <w:sz w:val="24"/>
          <w:szCs w:val="24"/>
        </w:rPr>
        <w:t>3. Orice modificări şi/sau completări ale Actelor constitutive ale Asociaţiei “Grupul de Acţiune Locală Freidorf” se vor face prin Act adiţional aprobat de către Consiliul Local al Municipiului Timişoara.</w:t>
      </w:r>
    </w:p>
    <w:p w:rsidR="00470566" w:rsidRPr="00470566" w:rsidRDefault="00470566" w:rsidP="00DD27E6">
      <w:pPr>
        <w:spacing w:after="0"/>
        <w:jc w:val="both"/>
        <w:rPr>
          <w:rFonts w:ascii="Times New Roman" w:hAnsi="Times New Roman" w:cs="Times New Roman"/>
          <w:i/>
          <w:sz w:val="24"/>
          <w:szCs w:val="24"/>
          <w:highlight w:val="yellow"/>
        </w:rPr>
      </w:pPr>
    </w:p>
    <w:p w:rsidR="009E7426" w:rsidRDefault="009E7426" w:rsidP="00DD27E6">
      <w:pPr>
        <w:spacing w:after="0"/>
        <w:ind w:right="-314"/>
        <w:jc w:val="both"/>
        <w:rPr>
          <w:rFonts w:ascii="Times New Roman" w:hAnsi="Times New Roman" w:cs="Times New Roman"/>
          <w:sz w:val="24"/>
          <w:szCs w:val="24"/>
        </w:rPr>
      </w:pPr>
      <w:r w:rsidRPr="00DD27E6">
        <w:rPr>
          <w:rFonts w:ascii="Times New Roman" w:hAnsi="Times New Roman" w:cs="Times New Roman"/>
          <w:sz w:val="24"/>
          <w:szCs w:val="24"/>
        </w:rPr>
        <w:tab/>
        <w:t>Având în vedere prevederile legale expuse în prezentul raport, aprecie</w:t>
      </w:r>
      <w:r w:rsidR="00496F25" w:rsidRPr="00DD27E6">
        <w:rPr>
          <w:rFonts w:ascii="Times New Roman" w:hAnsi="Times New Roman" w:cs="Times New Roman"/>
          <w:sz w:val="24"/>
          <w:szCs w:val="24"/>
        </w:rPr>
        <w:t>m</w:t>
      </w:r>
      <w:r w:rsidRPr="00DD27E6">
        <w:rPr>
          <w:rFonts w:ascii="Times New Roman" w:hAnsi="Times New Roman" w:cs="Times New Roman"/>
          <w:sz w:val="24"/>
          <w:szCs w:val="24"/>
        </w:rPr>
        <w:t xml:space="preserve"> că proiectul de hotărâre privind </w:t>
      </w:r>
      <w:r w:rsidR="00113242" w:rsidRPr="00DD27E6">
        <w:rPr>
          <w:rFonts w:ascii="Times New Roman" w:hAnsi="Times New Roman" w:cs="Times New Roman"/>
          <w:sz w:val="24"/>
          <w:szCs w:val="24"/>
        </w:rPr>
        <w:t xml:space="preserve">privind aprobarea </w:t>
      </w:r>
      <w:r w:rsidR="00DD27E6" w:rsidRPr="00DD27E6">
        <w:rPr>
          <w:rFonts w:ascii="Times New Roman" w:hAnsi="Times New Roman" w:cs="Times New Roman"/>
          <w:sz w:val="24"/>
          <w:szCs w:val="24"/>
        </w:rPr>
        <w:t xml:space="preserve">aderării Municipiului Timişoara </w:t>
      </w:r>
      <w:r w:rsidR="00DD27E6" w:rsidRPr="00DD27E6">
        <w:rPr>
          <w:rFonts w:ascii="Times New Roman" w:hAnsi="Times New Roman" w:cs="Times New Roman"/>
          <w:sz w:val="24"/>
          <w:szCs w:val="24"/>
          <w:lang w:val="ro-RO"/>
        </w:rPr>
        <w:t>la Asociaţia „Grupul de Acţiune Locală Freidorf” în condiţiile prevăzute de Actul Constitutiv-Anexa 1 şi de Statutul Asociaţiei-Anexa 2, modificate şi completate conform prevederilor din Anexa 3</w:t>
      </w:r>
      <w:r w:rsidRPr="00DD27E6">
        <w:rPr>
          <w:rFonts w:ascii="Times New Roman" w:hAnsi="Times New Roman" w:cs="Times New Roman"/>
          <w:sz w:val="24"/>
          <w:szCs w:val="24"/>
        </w:rPr>
        <w:t>, îndepline</w:t>
      </w:r>
      <w:r w:rsidRPr="00DD27E6">
        <w:rPr>
          <w:rFonts w:cs="Times New Roman"/>
          <w:sz w:val="24"/>
          <w:szCs w:val="24"/>
        </w:rPr>
        <w:t>ș</w:t>
      </w:r>
      <w:r w:rsidRPr="00DD27E6">
        <w:rPr>
          <w:rFonts w:ascii="Times New Roman" w:hAnsi="Times New Roman" w:cs="Times New Roman"/>
          <w:sz w:val="24"/>
          <w:szCs w:val="24"/>
        </w:rPr>
        <w:t>te condi</w:t>
      </w:r>
      <w:r w:rsidRPr="00DD27E6">
        <w:rPr>
          <w:rFonts w:cs="Times New Roman"/>
          <w:sz w:val="24"/>
          <w:szCs w:val="24"/>
        </w:rPr>
        <w:t>ț</w:t>
      </w:r>
      <w:r w:rsidRPr="00DD27E6">
        <w:rPr>
          <w:rFonts w:ascii="Times New Roman" w:hAnsi="Times New Roman" w:cs="Times New Roman"/>
          <w:sz w:val="24"/>
          <w:szCs w:val="24"/>
        </w:rPr>
        <w:t xml:space="preserve">iile pentru a fi supus dezbaterii </w:t>
      </w:r>
      <w:r w:rsidRPr="00DD27E6">
        <w:rPr>
          <w:rFonts w:cs="Times New Roman"/>
          <w:sz w:val="24"/>
          <w:szCs w:val="24"/>
        </w:rPr>
        <w:t>ș</w:t>
      </w:r>
      <w:r w:rsidR="00F26B92">
        <w:rPr>
          <w:rFonts w:ascii="Times New Roman" w:hAnsi="Times New Roman" w:cs="Times New Roman"/>
          <w:sz w:val="24"/>
          <w:szCs w:val="24"/>
        </w:rPr>
        <w:t>i aprobării Plenului Consiliului Local Timişoara.</w:t>
      </w:r>
    </w:p>
    <w:p w:rsidR="00DD27E6" w:rsidRPr="00DD27E6" w:rsidRDefault="00DD27E6" w:rsidP="00DD27E6">
      <w:pPr>
        <w:spacing w:after="0"/>
        <w:ind w:right="-314"/>
        <w:jc w:val="both"/>
        <w:rPr>
          <w:rFonts w:ascii="Times New Roman" w:hAnsi="Times New Roman" w:cs="Times New Roman"/>
          <w:sz w:val="24"/>
          <w:szCs w:val="24"/>
        </w:rPr>
      </w:pPr>
    </w:p>
    <w:p w:rsidR="003B5F26" w:rsidRPr="00DD27E6" w:rsidRDefault="009E7426" w:rsidP="00DD27E6">
      <w:pPr>
        <w:spacing w:after="0"/>
        <w:ind w:right="-314"/>
        <w:jc w:val="both"/>
        <w:rPr>
          <w:rFonts w:ascii="Times New Roman" w:hAnsi="Times New Roman" w:cs="Times New Roman"/>
          <w:sz w:val="24"/>
          <w:szCs w:val="24"/>
        </w:rPr>
      </w:pPr>
      <w:r w:rsidRPr="00DD27E6">
        <w:rPr>
          <w:rFonts w:ascii="Times New Roman" w:hAnsi="Times New Roman" w:cs="Times New Roman"/>
          <w:sz w:val="24"/>
          <w:szCs w:val="24"/>
        </w:rPr>
        <w:tab/>
      </w:r>
      <w:r w:rsidR="003B5F26" w:rsidRPr="00DD27E6">
        <w:rPr>
          <w:rFonts w:ascii="Times New Roman" w:hAnsi="Times New Roman" w:cs="Times New Roman"/>
          <w:sz w:val="24"/>
          <w:szCs w:val="24"/>
        </w:rPr>
        <w:t xml:space="preserve">Prezentul raport fundamentează </w:t>
      </w:r>
      <w:r w:rsidR="003B5F26" w:rsidRPr="00DD27E6">
        <w:rPr>
          <w:rFonts w:ascii="Times New Roman" w:hAnsi="Times New Roman" w:cs="Times New Roman"/>
          <w:sz w:val="24"/>
          <w:szCs w:val="24"/>
          <w:lang w:val="ro-RO"/>
        </w:rPr>
        <w:t xml:space="preserve">proiectul de hotărâre </w:t>
      </w:r>
      <w:r w:rsidR="003B5F26" w:rsidRPr="00DD27E6">
        <w:rPr>
          <w:rFonts w:ascii="Times New Roman" w:hAnsi="Times New Roman" w:cs="Times New Roman"/>
          <w:sz w:val="24"/>
          <w:szCs w:val="24"/>
        </w:rPr>
        <w:t>din punct de vedere tehnic</w:t>
      </w:r>
      <w:r w:rsidR="00924382" w:rsidRPr="00DD27E6">
        <w:rPr>
          <w:rFonts w:ascii="Times New Roman" w:hAnsi="Times New Roman" w:cs="Times New Roman"/>
          <w:sz w:val="24"/>
          <w:szCs w:val="24"/>
        </w:rPr>
        <w:t>, respectiv</w:t>
      </w:r>
      <w:r w:rsidR="003B5F26" w:rsidRPr="00DD27E6">
        <w:rPr>
          <w:rFonts w:ascii="Times New Roman" w:hAnsi="Times New Roman" w:cs="Times New Roman"/>
          <w:sz w:val="24"/>
          <w:szCs w:val="24"/>
        </w:rPr>
        <w:t xml:space="preserve"> posibilitatea accesării de fonduri europene nerambursabile în domeniul identificat prin Expunerea de motive nr. </w:t>
      </w:r>
      <w:r w:rsidR="003B5F26" w:rsidRPr="00DD27E6">
        <w:rPr>
          <w:rFonts w:ascii="Times New Roman" w:hAnsi="Times New Roman" w:cs="Times New Roman"/>
          <w:sz w:val="24"/>
          <w:szCs w:val="24"/>
          <w:lang w:val="ro-RO"/>
        </w:rPr>
        <w:t>SC2017-</w:t>
      </w:r>
      <w:r w:rsidR="00DD27E6" w:rsidRPr="00DD27E6">
        <w:rPr>
          <w:rFonts w:ascii="Times New Roman" w:hAnsi="Times New Roman" w:cs="Times New Roman"/>
          <w:sz w:val="24"/>
          <w:szCs w:val="24"/>
          <w:lang w:val="ro-RO"/>
        </w:rPr>
        <w:t>..........................</w:t>
      </w:r>
      <w:r w:rsidR="003B5F26" w:rsidRPr="00DD27E6">
        <w:rPr>
          <w:rFonts w:ascii="Times New Roman" w:hAnsi="Times New Roman" w:cs="Times New Roman"/>
          <w:sz w:val="24"/>
          <w:szCs w:val="24"/>
          <w:lang w:val="ro-RO"/>
        </w:rPr>
        <w:t>, nu-l fundamentează din punct de vedere economic şi al legalităţii şi nu stabileşte necesitatea şi oportunitatea adoptării proiectului de hotărâre conform Legii 215/2001.</w:t>
      </w:r>
    </w:p>
    <w:p w:rsidR="00B236A6" w:rsidRPr="00D5518D" w:rsidRDefault="00B236A6" w:rsidP="00DD27E6">
      <w:pPr>
        <w:spacing w:after="0"/>
        <w:ind w:right="-314"/>
        <w:jc w:val="both"/>
        <w:rPr>
          <w:rFonts w:ascii="Times New Roman" w:hAnsi="Times New Roman" w:cs="Times New Roman"/>
          <w:sz w:val="24"/>
          <w:szCs w:val="24"/>
          <w:highlight w:val="yellow"/>
        </w:rPr>
      </w:pPr>
    </w:p>
    <w:p w:rsidR="00B236A6" w:rsidRPr="00D5518D" w:rsidRDefault="00B236A6" w:rsidP="00DD27E6">
      <w:pPr>
        <w:spacing w:after="0"/>
        <w:ind w:right="-314"/>
        <w:jc w:val="both"/>
        <w:rPr>
          <w:rFonts w:ascii="Times New Roman" w:hAnsi="Times New Roman" w:cs="Times New Roman"/>
          <w:sz w:val="24"/>
          <w:szCs w:val="24"/>
          <w:highlight w:val="yellow"/>
        </w:rPr>
      </w:pPr>
    </w:p>
    <w:p w:rsidR="001201B2" w:rsidRPr="006C5353" w:rsidRDefault="001201B2" w:rsidP="00DD27E6">
      <w:pPr>
        <w:spacing w:after="0"/>
        <w:ind w:right="-314"/>
        <w:jc w:val="both"/>
        <w:rPr>
          <w:rFonts w:ascii="Times New Roman" w:hAnsi="Times New Roman" w:cs="Times New Roman"/>
          <w:sz w:val="24"/>
          <w:szCs w:val="24"/>
        </w:rPr>
      </w:pPr>
      <w:r w:rsidRPr="006C5353">
        <w:rPr>
          <w:rFonts w:ascii="Times New Roman" w:hAnsi="Times New Roman" w:cs="Times New Roman"/>
          <w:sz w:val="24"/>
          <w:szCs w:val="24"/>
        </w:rPr>
        <w:t xml:space="preserve">Director General D.G.U.D.U. </w:t>
      </w:r>
      <w:r w:rsidR="00113242" w:rsidRPr="006C5353">
        <w:rPr>
          <w:rFonts w:ascii="Times New Roman" w:hAnsi="Times New Roman" w:cs="Times New Roman"/>
          <w:sz w:val="24"/>
          <w:szCs w:val="24"/>
        </w:rPr>
        <w:tab/>
        <w:t xml:space="preserve">                                    </w:t>
      </w:r>
      <w:r w:rsidRPr="006C5353">
        <w:rPr>
          <w:rFonts w:ascii="Times New Roman" w:hAnsi="Times New Roman" w:cs="Times New Roman"/>
          <w:sz w:val="24"/>
          <w:szCs w:val="24"/>
        </w:rPr>
        <w:t>Şef Serviciu</w:t>
      </w:r>
      <w:r w:rsidR="00113242" w:rsidRPr="006C5353">
        <w:rPr>
          <w:rFonts w:ascii="Times New Roman" w:hAnsi="Times New Roman" w:cs="Times New Roman"/>
          <w:sz w:val="24"/>
          <w:szCs w:val="24"/>
        </w:rPr>
        <w:t>l G.M.P.F.I.N.L.</w:t>
      </w:r>
    </w:p>
    <w:p w:rsidR="001201B2" w:rsidRPr="006C5353" w:rsidRDefault="001201B2" w:rsidP="00DD27E6">
      <w:pPr>
        <w:spacing w:after="0"/>
        <w:ind w:right="-314"/>
        <w:rPr>
          <w:rFonts w:ascii="Times New Roman" w:hAnsi="Times New Roman" w:cs="Times New Roman"/>
          <w:sz w:val="24"/>
          <w:szCs w:val="24"/>
        </w:rPr>
      </w:pPr>
      <w:r w:rsidRPr="006C5353">
        <w:rPr>
          <w:rFonts w:ascii="Times New Roman" w:hAnsi="Times New Roman" w:cs="Times New Roman"/>
          <w:sz w:val="24"/>
          <w:szCs w:val="24"/>
        </w:rPr>
        <w:t xml:space="preserve">Magdalena Nicoară </w:t>
      </w:r>
      <w:r w:rsidRPr="006C5353">
        <w:rPr>
          <w:rFonts w:ascii="Times New Roman" w:hAnsi="Times New Roman" w:cs="Times New Roman"/>
          <w:sz w:val="24"/>
          <w:szCs w:val="24"/>
        </w:rPr>
        <w:tab/>
      </w:r>
      <w:r w:rsidRPr="006C5353">
        <w:rPr>
          <w:rFonts w:ascii="Times New Roman" w:hAnsi="Times New Roman" w:cs="Times New Roman"/>
          <w:sz w:val="24"/>
          <w:szCs w:val="24"/>
        </w:rPr>
        <w:tab/>
      </w:r>
      <w:r w:rsidRPr="006C5353">
        <w:rPr>
          <w:rFonts w:ascii="Times New Roman" w:hAnsi="Times New Roman" w:cs="Times New Roman"/>
          <w:sz w:val="24"/>
          <w:szCs w:val="24"/>
        </w:rPr>
        <w:tab/>
      </w:r>
      <w:r w:rsidRPr="006C5353">
        <w:rPr>
          <w:rFonts w:ascii="Times New Roman" w:hAnsi="Times New Roman" w:cs="Times New Roman"/>
          <w:sz w:val="24"/>
          <w:szCs w:val="24"/>
        </w:rPr>
        <w:tab/>
      </w:r>
      <w:r w:rsidRPr="006C5353">
        <w:rPr>
          <w:rFonts w:ascii="Times New Roman" w:hAnsi="Times New Roman" w:cs="Times New Roman"/>
          <w:sz w:val="24"/>
          <w:szCs w:val="24"/>
        </w:rPr>
        <w:tab/>
      </w:r>
      <w:r w:rsidRPr="006C5353">
        <w:rPr>
          <w:rFonts w:ascii="Times New Roman" w:hAnsi="Times New Roman" w:cs="Times New Roman"/>
          <w:sz w:val="24"/>
          <w:szCs w:val="24"/>
        </w:rPr>
        <w:tab/>
        <w:t>Gabriel Popa</w:t>
      </w:r>
    </w:p>
    <w:p w:rsidR="001201B2" w:rsidRPr="006C5353" w:rsidRDefault="001201B2" w:rsidP="00DD27E6">
      <w:pPr>
        <w:spacing w:after="0"/>
        <w:ind w:right="-314"/>
        <w:rPr>
          <w:rFonts w:ascii="Times New Roman" w:hAnsi="Times New Roman" w:cs="Times New Roman"/>
          <w:sz w:val="24"/>
          <w:szCs w:val="24"/>
        </w:rPr>
      </w:pPr>
    </w:p>
    <w:p w:rsidR="00B236A6" w:rsidRPr="006C5353" w:rsidRDefault="00B236A6" w:rsidP="00DD27E6">
      <w:pPr>
        <w:spacing w:after="0"/>
        <w:ind w:right="-314"/>
        <w:rPr>
          <w:rFonts w:ascii="Times New Roman" w:hAnsi="Times New Roman" w:cs="Times New Roman"/>
          <w:sz w:val="24"/>
          <w:szCs w:val="24"/>
        </w:rPr>
      </w:pPr>
    </w:p>
    <w:p w:rsidR="00B236A6" w:rsidRPr="006C5353" w:rsidRDefault="00B236A6" w:rsidP="00DD27E6">
      <w:pPr>
        <w:spacing w:after="0"/>
        <w:ind w:right="-314"/>
        <w:rPr>
          <w:rFonts w:ascii="Times New Roman" w:hAnsi="Times New Roman" w:cs="Times New Roman"/>
          <w:sz w:val="24"/>
          <w:szCs w:val="24"/>
        </w:rPr>
      </w:pPr>
    </w:p>
    <w:p w:rsidR="001201B2" w:rsidRPr="006C5353" w:rsidRDefault="001201B2" w:rsidP="00DD27E6">
      <w:pPr>
        <w:spacing w:after="0"/>
        <w:ind w:right="-314"/>
        <w:rPr>
          <w:rFonts w:ascii="Times New Roman" w:hAnsi="Times New Roman" w:cs="Times New Roman"/>
          <w:sz w:val="24"/>
          <w:szCs w:val="24"/>
        </w:rPr>
      </w:pPr>
    </w:p>
    <w:p w:rsidR="001201B2" w:rsidRPr="006C5353" w:rsidRDefault="001201B2" w:rsidP="00DD27E6">
      <w:pPr>
        <w:spacing w:after="0"/>
        <w:ind w:right="-314"/>
        <w:rPr>
          <w:rFonts w:ascii="Times New Roman" w:hAnsi="Times New Roman" w:cs="Times New Roman"/>
          <w:sz w:val="24"/>
          <w:szCs w:val="24"/>
        </w:rPr>
      </w:pPr>
      <w:r w:rsidRPr="006C5353">
        <w:rPr>
          <w:rFonts w:ascii="Times New Roman" w:hAnsi="Times New Roman" w:cs="Times New Roman"/>
          <w:sz w:val="24"/>
          <w:szCs w:val="24"/>
        </w:rPr>
        <w:t>Şef Birou Proiecte Diverse</w:t>
      </w:r>
      <w:r w:rsidRPr="006C5353">
        <w:rPr>
          <w:rFonts w:ascii="Times New Roman" w:hAnsi="Times New Roman" w:cs="Times New Roman"/>
          <w:sz w:val="24"/>
          <w:szCs w:val="24"/>
        </w:rPr>
        <w:tab/>
      </w:r>
      <w:r w:rsidRPr="006C5353">
        <w:rPr>
          <w:rFonts w:ascii="Times New Roman" w:hAnsi="Times New Roman" w:cs="Times New Roman"/>
          <w:sz w:val="24"/>
          <w:szCs w:val="24"/>
        </w:rPr>
        <w:tab/>
      </w:r>
      <w:r w:rsidRPr="006C5353">
        <w:rPr>
          <w:rFonts w:ascii="Times New Roman" w:hAnsi="Times New Roman" w:cs="Times New Roman"/>
          <w:sz w:val="24"/>
          <w:szCs w:val="24"/>
        </w:rPr>
        <w:tab/>
      </w:r>
      <w:r w:rsidRPr="006C5353">
        <w:rPr>
          <w:rFonts w:ascii="Times New Roman" w:hAnsi="Times New Roman" w:cs="Times New Roman"/>
          <w:sz w:val="24"/>
          <w:szCs w:val="24"/>
        </w:rPr>
        <w:tab/>
      </w:r>
      <w:r w:rsidRPr="006C5353">
        <w:rPr>
          <w:rFonts w:ascii="Times New Roman" w:hAnsi="Times New Roman" w:cs="Times New Roman"/>
          <w:sz w:val="24"/>
          <w:szCs w:val="24"/>
        </w:rPr>
        <w:tab/>
      </w:r>
      <w:r w:rsidR="00403B38" w:rsidRPr="006C5353">
        <w:rPr>
          <w:rFonts w:ascii="Times New Roman" w:hAnsi="Times New Roman" w:cs="Times New Roman"/>
          <w:sz w:val="24"/>
          <w:szCs w:val="24"/>
        </w:rPr>
        <w:t>Redactat</w:t>
      </w:r>
      <w:r w:rsidRPr="006C5353">
        <w:rPr>
          <w:rFonts w:ascii="Times New Roman" w:hAnsi="Times New Roman" w:cs="Times New Roman"/>
          <w:sz w:val="24"/>
          <w:szCs w:val="24"/>
        </w:rPr>
        <w:t>,</w:t>
      </w:r>
    </w:p>
    <w:p w:rsidR="009E7426" w:rsidRPr="009E7426" w:rsidRDefault="001201B2" w:rsidP="00DD27E6">
      <w:pPr>
        <w:spacing w:after="0"/>
        <w:ind w:right="-314"/>
        <w:rPr>
          <w:rFonts w:ascii="Times New Roman" w:hAnsi="Times New Roman" w:cs="Times New Roman"/>
          <w:sz w:val="24"/>
          <w:szCs w:val="24"/>
        </w:rPr>
      </w:pPr>
      <w:r w:rsidRPr="006C5353">
        <w:rPr>
          <w:rFonts w:ascii="Times New Roman" w:hAnsi="Times New Roman" w:cs="Times New Roman"/>
          <w:sz w:val="24"/>
          <w:szCs w:val="24"/>
        </w:rPr>
        <w:t>Daniela Ghinea</w:t>
      </w:r>
      <w:r w:rsidRPr="006C5353">
        <w:rPr>
          <w:rFonts w:ascii="Times New Roman" w:hAnsi="Times New Roman" w:cs="Times New Roman"/>
          <w:sz w:val="24"/>
          <w:szCs w:val="24"/>
        </w:rPr>
        <w:tab/>
      </w:r>
      <w:r w:rsidRPr="006C5353">
        <w:rPr>
          <w:rFonts w:ascii="Times New Roman" w:hAnsi="Times New Roman" w:cs="Times New Roman"/>
          <w:sz w:val="24"/>
          <w:szCs w:val="24"/>
        </w:rPr>
        <w:tab/>
      </w:r>
      <w:r w:rsidRPr="006C5353">
        <w:rPr>
          <w:rFonts w:ascii="Times New Roman" w:hAnsi="Times New Roman" w:cs="Times New Roman"/>
          <w:sz w:val="24"/>
          <w:szCs w:val="24"/>
        </w:rPr>
        <w:tab/>
      </w:r>
      <w:r w:rsidRPr="006C5353">
        <w:rPr>
          <w:rFonts w:ascii="Times New Roman" w:hAnsi="Times New Roman" w:cs="Times New Roman"/>
          <w:sz w:val="24"/>
          <w:szCs w:val="24"/>
        </w:rPr>
        <w:tab/>
      </w:r>
      <w:r w:rsidRPr="006C5353">
        <w:rPr>
          <w:rFonts w:ascii="Times New Roman" w:hAnsi="Times New Roman" w:cs="Times New Roman"/>
          <w:sz w:val="24"/>
          <w:szCs w:val="24"/>
        </w:rPr>
        <w:tab/>
      </w:r>
      <w:r w:rsidRPr="006C5353">
        <w:rPr>
          <w:rFonts w:ascii="Times New Roman" w:hAnsi="Times New Roman" w:cs="Times New Roman"/>
          <w:sz w:val="24"/>
          <w:szCs w:val="24"/>
        </w:rPr>
        <w:tab/>
        <w:t>Maria Panti</w:t>
      </w:r>
      <w:r w:rsidRPr="006C5353">
        <w:rPr>
          <w:rFonts w:ascii="Times New Roman" w:hAnsi="Times New Roman" w:cs="Times New Roman"/>
          <w:sz w:val="24"/>
          <w:szCs w:val="24"/>
          <w:lang w:val="sr-Latn-CS"/>
        </w:rPr>
        <w:t>ć-Telbis</w:t>
      </w:r>
    </w:p>
    <w:sectPr w:rsidR="009E7426" w:rsidRPr="009E7426" w:rsidSect="00FF5570">
      <w:footerReference w:type="default" r:id="rId7"/>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0FE" w:rsidRDefault="001460FE" w:rsidP="009E7426">
      <w:pPr>
        <w:spacing w:after="0" w:line="240" w:lineRule="auto"/>
      </w:pPr>
      <w:r>
        <w:separator/>
      </w:r>
    </w:p>
  </w:endnote>
  <w:endnote w:type="continuationSeparator" w:id="0">
    <w:p w:rsidR="001460FE" w:rsidRDefault="001460FE" w:rsidP="009E74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52720"/>
      <w:docPartObj>
        <w:docPartGallery w:val="Page Numbers (Bottom of Page)"/>
        <w:docPartUnique/>
      </w:docPartObj>
    </w:sdtPr>
    <w:sdtContent>
      <w:p w:rsidR="00470566" w:rsidRDefault="000C2BCD">
        <w:pPr>
          <w:pStyle w:val="Footer"/>
          <w:jc w:val="center"/>
        </w:pPr>
        <w:fldSimple w:instr=" PAGE   \* MERGEFORMAT ">
          <w:r w:rsidR="00654F49">
            <w:rPr>
              <w:noProof/>
            </w:rPr>
            <w:t>3</w:t>
          </w:r>
        </w:fldSimple>
      </w:p>
    </w:sdtContent>
  </w:sdt>
  <w:p w:rsidR="00470566" w:rsidRDefault="004705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0FE" w:rsidRDefault="001460FE" w:rsidP="009E7426">
      <w:pPr>
        <w:spacing w:after="0" w:line="240" w:lineRule="auto"/>
      </w:pPr>
      <w:r>
        <w:separator/>
      </w:r>
    </w:p>
  </w:footnote>
  <w:footnote w:type="continuationSeparator" w:id="0">
    <w:p w:rsidR="001460FE" w:rsidRDefault="001460FE" w:rsidP="009E74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1C5A"/>
    <w:multiLevelType w:val="hybridMultilevel"/>
    <w:tmpl w:val="AE50B192"/>
    <w:lvl w:ilvl="0" w:tplc="069CFBF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DC42629"/>
    <w:multiLevelType w:val="hybridMultilevel"/>
    <w:tmpl w:val="61AEC3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FAE7FD5"/>
    <w:multiLevelType w:val="hybridMultilevel"/>
    <w:tmpl w:val="D44260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FD903F2"/>
    <w:multiLevelType w:val="hybridMultilevel"/>
    <w:tmpl w:val="42FC2BBC"/>
    <w:lvl w:ilvl="0" w:tplc="069CFB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140148"/>
    <w:multiLevelType w:val="hybridMultilevel"/>
    <w:tmpl w:val="CC2430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3F53700"/>
    <w:multiLevelType w:val="hybridMultilevel"/>
    <w:tmpl w:val="7ADCC7B0"/>
    <w:lvl w:ilvl="0" w:tplc="069CFB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3B1AED"/>
    <w:multiLevelType w:val="hybridMultilevel"/>
    <w:tmpl w:val="CF22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4F7A9F"/>
    <w:multiLevelType w:val="hybridMultilevel"/>
    <w:tmpl w:val="CDFA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5"/>
  </w:num>
  <w:num w:numId="5">
    <w:abstractNumId w:val="1"/>
  </w:num>
  <w:num w:numId="6">
    <w:abstractNumId w:val="2"/>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E7426"/>
    <w:rsid w:val="0001337A"/>
    <w:rsid w:val="000323E8"/>
    <w:rsid w:val="000427B1"/>
    <w:rsid w:val="00044E8F"/>
    <w:rsid w:val="00074938"/>
    <w:rsid w:val="00075A8B"/>
    <w:rsid w:val="00077144"/>
    <w:rsid w:val="00081430"/>
    <w:rsid w:val="000A541D"/>
    <w:rsid w:val="000C2BCD"/>
    <w:rsid w:val="000C543E"/>
    <w:rsid w:val="00110CDE"/>
    <w:rsid w:val="00113242"/>
    <w:rsid w:val="001201B2"/>
    <w:rsid w:val="001460FE"/>
    <w:rsid w:val="0015528D"/>
    <w:rsid w:val="00161797"/>
    <w:rsid w:val="00165863"/>
    <w:rsid w:val="001C5C41"/>
    <w:rsid w:val="00221696"/>
    <w:rsid w:val="002477A8"/>
    <w:rsid w:val="00264278"/>
    <w:rsid w:val="00272784"/>
    <w:rsid w:val="002A2999"/>
    <w:rsid w:val="002F3366"/>
    <w:rsid w:val="002F714F"/>
    <w:rsid w:val="00316E71"/>
    <w:rsid w:val="00392484"/>
    <w:rsid w:val="003B29B1"/>
    <w:rsid w:val="003B5F26"/>
    <w:rsid w:val="003C600B"/>
    <w:rsid w:val="003D662B"/>
    <w:rsid w:val="003F2A7C"/>
    <w:rsid w:val="00403B38"/>
    <w:rsid w:val="00407EDA"/>
    <w:rsid w:val="00470566"/>
    <w:rsid w:val="00496F25"/>
    <w:rsid w:val="004A02B9"/>
    <w:rsid w:val="00525626"/>
    <w:rsid w:val="005262B8"/>
    <w:rsid w:val="0055175D"/>
    <w:rsid w:val="00561ABB"/>
    <w:rsid w:val="00591040"/>
    <w:rsid w:val="005E528C"/>
    <w:rsid w:val="005E7A28"/>
    <w:rsid w:val="005F50FD"/>
    <w:rsid w:val="006148CB"/>
    <w:rsid w:val="0062537A"/>
    <w:rsid w:val="00650041"/>
    <w:rsid w:val="00654F49"/>
    <w:rsid w:val="00692A14"/>
    <w:rsid w:val="006A147A"/>
    <w:rsid w:val="006B2EBD"/>
    <w:rsid w:val="006B4165"/>
    <w:rsid w:val="006C5353"/>
    <w:rsid w:val="00741CEE"/>
    <w:rsid w:val="00766A8E"/>
    <w:rsid w:val="007A77D3"/>
    <w:rsid w:val="007C4430"/>
    <w:rsid w:val="008631E4"/>
    <w:rsid w:val="008728E6"/>
    <w:rsid w:val="008A0BB1"/>
    <w:rsid w:val="008C4D1B"/>
    <w:rsid w:val="00900FF3"/>
    <w:rsid w:val="00907C1D"/>
    <w:rsid w:val="00924382"/>
    <w:rsid w:val="00933582"/>
    <w:rsid w:val="00953D24"/>
    <w:rsid w:val="00954766"/>
    <w:rsid w:val="00955C54"/>
    <w:rsid w:val="00975814"/>
    <w:rsid w:val="00994FAB"/>
    <w:rsid w:val="009E7426"/>
    <w:rsid w:val="00A170B0"/>
    <w:rsid w:val="00A63C9A"/>
    <w:rsid w:val="00A74D4E"/>
    <w:rsid w:val="00AA36D0"/>
    <w:rsid w:val="00AA61F2"/>
    <w:rsid w:val="00B12FB8"/>
    <w:rsid w:val="00B236A6"/>
    <w:rsid w:val="00B36151"/>
    <w:rsid w:val="00B506A7"/>
    <w:rsid w:val="00B62184"/>
    <w:rsid w:val="00BF6FE6"/>
    <w:rsid w:val="00C617CC"/>
    <w:rsid w:val="00C668A9"/>
    <w:rsid w:val="00C721F9"/>
    <w:rsid w:val="00C87D57"/>
    <w:rsid w:val="00C95E97"/>
    <w:rsid w:val="00CB4E16"/>
    <w:rsid w:val="00CB68B1"/>
    <w:rsid w:val="00CC192E"/>
    <w:rsid w:val="00CC4A00"/>
    <w:rsid w:val="00CD5711"/>
    <w:rsid w:val="00CF4D77"/>
    <w:rsid w:val="00D0053A"/>
    <w:rsid w:val="00D241C6"/>
    <w:rsid w:val="00D46025"/>
    <w:rsid w:val="00D5518D"/>
    <w:rsid w:val="00D562F1"/>
    <w:rsid w:val="00D60CF2"/>
    <w:rsid w:val="00D80462"/>
    <w:rsid w:val="00D82E2F"/>
    <w:rsid w:val="00D84199"/>
    <w:rsid w:val="00D92F1E"/>
    <w:rsid w:val="00DC3EC7"/>
    <w:rsid w:val="00DD27E6"/>
    <w:rsid w:val="00E06522"/>
    <w:rsid w:val="00E23621"/>
    <w:rsid w:val="00E911F4"/>
    <w:rsid w:val="00EB7ADA"/>
    <w:rsid w:val="00ED3327"/>
    <w:rsid w:val="00EF0611"/>
    <w:rsid w:val="00F02A4F"/>
    <w:rsid w:val="00F26B92"/>
    <w:rsid w:val="00F41DA0"/>
    <w:rsid w:val="00F62DF6"/>
    <w:rsid w:val="00F6623E"/>
    <w:rsid w:val="00F85E2D"/>
    <w:rsid w:val="00FB01EA"/>
    <w:rsid w:val="00FF4DC6"/>
    <w:rsid w:val="00FF55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5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426"/>
    <w:pPr>
      <w:tabs>
        <w:tab w:val="center" w:pos="4703"/>
        <w:tab w:val="right" w:pos="9406"/>
      </w:tabs>
      <w:spacing w:after="0" w:line="240" w:lineRule="auto"/>
    </w:pPr>
  </w:style>
  <w:style w:type="character" w:customStyle="1" w:styleId="HeaderChar">
    <w:name w:val="Header Char"/>
    <w:basedOn w:val="DefaultParagraphFont"/>
    <w:link w:val="Header"/>
    <w:uiPriority w:val="99"/>
    <w:rsid w:val="009E7426"/>
  </w:style>
  <w:style w:type="paragraph" w:styleId="Footer">
    <w:name w:val="footer"/>
    <w:basedOn w:val="Normal"/>
    <w:link w:val="FooterChar"/>
    <w:uiPriority w:val="99"/>
    <w:unhideWhenUsed/>
    <w:rsid w:val="009E7426"/>
    <w:pPr>
      <w:tabs>
        <w:tab w:val="center" w:pos="4703"/>
        <w:tab w:val="right" w:pos="9406"/>
      </w:tabs>
      <w:spacing w:after="0" w:line="240" w:lineRule="auto"/>
    </w:pPr>
  </w:style>
  <w:style w:type="character" w:customStyle="1" w:styleId="FooterChar">
    <w:name w:val="Footer Char"/>
    <w:basedOn w:val="DefaultParagraphFont"/>
    <w:link w:val="Footer"/>
    <w:uiPriority w:val="99"/>
    <w:rsid w:val="009E7426"/>
  </w:style>
  <w:style w:type="paragraph" w:styleId="ListParagraph">
    <w:name w:val="List Paragraph"/>
    <w:basedOn w:val="Normal"/>
    <w:uiPriority w:val="34"/>
    <w:qFormat/>
    <w:rsid w:val="00D60CF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3</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mtelbis</dc:creator>
  <cp:keywords/>
  <dc:description/>
  <cp:lastModifiedBy>mtelbis</cp:lastModifiedBy>
  <cp:revision>18</cp:revision>
  <cp:lastPrinted>2017-11-10T08:38:00Z</cp:lastPrinted>
  <dcterms:created xsi:type="dcterms:W3CDTF">2017-11-08T11:01:00Z</dcterms:created>
  <dcterms:modified xsi:type="dcterms:W3CDTF">2017-11-10T08:45:00Z</dcterms:modified>
</cp:coreProperties>
</file>