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EFCB" w14:textId="77777777" w:rsidR="00E5203D" w:rsidRDefault="00E5203D" w:rsidP="00E5203D">
      <w:pPr>
        <w:jc w:val="both"/>
        <w:rPr>
          <w:b/>
          <w:lang w:val="it-IT"/>
        </w:rPr>
      </w:pPr>
      <w:r>
        <w:rPr>
          <w:b/>
          <w:lang w:val="it-IT"/>
        </w:rPr>
        <w:t xml:space="preserve">ROMÂNIA </w:t>
      </w:r>
    </w:p>
    <w:p w14:paraId="0BF7FF1D" w14:textId="77777777" w:rsidR="00E5203D" w:rsidRDefault="00E5203D" w:rsidP="00E5203D">
      <w:pPr>
        <w:jc w:val="both"/>
        <w:rPr>
          <w:b/>
          <w:lang w:val="it-IT"/>
        </w:rPr>
      </w:pPr>
      <w:r>
        <w:rPr>
          <w:b/>
          <w:lang w:val="it-IT"/>
        </w:rPr>
        <w:t>JUDEŢUL TIMIŞ</w:t>
      </w:r>
    </w:p>
    <w:p w14:paraId="4402B023" w14:textId="77777777" w:rsidR="00E5203D" w:rsidRDefault="00E5203D" w:rsidP="00E5203D">
      <w:pPr>
        <w:jc w:val="both"/>
        <w:rPr>
          <w:b/>
          <w:lang w:val="it-IT"/>
        </w:rPr>
      </w:pPr>
      <w:r>
        <w:rPr>
          <w:b/>
          <w:lang w:val="it-IT"/>
        </w:rPr>
        <w:t>MUNICIPIUL TIMIŞOARA</w:t>
      </w:r>
    </w:p>
    <w:p w14:paraId="362BF5D3" w14:textId="2290BA22" w:rsidR="00E5203D" w:rsidRDefault="00E5203D" w:rsidP="00E5203D">
      <w:pPr>
        <w:jc w:val="both"/>
        <w:outlineLvl w:val="0"/>
        <w:rPr>
          <w:b/>
          <w:lang w:val="fr-FR"/>
        </w:rPr>
      </w:pPr>
      <w:r>
        <w:rPr>
          <w:b/>
          <w:lang w:val="fr-FR"/>
        </w:rPr>
        <w:t xml:space="preserve">DIRECŢIA </w:t>
      </w:r>
      <w:r w:rsidR="009D2561">
        <w:rPr>
          <w:b/>
          <w:lang w:val="fr-FR"/>
        </w:rPr>
        <w:t>PATRIMONIU</w:t>
      </w:r>
    </w:p>
    <w:p w14:paraId="4F826197" w14:textId="08880EAE" w:rsidR="00E5203D" w:rsidRDefault="00E5203D" w:rsidP="00E5203D">
      <w:pPr>
        <w:jc w:val="both"/>
        <w:outlineLvl w:val="0"/>
        <w:rPr>
          <w:b/>
          <w:lang w:val="fr-FR"/>
        </w:rPr>
      </w:pPr>
      <w:proofErr w:type="gramStart"/>
      <w:r>
        <w:rPr>
          <w:b/>
          <w:lang w:val="fr-FR"/>
        </w:rPr>
        <w:t>COMPARTIMENT  SPAŢII</w:t>
      </w:r>
      <w:proofErr w:type="gramEnd"/>
      <w:r>
        <w:rPr>
          <w:b/>
          <w:lang w:val="fr-FR"/>
        </w:rPr>
        <w:t xml:space="preserve"> CU ALTĂ DESTINAŢIE </w:t>
      </w:r>
    </w:p>
    <w:p w14:paraId="1A74EADE" w14:textId="77777777" w:rsidR="009D2561" w:rsidRPr="00E42561" w:rsidRDefault="009D2561" w:rsidP="009D2561">
      <w:pPr>
        <w:jc w:val="both"/>
        <w:outlineLvl w:val="0"/>
        <w:rPr>
          <w:b/>
          <w:lang w:val="fr-FR"/>
        </w:rPr>
      </w:pPr>
      <w:r>
        <w:rPr>
          <w:b/>
          <w:lang w:val="fr-FR"/>
        </w:rPr>
        <w:t>SC 2022- 23810/27.09.2022</w:t>
      </w:r>
    </w:p>
    <w:p w14:paraId="483C03AF" w14:textId="77777777" w:rsidR="00E5203D" w:rsidRDefault="00E5203D" w:rsidP="00E5203D">
      <w:pPr>
        <w:rPr>
          <w:b/>
          <w:u w:val="single"/>
          <w:lang w:val="pt-BR"/>
        </w:rPr>
      </w:pPr>
    </w:p>
    <w:p w14:paraId="41661A61" w14:textId="77777777" w:rsidR="00E5203D" w:rsidRDefault="00E5203D" w:rsidP="00E5203D">
      <w:pPr>
        <w:jc w:val="center"/>
        <w:rPr>
          <w:b/>
          <w:u w:val="single"/>
          <w:lang w:val="pt-BR"/>
        </w:rPr>
      </w:pPr>
    </w:p>
    <w:p w14:paraId="050ED1DC" w14:textId="77777777" w:rsidR="00E5203D" w:rsidRDefault="00E5203D" w:rsidP="00E5203D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REFERAT PRIVIND APROBAREA PROIECTULUI DE HOT</w:t>
      </w:r>
      <w:r>
        <w:rPr>
          <w:b/>
          <w:u w:val="single"/>
        </w:rPr>
        <w:t>Ă</w:t>
      </w:r>
      <w:r>
        <w:rPr>
          <w:b/>
          <w:u w:val="single"/>
          <w:lang w:val="pt-BR"/>
        </w:rPr>
        <w:t>RÂRE</w:t>
      </w:r>
    </w:p>
    <w:p w14:paraId="24959780" w14:textId="77777777" w:rsidR="00E5203D" w:rsidRDefault="00E5203D" w:rsidP="00E5203D">
      <w:pPr>
        <w:jc w:val="center"/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 xml:space="preserve">privind prelungirea contractului de închiriere nr. 1165/29.11.2000 încheiat cu </w:t>
      </w:r>
    </w:p>
    <w:p w14:paraId="19E1D448" w14:textId="77777777" w:rsidR="00E5203D" w:rsidRDefault="00E5203D" w:rsidP="00E5203D">
      <w:pPr>
        <w:jc w:val="center"/>
        <w:rPr>
          <w:b/>
          <w:lang w:val="it-IT"/>
        </w:rPr>
      </w:pPr>
      <w:r>
        <w:rPr>
          <w:b/>
          <w:lang w:val="it-IT"/>
        </w:rPr>
        <w:t>SOCIETATEA COOPERATIVA  IGIENA TIMISOARA</w:t>
      </w:r>
    </w:p>
    <w:p w14:paraId="07998C47" w14:textId="77777777" w:rsidR="00E5203D" w:rsidRDefault="00E5203D" w:rsidP="00E5203D">
      <w:pPr>
        <w:jc w:val="center"/>
        <w:rPr>
          <w:lang w:val="it-IT"/>
        </w:rPr>
      </w:pPr>
    </w:p>
    <w:p w14:paraId="28A72329" w14:textId="77777777" w:rsidR="00E5203D" w:rsidRDefault="00E5203D" w:rsidP="00E5203D">
      <w:pPr>
        <w:jc w:val="center"/>
        <w:rPr>
          <w:lang w:val="pt-BR"/>
        </w:rPr>
      </w:pPr>
    </w:p>
    <w:p w14:paraId="2EFCAB8B" w14:textId="1FFD7CA6" w:rsidR="00E5203D" w:rsidRDefault="00E5203D" w:rsidP="00E5203D">
      <w:pPr>
        <w:ind w:firstLine="720"/>
        <w:jc w:val="both"/>
        <w:rPr>
          <w:lang w:val="it-IT"/>
        </w:rPr>
      </w:pPr>
      <w:r>
        <w:rPr>
          <w:lang w:val="it-IT"/>
        </w:rPr>
        <w:t xml:space="preserve">Prin cererea înregistrată cu nr. </w:t>
      </w:r>
      <w:r w:rsidR="009D2561">
        <w:rPr>
          <w:lang w:val="it-IT"/>
        </w:rPr>
        <w:t>CT2022-005924/07.09.2022</w:t>
      </w:r>
      <w:r>
        <w:rPr>
          <w:lang w:val="it-IT"/>
        </w:rPr>
        <w:t>, SOCIETATEA COOPERATIVA IGIENA</w:t>
      </w:r>
      <w:r>
        <w:rPr>
          <w:bCs/>
          <w:color w:val="000000"/>
          <w:lang w:val="it-IT"/>
        </w:rPr>
        <w:t>, solicită</w:t>
      </w:r>
      <w:r>
        <w:rPr>
          <w:lang w:val="it-IT"/>
        </w:rPr>
        <w:t xml:space="preserve"> prelungirea contractului de închiriere nr. 1165/</w:t>
      </w:r>
      <w:r w:rsidR="009D2561">
        <w:rPr>
          <w:lang w:val="it-IT"/>
        </w:rPr>
        <w:t xml:space="preserve"> </w:t>
      </w:r>
      <w:r>
        <w:rPr>
          <w:lang w:val="it-IT"/>
        </w:rPr>
        <w:t>29.11.2000, pentru spaţiul cu altă destinaţie decât aceea de locuinţă din Timişoara, str. Gen.Dragalina, nr.15, sc.A, parter, ap.4, format din 2 încăperi, in suprafata de 109,36 mp..</w:t>
      </w:r>
    </w:p>
    <w:p w14:paraId="2E4DD08F" w14:textId="77777777" w:rsidR="00E5203D" w:rsidRDefault="00E5203D" w:rsidP="00E5203D">
      <w:pPr>
        <w:ind w:firstLine="720"/>
        <w:jc w:val="both"/>
        <w:rPr>
          <w:lang w:val="it-IT"/>
        </w:rPr>
      </w:pPr>
      <w:r>
        <w:rPr>
          <w:lang w:val="it-IT"/>
        </w:rPr>
        <w:t>Imobilul situat în Timişoara, str. General Dragalina nr.15, sc.A, parter, ap.4 înscris în CF nr. 402261-C1-U47 Timişoara, Nr.top 17067/IV, se află în proprietatea Statului Român prin ICRAL.</w:t>
      </w:r>
    </w:p>
    <w:p w14:paraId="7A46C85A" w14:textId="4FE82491" w:rsidR="00E5203D" w:rsidRDefault="00E5203D" w:rsidP="00E5203D">
      <w:pPr>
        <w:ind w:firstLine="720"/>
        <w:jc w:val="both"/>
        <w:rPr>
          <w:b/>
          <w:lang w:val="it-IT"/>
        </w:rPr>
      </w:pPr>
      <w:r>
        <w:rPr>
          <w:lang w:val="it-IT"/>
        </w:rPr>
        <w:t xml:space="preserve">Raportat la faptul că SOCIETATEA COOPERATIVA IGIENA TIMISOARA, nu are datorii la bugetul local, în şedinţa din data de </w:t>
      </w:r>
      <w:r w:rsidR="009D2561">
        <w:rPr>
          <w:lang w:val="it-IT"/>
        </w:rPr>
        <w:t>15.09.2022</w:t>
      </w:r>
      <w:r>
        <w:rPr>
          <w:lang w:val="it-IT"/>
        </w:rPr>
        <w:t xml:space="preserve"> </w:t>
      </w:r>
      <w:r>
        <w:t xml:space="preserve">Comisia de Analiză a </w:t>
      </w:r>
      <w:proofErr w:type="spellStart"/>
      <w:r>
        <w:t>Spaţiilor</w:t>
      </w:r>
      <w:proofErr w:type="spellEnd"/>
      <w:r>
        <w:t xml:space="preserve"> cu Altă </w:t>
      </w:r>
      <w:proofErr w:type="spellStart"/>
      <w:r>
        <w:t>Destinaţie</w:t>
      </w:r>
      <w:proofErr w:type="spellEnd"/>
      <w:r>
        <w:t xml:space="preserve"> decât aceea de </w:t>
      </w:r>
      <w:proofErr w:type="spellStart"/>
      <w:r>
        <w:t>Locuinţă</w:t>
      </w:r>
      <w:proofErr w:type="spellEnd"/>
      <w:r>
        <w:t xml:space="preserve"> situate în imobile proprietatea Primăriei </w:t>
      </w:r>
      <w:proofErr w:type="spellStart"/>
      <w:r>
        <w:t>Timişoara</w:t>
      </w:r>
      <w:proofErr w:type="spellEnd"/>
      <w:r>
        <w:t xml:space="preserve"> precum </w:t>
      </w:r>
      <w:proofErr w:type="spellStart"/>
      <w:r>
        <w:t>şi</w:t>
      </w:r>
      <w:proofErr w:type="spellEnd"/>
      <w:r>
        <w:t xml:space="preserve"> în proprietatea Statului Român aflate în administrarea Consiliului Local al Municipiului </w:t>
      </w:r>
      <w:proofErr w:type="spellStart"/>
      <w:r>
        <w:t>Timişoara</w:t>
      </w:r>
      <w:proofErr w:type="spellEnd"/>
      <w:r>
        <w:t xml:space="preserve"> </w:t>
      </w:r>
      <w:proofErr w:type="spellStart"/>
      <w:r>
        <w:t>înfiinţată</w:t>
      </w:r>
      <w:proofErr w:type="spellEnd"/>
      <w:r>
        <w:t xml:space="preserve"> prin HCLMT nr. 12/26.06.2012 </w:t>
      </w:r>
      <w:proofErr w:type="spellStart"/>
      <w:r>
        <w:t>şi</w:t>
      </w:r>
      <w:proofErr w:type="spellEnd"/>
      <w:r>
        <w:t xml:space="preserve"> modificată prin HCLMT nr. </w:t>
      </w:r>
      <w:r w:rsidR="009D2561">
        <w:t>49/22.02.2022</w:t>
      </w:r>
      <w:r>
        <w:t>, a hotărât prelungirea contractului de închiriere  nr.</w:t>
      </w:r>
      <w:r>
        <w:rPr>
          <w:lang w:val="it-IT"/>
        </w:rPr>
        <w:t xml:space="preserve"> 1165/29.11.2000</w:t>
      </w:r>
      <w:r>
        <w:t xml:space="preserve">, pe o perioada de </w:t>
      </w:r>
      <w:r w:rsidR="009D2561">
        <w:t>1</w:t>
      </w:r>
      <w:r>
        <w:t xml:space="preserve"> an începând cu data de 10.11.20</w:t>
      </w:r>
      <w:r w:rsidR="009D2561">
        <w:t>22</w:t>
      </w:r>
      <w:r>
        <w:t xml:space="preserve">  până la data de </w:t>
      </w:r>
      <w:r w:rsidR="009D2561">
        <w:t>10</w:t>
      </w:r>
      <w:r>
        <w:t>.11.202</w:t>
      </w:r>
      <w:r w:rsidR="009D2561">
        <w:t>3</w:t>
      </w:r>
      <w:r>
        <w:t>.</w:t>
      </w:r>
    </w:p>
    <w:p w14:paraId="08810CB3" w14:textId="77777777" w:rsidR="00E5203D" w:rsidRDefault="00E5203D" w:rsidP="00E5203D">
      <w:pPr>
        <w:ind w:firstLine="720"/>
        <w:jc w:val="both"/>
        <w:rPr>
          <w:lang w:val="it-IT"/>
        </w:rPr>
      </w:pPr>
      <w:r>
        <w:rPr>
          <w:lang w:val="it-IT"/>
        </w:rPr>
        <w:t xml:space="preserve">Considerăm oportună iniţierea unui proiect de hotărâre privind prelungirea contractului de închiriere nr. </w:t>
      </w:r>
      <w:r>
        <w:rPr>
          <w:b/>
          <w:lang w:val="it-IT"/>
        </w:rPr>
        <w:t xml:space="preserve">1165/29.11.2000 </w:t>
      </w:r>
      <w:r>
        <w:rPr>
          <w:b/>
          <w:bCs/>
          <w:color w:val="000000"/>
          <w:lang w:val="it-IT"/>
        </w:rPr>
        <w:t xml:space="preserve">încheiat cu </w:t>
      </w:r>
      <w:r>
        <w:rPr>
          <w:lang w:val="it-IT"/>
        </w:rPr>
        <w:t>COOPERATIVA MESTESUGAREASCA IGIENA</w:t>
      </w:r>
      <w:r>
        <w:rPr>
          <w:b/>
          <w:bCs/>
          <w:color w:val="000000"/>
          <w:lang w:val="it-IT"/>
        </w:rPr>
        <w:t>, îndeplineşte condiţiile  pentru a fi supus dezbaterii Consiliului Local al Municipiului Timişoara</w:t>
      </w:r>
      <w:r>
        <w:rPr>
          <w:lang w:val="it-IT"/>
        </w:rPr>
        <w:t xml:space="preserve">         </w:t>
      </w:r>
    </w:p>
    <w:p w14:paraId="59D0E6FF" w14:textId="77777777" w:rsidR="00E5203D" w:rsidRDefault="00E5203D" w:rsidP="00E5203D">
      <w:pPr>
        <w:rPr>
          <w:lang w:val="it-IT"/>
        </w:rPr>
      </w:pPr>
      <w:r>
        <w:rPr>
          <w:lang w:val="it-IT"/>
        </w:rPr>
        <w:t xml:space="preserve">    </w:t>
      </w:r>
      <w:r>
        <w:rPr>
          <w:lang w:val="it-IT"/>
        </w:rPr>
        <w:tab/>
      </w:r>
    </w:p>
    <w:p w14:paraId="3E3AB8C7" w14:textId="77777777" w:rsidR="00E5203D" w:rsidRDefault="00E5203D" w:rsidP="00E5203D">
      <w:pPr>
        <w:rPr>
          <w:lang w:val="pt-BR"/>
        </w:rPr>
      </w:pPr>
      <w:r>
        <w:rPr>
          <w:lang w:val="it-IT"/>
        </w:rPr>
        <w:tab/>
      </w:r>
      <w:r>
        <w:rPr>
          <w:b/>
          <w:lang w:val="pt-BR"/>
        </w:rPr>
        <w:t>PRIMAR,</w:t>
      </w:r>
      <w:r>
        <w:rPr>
          <w:lang w:val="pt-BR"/>
        </w:rPr>
        <w:t xml:space="preserve">                                                                                     </w:t>
      </w:r>
      <w:r>
        <w:rPr>
          <w:lang w:val="pt-BR"/>
        </w:rPr>
        <w:tab/>
        <w:t xml:space="preserve">    </w:t>
      </w:r>
    </w:p>
    <w:p w14:paraId="0F120A05" w14:textId="669F801A" w:rsidR="00401197" w:rsidRDefault="009D2561" w:rsidP="0082177D">
      <w:pPr>
        <w:rPr>
          <w:b/>
          <w:lang w:val="pt-BR"/>
        </w:rPr>
      </w:pPr>
      <w:r>
        <w:rPr>
          <w:b/>
          <w:lang w:val="pt-BR"/>
        </w:rPr>
        <w:t xml:space="preserve">    DOMINIC FRITZ</w:t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DIRECTOR,</w:t>
      </w:r>
    </w:p>
    <w:p w14:paraId="4A695E5D" w14:textId="140BDAAC" w:rsidR="009D2561" w:rsidRDefault="009D2561" w:rsidP="0082177D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>MIHAI BONCEA</w:t>
      </w:r>
    </w:p>
    <w:p w14:paraId="42170D80" w14:textId="77777777" w:rsidR="00401197" w:rsidRDefault="00401197" w:rsidP="0082177D">
      <w:pPr>
        <w:rPr>
          <w:b/>
          <w:lang w:val="pt-BR"/>
        </w:rPr>
      </w:pPr>
    </w:p>
    <w:p w14:paraId="096DBD5F" w14:textId="77777777" w:rsidR="00401197" w:rsidRDefault="00401197" w:rsidP="0082177D">
      <w:pPr>
        <w:rPr>
          <w:b/>
          <w:lang w:val="pt-BR"/>
        </w:rPr>
      </w:pPr>
    </w:p>
    <w:p w14:paraId="52069F21" w14:textId="77777777" w:rsidR="0082177D" w:rsidRPr="00252B34" w:rsidRDefault="0082177D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</w:t>
      </w:r>
    </w:p>
    <w:p w14:paraId="6313A8FA" w14:textId="77777777" w:rsidR="00401197" w:rsidRDefault="005E0C7B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401197">
        <w:rPr>
          <w:b/>
          <w:sz w:val="20"/>
          <w:szCs w:val="20"/>
        </w:rPr>
        <w:t xml:space="preserve">      </w:t>
      </w:r>
    </w:p>
    <w:p w14:paraId="04465F8F" w14:textId="77777777" w:rsidR="00401197" w:rsidRDefault="00401197" w:rsidP="0082177D">
      <w:pPr>
        <w:rPr>
          <w:b/>
          <w:sz w:val="20"/>
          <w:szCs w:val="20"/>
        </w:rPr>
      </w:pPr>
    </w:p>
    <w:p w14:paraId="1ACC912C" w14:textId="77777777" w:rsidR="00401197" w:rsidRDefault="00401197" w:rsidP="0082177D">
      <w:pPr>
        <w:rPr>
          <w:b/>
          <w:sz w:val="20"/>
          <w:szCs w:val="20"/>
        </w:rPr>
      </w:pPr>
    </w:p>
    <w:p w14:paraId="34E9FC82" w14:textId="77777777" w:rsidR="00401197" w:rsidRDefault="00401197" w:rsidP="0082177D">
      <w:pPr>
        <w:rPr>
          <w:b/>
          <w:sz w:val="20"/>
          <w:szCs w:val="20"/>
        </w:rPr>
      </w:pPr>
    </w:p>
    <w:p w14:paraId="0F88D18F" w14:textId="77777777" w:rsidR="00401197" w:rsidRDefault="00401197" w:rsidP="0082177D">
      <w:pPr>
        <w:rPr>
          <w:b/>
          <w:sz w:val="20"/>
          <w:szCs w:val="20"/>
        </w:rPr>
      </w:pPr>
    </w:p>
    <w:p w14:paraId="0EDC159F" w14:textId="04CC5A30" w:rsidR="00401197" w:rsidRDefault="00401197" w:rsidP="0082177D">
      <w:pPr>
        <w:rPr>
          <w:b/>
          <w:sz w:val="20"/>
          <w:szCs w:val="20"/>
        </w:rPr>
      </w:pPr>
    </w:p>
    <w:p w14:paraId="2EAC9C4F" w14:textId="2EF5575F" w:rsidR="009D2561" w:rsidRDefault="009D2561" w:rsidP="0082177D">
      <w:pPr>
        <w:rPr>
          <w:b/>
          <w:sz w:val="20"/>
          <w:szCs w:val="20"/>
        </w:rPr>
      </w:pPr>
    </w:p>
    <w:p w14:paraId="152594BB" w14:textId="5DC78CC5" w:rsidR="009D2561" w:rsidRDefault="009D2561" w:rsidP="0082177D">
      <w:pPr>
        <w:rPr>
          <w:b/>
          <w:sz w:val="20"/>
          <w:szCs w:val="20"/>
        </w:rPr>
      </w:pPr>
    </w:p>
    <w:p w14:paraId="4B703C4E" w14:textId="2BC654E7" w:rsidR="009D2561" w:rsidRDefault="009D2561" w:rsidP="0082177D">
      <w:pPr>
        <w:rPr>
          <w:b/>
          <w:sz w:val="20"/>
          <w:szCs w:val="20"/>
        </w:rPr>
      </w:pPr>
    </w:p>
    <w:p w14:paraId="72B3F037" w14:textId="7C136710" w:rsidR="009D2561" w:rsidRDefault="009D2561" w:rsidP="0082177D">
      <w:pPr>
        <w:rPr>
          <w:b/>
          <w:sz w:val="20"/>
          <w:szCs w:val="20"/>
        </w:rPr>
      </w:pPr>
    </w:p>
    <w:p w14:paraId="0F65BF09" w14:textId="4D5E773D" w:rsidR="009D2561" w:rsidRDefault="009D2561" w:rsidP="0082177D">
      <w:pPr>
        <w:rPr>
          <w:b/>
          <w:sz w:val="20"/>
          <w:szCs w:val="20"/>
        </w:rPr>
      </w:pPr>
    </w:p>
    <w:p w14:paraId="3C113720" w14:textId="7B7CA9E7" w:rsidR="009D2561" w:rsidRDefault="009D2561" w:rsidP="0082177D">
      <w:pPr>
        <w:rPr>
          <w:b/>
          <w:sz w:val="20"/>
          <w:szCs w:val="20"/>
        </w:rPr>
      </w:pPr>
    </w:p>
    <w:p w14:paraId="788EF69B" w14:textId="1F978389" w:rsidR="009D2561" w:rsidRDefault="009D2561" w:rsidP="0082177D">
      <w:pPr>
        <w:rPr>
          <w:b/>
          <w:sz w:val="20"/>
          <w:szCs w:val="20"/>
        </w:rPr>
      </w:pPr>
    </w:p>
    <w:p w14:paraId="129DCF8D" w14:textId="0B8A7817" w:rsidR="009D2561" w:rsidRDefault="009D2561" w:rsidP="0082177D">
      <w:pPr>
        <w:rPr>
          <w:b/>
          <w:sz w:val="20"/>
          <w:szCs w:val="20"/>
        </w:rPr>
      </w:pPr>
    </w:p>
    <w:p w14:paraId="5A2DBA29" w14:textId="274B8C64" w:rsidR="009D2561" w:rsidRDefault="009D2561" w:rsidP="0082177D">
      <w:pPr>
        <w:rPr>
          <w:b/>
          <w:sz w:val="20"/>
          <w:szCs w:val="20"/>
        </w:rPr>
      </w:pPr>
    </w:p>
    <w:p w14:paraId="18559579" w14:textId="2653FED4" w:rsidR="009D2561" w:rsidRDefault="009D2561" w:rsidP="0082177D">
      <w:pPr>
        <w:rPr>
          <w:b/>
          <w:sz w:val="20"/>
          <w:szCs w:val="20"/>
        </w:rPr>
      </w:pPr>
    </w:p>
    <w:p w14:paraId="7F63C382" w14:textId="77777777" w:rsidR="009D2561" w:rsidRDefault="009D2561" w:rsidP="0082177D">
      <w:pPr>
        <w:rPr>
          <w:b/>
          <w:sz w:val="20"/>
          <w:szCs w:val="20"/>
        </w:rPr>
      </w:pPr>
    </w:p>
    <w:p w14:paraId="0E113F47" w14:textId="46B54788" w:rsidR="009D2561" w:rsidRDefault="009D2561" w:rsidP="0082177D">
      <w:pPr>
        <w:rPr>
          <w:b/>
          <w:sz w:val="20"/>
          <w:szCs w:val="20"/>
        </w:rPr>
      </w:pPr>
    </w:p>
    <w:p w14:paraId="338603D9" w14:textId="374E74B3" w:rsidR="009D2561" w:rsidRDefault="009D2561" w:rsidP="0082177D">
      <w:pPr>
        <w:rPr>
          <w:b/>
          <w:sz w:val="20"/>
          <w:szCs w:val="20"/>
        </w:rPr>
      </w:pPr>
    </w:p>
    <w:p w14:paraId="57DFBAD6" w14:textId="77777777" w:rsidR="009D2561" w:rsidRDefault="009D2561" w:rsidP="0082177D">
      <w:pPr>
        <w:rPr>
          <w:b/>
          <w:sz w:val="20"/>
          <w:szCs w:val="20"/>
        </w:rPr>
      </w:pPr>
    </w:p>
    <w:p w14:paraId="2C3630DB" w14:textId="77777777" w:rsidR="00401197" w:rsidRDefault="00401197" w:rsidP="0082177D">
      <w:pPr>
        <w:rPr>
          <w:b/>
          <w:sz w:val="20"/>
          <w:szCs w:val="20"/>
        </w:rPr>
      </w:pPr>
    </w:p>
    <w:p w14:paraId="35FD0EF6" w14:textId="5A084D4D" w:rsidR="0082177D" w:rsidRPr="00252B34" w:rsidRDefault="005E0C7B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</w:t>
      </w:r>
      <w:r w:rsidR="009D2561">
        <w:rPr>
          <w:b/>
          <w:sz w:val="20"/>
          <w:szCs w:val="20"/>
        </w:rPr>
        <w:tab/>
      </w:r>
      <w:r w:rsidR="009D2561">
        <w:rPr>
          <w:b/>
          <w:sz w:val="20"/>
          <w:szCs w:val="20"/>
        </w:rPr>
        <w:tab/>
      </w:r>
      <w:r w:rsidR="009D2561">
        <w:rPr>
          <w:b/>
          <w:sz w:val="20"/>
          <w:szCs w:val="20"/>
        </w:rPr>
        <w:tab/>
      </w:r>
      <w:r w:rsidR="009D2561">
        <w:rPr>
          <w:b/>
          <w:sz w:val="20"/>
          <w:szCs w:val="20"/>
        </w:rPr>
        <w:tab/>
      </w:r>
      <w:r w:rsidR="009D2561">
        <w:rPr>
          <w:b/>
          <w:sz w:val="20"/>
          <w:szCs w:val="20"/>
        </w:rPr>
        <w:tab/>
      </w:r>
      <w:r w:rsidR="009D2561">
        <w:rPr>
          <w:b/>
          <w:sz w:val="20"/>
          <w:szCs w:val="20"/>
        </w:rPr>
        <w:tab/>
      </w:r>
      <w:r w:rsidR="009D2561">
        <w:rPr>
          <w:b/>
          <w:sz w:val="20"/>
          <w:szCs w:val="20"/>
        </w:rPr>
        <w:tab/>
      </w:r>
      <w:r w:rsidR="009D2561">
        <w:rPr>
          <w:b/>
          <w:sz w:val="20"/>
          <w:szCs w:val="20"/>
        </w:rPr>
        <w:tab/>
      </w:r>
      <w:r w:rsidR="009D2561">
        <w:rPr>
          <w:b/>
          <w:sz w:val="20"/>
          <w:szCs w:val="20"/>
        </w:rPr>
        <w:tab/>
      </w:r>
      <w:r w:rsidRPr="00252B34">
        <w:rPr>
          <w:b/>
          <w:sz w:val="20"/>
          <w:szCs w:val="20"/>
        </w:rPr>
        <w:t xml:space="preserve"> Cod FO 53-03,Ver.3</w:t>
      </w:r>
    </w:p>
    <w:sectPr w:rsidR="0082177D" w:rsidRPr="00252B3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9C08" w14:textId="77777777" w:rsidR="00F23F5D" w:rsidRDefault="00F23F5D" w:rsidP="005A21DC">
      <w:r>
        <w:separator/>
      </w:r>
    </w:p>
  </w:endnote>
  <w:endnote w:type="continuationSeparator" w:id="0">
    <w:p w14:paraId="2B558849" w14:textId="77777777" w:rsidR="00F23F5D" w:rsidRDefault="00F23F5D" w:rsidP="005A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ED67" w14:textId="77777777" w:rsidR="00F23F5D" w:rsidRDefault="00F23F5D" w:rsidP="005A21DC">
      <w:r>
        <w:separator/>
      </w:r>
    </w:p>
  </w:footnote>
  <w:footnote w:type="continuationSeparator" w:id="0">
    <w:p w14:paraId="290673CE" w14:textId="77777777" w:rsidR="00F23F5D" w:rsidRDefault="00F23F5D" w:rsidP="005A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00786647">
    <w:abstractNumId w:val="3"/>
  </w:num>
  <w:num w:numId="2" w16cid:durableId="335353438">
    <w:abstractNumId w:val="0"/>
  </w:num>
  <w:num w:numId="3" w16cid:durableId="2096897664">
    <w:abstractNumId w:val="1"/>
  </w:num>
  <w:num w:numId="4" w16cid:durableId="27606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E07"/>
    <w:rsid w:val="00011D98"/>
    <w:rsid w:val="00023FF1"/>
    <w:rsid w:val="00037FD5"/>
    <w:rsid w:val="000445A3"/>
    <w:rsid w:val="00057388"/>
    <w:rsid w:val="0007419A"/>
    <w:rsid w:val="000862C4"/>
    <w:rsid w:val="0008633D"/>
    <w:rsid w:val="00093B61"/>
    <w:rsid w:val="000E5C95"/>
    <w:rsid w:val="000F5DB1"/>
    <w:rsid w:val="00121DEB"/>
    <w:rsid w:val="00127E98"/>
    <w:rsid w:val="00174D77"/>
    <w:rsid w:val="0019369B"/>
    <w:rsid w:val="001F5A27"/>
    <w:rsid w:val="001F5B03"/>
    <w:rsid w:val="002003AE"/>
    <w:rsid w:val="00202170"/>
    <w:rsid w:val="0025087C"/>
    <w:rsid w:val="00252B34"/>
    <w:rsid w:val="00265B43"/>
    <w:rsid w:val="002813D7"/>
    <w:rsid w:val="00290593"/>
    <w:rsid w:val="002A7F64"/>
    <w:rsid w:val="002D342F"/>
    <w:rsid w:val="002D3DC3"/>
    <w:rsid w:val="002D6A5A"/>
    <w:rsid w:val="002E43C0"/>
    <w:rsid w:val="0030397C"/>
    <w:rsid w:val="00326AC4"/>
    <w:rsid w:val="00333B03"/>
    <w:rsid w:val="00347994"/>
    <w:rsid w:val="003831FB"/>
    <w:rsid w:val="003A124B"/>
    <w:rsid w:val="003B08CA"/>
    <w:rsid w:val="00401197"/>
    <w:rsid w:val="004139A9"/>
    <w:rsid w:val="004436C1"/>
    <w:rsid w:val="004575F0"/>
    <w:rsid w:val="005152BC"/>
    <w:rsid w:val="0052366D"/>
    <w:rsid w:val="00534DB1"/>
    <w:rsid w:val="00567044"/>
    <w:rsid w:val="005A21DC"/>
    <w:rsid w:val="005A3B74"/>
    <w:rsid w:val="005A6E54"/>
    <w:rsid w:val="005C2BD3"/>
    <w:rsid w:val="005E0C7B"/>
    <w:rsid w:val="006349E2"/>
    <w:rsid w:val="00663F31"/>
    <w:rsid w:val="006926FF"/>
    <w:rsid w:val="006964C7"/>
    <w:rsid w:val="00697CB4"/>
    <w:rsid w:val="006C0832"/>
    <w:rsid w:val="006E0DEE"/>
    <w:rsid w:val="006E55F5"/>
    <w:rsid w:val="006F610A"/>
    <w:rsid w:val="006F617C"/>
    <w:rsid w:val="007039CA"/>
    <w:rsid w:val="0070460A"/>
    <w:rsid w:val="007719DC"/>
    <w:rsid w:val="00792590"/>
    <w:rsid w:val="007C73CB"/>
    <w:rsid w:val="007D366B"/>
    <w:rsid w:val="007E04A9"/>
    <w:rsid w:val="007E1046"/>
    <w:rsid w:val="007E18B4"/>
    <w:rsid w:val="0082139F"/>
    <w:rsid w:val="0082177D"/>
    <w:rsid w:val="008222B0"/>
    <w:rsid w:val="00823A2E"/>
    <w:rsid w:val="008334ED"/>
    <w:rsid w:val="0084404F"/>
    <w:rsid w:val="0087591E"/>
    <w:rsid w:val="00881ACE"/>
    <w:rsid w:val="008C49FC"/>
    <w:rsid w:val="008E5940"/>
    <w:rsid w:val="00906D9E"/>
    <w:rsid w:val="00946A0E"/>
    <w:rsid w:val="00970858"/>
    <w:rsid w:val="0098374C"/>
    <w:rsid w:val="009935EF"/>
    <w:rsid w:val="009B6591"/>
    <w:rsid w:val="009D2561"/>
    <w:rsid w:val="009F1EFC"/>
    <w:rsid w:val="00A02BEC"/>
    <w:rsid w:val="00A55764"/>
    <w:rsid w:val="00A657C8"/>
    <w:rsid w:val="00A742D9"/>
    <w:rsid w:val="00AA158F"/>
    <w:rsid w:val="00AB2347"/>
    <w:rsid w:val="00B30E07"/>
    <w:rsid w:val="00B32DFE"/>
    <w:rsid w:val="00B60663"/>
    <w:rsid w:val="00B61AD2"/>
    <w:rsid w:val="00B82182"/>
    <w:rsid w:val="00BF1B33"/>
    <w:rsid w:val="00C07313"/>
    <w:rsid w:val="00C178B5"/>
    <w:rsid w:val="00C276F0"/>
    <w:rsid w:val="00C46BAB"/>
    <w:rsid w:val="00C560FF"/>
    <w:rsid w:val="00C56F5E"/>
    <w:rsid w:val="00C6250E"/>
    <w:rsid w:val="00C92CE9"/>
    <w:rsid w:val="00CB349C"/>
    <w:rsid w:val="00CE2D9D"/>
    <w:rsid w:val="00CE7540"/>
    <w:rsid w:val="00D1301D"/>
    <w:rsid w:val="00D22052"/>
    <w:rsid w:val="00D36385"/>
    <w:rsid w:val="00D43DC9"/>
    <w:rsid w:val="00D67F91"/>
    <w:rsid w:val="00D812C3"/>
    <w:rsid w:val="00D83B6C"/>
    <w:rsid w:val="00D870B2"/>
    <w:rsid w:val="00DB5701"/>
    <w:rsid w:val="00DC43BD"/>
    <w:rsid w:val="00E0267D"/>
    <w:rsid w:val="00E1455D"/>
    <w:rsid w:val="00E36C2F"/>
    <w:rsid w:val="00E5203D"/>
    <w:rsid w:val="00E74A62"/>
    <w:rsid w:val="00E90261"/>
    <w:rsid w:val="00E95507"/>
    <w:rsid w:val="00EC0980"/>
    <w:rsid w:val="00EC1185"/>
    <w:rsid w:val="00ED539E"/>
    <w:rsid w:val="00F009FF"/>
    <w:rsid w:val="00F110A4"/>
    <w:rsid w:val="00F23F5D"/>
    <w:rsid w:val="00F35D44"/>
    <w:rsid w:val="00F92457"/>
    <w:rsid w:val="00FA17C4"/>
    <w:rsid w:val="00FA5D92"/>
    <w:rsid w:val="00FC1DC9"/>
    <w:rsid w:val="00FE0B6E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C06E"/>
  <w15:docId w15:val="{0329A1C8-5585-4004-9FB0-403DE6E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  <w:style w:type="character" w:styleId="Strong">
    <w:name w:val="Strong"/>
    <w:basedOn w:val="DefaultParagraphFont"/>
    <w:uiPriority w:val="22"/>
    <w:qFormat/>
    <w:rsid w:val="00CB3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Daniela Bogyis</cp:lastModifiedBy>
  <cp:revision>14</cp:revision>
  <cp:lastPrinted>2021-02-24T10:49:00Z</cp:lastPrinted>
  <dcterms:created xsi:type="dcterms:W3CDTF">2021-03-11T09:52:00Z</dcterms:created>
  <dcterms:modified xsi:type="dcterms:W3CDTF">2022-09-28T09:37:00Z</dcterms:modified>
</cp:coreProperties>
</file>