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6B5" w:rsidRPr="00051685" w:rsidRDefault="004A16B5" w:rsidP="004A16B5">
      <w:pPr>
        <w:rPr>
          <w:b/>
          <w:lang w:val="ro-RO"/>
        </w:rPr>
      </w:pPr>
      <w:r>
        <w:rPr>
          <w:b/>
          <w:lang w:val="ro-RO"/>
        </w:rPr>
        <w:t>ROMÂ</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4A16B5" w:rsidRPr="00051685" w:rsidRDefault="004A16B5" w:rsidP="004A16B5">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4A16B5" w:rsidRPr="00051685" w:rsidRDefault="004A16B5" w:rsidP="004A16B5">
      <w:pPr>
        <w:rPr>
          <w:b/>
          <w:lang w:val="ro-RO"/>
        </w:rPr>
      </w:pPr>
      <w:r w:rsidRPr="00051685">
        <w:rPr>
          <w:b/>
          <w:lang w:val="ro-RO"/>
        </w:rPr>
        <w:t>MUNICIPIUL TIMISOARA</w:t>
      </w:r>
    </w:p>
    <w:p w:rsidR="004A16B5" w:rsidRDefault="004A16B5" w:rsidP="004A16B5">
      <w:pPr>
        <w:rPr>
          <w:b/>
          <w:lang w:val="ro-RO"/>
        </w:rPr>
      </w:pPr>
      <w:r>
        <w:rPr>
          <w:b/>
          <w:lang w:val="ro-RO"/>
        </w:rPr>
        <w:t>PRIMĂRIA</w:t>
      </w:r>
      <w:r>
        <w:rPr>
          <w:b/>
          <w:lang w:val="ro-RO"/>
        </w:rPr>
        <w:tab/>
      </w:r>
      <w:r>
        <w:rPr>
          <w:b/>
          <w:lang w:val="ro-RO"/>
        </w:rPr>
        <w:tab/>
      </w:r>
      <w:r>
        <w:rPr>
          <w:b/>
          <w:lang w:val="ro-RO"/>
        </w:rPr>
        <w:tab/>
      </w:r>
      <w:r>
        <w:rPr>
          <w:b/>
          <w:lang w:val="ro-RO"/>
        </w:rPr>
        <w:tab/>
      </w:r>
      <w:r>
        <w:rPr>
          <w:b/>
          <w:lang w:val="ro-RO"/>
        </w:rPr>
        <w:tab/>
        <w:t xml:space="preserve">     </w:t>
      </w:r>
    </w:p>
    <w:p w:rsidR="004A16B5" w:rsidRDefault="004A16B5" w:rsidP="004A16B5">
      <w:pPr>
        <w:jc w:val="both"/>
        <w:rPr>
          <w:b/>
          <w:lang w:val="ro-RO"/>
        </w:rPr>
      </w:pPr>
      <w:r>
        <w:rPr>
          <w:b/>
          <w:lang w:val="ro-RO"/>
        </w:rPr>
        <w:t>NR</w:t>
      </w:r>
      <w:r w:rsidR="007356C7">
        <w:rPr>
          <w:b/>
          <w:lang w:val="ro-RO"/>
        </w:rPr>
        <w:t>.IF</w:t>
      </w:r>
      <w:r w:rsidR="00111282">
        <w:rPr>
          <w:b/>
          <w:lang w:val="ro-RO"/>
        </w:rPr>
        <w:t>201</w:t>
      </w:r>
      <w:r w:rsidR="007356C7">
        <w:rPr>
          <w:b/>
          <w:lang w:val="ro-RO"/>
        </w:rPr>
        <w:t>8</w:t>
      </w:r>
      <w:r w:rsidR="00111282">
        <w:rPr>
          <w:b/>
          <w:lang w:val="ro-RO"/>
        </w:rPr>
        <w:t>-</w:t>
      </w:r>
      <w:r w:rsidR="007356C7">
        <w:rPr>
          <w:b/>
          <w:lang w:val="ro-RO"/>
        </w:rPr>
        <w:t xml:space="preserve">011941 </w:t>
      </w:r>
      <w:r w:rsidR="00154E04">
        <w:rPr>
          <w:b/>
          <w:lang w:val="ro-RO"/>
        </w:rPr>
        <w:t>/</w:t>
      </w:r>
      <w:r w:rsidR="007356C7">
        <w:rPr>
          <w:b/>
          <w:lang w:val="ro-RO"/>
        </w:rPr>
        <w:t xml:space="preserve"> 20.02</w:t>
      </w:r>
      <w:r w:rsidR="00154E04">
        <w:rPr>
          <w:b/>
          <w:lang w:val="ro-RO"/>
        </w:rPr>
        <w:t>.201</w:t>
      </w:r>
      <w:r w:rsidR="007356C7">
        <w:rPr>
          <w:b/>
          <w:lang w:val="ro-RO"/>
        </w:rPr>
        <w:t>8</w:t>
      </w:r>
    </w:p>
    <w:p w:rsidR="004A16B5" w:rsidRDefault="004A16B5" w:rsidP="004A16B5">
      <w:pPr>
        <w:jc w:val="both"/>
        <w:rPr>
          <w:b/>
          <w:lang w:val="ro-RO"/>
        </w:rPr>
      </w:pPr>
    </w:p>
    <w:p w:rsidR="004A16B5" w:rsidRDefault="004A16B5" w:rsidP="004A16B5">
      <w:pPr>
        <w:jc w:val="both"/>
        <w:rPr>
          <w:b/>
          <w:lang w:val="ro-RO"/>
        </w:rPr>
      </w:pPr>
    </w:p>
    <w:p w:rsidR="004A16B5" w:rsidRDefault="004A16B5" w:rsidP="004A16B5">
      <w:pPr>
        <w:jc w:val="center"/>
        <w:rPr>
          <w:b/>
          <w:lang w:val="ro-RO"/>
        </w:rPr>
      </w:pPr>
      <w:r>
        <w:rPr>
          <w:b/>
          <w:lang w:val="ro-RO"/>
        </w:rPr>
        <w:t>RAPORT DE SPECIALITATE</w:t>
      </w:r>
    </w:p>
    <w:p w:rsidR="00653B5B" w:rsidRDefault="00653B5B" w:rsidP="00653B5B">
      <w:pPr>
        <w:jc w:val="center"/>
        <w:rPr>
          <w:b/>
          <w:color w:val="000000"/>
          <w:spacing w:val="-6"/>
        </w:rPr>
      </w:pPr>
    </w:p>
    <w:p w:rsidR="00653B5B" w:rsidRDefault="008F4E54" w:rsidP="00653B5B">
      <w:pPr>
        <w:jc w:val="center"/>
        <w:rPr>
          <w:b/>
          <w:color w:val="000000"/>
          <w:spacing w:val="-6"/>
        </w:rPr>
      </w:pPr>
      <w:r>
        <w:rPr>
          <w:b/>
          <w:color w:val="000000"/>
          <w:spacing w:val="-6"/>
        </w:rPr>
        <w:t>Vizȃ</w:t>
      </w:r>
      <w:r w:rsidR="00653B5B">
        <w:rPr>
          <w:b/>
          <w:color w:val="000000"/>
          <w:spacing w:val="-6"/>
        </w:rPr>
        <w:t>nd</w:t>
      </w:r>
    </w:p>
    <w:p w:rsidR="00653B5B" w:rsidRDefault="00653B5B" w:rsidP="007E44ED">
      <w:pPr>
        <w:jc w:val="center"/>
        <w:rPr>
          <w:b/>
          <w:bCs/>
          <w:lang w:val="pt-BR"/>
        </w:rPr>
      </w:pPr>
      <w:r w:rsidRPr="00FA3409">
        <w:rPr>
          <w:b/>
          <w:color w:val="000000"/>
          <w:spacing w:val="-6"/>
        </w:rPr>
        <w:t>Proiect</w:t>
      </w:r>
      <w:r>
        <w:rPr>
          <w:b/>
          <w:color w:val="000000"/>
          <w:spacing w:val="-6"/>
        </w:rPr>
        <w:t>ul</w:t>
      </w:r>
      <w:r w:rsidRPr="00FA3409">
        <w:rPr>
          <w:b/>
          <w:color w:val="000000"/>
          <w:spacing w:val="-6"/>
        </w:rPr>
        <w:t xml:space="preserve"> de hot</w:t>
      </w:r>
      <w:r>
        <w:rPr>
          <w:b/>
          <w:color w:val="000000"/>
          <w:spacing w:val="-6"/>
        </w:rPr>
        <w:t>a</w:t>
      </w:r>
      <w:r w:rsidRPr="00FA3409">
        <w:rPr>
          <w:b/>
          <w:color w:val="000000"/>
          <w:spacing w:val="-6"/>
        </w:rPr>
        <w:t xml:space="preserve">râre </w:t>
      </w:r>
      <w:r w:rsidRPr="00653B5B">
        <w:rPr>
          <w:b/>
        </w:rPr>
        <w:t>privind</w:t>
      </w:r>
      <w:r w:rsidR="005756C7" w:rsidRPr="00653B5B">
        <w:rPr>
          <w:b/>
          <w:bCs/>
          <w:lang w:val="pt-BR"/>
        </w:rPr>
        <w:t xml:space="preserve"> </w:t>
      </w:r>
      <w:r w:rsidR="007E44ED" w:rsidRPr="00653B5B">
        <w:rPr>
          <w:b/>
          <w:bCs/>
          <w:lang w:val="pt-BR"/>
        </w:rPr>
        <w:t xml:space="preserve">modificarea si aprobarea Statului de functii pentru </w:t>
      </w:r>
    </w:p>
    <w:p w:rsidR="00DE6CFD" w:rsidRPr="00653B5B" w:rsidRDefault="007E44ED" w:rsidP="007E44ED">
      <w:pPr>
        <w:jc w:val="center"/>
        <w:rPr>
          <w:b/>
          <w:lang w:val="ro-RO"/>
        </w:rPr>
      </w:pPr>
      <w:r w:rsidRPr="00653B5B">
        <w:rPr>
          <w:b/>
          <w:bCs/>
          <w:lang w:val="pt-BR"/>
        </w:rPr>
        <w:t>Directia Fiscala a Municipiului Timisoara</w:t>
      </w:r>
    </w:p>
    <w:p w:rsidR="00DE6CFD" w:rsidRDefault="00DE6CFD" w:rsidP="00DE6CFD">
      <w:pPr>
        <w:jc w:val="both"/>
        <w:rPr>
          <w:lang w:val="ro-RO"/>
        </w:rPr>
      </w:pPr>
    </w:p>
    <w:p w:rsidR="00871572" w:rsidRPr="003D1249" w:rsidRDefault="009947F2" w:rsidP="003D1249">
      <w:pPr>
        <w:ind w:right="-432" w:firstLine="720"/>
        <w:jc w:val="both"/>
        <w:rPr>
          <w:sz w:val="28"/>
          <w:szCs w:val="28"/>
          <w:lang w:val="ro-RO"/>
        </w:rPr>
      </w:pPr>
      <w:r w:rsidRPr="003D1249">
        <w:rPr>
          <w:sz w:val="28"/>
          <w:szCs w:val="28"/>
          <w:lang w:val="ro-RO"/>
        </w:rPr>
        <w:t>Având în vedere Expunerea de motive nr</w:t>
      </w:r>
      <w:r w:rsidR="00871572" w:rsidRPr="003D1249">
        <w:rPr>
          <w:sz w:val="28"/>
          <w:szCs w:val="28"/>
          <w:lang w:val="ro-RO"/>
        </w:rPr>
        <w:t xml:space="preserve">. </w:t>
      </w:r>
      <w:r w:rsidR="00F37940" w:rsidRPr="003D1249">
        <w:rPr>
          <w:sz w:val="28"/>
          <w:szCs w:val="28"/>
          <w:lang w:val="ro-RO"/>
        </w:rPr>
        <w:t>_______</w:t>
      </w:r>
      <w:r w:rsidR="00871572" w:rsidRPr="003D1249">
        <w:rPr>
          <w:sz w:val="28"/>
          <w:szCs w:val="28"/>
          <w:lang w:val="ro-RO"/>
        </w:rPr>
        <w:t>__________/____________</w:t>
      </w:r>
      <w:r w:rsidRPr="003D1249">
        <w:rPr>
          <w:sz w:val="28"/>
          <w:szCs w:val="28"/>
          <w:lang w:val="ro-RO"/>
        </w:rPr>
        <w:t>a Primarului Municipiului Timișoara</w:t>
      </w:r>
      <w:r w:rsidR="00A12613" w:rsidRPr="003D1249">
        <w:rPr>
          <w:sz w:val="28"/>
          <w:szCs w:val="28"/>
          <w:lang w:val="ro-RO"/>
        </w:rPr>
        <w:t>, privind modificarea si aprobarea Statului de functii pentru Directia Fiscala a Municipiului Timisoara</w:t>
      </w:r>
      <w:r w:rsidR="00871572" w:rsidRPr="003D1249">
        <w:rPr>
          <w:sz w:val="28"/>
          <w:szCs w:val="28"/>
          <w:lang w:val="ro-RO"/>
        </w:rPr>
        <w:t>;</w:t>
      </w:r>
    </w:p>
    <w:p w:rsidR="009D0228" w:rsidRPr="003D1249" w:rsidRDefault="00C41570" w:rsidP="003D1249">
      <w:pPr>
        <w:ind w:right="-432"/>
        <w:jc w:val="both"/>
        <w:rPr>
          <w:sz w:val="28"/>
          <w:szCs w:val="28"/>
          <w:lang w:val="ro-RO"/>
        </w:rPr>
      </w:pPr>
      <w:r>
        <w:rPr>
          <w:sz w:val="28"/>
          <w:szCs w:val="28"/>
          <w:lang w:val="ro-RO"/>
        </w:rPr>
        <w:t xml:space="preserve">         </w:t>
      </w:r>
      <w:r w:rsidR="009D0228" w:rsidRPr="003D1249">
        <w:rPr>
          <w:sz w:val="28"/>
          <w:szCs w:val="28"/>
          <w:lang w:val="ro-RO"/>
        </w:rPr>
        <w:t xml:space="preserve"> Direcţia Fiscală a Municipiului Timişoara a fost ȋnfiinţată prin H.C.L. nr. 125  / 2007, ca serviciu public cu personalitate juridică, având ca atribuţii principale stabilirea, constatarea, controlul, urmărirea și ȋncasarea impozitelor și taxelor locale, inclusiv a accesoriilor acestora, ȋn conformitate cu prevederile Codului fiscal și Codului de procedură fiscală.</w:t>
      </w:r>
    </w:p>
    <w:p w:rsidR="009D0228" w:rsidRPr="003D1249" w:rsidRDefault="009D0228" w:rsidP="003D1249">
      <w:pPr>
        <w:ind w:right="-432"/>
        <w:jc w:val="both"/>
        <w:rPr>
          <w:sz w:val="28"/>
          <w:szCs w:val="28"/>
          <w:lang w:val="ro-RO" w:eastAsia="ro-RO"/>
        </w:rPr>
      </w:pPr>
      <w:r w:rsidRPr="003D1249">
        <w:rPr>
          <w:sz w:val="28"/>
          <w:szCs w:val="28"/>
          <w:lang w:val="ro-RO" w:eastAsia="ro-RO"/>
        </w:rPr>
        <w:t xml:space="preserve">      </w:t>
      </w:r>
      <w:r w:rsidR="005E31E8" w:rsidRPr="003D1249">
        <w:rPr>
          <w:sz w:val="28"/>
          <w:szCs w:val="28"/>
          <w:lang w:val="ro-RO" w:eastAsia="ro-RO"/>
        </w:rPr>
        <w:t xml:space="preserve">  </w:t>
      </w:r>
      <w:r w:rsidRPr="003D1249">
        <w:rPr>
          <w:sz w:val="28"/>
          <w:szCs w:val="28"/>
          <w:lang w:val="ro-RO" w:eastAsia="ro-RO"/>
        </w:rPr>
        <w:t xml:space="preserve"> Prin H.C.L. nr. </w:t>
      </w:r>
      <w:r w:rsidR="00BA52E3">
        <w:rPr>
          <w:sz w:val="28"/>
          <w:szCs w:val="28"/>
          <w:lang w:val="ro-RO" w:eastAsia="ro-RO"/>
        </w:rPr>
        <w:t>288</w:t>
      </w:r>
      <w:r w:rsidRPr="003D1249">
        <w:rPr>
          <w:sz w:val="28"/>
          <w:szCs w:val="28"/>
          <w:lang w:val="ro-RO" w:eastAsia="ro-RO"/>
        </w:rPr>
        <w:t xml:space="preserve"> din 2</w:t>
      </w:r>
      <w:r w:rsidR="00BA52E3">
        <w:rPr>
          <w:sz w:val="28"/>
          <w:szCs w:val="28"/>
          <w:lang w:val="ro-RO" w:eastAsia="ro-RO"/>
        </w:rPr>
        <w:t>8</w:t>
      </w:r>
      <w:r w:rsidRPr="003D1249">
        <w:rPr>
          <w:sz w:val="28"/>
          <w:szCs w:val="28"/>
          <w:lang w:val="ro-RO" w:eastAsia="ro-RO"/>
        </w:rPr>
        <w:t>.0</w:t>
      </w:r>
      <w:r w:rsidR="00BA52E3">
        <w:rPr>
          <w:sz w:val="28"/>
          <w:szCs w:val="28"/>
          <w:lang w:val="ro-RO" w:eastAsia="ro-RO"/>
        </w:rPr>
        <w:t>7</w:t>
      </w:r>
      <w:r w:rsidRPr="003D1249">
        <w:rPr>
          <w:sz w:val="28"/>
          <w:szCs w:val="28"/>
          <w:lang w:val="ro-RO" w:eastAsia="ro-RO"/>
        </w:rPr>
        <w:t>.201</w:t>
      </w:r>
      <w:r w:rsidR="00BA52E3">
        <w:rPr>
          <w:sz w:val="28"/>
          <w:szCs w:val="28"/>
          <w:lang w:val="ro-RO" w:eastAsia="ro-RO"/>
        </w:rPr>
        <w:t>7</w:t>
      </w:r>
      <w:r w:rsidRPr="003D1249">
        <w:rPr>
          <w:sz w:val="28"/>
          <w:szCs w:val="28"/>
          <w:lang w:val="ro-RO" w:eastAsia="ro-RO"/>
        </w:rPr>
        <w:t xml:space="preserve"> a fost modificat și aprobat Statul de funcţii</w:t>
      </w:r>
      <w:r w:rsidR="00BA52E3">
        <w:rPr>
          <w:sz w:val="28"/>
          <w:szCs w:val="28"/>
          <w:lang w:val="ro-RO" w:eastAsia="ro-RO"/>
        </w:rPr>
        <w:t xml:space="preserve"> pentru Directia Fiscala a Municipiului Timisoara</w:t>
      </w:r>
      <w:r w:rsidRPr="003D1249">
        <w:rPr>
          <w:sz w:val="28"/>
          <w:szCs w:val="28"/>
          <w:lang w:val="ro-RO" w:eastAsia="ro-RO"/>
        </w:rPr>
        <w:t>.</w:t>
      </w:r>
    </w:p>
    <w:p w:rsidR="00871572" w:rsidRPr="003D1249" w:rsidRDefault="00074D60" w:rsidP="003D1249">
      <w:pPr>
        <w:ind w:right="-432"/>
        <w:jc w:val="both"/>
        <w:rPr>
          <w:sz w:val="28"/>
          <w:szCs w:val="28"/>
          <w:lang w:val="ro-RO"/>
        </w:rPr>
      </w:pPr>
      <w:r w:rsidRPr="003D1249">
        <w:rPr>
          <w:sz w:val="28"/>
          <w:szCs w:val="28"/>
          <w:lang w:val="ro-RO"/>
        </w:rPr>
        <w:t xml:space="preserve">     </w:t>
      </w:r>
      <w:r w:rsidR="005E31E8" w:rsidRPr="003D1249">
        <w:rPr>
          <w:sz w:val="28"/>
          <w:szCs w:val="28"/>
          <w:lang w:val="ro-RO"/>
        </w:rPr>
        <w:t xml:space="preserve">   </w:t>
      </w:r>
      <w:r w:rsidRPr="003D1249">
        <w:rPr>
          <w:sz w:val="28"/>
          <w:szCs w:val="28"/>
          <w:lang w:val="ro-RO"/>
        </w:rPr>
        <w:t xml:space="preserve"> </w:t>
      </w:r>
      <w:r w:rsidR="005E31E8" w:rsidRPr="003D1249">
        <w:rPr>
          <w:sz w:val="28"/>
          <w:szCs w:val="28"/>
          <w:lang w:val="ro-RO"/>
        </w:rPr>
        <w:t xml:space="preserve">Având în </w:t>
      </w:r>
      <w:r w:rsidRPr="003D1249">
        <w:rPr>
          <w:sz w:val="28"/>
          <w:szCs w:val="28"/>
          <w:lang w:val="ro-RO"/>
        </w:rPr>
        <w:t>vedere faptul ca in cadrul institutiei s-au vacantat trei functii publice de executie;</w:t>
      </w:r>
    </w:p>
    <w:p w:rsidR="00871572" w:rsidRPr="003D1249" w:rsidRDefault="00E856E5" w:rsidP="003D1249">
      <w:pPr>
        <w:ind w:right="-432"/>
        <w:jc w:val="both"/>
        <w:rPr>
          <w:i/>
          <w:sz w:val="28"/>
          <w:szCs w:val="28"/>
          <w:lang w:val="ro-RO"/>
        </w:rPr>
      </w:pPr>
      <w:r w:rsidRPr="003D1249">
        <w:rPr>
          <w:sz w:val="28"/>
          <w:szCs w:val="28"/>
          <w:lang w:val="ro-RO"/>
        </w:rPr>
        <w:t xml:space="preserve">         Luȃnd in considerare prevederile art. 15 din H.G. nr. 611 / 2008, pentru aprobarea normelor privind organizarea si dezvoltarea carierei functionarilor publici, care stipuleaza ca: „</w:t>
      </w:r>
      <w:r w:rsidRPr="003D1249">
        <w:rPr>
          <w:i/>
          <w:sz w:val="28"/>
          <w:szCs w:val="28"/>
          <w:lang w:val="ro-RO"/>
        </w:rPr>
        <w:t>Functiile publice ajunse la gradul profesional superior (...) si care devin vacante se pot transforma, in conditiile legii, in functii publice cu grad profesional debutant sau asistent, in functie de necesitatile identificate in cadrul autoritatii ori institutiei publice.”</w:t>
      </w:r>
    </w:p>
    <w:p w:rsidR="00871572" w:rsidRPr="003D1249" w:rsidRDefault="003D1249" w:rsidP="003D1249">
      <w:pPr>
        <w:ind w:right="-432"/>
        <w:jc w:val="both"/>
        <w:rPr>
          <w:i/>
          <w:sz w:val="28"/>
          <w:szCs w:val="28"/>
          <w:lang w:val="ro-RO"/>
        </w:rPr>
      </w:pPr>
      <w:r>
        <w:rPr>
          <w:sz w:val="28"/>
          <w:szCs w:val="28"/>
          <w:lang w:val="ro-RO"/>
        </w:rPr>
        <w:t xml:space="preserve">       </w:t>
      </w:r>
      <w:r w:rsidR="006045CB" w:rsidRPr="003D1249">
        <w:rPr>
          <w:sz w:val="28"/>
          <w:szCs w:val="28"/>
          <w:lang w:val="ro-RO"/>
        </w:rPr>
        <w:t>Având în vedere dispozitiile art. 107 alin. (2) lit.</w:t>
      </w:r>
      <w:r w:rsidR="007A5D99">
        <w:rPr>
          <w:sz w:val="28"/>
          <w:szCs w:val="28"/>
          <w:lang w:val="ro-RO"/>
        </w:rPr>
        <w:t xml:space="preserve"> </w:t>
      </w:r>
      <w:r w:rsidR="006045CB" w:rsidRPr="003D1249">
        <w:rPr>
          <w:sz w:val="28"/>
          <w:szCs w:val="28"/>
          <w:lang w:val="ro-RO"/>
        </w:rPr>
        <w:t>b) din Legea nr. 188 / 1999 (r2) privind Statutul functionarilor publici, cu modificarile si completarile ulterioare, care dispun ca: „</w:t>
      </w:r>
      <w:r w:rsidR="006045CB" w:rsidRPr="003D1249">
        <w:rPr>
          <w:i/>
          <w:sz w:val="28"/>
          <w:szCs w:val="28"/>
          <w:lang w:val="ro-RO"/>
        </w:rPr>
        <w:t xml:space="preserve">Autoritatile si institutiile publice publice au obligatia </w:t>
      </w:r>
      <w:r w:rsidR="00DC7252" w:rsidRPr="003D1249">
        <w:rPr>
          <w:i/>
          <w:sz w:val="28"/>
          <w:szCs w:val="28"/>
          <w:lang w:val="ro-RO"/>
        </w:rPr>
        <w:t>de a instiinta, in termen de 10 zile lucratoare, Agentia Nationala a Funtionarilor Publici in oricare dintre urmatoarele situatii: (...)</w:t>
      </w:r>
    </w:p>
    <w:p w:rsidR="00DC7252" w:rsidRPr="003D1249" w:rsidRDefault="00DC7252" w:rsidP="003D1249">
      <w:pPr>
        <w:ind w:right="-432"/>
        <w:jc w:val="both"/>
        <w:rPr>
          <w:i/>
          <w:sz w:val="28"/>
          <w:szCs w:val="28"/>
          <w:lang w:val="ro-RO"/>
        </w:rPr>
      </w:pPr>
      <w:r w:rsidRPr="003D1249">
        <w:rPr>
          <w:i/>
          <w:sz w:val="28"/>
          <w:szCs w:val="28"/>
          <w:lang w:val="ro-RO"/>
        </w:rPr>
        <w:t xml:space="preserve">b) transformarea unei functii publice vacante intr-o functie publica cu o alta denumire sau intr-o functie publica de nivel inferior ori superior, cu incadrarea in numarul maxim de posturi aprobat pentru autoritatea sau institutia publica si in fondurile bugetare anuale alocate.” </w:t>
      </w:r>
    </w:p>
    <w:p w:rsidR="0044634E" w:rsidRPr="003D1249" w:rsidRDefault="00DC7252" w:rsidP="003D1249">
      <w:pPr>
        <w:ind w:right="-432"/>
        <w:jc w:val="both"/>
        <w:rPr>
          <w:sz w:val="28"/>
          <w:szCs w:val="28"/>
        </w:rPr>
      </w:pPr>
      <w:r w:rsidRPr="003D1249">
        <w:rPr>
          <w:sz w:val="28"/>
          <w:szCs w:val="28"/>
        </w:rPr>
        <w:t xml:space="preserve">          Luȃnd ȋn considerare cele prezentate,</w:t>
      </w:r>
      <w:r w:rsidR="0044634E" w:rsidRPr="003D1249">
        <w:rPr>
          <w:sz w:val="28"/>
          <w:szCs w:val="28"/>
        </w:rPr>
        <w:t xml:space="preserve"> propunem transformarea functiilor publice vacante din cadrul Directiei Fiscale a Municipiului Timisoara astfel:</w:t>
      </w:r>
    </w:p>
    <w:p w:rsidR="00D022DE" w:rsidRPr="003D1249" w:rsidRDefault="00D022DE" w:rsidP="003D1249">
      <w:pPr>
        <w:pStyle w:val="ListParagraph"/>
        <w:numPr>
          <w:ilvl w:val="0"/>
          <w:numId w:val="3"/>
        </w:numPr>
        <w:ind w:right="-432"/>
        <w:jc w:val="both"/>
        <w:rPr>
          <w:sz w:val="28"/>
          <w:szCs w:val="28"/>
        </w:rPr>
      </w:pPr>
      <w:r w:rsidRPr="003D1249">
        <w:rPr>
          <w:sz w:val="28"/>
          <w:szCs w:val="28"/>
        </w:rPr>
        <w:lastRenderedPageBreak/>
        <w:t>2 (doua) functii publice de executie vacante de Consilier, clasa I, gradul profesional Superior, la Serviciul Impozite si Taxe Persoane Fizice, vor fi transformate in 2 (doua) functii publice de executie vacante de: Consilier, clasa I, gradul profesional Debutant, in cadrul aceluiasi serviciu;</w:t>
      </w:r>
    </w:p>
    <w:p w:rsidR="00C80ECB" w:rsidRDefault="00D022DE" w:rsidP="003D1249">
      <w:pPr>
        <w:pStyle w:val="ListParagraph"/>
        <w:numPr>
          <w:ilvl w:val="0"/>
          <w:numId w:val="3"/>
        </w:numPr>
        <w:ind w:right="-432"/>
        <w:jc w:val="both"/>
        <w:rPr>
          <w:sz w:val="28"/>
          <w:szCs w:val="28"/>
        </w:rPr>
      </w:pPr>
      <w:r w:rsidRPr="003D1249">
        <w:rPr>
          <w:sz w:val="28"/>
          <w:szCs w:val="28"/>
        </w:rPr>
        <w:t xml:space="preserve">1 (una) functie publica de executie vacanta de Consilier, clasa I, gradul profesional Principal, la Compartimentul Contabilitate, va fi transformata in functia publica de executie vacanta de: Consilier, clasa I, gradul profesional Debutant, in cadrul aceluiasi compartiment; </w:t>
      </w:r>
    </w:p>
    <w:p w:rsidR="006A6EBF" w:rsidRPr="00C80ECB" w:rsidRDefault="00C80ECB" w:rsidP="00C80ECB">
      <w:pPr>
        <w:ind w:left="60" w:right="-432"/>
        <w:jc w:val="both"/>
        <w:rPr>
          <w:sz w:val="28"/>
          <w:szCs w:val="28"/>
        </w:rPr>
      </w:pPr>
      <w:r>
        <w:rPr>
          <w:sz w:val="28"/>
          <w:szCs w:val="28"/>
        </w:rPr>
        <w:t xml:space="preserve">         Mentionam ca transformarea posturilor se face cu incadrarea in numarul maxim de posturi aprobate si cu incadrarea in bugetul alocat.</w:t>
      </w:r>
      <w:r w:rsidR="00D022DE" w:rsidRPr="00C80ECB">
        <w:rPr>
          <w:sz w:val="28"/>
          <w:szCs w:val="28"/>
        </w:rPr>
        <w:t xml:space="preserve">   </w:t>
      </w:r>
      <w:r w:rsidR="00DC7252" w:rsidRPr="00C80ECB">
        <w:rPr>
          <w:sz w:val="28"/>
          <w:szCs w:val="28"/>
        </w:rPr>
        <w:t xml:space="preserve"> </w:t>
      </w:r>
    </w:p>
    <w:p w:rsidR="004A16B5" w:rsidRPr="003D1249" w:rsidRDefault="003D1249" w:rsidP="00C80ECB">
      <w:pPr>
        <w:ind w:right="-432"/>
        <w:jc w:val="both"/>
        <w:rPr>
          <w:sz w:val="28"/>
          <w:szCs w:val="28"/>
        </w:rPr>
      </w:pPr>
      <w:r w:rsidRPr="003D1249">
        <w:rPr>
          <w:sz w:val="28"/>
          <w:szCs w:val="28"/>
        </w:rPr>
        <w:t xml:space="preserve">  </w:t>
      </w:r>
      <w:r>
        <w:rPr>
          <w:sz w:val="28"/>
          <w:szCs w:val="28"/>
        </w:rPr>
        <w:t xml:space="preserve">        </w:t>
      </w:r>
      <w:r w:rsidR="006A6EBF" w:rsidRPr="003D1249">
        <w:rPr>
          <w:sz w:val="28"/>
          <w:szCs w:val="28"/>
        </w:rPr>
        <w:t>A</w:t>
      </w:r>
      <w:r w:rsidR="004A16B5" w:rsidRPr="003D1249">
        <w:rPr>
          <w:sz w:val="28"/>
          <w:szCs w:val="28"/>
        </w:rPr>
        <w:t>precie</w:t>
      </w:r>
      <w:r w:rsidR="006A6EBF" w:rsidRPr="003D1249">
        <w:rPr>
          <w:sz w:val="28"/>
          <w:szCs w:val="28"/>
        </w:rPr>
        <w:t>m</w:t>
      </w:r>
      <w:r w:rsidR="004A16B5" w:rsidRPr="003D1249">
        <w:rPr>
          <w:sz w:val="28"/>
          <w:szCs w:val="28"/>
        </w:rPr>
        <w:t xml:space="preserve"> că proiectul de hotărâre privind</w:t>
      </w:r>
      <w:r w:rsidR="006A6EBF" w:rsidRPr="003D1249">
        <w:rPr>
          <w:sz w:val="28"/>
          <w:szCs w:val="28"/>
        </w:rPr>
        <w:t xml:space="preserve"> modificarea </w:t>
      </w:r>
      <w:r w:rsidR="00C80ECB">
        <w:rPr>
          <w:sz w:val="28"/>
          <w:szCs w:val="28"/>
        </w:rPr>
        <w:t>si aprobarea Statului de functii pentru Directia Fiscala a Municipiului Timisoara</w:t>
      </w:r>
      <w:r w:rsidR="004A16B5" w:rsidRPr="003D1249">
        <w:rPr>
          <w:sz w:val="28"/>
          <w:szCs w:val="28"/>
        </w:rPr>
        <w:t xml:space="preserve">, îndeplinește condițiile pentru a fi supus dezbaterii și aprobării plenului consiliului local. </w:t>
      </w:r>
    </w:p>
    <w:p w:rsidR="004A16B5" w:rsidRPr="003D1249" w:rsidRDefault="004A16B5" w:rsidP="009D0228">
      <w:pPr>
        <w:ind w:right="-144"/>
        <w:jc w:val="both"/>
        <w:rPr>
          <w:sz w:val="28"/>
          <w:szCs w:val="28"/>
        </w:rPr>
      </w:pPr>
    </w:p>
    <w:p w:rsidR="004A16B5" w:rsidRPr="006A6EBF" w:rsidRDefault="004A16B5" w:rsidP="006A6EBF">
      <w:pPr>
        <w:jc w:val="both"/>
        <w:rPr>
          <w:sz w:val="26"/>
          <w:szCs w:val="26"/>
        </w:rPr>
      </w:pPr>
      <w:r w:rsidRPr="006A6EBF">
        <w:rPr>
          <w:sz w:val="26"/>
          <w:szCs w:val="26"/>
        </w:rPr>
        <w:tab/>
      </w:r>
    </w:p>
    <w:p w:rsidR="004A16B5" w:rsidRDefault="004A16B5" w:rsidP="004A16B5">
      <w:pPr>
        <w:jc w:val="both"/>
      </w:pPr>
    </w:p>
    <w:p w:rsidR="006A6EBF" w:rsidRPr="002033C9" w:rsidRDefault="004A16B5" w:rsidP="004A16B5">
      <w:pPr>
        <w:jc w:val="center"/>
        <w:rPr>
          <w:b/>
          <w:sz w:val="28"/>
          <w:szCs w:val="28"/>
        </w:rPr>
      </w:pPr>
      <w:r w:rsidRPr="002033C9">
        <w:rPr>
          <w:b/>
          <w:sz w:val="28"/>
          <w:szCs w:val="28"/>
        </w:rPr>
        <w:t>Director</w:t>
      </w:r>
      <w:r w:rsidR="006A6EBF" w:rsidRPr="002033C9">
        <w:rPr>
          <w:b/>
          <w:sz w:val="28"/>
          <w:szCs w:val="28"/>
        </w:rPr>
        <w:t xml:space="preserve"> Executiv</w:t>
      </w:r>
      <w:r w:rsidR="00096F59" w:rsidRPr="002033C9">
        <w:rPr>
          <w:b/>
          <w:sz w:val="28"/>
          <w:szCs w:val="28"/>
        </w:rPr>
        <w:t>,</w:t>
      </w:r>
    </w:p>
    <w:p w:rsidR="00096F59" w:rsidRPr="002033C9" w:rsidRDefault="00096F59" w:rsidP="004A16B5">
      <w:pPr>
        <w:jc w:val="center"/>
        <w:rPr>
          <w:b/>
          <w:sz w:val="28"/>
          <w:szCs w:val="28"/>
        </w:rPr>
      </w:pPr>
      <w:r w:rsidRPr="002033C9">
        <w:rPr>
          <w:b/>
          <w:sz w:val="28"/>
          <w:szCs w:val="28"/>
        </w:rPr>
        <w:t xml:space="preserve">Adrian Bodo </w:t>
      </w:r>
    </w:p>
    <w:p w:rsidR="006A6EBF" w:rsidRPr="002033C9" w:rsidRDefault="006A6EBF" w:rsidP="004A16B5">
      <w:pPr>
        <w:jc w:val="center"/>
        <w:rPr>
          <w:b/>
          <w:sz w:val="28"/>
          <w:szCs w:val="28"/>
        </w:rPr>
      </w:pPr>
    </w:p>
    <w:p w:rsidR="006A6EBF" w:rsidRPr="002033C9" w:rsidRDefault="006A6EBF" w:rsidP="004A16B5">
      <w:pPr>
        <w:jc w:val="center"/>
        <w:rPr>
          <w:b/>
          <w:sz w:val="28"/>
          <w:szCs w:val="28"/>
        </w:rPr>
      </w:pPr>
    </w:p>
    <w:p w:rsidR="006A6EBF" w:rsidRPr="002033C9" w:rsidRDefault="006A6EBF" w:rsidP="004A16B5">
      <w:pPr>
        <w:jc w:val="center"/>
        <w:rPr>
          <w:b/>
          <w:sz w:val="28"/>
          <w:szCs w:val="28"/>
        </w:rPr>
      </w:pPr>
    </w:p>
    <w:p w:rsidR="006A6EBF" w:rsidRPr="002033C9" w:rsidRDefault="006A6EBF" w:rsidP="004A16B5">
      <w:pPr>
        <w:jc w:val="center"/>
        <w:rPr>
          <w:b/>
          <w:sz w:val="28"/>
          <w:szCs w:val="28"/>
        </w:rPr>
      </w:pPr>
    </w:p>
    <w:p w:rsidR="006A6EBF" w:rsidRPr="002033C9" w:rsidRDefault="006A6EBF" w:rsidP="004A16B5">
      <w:pPr>
        <w:jc w:val="center"/>
        <w:rPr>
          <w:b/>
          <w:sz w:val="28"/>
          <w:szCs w:val="28"/>
        </w:rPr>
      </w:pPr>
    </w:p>
    <w:p w:rsidR="00A2476D" w:rsidRPr="002033C9" w:rsidRDefault="006A6EBF" w:rsidP="00A2476D">
      <w:pPr>
        <w:jc w:val="center"/>
        <w:rPr>
          <w:b/>
          <w:sz w:val="28"/>
          <w:szCs w:val="28"/>
        </w:rPr>
      </w:pPr>
      <w:r w:rsidRPr="002033C9">
        <w:rPr>
          <w:b/>
          <w:sz w:val="28"/>
          <w:szCs w:val="28"/>
        </w:rPr>
        <w:t>C</w:t>
      </w:r>
      <w:r w:rsidR="004A16B5" w:rsidRPr="002033C9">
        <w:rPr>
          <w:b/>
          <w:sz w:val="28"/>
          <w:szCs w:val="28"/>
        </w:rPr>
        <w:t>ompartiment</w:t>
      </w:r>
      <w:r w:rsidRPr="002033C9">
        <w:rPr>
          <w:b/>
          <w:sz w:val="28"/>
          <w:szCs w:val="28"/>
        </w:rPr>
        <w:t xml:space="preserve"> Resurse Umane</w:t>
      </w:r>
      <w:r w:rsidR="00096F59" w:rsidRPr="002033C9">
        <w:rPr>
          <w:b/>
          <w:sz w:val="28"/>
          <w:szCs w:val="28"/>
        </w:rPr>
        <w:t>,</w:t>
      </w:r>
    </w:p>
    <w:p w:rsidR="006A6EBF" w:rsidRPr="002033C9" w:rsidRDefault="00A2476D" w:rsidP="00A2476D">
      <w:pPr>
        <w:jc w:val="center"/>
        <w:rPr>
          <w:b/>
          <w:sz w:val="28"/>
          <w:szCs w:val="28"/>
        </w:rPr>
      </w:pPr>
      <w:r w:rsidRPr="002033C9">
        <w:rPr>
          <w:b/>
          <w:sz w:val="28"/>
          <w:szCs w:val="28"/>
        </w:rPr>
        <w:t xml:space="preserve"> </w:t>
      </w:r>
      <w:r w:rsidR="00096F59" w:rsidRPr="002033C9">
        <w:rPr>
          <w:b/>
          <w:sz w:val="28"/>
          <w:szCs w:val="28"/>
        </w:rPr>
        <w:t xml:space="preserve">Paun Floare </w:t>
      </w:r>
    </w:p>
    <w:p w:rsidR="006A6EBF" w:rsidRDefault="006A6EBF" w:rsidP="004A16B5">
      <w:pPr>
        <w:jc w:val="center"/>
        <w:rPr>
          <w:b/>
        </w:rPr>
      </w:pPr>
    </w:p>
    <w:p w:rsidR="004A16B5" w:rsidRDefault="004A16B5" w:rsidP="004A16B5">
      <w:pPr>
        <w:jc w:val="both"/>
        <w:rPr>
          <w:b/>
        </w:rPr>
      </w:pPr>
    </w:p>
    <w:p w:rsidR="004A16B5" w:rsidRDefault="004A16B5" w:rsidP="004A16B5">
      <w:pPr>
        <w:jc w:val="right"/>
      </w:pPr>
    </w:p>
    <w:p w:rsidR="006A6EBF" w:rsidRDefault="006A6EBF" w:rsidP="004A16B5">
      <w:pPr>
        <w:ind w:left="5040" w:firstLine="720"/>
        <w:jc w:val="center"/>
      </w:pPr>
    </w:p>
    <w:p w:rsidR="006A6EBF" w:rsidRDefault="006A6EBF" w:rsidP="004A16B5">
      <w:pPr>
        <w:ind w:left="5040" w:firstLine="720"/>
        <w:jc w:val="center"/>
      </w:pPr>
    </w:p>
    <w:p w:rsidR="006A6EBF" w:rsidRDefault="006A6EBF" w:rsidP="004A16B5">
      <w:pPr>
        <w:ind w:left="5040" w:firstLine="720"/>
        <w:jc w:val="center"/>
      </w:pPr>
    </w:p>
    <w:p w:rsidR="006A6EBF" w:rsidRDefault="006A6EBF" w:rsidP="004A16B5">
      <w:pPr>
        <w:ind w:left="5040" w:firstLine="720"/>
        <w:jc w:val="center"/>
      </w:pPr>
    </w:p>
    <w:p w:rsidR="006A6EBF" w:rsidRDefault="006A6EBF" w:rsidP="004A16B5">
      <w:pPr>
        <w:ind w:left="5040" w:firstLine="720"/>
        <w:jc w:val="center"/>
      </w:pPr>
    </w:p>
    <w:p w:rsidR="006A6EBF" w:rsidRDefault="006A6EBF" w:rsidP="004A16B5">
      <w:pPr>
        <w:ind w:left="5040" w:firstLine="720"/>
        <w:jc w:val="center"/>
      </w:pPr>
    </w:p>
    <w:p w:rsidR="006A6EBF" w:rsidRDefault="006A6EBF" w:rsidP="004A16B5">
      <w:pPr>
        <w:ind w:left="5040" w:firstLine="720"/>
        <w:jc w:val="center"/>
      </w:pPr>
    </w:p>
    <w:p w:rsidR="006A6EBF" w:rsidRDefault="006A6EBF" w:rsidP="004A16B5">
      <w:pPr>
        <w:ind w:left="5040" w:firstLine="720"/>
        <w:jc w:val="center"/>
      </w:pPr>
    </w:p>
    <w:p w:rsidR="006A6EBF" w:rsidRDefault="006A6EBF" w:rsidP="004A16B5">
      <w:pPr>
        <w:ind w:left="5040" w:firstLine="720"/>
        <w:jc w:val="center"/>
      </w:pPr>
    </w:p>
    <w:p w:rsidR="006A6EBF" w:rsidRDefault="006A6EBF" w:rsidP="004A16B5">
      <w:pPr>
        <w:ind w:left="5040" w:firstLine="720"/>
        <w:jc w:val="center"/>
      </w:pPr>
    </w:p>
    <w:p w:rsidR="006A6EBF" w:rsidRDefault="006A6EBF" w:rsidP="004A16B5">
      <w:pPr>
        <w:ind w:left="5040" w:firstLine="720"/>
        <w:jc w:val="center"/>
      </w:pPr>
    </w:p>
    <w:p w:rsidR="006A6EBF" w:rsidRDefault="006A6EBF" w:rsidP="004A16B5">
      <w:pPr>
        <w:ind w:left="5040" w:firstLine="720"/>
        <w:jc w:val="center"/>
      </w:pPr>
    </w:p>
    <w:p w:rsidR="006A6EBF" w:rsidRDefault="006A6EBF" w:rsidP="004A16B5">
      <w:pPr>
        <w:ind w:left="5040" w:firstLine="720"/>
        <w:jc w:val="center"/>
      </w:pPr>
    </w:p>
    <w:sectPr w:rsidR="006A6EBF" w:rsidSect="006A6EBF">
      <w:footerReference w:type="default" r:id="rId8"/>
      <w:pgSz w:w="12240" w:h="15840"/>
      <w:pgMar w:top="1440" w:right="1260" w:bottom="144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FDA" w:rsidRDefault="00BF7FDA" w:rsidP="000B1829">
      <w:r>
        <w:separator/>
      </w:r>
    </w:p>
  </w:endnote>
  <w:endnote w:type="continuationSeparator" w:id="1">
    <w:p w:rsidR="00BF7FDA" w:rsidRDefault="00BF7FDA" w:rsidP="000B18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829" w:rsidRDefault="000B1829" w:rsidP="000B1829">
    <w:pPr>
      <w:ind w:left="5040" w:firstLine="720"/>
      <w:jc w:val="center"/>
    </w:pPr>
    <w:r>
      <w:t>Cod FO53-01,Ver.1</w:t>
    </w:r>
  </w:p>
  <w:p w:rsidR="000B1829" w:rsidRDefault="000B18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FDA" w:rsidRDefault="00BF7FDA" w:rsidP="000B1829">
      <w:r>
        <w:separator/>
      </w:r>
    </w:p>
  </w:footnote>
  <w:footnote w:type="continuationSeparator" w:id="1">
    <w:p w:rsidR="00BF7FDA" w:rsidRDefault="00BF7FDA" w:rsidP="000B18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12E16"/>
    <w:multiLevelType w:val="hybridMultilevel"/>
    <w:tmpl w:val="20EEA288"/>
    <w:lvl w:ilvl="0" w:tplc="17D83060">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4BAC3D05"/>
    <w:multiLevelType w:val="hybridMultilevel"/>
    <w:tmpl w:val="50BE15C0"/>
    <w:lvl w:ilvl="0" w:tplc="632CE92E">
      <w:numFmt w:val="bullet"/>
      <w:lvlText w:val="-"/>
      <w:lvlJc w:val="left"/>
      <w:pPr>
        <w:ind w:left="108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D77350F"/>
    <w:multiLevelType w:val="hybridMultilevel"/>
    <w:tmpl w:val="0FD0E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16B5"/>
    <w:rsid w:val="00000158"/>
    <w:rsid w:val="00000DBC"/>
    <w:rsid w:val="00002398"/>
    <w:rsid w:val="00005F51"/>
    <w:rsid w:val="0000653E"/>
    <w:rsid w:val="00007ED8"/>
    <w:rsid w:val="000142B2"/>
    <w:rsid w:val="00023EAF"/>
    <w:rsid w:val="000241C0"/>
    <w:rsid w:val="00024737"/>
    <w:rsid w:val="000264F7"/>
    <w:rsid w:val="0003092A"/>
    <w:rsid w:val="00030D70"/>
    <w:rsid w:val="00031860"/>
    <w:rsid w:val="0003406F"/>
    <w:rsid w:val="00035FEB"/>
    <w:rsid w:val="000375EB"/>
    <w:rsid w:val="000435DC"/>
    <w:rsid w:val="00043C8E"/>
    <w:rsid w:val="00044A93"/>
    <w:rsid w:val="00045305"/>
    <w:rsid w:val="0005149E"/>
    <w:rsid w:val="00052907"/>
    <w:rsid w:val="000529D4"/>
    <w:rsid w:val="0005396D"/>
    <w:rsid w:val="00054A65"/>
    <w:rsid w:val="00054BC5"/>
    <w:rsid w:val="00055814"/>
    <w:rsid w:val="0006298C"/>
    <w:rsid w:val="00062EDF"/>
    <w:rsid w:val="00063128"/>
    <w:rsid w:val="0006513A"/>
    <w:rsid w:val="00066AD5"/>
    <w:rsid w:val="00070EC1"/>
    <w:rsid w:val="00071016"/>
    <w:rsid w:val="00071FAF"/>
    <w:rsid w:val="000720F8"/>
    <w:rsid w:val="00072AF1"/>
    <w:rsid w:val="000738BD"/>
    <w:rsid w:val="00074D60"/>
    <w:rsid w:val="00076E68"/>
    <w:rsid w:val="00077B38"/>
    <w:rsid w:val="00086694"/>
    <w:rsid w:val="0008698D"/>
    <w:rsid w:val="00086E51"/>
    <w:rsid w:val="000912EA"/>
    <w:rsid w:val="00091D32"/>
    <w:rsid w:val="00092D25"/>
    <w:rsid w:val="00093C2C"/>
    <w:rsid w:val="00096F59"/>
    <w:rsid w:val="000A00E8"/>
    <w:rsid w:val="000A4165"/>
    <w:rsid w:val="000A5FCD"/>
    <w:rsid w:val="000A789E"/>
    <w:rsid w:val="000B1829"/>
    <w:rsid w:val="000B25FF"/>
    <w:rsid w:val="000B3BE5"/>
    <w:rsid w:val="000B5946"/>
    <w:rsid w:val="000B7809"/>
    <w:rsid w:val="000C1AE3"/>
    <w:rsid w:val="000C2DBE"/>
    <w:rsid w:val="000C6525"/>
    <w:rsid w:val="000C77E2"/>
    <w:rsid w:val="000D158D"/>
    <w:rsid w:val="000D589B"/>
    <w:rsid w:val="000D5C4B"/>
    <w:rsid w:val="000E2CC9"/>
    <w:rsid w:val="000E3A59"/>
    <w:rsid w:val="000E4EAE"/>
    <w:rsid w:val="000E6D9A"/>
    <w:rsid w:val="000F074E"/>
    <w:rsid w:val="000F2FC5"/>
    <w:rsid w:val="000F310D"/>
    <w:rsid w:val="000F57A0"/>
    <w:rsid w:val="000F673E"/>
    <w:rsid w:val="00101613"/>
    <w:rsid w:val="00101C08"/>
    <w:rsid w:val="0010245F"/>
    <w:rsid w:val="00105A60"/>
    <w:rsid w:val="00111282"/>
    <w:rsid w:val="00116FF0"/>
    <w:rsid w:val="00123179"/>
    <w:rsid w:val="0012509E"/>
    <w:rsid w:val="00125243"/>
    <w:rsid w:val="00131308"/>
    <w:rsid w:val="00132CF9"/>
    <w:rsid w:val="00136F47"/>
    <w:rsid w:val="00137247"/>
    <w:rsid w:val="00141427"/>
    <w:rsid w:val="00147361"/>
    <w:rsid w:val="00151D8B"/>
    <w:rsid w:val="0015350D"/>
    <w:rsid w:val="00154C63"/>
    <w:rsid w:val="00154E04"/>
    <w:rsid w:val="001564D9"/>
    <w:rsid w:val="0015731E"/>
    <w:rsid w:val="001610D3"/>
    <w:rsid w:val="00161D39"/>
    <w:rsid w:val="00161EC8"/>
    <w:rsid w:val="00166637"/>
    <w:rsid w:val="00166883"/>
    <w:rsid w:val="001720EC"/>
    <w:rsid w:val="00176CC5"/>
    <w:rsid w:val="001800C5"/>
    <w:rsid w:val="00180986"/>
    <w:rsid w:val="00180DCB"/>
    <w:rsid w:val="00181963"/>
    <w:rsid w:val="001820B0"/>
    <w:rsid w:val="001849D7"/>
    <w:rsid w:val="00184D38"/>
    <w:rsid w:val="00191811"/>
    <w:rsid w:val="00191DDA"/>
    <w:rsid w:val="001921EE"/>
    <w:rsid w:val="001927B0"/>
    <w:rsid w:val="00192D2D"/>
    <w:rsid w:val="00193634"/>
    <w:rsid w:val="0019552E"/>
    <w:rsid w:val="00197D96"/>
    <w:rsid w:val="001A13F2"/>
    <w:rsid w:val="001A2405"/>
    <w:rsid w:val="001B0CDB"/>
    <w:rsid w:val="001B1841"/>
    <w:rsid w:val="001B325E"/>
    <w:rsid w:val="001B5901"/>
    <w:rsid w:val="001B7A55"/>
    <w:rsid w:val="001C068D"/>
    <w:rsid w:val="001C0D36"/>
    <w:rsid w:val="001C44B1"/>
    <w:rsid w:val="001C4710"/>
    <w:rsid w:val="001C47E0"/>
    <w:rsid w:val="001D06E1"/>
    <w:rsid w:val="001D07FC"/>
    <w:rsid w:val="001D09AF"/>
    <w:rsid w:val="001D2464"/>
    <w:rsid w:val="001D298D"/>
    <w:rsid w:val="001D3AFF"/>
    <w:rsid w:val="001D4185"/>
    <w:rsid w:val="001D4E26"/>
    <w:rsid w:val="001D661A"/>
    <w:rsid w:val="001E03E8"/>
    <w:rsid w:val="001E0CB8"/>
    <w:rsid w:val="001E3442"/>
    <w:rsid w:val="001E3455"/>
    <w:rsid w:val="001E3A78"/>
    <w:rsid w:val="001E3FAC"/>
    <w:rsid w:val="001E4171"/>
    <w:rsid w:val="001F3327"/>
    <w:rsid w:val="002008A7"/>
    <w:rsid w:val="002008CE"/>
    <w:rsid w:val="00202CD2"/>
    <w:rsid w:val="002033C9"/>
    <w:rsid w:val="0020567D"/>
    <w:rsid w:val="00211102"/>
    <w:rsid w:val="00212C63"/>
    <w:rsid w:val="00213F80"/>
    <w:rsid w:val="00214152"/>
    <w:rsid w:val="00216AAE"/>
    <w:rsid w:val="00217159"/>
    <w:rsid w:val="00220624"/>
    <w:rsid w:val="00220F97"/>
    <w:rsid w:val="00223EEB"/>
    <w:rsid w:val="00225B7F"/>
    <w:rsid w:val="00233A69"/>
    <w:rsid w:val="002351AA"/>
    <w:rsid w:val="00235E5B"/>
    <w:rsid w:val="002378C8"/>
    <w:rsid w:val="00241F1B"/>
    <w:rsid w:val="002437FB"/>
    <w:rsid w:val="0024597C"/>
    <w:rsid w:val="00246741"/>
    <w:rsid w:val="00247190"/>
    <w:rsid w:val="00247BBD"/>
    <w:rsid w:val="00253A32"/>
    <w:rsid w:val="002558E8"/>
    <w:rsid w:val="002568E8"/>
    <w:rsid w:val="00261DB2"/>
    <w:rsid w:val="00262E46"/>
    <w:rsid w:val="00263A82"/>
    <w:rsid w:val="00264815"/>
    <w:rsid w:val="00264ED4"/>
    <w:rsid w:val="002652B7"/>
    <w:rsid w:val="002667C2"/>
    <w:rsid w:val="0026786D"/>
    <w:rsid w:val="0027056E"/>
    <w:rsid w:val="0027387D"/>
    <w:rsid w:val="00273A29"/>
    <w:rsid w:val="00280966"/>
    <w:rsid w:val="002862D8"/>
    <w:rsid w:val="00291C3F"/>
    <w:rsid w:val="00293CD2"/>
    <w:rsid w:val="00294BEE"/>
    <w:rsid w:val="00295806"/>
    <w:rsid w:val="00295814"/>
    <w:rsid w:val="00297BBB"/>
    <w:rsid w:val="002A064F"/>
    <w:rsid w:val="002A21DE"/>
    <w:rsid w:val="002A32AF"/>
    <w:rsid w:val="002A479B"/>
    <w:rsid w:val="002A4F86"/>
    <w:rsid w:val="002A6452"/>
    <w:rsid w:val="002A6BFA"/>
    <w:rsid w:val="002B1A94"/>
    <w:rsid w:val="002B292D"/>
    <w:rsid w:val="002B375A"/>
    <w:rsid w:val="002B3BF8"/>
    <w:rsid w:val="002B4F37"/>
    <w:rsid w:val="002B63D3"/>
    <w:rsid w:val="002B7194"/>
    <w:rsid w:val="002B7299"/>
    <w:rsid w:val="002B7F82"/>
    <w:rsid w:val="002C05C9"/>
    <w:rsid w:val="002C2BC7"/>
    <w:rsid w:val="002C3068"/>
    <w:rsid w:val="002C4783"/>
    <w:rsid w:val="002D2698"/>
    <w:rsid w:val="002D5C49"/>
    <w:rsid w:val="002D7DCA"/>
    <w:rsid w:val="002E10A0"/>
    <w:rsid w:val="002E2D3B"/>
    <w:rsid w:val="002E4A50"/>
    <w:rsid w:val="002F018D"/>
    <w:rsid w:val="002F0680"/>
    <w:rsid w:val="002F2D93"/>
    <w:rsid w:val="002F720E"/>
    <w:rsid w:val="00303B2B"/>
    <w:rsid w:val="00311A73"/>
    <w:rsid w:val="00313632"/>
    <w:rsid w:val="0031543A"/>
    <w:rsid w:val="003159FC"/>
    <w:rsid w:val="00315C1C"/>
    <w:rsid w:val="0032046F"/>
    <w:rsid w:val="00322204"/>
    <w:rsid w:val="003227CB"/>
    <w:rsid w:val="00327119"/>
    <w:rsid w:val="0033699E"/>
    <w:rsid w:val="00337165"/>
    <w:rsid w:val="00340007"/>
    <w:rsid w:val="003430E0"/>
    <w:rsid w:val="00343F56"/>
    <w:rsid w:val="00345B9A"/>
    <w:rsid w:val="003470C1"/>
    <w:rsid w:val="003475CB"/>
    <w:rsid w:val="003478E2"/>
    <w:rsid w:val="0035119C"/>
    <w:rsid w:val="00352883"/>
    <w:rsid w:val="003531C8"/>
    <w:rsid w:val="003544CF"/>
    <w:rsid w:val="003554F2"/>
    <w:rsid w:val="00356613"/>
    <w:rsid w:val="0036125B"/>
    <w:rsid w:val="00364C6B"/>
    <w:rsid w:val="003651D8"/>
    <w:rsid w:val="0036543A"/>
    <w:rsid w:val="00376D0E"/>
    <w:rsid w:val="00377900"/>
    <w:rsid w:val="00383399"/>
    <w:rsid w:val="00384044"/>
    <w:rsid w:val="003847ED"/>
    <w:rsid w:val="003865BC"/>
    <w:rsid w:val="003924F3"/>
    <w:rsid w:val="0039451D"/>
    <w:rsid w:val="003948D1"/>
    <w:rsid w:val="003950B3"/>
    <w:rsid w:val="003A2154"/>
    <w:rsid w:val="003A2185"/>
    <w:rsid w:val="003A2B73"/>
    <w:rsid w:val="003A2CF9"/>
    <w:rsid w:val="003A31D2"/>
    <w:rsid w:val="003A42B9"/>
    <w:rsid w:val="003B3ACA"/>
    <w:rsid w:val="003B4CD5"/>
    <w:rsid w:val="003B7DA8"/>
    <w:rsid w:val="003C03C8"/>
    <w:rsid w:val="003C0627"/>
    <w:rsid w:val="003C1134"/>
    <w:rsid w:val="003C319D"/>
    <w:rsid w:val="003C3298"/>
    <w:rsid w:val="003C59F0"/>
    <w:rsid w:val="003C6C0D"/>
    <w:rsid w:val="003D0754"/>
    <w:rsid w:val="003D07A3"/>
    <w:rsid w:val="003D1249"/>
    <w:rsid w:val="003D2A0F"/>
    <w:rsid w:val="003D5DD0"/>
    <w:rsid w:val="003D6325"/>
    <w:rsid w:val="003E00FD"/>
    <w:rsid w:val="003E1134"/>
    <w:rsid w:val="003E2B64"/>
    <w:rsid w:val="003E3E85"/>
    <w:rsid w:val="003E5392"/>
    <w:rsid w:val="003E73BC"/>
    <w:rsid w:val="003E7C54"/>
    <w:rsid w:val="003F0EF7"/>
    <w:rsid w:val="003F505E"/>
    <w:rsid w:val="004013BE"/>
    <w:rsid w:val="004033DF"/>
    <w:rsid w:val="00403921"/>
    <w:rsid w:val="0040634E"/>
    <w:rsid w:val="0040733E"/>
    <w:rsid w:val="004103BA"/>
    <w:rsid w:val="004110AC"/>
    <w:rsid w:val="004159B8"/>
    <w:rsid w:val="00415DAE"/>
    <w:rsid w:val="0041663B"/>
    <w:rsid w:val="00421D3A"/>
    <w:rsid w:val="00426043"/>
    <w:rsid w:val="004265D1"/>
    <w:rsid w:val="00426EBB"/>
    <w:rsid w:val="00427C4D"/>
    <w:rsid w:val="00431B94"/>
    <w:rsid w:val="00432072"/>
    <w:rsid w:val="00432543"/>
    <w:rsid w:val="00432DBF"/>
    <w:rsid w:val="00433909"/>
    <w:rsid w:val="00433A75"/>
    <w:rsid w:val="004378E3"/>
    <w:rsid w:val="00441543"/>
    <w:rsid w:val="00444454"/>
    <w:rsid w:val="00444BAD"/>
    <w:rsid w:val="0044634E"/>
    <w:rsid w:val="00450DF7"/>
    <w:rsid w:val="00455013"/>
    <w:rsid w:val="00457E5A"/>
    <w:rsid w:val="00464524"/>
    <w:rsid w:val="004648C0"/>
    <w:rsid w:val="00464D75"/>
    <w:rsid w:val="00470609"/>
    <w:rsid w:val="00471A93"/>
    <w:rsid w:val="00472267"/>
    <w:rsid w:val="0047305B"/>
    <w:rsid w:val="00473751"/>
    <w:rsid w:val="00480E70"/>
    <w:rsid w:val="0048196A"/>
    <w:rsid w:val="004824E7"/>
    <w:rsid w:val="00482A62"/>
    <w:rsid w:val="00482B3C"/>
    <w:rsid w:val="004913FA"/>
    <w:rsid w:val="004918F4"/>
    <w:rsid w:val="00495705"/>
    <w:rsid w:val="0049602D"/>
    <w:rsid w:val="00496B43"/>
    <w:rsid w:val="00497E4E"/>
    <w:rsid w:val="004A0952"/>
    <w:rsid w:val="004A16B5"/>
    <w:rsid w:val="004A327A"/>
    <w:rsid w:val="004A3B26"/>
    <w:rsid w:val="004A585A"/>
    <w:rsid w:val="004B2B4B"/>
    <w:rsid w:val="004B32A9"/>
    <w:rsid w:val="004B3F9B"/>
    <w:rsid w:val="004B4B9D"/>
    <w:rsid w:val="004B7DD5"/>
    <w:rsid w:val="004C594A"/>
    <w:rsid w:val="004D25E2"/>
    <w:rsid w:val="004D425A"/>
    <w:rsid w:val="004D63BF"/>
    <w:rsid w:val="004D7A39"/>
    <w:rsid w:val="004D7C89"/>
    <w:rsid w:val="004E2617"/>
    <w:rsid w:val="004F01A3"/>
    <w:rsid w:val="004F1648"/>
    <w:rsid w:val="004F48A3"/>
    <w:rsid w:val="004F5209"/>
    <w:rsid w:val="004F5643"/>
    <w:rsid w:val="004F79D5"/>
    <w:rsid w:val="004F7FA3"/>
    <w:rsid w:val="0050067C"/>
    <w:rsid w:val="00504879"/>
    <w:rsid w:val="0050599A"/>
    <w:rsid w:val="00505EFC"/>
    <w:rsid w:val="00506334"/>
    <w:rsid w:val="00512AAA"/>
    <w:rsid w:val="00513D87"/>
    <w:rsid w:val="00513E19"/>
    <w:rsid w:val="00515131"/>
    <w:rsid w:val="00515E79"/>
    <w:rsid w:val="00516187"/>
    <w:rsid w:val="00516E70"/>
    <w:rsid w:val="00517971"/>
    <w:rsid w:val="0052188D"/>
    <w:rsid w:val="00525031"/>
    <w:rsid w:val="00527D43"/>
    <w:rsid w:val="005342D6"/>
    <w:rsid w:val="005354F8"/>
    <w:rsid w:val="00536DF2"/>
    <w:rsid w:val="0054079D"/>
    <w:rsid w:val="0054088E"/>
    <w:rsid w:val="0054685A"/>
    <w:rsid w:val="00550B77"/>
    <w:rsid w:val="00551AB1"/>
    <w:rsid w:val="00561C5E"/>
    <w:rsid w:val="005623F0"/>
    <w:rsid w:val="00562C03"/>
    <w:rsid w:val="00565070"/>
    <w:rsid w:val="00570066"/>
    <w:rsid w:val="005716BB"/>
    <w:rsid w:val="00573E5F"/>
    <w:rsid w:val="00573FE3"/>
    <w:rsid w:val="005750F1"/>
    <w:rsid w:val="005756C7"/>
    <w:rsid w:val="00577C44"/>
    <w:rsid w:val="00581406"/>
    <w:rsid w:val="00581C4D"/>
    <w:rsid w:val="005841AC"/>
    <w:rsid w:val="0058496C"/>
    <w:rsid w:val="0058579E"/>
    <w:rsid w:val="005858E0"/>
    <w:rsid w:val="00586CDF"/>
    <w:rsid w:val="005909C5"/>
    <w:rsid w:val="00592CD6"/>
    <w:rsid w:val="00592F99"/>
    <w:rsid w:val="005947D9"/>
    <w:rsid w:val="00594EED"/>
    <w:rsid w:val="005A0C37"/>
    <w:rsid w:val="005A32D4"/>
    <w:rsid w:val="005A434F"/>
    <w:rsid w:val="005A61CA"/>
    <w:rsid w:val="005A6540"/>
    <w:rsid w:val="005B062F"/>
    <w:rsid w:val="005B3107"/>
    <w:rsid w:val="005C293D"/>
    <w:rsid w:val="005D0764"/>
    <w:rsid w:val="005D4204"/>
    <w:rsid w:val="005D6165"/>
    <w:rsid w:val="005D6B0A"/>
    <w:rsid w:val="005D6D64"/>
    <w:rsid w:val="005E31E8"/>
    <w:rsid w:val="005E5858"/>
    <w:rsid w:val="005E7831"/>
    <w:rsid w:val="005E795B"/>
    <w:rsid w:val="005F1131"/>
    <w:rsid w:val="005F1393"/>
    <w:rsid w:val="005F28D4"/>
    <w:rsid w:val="005F3622"/>
    <w:rsid w:val="005F441B"/>
    <w:rsid w:val="005F5672"/>
    <w:rsid w:val="005F59AD"/>
    <w:rsid w:val="005F6080"/>
    <w:rsid w:val="006045CB"/>
    <w:rsid w:val="00604E0A"/>
    <w:rsid w:val="006051AC"/>
    <w:rsid w:val="006077A7"/>
    <w:rsid w:val="00610FF2"/>
    <w:rsid w:val="00613C65"/>
    <w:rsid w:val="00613EB9"/>
    <w:rsid w:val="00614F9E"/>
    <w:rsid w:val="00620498"/>
    <w:rsid w:val="00621E6B"/>
    <w:rsid w:val="0062250C"/>
    <w:rsid w:val="00622DED"/>
    <w:rsid w:val="0062410E"/>
    <w:rsid w:val="0062568D"/>
    <w:rsid w:val="006261B7"/>
    <w:rsid w:val="006266E6"/>
    <w:rsid w:val="00627BAD"/>
    <w:rsid w:val="00630937"/>
    <w:rsid w:val="00630C54"/>
    <w:rsid w:val="006337BC"/>
    <w:rsid w:val="00634E6E"/>
    <w:rsid w:val="00634F49"/>
    <w:rsid w:val="00636686"/>
    <w:rsid w:val="0064086F"/>
    <w:rsid w:val="00640D57"/>
    <w:rsid w:val="00645C33"/>
    <w:rsid w:val="00647178"/>
    <w:rsid w:val="00650043"/>
    <w:rsid w:val="00650F10"/>
    <w:rsid w:val="006515FE"/>
    <w:rsid w:val="00651A42"/>
    <w:rsid w:val="006520C9"/>
    <w:rsid w:val="006531C3"/>
    <w:rsid w:val="00653B5B"/>
    <w:rsid w:val="00654448"/>
    <w:rsid w:val="00655270"/>
    <w:rsid w:val="00657C0A"/>
    <w:rsid w:val="00660115"/>
    <w:rsid w:val="00663CBA"/>
    <w:rsid w:val="00663D43"/>
    <w:rsid w:val="00665404"/>
    <w:rsid w:val="00666892"/>
    <w:rsid w:val="006674A6"/>
    <w:rsid w:val="00667CB5"/>
    <w:rsid w:val="00674550"/>
    <w:rsid w:val="00674D5C"/>
    <w:rsid w:val="006754D7"/>
    <w:rsid w:val="006771E5"/>
    <w:rsid w:val="00680007"/>
    <w:rsid w:val="00681A68"/>
    <w:rsid w:val="00682459"/>
    <w:rsid w:val="00683596"/>
    <w:rsid w:val="00683654"/>
    <w:rsid w:val="006864C1"/>
    <w:rsid w:val="006912A1"/>
    <w:rsid w:val="00693869"/>
    <w:rsid w:val="00693C31"/>
    <w:rsid w:val="00696873"/>
    <w:rsid w:val="006975B0"/>
    <w:rsid w:val="006A0100"/>
    <w:rsid w:val="006A0796"/>
    <w:rsid w:val="006A1524"/>
    <w:rsid w:val="006A2F48"/>
    <w:rsid w:val="006A36A7"/>
    <w:rsid w:val="006A4DAB"/>
    <w:rsid w:val="006A579C"/>
    <w:rsid w:val="006A6764"/>
    <w:rsid w:val="006A69AA"/>
    <w:rsid w:val="006A6DC7"/>
    <w:rsid w:val="006A6EBF"/>
    <w:rsid w:val="006A7B69"/>
    <w:rsid w:val="006B14BF"/>
    <w:rsid w:val="006B14DF"/>
    <w:rsid w:val="006B14E6"/>
    <w:rsid w:val="006B1C29"/>
    <w:rsid w:val="006B2DDD"/>
    <w:rsid w:val="006B4D4A"/>
    <w:rsid w:val="006B67E7"/>
    <w:rsid w:val="006B6FA0"/>
    <w:rsid w:val="006B7158"/>
    <w:rsid w:val="006C46D1"/>
    <w:rsid w:val="006C6BB8"/>
    <w:rsid w:val="006C6BCE"/>
    <w:rsid w:val="006D1C88"/>
    <w:rsid w:val="006D53E1"/>
    <w:rsid w:val="006D7299"/>
    <w:rsid w:val="006D7A69"/>
    <w:rsid w:val="006E05C5"/>
    <w:rsid w:val="006E17C1"/>
    <w:rsid w:val="006E2A9B"/>
    <w:rsid w:val="006E3BB1"/>
    <w:rsid w:val="006E49C7"/>
    <w:rsid w:val="006E66CC"/>
    <w:rsid w:val="006F42EB"/>
    <w:rsid w:val="006F55E1"/>
    <w:rsid w:val="006F628E"/>
    <w:rsid w:val="00700495"/>
    <w:rsid w:val="00704AD5"/>
    <w:rsid w:val="0070603E"/>
    <w:rsid w:val="00707217"/>
    <w:rsid w:val="00710F2B"/>
    <w:rsid w:val="00711FCE"/>
    <w:rsid w:val="00713689"/>
    <w:rsid w:val="00714CB8"/>
    <w:rsid w:val="00714D8E"/>
    <w:rsid w:val="0071540C"/>
    <w:rsid w:val="00715471"/>
    <w:rsid w:val="007159CF"/>
    <w:rsid w:val="00715A81"/>
    <w:rsid w:val="00715BB4"/>
    <w:rsid w:val="007167AA"/>
    <w:rsid w:val="007206B1"/>
    <w:rsid w:val="00722C47"/>
    <w:rsid w:val="00722DBC"/>
    <w:rsid w:val="00724579"/>
    <w:rsid w:val="007248C8"/>
    <w:rsid w:val="0073150F"/>
    <w:rsid w:val="00734C72"/>
    <w:rsid w:val="007356C7"/>
    <w:rsid w:val="00735C0C"/>
    <w:rsid w:val="00737F0C"/>
    <w:rsid w:val="00740524"/>
    <w:rsid w:val="007420F1"/>
    <w:rsid w:val="007451F0"/>
    <w:rsid w:val="00747462"/>
    <w:rsid w:val="007476AC"/>
    <w:rsid w:val="007512C8"/>
    <w:rsid w:val="0075588B"/>
    <w:rsid w:val="0075628D"/>
    <w:rsid w:val="00757ACA"/>
    <w:rsid w:val="00760FE7"/>
    <w:rsid w:val="0076194D"/>
    <w:rsid w:val="0076214D"/>
    <w:rsid w:val="007633AD"/>
    <w:rsid w:val="007647BD"/>
    <w:rsid w:val="00766396"/>
    <w:rsid w:val="00773309"/>
    <w:rsid w:val="00773E9F"/>
    <w:rsid w:val="007747E4"/>
    <w:rsid w:val="007759A6"/>
    <w:rsid w:val="007815F7"/>
    <w:rsid w:val="0078435A"/>
    <w:rsid w:val="0078470E"/>
    <w:rsid w:val="007954EF"/>
    <w:rsid w:val="00797BD0"/>
    <w:rsid w:val="007A2099"/>
    <w:rsid w:val="007A290C"/>
    <w:rsid w:val="007A5755"/>
    <w:rsid w:val="007A5D99"/>
    <w:rsid w:val="007A6ED0"/>
    <w:rsid w:val="007A75EB"/>
    <w:rsid w:val="007B21BC"/>
    <w:rsid w:val="007B301A"/>
    <w:rsid w:val="007B491D"/>
    <w:rsid w:val="007C05CA"/>
    <w:rsid w:val="007C0BF0"/>
    <w:rsid w:val="007C22E1"/>
    <w:rsid w:val="007C371D"/>
    <w:rsid w:val="007C400A"/>
    <w:rsid w:val="007C68FF"/>
    <w:rsid w:val="007D2CAB"/>
    <w:rsid w:val="007D3004"/>
    <w:rsid w:val="007D36D6"/>
    <w:rsid w:val="007D785D"/>
    <w:rsid w:val="007D7A42"/>
    <w:rsid w:val="007E08A6"/>
    <w:rsid w:val="007E3AA0"/>
    <w:rsid w:val="007E4456"/>
    <w:rsid w:val="007E44ED"/>
    <w:rsid w:val="007E5F28"/>
    <w:rsid w:val="007E62FE"/>
    <w:rsid w:val="007E6E4B"/>
    <w:rsid w:val="007F1067"/>
    <w:rsid w:val="007F11A7"/>
    <w:rsid w:val="007F1CD3"/>
    <w:rsid w:val="007F456A"/>
    <w:rsid w:val="007F593F"/>
    <w:rsid w:val="008011C7"/>
    <w:rsid w:val="00802F25"/>
    <w:rsid w:val="00805D09"/>
    <w:rsid w:val="00806942"/>
    <w:rsid w:val="00806A2D"/>
    <w:rsid w:val="00810B3C"/>
    <w:rsid w:val="00810CD4"/>
    <w:rsid w:val="00816728"/>
    <w:rsid w:val="008219F5"/>
    <w:rsid w:val="00821CE9"/>
    <w:rsid w:val="00822C18"/>
    <w:rsid w:val="008251DB"/>
    <w:rsid w:val="00827AA4"/>
    <w:rsid w:val="008350BB"/>
    <w:rsid w:val="00835BD9"/>
    <w:rsid w:val="00835CE8"/>
    <w:rsid w:val="00837593"/>
    <w:rsid w:val="00840C16"/>
    <w:rsid w:val="00846D9A"/>
    <w:rsid w:val="00847F27"/>
    <w:rsid w:val="00852C83"/>
    <w:rsid w:val="008542D5"/>
    <w:rsid w:val="008608F3"/>
    <w:rsid w:val="00860AD7"/>
    <w:rsid w:val="00860E32"/>
    <w:rsid w:val="0087099F"/>
    <w:rsid w:val="00870FB8"/>
    <w:rsid w:val="00871572"/>
    <w:rsid w:val="00873716"/>
    <w:rsid w:val="00876263"/>
    <w:rsid w:val="008773A1"/>
    <w:rsid w:val="0088236D"/>
    <w:rsid w:val="00884F93"/>
    <w:rsid w:val="00893A75"/>
    <w:rsid w:val="008947CA"/>
    <w:rsid w:val="00896747"/>
    <w:rsid w:val="0089733C"/>
    <w:rsid w:val="008A3555"/>
    <w:rsid w:val="008A4AEE"/>
    <w:rsid w:val="008A657B"/>
    <w:rsid w:val="008A6AC0"/>
    <w:rsid w:val="008B608B"/>
    <w:rsid w:val="008B6202"/>
    <w:rsid w:val="008B6A99"/>
    <w:rsid w:val="008B7A4B"/>
    <w:rsid w:val="008B7C33"/>
    <w:rsid w:val="008C0D20"/>
    <w:rsid w:val="008C11C7"/>
    <w:rsid w:val="008C2542"/>
    <w:rsid w:val="008C2F50"/>
    <w:rsid w:val="008C6DB6"/>
    <w:rsid w:val="008C7F1B"/>
    <w:rsid w:val="008D3CF8"/>
    <w:rsid w:val="008D4DF3"/>
    <w:rsid w:val="008D507B"/>
    <w:rsid w:val="008D5249"/>
    <w:rsid w:val="008E05B8"/>
    <w:rsid w:val="008E4DD1"/>
    <w:rsid w:val="008E6AA0"/>
    <w:rsid w:val="008E7342"/>
    <w:rsid w:val="008F192D"/>
    <w:rsid w:val="008F3B3C"/>
    <w:rsid w:val="008F4E54"/>
    <w:rsid w:val="00901B5A"/>
    <w:rsid w:val="00901CE5"/>
    <w:rsid w:val="009035BA"/>
    <w:rsid w:val="009057B1"/>
    <w:rsid w:val="00907468"/>
    <w:rsid w:val="0091180A"/>
    <w:rsid w:val="0091470D"/>
    <w:rsid w:val="009158B4"/>
    <w:rsid w:val="00917922"/>
    <w:rsid w:val="009200FA"/>
    <w:rsid w:val="009221E7"/>
    <w:rsid w:val="009241F7"/>
    <w:rsid w:val="00924459"/>
    <w:rsid w:val="00927525"/>
    <w:rsid w:val="00931D7F"/>
    <w:rsid w:val="009333D2"/>
    <w:rsid w:val="00934D21"/>
    <w:rsid w:val="00935BF3"/>
    <w:rsid w:val="009544DE"/>
    <w:rsid w:val="0095463F"/>
    <w:rsid w:val="0095485B"/>
    <w:rsid w:val="00955ED4"/>
    <w:rsid w:val="009579D0"/>
    <w:rsid w:val="00960C4F"/>
    <w:rsid w:val="0096177F"/>
    <w:rsid w:val="009622CE"/>
    <w:rsid w:val="0097032F"/>
    <w:rsid w:val="00973012"/>
    <w:rsid w:val="009730F2"/>
    <w:rsid w:val="00973524"/>
    <w:rsid w:val="00974D33"/>
    <w:rsid w:val="009808CC"/>
    <w:rsid w:val="00981E95"/>
    <w:rsid w:val="00982436"/>
    <w:rsid w:val="00985B3E"/>
    <w:rsid w:val="0098690B"/>
    <w:rsid w:val="00990699"/>
    <w:rsid w:val="00990976"/>
    <w:rsid w:val="00990F36"/>
    <w:rsid w:val="0099112D"/>
    <w:rsid w:val="00991E4E"/>
    <w:rsid w:val="009947F2"/>
    <w:rsid w:val="00994CB8"/>
    <w:rsid w:val="00996A8A"/>
    <w:rsid w:val="00997243"/>
    <w:rsid w:val="009A0F35"/>
    <w:rsid w:val="009A1A81"/>
    <w:rsid w:val="009A2B78"/>
    <w:rsid w:val="009A6037"/>
    <w:rsid w:val="009B6B59"/>
    <w:rsid w:val="009C465C"/>
    <w:rsid w:val="009C583F"/>
    <w:rsid w:val="009C58BD"/>
    <w:rsid w:val="009C7F17"/>
    <w:rsid w:val="009D0228"/>
    <w:rsid w:val="009D2848"/>
    <w:rsid w:val="009D3847"/>
    <w:rsid w:val="009D55D8"/>
    <w:rsid w:val="009D6079"/>
    <w:rsid w:val="009D70D5"/>
    <w:rsid w:val="009E097C"/>
    <w:rsid w:val="009E2229"/>
    <w:rsid w:val="009E301F"/>
    <w:rsid w:val="009E7088"/>
    <w:rsid w:val="009F10E5"/>
    <w:rsid w:val="009F173C"/>
    <w:rsid w:val="009F2FF7"/>
    <w:rsid w:val="009F300A"/>
    <w:rsid w:val="009F4545"/>
    <w:rsid w:val="009F45E6"/>
    <w:rsid w:val="009F47E0"/>
    <w:rsid w:val="009F4E42"/>
    <w:rsid w:val="009F6122"/>
    <w:rsid w:val="009F6205"/>
    <w:rsid w:val="009F635A"/>
    <w:rsid w:val="00A0536C"/>
    <w:rsid w:val="00A05762"/>
    <w:rsid w:val="00A068E2"/>
    <w:rsid w:val="00A12613"/>
    <w:rsid w:val="00A160B6"/>
    <w:rsid w:val="00A172FA"/>
    <w:rsid w:val="00A177EF"/>
    <w:rsid w:val="00A212BD"/>
    <w:rsid w:val="00A23A92"/>
    <w:rsid w:val="00A2476D"/>
    <w:rsid w:val="00A26516"/>
    <w:rsid w:val="00A2661D"/>
    <w:rsid w:val="00A27FF9"/>
    <w:rsid w:val="00A343A6"/>
    <w:rsid w:val="00A34D1B"/>
    <w:rsid w:val="00A37513"/>
    <w:rsid w:val="00A44AB2"/>
    <w:rsid w:val="00A44C30"/>
    <w:rsid w:val="00A45C1C"/>
    <w:rsid w:val="00A509E5"/>
    <w:rsid w:val="00A51781"/>
    <w:rsid w:val="00A51F76"/>
    <w:rsid w:val="00A57AE2"/>
    <w:rsid w:val="00A70172"/>
    <w:rsid w:val="00A721CD"/>
    <w:rsid w:val="00A73B43"/>
    <w:rsid w:val="00A74ADB"/>
    <w:rsid w:val="00A74B26"/>
    <w:rsid w:val="00A74C81"/>
    <w:rsid w:val="00A76877"/>
    <w:rsid w:val="00A76FC0"/>
    <w:rsid w:val="00A81820"/>
    <w:rsid w:val="00A823E1"/>
    <w:rsid w:val="00A864BA"/>
    <w:rsid w:val="00A87345"/>
    <w:rsid w:val="00A90A59"/>
    <w:rsid w:val="00A90CBC"/>
    <w:rsid w:val="00A96419"/>
    <w:rsid w:val="00AA1620"/>
    <w:rsid w:val="00AA1E28"/>
    <w:rsid w:val="00AB13EA"/>
    <w:rsid w:val="00AB14E1"/>
    <w:rsid w:val="00AB158E"/>
    <w:rsid w:val="00AB3303"/>
    <w:rsid w:val="00AB7A5E"/>
    <w:rsid w:val="00AB7B9D"/>
    <w:rsid w:val="00AC0C6E"/>
    <w:rsid w:val="00AC2EE7"/>
    <w:rsid w:val="00AC4AD0"/>
    <w:rsid w:val="00AC6A2B"/>
    <w:rsid w:val="00AC7018"/>
    <w:rsid w:val="00AD1FF5"/>
    <w:rsid w:val="00AD485D"/>
    <w:rsid w:val="00AD5148"/>
    <w:rsid w:val="00AD559A"/>
    <w:rsid w:val="00AD635F"/>
    <w:rsid w:val="00AD6BB1"/>
    <w:rsid w:val="00AD7DE8"/>
    <w:rsid w:val="00AE125F"/>
    <w:rsid w:val="00AE222F"/>
    <w:rsid w:val="00AE2B4E"/>
    <w:rsid w:val="00AE3DA3"/>
    <w:rsid w:val="00AE4122"/>
    <w:rsid w:val="00AE672C"/>
    <w:rsid w:val="00AF0B6E"/>
    <w:rsid w:val="00AF19BE"/>
    <w:rsid w:val="00AF2075"/>
    <w:rsid w:val="00AF3839"/>
    <w:rsid w:val="00AF515F"/>
    <w:rsid w:val="00AF5923"/>
    <w:rsid w:val="00AF70F5"/>
    <w:rsid w:val="00AF78A1"/>
    <w:rsid w:val="00B01B76"/>
    <w:rsid w:val="00B02918"/>
    <w:rsid w:val="00B0517D"/>
    <w:rsid w:val="00B07CA8"/>
    <w:rsid w:val="00B12E98"/>
    <w:rsid w:val="00B14CF9"/>
    <w:rsid w:val="00B1616C"/>
    <w:rsid w:val="00B22529"/>
    <w:rsid w:val="00B226B7"/>
    <w:rsid w:val="00B22D59"/>
    <w:rsid w:val="00B30F63"/>
    <w:rsid w:val="00B337E4"/>
    <w:rsid w:val="00B342B8"/>
    <w:rsid w:val="00B357E6"/>
    <w:rsid w:val="00B357F5"/>
    <w:rsid w:val="00B367F6"/>
    <w:rsid w:val="00B36A43"/>
    <w:rsid w:val="00B420DB"/>
    <w:rsid w:val="00B44305"/>
    <w:rsid w:val="00B46689"/>
    <w:rsid w:val="00B47411"/>
    <w:rsid w:val="00B51F95"/>
    <w:rsid w:val="00B52D0A"/>
    <w:rsid w:val="00B53400"/>
    <w:rsid w:val="00B53CA3"/>
    <w:rsid w:val="00B541DE"/>
    <w:rsid w:val="00B61042"/>
    <w:rsid w:val="00B616D2"/>
    <w:rsid w:val="00B6294E"/>
    <w:rsid w:val="00B63919"/>
    <w:rsid w:val="00B67A14"/>
    <w:rsid w:val="00B67FF6"/>
    <w:rsid w:val="00B7010C"/>
    <w:rsid w:val="00B70EAE"/>
    <w:rsid w:val="00B74937"/>
    <w:rsid w:val="00B75CB7"/>
    <w:rsid w:val="00B75E42"/>
    <w:rsid w:val="00B77CAB"/>
    <w:rsid w:val="00B83602"/>
    <w:rsid w:val="00B84F1D"/>
    <w:rsid w:val="00B86CA0"/>
    <w:rsid w:val="00B907FC"/>
    <w:rsid w:val="00B927A6"/>
    <w:rsid w:val="00B92AB9"/>
    <w:rsid w:val="00B93658"/>
    <w:rsid w:val="00B95B0E"/>
    <w:rsid w:val="00BA14C1"/>
    <w:rsid w:val="00BA1F64"/>
    <w:rsid w:val="00BA1F8A"/>
    <w:rsid w:val="00BA3B30"/>
    <w:rsid w:val="00BA52E3"/>
    <w:rsid w:val="00BA5E69"/>
    <w:rsid w:val="00BB5F37"/>
    <w:rsid w:val="00BB7415"/>
    <w:rsid w:val="00BC3273"/>
    <w:rsid w:val="00BC356F"/>
    <w:rsid w:val="00BC7194"/>
    <w:rsid w:val="00BD0052"/>
    <w:rsid w:val="00BD4441"/>
    <w:rsid w:val="00BD44FF"/>
    <w:rsid w:val="00BE0A59"/>
    <w:rsid w:val="00BE5442"/>
    <w:rsid w:val="00BE77FD"/>
    <w:rsid w:val="00BF57C2"/>
    <w:rsid w:val="00BF7E48"/>
    <w:rsid w:val="00BF7FDA"/>
    <w:rsid w:val="00C02A4A"/>
    <w:rsid w:val="00C03F23"/>
    <w:rsid w:val="00C04B99"/>
    <w:rsid w:val="00C055AE"/>
    <w:rsid w:val="00C07BA4"/>
    <w:rsid w:val="00C1024F"/>
    <w:rsid w:val="00C115CC"/>
    <w:rsid w:val="00C14C9B"/>
    <w:rsid w:val="00C15C98"/>
    <w:rsid w:val="00C217B7"/>
    <w:rsid w:val="00C23660"/>
    <w:rsid w:val="00C23E5A"/>
    <w:rsid w:val="00C300DE"/>
    <w:rsid w:val="00C35AAB"/>
    <w:rsid w:val="00C36123"/>
    <w:rsid w:val="00C36F14"/>
    <w:rsid w:val="00C40C91"/>
    <w:rsid w:val="00C410FA"/>
    <w:rsid w:val="00C41570"/>
    <w:rsid w:val="00C47580"/>
    <w:rsid w:val="00C47E2F"/>
    <w:rsid w:val="00C501B4"/>
    <w:rsid w:val="00C50D0A"/>
    <w:rsid w:val="00C53F46"/>
    <w:rsid w:val="00C54EF2"/>
    <w:rsid w:val="00C550FF"/>
    <w:rsid w:val="00C57C35"/>
    <w:rsid w:val="00C6008C"/>
    <w:rsid w:val="00C602CA"/>
    <w:rsid w:val="00C62062"/>
    <w:rsid w:val="00C71887"/>
    <w:rsid w:val="00C72353"/>
    <w:rsid w:val="00C72585"/>
    <w:rsid w:val="00C734E2"/>
    <w:rsid w:val="00C74605"/>
    <w:rsid w:val="00C761CE"/>
    <w:rsid w:val="00C763B4"/>
    <w:rsid w:val="00C77AF8"/>
    <w:rsid w:val="00C80ACB"/>
    <w:rsid w:val="00C80ECB"/>
    <w:rsid w:val="00C812BD"/>
    <w:rsid w:val="00C8487B"/>
    <w:rsid w:val="00C87490"/>
    <w:rsid w:val="00C90323"/>
    <w:rsid w:val="00C9228B"/>
    <w:rsid w:val="00C9562C"/>
    <w:rsid w:val="00C966FE"/>
    <w:rsid w:val="00C96C92"/>
    <w:rsid w:val="00C97A59"/>
    <w:rsid w:val="00CA1479"/>
    <w:rsid w:val="00CA195E"/>
    <w:rsid w:val="00CA1EF7"/>
    <w:rsid w:val="00CA2729"/>
    <w:rsid w:val="00CA313A"/>
    <w:rsid w:val="00CA47BC"/>
    <w:rsid w:val="00CA62D9"/>
    <w:rsid w:val="00CA6CC5"/>
    <w:rsid w:val="00CB026B"/>
    <w:rsid w:val="00CB05E3"/>
    <w:rsid w:val="00CB27D4"/>
    <w:rsid w:val="00CB5B9C"/>
    <w:rsid w:val="00CB6035"/>
    <w:rsid w:val="00CB6AF2"/>
    <w:rsid w:val="00CB7574"/>
    <w:rsid w:val="00CC181F"/>
    <w:rsid w:val="00CC5409"/>
    <w:rsid w:val="00CC7222"/>
    <w:rsid w:val="00CD381C"/>
    <w:rsid w:val="00CD4609"/>
    <w:rsid w:val="00CD6359"/>
    <w:rsid w:val="00CE028F"/>
    <w:rsid w:val="00CE0479"/>
    <w:rsid w:val="00CE13A5"/>
    <w:rsid w:val="00CE23B5"/>
    <w:rsid w:val="00CE2E98"/>
    <w:rsid w:val="00CE387A"/>
    <w:rsid w:val="00CE3A9E"/>
    <w:rsid w:val="00CE4E77"/>
    <w:rsid w:val="00CE75C6"/>
    <w:rsid w:val="00CE7829"/>
    <w:rsid w:val="00CF0296"/>
    <w:rsid w:val="00CF1294"/>
    <w:rsid w:val="00CF13FE"/>
    <w:rsid w:val="00CF403D"/>
    <w:rsid w:val="00CF4843"/>
    <w:rsid w:val="00CF4ADA"/>
    <w:rsid w:val="00CF5A76"/>
    <w:rsid w:val="00CF7269"/>
    <w:rsid w:val="00D00E31"/>
    <w:rsid w:val="00D013BD"/>
    <w:rsid w:val="00D015BB"/>
    <w:rsid w:val="00D02261"/>
    <w:rsid w:val="00D022DE"/>
    <w:rsid w:val="00D02629"/>
    <w:rsid w:val="00D04348"/>
    <w:rsid w:val="00D0566E"/>
    <w:rsid w:val="00D077F8"/>
    <w:rsid w:val="00D07A03"/>
    <w:rsid w:val="00D11064"/>
    <w:rsid w:val="00D13FDD"/>
    <w:rsid w:val="00D15C57"/>
    <w:rsid w:val="00D16805"/>
    <w:rsid w:val="00D21F5D"/>
    <w:rsid w:val="00D23BDD"/>
    <w:rsid w:val="00D247FB"/>
    <w:rsid w:val="00D26DB5"/>
    <w:rsid w:val="00D278A0"/>
    <w:rsid w:val="00D3079C"/>
    <w:rsid w:val="00D30842"/>
    <w:rsid w:val="00D31883"/>
    <w:rsid w:val="00D37686"/>
    <w:rsid w:val="00D379F6"/>
    <w:rsid w:val="00D4081D"/>
    <w:rsid w:val="00D41128"/>
    <w:rsid w:val="00D43266"/>
    <w:rsid w:val="00D4401C"/>
    <w:rsid w:val="00D46A62"/>
    <w:rsid w:val="00D471D8"/>
    <w:rsid w:val="00D51659"/>
    <w:rsid w:val="00D51D0C"/>
    <w:rsid w:val="00D53056"/>
    <w:rsid w:val="00D54942"/>
    <w:rsid w:val="00D57764"/>
    <w:rsid w:val="00D6042A"/>
    <w:rsid w:val="00D658BD"/>
    <w:rsid w:val="00D6618E"/>
    <w:rsid w:val="00D7038E"/>
    <w:rsid w:val="00D7088D"/>
    <w:rsid w:val="00D72FFC"/>
    <w:rsid w:val="00D73D56"/>
    <w:rsid w:val="00D74503"/>
    <w:rsid w:val="00D74BBD"/>
    <w:rsid w:val="00D75F74"/>
    <w:rsid w:val="00D80C9F"/>
    <w:rsid w:val="00D81180"/>
    <w:rsid w:val="00D816C4"/>
    <w:rsid w:val="00D84351"/>
    <w:rsid w:val="00D858D9"/>
    <w:rsid w:val="00D859EC"/>
    <w:rsid w:val="00D86793"/>
    <w:rsid w:val="00D87490"/>
    <w:rsid w:val="00D87F0B"/>
    <w:rsid w:val="00D912D0"/>
    <w:rsid w:val="00D92A14"/>
    <w:rsid w:val="00D931C4"/>
    <w:rsid w:val="00D94C1B"/>
    <w:rsid w:val="00D95564"/>
    <w:rsid w:val="00D97C69"/>
    <w:rsid w:val="00DA0052"/>
    <w:rsid w:val="00DA1005"/>
    <w:rsid w:val="00DA3268"/>
    <w:rsid w:val="00DA3F54"/>
    <w:rsid w:val="00DA4523"/>
    <w:rsid w:val="00DA5891"/>
    <w:rsid w:val="00DA7418"/>
    <w:rsid w:val="00DB047F"/>
    <w:rsid w:val="00DB16DD"/>
    <w:rsid w:val="00DB1765"/>
    <w:rsid w:val="00DB2A62"/>
    <w:rsid w:val="00DB3F55"/>
    <w:rsid w:val="00DB4A1D"/>
    <w:rsid w:val="00DC2804"/>
    <w:rsid w:val="00DC3E8D"/>
    <w:rsid w:val="00DC43BA"/>
    <w:rsid w:val="00DC7216"/>
    <w:rsid w:val="00DC7252"/>
    <w:rsid w:val="00DD0AAA"/>
    <w:rsid w:val="00DD1231"/>
    <w:rsid w:val="00DD13F7"/>
    <w:rsid w:val="00DD1A38"/>
    <w:rsid w:val="00DD1C3E"/>
    <w:rsid w:val="00DD27F6"/>
    <w:rsid w:val="00DD2E1B"/>
    <w:rsid w:val="00DD7668"/>
    <w:rsid w:val="00DE16F6"/>
    <w:rsid w:val="00DE2D58"/>
    <w:rsid w:val="00DE6CFD"/>
    <w:rsid w:val="00DF2759"/>
    <w:rsid w:val="00DF6692"/>
    <w:rsid w:val="00DF6C22"/>
    <w:rsid w:val="00E01BB0"/>
    <w:rsid w:val="00E02B1B"/>
    <w:rsid w:val="00E03BC1"/>
    <w:rsid w:val="00E03F50"/>
    <w:rsid w:val="00E058A1"/>
    <w:rsid w:val="00E07520"/>
    <w:rsid w:val="00E128B9"/>
    <w:rsid w:val="00E143A3"/>
    <w:rsid w:val="00E21160"/>
    <w:rsid w:val="00E22A06"/>
    <w:rsid w:val="00E22A6A"/>
    <w:rsid w:val="00E248B2"/>
    <w:rsid w:val="00E267FF"/>
    <w:rsid w:val="00E41457"/>
    <w:rsid w:val="00E4151B"/>
    <w:rsid w:val="00E434D1"/>
    <w:rsid w:val="00E44BF6"/>
    <w:rsid w:val="00E45F04"/>
    <w:rsid w:val="00E47923"/>
    <w:rsid w:val="00E561AC"/>
    <w:rsid w:val="00E572BE"/>
    <w:rsid w:val="00E61265"/>
    <w:rsid w:val="00E61A10"/>
    <w:rsid w:val="00E621EB"/>
    <w:rsid w:val="00E630D6"/>
    <w:rsid w:val="00E64A82"/>
    <w:rsid w:val="00E653F4"/>
    <w:rsid w:val="00E659D1"/>
    <w:rsid w:val="00E7077A"/>
    <w:rsid w:val="00E714C6"/>
    <w:rsid w:val="00E71EAB"/>
    <w:rsid w:val="00E72DC9"/>
    <w:rsid w:val="00E74A08"/>
    <w:rsid w:val="00E755D0"/>
    <w:rsid w:val="00E75741"/>
    <w:rsid w:val="00E771F5"/>
    <w:rsid w:val="00E77569"/>
    <w:rsid w:val="00E77AD9"/>
    <w:rsid w:val="00E82C2E"/>
    <w:rsid w:val="00E832E0"/>
    <w:rsid w:val="00E833FD"/>
    <w:rsid w:val="00E856E5"/>
    <w:rsid w:val="00E872B4"/>
    <w:rsid w:val="00E87F43"/>
    <w:rsid w:val="00E90E67"/>
    <w:rsid w:val="00E90F77"/>
    <w:rsid w:val="00E92301"/>
    <w:rsid w:val="00E92ABC"/>
    <w:rsid w:val="00E9419B"/>
    <w:rsid w:val="00E96C4B"/>
    <w:rsid w:val="00EA0459"/>
    <w:rsid w:val="00EA41A8"/>
    <w:rsid w:val="00EA4E3E"/>
    <w:rsid w:val="00EA5D5D"/>
    <w:rsid w:val="00EA785D"/>
    <w:rsid w:val="00EB0663"/>
    <w:rsid w:val="00EB0856"/>
    <w:rsid w:val="00EB1307"/>
    <w:rsid w:val="00EB1C9F"/>
    <w:rsid w:val="00EB1D30"/>
    <w:rsid w:val="00EB32C1"/>
    <w:rsid w:val="00EB353E"/>
    <w:rsid w:val="00EB5D51"/>
    <w:rsid w:val="00EB62DD"/>
    <w:rsid w:val="00EC158A"/>
    <w:rsid w:val="00EC1E37"/>
    <w:rsid w:val="00EC4C6C"/>
    <w:rsid w:val="00EC73F0"/>
    <w:rsid w:val="00ED0CA2"/>
    <w:rsid w:val="00ED1589"/>
    <w:rsid w:val="00ED1693"/>
    <w:rsid w:val="00ED4B55"/>
    <w:rsid w:val="00EE250F"/>
    <w:rsid w:val="00EE3017"/>
    <w:rsid w:val="00EE30B9"/>
    <w:rsid w:val="00EE4B89"/>
    <w:rsid w:val="00EE5D0E"/>
    <w:rsid w:val="00EE7FAD"/>
    <w:rsid w:val="00EF1234"/>
    <w:rsid w:val="00EF3626"/>
    <w:rsid w:val="00EF3B0E"/>
    <w:rsid w:val="00EF3CF2"/>
    <w:rsid w:val="00EF4799"/>
    <w:rsid w:val="00EF5B80"/>
    <w:rsid w:val="00EF72C8"/>
    <w:rsid w:val="00F00A99"/>
    <w:rsid w:val="00F00D06"/>
    <w:rsid w:val="00F02BDE"/>
    <w:rsid w:val="00F04F72"/>
    <w:rsid w:val="00F05BF5"/>
    <w:rsid w:val="00F10BC8"/>
    <w:rsid w:val="00F140D5"/>
    <w:rsid w:val="00F14510"/>
    <w:rsid w:val="00F14968"/>
    <w:rsid w:val="00F161A8"/>
    <w:rsid w:val="00F21962"/>
    <w:rsid w:val="00F22B61"/>
    <w:rsid w:val="00F2349A"/>
    <w:rsid w:val="00F23A73"/>
    <w:rsid w:val="00F305BF"/>
    <w:rsid w:val="00F30A2E"/>
    <w:rsid w:val="00F30C57"/>
    <w:rsid w:val="00F30F5D"/>
    <w:rsid w:val="00F37940"/>
    <w:rsid w:val="00F45A61"/>
    <w:rsid w:val="00F45D8E"/>
    <w:rsid w:val="00F51D11"/>
    <w:rsid w:val="00F533A0"/>
    <w:rsid w:val="00F54F91"/>
    <w:rsid w:val="00F55388"/>
    <w:rsid w:val="00F55F2C"/>
    <w:rsid w:val="00F61EC5"/>
    <w:rsid w:val="00F62BAD"/>
    <w:rsid w:val="00F63E60"/>
    <w:rsid w:val="00F667A7"/>
    <w:rsid w:val="00F6696F"/>
    <w:rsid w:val="00F70937"/>
    <w:rsid w:val="00F71545"/>
    <w:rsid w:val="00F717F7"/>
    <w:rsid w:val="00F73838"/>
    <w:rsid w:val="00F74410"/>
    <w:rsid w:val="00F74C5C"/>
    <w:rsid w:val="00F7521B"/>
    <w:rsid w:val="00F752C6"/>
    <w:rsid w:val="00F75A93"/>
    <w:rsid w:val="00F81EE7"/>
    <w:rsid w:val="00F825AD"/>
    <w:rsid w:val="00F835C4"/>
    <w:rsid w:val="00F83DB8"/>
    <w:rsid w:val="00F849E0"/>
    <w:rsid w:val="00F85739"/>
    <w:rsid w:val="00F924E6"/>
    <w:rsid w:val="00F9312C"/>
    <w:rsid w:val="00F978F7"/>
    <w:rsid w:val="00F97F93"/>
    <w:rsid w:val="00FA4F8C"/>
    <w:rsid w:val="00FB2A55"/>
    <w:rsid w:val="00FB3D96"/>
    <w:rsid w:val="00FB4804"/>
    <w:rsid w:val="00FB5DA7"/>
    <w:rsid w:val="00FC085B"/>
    <w:rsid w:val="00FC1E37"/>
    <w:rsid w:val="00FC26C3"/>
    <w:rsid w:val="00FC2C20"/>
    <w:rsid w:val="00FC5A0F"/>
    <w:rsid w:val="00FC685D"/>
    <w:rsid w:val="00FC6EB5"/>
    <w:rsid w:val="00FC72B2"/>
    <w:rsid w:val="00FD015F"/>
    <w:rsid w:val="00FD187C"/>
    <w:rsid w:val="00FD1B53"/>
    <w:rsid w:val="00FD2E66"/>
    <w:rsid w:val="00FD4E92"/>
    <w:rsid w:val="00FD5829"/>
    <w:rsid w:val="00FE1B9E"/>
    <w:rsid w:val="00FE21EB"/>
    <w:rsid w:val="00FE288D"/>
    <w:rsid w:val="00FE31C2"/>
    <w:rsid w:val="00FE6515"/>
    <w:rsid w:val="00FF2742"/>
    <w:rsid w:val="00FF51D9"/>
    <w:rsid w:val="00FF656A"/>
    <w:rsid w:val="00FF7E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7F2"/>
    <w:pPr>
      <w:ind w:left="720"/>
      <w:contextualSpacing/>
    </w:pPr>
  </w:style>
  <w:style w:type="paragraph" w:styleId="Header">
    <w:name w:val="header"/>
    <w:basedOn w:val="Normal"/>
    <w:link w:val="HeaderChar"/>
    <w:uiPriority w:val="99"/>
    <w:semiHidden/>
    <w:unhideWhenUsed/>
    <w:rsid w:val="000B1829"/>
    <w:pPr>
      <w:tabs>
        <w:tab w:val="center" w:pos="4680"/>
        <w:tab w:val="right" w:pos="9360"/>
      </w:tabs>
    </w:pPr>
  </w:style>
  <w:style w:type="character" w:customStyle="1" w:styleId="HeaderChar">
    <w:name w:val="Header Char"/>
    <w:basedOn w:val="DefaultParagraphFont"/>
    <w:link w:val="Header"/>
    <w:uiPriority w:val="99"/>
    <w:semiHidden/>
    <w:rsid w:val="000B182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B1829"/>
    <w:pPr>
      <w:tabs>
        <w:tab w:val="center" w:pos="4680"/>
        <w:tab w:val="right" w:pos="9360"/>
      </w:tabs>
    </w:pPr>
  </w:style>
  <w:style w:type="character" w:customStyle="1" w:styleId="FooterChar">
    <w:name w:val="Footer Char"/>
    <w:basedOn w:val="DefaultParagraphFont"/>
    <w:link w:val="Footer"/>
    <w:uiPriority w:val="99"/>
    <w:semiHidden/>
    <w:rsid w:val="000B182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6436275">
      <w:bodyDiv w:val="1"/>
      <w:marLeft w:val="0"/>
      <w:marRight w:val="0"/>
      <w:marTop w:val="0"/>
      <w:marBottom w:val="0"/>
      <w:divBdr>
        <w:top w:val="none" w:sz="0" w:space="0" w:color="auto"/>
        <w:left w:val="none" w:sz="0" w:space="0" w:color="auto"/>
        <w:bottom w:val="none" w:sz="0" w:space="0" w:color="auto"/>
        <w:right w:val="none" w:sz="0" w:space="0" w:color="auto"/>
      </w:divBdr>
      <w:divsChild>
        <w:div w:id="419831690">
          <w:marLeft w:val="0"/>
          <w:marRight w:val="0"/>
          <w:marTop w:val="0"/>
          <w:marBottom w:val="0"/>
          <w:divBdr>
            <w:top w:val="none" w:sz="0" w:space="0" w:color="auto"/>
            <w:left w:val="none" w:sz="0" w:space="0" w:color="auto"/>
            <w:bottom w:val="none" w:sz="0" w:space="0" w:color="auto"/>
            <w:right w:val="none" w:sz="0" w:space="0" w:color="auto"/>
          </w:divBdr>
        </w:div>
        <w:div w:id="299310921">
          <w:marLeft w:val="0"/>
          <w:marRight w:val="0"/>
          <w:marTop w:val="0"/>
          <w:marBottom w:val="0"/>
          <w:divBdr>
            <w:top w:val="none" w:sz="0" w:space="0" w:color="auto"/>
            <w:left w:val="none" w:sz="0" w:space="0" w:color="auto"/>
            <w:bottom w:val="none" w:sz="0" w:space="0" w:color="auto"/>
            <w:right w:val="none" w:sz="0" w:space="0" w:color="auto"/>
          </w:divBdr>
        </w:div>
        <w:div w:id="1380012607">
          <w:marLeft w:val="0"/>
          <w:marRight w:val="0"/>
          <w:marTop w:val="0"/>
          <w:marBottom w:val="0"/>
          <w:divBdr>
            <w:top w:val="none" w:sz="0" w:space="0" w:color="auto"/>
            <w:left w:val="none" w:sz="0" w:space="0" w:color="auto"/>
            <w:bottom w:val="none" w:sz="0" w:space="0" w:color="auto"/>
            <w:right w:val="none" w:sz="0" w:space="0" w:color="auto"/>
          </w:divBdr>
        </w:div>
        <w:div w:id="1270309452">
          <w:marLeft w:val="0"/>
          <w:marRight w:val="0"/>
          <w:marTop w:val="0"/>
          <w:marBottom w:val="0"/>
          <w:divBdr>
            <w:top w:val="none" w:sz="0" w:space="0" w:color="auto"/>
            <w:left w:val="none" w:sz="0" w:space="0" w:color="auto"/>
            <w:bottom w:val="none" w:sz="0" w:space="0" w:color="auto"/>
            <w:right w:val="none" w:sz="0" w:space="0" w:color="auto"/>
          </w:divBdr>
        </w:div>
        <w:div w:id="361177704">
          <w:marLeft w:val="0"/>
          <w:marRight w:val="0"/>
          <w:marTop w:val="0"/>
          <w:marBottom w:val="0"/>
          <w:divBdr>
            <w:top w:val="none" w:sz="0" w:space="0" w:color="auto"/>
            <w:left w:val="none" w:sz="0" w:space="0" w:color="auto"/>
            <w:bottom w:val="none" w:sz="0" w:space="0" w:color="auto"/>
            <w:right w:val="none" w:sz="0" w:space="0" w:color="auto"/>
          </w:divBdr>
        </w:div>
        <w:div w:id="1870606331">
          <w:marLeft w:val="0"/>
          <w:marRight w:val="0"/>
          <w:marTop w:val="0"/>
          <w:marBottom w:val="0"/>
          <w:divBdr>
            <w:top w:val="none" w:sz="0" w:space="0" w:color="auto"/>
            <w:left w:val="none" w:sz="0" w:space="0" w:color="auto"/>
            <w:bottom w:val="none" w:sz="0" w:space="0" w:color="auto"/>
            <w:right w:val="none" w:sz="0" w:space="0" w:color="auto"/>
          </w:divBdr>
        </w:div>
        <w:div w:id="1038823334">
          <w:marLeft w:val="0"/>
          <w:marRight w:val="0"/>
          <w:marTop w:val="0"/>
          <w:marBottom w:val="0"/>
          <w:divBdr>
            <w:top w:val="none" w:sz="0" w:space="0" w:color="auto"/>
            <w:left w:val="none" w:sz="0" w:space="0" w:color="auto"/>
            <w:bottom w:val="none" w:sz="0" w:space="0" w:color="auto"/>
            <w:right w:val="none" w:sz="0" w:space="0" w:color="auto"/>
          </w:divBdr>
        </w:div>
        <w:div w:id="196549530">
          <w:marLeft w:val="0"/>
          <w:marRight w:val="0"/>
          <w:marTop w:val="0"/>
          <w:marBottom w:val="0"/>
          <w:divBdr>
            <w:top w:val="none" w:sz="0" w:space="0" w:color="auto"/>
            <w:left w:val="none" w:sz="0" w:space="0" w:color="auto"/>
            <w:bottom w:val="none" w:sz="0" w:space="0" w:color="auto"/>
            <w:right w:val="none" w:sz="0" w:space="0" w:color="auto"/>
          </w:divBdr>
        </w:div>
        <w:div w:id="2073699346">
          <w:marLeft w:val="0"/>
          <w:marRight w:val="0"/>
          <w:marTop w:val="0"/>
          <w:marBottom w:val="0"/>
          <w:divBdr>
            <w:top w:val="none" w:sz="0" w:space="0" w:color="auto"/>
            <w:left w:val="none" w:sz="0" w:space="0" w:color="auto"/>
            <w:bottom w:val="none" w:sz="0" w:space="0" w:color="auto"/>
            <w:right w:val="none" w:sz="0" w:space="0" w:color="auto"/>
          </w:divBdr>
        </w:div>
        <w:div w:id="1473329600">
          <w:marLeft w:val="0"/>
          <w:marRight w:val="0"/>
          <w:marTop w:val="0"/>
          <w:marBottom w:val="0"/>
          <w:divBdr>
            <w:top w:val="none" w:sz="0" w:space="0" w:color="auto"/>
            <w:left w:val="none" w:sz="0" w:space="0" w:color="auto"/>
            <w:bottom w:val="none" w:sz="0" w:space="0" w:color="auto"/>
            <w:right w:val="none" w:sz="0" w:space="0" w:color="auto"/>
          </w:divBdr>
        </w:div>
        <w:div w:id="245891492">
          <w:marLeft w:val="0"/>
          <w:marRight w:val="0"/>
          <w:marTop w:val="0"/>
          <w:marBottom w:val="0"/>
          <w:divBdr>
            <w:top w:val="none" w:sz="0" w:space="0" w:color="auto"/>
            <w:left w:val="none" w:sz="0" w:space="0" w:color="auto"/>
            <w:bottom w:val="none" w:sz="0" w:space="0" w:color="auto"/>
            <w:right w:val="none" w:sz="0" w:space="0" w:color="auto"/>
          </w:divBdr>
        </w:div>
        <w:div w:id="2090543956">
          <w:marLeft w:val="0"/>
          <w:marRight w:val="0"/>
          <w:marTop w:val="0"/>
          <w:marBottom w:val="0"/>
          <w:divBdr>
            <w:top w:val="none" w:sz="0" w:space="0" w:color="auto"/>
            <w:left w:val="none" w:sz="0" w:space="0" w:color="auto"/>
            <w:bottom w:val="none" w:sz="0" w:space="0" w:color="auto"/>
            <w:right w:val="none" w:sz="0" w:space="0" w:color="auto"/>
          </w:divBdr>
        </w:div>
        <w:div w:id="1327786194">
          <w:marLeft w:val="0"/>
          <w:marRight w:val="0"/>
          <w:marTop w:val="0"/>
          <w:marBottom w:val="0"/>
          <w:divBdr>
            <w:top w:val="none" w:sz="0" w:space="0" w:color="auto"/>
            <w:left w:val="none" w:sz="0" w:space="0" w:color="auto"/>
            <w:bottom w:val="none" w:sz="0" w:space="0" w:color="auto"/>
            <w:right w:val="none" w:sz="0" w:space="0" w:color="auto"/>
          </w:divBdr>
        </w:div>
        <w:div w:id="1651786202">
          <w:marLeft w:val="0"/>
          <w:marRight w:val="0"/>
          <w:marTop w:val="0"/>
          <w:marBottom w:val="0"/>
          <w:divBdr>
            <w:top w:val="none" w:sz="0" w:space="0" w:color="auto"/>
            <w:left w:val="none" w:sz="0" w:space="0" w:color="auto"/>
            <w:bottom w:val="none" w:sz="0" w:space="0" w:color="auto"/>
            <w:right w:val="none" w:sz="0" w:space="0" w:color="auto"/>
          </w:divBdr>
        </w:div>
        <w:div w:id="1926305766">
          <w:marLeft w:val="0"/>
          <w:marRight w:val="0"/>
          <w:marTop w:val="0"/>
          <w:marBottom w:val="0"/>
          <w:divBdr>
            <w:top w:val="none" w:sz="0" w:space="0" w:color="auto"/>
            <w:left w:val="none" w:sz="0" w:space="0" w:color="auto"/>
            <w:bottom w:val="none" w:sz="0" w:space="0" w:color="auto"/>
            <w:right w:val="none" w:sz="0" w:space="0" w:color="auto"/>
          </w:divBdr>
        </w:div>
      </w:divsChild>
    </w:div>
    <w:div w:id="1838229552">
      <w:bodyDiv w:val="1"/>
      <w:marLeft w:val="0"/>
      <w:marRight w:val="0"/>
      <w:marTop w:val="0"/>
      <w:marBottom w:val="0"/>
      <w:divBdr>
        <w:top w:val="none" w:sz="0" w:space="0" w:color="auto"/>
        <w:left w:val="none" w:sz="0" w:space="0" w:color="auto"/>
        <w:bottom w:val="none" w:sz="0" w:space="0" w:color="auto"/>
        <w:right w:val="none" w:sz="0" w:space="0" w:color="auto"/>
      </w:divBdr>
      <w:divsChild>
        <w:div w:id="1221598480">
          <w:marLeft w:val="0"/>
          <w:marRight w:val="0"/>
          <w:marTop w:val="0"/>
          <w:marBottom w:val="0"/>
          <w:divBdr>
            <w:top w:val="none" w:sz="0" w:space="0" w:color="auto"/>
            <w:left w:val="none" w:sz="0" w:space="0" w:color="auto"/>
            <w:bottom w:val="none" w:sz="0" w:space="0" w:color="auto"/>
            <w:right w:val="none" w:sz="0" w:space="0" w:color="auto"/>
          </w:divBdr>
        </w:div>
        <w:div w:id="11953304">
          <w:marLeft w:val="0"/>
          <w:marRight w:val="0"/>
          <w:marTop w:val="0"/>
          <w:marBottom w:val="0"/>
          <w:divBdr>
            <w:top w:val="none" w:sz="0" w:space="0" w:color="auto"/>
            <w:left w:val="none" w:sz="0" w:space="0" w:color="auto"/>
            <w:bottom w:val="none" w:sz="0" w:space="0" w:color="auto"/>
            <w:right w:val="none" w:sz="0" w:space="0" w:color="auto"/>
          </w:divBdr>
        </w:div>
        <w:div w:id="1210218405">
          <w:marLeft w:val="0"/>
          <w:marRight w:val="0"/>
          <w:marTop w:val="0"/>
          <w:marBottom w:val="0"/>
          <w:divBdr>
            <w:top w:val="none" w:sz="0" w:space="0" w:color="auto"/>
            <w:left w:val="none" w:sz="0" w:space="0" w:color="auto"/>
            <w:bottom w:val="none" w:sz="0" w:space="0" w:color="auto"/>
            <w:right w:val="none" w:sz="0" w:space="0" w:color="auto"/>
          </w:divBdr>
        </w:div>
        <w:div w:id="371539210">
          <w:marLeft w:val="0"/>
          <w:marRight w:val="0"/>
          <w:marTop w:val="0"/>
          <w:marBottom w:val="0"/>
          <w:divBdr>
            <w:top w:val="none" w:sz="0" w:space="0" w:color="auto"/>
            <w:left w:val="none" w:sz="0" w:space="0" w:color="auto"/>
            <w:bottom w:val="none" w:sz="0" w:space="0" w:color="auto"/>
            <w:right w:val="none" w:sz="0" w:space="0" w:color="auto"/>
          </w:divBdr>
        </w:div>
        <w:div w:id="1097478158">
          <w:marLeft w:val="0"/>
          <w:marRight w:val="0"/>
          <w:marTop w:val="0"/>
          <w:marBottom w:val="0"/>
          <w:divBdr>
            <w:top w:val="none" w:sz="0" w:space="0" w:color="auto"/>
            <w:left w:val="none" w:sz="0" w:space="0" w:color="auto"/>
            <w:bottom w:val="none" w:sz="0" w:space="0" w:color="auto"/>
            <w:right w:val="none" w:sz="0" w:space="0" w:color="auto"/>
          </w:divBdr>
        </w:div>
        <w:div w:id="653878029">
          <w:marLeft w:val="0"/>
          <w:marRight w:val="0"/>
          <w:marTop w:val="0"/>
          <w:marBottom w:val="0"/>
          <w:divBdr>
            <w:top w:val="none" w:sz="0" w:space="0" w:color="auto"/>
            <w:left w:val="none" w:sz="0" w:space="0" w:color="auto"/>
            <w:bottom w:val="none" w:sz="0" w:space="0" w:color="auto"/>
            <w:right w:val="none" w:sz="0" w:space="0" w:color="auto"/>
          </w:divBdr>
        </w:div>
        <w:div w:id="109856437">
          <w:marLeft w:val="0"/>
          <w:marRight w:val="0"/>
          <w:marTop w:val="0"/>
          <w:marBottom w:val="0"/>
          <w:divBdr>
            <w:top w:val="none" w:sz="0" w:space="0" w:color="auto"/>
            <w:left w:val="none" w:sz="0" w:space="0" w:color="auto"/>
            <w:bottom w:val="none" w:sz="0" w:space="0" w:color="auto"/>
            <w:right w:val="none" w:sz="0" w:space="0" w:color="auto"/>
          </w:divBdr>
        </w:div>
        <w:div w:id="691109751">
          <w:marLeft w:val="0"/>
          <w:marRight w:val="0"/>
          <w:marTop w:val="0"/>
          <w:marBottom w:val="0"/>
          <w:divBdr>
            <w:top w:val="none" w:sz="0" w:space="0" w:color="auto"/>
            <w:left w:val="none" w:sz="0" w:space="0" w:color="auto"/>
            <w:bottom w:val="none" w:sz="0" w:space="0" w:color="auto"/>
            <w:right w:val="none" w:sz="0" w:space="0" w:color="auto"/>
          </w:divBdr>
        </w:div>
        <w:div w:id="858931493">
          <w:marLeft w:val="0"/>
          <w:marRight w:val="0"/>
          <w:marTop w:val="0"/>
          <w:marBottom w:val="0"/>
          <w:divBdr>
            <w:top w:val="none" w:sz="0" w:space="0" w:color="auto"/>
            <w:left w:val="none" w:sz="0" w:space="0" w:color="auto"/>
            <w:bottom w:val="none" w:sz="0" w:space="0" w:color="auto"/>
            <w:right w:val="none" w:sz="0" w:space="0" w:color="auto"/>
          </w:divBdr>
        </w:div>
        <w:div w:id="1373729437">
          <w:marLeft w:val="0"/>
          <w:marRight w:val="0"/>
          <w:marTop w:val="0"/>
          <w:marBottom w:val="0"/>
          <w:divBdr>
            <w:top w:val="none" w:sz="0" w:space="0" w:color="auto"/>
            <w:left w:val="none" w:sz="0" w:space="0" w:color="auto"/>
            <w:bottom w:val="none" w:sz="0" w:space="0" w:color="auto"/>
            <w:right w:val="none" w:sz="0" w:space="0" w:color="auto"/>
          </w:divBdr>
        </w:div>
        <w:div w:id="595599994">
          <w:marLeft w:val="0"/>
          <w:marRight w:val="0"/>
          <w:marTop w:val="0"/>
          <w:marBottom w:val="0"/>
          <w:divBdr>
            <w:top w:val="none" w:sz="0" w:space="0" w:color="auto"/>
            <w:left w:val="none" w:sz="0" w:space="0" w:color="auto"/>
            <w:bottom w:val="none" w:sz="0" w:space="0" w:color="auto"/>
            <w:right w:val="none" w:sz="0" w:space="0" w:color="auto"/>
          </w:divBdr>
        </w:div>
        <w:div w:id="608507970">
          <w:marLeft w:val="0"/>
          <w:marRight w:val="0"/>
          <w:marTop w:val="0"/>
          <w:marBottom w:val="0"/>
          <w:divBdr>
            <w:top w:val="none" w:sz="0" w:space="0" w:color="auto"/>
            <w:left w:val="none" w:sz="0" w:space="0" w:color="auto"/>
            <w:bottom w:val="none" w:sz="0" w:space="0" w:color="auto"/>
            <w:right w:val="none" w:sz="0" w:space="0" w:color="auto"/>
          </w:divBdr>
        </w:div>
        <w:div w:id="709300412">
          <w:marLeft w:val="0"/>
          <w:marRight w:val="0"/>
          <w:marTop w:val="0"/>
          <w:marBottom w:val="0"/>
          <w:divBdr>
            <w:top w:val="none" w:sz="0" w:space="0" w:color="auto"/>
            <w:left w:val="none" w:sz="0" w:space="0" w:color="auto"/>
            <w:bottom w:val="none" w:sz="0" w:space="0" w:color="auto"/>
            <w:right w:val="none" w:sz="0" w:space="0" w:color="auto"/>
          </w:divBdr>
        </w:div>
        <w:div w:id="341248807">
          <w:marLeft w:val="0"/>
          <w:marRight w:val="0"/>
          <w:marTop w:val="0"/>
          <w:marBottom w:val="0"/>
          <w:divBdr>
            <w:top w:val="none" w:sz="0" w:space="0" w:color="auto"/>
            <w:left w:val="none" w:sz="0" w:space="0" w:color="auto"/>
            <w:bottom w:val="none" w:sz="0" w:space="0" w:color="auto"/>
            <w:right w:val="none" w:sz="0" w:space="0" w:color="auto"/>
          </w:divBdr>
        </w:div>
        <w:div w:id="1402868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B29BC-536C-4BBA-BA48-7CAB76332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ifer</dc:creator>
  <cp:keywords/>
  <dc:description/>
  <cp:lastModifiedBy>vhanes</cp:lastModifiedBy>
  <cp:revision>116</cp:revision>
  <cp:lastPrinted>2018-02-20T11:44:00Z</cp:lastPrinted>
  <dcterms:created xsi:type="dcterms:W3CDTF">2017-09-18T09:05:00Z</dcterms:created>
  <dcterms:modified xsi:type="dcterms:W3CDTF">2018-02-20T11:44:00Z</dcterms:modified>
</cp:coreProperties>
</file>