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Nr. </w:t>
      </w:r>
      <w:r w:rsidR="00CF6CD3">
        <w:rPr>
          <w:rFonts w:ascii="Times New Roman" w:hAnsi="Times New Roman"/>
          <w:sz w:val="24"/>
          <w:szCs w:val="24"/>
        </w:rPr>
        <w:t>5836/06.04.2021</w:t>
      </w:r>
    </w:p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</w:p>
    <w:p w:rsidR="002E45F1" w:rsidRPr="0082533B" w:rsidRDefault="002E45F1" w:rsidP="002E45F1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2533B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  PROIECTULUI DE HOTĂRÂRE</w:t>
      </w:r>
    </w:p>
    <w:p w:rsidR="002E45F1" w:rsidRPr="005F5187" w:rsidRDefault="00DA4F9C" w:rsidP="002E45F1">
      <w:pPr>
        <w:spacing w:before="324" w:after="324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>s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ecțiunea 1 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="002E45F1" w:rsidRPr="005F5187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886DD9" w:rsidRDefault="00B970D9" w:rsidP="00886DD9">
      <w:pPr>
        <w:spacing w:after="0"/>
        <w:ind w:left="567" w:right="14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A4F9C" w:rsidRPr="00DA4F9C">
        <w:rPr>
          <w:rFonts w:ascii="Times New Roman" w:hAnsi="Times New Roman"/>
          <w:sz w:val="24"/>
          <w:szCs w:val="24"/>
        </w:rPr>
        <w:t xml:space="preserve">probarea </w:t>
      </w:r>
      <w:r w:rsidR="00886DD9" w:rsidRPr="00484751">
        <w:rPr>
          <w:rFonts w:ascii="Times New Roman" w:hAnsi="Times New Roman"/>
          <w:sz w:val="24"/>
          <w:szCs w:val="24"/>
        </w:rPr>
        <w:t xml:space="preserve">documentației </w:t>
      </w:r>
      <w:proofErr w:type="spellStart"/>
      <w:r w:rsidR="00886DD9" w:rsidRPr="00484751">
        <w:rPr>
          <w:rFonts w:ascii="Times New Roman" w:hAnsi="Times New Roman"/>
          <w:sz w:val="24"/>
          <w:szCs w:val="24"/>
        </w:rPr>
        <w:t>tehnico</w:t>
      </w:r>
      <w:proofErr w:type="spellEnd"/>
      <w:r w:rsidR="00886DD9" w:rsidRPr="00484751">
        <w:rPr>
          <w:rFonts w:ascii="Times New Roman" w:hAnsi="Times New Roman"/>
          <w:sz w:val="24"/>
          <w:szCs w:val="24"/>
        </w:rPr>
        <w:t>-economice, a indicator</w:t>
      </w:r>
      <w:r w:rsidR="00886DD9">
        <w:rPr>
          <w:rFonts w:ascii="Times New Roman" w:hAnsi="Times New Roman"/>
          <w:sz w:val="24"/>
          <w:szCs w:val="24"/>
        </w:rPr>
        <w:t xml:space="preserve">ilor </w:t>
      </w:r>
      <w:proofErr w:type="spellStart"/>
      <w:r w:rsidR="00886DD9">
        <w:rPr>
          <w:rFonts w:ascii="Times New Roman" w:hAnsi="Times New Roman"/>
          <w:sz w:val="24"/>
          <w:szCs w:val="24"/>
        </w:rPr>
        <w:t>tehnico</w:t>
      </w:r>
      <w:proofErr w:type="spellEnd"/>
      <w:r w:rsidR="00886DD9">
        <w:rPr>
          <w:rFonts w:ascii="Times New Roman" w:hAnsi="Times New Roman"/>
          <w:sz w:val="24"/>
          <w:szCs w:val="24"/>
        </w:rPr>
        <w:t>-economici - faza S</w:t>
      </w:r>
      <w:r w:rsidR="00886DD9" w:rsidRPr="00484751">
        <w:rPr>
          <w:rFonts w:ascii="Times New Roman" w:hAnsi="Times New Roman"/>
          <w:sz w:val="24"/>
          <w:szCs w:val="24"/>
        </w:rPr>
        <w:t>.</w:t>
      </w:r>
      <w:r w:rsidR="00886DD9">
        <w:rPr>
          <w:rFonts w:ascii="Times New Roman" w:hAnsi="Times New Roman"/>
          <w:sz w:val="24"/>
          <w:szCs w:val="24"/>
        </w:rPr>
        <w:t>F.</w:t>
      </w:r>
      <w:r w:rsidR="00886DD9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D9" w:rsidRPr="00484751">
        <w:rPr>
          <w:rFonts w:ascii="Times New Roman" w:hAnsi="Times New Roman"/>
          <w:sz w:val="24"/>
          <w:szCs w:val="24"/>
        </w:rPr>
        <w:t>şi</w:t>
      </w:r>
      <w:proofErr w:type="spellEnd"/>
      <w:r w:rsidR="00886DD9" w:rsidRPr="00484751">
        <w:rPr>
          <w:rFonts w:ascii="Times New Roman" w:hAnsi="Times New Roman"/>
          <w:sz w:val="24"/>
          <w:szCs w:val="24"/>
        </w:rPr>
        <w:t xml:space="preserve"> a anexei privind descrierea sumară a investiției pentru obiectivul  </w:t>
      </w:r>
    </w:p>
    <w:p w:rsidR="00886DD9" w:rsidRPr="00A71D67" w:rsidRDefault="00DB6C99" w:rsidP="00886DD9">
      <w:pPr>
        <w:pStyle w:val="Frspaiere"/>
        <w:spacing w:line="276" w:lineRule="auto"/>
        <w:ind w:left="567" w:right="14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Demolare construcție existenta și construire Centru de zi pentru persoane adulte cu </w:t>
      </w:r>
      <w:r w:rsidR="00886DD9" w:rsidRPr="00A71D67">
        <w:rPr>
          <w:rFonts w:ascii="Times New Roman" w:hAnsi="Times New Roman"/>
          <w:sz w:val="24"/>
          <w:szCs w:val="24"/>
        </w:rPr>
        <w:t>dizabilități</w:t>
      </w:r>
      <w:r>
        <w:rPr>
          <w:rFonts w:ascii="Times New Roman" w:hAnsi="Times New Roman"/>
          <w:sz w:val="24"/>
          <w:szCs w:val="24"/>
        </w:rPr>
        <w:t>, acces auto, acces pietonal, parcaje, amenajare parcela</w:t>
      </w:r>
      <w:r w:rsidR="00886DD9" w:rsidRPr="00A71D67">
        <w:rPr>
          <w:rFonts w:ascii="Times New Roman" w:hAnsi="Times New Roman"/>
          <w:sz w:val="24"/>
          <w:szCs w:val="24"/>
        </w:rPr>
        <w:t xml:space="preserve"> </w:t>
      </w:r>
    </w:p>
    <w:p w:rsidR="002E45F1" w:rsidRPr="005F5187" w:rsidRDefault="002E45F1" w:rsidP="002E45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2E45F1" w:rsidRPr="005F5187" w:rsidRDefault="002E45F1" w:rsidP="002E45F1">
      <w:pPr>
        <w:spacing w:before="388" w:after="324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Secțiunea a 2 - a </w:t>
      </w: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5F5187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Descrierea situației actuale: </w:t>
      </w:r>
    </w:p>
    <w:p w:rsidR="00DA4F9C" w:rsidRDefault="008B5EFA" w:rsidP="00942922">
      <w:pPr>
        <w:ind w:left="426" w:right="142" w:firstLine="29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B5EFA">
        <w:rPr>
          <w:rFonts w:ascii="Times New Roman" w:hAnsi="Times New Roman"/>
          <w:noProof/>
          <w:sz w:val="24"/>
          <w:szCs w:val="24"/>
        </w:rPr>
        <w:t>În vederea îndeplinirii obiectivelor Strategiei Europa 2020, România şi-a asumat ca ţintă incluziunea socială a grupurilor vulnerabile şi reducerea numărului de persoane expuse riscului de sărăcie sau excluziune socială</w:t>
      </w:r>
      <w:r w:rsidRPr="008B5EFA">
        <w:rPr>
          <w:rFonts w:ascii="Times New Roman" w:hAnsi="Times New Roman"/>
          <w:color w:val="FF0000"/>
          <w:sz w:val="24"/>
          <w:szCs w:val="24"/>
        </w:rPr>
        <w:t>.</w:t>
      </w:r>
      <w:r w:rsidRPr="008B5EFA">
        <w:rPr>
          <w:rFonts w:ascii="Times New Roman" w:hAnsi="Times New Roman"/>
          <w:noProof/>
          <w:sz w:val="24"/>
          <w:szCs w:val="24"/>
        </w:rPr>
        <w:t xml:space="preserve"> Una dintre intervenţiile cheie pentru reducerea sărăciei şi promovarea incluziunii sociale o reprezintă dezvoltarea de servicii sociale, urmărindu-se consolidarea şi îmbunătăţirea acestora la nivel comunitar, prin </w:t>
      </w:r>
      <w:r>
        <w:rPr>
          <w:rFonts w:ascii="Times New Roman" w:hAnsi="Times New Roman"/>
          <w:noProof/>
          <w:sz w:val="24"/>
          <w:szCs w:val="24"/>
        </w:rPr>
        <w:t>identificarea de suse de finanțare în investiții</w:t>
      </w:r>
      <w:r w:rsidRPr="008B5EFA">
        <w:rPr>
          <w:rFonts w:ascii="Times New Roman" w:hAnsi="Times New Roman"/>
          <w:noProof/>
          <w:sz w:val="24"/>
          <w:szCs w:val="24"/>
        </w:rPr>
        <w:t xml:space="preserve"> a investiţiilor în infrastructura necesară furnizării şi dezvoltării lor.</w:t>
      </w:r>
    </w:p>
    <w:p w:rsidR="002E45F1" w:rsidRPr="005F5187" w:rsidRDefault="002E45F1" w:rsidP="008B5EFA">
      <w:pPr>
        <w:tabs>
          <w:tab w:val="decimal" w:pos="360"/>
          <w:tab w:val="decimal" w:pos="432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2E45F1" w:rsidRDefault="002E45F1" w:rsidP="008B5EFA">
      <w:pPr>
        <w:numPr>
          <w:ilvl w:val="0"/>
          <w:numId w:val="2"/>
        </w:numPr>
        <w:tabs>
          <w:tab w:val="decimal" w:pos="360"/>
        </w:tabs>
        <w:spacing w:before="64" w:after="0" w:line="240" w:lineRule="auto"/>
        <w:ind w:left="426" w:firstLine="0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Schimbări preconizate și rezultate așteptate:</w:t>
      </w:r>
    </w:p>
    <w:p w:rsidR="00EE09B7" w:rsidRDefault="00EE09B7" w:rsidP="00EE09B7">
      <w:pPr>
        <w:tabs>
          <w:tab w:val="decimal" w:pos="360"/>
        </w:tabs>
        <w:spacing w:before="64" w:after="0" w:line="240" w:lineRule="auto"/>
        <w:ind w:left="426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957553" w:rsidRPr="00836D66" w:rsidRDefault="00957553" w:rsidP="00836D66">
      <w:pPr>
        <w:tabs>
          <w:tab w:val="decimal" w:pos="360"/>
        </w:tabs>
        <w:spacing w:before="64"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36D66">
        <w:rPr>
          <w:rFonts w:ascii="Times New Roman" w:hAnsi="Times New Roman"/>
          <w:sz w:val="24"/>
          <w:szCs w:val="24"/>
        </w:rPr>
        <w:t xml:space="preserve">Prin proiect se vizează combaterea marginalizării sociale a persoanelor adulte cu </w:t>
      </w:r>
      <w:r w:rsidR="00836D66" w:rsidRPr="00836D66">
        <w:rPr>
          <w:rFonts w:ascii="Times New Roman" w:hAnsi="Times New Roman"/>
          <w:sz w:val="24"/>
          <w:szCs w:val="24"/>
        </w:rPr>
        <w:t>dizabilități</w:t>
      </w:r>
      <w:r w:rsidRPr="00836D66">
        <w:rPr>
          <w:rFonts w:ascii="Times New Roman" w:hAnsi="Times New Roman"/>
          <w:sz w:val="24"/>
          <w:szCs w:val="24"/>
        </w:rPr>
        <w:t xml:space="preserve"> și /sau a celor care suferă de boli cronice care le îngreunează activitățile zilnice</w:t>
      </w:r>
      <w:r w:rsidR="00836D66" w:rsidRPr="00836D66">
        <w:rPr>
          <w:rFonts w:ascii="Times New Roman" w:hAnsi="Times New Roman"/>
          <w:sz w:val="24"/>
          <w:szCs w:val="24"/>
        </w:rPr>
        <w:t xml:space="preserve"> </w:t>
      </w:r>
      <w:r w:rsidRPr="00836D66">
        <w:rPr>
          <w:rFonts w:ascii="Times New Roman" w:hAnsi="Times New Roman"/>
          <w:sz w:val="24"/>
          <w:szCs w:val="24"/>
        </w:rPr>
        <w:t xml:space="preserve">prin promovarea unei abordări de tip integrat, prin realizarea unei </w:t>
      </w:r>
      <w:r w:rsidR="00836D66" w:rsidRPr="00836D66">
        <w:rPr>
          <w:rFonts w:ascii="Times New Roman" w:hAnsi="Times New Roman"/>
          <w:sz w:val="24"/>
          <w:szCs w:val="24"/>
        </w:rPr>
        <w:t>investiții</w:t>
      </w:r>
      <w:r w:rsidRPr="00836D66">
        <w:rPr>
          <w:rFonts w:ascii="Times New Roman" w:hAnsi="Times New Roman"/>
          <w:sz w:val="24"/>
          <w:szCs w:val="24"/>
        </w:rPr>
        <w:t xml:space="preserve"> pentru dezvoltarea </w:t>
      </w:r>
      <w:r w:rsidR="00836D66" w:rsidRPr="00836D66">
        <w:rPr>
          <w:rFonts w:ascii="Times New Roman" w:hAnsi="Times New Roman"/>
          <w:sz w:val="24"/>
          <w:szCs w:val="24"/>
        </w:rPr>
        <w:t xml:space="preserve">funcțiilor sociale </w:t>
      </w:r>
      <w:proofErr w:type="spellStart"/>
      <w:r w:rsidR="00836D66" w:rsidRPr="00836D66">
        <w:rPr>
          <w:rFonts w:ascii="Times New Roman" w:hAnsi="Times New Roman"/>
          <w:sz w:val="24"/>
          <w:szCs w:val="24"/>
        </w:rPr>
        <w:t>şi</w:t>
      </w:r>
      <w:proofErr w:type="spellEnd"/>
      <w:r w:rsidR="00836D66" w:rsidRPr="00836D66">
        <w:rPr>
          <w:rFonts w:ascii="Times New Roman" w:hAnsi="Times New Roman"/>
          <w:sz w:val="24"/>
          <w:szCs w:val="24"/>
        </w:rPr>
        <w:t xml:space="preserve"> comunitare (Centru de zi pentru persoane adulte cu dizabilități</w:t>
      </w:r>
      <w:r w:rsidRPr="00836D66">
        <w:rPr>
          <w:rFonts w:ascii="Times New Roman" w:hAnsi="Times New Roman"/>
          <w:sz w:val="24"/>
          <w:szCs w:val="24"/>
        </w:rPr>
        <w:t xml:space="preserve">).  Ca rezultat al investițiilor propuse va scădea </w:t>
      </w:r>
      <w:r w:rsidR="00836D66" w:rsidRPr="00836D66">
        <w:rPr>
          <w:rFonts w:ascii="Times New Roman" w:hAnsi="Times New Roman"/>
          <w:sz w:val="24"/>
          <w:szCs w:val="24"/>
        </w:rPr>
        <w:t xml:space="preserve">numărul adulților cu dizabilități aflați în risc </w:t>
      </w:r>
      <w:r w:rsidRPr="00836D66">
        <w:rPr>
          <w:rFonts w:ascii="Times New Roman" w:hAnsi="Times New Roman"/>
          <w:sz w:val="24"/>
          <w:szCs w:val="24"/>
        </w:rPr>
        <w:t xml:space="preserve"> de sărăcie și excluziune socială din zona </w:t>
      </w:r>
      <w:r w:rsidR="00836D66" w:rsidRPr="00836D66">
        <w:rPr>
          <w:rFonts w:ascii="Times New Roman" w:hAnsi="Times New Roman"/>
          <w:sz w:val="24"/>
          <w:szCs w:val="24"/>
        </w:rPr>
        <w:t>delimitată de SDL Freidorf.</w:t>
      </w:r>
    </w:p>
    <w:p w:rsidR="00836D66" w:rsidRPr="00836D66" w:rsidRDefault="00836D66" w:rsidP="00836D66">
      <w:pPr>
        <w:tabs>
          <w:tab w:val="decimal" w:pos="360"/>
        </w:tabs>
        <w:ind w:left="426"/>
        <w:jc w:val="both"/>
        <w:rPr>
          <w:rFonts w:ascii="Times New Roman" w:hAnsi="Times New Roman"/>
          <w:bCs/>
        </w:rPr>
      </w:pPr>
      <w:r w:rsidRPr="00836D66">
        <w:rPr>
          <w:rFonts w:ascii="Times New Roman" w:hAnsi="Times New Roman"/>
        </w:rPr>
        <w:t xml:space="preserve">Pentru a obține acest rezultat prin proiect se propune </w:t>
      </w:r>
      <w:r>
        <w:rPr>
          <w:rFonts w:ascii="Times New Roman" w:hAnsi="Times New Roman"/>
        </w:rPr>
        <w:t xml:space="preserve">demolarea clădirii existente și </w:t>
      </w:r>
      <w:r w:rsidRPr="00836D66">
        <w:rPr>
          <w:rFonts w:ascii="Times New Roman" w:hAnsi="Times New Roman"/>
        </w:rPr>
        <w:t>construirea unui centru de zi pentru persoane adulte cu dizabilități ce va fi situat pe Str. Pavlov nr. 19</w:t>
      </w:r>
      <w:r>
        <w:rPr>
          <w:rFonts w:ascii="Times New Roman" w:hAnsi="Times New Roman"/>
        </w:rPr>
        <w:t xml:space="preserve">. Clădirea nou </w:t>
      </w:r>
      <w:r w:rsidRPr="00836D66">
        <w:rPr>
          <w:rFonts w:ascii="Times New Roman" w:hAnsi="Times New Roman"/>
        </w:rPr>
        <w:t xml:space="preserve"> </w:t>
      </w:r>
      <w:r w:rsidR="00E75D69">
        <w:rPr>
          <w:rFonts w:ascii="Times New Roman" w:hAnsi="Times New Roman"/>
        </w:rPr>
        <w:t>construită va avea</w:t>
      </w:r>
      <w:r w:rsidRPr="00836D66">
        <w:rPr>
          <w:rFonts w:ascii="Times New Roman" w:hAnsi="Times New Roman"/>
        </w:rPr>
        <w:t xml:space="preserve"> un nivel suprateran </w:t>
      </w:r>
      <w:r w:rsidR="00E75D69">
        <w:rPr>
          <w:rFonts w:ascii="Times New Roman" w:hAnsi="Times New Roman"/>
        </w:rPr>
        <w:t>și va dispune de</w:t>
      </w:r>
      <w:r w:rsidRPr="00836D66">
        <w:rPr>
          <w:rFonts w:ascii="Times New Roman" w:hAnsi="Times New Roman"/>
        </w:rPr>
        <w:t xml:space="preserve"> toate echipamentele și dotările necesare, a</w:t>
      </w:r>
      <w:r w:rsidRPr="00836D66">
        <w:rPr>
          <w:rFonts w:ascii="Times New Roman" w:eastAsia="Calibri" w:hAnsi="Times New Roman"/>
        </w:rPr>
        <w:t xml:space="preserve">menajarea parcela, </w:t>
      </w:r>
      <w:r w:rsidRPr="00836D66">
        <w:rPr>
          <w:rFonts w:ascii="Times New Roman" w:hAnsi="Times New Roman"/>
        </w:rPr>
        <w:t xml:space="preserve">acces auto, acces pietonal, </w:t>
      </w:r>
      <w:r w:rsidRPr="00836D66">
        <w:rPr>
          <w:rFonts w:ascii="Times New Roman" w:eastAsia="Calibri" w:hAnsi="Times New Roman"/>
        </w:rPr>
        <w:t xml:space="preserve">,realizarea de locuri de parcare. </w:t>
      </w:r>
    </w:p>
    <w:p w:rsidR="00957553" w:rsidRPr="00836D66" w:rsidRDefault="00957553" w:rsidP="00836D66">
      <w:pPr>
        <w:tabs>
          <w:tab w:val="decimal" w:pos="360"/>
        </w:tabs>
        <w:spacing w:before="64" w:after="0"/>
        <w:ind w:left="426"/>
        <w:contextualSpacing/>
        <w:jc w:val="both"/>
        <w:rPr>
          <w:rFonts w:ascii="Times New Roman" w:eastAsia="Calibri" w:hAnsi="Times New Roman"/>
          <w:b/>
          <w:spacing w:val="-5"/>
          <w:sz w:val="24"/>
          <w:szCs w:val="24"/>
          <w:lang w:eastAsia="en-US"/>
        </w:rPr>
      </w:pPr>
    </w:p>
    <w:p w:rsidR="00DB6C99" w:rsidRPr="00836D66" w:rsidRDefault="008B5EFA" w:rsidP="00836D66">
      <w:pPr>
        <w:tabs>
          <w:tab w:val="decimal" w:pos="360"/>
        </w:tabs>
        <w:spacing w:after="0"/>
        <w:ind w:left="426" w:right="140"/>
        <w:jc w:val="both"/>
        <w:rPr>
          <w:rFonts w:ascii="Times New Roman" w:hAnsi="Times New Roman"/>
          <w:sz w:val="24"/>
          <w:szCs w:val="24"/>
        </w:rPr>
      </w:pPr>
      <w:r w:rsidRPr="00836D66">
        <w:rPr>
          <w:rFonts w:ascii="Times New Roman" w:hAnsi="Times New Roman"/>
          <w:sz w:val="24"/>
          <w:szCs w:val="24"/>
        </w:rPr>
        <w:lastRenderedPageBreak/>
        <w:t>Ulterior finalizării construcției, în cadrul centrului nou construit se are în vedere furnizarea, de către Direcția de Asistenta Socială a Municipiului Timișoara, de  servicii sociale licențiate conform HG 867/2015 cod nomenclator 8899 CZ-D-I de tip „</w:t>
      </w:r>
      <w:r w:rsidRPr="00836D66">
        <w:rPr>
          <w:rFonts w:ascii="Times New Roman" w:hAnsi="Times New Roman"/>
          <w:spacing w:val="5"/>
          <w:sz w:val="24"/>
          <w:szCs w:val="24"/>
          <w:shd w:val="clear" w:color="auto" w:fill="FFFFFF"/>
        </w:rPr>
        <w:t>Centre de zi pentru persoane adulte cu dizabilități</w:t>
      </w:r>
      <w:r w:rsidRPr="00836D66">
        <w:rPr>
          <w:rFonts w:ascii="Times New Roman" w:hAnsi="Times New Roman"/>
          <w:sz w:val="24"/>
          <w:szCs w:val="24"/>
        </w:rPr>
        <w:t>”  pentru un număr</w:t>
      </w:r>
      <w:r w:rsidR="00DB6C99" w:rsidRPr="00836D66">
        <w:rPr>
          <w:rFonts w:ascii="Times New Roman" w:hAnsi="Times New Roman"/>
          <w:sz w:val="24"/>
          <w:szCs w:val="24"/>
        </w:rPr>
        <w:t xml:space="preserve"> minim</w:t>
      </w:r>
      <w:r w:rsidRPr="00836D66">
        <w:rPr>
          <w:rFonts w:ascii="Times New Roman" w:hAnsi="Times New Roman"/>
          <w:sz w:val="24"/>
          <w:szCs w:val="24"/>
        </w:rPr>
        <w:t xml:space="preserve"> mediu zilnic de </w:t>
      </w:r>
      <w:r w:rsidR="00DB6C99" w:rsidRPr="00836D66">
        <w:rPr>
          <w:rFonts w:ascii="Times New Roman" w:hAnsi="Times New Roman"/>
          <w:sz w:val="24"/>
          <w:szCs w:val="24"/>
        </w:rPr>
        <w:t>40</w:t>
      </w:r>
      <w:r w:rsidRPr="00836D66">
        <w:rPr>
          <w:rFonts w:ascii="Times New Roman" w:hAnsi="Times New Roman"/>
          <w:sz w:val="24"/>
          <w:szCs w:val="24"/>
        </w:rPr>
        <w:t xml:space="preserve"> persoane adulte cu dizabilități  și/sau cu boli cronice care le îngreunează activitățile zilnice. Serviciile furnizate vor duce la creșterea sentimentului de apartenență la comunitate al persoanelor adulte cu dizabilități, </w:t>
      </w:r>
    </w:p>
    <w:p w:rsidR="002E45F1" w:rsidRPr="005F5187" w:rsidRDefault="002E45F1" w:rsidP="008B5EFA">
      <w:pPr>
        <w:spacing w:after="0"/>
        <w:ind w:left="426" w:right="140"/>
        <w:jc w:val="both"/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 xml:space="preserve">Alte informații: </w:t>
      </w:r>
      <w:r w:rsidRPr="005F5187">
        <w:rPr>
          <w:rFonts w:ascii="Times New Roman" w:eastAsia="Calibri" w:hAnsi="Times New Roman"/>
          <w:color w:val="000000"/>
          <w:spacing w:val="15"/>
          <w:sz w:val="24"/>
          <w:szCs w:val="24"/>
          <w:lang w:eastAsia="en-US"/>
        </w:rPr>
        <w:t>nu este cazul.</w:t>
      </w:r>
    </w:p>
    <w:p w:rsidR="002E45F1" w:rsidRPr="005F5187" w:rsidRDefault="002E45F1" w:rsidP="008B5EFA">
      <w:pPr>
        <w:spacing w:line="240" w:lineRule="auto"/>
        <w:ind w:left="426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Concluzii:</w:t>
      </w:r>
    </w:p>
    <w:p w:rsidR="00DB6C99" w:rsidRPr="00A71D67" w:rsidRDefault="002E45F1" w:rsidP="00DB6C99">
      <w:pPr>
        <w:pStyle w:val="Frspaiere"/>
        <w:spacing w:line="276" w:lineRule="auto"/>
        <w:ind w:left="426" w:right="140" w:firstLine="283"/>
        <w:jc w:val="both"/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 Pentru considerentele prezentate mai sus, </w:t>
      </w:r>
      <w:r w:rsidR="00753EFA">
        <w:rPr>
          <w:rFonts w:ascii="Times New Roman" w:hAnsi="Times New Roman"/>
          <w:sz w:val="24"/>
          <w:szCs w:val="24"/>
        </w:rPr>
        <w:t xml:space="preserve">considerăm oportună </w:t>
      </w:r>
      <w:r w:rsidR="00753EFA" w:rsidRPr="00753EFA">
        <w:rPr>
          <w:rFonts w:ascii="Times New Roman" w:hAnsi="Times New Roman"/>
          <w:sz w:val="24"/>
          <w:szCs w:val="24"/>
        </w:rPr>
        <w:t xml:space="preserve">aprobarea </w:t>
      </w:r>
      <w:r w:rsidR="00886DD9" w:rsidRPr="00484751">
        <w:rPr>
          <w:rFonts w:ascii="Times New Roman" w:hAnsi="Times New Roman"/>
          <w:sz w:val="24"/>
          <w:szCs w:val="24"/>
        </w:rPr>
        <w:t xml:space="preserve">documentației </w:t>
      </w:r>
      <w:proofErr w:type="spellStart"/>
      <w:r w:rsidR="00886DD9" w:rsidRPr="00484751">
        <w:rPr>
          <w:rFonts w:ascii="Times New Roman" w:hAnsi="Times New Roman"/>
          <w:sz w:val="24"/>
          <w:szCs w:val="24"/>
        </w:rPr>
        <w:t>tehnico</w:t>
      </w:r>
      <w:proofErr w:type="spellEnd"/>
      <w:r w:rsidR="00886DD9" w:rsidRPr="00484751">
        <w:rPr>
          <w:rFonts w:ascii="Times New Roman" w:hAnsi="Times New Roman"/>
          <w:sz w:val="24"/>
          <w:szCs w:val="24"/>
        </w:rPr>
        <w:t>-economice, a indicator</w:t>
      </w:r>
      <w:r w:rsidR="00886DD9">
        <w:rPr>
          <w:rFonts w:ascii="Times New Roman" w:hAnsi="Times New Roman"/>
          <w:sz w:val="24"/>
          <w:szCs w:val="24"/>
        </w:rPr>
        <w:t xml:space="preserve">ilor </w:t>
      </w:r>
      <w:proofErr w:type="spellStart"/>
      <w:r w:rsidR="00886DD9">
        <w:rPr>
          <w:rFonts w:ascii="Times New Roman" w:hAnsi="Times New Roman"/>
          <w:sz w:val="24"/>
          <w:szCs w:val="24"/>
        </w:rPr>
        <w:t>tehnico</w:t>
      </w:r>
      <w:proofErr w:type="spellEnd"/>
      <w:r w:rsidR="00886DD9">
        <w:rPr>
          <w:rFonts w:ascii="Times New Roman" w:hAnsi="Times New Roman"/>
          <w:sz w:val="24"/>
          <w:szCs w:val="24"/>
        </w:rPr>
        <w:t>-economici - faza S</w:t>
      </w:r>
      <w:r w:rsidR="00886DD9" w:rsidRPr="00484751">
        <w:rPr>
          <w:rFonts w:ascii="Times New Roman" w:hAnsi="Times New Roman"/>
          <w:sz w:val="24"/>
          <w:szCs w:val="24"/>
        </w:rPr>
        <w:t>.</w:t>
      </w:r>
      <w:r w:rsidR="00886DD9">
        <w:rPr>
          <w:rFonts w:ascii="Times New Roman" w:hAnsi="Times New Roman"/>
          <w:sz w:val="24"/>
          <w:szCs w:val="24"/>
        </w:rPr>
        <w:t>F.</w:t>
      </w:r>
      <w:r w:rsidR="00886DD9" w:rsidRPr="00484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DD9" w:rsidRPr="00484751">
        <w:rPr>
          <w:rFonts w:ascii="Times New Roman" w:hAnsi="Times New Roman"/>
          <w:sz w:val="24"/>
          <w:szCs w:val="24"/>
        </w:rPr>
        <w:t>şi</w:t>
      </w:r>
      <w:proofErr w:type="spellEnd"/>
      <w:r w:rsidR="00886DD9" w:rsidRPr="00484751">
        <w:rPr>
          <w:rFonts w:ascii="Times New Roman" w:hAnsi="Times New Roman"/>
          <w:sz w:val="24"/>
          <w:szCs w:val="24"/>
        </w:rPr>
        <w:t xml:space="preserve"> a anexei privind descrierea sumară a investiției pentru obiectivul  </w:t>
      </w:r>
      <w:r w:rsidR="00DB6C99">
        <w:rPr>
          <w:rFonts w:ascii="Times New Roman" w:hAnsi="Times New Roman"/>
          <w:sz w:val="24"/>
          <w:szCs w:val="24"/>
        </w:rPr>
        <w:t xml:space="preserve">Demolare construcție existenta și construire Centru de zi pentru persoane adulte cu </w:t>
      </w:r>
      <w:r w:rsidR="00DB6C99" w:rsidRPr="00A71D67">
        <w:rPr>
          <w:rFonts w:ascii="Times New Roman" w:hAnsi="Times New Roman"/>
          <w:sz w:val="24"/>
          <w:szCs w:val="24"/>
        </w:rPr>
        <w:t>dizabilități</w:t>
      </w:r>
      <w:r w:rsidR="00DB6C99">
        <w:rPr>
          <w:rFonts w:ascii="Times New Roman" w:hAnsi="Times New Roman"/>
          <w:sz w:val="24"/>
          <w:szCs w:val="24"/>
        </w:rPr>
        <w:t>, acces auto, acces pietonal, parcaje, amenajare parcela</w:t>
      </w:r>
      <w:r w:rsidR="00DB6C99" w:rsidRPr="00A71D67">
        <w:rPr>
          <w:rFonts w:ascii="Times New Roman" w:hAnsi="Times New Roman"/>
          <w:sz w:val="24"/>
          <w:szCs w:val="24"/>
        </w:rPr>
        <w:t xml:space="preserve"> </w:t>
      </w:r>
    </w:p>
    <w:p w:rsidR="00886DD9" w:rsidRPr="00A71D67" w:rsidRDefault="00886DD9" w:rsidP="00DB6C99">
      <w:pPr>
        <w:spacing w:after="0"/>
        <w:ind w:left="426" w:right="140" w:firstLine="283"/>
        <w:jc w:val="both"/>
        <w:rPr>
          <w:rFonts w:ascii="Times New Roman" w:hAnsi="Times New Roman"/>
          <w:sz w:val="24"/>
          <w:szCs w:val="24"/>
        </w:rPr>
      </w:pPr>
    </w:p>
    <w:p w:rsidR="002E45F1" w:rsidRPr="005F5187" w:rsidRDefault="002E45F1" w:rsidP="00DB6C99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      PRIMAR                                                                                                     </w:t>
      </w: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DOMINIC FRITZ                                                      </w:t>
      </w:r>
      <w:r w:rsidR="00A9408E">
        <w:rPr>
          <w:rFonts w:ascii="Times New Roman" w:hAnsi="Times New Roman"/>
          <w:b/>
          <w:sz w:val="24"/>
          <w:szCs w:val="24"/>
        </w:rPr>
        <w:t xml:space="preserve">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  DIRECTOR GENERAL</w:t>
      </w: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jr.</w:t>
      </w:r>
      <w:r w:rsidR="002E1733">
        <w:rPr>
          <w:rFonts w:ascii="Times New Roman" w:hAnsi="Times New Roman"/>
          <w:b/>
          <w:sz w:val="24"/>
          <w:szCs w:val="24"/>
        </w:rPr>
        <w:t xml:space="preserve"> d</w:t>
      </w:r>
      <w:bookmarkStart w:id="0" w:name="_GoBack"/>
      <w:bookmarkEnd w:id="0"/>
      <w:r w:rsidR="00400C61">
        <w:rPr>
          <w:rFonts w:ascii="Times New Roman" w:hAnsi="Times New Roman"/>
          <w:b/>
          <w:sz w:val="24"/>
          <w:szCs w:val="24"/>
        </w:rPr>
        <w:t>r.</w:t>
      </w:r>
      <w:r w:rsidRPr="005F5187">
        <w:rPr>
          <w:rFonts w:ascii="Times New Roman" w:hAnsi="Times New Roman"/>
          <w:b/>
          <w:sz w:val="24"/>
          <w:szCs w:val="24"/>
        </w:rPr>
        <w:t xml:space="preserve"> RODICA SURDUCAN</w:t>
      </w: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6E8E" w:rsidRDefault="000D6E8E" w:rsidP="00D7101A"/>
    <w:p w:rsidR="002E45F1" w:rsidRDefault="002E45F1" w:rsidP="00D7101A"/>
    <w:p w:rsidR="002E45F1" w:rsidRPr="00D7101A" w:rsidRDefault="002E45F1" w:rsidP="00753EFA">
      <w:pPr>
        <w:jc w:val="right"/>
      </w:pPr>
      <w:r>
        <w:rPr>
          <w:rFonts w:ascii="Times New Roman" w:hAnsi="Times New Roman"/>
          <w:sz w:val="24"/>
          <w:szCs w:val="24"/>
          <w:lang w:val="it-IT"/>
        </w:rPr>
        <w:t>Cod FO 53-03,ver.3</w:t>
      </w:r>
    </w:p>
    <w:sectPr w:rsidR="002E45F1" w:rsidRPr="00D7101A" w:rsidSect="00450A04">
      <w:headerReference w:type="default" r:id="rId7"/>
      <w:footerReference w:type="default" r:id="rId8"/>
      <w:pgSz w:w="11906" w:h="16838" w:code="9"/>
      <w:pgMar w:top="1417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AB" w:rsidRDefault="003707AB">
      <w:pPr>
        <w:spacing w:after="0" w:line="240" w:lineRule="auto"/>
      </w:pPr>
      <w:r>
        <w:separator/>
      </w:r>
    </w:p>
  </w:endnote>
  <w:endnote w:type="continuationSeparator" w:id="0">
    <w:p w:rsidR="003707AB" w:rsidRDefault="0037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Default="003707AB" w:rsidP="00450A04">
    <w:pPr>
      <w:pStyle w:val="Frspaiere"/>
      <w:ind w:left="-142"/>
      <w:jc w:val="center"/>
      <w:rPr>
        <w:rFonts w:ascii="Times New Roman" w:hAnsi="Times New Roman"/>
      </w:rPr>
    </w:pPr>
    <w:r>
      <w:rPr>
        <w:noProof/>
        <w:lang w:val="en-US" w:eastAsia="en-US"/>
      </w:rPr>
      <w:pict>
        <v:roundrect id="Rounded Rectangle 2" o:spid="_x0000_s2049" style="position:absolute;left:0;text-align:left;margin-left:-17.3pt;margin-top:9.05pt;width:557.85pt;height:63.7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">
          <v:path arrowok="t"/>
        </v:roundrect>
      </w:pict>
    </w:r>
  </w:p>
  <w:p w:rsidR="00450A04" w:rsidRPr="00D22B6E" w:rsidRDefault="00450A04" w:rsidP="00450A04">
    <w:pPr>
      <w:pStyle w:val="Frspaiere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 xml:space="preserve">tr. Ioan </w:t>
    </w:r>
    <w:proofErr w:type="spellStart"/>
    <w:r>
      <w:rPr>
        <w:rFonts w:ascii="Times New Roman" w:hAnsi="Times New Roman"/>
      </w:rPr>
      <w:t>Plavosin</w:t>
    </w:r>
    <w:proofErr w:type="spellEnd"/>
    <w:r>
      <w:rPr>
        <w:rFonts w:ascii="Times New Roman" w:hAnsi="Times New Roman"/>
      </w:rPr>
      <w:t xml:space="preserve">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D7101A" w:rsidP="00450A04">
    <w:pPr>
      <w:pStyle w:val="Frspaiere"/>
      <w:ind w:left="-142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2506345</wp:posOffset>
          </wp:positionH>
          <wp:positionV relativeFrom="paragraph">
            <wp:posOffset>144145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D7101A" w:rsidP="00450A04">
    <w:pPr>
      <w:pStyle w:val="Frspaiere"/>
      <w:ind w:lef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AB" w:rsidRDefault="003707AB">
      <w:pPr>
        <w:spacing w:after="0" w:line="240" w:lineRule="auto"/>
      </w:pPr>
      <w:r>
        <w:separator/>
      </w:r>
    </w:p>
  </w:footnote>
  <w:footnote w:type="continuationSeparator" w:id="0">
    <w:p w:rsidR="003707AB" w:rsidRDefault="0037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Pr="002A591E" w:rsidRDefault="00BD6C4E" w:rsidP="00450A04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07AB">
      <w:rPr>
        <w:noProof/>
        <w:lang w:val="en-US" w:eastAsia="en-US"/>
      </w:rPr>
      <w:pict>
        <v:roundrect id="Rounded Rectangle 4" o:spid="_x0000_s2050" style="position:absolute;left:0;text-align:left;margin-left:-17.3pt;margin-top:-5.8pt;width:557.85pt;height:105.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">
          <v:path arrowok="t"/>
        </v:roundrect>
      </w:pict>
    </w:r>
  </w:p>
  <w:p w:rsidR="00450A04" w:rsidRPr="00D22B6E" w:rsidRDefault="00BD6C4E" w:rsidP="00450A04">
    <w:pPr>
      <w:pStyle w:val="Frspaiere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50A04" w:rsidRDefault="00450A04" w:rsidP="00450A04">
    <w:pPr>
      <w:pStyle w:val="Frspaiere"/>
      <w:jc w:val="center"/>
      <w:rPr>
        <w:rFonts w:ascii="Times New Roman" w:hAnsi="Times New Roman"/>
        <w:b/>
      </w:rPr>
    </w:pPr>
  </w:p>
  <w:p w:rsidR="00450A04" w:rsidRPr="003C6D5E" w:rsidRDefault="00450A04" w:rsidP="00450A04">
    <w:pPr>
      <w:pStyle w:val="Frspaiere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450A04" w:rsidRPr="00B76858" w:rsidRDefault="00450A04" w:rsidP="00450A04">
    <w:pPr>
      <w:pStyle w:val="Frspaiere"/>
      <w:jc w:val="center"/>
      <w:rPr>
        <w:rFonts w:ascii="Times New Roman" w:hAnsi="Times New Roman"/>
        <w:b/>
        <w:i/>
      </w:rPr>
    </w:pPr>
    <w:r w:rsidRPr="00B76858">
      <w:rPr>
        <w:rFonts w:ascii="Times New Roman" w:hAnsi="Times New Roman"/>
        <w:b/>
      </w:rPr>
      <w:tab/>
    </w:r>
  </w:p>
  <w:p w:rsidR="00450A04" w:rsidRDefault="00450A04" w:rsidP="00450A04">
    <w:pPr>
      <w:pStyle w:val="Frspaiere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CFC"/>
    <w:multiLevelType w:val="hybridMultilevel"/>
    <w:tmpl w:val="5CBC01CA"/>
    <w:lvl w:ilvl="0" w:tplc="8C3694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326"/>
    <w:rsid w:val="00065BD9"/>
    <w:rsid w:val="000A684B"/>
    <w:rsid w:val="000D6E8E"/>
    <w:rsid w:val="000F273A"/>
    <w:rsid w:val="001710B7"/>
    <w:rsid w:val="00187F82"/>
    <w:rsid w:val="001B03B3"/>
    <w:rsid w:val="001B6577"/>
    <w:rsid w:val="001F498D"/>
    <w:rsid w:val="002002FC"/>
    <w:rsid w:val="002B25B4"/>
    <w:rsid w:val="002C6071"/>
    <w:rsid w:val="002E1733"/>
    <w:rsid w:val="002E45F1"/>
    <w:rsid w:val="00355326"/>
    <w:rsid w:val="003707AB"/>
    <w:rsid w:val="0039345A"/>
    <w:rsid w:val="003969FC"/>
    <w:rsid w:val="00400C61"/>
    <w:rsid w:val="004349BB"/>
    <w:rsid w:val="00450A04"/>
    <w:rsid w:val="00545C0D"/>
    <w:rsid w:val="00567368"/>
    <w:rsid w:val="00605DD6"/>
    <w:rsid w:val="006E36DE"/>
    <w:rsid w:val="006F5529"/>
    <w:rsid w:val="00753EFA"/>
    <w:rsid w:val="007867F6"/>
    <w:rsid w:val="007B2D8D"/>
    <w:rsid w:val="00836D66"/>
    <w:rsid w:val="00850914"/>
    <w:rsid w:val="0085648B"/>
    <w:rsid w:val="00856A23"/>
    <w:rsid w:val="00886DD9"/>
    <w:rsid w:val="008B061B"/>
    <w:rsid w:val="008B5EFA"/>
    <w:rsid w:val="00925DE5"/>
    <w:rsid w:val="00942922"/>
    <w:rsid w:val="00957553"/>
    <w:rsid w:val="009A3118"/>
    <w:rsid w:val="009A5B8A"/>
    <w:rsid w:val="009C7E4A"/>
    <w:rsid w:val="009E1E76"/>
    <w:rsid w:val="00A33FE6"/>
    <w:rsid w:val="00A40404"/>
    <w:rsid w:val="00A9408E"/>
    <w:rsid w:val="00AD5E40"/>
    <w:rsid w:val="00AF11A7"/>
    <w:rsid w:val="00AF7665"/>
    <w:rsid w:val="00B970D9"/>
    <w:rsid w:val="00BC0210"/>
    <w:rsid w:val="00BD6C4E"/>
    <w:rsid w:val="00C11E7E"/>
    <w:rsid w:val="00C60F8F"/>
    <w:rsid w:val="00CA7B46"/>
    <w:rsid w:val="00CF6CD3"/>
    <w:rsid w:val="00CF7751"/>
    <w:rsid w:val="00D7101A"/>
    <w:rsid w:val="00D86FCC"/>
    <w:rsid w:val="00DA4F9C"/>
    <w:rsid w:val="00DB6C99"/>
    <w:rsid w:val="00E22B52"/>
    <w:rsid w:val="00E75D69"/>
    <w:rsid w:val="00EE0357"/>
    <w:rsid w:val="00EE09B7"/>
    <w:rsid w:val="00EE6751"/>
    <w:rsid w:val="00EF3040"/>
    <w:rsid w:val="00FB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992A4B"/>
  <w15:docId w15:val="{34ED1DC2-26A7-4AC3-8E4C-1055F322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1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99"/>
    <w:qFormat/>
    <w:rsid w:val="00AD5E40"/>
    <w:rPr>
      <w:rFonts w:eastAsia="Times New Roman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FrspaiereCaracter">
    <w:name w:val="Fără spațiere Caracter"/>
    <w:link w:val="Frspaiere"/>
    <w:rsid w:val="002E45F1"/>
    <w:rPr>
      <w:rFonts w:eastAsia="Times New Roman"/>
      <w:sz w:val="22"/>
      <w:szCs w:val="22"/>
      <w:lang w:val="ro-RO" w:eastAsia="ro-RO"/>
    </w:rPr>
  </w:style>
  <w:style w:type="character" w:customStyle="1" w:styleId="ui-column-title1">
    <w:name w:val="ui-column-title1"/>
    <w:basedOn w:val="Fontdeparagrafimplicit"/>
    <w:rsid w:val="00DA4F9C"/>
  </w:style>
  <w:style w:type="paragraph" w:styleId="Listparagraf">
    <w:name w:val="List Paragraph"/>
    <w:basedOn w:val="Normal"/>
    <w:uiPriority w:val="34"/>
    <w:qFormat/>
    <w:rsid w:val="00DA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Noua%20pagina%20cu%20ante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Noua pagina cu antet 2020</Template>
  <TotalTime>191</TotalTime>
  <Pages>2</Pages>
  <Words>498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user</cp:lastModifiedBy>
  <cp:revision>15</cp:revision>
  <cp:lastPrinted>2021-04-06T08:01:00Z</cp:lastPrinted>
  <dcterms:created xsi:type="dcterms:W3CDTF">2020-12-22T12:28:00Z</dcterms:created>
  <dcterms:modified xsi:type="dcterms:W3CDTF">2021-04-06T09:49:00Z</dcterms:modified>
</cp:coreProperties>
</file>