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163CF" w14:textId="1A8BD558" w:rsidR="00D7676D" w:rsidRPr="00EE3568" w:rsidRDefault="00D7676D" w:rsidP="00D92A73">
      <w:pPr>
        <w:spacing w:after="0" w:line="240" w:lineRule="auto"/>
        <w:jc w:val="right"/>
        <w:rPr>
          <w:rFonts w:ascii="Times New Roman" w:hAnsi="Times New Roman" w:cs="Times New Roman"/>
          <w:b/>
          <w:bCs/>
        </w:rPr>
      </w:pPr>
      <w:r w:rsidRPr="00EE3568">
        <w:rPr>
          <w:rFonts w:ascii="Times New Roman" w:hAnsi="Times New Roman" w:cs="Times New Roman"/>
          <w:b/>
          <w:bCs/>
        </w:rPr>
        <w:t xml:space="preserve">Anexa nr. </w:t>
      </w:r>
      <w:r w:rsidR="00EE3568" w:rsidRPr="00EE3568">
        <w:rPr>
          <w:rFonts w:ascii="Times New Roman" w:hAnsi="Times New Roman" w:cs="Times New Roman"/>
          <w:b/>
          <w:bCs/>
        </w:rPr>
        <w:t>4</w:t>
      </w:r>
      <w:r w:rsidRPr="00EE3568">
        <w:rPr>
          <w:rFonts w:ascii="Times New Roman" w:hAnsi="Times New Roman" w:cs="Times New Roman"/>
          <w:b/>
          <w:bCs/>
        </w:rPr>
        <w:t xml:space="preserve">  la HCL nr.</w:t>
      </w:r>
      <w:r w:rsidR="00EE3568" w:rsidRPr="00EE3568">
        <w:rPr>
          <w:rFonts w:ascii="Times New Roman" w:hAnsi="Times New Roman" w:cs="Times New Roman"/>
          <w:b/>
          <w:bCs/>
        </w:rPr>
        <w:t>______</w:t>
      </w:r>
      <w:r w:rsidRPr="00EE3568">
        <w:rPr>
          <w:rFonts w:ascii="Times New Roman" w:hAnsi="Times New Roman" w:cs="Times New Roman"/>
          <w:b/>
          <w:bCs/>
        </w:rPr>
        <w:t xml:space="preserve"> </w:t>
      </w:r>
    </w:p>
    <w:p w14:paraId="7BF64F69" w14:textId="77777777" w:rsidR="00D7676D" w:rsidRPr="00C03AA5" w:rsidRDefault="00D7676D" w:rsidP="00D92A73">
      <w:pPr>
        <w:spacing w:after="0" w:line="240" w:lineRule="auto"/>
        <w:jc w:val="center"/>
        <w:rPr>
          <w:rFonts w:ascii="Times New Roman" w:hAnsi="Times New Roman" w:cs="Times New Roman"/>
          <w:b/>
          <w:bCs/>
          <w:sz w:val="22"/>
          <w:szCs w:val="22"/>
        </w:rPr>
      </w:pPr>
    </w:p>
    <w:p w14:paraId="0C53288D" w14:textId="1AC112AE" w:rsidR="00D7676D" w:rsidRPr="00C03AA5" w:rsidRDefault="00D7676D" w:rsidP="00D92A73">
      <w:pPr>
        <w:spacing w:after="0" w:line="240" w:lineRule="auto"/>
        <w:jc w:val="center"/>
        <w:rPr>
          <w:rFonts w:ascii="Times New Roman" w:hAnsi="Times New Roman" w:cs="Times New Roman"/>
          <w:b/>
          <w:bCs/>
          <w:sz w:val="22"/>
          <w:szCs w:val="22"/>
        </w:rPr>
      </w:pPr>
      <w:r w:rsidRPr="00C03AA5">
        <w:rPr>
          <w:rFonts w:ascii="Times New Roman" w:hAnsi="Times New Roman" w:cs="Times New Roman"/>
          <w:b/>
          <w:bCs/>
          <w:sz w:val="22"/>
          <w:szCs w:val="22"/>
        </w:rPr>
        <w:t>CONTRACT DE DELEGARE A GESTIUNII PRIN CONCESIUNE</w:t>
      </w:r>
    </w:p>
    <w:p w14:paraId="6D475C9F" w14:textId="2AA54701" w:rsidR="00D7676D" w:rsidRPr="00C03AA5" w:rsidRDefault="00AB1DCF" w:rsidP="00D92A73">
      <w:pPr>
        <w:spacing w:after="0" w:line="240" w:lineRule="auto"/>
        <w:jc w:val="center"/>
        <w:rPr>
          <w:rFonts w:ascii="Times New Roman" w:hAnsi="Times New Roman" w:cs="Times New Roman"/>
          <w:b/>
          <w:bCs/>
          <w:sz w:val="22"/>
          <w:szCs w:val="22"/>
        </w:rPr>
      </w:pPr>
      <w:r w:rsidRPr="00C03AA5">
        <w:rPr>
          <w:rFonts w:ascii="Times New Roman" w:hAnsi="Times New Roman" w:cs="Times New Roman"/>
          <w:b/>
          <w:bCs/>
          <w:sz w:val="22"/>
          <w:szCs w:val="22"/>
        </w:rPr>
        <w:t>A SERVICIULUI PENTRU GESTIONAREA CÂINILOR FĂRĂ STĂPÂN DIN MUNICIPIUL TIMIȘOARA</w:t>
      </w:r>
    </w:p>
    <w:p w14:paraId="1358669E" w14:textId="77777777" w:rsidR="00D7676D" w:rsidRPr="00C03AA5" w:rsidRDefault="00D7676D" w:rsidP="00D92A73">
      <w:pPr>
        <w:spacing w:after="0" w:line="240" w:lineRule="auto"/>
        <w:jc w:val="center"/>
        <w:rPr>
          <w:rFonts w:ascii="Times New Roman" w:hAnsi="Times New Roman" w:cs="Times New Roman"/>
          <w:b/>
          <w:bCs/>
          <w:sz w:val="22"/>
          <w:szCs w:val="22"/>
        </w:rPr>
      </w:pPr>
    </w:p>
    <w:p w14:paraId="53A012D1" w14:textId="77777777" w:rsidR="00D7676D" w:rsidRPr="00C03AA5" w:rsidRDefault="00D7676D" w:rsidP="00D92A73">
      <w:pPr>
        <w:spacing w:after="0" w:line="240" w:lineRule="auto"/>
        <w:jc w:val="center"/>
        <w:rPr>
          <w:rFonts w:ascii="Times New Roman" w:hAnsi="Times New Roman" w:cs="Times New Roman"/>
          <w:b/>
          <w:bCs/>
          <w:sz w:val="22"/>
          <w:szCs w:val="22"/>
        </w:rPr>
      </w:pPr>
    </w:p>
    <w:p w14:paraId="48995E25" w14:textId="77777777" w:rsidR="00D7676D" w:rsidRPr="00C03AA5" w:rsidRDefault="00D7676D" w:rsidP="00D92A73">
      <w:pPr>
        <w:autoSpaceDE w:val="0"/>
        <w:autoSpaceDN w:val="0"/>
        <w:adjustRightInd w:val="0"/>
        <w:spacing w:after="0" w:line="240" w:lineRule="auto"/>
        <w:rPr>
          <w:rFonts w:ascii="Times New Roman" w:eastAsia="Times New Roman" w:hAnsi="Times New Roman" w:cs="Times New Roman"/>
          <w:b/>
          <w:bCs/>
          <w:kern w:val="0"/>
          <w:sz w:val="22"/>
          <w:szCs w:val="22"/>
          <w14:ligatures w14:val="none"/>
        </w:rPr>
      </w:pPr>
      <w:r w:rsidRPr="00C03AA5">
        <w:rPr>
          <w:rFonts w:ascii="Times New Roman" w:eastAsia="Times New Roman" w:hAnsi="Times New Roman" w:cs="Times New Roman"/>
          <w:b/>
          <w:bCs/>
          <w:kern w:val="0"/>
          <w:sz w:val="22"/>
          <w:szCs w:val="22"/>
          <w14:ligatures w14:val="none"/>
        </w:rPr>
        <w:t>Preambul</w:t>
      </w:r>
    </w:p>
    <w:p w14:paraId="3EBD7FAB" w14:textId="128BC975" w:rsidR="00D7676D" w:rsidRPr="00C03AA5" w:rsidRDefault="00D7676D" w:rsidP="00D92A73">
      <w:pPr>
        <w:pStyle w:val="NormalWeb"/>
        <w:spacing w:after="0" w:line="240" w:lineRule="auto"/>
        <w:ind w:firstLine="708"/>
        <w:jc w:val="both"/>
      </w:pPr>
      <w:r w:rsidRPr="00C03AA5">
        <w:rPr>
          <w:rFonts w:eastAsia="Times New Roman"/>
          <w:kern w:val="0"/>
          <w:sz w:val="22"/>
          <w:szCs w:val="22"/>
          <w14:ligatures w14:val="none"/>
        </w:rPr>
        <w:t xml:space="preserve">În temeiul Legii nr.100/2016 privind concesiunile de lucrări şi concesiunile de servicii </w:t>
      </w:r>
      <w:r w:rsidR="00060D24" w:rsidRPr="00C03AA5">
        <w:rPr>
          <w:rFonts w:eastAsia="Times New Roman"/>
          <w:kern w:val="0"/>
          <w:sz w:val="22"/>
          <w:szCs w:val="22"/>
          <w14:ligatures w14:val="none"/>
        </w:rPr>
        <w:t>cu modificările și completările ulterioare</w:t>
      </w:r>
      <w:r w:rsidRPr="00C03AA5">
        <w:rPr>
          <w:rFonts w:eastAsia="Times New Roman"/>
          <w:kern w:val="0"/>
          <w:sz w:val="22"/>
          <w:szCs w:val="22"/>
          <w14:ligatures w14:val="none"/>
        </w:rPr>
        <w:t>, HG nr.867/2016 pentru aprobarea Normelor metodologice de aplicare a prevederilor referitoare la atribuirea contractelor de concesiune de lucrări şi concesiune de servicii din Legea nr.100/2016</w:t>
      </w:r>
      <w:r w:rsidR="005A3A96" w:rsidRPr="00C03AA5">
        <w:rPr>
          <w:rFonts w:eastAsia="Times New Roman"/>
          <w:kern w:val="0"/>
          <w:sz w:val="22"/>
          <w:szCs w:val="22"/>
          <w14:ligatures w14:val="none"/>
        </w:rPr>
        <w:t xml:space="preserve"> privind concesiunile de lucrări și concesiunile de servicii</w:t>
      </w:r>
      <w:r w:rsidR="00995143" w:rsidRPr="00C03AA5">
        <w:rPr>
          <w:rFonts w:eastAsia="Times New Roman"/>
          <w:kern w:val="0"/>
          <w:sz w:val="22"/>
          <w:szCs w:val="22"/>
          <w14:ligatures w14:val="none"/>
        </w:rPr>
        <w:t>,</w:t>
      </w:r>
      <w:r w:rsidRPr="00C03AA5">
        <w:rPr>
          <w:rFonts w:eastAsia="Times New Roman"/>
          <w:kern w:val="0"/>
          <w:sz w:val="22"/>
          <w:szCs w:val="22"/>
          <w14:ligatures w14:val="none"/>
        </w:rPr>
        <w:t xml:space="preserve"> OUG nr.155/2001 privind aprobarea programului de gestionare a câinilor fără stăpân </w:t>
      </w:r>
      <w:r w:rsidR="00995143" w:rsidRPr="00C03AA5">
        <w:rPr>
          <w:rFonts w:eastAsia="Times New Roman"/>
          <w:kern w:val="0"/>
          <w:sz w:val="22"/>
          <w:szCs w:val="22"/>
          <w14:ligatures w14:val="none"/>
        </w:rPr>
        <w:t xml:space="preserve"> cu modificările și completările ulterioare,</w:t>
      </w:r>
      <w:r w:rsidRPr="00C03AA5">
        <w:rPr>
          <w:rFonts w:eastAsia="Times New Roman"/>
          <w:kern w:val="0"/>
          <w:sz w:val="22"/>
          <w:szCs w:val="22"/>
          <w14:ligatures w14:val="none"/>
        </w:rPr>
        <w:t xml:space="preserve"> </w:t>
      </w:r>
      <w:r w:rsidR="00995143" w:rsidRPr="00C03AA5">
        <w:rPr>
          <w:rFonts w:eastAsia="Times New Roman"/>
          <w:kern w:val="0"/>
          <w:sz w:val="22"/>
          <w:szCs w:val="22"/>
          <w14:ligatures w14:val="none"/>
        </w:rPr>
        <w:t xml:space="preserve"> H.G. nr.1.059/2013 pentru aprobarea Normelor metodologice de aplicare a OUG nr.155/</w:t>
      </w:r>
      <w:r w:rsidR="00995143" w:rsidRPr="00C03AA5">
        <w:t>200</w:t>
      </w:r>
      <w:r w:rsidR="009C4B12" w:rsidRPr="00C03AA5">
        <w:t>1</w:t>
      </w:r>
      <w:r w:rsidR="00BA2AC3" w:rsidRPr="00C03AA5">
        <w:t xml:space="preserve"> privind aprobarea programului de gestionare a câinilor fără stăpân</w:t>
      </w:r>
      <w:r w:rsidR="009C4B12" w:rsidRPr="00C03AA5">
        <w:t>.</w:t>
      </w:r>
    </w:p>
    <w:p w14:paraId="06D78EE1" w14:textId="0D9D069C" w:rsidR="00D7676D" w:rsidRPr="00C03AA5" w:rsidRDefault="00D7676D" w:rsidP="00D92A73">
      <w:pPr>
        <w:autoSpaceDE w:val="0"/>
        <w:autoSpaceDN w:val="0"/>
        <w:adjustRightInd w:val="0"/>
        <w:spacing w:after="0" w:line="240" w:lineRule="auto"/>
        <w:ind w:firstLine="720"/>
        <w:jc w:val="both"/>
        <w:rPr>
          <w:rFonts w:ascii="Times New Roman" w:eastAsia="Times New Roman" w:hAnsi="Times New Roman" w:cs="Times New Roman"/>
          <w:kern w:val="0"/>
          <w:sz w:val="22"/>
          <w:szCs w:val="22"/>
          <w14:ligatures w14:val="none"/>
        </w:rPr>
      </w:pPr>
      <w:r w:rsidRPr="00C03AA5">
        <w:rPr>
          <w:rFonts w:ascii="Times New Roman" w:eastAsia="Times New Roman" w:hAnsi="Times New Roman" w:cs="Times New Roman"/>
          <w:kern w:val="0"/>
          <w:sz w:val="22"/>
          <w:szCs w:val="22"/>
          <w14:ligatures w14:val="none"/>
        </w:rPr>
        <w:t>Urmare a HCLMT de aprobare a delegării serviciului  pentru gestionarea câinilor fără stăpân din Municipiul Ti</w:t>
      </w:r>
      <w:r w:rsidR="00D906AF" w:rsidRPr="00C03AA5">
        <w:rPr>
          <w:rFonts w:ascii="Times New Roman" w:eastAsia="Times New Roman" w:hAnsi="Times New Roman" w:cs="Times New Roman"/>
          <w:kern w:val="0"/>
          <w:sz w:val="22"/>
          <w:szCs w:val="22"/>
          <w14:ligatures w14:val="none"/>
        </w:rPr>
        <w:t>mi</w:t>
      </w:r>
      <w:r w:rsidRPr="00C03AA5">
        <w:rPr>
          <w:rFonts w:ascii="Times New Roman" w:eastAsia="Times New Roman" w:hAnsi="Times New Roman" w:cs="Times New Roman"/>
          <w:kern w:val="0"/>
          <w:sz w:val="22"/>
          <w:szCs w:val="22"/>
          <w14:ligatures w14:val="none"/>
        </w:rPr>
        <w:t>șoara, prin concesiune  cu nr........... din data de............................</w:t>
      </w:r>
    </w:p>
    <w:p w14:paraId="5010C986" w14:textId="77777777" w:rsidR="00D7676D" w:rsidRPr="00C03AA5" w:rsidRDefault="00D7676D" w:rsidP="00D92A73">
      <w:pPr>
        <w:spacing w:after="0" w:line="240" w:lineRule="auto"/>
        <w:rPr>
          <w:rFonts w:ascii="Times New Roman" w:hAnsi="Times New Roman" w:cs="Times New Roman"/>
          <w:b/>
          <w:bCs/>
          <w:sz w:val="22"/>
          <w:szCs w:val="22"/>
        </w:rPr>
      </w:pPr>
    </w:p>
    <w:p w14:paraId="14B5A7B2" w14:textId="77777777" w:rsidR="00D7676D" w:rsidRPr="00C03AA5" w:rsidRDefault="00D7676D" w:rsidP="00D92A73">
      <w:pPr>
        <w:spacing w:after="0" w:line="240" w:lineRule="auto"/>
        <w:jc w:val="center"/>
        <w:rPr>
          <w:rFonts w:ascii="Times New Roman" w:hAnsi="Times New Roman" w:cs="Times New Roman"/>
          <w:b/>
          <w:bCs/>
          <w:sz w:val="22"/>
          <w:szCs w:val="22"/>
        </w:rPr>
      </w:pPr>
    </w:p>
    <w:p w14:paraId="65B930D4" w14:textId="2F1005A7" w:rsidR="00D7676D" w:rsidRPr="00C03AA5" w:rsidRDefault="00D7676D" w:rsidP="00D92A73">
      <w:pPr>
        <w:spacing w:after="0" w:line="240" w:lineRule="auto"/>
        <w:jc w:val="center"/>
        <w:rPr>
          <w:rFonts w:ascii="Times New Roman" w:hAnsi="Times New Roman" w:cs="Times New Roman"/>
          <w:b/>
          <w:bCs/>
          <w:sz w:val="22"/>
          <w:szCs w:val="22"/>
        </w:rPr>
      </w:pPr>
      <w:r w:rsidRPr="00C03AA5">
        <w:rPr>
          <w:rFonts w:ascii="Times New Roman" w:hAnsi="Times New Roman" w:cs="Times New Roman"/>
          <w:b/>
          <w:bCs/>
          <w:sz w:val="22"/>
          <w:szCs w:val="22"/>
        </w:rPr>
        <w:t>CAPITOLUL I</w:t>
      </w:r>
    </w:p>
    <w:p w14:paraId="0C93129B" w14:textId="77777777" w:rsidR="00D7676D" w:rsidRPr="00C03AA5" w:rsidRDefault="00D7676D" w:rsidP="00D92A73">
      <w:pPr>
        <w:spacing w:after="0" w:line="240" w:lineRule="auto"/>
        <w:jc w:val="center"/>
        <w:rPr>
          <w:rFonts w:ascii="Times New Roman" w:hAnsi="Times New Roman" w:cs="Times New Roman"/>
          <w:b/>
          <w:bCs/>
          <w:sz w:val="22"/>
          <w:szCs w:val="22"/>
        </w:rPr>
      </w:pPr>
      <w:r w:rsidRPr="00C03AA5">
        <w:rPr>
          <w:rFonts w:ascii="Times New Roman" w:hAnsi="Times New Roman" w:cs="Times New Roman"/>
          <w:b/>
          <w:bCs/>
          <w:sz w:val="22"/>
          <w:szCs w:val="22"/>
        </w:rPr>
        <w:t>DISPOZIȚII GENERALE</w:t>
      </w:r>
    </w:p>
    <w:p w14:paraId="39B56FDE" w14:textId="77777777" w:rsidR="00D7676D" w:rsidRPr="00C03AA5" w:rsidRDefault="00D7676D" w:rsidP="00D92A73">
      <w:pPr>
        <w:spacing w:after="0" w:line="240" w:lineRule="auto"/>
        <w:jc w:val="center"/>
        <w:rPr>
          <w:rFonts w:ascii="Times New Roman" w:hAnsi="Times New Roman" w:cs="Times New Roman"/>
          <w:b/>
          <w:bCs/>
          <w:sz w:val="22"/>
          <w:szCs w:val="22"/>
        </w:rPr>
      </w:pPr>
    </w:p>
    <w:p w14:paraId="013D72C5" w14:textId="77777777"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1 – Părțile contractante</w:t>
      </w:r>
    </w:p>
    <w:p w14:paraId="2D68945C" w14:textId="40953C75"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(1) </w:t>
      </w:r>
      <w:r w:rsidRPr="00C03AA5">
        <w:rPr>
          <w:rFonts w:ascii="Times New Roman" w:hAnsi="Times New Roman" w:cs="Times New Roman"/>
          <w:b/>
          <w:bCs/>
          <w:sz w:val="22"/>
          <w:szCs w:val="22"/>
        </w:rPr>
        <w:t>MUNICIPIUL TIMIȘOARA,</w:t>
      </w:r>
      <w:r w:rsidRPr="00C03AA5">
        <w:rPr>
          <w:rFonts w:ascii="Times New Roman" w:hAnsi="Times New Roman" w:cs="Times New Roman"/>
          <w:sz w:val="22"/>
          <w:szCs w:val="22"/>
        </w:rPr>
        <w:t xml:space="preserve"> cu sediul în Municipiul Timișoara, B-dul C.D. Loga nr. 1, județul Timiș, cod fiscal 14756536, reprezentat legal prin Primar</w:t>
      </w:r>
      <w:r w:rsidR="00B147E8" w:rsidRPr="00C03AA5">
        <w:rPr>
          <w:rFonts w:ascii="Times New Roman" w:hAnsi="Times New Roman" w:cs="Times New Roman"/>
          <w:sz w:val="22"/>
          <w:szCs w:val="22"/>
        </w:rPr>
        <w:t xml:space="preserve">, </w:t>
      </w:r>
      <w:r w:rsidRPr="00C03AA5">
        <w:rPr>
          <w:rFonts w:ascii="Times New Roman" w:hAnsi="Times New Roman" w:cs="Times New Roman"/>
          <w:sz w:val="22"/>
          <w:szCs w:val="22"/>
        </w:rPr>
        <w:t xml:space="preserve">în calitate de </w:t>
      </w:r>
      <w:r w:rsidRPr="00C03AA5">
        <w:rPr>
          <w:rFonts w:ascii="Times New Roman" w:hAnsi="Times New Roman" w:cs="Times New Roman"/>
          <w:b/>
          <w:bCs/>
          <w:sz w:val="22"/>
          <w:szCs w:val="22"/>
        </w:rPr>
        <w:t>Concedent</w:t>
      </w:r>
      <w:r w:rsidRPr="00C03AA5">
        <w:rPr>
          <w:rFonts w:ascii="Times New Roman" w:hAnsi="Times New Roman" w:cs="Times New Roman"/>
          <w:sz w:val="22"/>
          <w:szCs w:val="22"/>
        </w:rPr>
        <w:t>, pe de o parte,</w:t>
      </w:r>
    </w:p>
    <w:p w14:paraId="20104805"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și</w:t>
      </w:r>
    </w:p>
    <w:p w14:paraId="2BA7A872" w14:textId="5DC56DC8"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__________________________, cu sediul în ________________________, înregistrată la Oficiul Registrului Comerțului sub nr. ____________, CUI ____________, cont nr. ____________________, deschis la ____________________, reprezentată legal prin ________________________, în calitate de </w:t>
      </w:r>
      <w:r w:rsidRPr="00C03AA5">
        <w:rPr>
          <w:rFonts w:ascii="Times New Roman" w:hAnsi="Times New Roman" w:cs="Times New Roman"/>
          <w:b/>
          <w:bCs/>
          <w:sz w:val="22"/>
          <w:szCs w:val="22"/>
        </w:rPr>
        <w:t>Concesionar</w:t>
      </w:r>
      <w:r w:rsidRPr="00C03AA5">
        <w:rPr>
          <w:rFonts w:ascii="Times New Roman" w:hAnsi="Times New Roman" w:cs="Times New Roman"/>
          <w:sz w:val="22"/>
          <w:szCs w:val="22"/>
        </w:rPr>
        <w:t>, pe de altă parte,</w:t>
      </w:r>
    </w:p>
    <w:p w14:paraId="0DED7AEC" w14:textId="77777777" w:rsidR="00D7676D" w:rsidRPr="00C03AA5" w:rsidRDefault="00D7676D" w:rsidP="00D92A73">
      <w:pPr>
        <w:spacing w:after="0" w:line="240" w:lineRule="auto"/>
        <w:jc w:val="both"/>
        <w:rPr>
          <w:rFonts w:ascii="Times New Roman" w:hAnsi="Times New Roman" w:cs="Times New Roman"/>
          <w:sz w:val="22"/>
          <w:szCs w:val="22"/>
        </w:rPr>
      </w:pPr>
    </w:p>
    <w:p w14:paraId="59F5D738" w14:textId="4039E88E" w:rsidR="00D7676D" w:rsidRPr="00C03AA5" w:rsidRDefault="00D7676D" w:rsidP="00D92A73">
      <w:pPr>
        <w:pStyle w:val="NormalWeb"/>
        <w:spacing w:after="0" w:line="240" w:lineRule="auto"/>
        <w:jc w:val="both"/>
        <w:rPr>
          <w:sz w:val="22"/>
          <w:szCs w:val="22"/>
        </w:rPr>
      </w:pPr>
      <w:r w:rsidRPr="00C03AA5">
        <w:rPr>
          <w:sz w:val="22"/>
          <w:szCs w:val="22"/>
        </w:rPr>
        <w:t xml:space="preserve">au convenit încheierea prezentului </w:t>
      </w:r>
      <w:r w:rsidRPr="00C03AA5">
        <w:rPr>
          <w:b/>
          <w:bCs/>
          <w:sz w:val="22"/>
          <w:szCs w:val="22"/>
        </w:rPr>
        <w:t>Contract de delegare a gestiunii prin concesiune a serviciului  pentru gestionarea câinilor fără stăpân din Municipiul Timișoara</w:t>
      </w:r>
      <w:r w:rsidRPr="00C03AA5">
        <w:rPr>
          <w:sz w:val="22"/>
          <w:szCs w:val="22"/>
        </w:rPr>
        <w:t>, în condițiile Legii nr. 100/2016 privind concesiunile de lucrări și concesiunile de servicii, O.U.G. nr. 57/2019 privind Codul administrativ,  O.U.G. nr. 155/2001 privind aprobarea programului de gestionare a câinilor fără stăpân,  H.G. nr. 1.059/2013</w:t>
      </w:r>
      <w:r w:rsidR="00523081" w:rsidRPr="00C03AA5">
        <w:rPr>
          <w:rFonts w:eastAsia="Times New Roman"/>
          <w:kern w:val="0"/>
          <w:sz w:val="22"/>
          <w:szCs w:val="22"/>
          <w14:ligatures w14:val="none"/>
        </w:rPr>
        <w:t xml:space="preserve"> pentru aprobarea Normelor metodologice de aplicare a OUG nr.155/</w:t>
      </w:r>
      <w:r w:rsidR="00523081" w:rsidRPr="00C03AA5">
        <w:t xml:space="preserve">2001 privind aprobarea programului de gestionare a câinilor fără stăpân, </w:t>
      </w:r>
      <w:r w:rsidRPr="00C03AA5">
        <w:rPr>
          <w:sz w:val="22"/>
          <w:szCs w:val="22"/>
        </w:rPr>
        <w:t>HCLMT de aprobare a delegării prin concesiune a serviciului pentru gestionarea câinilor fără stăpân din Municipiul Timișoara,  cu nr........... din data de............................</w:t>
      </w:r>
    </w:p>
    <w:p w14:paraId="474E7192" w14:textId="5564B5A5" w:rsidR="00D7676D" w:rsidRPr="00C03AA5" w:rsidRDefault="00D7676D" w:rsidP="00D92A73">
      <w:pPr>
        <w:spacing w:after="0" w:line="240" w:lineRule="auto"/>
        <w:jc w:val="both"/>
        <w:rPr>
          <w:rFonts w:ascii="Times New Roman" w:hAnsi="Times New Roman" w:cs="Times New Roman"/>
          <w:sz w:val="22"/>
          <w:szCs w:val="22"/>
        </w:rPr>
      </w:pPr>
    </w:p>
    <w:p w14:paraId="2767D7B1" w14:textId="77777777"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2 – Definiții</w:t>
      </w:r>
    </w:p>
    <w:p w14:paraId="55CA591F"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În sensul prezentului Contract, termenii de mai jos au următoarele semnificații:</w:t>
      </w:r>
    </w:p>
    <w:p w14:paraId="4EC9E077" w14:textId="658F6C2F"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a) </w:t>
      </w:r>
      <w:r w:rsidRPr="00C03AA5">
        <w:rPr>
          <w:rFonts w:ascii="Times New Roman" w:hAnsi="Times New Roman" w:cs="Times New Roman"/>
          <w:b/>
          <w:bCs/>
          <w:sz w:val="22"/>
          <w:szCs w:val="22"/>
        </w:rPr>
        <w:t>Concedent</w:t>
      </w:r>
      <w:r w:rsidRPr="00C03AA5">
        <w:rPr>
          <w:rFonts w:ascii="Times New Roman" w:hAnsi="Times New Roman" w:cs="Times New Roman"/>
          <w:sz w:val="22"/>
          <w:szCs w:val="22"/>
        </w:rPr>
        <w:t xml:space="preserve"> – Municipiul Timișoara, autoritatea contractantă care deleagă gestiunea serviciului  prin concesiune;</w:t>
      </w:r>
    </w:p>
    <w:p w14:paraId="31B505C8" w14:textId="4A364255"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b) </w:t>
      </w:r>
      <w:r w:rsidRPr="00C03AA5">
        <w:rPr>
          <w:rFonts w:ascii="Times New Roman" w:hAnsi="Times New Roman" w:cs="Times New Roman"/>
          <w:b/>
          <w:bCs/>
          <w:sz w:val="22"/>
          <w:szCs w:val="22"/>
        </w:rPr>
        <w:t>Concesionar</w:t>
      </w:r>
      <w:r w:rsidRPr="00C03AA5">
        <w:rPr>
          <w:rFonts w:ascii="Times New Roman" w:hAnsi="Times New Roman" w:cs="Times New Roman"/>
          <w:sz w:val="22"/>
          <w:szCs w:val="22"/>
        </w:rPr>
        <w:t xml:space="preserve"> – operatorul economic căruia i-a fost atribuit contractul și care execută serviciul  pe riscul și răspunderea sa, în condițiile prezentului Contract;</w:t>
      </w:r>
    </w:p>
    <w:p w14:paraId="08AB8740"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c) </w:t>
      </w:r>
      <w:r w:rsidRPr="00C03AA5">
        <w:rPr>
          <w:rFonts w:ascii="Times New Roman" w:hAnsi="Times New Roman" w:cs="Times New Roman"/>
          <w:b/>
          <w:bCs/>
          <w:sz w:val="22"/>
          <w:szCs w:val="22"/>
        </w:rPr>
        <w:t>Contract</w:t>
      </w:r>
      <w:r w:rsidRPr="00C03AA5">
        <w:rPr>
          <w:rFonts w:ascii="Times New Roman" w:hAnsi="Times New Roman" w:cs="Times New Roman"/>
          <w:sz w:val="22"/>
          <w:szCs w:val="22"/>
        </w:rPr>
        <w:t xml:space="preserve"> – prezentul Contract de delegare a gestiunii prin concesiune, împreună cu toate anexele sale;</w:t>
      </w:r>
    </w:p>
    <w:p w14:paraId="37706191" w14:textId="1E9B8901"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d) </w:t>
      </w:r>
      <w:r w:rsidRPr="00C03AA5">
        <w:rPr>
          <w:rFonts w:ascii="Times New Roman" w:hAnsi="Times New Roman" w:cs="Times New Roman"/>
          <w:b/>
          <w:bCs/>
          <w:sz w:val="22"/>
          <w:szCs w:val="22"/>
        </w:rPr>
        <w:t>Serviciul</w:t>
      </w:r>
      <w:r w:rsidRPr="00C03AA5">
        <w:rPr>
          <w:rFonts w:ascii="Times New Roman" w:hAnsi="Times New Roman" w:cs="Times New Roman"/>
          <w:sz w:val="22"/>
          <w:szCs w:val="22"/>
        </w:rPr>
        <w:t xml:space="preserve"> – serviciul  pentru gestionarea câinilor fără stăpân din Municipiul Timișoara;</w:t>
      </w:r>
    </w:p>
    <w:p w14:paraId="6D5BBDCE" w14:textId="0C146478"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e) </w:t>
      </w:r>
      <w:r w:rsidRPr="00C03AA5">
        <w:rPr>
          <w:rFonts w:ascii="Times New Roman" w:hAnsi="Times New Roman" w:cs="Times New Roman"/>
          <w:b/>
          <w:bCs/>
          <w:sz w:val="22"/>
          <w:szCs w:val="22"/>
        </w:rPr>
        <w:t>Documentele contractului</w:t>
      </w:r>
      <w:r w:rsidRPr="00C03AA5">
        <w:rPr>
          <w:rFonts w:ascii="Times New Roman" w:hAnsi="Times New Roman" w:cs="Times New Roman"/>
          <w:sz w:val="22"/>
          <w:szCs w:val="22"/>
        </w:rPr>
        <w:t xml:space="preserve"> – documentele prevăzute la art. </w:t>
      </w:r>
      <w:r w:rsidR="00C721C1" w:rsidRPr="00C03AA5">
        <w:rPr>
          <w:rFonts w:ascii="Times New Roman" w:hAnsi="Times New Roman" w:cs="Times New Roman"/>
          <w:sz w:val="22"/>
          <w:szCs w:val="22"/>
        </w:rPr>
        <w:t>6</w:t>
      </w:r>
      <w:r w:rsidRPr="00C03AA5">
        <w:rPr>
          <w:rFonts w:ascii="Times New Roman" w:hAnsi="Times New Roman" w:cs="Times New Roman"/>
          <w:sz w:val="22"/>
          <w:szCs w:val="22"/>
        </w:rPr>
        <w:t>;</w:t>
      </w:r>
    </w:p>
    <w:p w14:paraId="738D88A3"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f) </w:t>
      </w:r>
      <w:r w:rsidRPr="00C03AA5">
        <w:rPr>
          <w:rFonts w:ascii="Times New Roman" w:hAnsi="Times New Roman" w:cs="Times New Roman"/>
          <w:b/>
          <w:bCs/>
          <w:sz w:val="22"/>
          <w:szCs w:val="22"/>
        </w:rPr>
        <w:t>Zi</w:t>
      </w:r>
      <w:r w:rsidRPr="00C03AA5">
        <w:rPr>
          <w:rFonts w:ascii="Times New Roman" w:hAnsi="Times New Roman" w:cs="Times New Roman"/>
          <w:sz w:val="22"/>
          <w:szCs w:val="22"/>
        </w:rPr>
        <w:t xml:space="preserve"> – zi calendaristică, dacă prin Contract nu se prevede altfel;</w:t>
      </w:r>
    </w:p>
    <w:p w14:paraId="17BFB859" w14:textId="4FE3A1D6"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g) Orice alți termeni utilizați în prezentul Contract au înțelesul stabilit de legislația aplicabilă în materia concesiunilor de servicii, a serviciilor publice și a gestionării câinilor fără stăpân.</w:t>
      </w:r>
    </w:p>
    <w:p w14:paraId="2E97A583" w14:textId="77777777" w:rsidR="00D7676D" w:rsidRPr="00C03AA5" w:rsidRDefault="00D7676D" w:rsidP="00D92A73">
      <w:pPr>
        <w:spacing w:after="0" w:line="240" w:lineRule="auto"/>
        <w:jc w:val="both"/>
        <w:rPr>
          <w:rFonts w:ascii="Times New Roman" w:hAnsi="Times New Roman" w:cs="Times New Roman"/>
          <w:sz w:val="22"/>
          <w:szCs w:val="22"/>
        </w:rPr>
      </w:pPr>
    </w:p>
    <w:p w14:paraId="4B227F2E" w14:textId="77777777"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3 – Obiectul contractului</w:t>
      </w:r>
    </w:p>
    <w:p w14:paraId="658ECDC6" w14:textId="3646B66E" w:rsidR="00FE6BE5" w:rsidRPr="00C03AA5" w:rsidRDefault="00FE6BE5"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w:t>
      </w:r>
      <w:r w:rsidRPr="00C03AA5">
        <w:rPr>
          <w:rFonts w:ascii="Times New Roman" w:hAnsi="Times New Roman" w:cs="Times New Roman"/>
          <w:sz w:val="22"/>
          <w:szCs w:val="22"/>
        </w:rPr>
        <w:t xml:space="preserve"> Obiectul prezentului Contract îl constituie </w:t>
      </w:r>
      <w:r w:rsidRPr="00C03AA5">
        <w:rPr>
          <w:rFonts w:ascii="Times New Roman" w:hAnsi="Times New Roman" w:cs="Times New Roman"/>
          <w:b/>
          <w:bCs/>
          <w:sz w:val="22"/>
          <w:szCs w:val="22"/>
        </w:rPr>
        <w:t>delegarea gestiunii, prin concesiune, a serviciului pentru gestionarea câinilor fără stăpân din Municipiul Timișoara</w:t>
      </w:r>
      <w:r w:rsidRPr="00C03AA5">
        <w:rPr>
          <w:rFonts w:ascii="Times New Roman" w:hAnsi="Times New Roman" w:cs="Times New Roman"/>
          <w:sz w:val="22"/>
          <w:szCs w:val="22"/>
        </w:rPr>
        <w:t xml:space="preserve">, în vederea organizării, operării și prestării </w:t>
      </w:r>
      <w:r w:rsidRPr="00C03AA5">
        <w:rPr>
          <w:rFonts w:ascii="Times New Roman" w:hAnsi="Times New Roman" w:cs="Times New Roman"/>
          <w:sz w:val="22"/>
          <w:szCs w:val="22"/>
        </w:rPr>
        <w:lastRenderedPageBreak/>
        <w:t>serviciului în condiții de continuitate, legalitate, eficiență, operativitate, transparență, protecție a sănătății publice și respectare a normelor privind bunăstarea animalelor.</w:t>
      </w:r>
    </w:p>
    <w:p w14:paraId="32790F1B" w14:textId="77777777" w:rsidR="00FE6BE5" w:rsidRPr="00C03AA5" w:rsidRDefault="00FE6BE5"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(2)</w:t>
      </w:r>
      <w:r w:rsidRPr="00C03AA5">
        <w:rPr>
          <w:rFonts w:ascii="Times New Roman" w:hAnsi="Times New Roman" w:cs="Times New Roman"/>
          <w:sz w:val="22"/>
          <w:szCs w:val="22"/>
        </w:rPr>
        <w:t xml:space="preserve"> În executarea prezentului Contract, Concedentul transmite Concesionarului, pe durata Contractului, </w:t>
      </w:r>
      <w:r w:rsidRPr="00C03AA5">
        <w:rPr>
          <w:rFonts w:ascii="Times New Roman" w:hAnsi="Times New Roman" w:cs="Times New Roman"/>
          <w:b/>
          <w:bCs/>
          <w:sz w:val="22"/>
          <w:szCs w:val="22"/>
        </w:rPr>
        <w:t>paza fizică și juridică a câinilor fără stăpân aflați în gestiunea serviciului</w:t>
      </w:r>
      <w:r w:rsidRPr="00C03AA5">
        <w:rPr>
          <w:rFonts w:ascii="Times New Roman" w:hAnsi="Times New Roman" w:cs="Times New Roman"/>
          <w:sz w:val="22"/>
          <w:szCs w:val="22"/>
        </w:rPr>
        <w:t>, în condițiile prevăzute de legislația aplicabilă, Caietul de sarcini și Regulamentul serviciului.</w:t>
      </w:r>
    </w:p>
    <w:p w14:paraId="6945410B" w14:textId="02B352A3" w:rsidR="00FE6BE5" w:rsidRPr="00C03AA5" w:rsidRDefault="00FE6BE5"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(3)</w:t>
      </w:r>
      <w:r w:rsidRPr="00C03AA5">
        <w:rPr>
          <w:rFonts w:ascii="Times New Roman" w:hAnsi="Times New Roman" w:cs="Times New Roman"/>
          <w:sz w:val="22"/>
          <w:szCs w:val="22"/>
        </w:rPr>
        <w:t xml:space="preserve"> Concesionarul are obligația de a presta toate activitățile care fac obiectul serviciului pentru gestionarea câinilor fără stăpân, în conformitate cu prevederile prezentului Contract, Caietului de sarcini, Regulamentului serviciului, ofertei declarate câștigătoare și legislației aplicabile.</w:t>
      </w:r>
    </w:p>
    <w:p w14:paraId="20DD32B7" w14:textId="77777777" w:rsidR="00FE6BE5" w:rsidRPr="00C03AA5" w:rsidRDefault="00FE6BE5"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(4)</w:t>
      </w:r>
      <w:r w:rsidRPr="00C03AA5">
        <w:rPr>
          <w:rFonts w:ascii="Times New Roman" w:hAnsi="Times New Roman" w:cs="Times New Roman"/>
          <w:sz w:val="22"/>
          <w:szCs w:val="22"/>
        </w:rPr>
        <w:t xml:space="preserve"> Concesionarul execută serviciul pe riscul și răspunderea sa, asumând integral obligațiile privind organizarea, funcționarea, administrarea și asigurarea continuității serviciului pe întreaga durată a Contractului.</w:t>
      </w:r>
    </w:p>
    <w:p w14:paraId="5BB4F6F8" w14:textId="3475E05A" w:rsidR="00FE6BE5" w:rsidRPr="00C03AA5" w:rsidRDefault="00FE6BE5"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w:t>
      </w:r>
      <w:r w:rsidR="00F50E09" w:rsidRPr="00C03AA5">
        <w:rPr>
          <w:rFonts w:ascii="Times New Roman" w:hAnsi="Times New Roman" w:cs="Times New Roman"/>
          <w:b/>
          <w:bCs/>
          <w:sz w:val="22"/>
          <w:szCs w:val="22"/>
        </w:rPr>
        <w:t>5</w:t>
      </w:r>
      <w:r w:rsidRPr="00C03AA5">
        <w:rPr>
          <w:rFonts w:ascii="Times New Roman" w:hAnsi="Times New Roman" w:cs="Times New Roman"/>
          <w:b/>
          <w:bCs/>
          <w:sz w:val="22"/>
          <w:szCs w:val="22"/>
        </w:rPr>
        <w:t>)</w:t>
      </w:r>
      <w:r w:rsidRPr="00C03AA5">
        <w:rPr>
          <w:rFonts w:ascii="Times New Roman" w:hAnsi="Times New Roman" w:cs="Times New Roman"/>
          <w:sz w:val="22"/>
          <w:szCs w:val="22"/>
        </w:rPr>
        <w:t xml:space="preserve"> Concesionarul exercită drepturile și îndeplinește obligațiile care îi revin potrivit prezentului Contract exclusiv în limitele și în condițiile stabilite de legislația aplicabilă, fără a dobândi alte drepturi asupra serviciului sau asupra bunurilor aparținând domeniului public ori privat al Municipiului Timișoara decât cele expres prevăzute de prezentul Contract.</w:t>
      </w:r>
    </w:p>
    <w:p w14:paraId="340E7922" w14:textId="292CABD3" w:rsidR="00F50E09" w:rsidRPr="00C03AA5" w:rsidRDefault="00F50E09"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(6)</w:t>
      </w:r>
      <w:r w:rsidRPr="00C03AA5">
        <w:rPr>
          <w:rFonts w:ascii="Times New Roman" w:hAnsi="Times New Roman" w:cs="Times New Roman"/>
          <w:sz w:val="22"/>
          <w:szCs w:val="22"/>
        </w:rPr>
        <w:t xml:space="preserve"> Concedentul are  competența privind organizarea, coordonarea, monitorizarea, controlul, verificarea și evaluarea modului de executare a serviciului.</w:t>
      </w:r>
    </w:p>
    <w:p w14:paraId="0FCD56BD" w14:textId="77777777" w:rsidR="00FE6BE5" w:rsidRPr="00C03AA5" w:rsidRDefault="00FE6BE5" w:rsidP="00D92A73">
      <w:pPr>
        <w:spacing w:after="0" w:line="240" w:lineRule="auto"/>
        <w:jc w:val="both"/>
        <w:rPr>
          <w:rFonts w:ascii="Times New Roman" w:hAnsi="Times New Roman" w:cs="Times New Roman"/>
          <w:sz w:val="22"/>
          <w:szCs w:val="22"/>
        </w:rPr>
      </w:pPr>
    </w:p>
    <w:p w14:paraId="36D9939C" w14:textId="4D311451" w:rsidR="00407260" w:rsidRPr="00C03AA5" w:rsidRDefault="00407260"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4 – Obiectivele Concedentului</w:t>
      </w:r>
    </w:p>
    <w:p w14:paraId="5400A734" w14:textId="77777777" w:rsidR="00407260" w:rsidRPr="00C03AA5" w:rsidRDefault="0040726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Prin delegarea gestiunii, prin concesiune, a serviciului pentru gestionarea câinilor fără stăpân, Concedentul urmărește realizarea următoarelor obiective:</w:t>
      </w:r>
    </w:p>
    <w:p w14:paraId="381B666F" w14:textId="0B4CA726" w:rsidR="00407260" w:rsidRPr="00C03AA5" w:rsidRDefault="00407260" w:rsidP="002D0B63">
      <w:pPr>
        <w:pStyle w:val="ListParagraph"/>
        <w:numPr>
          <w:ilvl w:val="0"/>
          <w:numId w:val="12"/>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asigurarea unui serviciu continuu, eficient, operativ și de calitate, care să răspundă interesului public și nevoilor comunității locale;</w:t>
      </w:r>
    </w:p>
    <w:p w14:paraId="0E35836C" w14:textId="2003CD3B" w:rsidR="00407260" w:rsidRPr="00C03AA5" w:rsidRDefault="00407260" w:rsidP="002D0B63">
      <w:pPr>
        <w:pStyle w:val="ListParagraph"/>
        <w:numPr>
          <w:ilvl w:val="0"/>
          <w:numId w:val="12"/>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reducerea numărului câinilor fără stăpân de pe domeniul public și privat al Municipiului Timișoara prin aplicarea măsurilor prevăzute de legislația în vigoare;</w:t>
      </w:r>
    </w:p>
    <w:p w14:paraId="35FF8A92" w14:textId="2DF8ADA6" w:rsidR="00407260" w:rsidRPr="00C03AA5" w:rsidRDefault="00407260" w:rsidP="002D0B63">
      <w:pPr>
        <w:pStyle w:val="ListParagraph"/>
        <w:numPr>
          <w:ilvl w:val="0"/>
          <w:numId w:val="12"/>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protejarea vieții, sănătății și siguranței populației, precum și prevenirea incidentelor generate de prezența câinilor fără stăpân;</w:t>
      </w:r>
    </w:p>
    <w:p w14:paraId="2773CFB1" w14:textId="1E62C248" w:rsidR="00407260" w:rsidRPr="00C03AA5" w:rsidRDefault="00407260" w:rsidP="002D0B63">
      <w:pPr>
        <w:pStyle w:val="ListParagraph"/>
        <w:numPr>
          <w:ilvl w:val="0"/>
          <w:numId w:val="12"/>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asigurarea bunăstării animalelor, prin respectarea normelor privind capturarea, transportul, cazarea, îngrijirea, identificarea, sterilizarea, vaccinarea, tratamentul, adopția și, după caz, eutanasierea acestora, în condițiile legii;</w:t>
      </w:r>
    </w:p>
    <w:p w14:paraId="20F38C2C" w14:textId="06DD47F0" w:rsidR="00407260" w:rsidRPr="00C03AA5" w:rsidRDefault="00407260" w:rsidP="002D0B63">
      <w:pPr>
        <w:pStyle w:val="ListParagraph"/>
        <w:numPr>
          <w:ilvl w:val="0"/>
          <w:numId w:val="12"/>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gestionarea serviciului pe principii de legalitate, eficiență, transparență, responsabilitate, continuitate, competitivitate și utilizare judicioasă a fondurilor publice;</w:t>
      </w:r>
    </w:p>
    <w:p w14:paraId="3A5549C7" w14:textId="22E16A08" w:rsidR="00407260" w:rsidRPr="00C03AA5" w:rsidRDefault="00407260" w:rsidP="002D0B63">
      <w:pPr>
        <w:pStyle w:val="ListParagraph"/>
        <w:numPr>
          <w:ilvl w:val="0"/>
          <w:numId w:val="12"/>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dezvoltarea durabilă și modernizarea permanentă a serviciului, prin utilizarea unor metode eficiente de organizare, management și monitorizare;</w:t>
      </w:r>
    </w:p>
    <w:p w14:paraId="74FC304E" w14:textId="095A62FF" w:rsidR="00407260" w:rsidRPr="00C03AA5" w:rsidRDefault="00407260" w:rsidP="002D0B63">
      <w:pPr>
        <w:pStyle w:val="ListParagraph"/>
        <w:numPr>
          <w:ilvl w:val="0"/>
          <w:numId w:val="12"/>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protecția mediului și respectarea normelor privind gestionarea deșeurilor, a subproduselor de origine animală și a celorlalte obligații de mediu incidente serviciului;</w:t>
      </w:r>
    </w:p>
    <w:p w14:paraId="09D61873" w14:textId="0C19A5C0" w:rsidR="00407260" w:rsidRPr="00C03AA5" w:rsidRDefault="00407260" w:rsidP="002D0B63">
      <w:pPr>
        <w:pStyle w:val="ListParagraph"/>
        <w:numPr>
          <w:ilvl w:val="0"/>
          <w:numId w:val="12"/>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respectarea prevederilor legislației aplicabile, a hotărârilor Consiliului Local al Municipiului Timișoara, precum și a standardelor și indicatorilor de performanță stabiliți</w:t>
      </w:r>
      <w:r w:rsidR="00B55500" w:rsidRPr="00C03AA5">
        <w:rPr>
          <w:rFonts w:ascii="Times New Roman" w:hAnsi="Times New Roman" w:cs="Times New Roman"/>
          <w:sz w:val="22"/>
          <w:szCs w:val="22"/>
        </w:rPr>
        <w:t xml:space="preserve"> la art. 35, 36, 37 din Caietul de sarcini, </w:t>
      </w:r>
      <w:r w:rsidRPr="00C03AA5">
        <w:rPr>
          <w:rFonts w:ascii="Times New Roman" w:hAnsi="Times New Roman" w:cs="Times New Roman"/>
          <w:sz w:val="22"/>
          <w:szCs w:val="22"/>
        </w:rPr>
        <w:t xml:space="preserve"> </w:t>
      </w:r>
    </w:p>
    <w:p w14:paraId="7574ADD8" w14:textId="666E054B" w:rsidR="00407260" w:rsidRPr="00C03AA5" w:rsidRDefault="00407260" w:rsidP="002D0B63">
      <w:pPr>
        <w:pStyle w:val="ListParagraph"/>
        <w:numPr>
          <w:ilvl w:val="0"/>
          <w:numId w:val="12"/>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promovarea revendicării, adopției, adopției la distanță și adopției internaționale, precum și încurajarea deținerii responsabile a animalelor de companie, prin activități de informare și conștientizare a populației;</w:t>
      </w:r>
    </w:p>
    <w:p w14:paraId="0F5B5E2D" w14:textId="0B33E599" w:rsidR="00D7676D" w:rsidRPr="00C03AA5" w:rsidRDefault="00407260" w:rsidP="002D0B63">
      <w:pPr>
        <w:pStyle w:val="ListParagraph"/>
        <w:numPr>
          <w:ilvl w:val="0"/>
          <w:numId w:val="12"/>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asigurarea trasabilității tuturor activităților desfășurate în cadrul serviciului, prin utilizarea sistemelor de evidență, raportare și monitorizare prevăzute de prezentul Contract și de legislația aplicabilă</w:t>
      </w:r>
      <w:r w:rsidR="00A43B0B" w:rsidRPr="00C03AA5">
        <w:rPr>
          <w:rFonts w:ascii="Times New Roman" w:hAnsi="Times New Roman" w:cs="Times New Roman"/>
          <w:sz w:val="22"/>
          <w:szCs w:val="22"/>
        </w:rPr>
        <w:t xml:space="preserve">, evidențiate în </w:t>
      </w:r>
      <w:r w:rsidR="00394765" w:rsidRPr="00C03AA5">
        <w:rPr>
          <w:rFonts w:ascii="Times New Roman" w:hAnsi="Times New Roman" w:cs="Times New Roman"/>
          <w:sz w:val="22"/>
          <w:szCs w:val="22"/>
        </w:rPr>
        <w:t>Anexa nr. 10 - Matricea de trasabilitate de la Caietul de sarcini</w:t>
      </w:r>
    </w:p>
    <w:p w14:paraId="47A7CB6D" w14:textId="77777777" w:rsidR="00394765" w:rsidRPr="00C03AA5" w:rsidRDefault="00394765" w:rsidP="00394765">
      <w:pPr>
        <w:pStyle w:val="ListParagraph"/>
        <w:spacing w:after="0" w:line="240" w:lineRule="auto"/>
        <w:ind w:left="426"/>
        <w:jc w:val="both"/>
        <w:rPr>
          <w:rFonts w:ascii="Times New Roman" w:hAnsi="Times New Roman" w:cs="Times New Roman"/>
          <w:sz w:val="22"/>
          <w:szCs w:val="22"/>
        </w:rPr>
      </w:pPr>
    </w:p>
    <w:p w14:paraId="47783B1E" w14:textId="6CA0D864" w:rsidR="00407260" w:rsidRPr="00C03AA5" w:rsidRDefault="00407260"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5 – Principiile care guvernează executarea Contractului</w:t>
      </w:r>
    </w:p>
    <w:p w14:paraId="41D01B1D" w14:textId="77777777" w:rsidR="00407260" w:rsidRPr="00C03AA5" w:rsidRDefault="0040726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Prezentul Contract se execută cu respectarea următoarelor principii:</w:t>
      </w:r>
    </w:p>
    <w:p w14:paraId="67ACF1C9" w14:textId="1950EB1A" w:rsidR="00407260" w:rsidRPr="00C03AA5" w:rsidRDefault="00407260" w:rsidP="002D0B63">
      <w:pPr>
        <w:pStyle w:val="ListParagraph"/>
        <w:numPr>
          <w:ilvl w:val="0"/>
          <w:numId w:val="1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legalității și supremației legii;</w:t>
      </w:r>
    </w:p>
    <w:p w14:paraId="70C4AC72" w14:textId="6936DCE1" w:rsidR="00407260" w:rsidRPr="00C03AA5" w:rsidRDefault="00407260" w:rsidP="002D0B63">
      <w:pPr>
        <w:pStyle w:val="ListParagraph"/>
        <w:numPr>
          <w:ilvl w:val="0"/>
          <w:numId w:val="1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continuității, regularității și adaptabilității serviciului;</w:t>
      </w:r>
    </w:p>
    <w:p w14:paraId="441877FE" w14:textId="3E9A2B82" w:rsidR="00407260" w:rsidRPr="00C03AA5" w:rsidRDefault="00407260" w:rsidP="002D0B63">
      <w:pPr>
        <w:pStyle w:val="ListParagraph"/>
        <w:numPr>
          <w:ilvl w:val="0"/>
          <w:numId w:val="1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protejării interesului public și satisfacerii nevoilor comunității locale;</w:t>
      </w:r>
    </w:p>
    <w:p w14:paraId="79C0185F" w14:textId="03A19BE9" w:rsidR="00407260" w:rsidRPr="00C03AA5" w:rsidRDefault="00407260" w:rsidP="002D0B63">
      <w:pPr>
        <w:pStyle w:val="ListParagraph"/>
        <w:numPr>
          <w:ilvl w:val="0"/>
          <w:numId w:val="1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asumării de către Concesionar a riscului de exploatare, în condițiile Legii nr. 100/2016;</w:t>
      </w:r>
    </w:p>
    <w:p w14:paraId="5973F131" w14:textId="73707799" w:rsidR="00407260" w:rsidRPr="00C03AA5" w:rsidRDefault="00407260" w:rsidP="002D0B63">
      <w:pPr>
        <w:pStyle w:val="ListParagraph"/>
        <w:numPr>
          <w:ilvl w:val="0"/>
          <w:numId w:val="1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utilizării eficiente, economice și responsabile a fondurilor publice;</w:t>
      </w:r>
    </w:p>
    <w:p w14:paraId="4FF8C83B" w14:textId="7A8399E5" w:rsidR="00407260" w:rsidRPr="00C03AA5" w:rsidRDefault="00407260" w:rsidP="002D0B63">
      <w:pPr>
        <w:pStyle w:val="ListParagraph"/>
        <w:numPr>
          <w:ilvl w:val="0"/>
          <w:numId w:val="1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transparenței, trasabilității și verificabilității tuturor activităților executate;</w:t>
      </w:r>
    </w:p>
    <w:p w14:paraId="16265AB3" w14:textId="69345827" w:rsidR="00407260" w:rsidRPr="00C03AA5" w:rsidRDefault="00407260" w:rsidP="002D0B63">
      <w:pPr>
        <w:pStyle w:val="ListParagraph"/>
        <w:numPr>
          <w:ilvl w:val="0"/>
          <w:numId w:val="1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eficienței, operativității și responsabilității în prestarea serviciului;</w:t>
      </w:r>
    </w:p>
    <w:p w14:paraId="587241A5" w14:textId="08EA6499" w:rsidR="00407260" w:rsidRPr="00C03AA5" w:rsidRDefault="00407260" w:rsidP="002D0B63">
      <w:pPr>
        <w:pStyle w:val="ListParagraph"/>
        <w:numPr>
          <w:ilvl w:val="0"/>
          <w:numId w:val="1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respectării normelor privind protecția și bunăstarea animalelor;</w:t>
      </w:r>
    </w:p>
    <w:p w14:paraId="324D2EC2" w14:textId="7932EFDD" w:rsidR="00407260" w:rsidRPr="00C03AA5" w:rsidRDefault="00407260" w:rsidP="002D0B63">
      <w:pPr>
        <w:pStyle w:val="ListParagraph"/>
        <w:numPr>
          <w:ilvl w:val="0"/>
          <w:numId w:val="1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protejării vieții, sănătății și siguranței populației;</w:t>
      </w:r>
    </w:p>
    <w:p w14:paraId="56079DD2" w14:textId="2BE6020B" w:rsidR="00407260" w:rsidRPr="00C03AA5" w:rsidRDefault="00407260" w:rsidP="002D0B63">
      <w:pPr>
        <w:pStyle w:val="ListParagraph"/>
        <w:numPr>
          <w:ilvl w:val="0"/>
          <w:numId w:val="1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protecției mediului și dezvoltării durabile;</w:t>
      </w:r>
    </w:p>
    <w:p w14:paraId="7D3E56DB" w14:textId="373BC2DA" w:rsidR="00407260" w:rsidRPr="00C03AA5" w:rsidRDefault="00407260" w:rsidP="002D0B63">
      <w:pPr>
        <w:pStyle w:val="ListParagraph"/>
        <w:numPr>
          <w:ilvl w:val="0"/>
          <w:numId w:val="1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lastRenderedPageBreak/>
        <w:t>cooperării loiale dintre Concedent și Concesionar pe întreaga durată a Contractului;</w:t>
      </w:r>
    </w:p>
    <w:p w14:paraId="5B96FA08" w14:textId="13887E2F" w:rsidR="00407260" w:rsidRPr="00C03AA5" w:rsidRDefault="00407260" w:rsidP="002D0B63">
      <w:pPr>
        <w:pStyle w:val="ListParagraph"/>
        <w:numPr>
          <w:ilvl w:val="0"/>
          <w:numId w:val="1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bunei-credințe în executarea obligațiilor contractuale;</w:t>
      </w:r>
    </w:p>
    <w:p w14:paraId="4A02E317" w14:textId="49F96E6C" w:rsidR="00407260" w:rsidRPr="00C03AA5" w:rsidRDefault="00407260" w:rsidP="002D0B63">
      <w:pPr>
        <w:pStyle w:val="ListParagraph"/>
        <w:numPr>
          <w:ilvl w:val="0"/>
          <w:numId w:val="1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tratamentului egal, nediscriminării și proporționalității în aplicarea prezentului Contract.</w:t>
      </w:r>
    </w:p>
    <w:p w14:paraId="276188D4" w14:textId="77777777" w:rsidR="00407260" w:rsidRPr="00C03AA5" w:rsidRDefault="00407260" w:rsidP="002D0B63">
      <w:pPr>
        <w:spacing w:after="0" w:line="240" w:lineRule="auto"/>
        <w:ind w:left="426"/>
        <w:jc w:val="both"/>
        <w:rPr>
          <w:rFonts w:ascii="Times New Roman" w:hAnsi="Times New Roman" w:cs="Times New Roman"/>
          <w:sz w:val="22"/>
          <w:szCs w:val="22"/>
        </w:rPr>
      </w:pPr>
    </w:p>
    <w:p w14:paraId="4424BADC" w14:textId="72404A0D"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 xml:space="preserve">Art. </w:t>
      </w:r>
      <w:r w:rsidR="00407260" w:rsidRPr="00C03AA5">
        <w:rPr>
          <w:rFonts w:ascii="Times New Roman" w:hAnsi="Times New Roman" w:cs="Times New Roman"/>
          <w:b/>
          <w:bCs/>
          <w:sz w:val="22"/>
          <w:szCs w:val="22"/>
        </w:rPr>
        <w:t>6</w:t>
      </w:r>
      <w:r w:rsidRPr="00C03AA5">
        <w:rPr>
          <w:rFonts w:ascii="Times New Roman" w:hAnsi="Times New Roman" w:cs="Times New Roman"/>
          <w:b/>
          <w:bCs/>
          <w:sz w:val="22"/>
          <w:szCs w:val="22"/>
        </w:rPr>
        <w:t xml:space="preserve"> – Documentele contractului</w:t>
      </w:r>
    </w:p>
    <w:p w14:paraId="50216136"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Documentele care fac parte integrantă din prezentul Contract sunt, în ordinea prevalenței lor:</w:t>
      </w:r>
    </w:p>
    <w:p w14:paraId="7ED5C7B1" w14:textId="493BCA10" w:rsidR="00D7676D" w:rsidRPr="00C03AA5" w:rsidRDefault="00D7676D" w:rsidP="002D0B63">
      <w:pPr>
        <w:pStyle w:val="ListParagraph"/>
        <w:numPr>
          <w:ilvl w:val="0"/>
          <w:numId w:val="8"/>
        </w:numPr>
        <w:spacing w:after="0" w:line="240" w:lineRule="auto"/>
        <w:ind w:left="284" w:hanging="284"/>
        <w:jc w:val="both"/>
        <w:rPr>
          <w:rFonts w:ascii="Times New Roman" w:hAnsi="Times New Roman" w:cs="Times New Roman"/>
          <w:sz w:val="22"/>
          <w:szCs w:val="22"/>
        </w:rPr>
      </w:pPr>
      <w:r w:rsidRPr="00C03AA5">
        <w:rPr>
          <w:rFonts w:ascii="Times New Roman" w:hAnsi="Times New Roman" w:cs="Times New Roman"/>
          <w:sz w:val="22"/>
          <w:szCs w:val="22"/>
        </w:rPr>
        <w:t>Caietul de sarcini;</w:t>
      </w:r>
    </w:p>
    <w:p w14:paraId="6A5ADF83" w14:textId="77588B00" w:rsidR="00D7676D" w:rsidRPr="00C03AA5" w:rsidRDefault="00D7676D" w:rsidP="002D0B63">
      <w:pPr>
        <w:pStyle w:val="ListParagraph"/>
        <w:numPr>
          <w:ilvl w:val="0"/>
          <w:numId w:val="8"/>
        </w:numPr>
        <w:spacing w:after="0" w:line="240" w:lineRule="auto"/>
        <w:ind w:left="284" w:hanging="284"/>
        <w:jc w:val="both"/>
        <w:rPr>
          <w:rFonts w:ascii="Times New Roman" w:hAnsi="Times New Roman" w:cs="Times New Roman"/>
          <w:sz w:val="22"/>
          <w:szCs w:val="22"/>
        </w:rPr>
      </w:pPr>
      <w:r w:rsidRPr="00C03AA5">
        <w:rPr>
          <w:rFonts w:ascii="Times New Roman" w:hAnsi="Times New Roman" w:cs="Times New Roman"/>
          <w:sz w:val="22"/>
          <w:szCs w:val="22"/>
        </w:rPr>
        <w:t>Regulamentul serviciului  pentru gestionarea câinilor fără stăpân;</w:t>
      </w:r>
    </w:p>
    <w:p w14:paraId="3B3D9B80" w14:textId="2CB42066" w:rsidR="00D7676D" w:rsidRPr="00C03AA5" w:rsidRDefault="00D7676D" w:rsidP="002D0B63">
      <w:pPr>
        <w:pStyle w:val="ListParagraph"/>
        <w:numPr>
          <w:ilvl w:val="0"/>
          <w:numId w:val="8"/>
        </w:numPr>
        <w:spacing w:after="0" w:line="240" w:lineRule="auto"/>
        <w:ind w:left="284" w:hanging="284"/>
        <w:jc w:val="both"/>
        <w:rPr>
          <w:rFonts w:ascii="Times New Roman" w:hAnsi="Times New Roman" w:cs="Times New Roman"/>
          <w:sz w:val="22"/>
          <w:szCs w:val="22"/>
        </w:rPr>
      </w:pPr>
      <w:r w:rsidRPr="00C03AA5">
        <w:rPr>
          <w:rFonts w:ascii="Times New Roman" w:hAnsi="Times New Roman" w:cs="Times New Roman"/>
          <w:sz w:val="22"/>
          <w:szCs w:val="22"/>
        </w:rPr>
        <w:t>clarificările și răspunsurile emise de Concedent în cadrul procedurii de atribuire, în măsura în care modifică sau completează documentația de atribuire;</w:t>
      </w:r>
    </w:p>
    <w:p w14:paraId="45836174" w14:textId="025B4F74" w:rsidR="00D7676D" w:rsidRPr="00C03AA5" w:rsidRDefault="002D0B63" w:rsidP="002D0B63">
      <w:pPr>
        <w:pStyle w:val="ListParagraph"/>
        <w:numPr>
          <w:ilvl w:val="0"/>
          <w:numId w:val="8"/>
        </w:numPr>
        <w:spacing w:after="0" w:line="240" w:lineRule="auto"/>
        <w:ind w:left="284" w:hanging="284"/>
        <w:jc w:val="both"/>
        <w:rPr>
          <w:rFonts w:ascii="Times New Roman" w:hAnsi="Times New Roman" w:cs="Times New Roman"/>
          <w:sz w:val="22"/>
          <w:szCs w:val="22"/>
        </w:rPr>
      </w:pPr>
      <w:r w:rsidRPr="00C03AA5">
        <w:rPr>
          <w:rFonts w:ascii="Times New Roman" w:hAnsi="Times New Roman" w:cs="Times New Roman"/>
          <w:sz w:val="22"/>
          <w:szCs w:val="22"/>
        </w:rPr>
        <w:t>P</w:t>
      </w:r>
      <w:r w:rsidR="00D7676D" w:rsidRPr="00C03AA5">
        <w:rPr>
          <w:rFonts w:ascii="Times New Roman" w:hAnsi="Times New Roman" w:cs="Times New Roman"/>
          <w:sz w:val="22"/>
          <w:szCs w:val="22"/>
        </w:rPr>
        <w:t>ropunerea tehnică declarată câștigătoare;</w:t>
      </w:r>
    </w:p>
    <w:p w14:paraId="5C3E84D1" w14:textId="20FD5E06" w:rsidR="00D7676D" w:rsidRPr="00C03AA5" w:rsidRDefault="002D0B63" w:rsidP="002D0B63">
      <w:pPr>
        <w:pStyle w:val="ListParagraph"/>
        <w:numPr>
          <w:ilvl w:val="0"/>
          <w:numId w:val="8"/>
        </w:numPr>
        <w:spacing w:after="0" w:line="240" w:lineRule="auto"/>
        <w:ind w:left="284" w:hanging="284"/>
        <w:jc w:val="both"/>
        <w:rPr>
          <w:rFonts w:ascii="Times New Roman" w:hAnsi="Times New Roman" w:cs="Times New Roman"/>
          <w:sz w:val="22"/>
          <w:szCs w:val="22"/>
        </w:rPr>
      </w:pPr>
      <w:r w:rsidRPr="00C03AA5">
        <w:rPr>
          <w:rFonts w:ascii="Times New Roman" w:hAnsi="Times New Roman" w:cs="Times New Roman"/>
          <w:sz w:val="22"/>
          <w:szCs w:val="22"/>
        </w:rPr>
        <w:t>P</w:t>
      </w:r>
      <w:r w:rsidR="00807D2B" w:rsidRPr="00C03AA5">
        <w:rPr>
          <w:rFonts w:ascii="Times New Roman" w:hAnsi="Times New Roman" w:cs="Times New Roman"/>
          <w:sz w:val="22"/>
          <w:szCs w:val="22"/>
        </w:rPr>
        <w:t xml:space="preserve">ropunerea financiară declarată câștigătoare, din care face parte </w:t>
      </w:r>
      <w:r w:rsidR="00807D2B" w:rsidRPr="00C03AA5">
        <w:rPr>
          <w:rFonts w:ascii="Times New Roman" w:hAnsi="Times New Roman" w:cs="Times New Roman"/>
          <w:b/>
          <w:bCs/>
          <w:sz w:val="22"/>
          <w:szCs w:val="22"/>
        </w:rPr>
        <w:t>Anexa nr. 1</w:t>
      </w:r>
      <w:r w:rsidR="00807D2B" w:rsidRPr="00C03AA5">
        <w:rPr>
          <w:rFonts w:ascii="Times New Roman" w:hAnsi="Times New Roman" w:cs="Times New Roman"/>
          <w:sz w:val="22"/>
          <w:szCs w:val="22"/>
        </w:rPr>
        <w:t>– Tarifele contractuale, anexă la prezentul Contract, care cuprinde tarifele unitare ofertate de Concesionar și aplicabile pe întreaga durată a Contractului</w:t>
      </w:r>
    </w:p>
    <w:p w14:paraId="657A326C" w14:textId="0B85A135" w:rsidR="00D7676D" w:rsidRPr="00C03AA5" w:rsidRDefault="002D0B63" w:rsidP="002D0B63">
      <w:pPr>
        <w:pStyle w:val="ListParagraph"/>
        <w:numPr>
          <w:ilvl w:val="0"/>
          <w:numId w:val="8"/>
        </w:numPr>
        <w:spacing w:after="0" w:line="240" w:lineRule="auto"/>
        <w:ind w:left="284" w:hanging="284"/>
        <w:jc w:val="both"/>
        <w:rPr>
          <w:rFonts w:ascii="Times New Roman" w:hAnsi="Times New Roman" w:cs="Times New Roman"/>
          <w:sz w:val="22"/>
          <w:szCs w:val="22"/>
        </w:rPr>
      </w:pPr>
      <w:r w:rsidRPr="00C03AA5">
        <w:rPr>
          <w:rFonts w:ascii="Times New Roman" w:hAnsi="Times New Roman" w:cs="Times New Roman"/>
          <w:sz w:val="22"/>
          <w:szCs w:val="22"/>
        </w:rPr>
        <w:t>G</w:t>
      </w:r>
      <w:r w:rsidR="00D7676D" w:rsidRPr="00C03AA5">
        <w:rPr>
          <w:rFonts w:ascii="Times New Roman" w:hAnsi="Times New Roman" w:cs="Times New Roman"/>
          <w:sz w:val="22"/>
          <w:szCs w:val="22"/>
        </w:rPr>
        <w:t>aranția de bună execuție;</w:t>
      </w:r>
    </w:p>
    <w:p w14:paraId="1A44959B" w14:textId="259BC95C" w:rsidR="00D92A73" w:rsidRPr="00C03AA5" w:rsidRDefault="00D92A73" w:rsidP="002D0B63">
      <w:pPr>
        <w:pStyle w:val="ListParagraph"/>
        <w:numPr>
          <w:ilvl w:val="0"/>
          <w:numId w:val="8"/>
        </w:numPr>
        <w:spacing w:after="0" w:line="240" w:lineRule="auto"/>
        <w:ind w:left="284" w:hanging="284"/>
        <w:jc w:val="both"/>
        <w:rPr>
          <w:rFonts w:ascii="Times New Roman" w:hAnsi="Times New Roman" w:cs="Times New Roman"/>
          <w:sz w:val="22"/>
          <w:szCs w:val="22"/>
        </w:rPr>
      </w:pPr>
      <w:r w:rsidRPr="00C03AA5">
        <w:rPr>
          <w:rFonts w:ascii="Times New Roman" w:hAnsi="Times New Roman" w:cs="Times New Roman"/>
          <w:sz w:val="22"/>
          <w:szCs w:val="22"/>
        </w:rPr>
        <w:t xml:space="preserve">Matricea de trasabilitate a serviciului (Anexa nr. 10 la </w:t>
      </w:r>
      <w:r w:rsidR="0060282F" w:rsidRPr="00C03AA5">
        <w:rPr>
          <w:rFonts w:ascii="Times New Roman" w:hAnsi="Times New Roman" w:cs="Times New Roman"/>
          <w:sz w:val="22"/>
          <w:szCs w:val="22"/>
        </w:rPr>
        <w:t>caietul de sarcini</w:t>
      </w:r>
      <w:r w:rsidRPr="00C03AA5">
        <w:rPr>
          <w:rFonts w:ascii="Times New Roman" w:hAnsi="Times New Roman" w:cs="Times New Roman"/>
          <w:sz w:val="22"/>
          <w:szCs w:val="22"/>
        </w:rPr>
        <w:t>),</w:t>
      </w:r>
    </w:p>
    <w:p w14:paraId="1BED33AD" w14:textId="2B46E64D" w:rsidR="00D7676D" w:rsidRPr="00C03AA5" w:rsidRDefault="002D0B63" w:rsidP="002D0B63">
      <w:pPr>
        <w:pStyle w:val="ListParagraph"/>
        <w:numPr>
          <w:ilvl w:val="0"/>
          <w:numId w:val="8"/>
        </w:numPr>
        <w:spacing w:after="0" w:line="240" w:lineRule="auto"/>
        <w:ind w:left="284" w:hanging="284"/>
        <w:jc w:val="both"/>
        <w:rPr>
          <w:rFonts w:ascii="Times New Roman" w:hAnsi="Times New Roman" w:cs="Times New Roman"/>
          <w:sz w:val="22"/>
          <w:szCs w:val="22"/>
        </w:rPr>
      </w:pPr>
      <w:r w:rsidRPr="00C03AA5">
        <w:rPr>
          <w:rFonts w:ascii="Times New Roman" w:hAnsi="Times New Roman" w:cs="Times New Roman"/>
          <w:sz w:val="22"/>
          <w:szCs w:val="22"/>
        </w:rPr>
        <w:t>c</w:t>
      </w:r>
      <w:r w:rsidR="00D7676D" w:rsidRPr="00C03AA5">
        <w:rPr>
          <w:rFonts w:ascii="Times New Roman" w:hAnsi="Times New Roman" w:cs="Times New Roman"/>
          <w:sz w:val="22"/>
          <w:szCs w:val="22"/>
        </w:rPr>
        <w:t>elelalte documente prevăzute de documentația de atribuire sau convenite de părți.</w:t>
      </w:r>
    </w:p>
    <w:p w14:paraId="4E26FCEB" w14:textId="21037675"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w:t>
      </w:r>
      <w:r w:rsidR="00D906AF" w:rsidRPr="00C03AA5">
        <w:rPr>
          <w:rFonts w:ascii="Times New Roman" w:hAnsi="Times New Roman" w:cs="Times New Roman"/>
          <w:sz w:val="22"/>
          <w:szCs w:val="22"/>
        </w:rPr>
        <w:t>2</w:t>
      </w:r>
      <w:r w:rsidRPr="00C03AA5">
        <w:rPr>
          <w:rFonts w:ascii="Times New Roman" w:hAnsi="Times New Roman" w:cs="Times New Roman"/>
          <w:sz w:val="22"/>
          <w:szCs w:val="22"/>
        </w:rPr>
        <w:t>) Tarifele unitare, cantitățile estimate și valoarea ofertei financiare fac parte din documentele contractului și se utilizează exclusiv pentru executarea și decontarea Contractului, în condițiile prevăzute de prezentul Contract și de legislația aplicabilă.</w:t>
      </w:r>
    </w:p>
    <w:p w14:paraId="48C194AB" w14:textId="7A7CCD89"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w:t>
      </w:r>
      <w:r w:rsidR="00D906AF" w:rsidRPr="00C03AA5">
        <w:rPr>
          <w:rFonts w:ascii="Times New Roman" w:hAnsi="Times New Roman" w:cs="Times New Roman"/>
          <w:sz w:val="22"/>
          <w:szCs w:val="22"/>
        </w:rPr>
        <w:t>3</w:t>
      </w:r>
      <w:r w:rsidRPr="00C03AA5">
        <w:rPr>
          <w:rFonts w:ascii="Times New Roman" w:hAnsi="Times New Roman" w:cs="Times New Roman"/>
          <w:sz w:val="22"/>
          <w:szCs w:val="22"/>
        </w:rPr>
        <w:t>) Cantitățile prevăzute în propunerea financiară au caracter estimativ și nu reprezintă cantități minime garantate. Concedentul nu garantează executarea unui volum minim de servicii.</w:t>
      </w:r>
    </w:p>
    <w:p w14:paraId="45714108" w14:textId="32026ABE"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w:t>
      </w:r>
      <w:r w:rsidR="00D906AF" w:rsidRPr="00C03AA5">
        <w:rPr>
          <w:rFonts w:ascii="Times New Roman" w:hAnsi="Times New Roman" w:cs="Times New Roman"/>
          <w:sz w:val="22"/>
          <w:szCs w:val="22"/>
        </w:rPr>
        <w:t>4</w:t>
      </w:r>
      <w:r w:rsidRPr="00C03AA5">
        <w:rPr>
          <w:rFonts w:ascii="Times New Roman" w:hAnsi="Times New Roman" w:cs="Times New Roman"/>
          <w:sz w:val="22"/>
          <w:szCs w:val="22"/>
        </w:rPr>
        <w:t>) Decontarea serviciilor se realizează exclusiv pentru activitățile efectiv executate, verificate și recepționate, fără depășirea valorii maxime a Contractului.</w:t>
      </w:r>
    </w:p>
    <w:p w14:paraId="24D8B2BD" w14:textId="394284F9"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w:t>
      </w:r>
      <w:r w:rsidR="00D906AF" w:rsidRPr="00C03AA5">
        <w:rPr>
          <w:rFonts w:ascii="Times New Roman" w:hAnsi="Times New Roman" w:cs="Times New Roman"/>
          <w:sz w:val="22"/>
          <w:szCs w:val="22"/>
        </w:rPr>
        <w:t>5</w:t>
      </w:r>
      <w:r w:rsidRPr="00C03AA5">
        <w:rPr>
          <w:rFonts w:ascii="Times New Roman" w:hAnsi="Times New Roman" w:cs="Times New Roman"/>
          <w:sz w:val="22"/>
          <w:szCs w:val="22"/>
        </w:rPr>
        <w:t>) Documentele prevăzute la alin. (1) se completează reciproc. În situația în care o prevedere este incompletă sau susceptibilă de interpretări diferite, aceasta se interpretează în sensul asigurării executării corespunzătoare a serviciului  și al protejării interesului , cu respectarea legislației aplicabile.</w:t>
      </w:r>
    </w:p>
    <w:p w14:paraId="655B60D4" w14:textId="77777777" w:rsidR="00FE6BE5" w:rsidRPr="00C03AA5" w:rsidRDefault="00FE6BE5" w:rsidP="00D92A73">
      <w:pPr>
        <w:spacing w:after="0" w:line="240" w:lineRule="auto"/>
        <w:jc w:val="both"/>
        <w:rPr>
          <w:rFonts w:ascii="Times New Roman" w:hAnsi="Times New Roman" w:cs="Times New Roman"/>
          <w:sz w:val="22"/>
          <w:szCs w:val="22"/>
        </w:rPr>
      </w:pPr>
    </w:p>
    <w:p w14:paraId="71BE281B" w14:textId="08335F05"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 xml:space="preserve">Art. </w:t>
      </w:r>
      <w:r w:rsidR="00407260" w:rsidRPr="00C03AA5">
        <w:rPr>
          <w:rFonts w:ascii="Times New Roman" w:hAnsi="Times New Roman" w:cs="Times New Roman"/>
          <w:b/>
          <w:bCs/>
          <w:sz w:val="22"/>
          <w:szCs w:val="22"/>
        </w:rPr>
        <w:t>7</w:t>
      </w:r>
      <w:r w:rsidRPr="00C03AA5">
        <w:rPr>
          <w:rFonts w:ascii="Times New Roman" w:hAnsi="Times New Roman" w:cs="Times New Roman"/>
          <w:b/>
          <w:bCs/>
          <w:sz w:val="22"/>
          <w:szCs w:val="22"/>
        </w:rPr>
        <w:t xml:space="preserve"> – Interpretarea contractului și ordinea de prioritate a documentelor</w:t>
      </w:r>
    </w:p>
    <w:p w14:paraId="2715796A" w14:textId="2B27E459"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Prezentul Contract se interpretează potrivit voinței comune a părților, cu respectarea dispozițiilor legale aplicabile contractelor de delegare a gestiunii prin concesiune a serviciilor e.</w:t>
      </w:r>
    </w:p>
    <w:p w14:paraId="7DDF96AB" w14:textId="723CEC01"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(2) În cazul existenței unor neconcordanțe între documentele Contractului, acestea se aplică în ordinea de prioritate prevăzută la art. </w:t>
      </w:r>
      <w:r w:rsidR="000C1E8A" w:rsidRPr="00C03AA5">
        <w:rPr>
          <w:rFonts w:ascii="Times New Roman" w:hAnsi="Times New Roman" w:cs="Times New Roman"/>
          <w:sz w:val="22"/>
          <w:szCs w:val="22"/>
        </w:rPr>
        <w:t>6</w:t>
      </w:r>
      <w:r w:rsidRPr="00C03AA5">
        <w:rPr>
          <w:rFonts w:ascii="Times New Roman" w:hAnsi="Times New Roman" w:cs="Times New Roman"/>
          <w:sz w:val="22"/>
          <w:szCs w:val="22"/>
        </w:rPr>
        <w:t xml:space="preserve"> alin. (1), cu respectarea dispozițiilor imperative ale legislației în vigoare.</w:t>
      </w:r>
    </w:p>
    <w:p w14:paraId="4957D0F9" w14:textId="77777777" w:rsidR="00FE6BE5"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(3) În situația în care o prevedere contractuală este susceptibilă de interpretări diferite, aceasta se interpretează în sensul care asigură:</w:t>
      </w:r>
    </w:p>
    <w:p w14:paraId="0A90F5F5" w14:textId="00C940FE" w:rsidR="00FE6BE5" w:rsidRPr="00C03AA5" w:rsidRDefault="00D7676D" w:rsidP="002D0B63">
      <w:pPr>
        <w:pStyle w:val="ListParagraph"/>
        <w:numPr>
          <w:ilvl w:val="0"/>
          <w:numId w:val="15"/>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executarea continuă și eficientă a serviciului ;</w:t>
      </w:r>
    </w:p>
    <w:p w14:paraId="6B2A3A41" w14:textId="41665DB3" w:rsidR="00FE6BE5" w:rsidRPr="00C03AA5" w:rsidRDefault="00D7676D" w:rsidP="002D0B63">
      <w:pPr>
        <w:pStyle w:val="ListParagraph"/>
        <w:numPr>
          <w:ilvl w:val="0"/>
          <w:numId w:val="15"/>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 xml:space="preserve">protejarea interesului </w:t>
      </w:r>
      <w:r w:rsidR="000D6DE2" w:rsidRPr="00C03AA5">
        <w:rPr>
          <w:rFonts w:ascii="Times New Roman" w:hAnsi="Times New Roman" w:cs="Times New Roman"/>
          <w:sz w:val="22"/>
          <w:szCs w:val="22"/>
        </w:rPr>
        <w:t>public</w:t>
      </w:r>
      <w:r w:rsidRPr="00C03AA5">
        <w:rPr>
          <w:rFonts w:ascii="Times New Roman" w:hAnsi="Times New Roman" w:cs="Times New Roman"/>
          <w:sz w:val="22"/>
          <w:szCs w:val="22"/>
        </w:rPr>
        <w:t>;</w:t>
      </w:r>
    </w:p>
    <w:p w14:paraId="65A502A4" w14:textId="0DE68F58" w:rsidR="00FE6BE5" w:rsidRPr="00C03AA5" w:rsidRDefault="00D7676D" w:rsidP="002D0B63">
      <w:pPr>
        <w:pStyle w:val="ListParagraph"/>
        <w:numPr>
          <w:ilvl w:val="0"/>
          <w:numId w:val="15"/>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respectarea bunăstării animalelor;</w:t>
      </w:r>
    </w:p>
    <w:p w14:paraId="28E877A2" w14:textId="20EFD2BC" w:rsidR="00FE6BE5" w:rsidRPr="00C03AA5" w:rsidRDefault="00D7676D" w:rsidP="002D0B63">
      <w:pPr>
        <w:pStyle w:val="ListParagraph"/>
        <w:numPr>
          <w:ilvl w:val="0"/>
          <w:numId w:val="15"/>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utilizarea legală și eficientă a fondurilor;</w:t>
      </w:r>
    </w:p>
    <w:p w14:paraId="05A4230C" w14:textId="556CC970" w:rsidR="00D7676D" w:rsidRPr="00C03AA5" w:rsidRDefault="00D7676D" w:rsidP="002D0B63">
      <w:pPr>
        <w:pStyle w:val="ListParagraph"/>
        <w:numPr>
          <w:ilvl w:val="0"/>
          <w:numId w:val="15"/>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respectarea principiilor transparenței, proporționalității și tratamentului egal.</w:t>
      </w:r>
    </w:p>
    <w:p w14:paraId="04E13FD5" w14:textId="05A46A87" w:rsidR="00D7676D" w:rsidRPr="00C03AA5" w:rsidRDefault="00D7676D" w:rsidP="00D92A73">
      <w:pPr>
        <w:spacing w:after="0" w:line="240" w:lineRule="auto"/>
        <w:jc w:val="both"/>
        <w:rPr>
          <w:rFonts w:ascii="Times New Roman" w:hAnsi="Times New Roman" w:cs="Times New Roman"/>
          <w:strike/>
          <w:sz w:val="22"/>
          <w:szCs w:val="22"/>
        </w:rPr>
      </w:pPr>
      <w:r w:rsidRPr="00C03AA5">
        <w:rPr>
          <w:rFonts w:ascii="Times New Roman" w:hAnsi="Times New Roman" w:cs="Times New Roman"/>
          <w:sz w:val="22"/>
          <w:szCs w:val="22"/>
        </w:rPr>
        <w:t xml:space="preserve">(4) </w:t>
      </w:r>
      <w:r w:rsidR="003C7E4E" w:rsidRPr="00C03AA5">
        <w:rPr>
          <w:rFonts w:ascii="Times New Roman" w:hAnsi="Times New Roman" w:cs="Times New Roman"/>
          <w:sz w:val="22"/>
          <w:szCs w:val="22"/>
        </w:rPr>
        <w:t xml:space="preserve">Contractul poate fi modificat doar </w:t>
      </w:r>
      <w:r w:rsidR="00D906AF" w:rsidRPr="00C03AA5">
        <w:rPr>
          <w:rFonts w:ascii="Times New Roman" w:hAnsi="Times New Roman" w:cs="Times New Roman"/>
          <w:sz w:val="22"/>
          <w:szCs w:val="22"/>
        </w:rPr>
        <w:t>î</w:t>
      </w:r>
      <w:r w:rsidR="003C7E4E" w:rsidRPr="00C03AA5">
        <w:rPr>
          <w:rFonts w:ascii="Times New Roman" w:hAnsi="Times New Roman" w:cs="Times New Roman"/>
          <w:sz w:val="22"/>
          <w:szCs w:val="22"/>
        </w:rPr>
        <w:t>n condițiile prevăzute la Legea nr. 100/20</w:t>
      </w:r>
      <w:r w:rsidR="00F40EB9" w:rsidRPr="00C03AA5">
        <w:rPr>
          <w:rFonts w:ascii="Times New Roman" w:hAnsi="Times New Roman" w:cs="Times New Roman"/>
          <w:sz w:val="22"/>
          <w:szCs w:val="22"/>
        </w:rPr>
        <w:t xml:space="preserve">16 privind </w:t>
      </w:r>
      <w:r w:rsidR="00F40EB9" w:rsidRPr="00C03AA5">
        <w:rPr>
          <w:rFonts w:ascii="Times New Roman" w:eastAsia="Times New Roman" w:hAnsi="Times New Roman" w:cs="Times New Roman"/>
          <w:kern w:val="0"/>
          <w:sz w:val="22"/>
          <w:szCs w:val="22"/>
          <w14:ligatures w14:val="none"/>
        </w:rPr>
        <w:t>concesiunile de lucrări şi concesiunile de servicii cu mod</w:t>
      </w:r>
      <w:r w:rsidR="00F36DDB" w:rsidRPr="00C03AA5">
        <w:rPr>
          <w:rFonts w:ascii="Times New Roman" w:eastAsia="Times New Roman" w:hAnsi="Times New Roman" w:cs="Times New Roman"/>
          <w:kern w:val="0"/>
          <w:sz w:val="22"/>
          <w:szCs w:val="22"/>
          <w14:ligatures w14:val="none"/>
        </w:rPr>
        <w:t>i</w:t>
      </w:r>
      <w:r w:rsidR="00F40EB9" w:rsidRPr="00C03AA5">
        <w:rPr>
          <w:rFonts w:ascii="Times New Roman" w:eastAsia="Times New Roman" w:hAnsi="Times New Roman" w:cs="Times New Roman"/>
          <w:kern w:val="0"/>
          <w:sz w:val="22"/>
          <w:szCs w:val="22"/>
          <w14:ligatures w14:val="none"/>
        </w:rPr>
        <w:t>ficările și completările ulterioare</w:t>
      </w:r>
    </w:p>
    <w:p w14:paraId="35464754" w14:textId="77777777" w:rsidR="00D92A73" w:rsidRPr="00C03AA5" w:rsidRDefault="00D92A73" w:rsidP="00D92A73">
      <w:pPr>
        <w:spacing w:after="0" w:line="240" w:lineRule="auto"/>
        <w:jc w:val="both"/>
        <w:rPr>
          <w:rFonts w:ascii="Times New Roman" w:hAnsi="Times New Roman" w:cs="Times New Roman"/>
          <w:strike/>
          <w:sz w:val="22"/>
          <w:szCs w:val="22"/>
        </w:rPr>
      </w:pPr>
    </w:p>
    <w:p w14:paraId="3DBD63E6" w14:textId="77777777" w:rsidR="00546A97" w:rsidRPr="00C03AA5" w:rsidRDefault="00546A97"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8 – Durata Contractului</w:t>
      </w:r>
    </w:p>
    <w:p w14:paraId="25AE385C" w14:textId="77777777"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w:t>
      </w:r>
      <w:r w:rsidRPr="00C03AA5">
        <w:rPr>
          <w:rFonts w:ascii="Times New Roman" w:hAnsi="Times New Roman" w:cs="Times New Roman"/>
          <w:sz w:val="22"/>
          <w:szCs w:val="22"/>
        </w:rPr>
        <w:t xml:space="preserve"> Prezentul Contract se încheie pe o durată de </w:t>
      </w:r>
      <w:r w:rsidRPr="00C03AA5">
        <w:rPr>
          <w:rFonts w:ascii="Times New Roman" w:hAnsi="Times New Roman" w:cs="Times New Roman"/>
          <w:b/>
          <w:bCs/>
          <w:sz w:val="22"/>
          <w:szCs w:val="22"/>
        </w:rPr>
        <w:t>36 (treizeci și șase) de luni</w:t>
      </w:r>
      <w:r w:rsidRPr="00C03AA5">
        <w:rPr>
          <w:rFonts w:ascii="Times New Roman" w:hAnsi="Times New Roman" w:cs="Times New Roman"/>
          <w:sz w:val="22"/>
          <w:szCs w:val="22"/>
        </w:rPr>
        <w:t>, calculată de la data emiterii de către Concedent a Ordinului de începere a prestării serviciului.</w:t>
      </w:r>
    </w:p>
    <w:p w14:paraId="3AC447C9" w14:textId="77777777" w:rsidR="00FE6398"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(2)</w:t>
      </w:r>
      <w:r w:rsidRPr="00C03AA5">
        <w:rPr>
          <w:rFonts w:ascii="Times New Roman" w:hAnsi="Times New Roman" w:cs="Times New Roman"/>
          <w:sz w:val="22"/>
          <w:szCs w:val="22"/>
        </w:rPr>
        <w:t xml:space="preserve"> Ordinul de începere a prestării serviciului se emite după îndeplinirea de către Concesionar a tuturor obligațiilor prealabile prevăzute de prezentul Contract, de documentația de atribuire și de legislația aplicabilă.</w:t>
      </w:r>
    </w:p>
    <w:p w14:paraId="729F5810" w14:textId="2BF758F9" w:rsidR="001951DF" w:rsidRPr="00C03AA5" w:rsidRDefault="001951DF"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(3)</w:t>
      </w:r>
      <w:r w:rsidRPr="00C03AA5">
        <w:rPr>
          <w:rFonts w:ascii="Times New Roman" w:hAnsi="Times New Roman" w:cs="Times New Roman"/>
          <w:sz w:val="22"/>
          <w:szCs w:val="22"/>
        </w:rPr>
        <w:t xml:space="preserve"> Contractul de concesiune poate fi modificat numai în condițiile și limitele prevăzute de Legea nr. 100/2016 privind concesiunile de lucrări și concesiunile de servicii, precum și de celelalte acte normative incidente.</w:t>
      </w:r>
      <w:r w:rsidRPr="00C03AA5">
        <w:rPr>
          <w:rFonts w:ascii="Times New Roman" w:hAnsi="Times New Roman" w:cs="Times New Roman"/>
          <w:b/>
          <w:bCs/>
          <w:sz w:val="22"/>
          <w:szCs w:val="22"/>
        </w:rPr>
        <w:t xml:space="preserve"> </w:t>
      </w:r>
    </w:p>
    <w:p w14:paraId="6097822E" w14:textId="4DE1D312" w:rsidR="00546A97" w:rsidRPr="00C03AA5" w:rsidRDefault="00546A97" w:rsidP="00D92A73">
      <w:pPr>
        <w:spacing w:after="0" w:line="240" w:lineRule="auto"/>
        <w:jc w:val="both"/>
        <w:rPr>
          <w:rFonts w:ascii="Times New Roman" w:hAnsi="Times New Roman" w:cs="Times New Roman"/>
          <w:sz w:val="28"/>
          <w:szCs w:val="28"/>
        </w:rPr>
      </w:pPr>
      <w:r w:rsidRPr="00C03AA5">
        <w:rPr>
          <w:rFonts w:ascii="Times New Roman" w:hAnsi="Times New Roman" w:cs="Times New Roman"/>
          <w:b/>
          <w:bCs/>
          <w:sz w:val="22"/>
          <w:szCs w:val="22"/>
        </w:rPr>
        <w:t>(</w:t>
      </w:r>
      <w:r w:rsidR="002D0B63" w:rsidRPr="00C03AA5">
        <w:rPr>
          <w:rFonts w:ascii="Times New Roman" w:hAnsi="Times New Roman" w:cs="Times New Roman"/>
          <w:b/>
          <w:bCs/>
          <w:sz w:val="22"/>
          <w:szCs w:val="22"/>
        </w:rPr>
        <w:t>4</w:t>
      </w:r>
      <w:r w:rsidRPr="00C03AA5">
        <w:rPr>
          <w:rFonts w:ascii="Times New Roman" w:hAnsi="Times New Roman" w:cs="Times New Roman"/>
          <w:b/>
          <w:bCs/>
          <w:sz w:val="22"/>
          <w:szCs w:val="22"/>
        </w:rPr>
        <w:t>)</w:t>
      </w:r>
      <w:r w:rsidRPr="00C03AA5">
        <w:rPr>
          <w:rFonts w:ascii="Times New Roman" w:hAnsi="Times New Roman" w:cs="Times New Roman"/>
          <w:sz w:val="22"/>
          <w:szCs w:val="22"/>
        </w:rPr>
        <w:t xml:space="preserve"> Concedentul își rezervă dreptul de a denunța unilateral prezentul Contract înainte de expirarea duratei prevăzute la alin. (1), în cazul în care, din motive de interes public, finalizează și pune în funcțiune adăpostul public pentru câinii fără stăpân din zona Freidorf, fără plata unor despăgubiri pentru încetarea înainte de termen, cu excepția drepturilor bănești cuvenite Concesionarului pentru serviciile efectiv prestate și recepționate până la data încetării Contractului</w:t>
      </w:r>
      <w:r w:rsidR="00B90DB2" w:rsidRPr="00C03AA5">
        <w:rPr>
          <w:rFonts w:ascii="Times New Roman" w:hAnsi="Times New Roman" w:cs="Times New Roman"/>
          <w:sz w:val="28"/>
          <w:szCs w:val="28"/>
        </w:rPr>
        <w:t xml:space="preserve"> </w:t>
      </w:r>
    </w:p>
    <w:p w14:paraId="2F6A0331" w14:textId="222751E2"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lastRenderedPageBreak/>
        <w:t>(</w:t>
      </w:r>
      <w:r w:rsidR="002D0B63" w:rsidRPr="00C03AA5">
        <w:rPr>
          <w:rFonts w:ascii="Times New Roman" w:hAnsi="Times New Roman" w:cs="Times New Roman"/>
          <w:b/>
          <w:bCs/>
          <w:sz w:val="22"/>
          <w:szCs w:val="22"/>
        </w:rPr>
        <w:t>5</w:t>
      </w:r>
      <w:r w:rsidRPr="00C03AA5">
        <w:rPr>
          <w:rFonts w:ascii="Times New Roman" w:hAnsi="Times New Roman" w:cs="Times New Roman"/>
          <w:b/>
          <w:bCs/>
          <w:sz w:val="22"/>
          <w:szCs w:val="22"/>
        </w:rPr>
        <w:t>)</w:t>
      </w:r>
      <w:r w:rsidRPr="00C03AA5">
        <w:rPr>
          <w:rFonts w:ascii="Times New Roman" w:hAnsi="Times New Roman" w:cs="Times New Roman"/>
          <w:sz w:val="22"/>
          <w:szCs w:val="22"/>
        </w:rPr>
        <w:t xml:space="preserve"> În situația prevăzută la alin. (</w:t>
      </w:r>
      <w:r w:rsidR="008D2A84">
        <w:rPr>
          <w:rFonts w:ascii="Times New Roman" w:hAnsi="Times New Roman" w:cs="Times New Roman"/>
          <w:sz w:val="22"/>
          <w:szCs w:val="22"/>
        </w:rPr>
        <w:t>4</w:t>
      </w:r>
      <w:r w:rsidRPr="00C03AA5">
        <w:rPr>
          <w:rFonts w:ascii="Times New Roman" w:hAnsi="Times New Roman" w:cs="Times New Roman"/>
          <w:sz w:val="22"/>
          <w:szCs w:val="22"/>
        </w:rPr>
        <w:t>), Concesionarul are obligația de a preda Concedentului, pe bază de proces-verbal de predare-primire, efectivul de câini aflat în gestiunea sa, registrele, fișele individuale ale câinilor, evidențele electronice, documentele sanitar-veterinare, arhiva, precum și toate bunurile și documentele aferente executării serviciului, în condițiile prevăzute de prezentul Contract.</w:t>
      </w:r>
    </w:p>
    <w:p w14:paraId="11093889" w14:textId="7D1D7A47"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w:t>
      </w:r>
      <w:r w:rsidR="002D0B63" w:rsidRPr="00C03AA5">
        <w:rPr>
          <w:rFonts w:ascii="Times New Roman" w:hAnsi="Times New Roman" w:cs="Times New Roman"/>
          <w:b/>
          <w:bCs/>
          <w:sz w:val="22"/>
          <w:szCs w:val="22"/>
        </w:rPr>
        <w:t>6</w:t>
      </w:r>
      <w:r w:rsidRPr="00C03AA5">
        <w:rPr>
          <w:rFonts w:ascii="Times New Roman" w:hAnsi="Times New Roman" w:cs="Times New Roman"/>
          <w:b/>
          <w:bCs/>
          <w:sz w:val="22"/>
          <w:szCs w:val="22"/>
        </w:rPr>
        <w:t>)</w:t>
      </w:r>
      <w:r w:rsidRPr="00C03AA5">
        <w:rPr>
          <w:rFonts w:ascii="Times New Roman" w:hAnsi="Times New Roman" w:cs="Times New Roman"/>
          <w:sz w:val="22"/>
          <w:szCs w:val="22"/>
        </w:rPr>
        <w:t xml:space="preserve"> La încetarea Contractului, indiferent de cauza acesteia, Concesionarul are obligația de a asigura continuitatea prestării serviciului până la preluarea efectivă a acestuia de către Concedent sau de către un nou operator desemnat, în condițiile prezentului Contract, fără a depăși termenul prevăzut de lege sau, după caz, termenul stabilit de Concedent pentru asigurarea continuității serviciului.</w:t>
      </w:r>
    </w:p>
    <w:p w14:paraId="20AEC5BC" w14:textId="657A13C2" w:rsidR="00D7676D" w:rsidRPr="00C03AA5" w:rsidRDefault="00D7676D" w:rsidP="00D92A73">
      <w:pPr>
        <w:spacing w:after="0" w:line="240" w:lineRule="auto"/>
        <w:jc w:val="both"/>
        <w:rPr>
          <w:rFonts w:ascii="Times New Roman" w:hAnsi="Times New Roman" w:cs="Times New Roman"/>
          <w:sz w:val="22"/>
          <w:szCs w:val="22"/>
        </w:rPr>
      </w:pPr>
    </w:p>
    <w:p w14:paraId="67BA72AF" w14:textId="77777777" w:rsidR="00B42D30" w:rsidRPr="00C03AA5" w:rsidRDefault="00B42D30"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9 – Valoarea contractului</w:t>
      </w:r>
    </w:p>
    <w:p w14:paraId="76CE99A8" w14:textId="77777777" w:rsidR="00B42D30" w:rsidRPr="00C03AA5" w:rsidRDefault="00B42D3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w:t>
      </w:r>
      <w:r w:rsidRPr="00C03AA5">
        <w:rPr>
          <w:rFonts w:ascii="Times New Roman" w:hAnsi="Times New Roman" w:cs="Times New Roman"/>
          <w:sz w:val="22"/>
          <w:szCs w:val="22"/>
        </w:rPr>
        <w:t xml:space="preserve"> Valoarea maximă a prezentului Contract de delegare a gestiunii prin concesiune este de </w:t>
      </w:r>
      <w:r w:rsidRPr="00C03AA5">
        <w:rPr>
          <w:rFonts w:ascii="Times New Roman" w:hAnsi="Times New Roman" w:cs="Times New Roman"/>
          <w:b/>
          <w:bCs/>
          <w:sz w:val="22"/>
          <w:szCs w:val="22"/>
        </w:rPr>
        <w:t>______________ lei, fără TVA</w:t>
      </w:r>
      <w:r w:rsidRPr="00C03AA5">
        <w:rPr>
          <w:rFonts w:ascii="Times New Roman" w:hAnsi="Times New Roman" w:cs="Times New Roman"/>
          <w:sz w:val="22"/>
          <w:szCs w:val="22"/>
        </w:rPr>
        <w:t>, reprezentând valoarea ofertei financiare declarate câștigătoare și acceptate de Concedent în cadrul procedurii de atribuire.</w:t>
      </w:r>
    </w:p>
    <w:p w14:paraId="6EE9CC6C" w14:textId="19915392" w:rsidR="00B42D30" w:rsidRPr="00C03AA5" w:rsidRDefault="00B42D3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(2)</w:t>
      </w:r>
      <w:r w:rsidRPr="00C03AA5">
        <w:rPr>
          <w:rFonts w:ascii="Times New Roman" w:hAnsi="Times New Roman" w:cs="Times New Roman"/>
          <w:sz w:val="22"/>
          <w:szCs w:val="22"/>
        </w:rPr>
        <w:t xml:space="preserve"> Valoarea prevăzută la alin. (1) reprezintă limita maximă până la care pot fi efectuate plăți în baza prezentului </w:t>
      </w:r>
      <w:r w:rsidR="008342CF" w:rsidRPr="00C03AA5">
        <w:rPr>
          <w:rFonts w:ascii="Times New Roman" w:hAnsi="Times New Roman" w:cs="Times New Roman"/>
          <w:sz w:val="22"/>
          <w:szCs w:val="22"/>
        </w:rPr>
        <w:t>c</w:t>
      </w:r>
      <w:r w:rsidRPr="00C03AA5">
        <w:rPr>
          <w:rFonts w:ascii="Times New Roman" w:hAnsi="Times New Roman" w:cs="Times New Roman"/>
          <w:sz w:val="22"/>
          <w:szCs w:val="22"/>
        </w:rPr>
        <w:t>ontract</w:t>
      </w:r>
      <w:r w:rsidR="008342CF" w:rsidRPr="00C03AA5">
        <w:rPr>
          <w:rFonts w:ascii="Times New Roman" w:hAnsi="Times New Roman" w:cs="Times New Roman"/>
          <w:sz w:val="22"/>
          <w:szCs w:val="22"/>
        </w:rPr>
        <w:t>.</w:t>
      </w:r>
    </w:p>
    <w:p w14:paraId="1A5437F5" w14:textId="77777777" w:rsidR="00B42D30" w:rsidRPr="00C03AA5" w:rsidRDefault="00B42D3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(3)</w:t>
      </w:r>
      <w:r w:rsidRPr="00C03AA5">
        <w:rPr>
          <w:rFonts w:ascii="Times New Roman" w:hAnsi="Times New Roman" w:cs="Times New Roman"/>
          <w:sz w:val="22"/>
          <w:szCs w:val="22"/>
        </w:rPr>
        <w:t xml:space="preserve"> Decontarea serviciilor se realizează exclusiv pentru activitățile efectiv executate, verificate și recepționate, la tarifele unitare prevăzute în </w:t>
      </w:r>
      <w:r w:rsidRPr="00C03AA5">
        <w:rPr>
          <w:rFonts w:ascii="Times New Roman" w:hAnsi="Times New Roman" w:cs="Times New Roman"/>
          <w:b/>
          <w:bCs/>
          <w:sz w:val="22"/>
          <w:szCs w:val="22"/>
        </w:rPr>
        <w:t>Anexa nr. 1 – Tarife contractuale</w:t>
      </w:r>
      <w:r w:rsidRPr="00C03AA5">
        <w:rPr>
          <w:rFonts w:ascii="Times New Roman" w:hAnsi="Times New Roman" w:cs="Times New Roman"/>
          <w:sz w:val="22"/>
          <w:szCs w:val="22"/>
        </w:rPr>
        <w:t>, fără depășirea valorii maxime a Contractului.</w:t>
      </w:r>
    </w:p>
    <w:p w14:paraId="420EC367" w14:textId="69B676AB" w:rsidR="002D0B63" w:rsidRPr="00C03AA5" w:rsidRDefault="00B42D30" w:rsidP="002D0B6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(4)</w:t>
      </w:r>
      <w:r w:rsidR="002D0B63" w:rsidRPr="00C03AA5">
        <w:t xml:space="preserve"> </w:t>
      </w:r>
      <w:r w:rsidR="002D0B63" w:rsidRPr="00C03AA5">
        <w:rPr>
          <w:rFonts w:ascii="Times New Roman" w:hAnsi="Times New Roman" w:cs="Times New Roman"/>
          <w:sz w:val="22"/>
          <w:szCs w:val="22"/>
        </w:rPr>
        <w:t>Cantitățile prevăzute în propunerea financiară au caracter estimativ și nu reprezintă cantități minime garantate. Autoritatea contractantă își rezervă dreptul de a modifica, redistribui, majora sau diminua cantitățile aferente fiecărei activități, în funcție de necesitățile efective ale serviciului, de situația constatată în teren și de eventualele modificări legislative, cu respectarea condițiilor contractuale.</w:t>
      </w:r>
    </w:p>
    <w:p w14:paraId="4B6B1132" w14:textId="77777777" w:rsidR="002D0B63" w:rsidRPr="00C03AA5" w:rsidRDefault="002D0B63" w:rsidP="002D0B6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Modificarea cantităților se va realiza, în toate cazurile, fără depășirea valorii totale a contractului de concesiune. În situația în care, după împlinirea perioadei de 24 de luni, tarifele unitare se actualizează în condițiile prevăzute de contract, inclusiv prin raportare la rata inflației, cantitățile rămase de executat vor putea fi diminuate, redistribuite sau ajustate corespunzător, astfel încât valoarea cumulată a serviciilor prestate și decontate pe întreaga durată a contractului să nu depășească valoarea totală a contractului.</w:t>
      </w:r>
    </w:p>
    <w:p w14:paraId="2BF37B0F" w14:textId="657F8FA4" w:rsidR="00B42D30" w:rsidRPr="00C03AA5" w:rsidRDefault="002D0B63" w:rsidP="002D0B63">
      <w:pPr>
        <w:spacing w:after="0" w:line="240" w:lineRule="auto"/>
        <w:jc w:val="both"/>
        <w:rPr>
          <w:rFonts w:ascii="Times New Roman" w:hAnsi="Times New Roman" w:cs="Times New Roman"/>
          <w:sz w:val="28"/>
          <w:szCs w:val="28"/>
        </w:rPr>
      </w:pPr>
      <w:r w:rsidRPr="00C03AA5">
        <w:rPr>
          <w:rFonts w:ascii="Times New Roman" w:hAnsi="Times New Roman" w:cs="Times New Roman"/>
          <w:sz w:val="22"/>
          <w:szCs w:val="22"/>
        </w:rPr>
        <w:t>Actualizarea tarifelor unitare nu determină și nu poate fi interpretată ca determinând majorarea automată a valorii totale a contractului, aceasta reprezentând limita financiară maximă în cadrul căreia se execută serviciile</w:t>
      </w:r>
      <w:r w:rsidR="005C46BF" w:rsidRPr="00C03AA5">
        <w:rPr>
          <w:rFonts w:ascii="Times New Roman" w:hAnsi="Times New Roman" w:cs="Times New Roman"/>
          <w:sz w:val="22"/>
          <w:szCs w:val="22"/>
        </w:rPr>
        <w:t>.</w:t>
      </w:r>
    </w:p>
    <w:p w14:paraId="36C4CC1C" w14:textId="77777777" w:rsidR="00B42D30" w:rsidRPr="00C03AA5" w:rsidRDefault="00B42D3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(5)</w:t>
      </w:r>
      <w:r w:rsidRPr="00C03AA5">
        <w:rPr>
          <w:rFonts w:ascii="Times New Roman" w:hAnsi="Times New Roman" w:cs="Times New Roman"/>
          <w:sz w:val="22"/>
          <w:szCs w:val="22"/>
        </w:rPr>
        <w:t xml:space="preserve"> În situația în care, înainte de expirarea duratei Contractului, valoarea maximă prevăzută la alin. (1) este epuizată, executarea Contractului încetează, cu excepția cazului în care acesta este modificat în condițiile și limitele prevăzute de Legea nr. 100/2016.</w:t>
      </w:r>
    </w:p>
    <w:p w14:paraId="1183799C" w14:textId="77777777" w:rsidR="00B42D30" w:rsidRPr="00C03AA5" w:rsidRDefault="00B42D30" w:rsidP="00D92A73">
      <w:pPr>
        <w:spacing w:after="0" w:line="240" w:lineRule="auto"/>
        <w:jc w:val="both"/>
        <w:rPr>
          <w:rFonts w:ascii="Times New Roman" w:hAnsi="Times New Roman" w:cs="Times New Roman"/>
          <w:sz w:val="22"/>
          <w:szCs w:val="22"/>
        </w:rPr>
      </w:pPr>
    </w:p>
    <w:p w14:paraId="6BE488BF" w14:textId="64F3A240"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 xml:space="preserve">Art. </w:t>
      </w:r>
      <w:r w:rsidR="00B42D30" w:rsidRPr="00C03AA5">
        <w:rPr>
          <w:rFonts w:ascii="Times New Roman" w:hAnsi="Times New Roman" w:cs="Times New Roman"/>
          <w:b/>
          <w:bCs/>
          <w:sz w:val="22"/>
          <w:szCs w:val="22"/>
        </w:rPr>
        <w:t>10</w:t>
      </w:r>
      <w:r w:rsidRPr="00C03AA5">
        <w:rPr>
          <w:rFonts w:ascii="Times New Roman" w:hAnsi="Times New Roman" w:cs="Times New Roman"/>
          <w:b/>
          <w:bCs/>
          <w:sz w:val="22"/>
          <w:szCs w:val="22"/>
        </w:rPr>
        <w:t xml:space="preserve"> – Drepturile Concedentului</w:t>
      </w:r>
    </w:p>
    <w:p w14:paraId="0EC02EA6" w14:textId="77777777" w:rsidR="00DC5395" w:rsidRPr="00C03AA5" w:rsidRDefault="00DC5395" w:rsidP="00DC5395">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Concedentul are, în principal, următoarele drepturi:</w:t>
      </w:r>
    </w:p>
    <w:p w14:paraId="7DCA5E28" w14:textId="77777777" w:rsidR="00DC5395" w:rsidRPr="00C03AA5" w:rsidRDefault="00DC5395" w:rsidP="00DC5395">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a) să organizeze, coordoneze, monitorizeze și controleze modul de executare a serviciului pentru gestionarea câinilor fără stăpân;</w:t>
      </w:r>
    </w:p>
    <w:p w14:paraId="578B2C26" w14:textId="77777777" w:rsidR="00DC5395" w:rsidRPr="00C03AA5" w:rsidRDefault="00DC5395" w:rsidP="00DC5395">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b) să solicite Concesionarului informații, rapoarte, situații de lucrări, documente justificative, registre, evidențe, baze de date și orice alte informații necesare verificării modului de executare a Contractului și a nivelului de calitate a serviciului prestat;</w:t>
      </w:r>
    </w:p>
    <w:p w14:paraId="1129A552" w14:textId="77777777" w:rsidR="00DC5395" w:rsidRPr="00C03AA5" w:rsidRDefault="00DC5395" w:rsidP="00DC5395">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c) să verifice permanent îndeplinirea obligațiilor asumate de Concesionar, inclusiv prin controale planificate sau inopinate, verificări documentare, operative și în teren, precum și prin inventarierea efectivului de câini și verificarea evidențelor aferente serviciului;</w:t>
      </w:r>
    </w:p>
    <w:p w14:paraId="05B7E367" w14:textId="77777777" w:rsidR="00DC5395" w:rsidRPr="00C03AA5" w:rsidRDefault="00DC5395" w:rsidP="00DC5395">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d) să verifice modul de utilizare a sistemului informatic și a celorlalte sisteme de evidență utilizate în executarea Contractului, în condițiile prevăzute de prezentul Contract și de legislația aplicabilă;</w:t>
      </w:r>
    </w:p>
    <w:p w14:paraId="7A9BAB20" w14:textId="77777777" w:rsidR="00DC5395" w:rsidRPr="00C03AA5" w:rsidRDefault="00DC5395" w:rsidP="00DC5395">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e) să refuze total sau parțial recepția serviciilor care nu respectă prevederile Contractului, ale Caietului de sarcini, ale Regulamentului serviciului sau ale legislației aplicabile și să dispună măsuri de remediere;</w:t>
      </w:r>
    </w:p>
    <w:p w14:paraId="4100DA1E" w14:textId="52558406" w:rsidR="00DC5395" w:rsidRPr="00C03AA5" w:rsidRDefault="00DC5395" w:rsidP="00DC5395">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f) să aplice penalitățile și celelalte măsuri contractuale prevăzute de prezentul Contract, în funcție de natura și gravitatea neîndeplinirii sau îndeplinirii necorespunzătoare a obligațiilor de către Concesionar, inclusiv, după caz, neacceptarea la plată a serviciilor neprestate ori nejustificate corespunzător, executarea totală sau parțială a garanției de bună execuție, recuperarea prejudiciilor dovedite și, în condițiile și cazurile expres prevăzute de Contract și de legislația aplicabilă, rezilierea Contractului;</w:t>
      </w:r>
    </w:p>
    <w:p w14:paraId="58BC9587" w14:textId="77777777" w:rsidR="00DC5395" w:rsidRPr="00C03AA5" w:rsidRDefault="00DC5395" w:rsidP="00DC5395">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g) să emită dispoziții și măsuri obligatorii pentru remedierea neconformităților constatate și să stabilească termene pentru ducerea acestora la îndeplinire;</w:t>
      </w:r>
    </w:p>
    <w:p w14:paraId="55C133B5" w14:textId="77777777" w:rsidR="00DC5395" w:rsidRPr="00C03AA5" w:rsidRDefault="00DC5395" w:rsidP="00DC5395">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lastRenderedPageBreak/>
        <w:t>h) să refuze, în mod motivat și în condițiile legii, solicitările de ajustare a tarifelor formulate de Concesionar atunci când acestea nu sunt justificate sau nu îndeplinesc condițiile prevăzute de legislația aplicabilă și de prezentul Contract;</w:t>
      </w:r>
    </w:p>
    <w:p w14:paraId="6FE99485" w14:textId="77777777" w:rsidR="00DC5395" w:rsidRPr="00C03AA5" w:rsidRDefault="00DC5395" w:rsidP="00DC5395">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i) să modifice cantitățile estimate ale serviciilor, în funcție de necesitățile reale ale serviciului, fără depășirea valorii maxime a Contractului și cu respectarea prevederilor documentației de atribuire și ale legislației aplicabile;</w:t>
      </w:r>
    </w:p>
    <w:p w14:paraId="6EF3B67D" w14:textId="77777777" w:rsidR="00DC5395" w:rsidRPr="00C03AA5" w:rsidRDefault="00DC5395" w:rsidP="00DC5395">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j) să solicite repararea integrală a prejudiciilor și plata de daune-interese pentru neexecutarea, executarea necorespunzătoare sau executarea cu întârziere a obligațiilor contractuale de către Concesionar;</w:t>
      </w:r>
    </w:p>
    <w:p w14:paraId="20C3A18A" w14:textId="4AB74DC7" w:rsidR="00FE6BE5" w:rsidRPr="00C03AA5" w:rsidRDefault="00DC5395" w:rsidP="00F13516">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k) să denunțe unilateral sau să rezilieze prezentul Contract în cazurile și condițiile prevăzute de lege și de prezentul Contract, inclusiv în situația în care Concesionarul nu își îndeplinește obligațiile contractuale, nu remediază deficiențele constatate în termenele stabilite sau nu realizează indicatorii de </w:t>
      </w:r>
    </w:p>
    <w:p w14:paraId="7323F839" w14:textId="56A41C2F" w:rsidR="00DC5395" w:rsidRPr="00C03AA5" w:rsidRDefault="00FE6BE5" w:rsidP="00DC5395">
      <w:pPr>
        <w:spacing w:after="0" w:line="240" w:lineRule="auto"/>
        <w:jc w:val="both"/>
        <w:rPr>
          <w:rFonts w:ascii="Times New Roman" w:hAnsi="Times New Roman" w:cs="Times New Roman"/>
          <w:sz w:val="28"/>
          <w:szCs w:val="28"/>
        </w:rPr>
      </w:pPr>
      <w:r w:rsidRPr="00C03AA5">
        <w:rPr>
          <w:rFonts w:ascii="Times New Roman" w:hAnsi="Times New Roman" w:cs="Times New Roman"/>
          <w:sz w:val="22"/>
          <w:szCs w:val="22"/>
        </w:rPr>
        <w:t>l) să denunțe</w:t>
      </w:r>
      <w:r w:rsidR="00DC5395" w:rsidRPr="00C03AA5">
        <w:rPr>
          <w:rFonts w:ascii="Times New Roman" w:hAnsi="Times New Roman" w:cs="Times New Roman"/>
          <w:sz w:val="22"/>
          <w:szCs w:val="22"/>
        </w:rPr>
        <w:t xml:space="preserve"> unilateral prezentul Contract înainte de expirarea duratei acestuia, în cazul în care, pe parcursul perioadei contractuale de 3 ani (36 de luni), din motive de interes public, este finalizată și pusă în funcțiune investiția privind adăpostul public pentru câinii fără stăpân al Municipiului Timișoara din zona Freidorf</w:t>
      </w:r>
      <w:r w:rsidR="00490D71" w:rsidRPr="00C03AA5">
        <w:rPr>
          <w:rFonts w:ascii="Times New Roman" w:hAnsi="Times New Roman" w:cs="Times New Roman"/>
          <w:sz w:val="22"/>
          <w:szCs w:val="22"/>
        </w:rPr>
        <w:t>.</w:t>
      </w:r>
    </w:p>
    <w:p w14:paraId="203988D0" w14:textId="77777777" w:rsidR="00DC5395" w:rsidRPr="00C03AA5" w:rsidRDefault="00DC5395" w:rsidP="00DC5395">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Denunțarea unilaterală în aceste situații nu dă dreptul Concesionarului la plata unor despăgubiri, compensații sau a beneficiului nerealizat pentru perioada rămasă până la expirarea Contractului, cu excepția drepturilor bănești cuvenite pentru serviciile efectiv prestate și recepționate de Concedent până la data încetării Contractului, care vor fi achitate în condițiile prevăzute de acesta.</w:t>
      </w:r>
    </w:p>
    <w:p w14:paraId="3DAEA528" w14:textId="77777777" w:rsidR="00DC5395" w:rsidRPr="00C03AA5" w:rsidRDefault="00DC5395" w:rsidP="00DC5395">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Încetarea Contractului se va realiza cu respectarea condițiilor și procedurilor prevăzute de legislația aplicabilă și de prezentul Contract.</w:t>
      </w:r>
    </w:p>
    <w:p w14:paraId="31EA0F4B" w14:textId="34928317" w:rsidR="00FE6BE5" w:rsidRPr="00C03AA5" w:rsidRDefault="00DC5395" w:rsidP="00DC5395">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La data încetării Contractului, Concesionarul are obligația de a preda Concedentului, pe bază de proces-verbal de predare-primire, efectivul de câini aflat în gestiunea serviciului, registrele obligatorii, fișele individuale ale animalelor, bazele de date și evidențele aferente, documentele medical-veterinare și celelalte documente întocmite în executarea serviciului, precum și orice alte bunuri, evidențe sau documente care, potrivit legii și prezentului Contract, trebuie predate Concedentului, astfel încât să fie asigurată continuitatea serviciului și preluarea fără întrerupere a activităților.</w:t>
      </w:r>
      <w:r w:rsidR="00FE6BE5" w:rsidRPr="00C03AA5">
        <w:rPr>
          <w:rFonts w:ascii="Times New Roman" w:hAnsi="Times New Roman" w:cs="Times New Roman"/>
          <w:sz w:val="22"/>
          <w:szCs w:val="22"/>
        </w:rPr>
        <w:t>m) să execute garanția de bună execuție în condițiile prezentului Contract;</w:t>
      </w:r>
    </w:p>
    <w:p w14:paraId="16099474" w14:textId="77777777" w:rsidR="00DC5395" w:rsidRPr="00C03AA5" w:rsidRDefault="00DC5395" w:rsidP="00DC5395">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m) să execute garanția de bună execuție în condițiile prezentului Contract;</w:t>
      </w:r>
    </w:p>
    <w:p w14:paraId="0890D6EC" w14:textId="77777777" w:rsidR="00DC5395" w:rsidRPr="00C03AA5" w:rsidRDefault="00DC5395" w:rsidP="00DC5395">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n) să exercite orice alte drepturi prevăzute de Legea nr. 100/2016, de O.U.G. nr. 57/2019, de O.U.G. nr. 155/2001, de H.G. nr. 1.059/2013, de prezentul Contract, de Caietul de sarcini și de Regulamentul serviciului.</w:t>
      </w:r>
    </w:p>
    <w:p w14:paraId="1E9D9C9D" w14:textId="77777777" w:rsidR="00FE6BE5" w:rsidRPr="00C03AA5" w:rsidRDefault="00FE6BE5" w:rsidP="00D92A73">
      <w:pPr>
        <w:spacing w:after="0" w:line="240" w:lineRule="auto"/>
        <w:jc w:val="both"/>
        <w:rPr>
          <w:rFonts w:ascii="Times New Roman" w:hAnsi="Times New Roman" w:cs="Times New Roman"/>
          <w:sz w:val="22"/>
          <w:szCs w:val="22"/>
        </w:rPr>
      </w:pPr>
    </w:p>
    <w:p w14:paraId="1F9D65BB" w14:textId="4BF1E8B3"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 xml:space="preserve">Art. </w:t>
      </w:r>
      <w:r w:rsidR="00546A97" w:rsidRPr="00C03AA5">
        <w:rPr>
          <w:rFonts w:ascii="Times New Roman" w:hAnsi="Times New Roman" w:cs="Times New Roman"/>
          <w:b/>
          <w:bCs/>
          <w:sz w:val="22"/>
          <w:szCs w:val="22"/>
        </w:rPr>
        <w:t>1</w:t>
      </w:r>
      <w:r w:rsidR="00B42D30" w:rsidRPr="00C03AA5">
        <w:rPr>
          <w:rFonts w:ascii="Times New Roman" w:hAnsi="Times New Roman" w:cs="Times New Roman"/>
          <w:b/>
          <w:bCs/>
          <w:sz w:val="22"/>
          <w:szCs w:val="22"/>
        </w:rPr>
        <w:t>1</w:t>
      </w:r>
      <w:r w:rsidRPr="00C03AA5">
        <w:rPr>
          <w:rFonts w:ascii="Times New Roman" w:hAnsi="Times New Roman" w:cs="Times New Roman"/>
          <w:b/>
          <w:bCs/>
          <w:sz w:val="22"/>
          <w:szCs w:val="22"/>
        </w:rPr>
        <w:t xml:space="preserve"> – Obligațiile Concedentului</w:t>
      </w:r>
    </w:p>
    <w:p w14:paraId="6F5C83A3" w14:textId="77777777" w:rsidR="00EF2F4F" w:rsidRPr="00C03AA5" w:rsidRDefault="00EF2F4F" w:rsidP="00EF2F4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w:t>
      </w:r>
      <w:r w:rsidRPr="00C03AA5">
        <w:rPr>
          <w:rFonts w:ascii="Times New Roman" w:hAnsi="Times New Roman" w:cs="Times New Roman"/>
          <w:sz w:val="22"/>
          <w:szCs w:val="22"/>
        </w:rPr>
        <w:t xml:space="preserve"> Concedentul are următoarele obligații principale:</w:t>
      </w:r>
    </w:p>
    <w:p w14:paraId="4B32F714" w14:textId="2C9FD8C1" w:rsidR="00EF2F4F" w:rsidRPr="00C03AA5" w:rsidRDefault="00EF2F4F" w:rsidP="00EF2F4F">
      <w:pPr>
        <w:pStyle w:val="ListParagraph"/>
        <w:numPr>
          <w:ilvl w:val="0"/>
          <w:numId w:val="2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asigure, în limitele competențelor sale legale, cadrul instituțional, organizatoric și administrativ necesar executării corespunzătoare a Contractului;</w:t>
      </w:r>
    </w:p>
    <w:p w14:paraId="7D3DA5A2" w14:textId="02B8DB71" w:rsidR="00EF2F4F" w:rsidRPr="00C03AA5" w:rsidRDefault="00EF2F4F" w:rsidP="00EF2F4F">
      <w:pPr>
        <w:pStyle w:val="ListParagraph"/>
        <w:numPr>
          <w:ilvl w:val="0"/>
          <w:numId w:val="2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asigure monitorizarea și verificarea modului de executare a serviciului, cu respectarea principiilor legalității, obiectivității, proporționalității, imparțialității și bunei-credințe;</w:t>
      </w:r>
    </w:p>
    <w:p w14:paraId="41084338" w14:textId="4201A5EB" w:rsidR="00EF2F4F" w:rsidRPr="00C03AA5" w:rsidRDefault="00EF2F4F" w:rsidP="00EF2F4F">
      <w:pPr>
        <w:pStyle w:val="ListParagraph"/>
        <w:numPr>
          <w:ilvl w:val="0"/>
          <w:numId w:val="2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efectueze verificarea și recepția serviciilor efectiv prestate de Concesionar, pe baza situațiilor de lucrări, a rapoartelor de activitate, a evidențelor din sistemul informatic și a celorlalte documente justificative prevăzute de Contract;</w:t>
      </w:r>
    </w:p>
    <w:p w14:paraId="75078F7C" w14:textId="04CBB507" w:rsidR="00EF2F4F" w:rsidRPr="00C03AA5" w:rsidRDefault="00EF2F4F" w:rsidP="00EF2F4F">
      <w:pPr>
        <w:pStyle w:val="ListParagraph"/>
        <w:numPr>
          <w:ilvl w:val="0"/>
          <w:numId w:val="2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comunice Concesionarului, într-un termen rezonabil, eventualele neconcordanțe, lipsuri sau neconformități constatate cu ocazia verificării documentelor și a serviciilor prestate, în vederea clarificării sau remedierii acestora, după caz;</w:t>
      </w:r>
    </w:p>
    <w:p w14:paraId="3E188793" w14:textId="0E1D08A1" w:rsidR="00EF2F4F" w:rsidRPr="00C03AA5" w:rsidRDefault="00EF2F4F" w:rsidP="00EF2F4F">
      <w:pPr>
        <w:pStyle w:val="ListParagraph"/>
        <w:numPr>
          <w:ilvl w:val="0"/>
          <w:numId w:val="2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achite, în termenele și condițiile stabilite prin Contract și cu respectarea legislației aplicabile, contravaloarea serviciilor efectiv prestate, justificate, recepționate și acceptate la plată;</w:t>
      </w:r>
    </w:p>
    <w:p w14:paraId="231DD3C6" w14:textId="4A520D39" w:rsidR="00EF2F4F" w:rsidRPr="00C03AA5" w:rsidRDefault="00EF2F4F" w:rsidP="00EF2F4F">
      <w:pPr>
        <w:pStyle w:val="ListParagraph"/>
        <w:numPr>
          <w:ilvl w:val="0"/>
          <w:numId w:val="2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achite, în cazul neachitării la termen a sumelor certe, lichide și exigibile aferente serviciilor efectiv prestate, recepționate și acceptate la plată, dobânda legală penalizatoare, calculată pentru perioada cuprinsă între data scadenței și data plății efective, în condițiile Legii nr. 72/2013 privind măsurile pentru combaterea întârzierii în executarea obligațiilor de plată a unor sume de bani rezultând din contracte încheiate între profesioniști și între aceștia și autorități contractante, precum și ale O.G. nr. 13/2011 privind dobânda legală remuneratorie și penalizatoare pentru obligații bănești, cu modificările și completările ulterioare;</w:t>
      </w:r>
    </w:p>
    <w:p w14:paraId="3AFACDDA" w14:textId="4059983E" w:rsidR="00EF2F4F" w:rsidRPr="00C03AA5" w:rsidRDefault="00EF2F4F" w:rsidP="00EF2F4F">
      <w:pPr>
        <w:pStyle w:val="ListParagraph"/>
        <w:numPr>
          <w:ilvl w:val="0"/>
          <w:numId w:val="2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 xml:space="preserve">să analizeze solicitările de ajustare sau modificare a tarifelor formulate de Concesionar, în condițiile, limitele și potrivit mecanismului prevăzut de prezentul Contract și de legislația aplicabilă, și, în cazul în care sunt îndeplinite condițiile legale și contractuale, să supună spre aprobare Consiliului Local al Municipiului Timișoara propunerea de ajustare sau modificare a tarifelor. Ajustarea sau modificarea </w:t>
      </w:r>
      <w:r w:rsidRPr="00C03AA5">
        <w:rPr>
          <w:rFonts w:ascii="Times New Roman" w:hAnsi="Times New Roman" w:cs="Times New Roman"/>
          <w:sz w:val="22"/>
          <w:szCs w:val="22"/>
        </w:rPr>
        <w:lastRenderedPageBreak/>
        <w:t>tarifelor produce efecte numai după aprobarea acesteia prin hotărâre a Consiliului Local al Municipiului Timișoara, simpla formulare sau acceptare spre analiză a unei solicitări de către Concesionar neproducând efecte asupra tarifelor în vigoare.</w:t>
      </w:r>
    </w:p>
    <w:p w14:paraId="42B7E6CF" w14:textId="20A5A2BC" w:rsidR="00EF2F4F" w:rsidRPr="00C03AA5" w:rsidRDefault="00EF2F4F" w:rsidP="00EF2F4F">
      <w:pPr>
        <w:pStyle w:val="ListParagraph"/>
        <w:numPr>
          <w:ilvl w:val="0"/>
          <w:numId w:val="2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comunice Concesionarului constatările, măsurile de remediere și, după caz, măsurile contractuale dispuse în urma activităților de monitorizare, verificare sau control, în condițiile prezentului Contract;</w:t>
      </w:r>
    </w:p>
    <w:p w14:paraId="241E5909" w14:textId="641BC217" w:rsidR="00EF2F4F" w:rsidRPr="00C03AA5" w:rsidRDefault="00EF2F4F" w:rsidP="00EF2F4F">
      <w:pPr>
        <w:pStyle w:val="ListParagraph"/>
        <w:numPr>
          <w:ilvl w:val="0"/>
          <w:numId w:val="2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asigure, în limitele atribuțiilor sale legale, colaborarea și schimbul de informații cu autoritățile și instituțiile publice competente, atunci când acestea sunt necesare pentru buna desfășurare a serviciului;</w:t>
      </w:r>
    </w:p>
    <w:p w14:paraId="3B4A6CD6" w14:textId="79CE3A7A" w:rsidR="00EF2F4F" w:rsidRPr="00C03AA5" w:rsidRDefault="00EF2F4F" w:rsidP="00EF2F4F">
      <w:pPr>
        <w:pStyle w:val="ListParagraph"/>
        <w:numPr>
          <w:ilvl w:val="0"/>
          <w:numId w:val="2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pună la dispoziția Concesionarului, în limitele competențelor sale și în condițiile legii, informațiile și datele necesare executării obligațiilor contractuale;</w:t>
      </w:r>
    </w:p>
    <w:p w14:paraId="313E1AEB" w14:textId="6473D638" w:rsidR="00EF2F4F" w:rsidRPr="00C03AA5" w:rsidRDefault="00EF2F4F" w:rsidP="00EF2F4F">
      <w:pPr>
        <w:pStyle w:val="ListParagraph"/>
        <w:numPr>
          <w:ilvl w:val="0"/>
          <w:numId w:val="2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nu împiedice și să nu îngreuneze în mod nejustificat executarea obligațiilor asumate de Concesionar și să întreprindă, în limitele competențelor sale, demersurile necesare pentru soluționarea situațiilor care pot afecta continuitatea sau buna desfășurare a serviciului;</w:t>
      </w:r>
    </w:p>
    <w:p w14:paraId="369B86A8" w14:textId="4E8047F9" w:rsidR="00EF2F4F" w:rsidRPr="00C03AA5" w:rsidRDefault="00EF2F4F" w:rsidP="00EF2F4F">
      <w:pPr>
        <w:pStyle w:val="ListParagraph"/>
        <w:numPr>
          <w:ilvl w:val="0"/>
          <w:numId w:val="2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respecte pe întreaga perioadă de executare a Contractului principiul bunei-credințe, echilibrul contractual și celelalte drepturi și obligații stabilite prin prezentul Contract și prin legislația aplicabilă.</w:t>
      </w:r>
    </w:p>
    <w:p w14:paraId="0789BA58" w14:textId="77777777" w:rsidR="00EF2F4F" w:rsidRPr="00C03AA5" w:rsidRDefault="00EF2F4F" w:rsidP="00EF2F4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(2)</w:t>
      </w:r>
      <w:r w:rsidRPr="00C03AA5">
        <w:rPr>
          <w:rFonts w:ascii="Times New Roman" w:hAnsi="Times New Roman" w:cs="Times New Roman"/>
          <w:sz w:val="22"/>
          <w:szCs w:val="22"/>
        </w:rPr>
        <w:t xml:space="preserve"> Verificarea documentelor justificative și recepția serviciilor se realizează potrivit procedurii și termenelor stabilite prin prezentul Contract. Existența unor neconcordanțe privind anumite activități sau poziții din situația de lucrări nu împiedică recepția și plata serviciilor distincte care au fost efectiv prestate, justificate și constatate ca fiind conforme, în măsura în care acestea pot fi individualizate și decontate separat.</w:t>
      </w:r>
    </w:p>
    <w:p w14:paraId="49BE773E" w14:textId="77777777" w:rsidR="00EF2F4F" w:rsidRPr="00C03AA5" w:rsidRDefault="00EF2F4F" w:rsidP="00EF2F4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(3)</w:t>
      </w:r>
      <w:r w:rsidRPr="00C03AA5">
        <w:rPr>
          <w:rFonts w:ascii="Times New Roman" w:hAnsi="Times New Roman" w:cs="Times New Roman"/>
          <w:sz w:val="22"/>
          <w:szCs w:val="22"/>
        </w:rPr>
        <w:t xml:space="preserve"> Concedentul nu datorează plata pentru servicii neprestate, nejustificate sau care nu îndeplinesc condițiile de recepție prevăzute de Contract. Pentru asemenea situații se aplică, după caz, procedura de clarificare, remediere și/sau măsurile contractuale corespunzătoare.</w:t>
      </w:r>
    </w:p>
    <w:p w14:paraId="2AF164FC" w14:textId="77777777" w:rsidR="00EF2F4F" w:rsidRPr="00C03AA5" w:rsidRDefault="00EF2F4F" w:rsidP="00EF2F4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(4)</w:t>
      </w:r>
      <w:r w:rsidRPr="00C03AA5">
        <w:rPr>
          <w:rFonts w:ascii="Times New Roman" w:hAnsi="Times New Roman" w:cs="Times New Roman"/>
          <w:sz w:val="22"/>
          <w:szCs w:val="22"/>
        </w:rPr>
        <w:t xml:space="preserve"> Obligațiile Concedentului prevăzute de prezentul articol se exercită fără a aduce atingere dreptului acestuia de a monitoriza și controla executarea Contractului și de a aplica măsurile contractuale prevăzute pentru neîndeplinirea sau îndeplinirea necorespunzătoare a obligațiilor de către Concesionar.</w:t>
      </w:r>
    </w:p>
    <w:p w14:paraId="0150F127" w14:textId="2C740EFF" w:rsidR="00D7676D" w:rsidRPr="00C03AA5" w:rsidRDefault="00D7676D" w:rsidP="00DC5395">
      <w:pPr>
        <w:spacing w:after="0" w:line="240" w:lineRule="auto"/>
        <w:ind w:left="426"/>
        <w:jc w:val="both"/>
        <w:rPr>
          <w:rFonts w:ascii="Times New Roman" w:hAnsi="Times New Roman" w:cs="Times New Roman"/>
          <w:sz w:val="22"/>
          <w:szCs w:val="22"/>
        </w:rPr>
      </w:pPr>
    </w:p>
    <w:p w14:paraId="19400CA8" w14:textId="3075D65E"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 xml:space="preserve">Art. </w:t>
      </w:r>
      <w:r w:rsidR="00546A97" w:rsidRPr="00C03AA5">
        <w:rPr>
          <w:rFonts w:ascii="Times New Roman" w:hAnsi="Times New Roman" w:cs="Times New Roman"/>
          <w:b/>
          <w:bCs/>
          <w:sz w:val="22"/>
          <w:szCs w:val="22"/>
        </w:rPr>
        <w:t>1</w:t>
      </w:r>
      <w:r w:rsidR="00B42D30" w:rsidRPr="00C03AA5">
        <w:rPr>
          <w:rFonts w:ascii="Times New Roman" w:hAnsi="Times New Roman" w:cs="Times New Roman"/>
          <w:b/>
          <w:bCs/>
          <w:sz w:val="22"/>
          <w:szCs w:val="22"/>
        </w:rPr>
        <w:t>2</w:t>
      </w:r>
      <w:r w:rsidRPr="00C03AA5">
        <w:rPr>
          <w:rFonts w:ascii="Times New Roman" w:hAnsi="Times New Roman" w:cs="Times New Roman"/>
          <w:b/>
          <w:bCs/>
          <w:sz w:val="22"/>
          <w:szCs w:val="22"/>
        </w:rPr>
        <w:t xml:space="preserve"> – Drepturile Concesionarului</w:t>
      </w:r>
    </w:p>
    <w:p w14:paraId="1D2DE857" w14:textId="77777777" w:rsidR="00CC2DF8" w:rsidRPr="00C03AA5" w:rsidRDefault="00CC2D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w:t>
      </w:r>
      <w:r w:rsidRPr="00C03AA5">
        <w:rPr>
          <w:rFonts w:ascii="Times New Roman" w:hAnsi="Times New Roman" w:cs="Times New Roman"/>
          <w:sz w:val="22"/>
          <w:szCs w:val="22"/>
        </w:rPr>
        <w:t xml:space="preserve"> Concesionarul are, în principal, următoarele drepturi:</w:t>
      </w:r>
    </w:p>
    <w:p w14:paraId="0537259B" w14:textId="15C476DE" w:rsidR="00CC2DF8" w:rsidRPr="00C03AA5" w:rsidRDefault="00CC2DF8" w:rsidP="00DC5395">
      <w:pPr>
        <w:pStyle w:val="ListParagraph"/>
        <w:numPr>
          <w:ilvl w:val="0"/>
          <w:numId w:val="19"/>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organizeze și să presteze serviciul pentru gestionarea câinilor fără stăpân, în condițiile prevăzute de prezentul Contract, Caietul de sarcini, Regulamentul serviciului și legislația aplicabilă;</w:t>
      </w:r>
    </w:p>
    <w:p w14:paraId="2FAA502D" w14:textId="261DFEF0" w:rsidR="00CC2DF8" w:rsidRPr="00C03AA5" w:rsidRDefault="00CC2DF8" w:rsidP="00DC5395">
      <w:pPr>
        <w:pStyle w:val="ListParagraph"/>
        <w:numPr>
          <w:ilvl w:val="0"/>
          <w:numId w:val="19"/>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încaseze contravaloarea serviciilor efectiv executate, verificate, recepționate și acceptate la plată de către Concedent, în condițiile prezentului Contract;</w:t>
      </w:r>
    </w:p>
    <w:p w14:paraId="33D28FE9" w14:textId="4AD9D641" w:rsidR="00CC2DF8" w:rsidRPr="00C03AA5" w:rsidRDefault="00CC2DF8" w:rsidP="00DC5395">
      <w:pPr>
        <w:pStyle w:val="ListParagraph"/>
        <w:numPr>
          <w:ilvl w:val="0"/>
          <w:numId w:val="19"/>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solicite ajustarea tarifelor, în condițiile și limitele prevăzute de Legea nr. 100/2016, de prezentul Contract și de documentația de atribuire;</w:t>
      </w:r>
    </w:p>
    <w:p w14:paraId="2FE7B503" w14:textId="437BA7F0" w:rsidR="00CC2DF8" w:rsidRPr="00C03AA5" w:rsidRDefault="00CC2DF8" w:rsidP="00DC5395">
      <w:pPr>
        <w:pStyle w:val="ListParagraph"/>
        <w:numPr>
          <w:ilvl w:val="0"/>
          <w:numId w:val="19"/>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primească de la Concedent informațiile, documentele și datele necesare executării Contractului, în măsura în care acestea se află în posesia acestuia și pot fi comunicate potrivit legii;</w:t>
      </w:r>
    </w:p>
    <w:p w14:paraId="671805FC" w14:textId="33C2EBE7" w:rsidR="00CC2DF8" w:rsidRPr="00C03AA5" w:rsidRDefault="00CC2DF8" w:rsidP="00DC5395">
      <w:pPr>
        <w:pStyle w:val="ListParagraph"/>
        <w:numPr>
          <w:ilvl w:val="0"/>
          <w:numId w:val="19"/>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formuleze observații, explicații și obiecțiuni cu privire la constatările rezultate în urma activităților de monitorizare, verificare și control efectuate de Concedent și să prezinte documentele justificative pe care le consideră necesare;</w:t>
      </w:r>
    </w:p>
    <w:p w14:paraId="1FAA82D8" w14:textId="016BFF6E" w:rsidR="00CC2DF8" w:rsidRPr="00C03AA5" w:rsidRDefault="00CC2DF8" w:rsidP="00DC5395">
      <w:pPr>
        <w:pStyle w:val="ListParagraph"/>
        <w:numPr>
          <w:ilvl w:val="0"/>
          <w:numId w:val="19"/>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beneficieze de menținerea echilibrului economico-financiar al Contractului, în condițiile și limitele prevăzute de Legea nr. 100/2016;</w:t>
      </w:r>
    </w:p>
    <w:p w14:paraId="6B6A5A54" w14:textId="5868E053" w:rsidR="00CC2DF8" w:rsidRPr="00C03AA5" w:rsidRDefault="00CC2DF8" w:rsidP="00DC5395">
      <w:pPr>
        <w:pStyle w:val="ListParagraph"/>
        <w:numPr>
          <w:ilvl w:val="0"/>
          <w:numId w:val="19"/>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fie informat cu privire la măsurile dispuse de Concedent în urma activităților de monitorizare și control și să beneficieze de termenele de remediere prevăzute de prezentul Contract, atunci când natura neconformităților permite remedierea acestora;</w:t>
      </w:r>
    </w:p>
    <w:p w14:paraId="6A183BC1" w14:textId="1ED0864D" w:rsidR="00CC2DF8" w:rsidRPr="00C03AA5" w:rsidRDefault="00CC2DF8" w:rsidP="00DC5395">
      <w:pPr>
        <w:pStyle w:val="ListParagraph"/>
        <w:numPr>
          <w:ilvl w:val="0"/>
          <w:numId w:val="19"/>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utilizeze bunurile proprii și bunurile puse la dispoziție pentru executarea Contractului, în condițiile stabilite prin prezentul Contract și de legislația aplicabilă;</w:t>
      </w:r>
    </w:p>
    <w:p w14:paraId="3EB9430A" w14:textId="5171AE41" w:rsidR="00CC2DF8" w:rsidRPr="00C03AA5" w:rsidRDefault="00CC2DF8" w:rsidP="00DC5395">
      <w:pPr>
        <w:pStyle w:val="ListParagraph"/>
        <w:numPr>
          <w:ilvl w:val="0"/>
          <w:numId w:val="19"/>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încheie, pe propria răspundere și cheltuială, contracte cu persoane fizice autorizate sau persoane juridice autorizate pentru executarea unor activități auxiliare ori de specialitate necesare îndeplinirii obligațiilor contractuale, în condițiile legislației aplicabile, cu condiția ca acestea să nu reprezinte o cesionare sau o subcontractare nepermisă a obligațiilor principale asumate prin prezentul Contract. În toate cazurile, Concesionarul rămâne pe deplin răspunzător față de Concedent pentru executarea integrală, corespunzătoare și la termen a tuturor obligațiilor asumate prin prezentul Contract;</w:t>
      </w:r>
    </w:p>
    <w:p w14:paraId="644DADFF" w14:textId="452A5735" w:rsidR="00CC2DF8" w:rsidRPr="00C03AA5" w:rsidRDefault="00CC2DF8" w:rsidP="00DC5395">
      <w:pPr>
        <w:pStyle w:val="ListParagraph"/>
        <w:numPr>
          <w:ilvl w:val="0"/>
          <w:numId w:val="19"/>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exercite orice alte drepturi prevăzute de Legea nr. 100/2016, O.U.G. nr. 57/2019, O.U.G. nr. 155/2001, H.G. nr. 1059/2013, de prezentul Contract, de Caietul de sarcini și de Regulamentul serviciului.</w:t>
      </w:r>
    </w:p>
    <w:p w14:paraId="131907E6" w14:textId="77777777" w:rsidR="00CC2DF8" w:rsidRPr="00C03AA5" w:rsidRDefault="00CC2D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(2)</w:t>
      </w:r>
      <w:r w:rsidRPr="00C03AA5">
        <w:rPr>
          <w:rFonts w:ascii="Times New Roman" w:hAnsi="Times New Roman" w:cs="Times New Roman"/>
          <w:sz w:val="22"/>
          <w:szCs w:val="22"/>
        </w:rPr>
        <w:t xml:space="preserve"> Exercitarea drepturilor prevăzute la alin. (1) nu poate afecta continuitatea și regularitatea serviciului, respectarea obligațiilor contractuale asumate, siguranța și sănătatea populației, bunăstarea animalelor sau prerogativele de autoritate publică ale Concedentului.</w:t>
      </w:r>
    </w:p>
    <w:p w14:paraId="4250CA7C" w14:textId="77777777" w:rsidR="00CC2DF8" w:rsidRPr="00C03AA5" w:rsidRDefault="00CC2D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lastRenderedPageBreak/>
        <w:t>(3)</w:t>
      </w:r>
      <w:r w:rsidRPr="00C03AA5">
        <w:rPr>
          <w:rFonts w:ascii="Times New Roman" w:hAnsi="Times New Roman" w:cs="Times New Roman"/>
          <w:sz w:val="22"/>
          <w:szCs w:val="22"/>
        </w:rPr>
        <w:t xml:space="preserve"> Concesionarul poate contracta servicii auxiliare sau de specialitate necesare executării prezentului Contract cu persoane fizice autorizate ori persoane juridice autorizate, cu respectarea legislației aplicabile.</w:t>
      </w:r>
    </w:p>
    <w:p w14:paraId="3074DF46" w14:textId="77777777" w:rsidR="00CC2DF8" w:rsidRPr="00C03AA5" w:rsidRDefault="00CC2D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(4)</w:t>
      </w:r>
      <w:r w:rsidRPr="00C03AA5">
        <w:rPr>
          <w:rFonts w:ascii="Times New Roman" w:hAnsi="Times New Roman" w:cs="Times New Roman"/>
          <w:sz w:val="22"/>
          <w:szCs w:val="22"/>
        </w:rPr>
        <w:t xml:space="preserve"> Contractarea serviciilor prevăzute la alin. (3) nu transferă și nu limitează răspunderea contractuală a Concesionarului față de Concedent.</w:t>
      </w:r>
    </w:p>
    <w:p w14:paraId="0EA64D4F" w14:textId="77777777" w:rsidR="00CC2DF8" w:rsidRPr="00C03AA5" w:rsidRDefault="00CC2D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(5)</w:t>
      </w:r>
      <w:r w:rsidRPr="00C03AA5">
        <w:rPr>
          <w:rFonts w:ascii="Times New Roman" w:hAnsi="Times New Roman" w:cs="Times New Roman"/>
          <w:sz w:val="22"/>
          <w:szCs w:val="22"/>
        </w:rPr>
        <w:t xml:space="preserve"> Concesionarul răspunde integral pentru activitatea persoanelor fizice autorizate și a persoanelor juridice contractate, ca pentru propria activitate, inclusiv pentru respectarea obligațiilor prevăzute de prezentul Contract, Caietul de sarcini, Regulamentul serviciului și legislația aplicabilă.</w:t>
      </w:r>
    </w:p>
    <w:p w14:paraId="1CF0911D" w14:textId="77777777" w:rsidR="00CC2DF8" w:rsidRPr="00C03AA5" w:rsidRDefault="00CC2D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(6)</w:t>
      </w:r>
      <w:r w:rsidRPr="00C03AA5">
        <w:rPr>
          <w:rFonts w:ascii="Times New Roman" w:hAnsi="Times New Roman" w:cs="Times New Roman"/>
          <w:sz w:val="22"/>
          <w:szCs w:val="22"/>
        </w:rPr>
        <w:t xml:space="preserve"> Activitățile care constituie obligații principale asumate prin prezentul Contract nu pot fi cesionate sau subcontractate decât în condițiile expres prevăzute de Legea nr. 100/2016, de documentația de atribuire și de prezentul Contract.</w:t>
      </w:r>
    </w:p>
    <w:p w14:paraId="53FBCEF7" w14:textId="77777777" w:rsidR="00CC2DF8" w:rsidRPr="00C03AA5" w:rsidRDefault="00CC2D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(7)</w:t>
      </w:r>
      <w:r w:rsidRPr="00C03AA5">
        <w:rPr>
          <w:rFonts w:ascii="Times New Roman" w:hAnsi="Times New Roman" w:cs="Times New Roman"/>
          <w:sz w:val="22"/>
          <w:szCs w:val="22"/>
        </w:rPr>
        <w:t xml:space="preserve"> La solicitarea Concedentului, Concesionarul are obligația de a pune la dispoziție contractele încheiate pentru activitățile prevăzute la alin. (3), precum și orice documente necesare verificării modului de îndeplinire a obligațiilor contractuale.</w:t>
      </w:r>
    </w:p>
    <w:p w14:paraId="7E3FB3DE" w14:textId="77777777" w:rsidR="00CC2DF8" w:rsidRPr="00C03AA5" w:rsidRDefault="00CC2D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(8)</w:t>
      </w:r>
      <w:r w:rsidRPr="00C03AA5">
        <w:rPr>
          <w:rFonts w:ascii="Times New Roman" w:hAnsi="Times New Roman" w:cs="Times New Roman"/>
          <w:sz w:val="22"/>
          <w:szCs w:val="22"/>
        </w:rPr>
        <w:t xml:space="preserve"> Contractele prevăzute la alin. (3) nu creează raporturi juridice între Concedent și persoanele fizice autorizate sau persoanele juridice contractate de Concesionar și nu conferă acestora niciun drept împotriva Concedentului.</w:t>
      </w:r>
    </w:p>
    <w:p w14:paraId="6CE43931" w14:textId="77777777" w:rsidR="00CC2DF8" w:rsidRPr="00C03AA5" w:rsidRDefault="00CC2D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(9)</w:t>
      </w:r>
      <w:r w:rsidRPr="00C03AA5">
        <w:rPr>
          <w:rFonts w:ascii="Times New Roman" w:hAnsi="Times New Roman" w:cs="Times New Roman"/>
          <w:sz w:val="22"/>
          <w:szCs w:val="22"/>
        </w:rPr>
        <w:t xml:space="preserve"> Concesionarul nu poate invoca drepturile prevăzute la alin. (1) pentru a justifica suspendarea, întreruperea, limitarea sau executarea necorespunzătoare a serviciului, cu excepția situațiilor expres prevăzute de lege sau de prezentul Contract.</w:t>
      </w:r>
    </w:p>
    <w:p w14:paraId="181B3B4E" w14:textId="77777777" w:rsidR="00CC2DF8" w:rsidRPr="00C03AA5" w:rsidRDefault="00CC2DF8" w:rsidP="00D92A73">
      <w:pPr>
        <w:spacing w:after="0" w:line="240" w:lineRule="auto"/>
        <w:jc w:val="both"/>
        <w:rPr>
          <w:rFonts w:ascii="Times New Roman" w:hAnsi="Times New Roman" w:cs="Times New Roman"/>
          <w:sz w:val="22"/>
          <w:szCs w:val="22"/>
        </w:rPr>
      </w:pPr>
    </w:p>
    <w:p w14:paraId="5524BCC7" w14:textId="29B08C4F" w:rsidR="00407260" w:rsidRPr="00C03AA5" w:rsidRDefault="00407260"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1</w:t>
      </w:r>
      <w:r w:rsidR="00B42D30" w:rsidRPr="00C03AA5">
        <w:rPr>
          <w:rFonts w:ascii="Times New Roman" w:hAnsi="Times New Roman" w:cs="Times New Roman"/>
          <w:b/>
          <w:bCs/>
          <w:sz w:val="22"/>
          <w:szCs w:val="22"/>
        </w:rPr>
        <w:t>3</w:t>
      </w:r>
      <w:r w:rsidRPr="00C03AA5">
        <w:rPr>
          <w:rFonts w:ascii="Times New Roman" w:hAnsi="Times New Roman" w:cs="Times New Roman"/>
          <w:b/>
          <w:bCs/>
          <w:sz w:val="22"/>
          <w:szCs w:val="22"/>
        </w:rPr>
        <w:t xml:space="preserve"> – Obligațiile Concesionarului</w:t>
      </w:r>
    </w:p>
    <w:p w14:paraId="7D6AFAAD" w14:textId="77777777" w:rsidR="00407260" w:rsidRPr="00C03AA5" w:rsidRDefault="0040726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w:t>
      </w:r>
      <w:r w:rsidRPr="00C03AA5">
        <w:rPr>
          <w:rFonts w:ascii="Times New Roman" w:hAnsi="Times New Roman" w:cs="Times New Roman"/>
          <w:sz w:val="22"/>
          <w:szCs w:val="22"/>
        </w:rPr>
        <w:t xml:space="preserve"> Concesionarul are obligația de a organiza, administra și presta serviciul pentru gestionarea câinilor fără stăpân pe întreaga durată a prezentului Contract, pe riscul și răspunderea sa, cu respectarea prevederilor Contractului, Caietului de sarcini, Regulamentului serviciului și a legislației aplicabile.</w:t>
      </w:r>
    </w:p>
    <w:p w14:paraId="0C1FBDA1" w14:textId="77777777" w:rsidR="00407260" w:rsidRPr="00C03AA5" w:rsidRDefault="0040726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(2)</w:t>
      </w:r>
      <w:r w:rsidRPr="00C03AA5">
        <w:rPr>
          <w:rFonts w:ascii="Times New Roman" w:hAnsi="Times New Roman" w:cs="Times New Roman"/>
          <w:sz w:val="22"/>
          <w:szCs w:val="22"/>
        </w:rPr>
        <w:t xml:space="preserve"> În executarea prezentului Contract, Concesionarul are, în principal, următoarele obligații:</w:t>
      </w:r>
    </w:p>
    <w:p w14:paraId="38BA89DA" w14:textId="6C714E81"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preia, la data începerii executării Contractului, paza fizică și juridică a câinilor fără stăpân aparținând Municipiului Timișoara, precum și efectivul de câini fără stăpân existent în adăpost la data predării-preluării, stabilit prin proces-verbal de predare-primire încheiat între părți;</w:t>
      </w:r>
    </w:p>
    <w:p w14:paraId="67474B28" w14:textId="504918BF"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preia și să suporte integral riscul de exploatare aferent serviciului concesionat, în condițiile Legii nr. 100/2016 și ale prezentului Contract;</w:t>
      </w:r>
    </w:p>
    <w:p w14:paraId="351B2B01" w14:textId="1E366D9F"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asigure continuitatea, regularitatea, permanența, eficiența și calitatea serviciului;</w:t>
      </w:r>
    </w:p>
    <w:p w14:paraId="6E4D874C" w14:textId="4283E687"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execute toate activitățile prevăzute în obiectul Contractului, în condițiile și la nivelul de performanță stabilite prin documentația de atribuire;</w:t>
      </w:r>
    </w:p>
    <w:p w14:paraId="2F4C68D2" w14:textId="6D9F3671"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respecte prevederile legislației privind protecția animalelor, normele sanitar-veterinare, normele privind protecția mediului, gospodărirea apelor, securitatea și sănătatea în muncă, apărarea împotriva incendiilor, precum și orice alte dispoziții legale incidente;</w:t>
      </w:r>
    </w:p>
    <w:p w14:paraId="215DFDA8" w14:textId="39AD293E"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respecte indicatorii de performanță, obligațiile de serviciu și toate cerințele prevăzute de prezentul Contract, Caietul de sarcini și Regulamentul serviciului;</w:t>
      </w:r>
    </w:p>
    <w:p w14:paraId="2DD8E6CE" w14:textId="509318E5"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utilizeze metode moderne și eficiente de management și organizare, în vederea optimizării activității și utilizării eficiente a resurselor, fără diminuarea calității serviciului;</w:t>
      </w:r>
    </w:p>
    <w:p w14:paraId="751B3F54" w14:textId="66CF7A74"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asigure, pe întreaga durată a Contractului, personalul calificat, infrastructura, adăpostul, echipamentele, autovehiculele, utilajele și toate celelalte resurse necesare executării serviciului;</w:t>
      </w:r>
    </w:p>
    <w:p w14:paraId="31597932" w14:textId="5F0554CB"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întrețină în stare corespunzătoare de funcționare autovehiculele, echipamentele și dotările utilizate în executarea Contractului și să elaboreze programe anuale de revizii și reparații preventive;</w:t>
      </w:r>
    </w:p>
    <w:p w14:paraId="508B3A6C" w14:textId="7FB4179F"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utilizeze exclusiv personal calificat și autorizat, potrivit legislației aplicabile, și să asigure instruirea profesională continuă a acestuia;</w:t>
      </w:r>
    </w:p>
    <w:p w14:paraId="084D111D" w14:textId="1462C0DC"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mențină valabile toate autorizațiile, avizele, licențele și celelalte documente necesare desfășurării activității pe întreaga durată a Contractului;</w:t>
      </w:r>
    </w:p>
    <w:p w14:paraId="0F962AC7" w14:textId="0655574D"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utilizeze și să actualizeze sistemul informatic utilizat pentru gestionarea serviciului și să asigure introducerea completă, corectă și la timp a tuturor datelor aferente activităților executate;</w:t>
      </w:r>
    </w:p>
    <w:p w14:paraId="0EF3D256" w14:textId="14617B82"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asigure evidența completă și trasabilitatea fiecărui câine aflat în gestiunea sa, de la capturare până la ieșirea acestuia din gestiune;</w:t>
      </w:r>
    </w:p>
    <w:p w14:paraId="3AD8F001" w14:textId="07CEC553"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îndeplinească, prin medicul veterinar cu drept de operare, toate obligațiile privind identificarea și înregistrarea câinilor în registrele și bazele de date prevăzute de legislația aplicabilă și să prezinte Concedentului documentele justificative aferente;</w:t>
      </w:r>
    </w:p>
    <w:p w14:paraId="2F7C2A22" w14:textId="31A7DFE8"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lastRenderedPageBreak/>
        <w:t>să organizeze și să mențină un sistem de evidență, înregistrare și soluționare operativă a sesizărilor, reclamațiilor și solicitărilor primite de la Concedent sau de la cetățeni, în condițiile prezentului Contract;</w:t>
      </w:r>
    </w:p>
    <w:p w14:paraId="4969370A" w14:textId="0671CB7C"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întocmească și să transmită Concedentului situațiile de lucrări, rapoartele de activitate, documentele justificative și celelalte raportări prevăzute de Contract, Caietul de sarcini și legislația aplicabilă;</w:t>
      </w:r>
    </w:p>
    <w:p w14:paraId="6471488E" w14:textId="0F3047C9"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permită accesul reprezentanților Concedentului și ai autorităților competente la spațiile, bunurile, documentele și informațiile necesare verificării modului de executare a Contractului;</w:t>
      </w:r>
    </w:p>
    <w:p w14:paraId="68F96C31" w14:textId="43E4A786"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remedieze, în termenele stabilite de Concedent, toate neconformitățile și deficiențele constatate în urma activităților de monitorizare și control;</w:t>
      </w:r>
    </w:p>
    <w:p w14:paraId="43B87043" w14:textId="5817CF95"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informeze de îndată Concedentul cu privire la orice eveniment, incident sau împrejurare care poate afecta executarea Contractului, continuitatea serviciului, sănătatea publică, siguranța populației ori bunăstarea animalelor și să propună măsurile necesare pentru limitarea efectelor acestora;</w:t>
      </w:r>
    </w:p>
    <w:p w14:paraId="15B799BA" w14:textId="77777777"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ș) să achite redevența în cuantumul și la termenele prevăzute de prezentul Contract;</w:t>
      </w:r>
    </w:p>
    <w:p w14:paraId="3F9130D0" w14:textId="64F2D88E"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respecte hotărârile Consiliului Local al Municipiului Timișoara și celelalte acte administrative aplicabile executării serviciului, emise cu respectarea legii;</w:t>
      </w:r>
    </w:p>
    <w:p w14:paraId="400A76E7" w14:textId="77777777"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ț) să suporte toate cheltuielile necesare executării Contractului, cu excepția celor care, potrivit legii sau prezentului Contract, revin în sarcina Concedentului;</w:t>
      </w:r>
    </w:p>
    <w:p w14:paraId="6C803F80" w14:textId="2F1B068E"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răspundă integral pentru activitatea personalului propriu, precum și a persoanelor fizice autorizate și a persoanelor juridice contractate pentru executarea unor activități auxiliare sau de specialitate, ca pentru propria activitate;</w:t>
      </w:r>
    </w:p>
    <w:p w14:paraId="0F110B90" w14:textId="4A711E6E"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despăgubească persoanele fizice sau juridice pentru prejudiciile produse din culpa sa în executarea Contractului, în condițiile legii;</w:t>
      </w:r>
    </w:p>
    <w:p w14:paraId="1BF542BF" w14:textId="02E11F7D"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achite despăgubirile stabilite prin hotărâri judecătorești definitive, în situația în care acestea sunt consecința directă a neexecutării sau executării necorespunzătoare, din culpa Concesionarului, a obligațiilor asumate prin prezentul Contract;</w:t>
      </w:r>
    </w:p>
    <w:p w14:paraId="2B0E4C0A" w14:textId="06733312" w:rsidR="00407260" w:rsidRPr="00C03AA5" w:rsidRDefault="00407260" w:rsidP="00537A6F">
      <w:pPr>
        <w:pStyle w:val="ListParagraph"/>
        <w:numPr>
          <w:ilvl w:val="0"/>
          <w:numId w:val="23"/>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respecte toate condițiile impuse de natura activităților desfășurate, inclusiv cele privind siguranța în exploatare, utilizarea materialelor cu regim special, protecția mediului, securitatea și sănătatea în muncă, precum și protejarea patrimoniului utilizat în executarea Contractului.</w:t>
      </w:r>
    </w:p>
    <w:p w14:paraId="5E87ED61" w14:textId="77777777" w:rsidR="00407260" w:rsidRPr="00C03AA5" w:rsidRDefault="0040726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(3)</w:t>
      </w:r>
      <w:r w:rsidRPr="00C03AA5">
        <w:rPr>
          <w:rFonts w:ascii="Times New Roman" w:hAnsi="Times New Roman" w:cs="Times New Roman"/>
          <w:sz w:val="22"/>
          <w:szCs w:val="22"/>
        </w:rPr>
        <w:t xml:space="preserve"> Concesionarul nu poate suspenda, întrerupe sau limita executarea serviciului fără acordul prealabil, expres și scris al Concedentului, cu excepția cazurilor expres prevăzute de lege sau a situațiilor de forță majoră ori caz fortuit, în condițiile prezentului Contract.</w:t>
      </w:r>
    </w:p>
    <w:p w14:paraId="1FAA8299" w14:textId="77777777" w:rsidR="00407260" w:rsidRPr="00C03AA5" w:rsidRDefault="0040726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(4)</w:t>
      </w:r>
      <w:r w:rsidRPr="00C03AA5">
        <w:rPr>
          <w:rFonts w:ascii="Times New Roman" w:hAnsi="Times New Roman" w:cs="Times New Roman"/>
          <w:sz w:val="22"/>
          <w:szCs w:val="22"/>
        </w:rPr>
        <w:t xml:space="preserve"> La încetarea Contractului din orice cauză, cu excepția forței majore, Concesionarul are obligația de a asigura continuitatea serviciului, în condițiile prezentului Contract, până la preluarea efectivă a acestuia de către Concedent sau de către un nou operator desemnat, dar nu mai mult de 90 de zile, dacă prin lege sau prin dispoziția Concedentului nu se stabilește un termen mai scurt.</w:t>
      </w:r>
    </w:p>
    <w:p w14:paraId="6B60F1AF" w14:textId="77777777" w:rsidR="00407260" w:rsidRPr="00C03AA5" w:rsidRDefault="0040726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(5)</w:t>
      </w:r>
      <w:r w:rsidRPr="00C03AA5">
        <w:rPr>
          <w:rFonts w:ascii="Times New Roman" w:hAnsi="Times New Roman" w:cs="Times New Roman"/>
          <w:sz w:val="22"/>
          <w:szCs w:val="22"/>
        </w:rPr>
        <w:t xml:space="preserve"> Obligațiile prevăzute de prezentul articol sunt minimale și nu înlătură obligația Concesionarului de a respecta toate celelalte obligații prevăzute de legislația aplicabilă, de prezentul Contract, de Caietul de sarcini, de Regulamentul serviciului și de oferta declarată câștigătoare.</w:t>
      </w:r>
    </w:p>
    <w:p w14:paraId="6FB64559" w14:textId="7F14AC34" w:rsidR="00D7676D" w:rsidRPr="00C03AA5" w:rsidRDefault="00D7676D" w:rsidP="00D92A73">
      <w:pPr>
        <w:spacing w:after="0" w:line="240" w:lineRule="auto"/>
        <w:jc w:val="both"/>
        <w:rPr>
          <w:rFonts w:ascii="Times New Roman" w:hAnsi="Times New Roman" w:cs="Times New Roman"/>
          <w:sz w:val="22"/>
          <w:szCs w:val="22"/>
        </w:rPr>
      </w:pPr>
    </w:p>
    <w:p w14:paraId="3E8F5E78" w14:textId="25EE7B9E"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sz w:val="22"/>
          <w:szCs w:val="22"/>
        </w:rPr>
        <w:t>Art. 13^1 – Bunurile utilizate pentru executarea Contractului</w:t>
      </w:r>
    </w:p>
    <w:p w14:paraId="7031CDB4" w14:textId="77777777" w:rsidR="00407260" w:rsidRPr="00C03AA5" w:rsidRDefault="0040726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w:t>
      </w:r>
      <w:r w:rsidRPr="00C03AA5">
        <w:rPr>
          <w:rFonts w:ascii="Times New Roman" w:hAnsi="Times New Roman" w:cs="Times New Roman"/>
          <w:sz w:val="22"/>
          <w:szCs w:val="22"/>
        </w:rPr>
        <w:t xml:space="preserve"> Pentru executarea prezentului Contract, Concesionarul utilizează, după caz, următoarele categorii de bunuri:</w:t>
      </w:r>
    </w:p>
    <w:p w14:paraId="41AD773D" w14:textId="06111560" w:rsidR="00407260" w:rsidRPr="00C03AA5" w:rsidRDefault="00407260" w:rsidP="00537A6F">
      <w:pPr>
        <w:pStyle w:val="ListParagraph"/>
        <w:numPr>
          <w:ilvl w:val="0"/>
          <w:numId w:val="25"/>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b/>
          <w:bCs/>
          <w:sz w:val="22"/>
          <w:szCs w:val="22"/>
        </w:rPr>
        <w:t>bunuri proprii</w:t>
      </w:r>
      <w:r w:rsidRPr="00C03AA5">
        <w:rPr>
          <w:rFonts w:ascii="Times New Roman" w:hAnsi="Times New Roman" w:cs="Times New Roman"/>
          <w:sz w:val="22"/>
          <w:szCs w:val="22"/>
        </w:rPr>
        <w:t>, respectiv bunurile aflate în proprietatea sau în folosința legală a Concesionarului, necesare executării Contractului, care rămân în proprietatea ori folosința acestuia la încetarea Contractului;</w:t>
      </w:r>
    </w:p>
    <w:p w14:paraId="36C43AF3" w14:textId="0770A21E" w:rsidR="00407260" w:rsidRPr="00C03AA5" w:rsidRDefault="00407260" w:rsidP="00537A6F">
      <w:pPr>
        <w:pStyle w:val="ListParagraph"/>
        <w:numPr>
          <w:ilvl w:val="0"/>
          <w:numId w:val="25"/>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b/>
          <w:bCs/>
          <w:sz w:val="22"/>
          <w:szCs w:val="22"/>
        </w:rPr>
        <w:t>bunuri de retur</w:t>
      </w:r>
      <w:r w:rsidRPr="00C03AA5">
        <w:rPr>
          <w:rFonts w:ascii="Times New Roman" w:hAnsi="Times New Roman" w:cs="Times New Roman"/>
          <w:sz w:val="22"/>
          <w:szCs w:val="22"/>
        </w:rPr>
        <w:t>, respectiv bunurile aparținând domeniului public sau privat al Municipiului Timișoara, puse la dispoziția Concesionarului pe durata Contractului, precum și bunurile realizate sau dobândite din fondurile Concedentului în scopul executării Contractului, care, la încetarea acestuia, revin de drept, cu titlu gratuit, în patrimoniul Concedentului, în stare corespunzătoare de funcționare, exploatabile și libere de orice sarcini, litigii sau alte obligații;</w:t>
      </w:r>
    </w:p>
    <w:p w14:paraId="21164350" w14:textId="5492C8CB" w:rsidR="00407260" w:rsidRPr="00C03AA5" w:rsidRDefault="00407260" w:rsidP="00537A6F">
      <w:pPr>
        <w:pStyle w:val="ListParagraph"/>
        <w:numPr>
          <w:ilvl w:val="0"/>
          <w:numId w:val="25"/>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b/>
          <w:bCs/>
          <w:sz w:val="22"/>
          <w:szCs w:val="22"/>
        </w:rPr>
        <w:t>bunuri de preluare</w:t>
      </w:r>
      <w:r w:rsidRPr="00C03AA5">
        <w:rPr>
          <w:rFonts w:ascii="Times New Roman" w:hAnsi="Times New Roman" w:cs="Times New Roman"/>
          <w:sz w:val="22"/>
          <w:szCs w:val="22"/>
        </w:rPr>
        <w:t>, respectiv bunurile care, potrivit legii, documentației de atribuire sau prezentului Contract, pot fi preluate de Concedent la încetarea Contractului, în condițiile și cu respectarea regimului juridic aplicabil.</w:t>
      </w:r>
    </w:p>
    <w:p w14:paraId="6E210F07" w14:textId="77777777" w:rsidR="00407260" w:rsidRPr="00C03AA5" w:rsidRDefault="0040726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(2)</w:t>
      </w:r>
      <w:r w:rsidRPr="00C03AA5">
        <w:rPr>
          <w:rFonts w:ascii="Times New Roman" w:hAnsi="Times New Roman" w:cs="Times New Roman"/>
          <w:sz w:val="22"/>
          <w:szCs w:val="22"/>
        </w:rPr>
        <w:t xml:space="preserve"> Regimul juridic al bunurilor utilizate în executarea Contractului se stabilește în conformitate cu prevederile O.U.G. nr. 57/2019 privind Codul administrativ, ale Legii nr. 100/2016, ale documentației de atribuire și ale prezentului Contract.</w:t>
      </w:r>
    </w:p>
    <w:p w14:paraId="054A7DE0" w14:textId="77777777" w:rsidR="00407260" w:rsidRPr="00C03AA5" w:rsidRDefault="0040726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lastRenderedPageBreak/>
        <w:t>(3)</w:t>
      </w:r>
      <w:r w:rsidRPr="00C03AA5">
        <w:rPr>
          <w:rFonts w:ascii="Times New Roman" w:hAnsi="Times New Roman" w:cs="Times New Roman"/>
          <w:sz w:val="22"/>
          <w:szCs w:val="22"/>
        </w:rPr>
        <w:t xml:space="preserve"> Concesionarul are obligația să utilizeze bunurile prevăzute la alin. (1) exclusiv pentru executarea serviciului, să le exploateze cu diligența unui bun profesionist, să le întrețină, să efectueze reviziile și reparațiile necesare și să le mențină în stare corespunzătoare de funcționare pe întreaga durată a Contractului.</w:t>
      </w:r>
    </w:p>
    <w:p w14:paraId="15CBB772" w14:textId="77777777" w:rsidR="00407260" w:rsidRPr="00C03AA5" w:rsidRDefault="0040726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(4)</w:t>
      </w:r>
      <w:r w:rsidRPr="00C03AA5">
        <w:rPr>
          <w:rFonts w:ascii="Times New Roman" w:hAnsi="Times New Roman" w:cs="Times New Roman"/>
          <w:sz w:val="22"/>
          <w:szCs w:val="22"/>
        </w:rPr>
        <w:t xml:space="preserve"> La data începerii executării Contractului, Părțile vor întocmi un proces-verbal de predare-preluare care va cuprinde inventarul și starea tehnică a bunurilor de retur predate Concesionarului. Procesul-verbal, semnat de reprezentanții ambelor Părți, constituie anexă la prezentul Contract.</w:t>
      </w:r>
    </w:p>
    <w:p w14:paraId="43494550" w14:textId="77777777" w:rsidR="00407260" w:rsidRPr="00C03AA5" w:rsidRDefault="0040726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(5)</w:t>
      </w:r>
      <w:r w:rsidRPr="00C03AA5">
        <w:rPr>
          <w:rFonts w:ascii="Times New Roman" w:hAnsi="Times New Roman" w:cs="Times New Roman"/>
          <w:sz w:val="22"/>
          <w:szCs w:val="22"/>
        </w:rPr>
        <w:t xml:space="preserve"> La încetarea Contractului, indiferent de cauza acesteia, bunurile de retur se predau Concedentului pe bază de proces-verbal de predare-primire, în stare corespunzătoare de funcționare, exploatabile și libere de orice sarcini, litigii sau alte obligații.</w:t>
      </w:r>
    </w:p>
    <w:p w14:paraId="6CF4F10A" w14:textId="77777777" w:rsidR="00407260" w:rsidRPr="00C03AA5" w:rsidRDefault="0040726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(6)</w:t>
      </w:r>
      <w:r w:rsidRPr="00C03AA5">
        <w:rPr>
          <w:rFonts w:ascii="Times New Roman" w:hAnsi="Times New Roman" w:cs="Times New Roman"/>
          <w:sz w:val="22"/>
          <w:szCs w:val="22"/>
        </w:rPr>
        <w:t xml:space="preserve"> În cazul încetării Contractului înainte de termen, regimul bunurilor realizate din fondurile Concedentului se stabilește în conformitate cu dispozițiile legale aplicabile și cu prevederile prezentului Contract.</w:t>
      </w:r>
    </w:p>
    <w:p w14:paraId="0BD00AD1" w14:textId="77777777" w:rsidR="00407260" w:rsidRPr="00C03AA5" w:rsidRDefault="00407260"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(7)</w:t>
      </w:r>
      <w:r w:rsidRPr="00C03AA5">
        <w:rPr>
          <w:rFonts w:ascii="Times New Roman" w:hAnsi="Times New Roman" w:cs="Times New Roman"/>
          <w:sz w:val="22"/>
          <w:szCs w:val="22"/>
        </w:rPr>
        <w:t xml:space="preserve"> Concesionarul răspunde pentru integritatea, conservarea și utilizarea corespunzătoare a bunurilor aflate în administrarea sau folosința sa pe întreaga durată a Contractului și suportă costurile remedierii degradărilor produse din culpa sa.</w:t>
      </w:r>
    </w:p>
    <w:p w14:paraId="6D6E35E4" w14:textId="432472C1" w:rsidR="00D7676D" w:rsidRPr="00C03AA5" w:rsidRDefault="00D7676D" w:rsidP="00D92A73">
      <w:pPr>
        <w:spacing w:after="0" w:line="240" w:lineRule="auto"/>
        <w:jc w:val="both"/>
        <w:rPr>
          <w:rFonts w:ascii="Times New Roman" w:hAnsi="Times New Roman" w:cs="Times New Roman"/>
          <w:sz w:val="22"/>
          <w:szCs w:val="22"/>
        </w:rPr>
      </w:pPr>
    </w:p>
    <w:p w14:paraId="381660A4" w14:textId="5952B88B"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1</w:t>
      </w:r>
      <w:r w:rsidR="00B42D30" w:rsidRPr="00C03AA5">
        <w:rPr>
          <w:rFonts w:ascii="Times New Roman" w:hAnsi="Times New Roman" w:cs="Times New Roman"/>
          <w:b/>
          <w:bCs/>
          <w:sz w:val="22"/>
          <w:szCs w:val="22"/>
        </w:rPr>
        <w:t>4</w:t>
      </w:r>
      <w:r w:rsidRPr="00C03AA5">
        <w:rPr>
          <w:rFonts w:ascii="Times New Roman" w:hAnsi="Times New Roman" w:cs="Times New Roman"/>
          <w:b/>
          <w:bCs/>
          <w:sz w:val="22"/>
          <w:szCs w:val="22"/>
        </w:rPr>
        <w:t xml:space="preserve"> – Redevența</w:t>
      </w:r>
    </w:p>
    <w:p w14:paraId="341D6E84" w14:textId="77777777"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Pentru dreptul de exploatare a serviciului pentru gestionarea câinilor fără stăpân, Concesionarul datorează Concedentului o redevență în cuantum de 0,5% din valoarea totală a facturilor încasate pentru serviciile prestate în baza prezentului Contract, la care se adaugă TVA, potrivit legislației fiscale aplicabile</w:t>
      </w:r>
      <w:r w:rsidRPr="00C03AA5">
        <w:rPr>
          <w:rFonts w:ascii="Times New Roman" w:hAnsi="Times New Roman" w:cs="Times New Roman"/>
          <w:b/>
          <w:bCs/>
          <w:sz w:val="22"/>
          <w:szCs w:val="22"/>
        </w:rPr>
        <w:t>.</w:t>
      </w:r>
    </w:p>
    <w:p w14:paraId="68258CED" w14:textId="77777777"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(2)</w:t>
      </w:r>
      <w:r w:rsidRPr="00C03AA5">
        <w:rPr>
          <w:rFonts w:ascii="Times New Roman" w:hAnsi="Times New Roman" w:cs="Times New Roman"/>
          <w:sz w:val="22"/>
          <w:szCs w:val="22"/>
        </w:rPr>
        <w:t xml:space="preserve"> Plata redevenței se efectuează în patru rate trimestriale în contul nr. </w:t>
      </w:r>
      <w:r w:rsidRPr="00C03AA5">
        <w:rPr>
          <w:rFonts w:ascii="Times New Roman" w:hAnsi="Times New Roman" w:cs="Times New Roman"/>
          <w:b/>
          <w:bCs/>
          <w:sz w:val="22"/>
          <w:szCs w:val="22"/>
        </w:rPr>
        <w:t>RO17TREZ621502205X020362</w:t>
      </w:r>
      <w:r w:rsidRPr="00C03AA5">
        <w:rPr>
          <w:rFonts w:ascii="Times New Roman" w:hAnsi="Times New Roman" w:cs="Times New Roman"/>
          <w:sz w:val="22"/>
          <w:szCs w:val="22"/>
        </w:rPr>
        <w:t>, deschis la Trezoreria Municipiului Timișoara pe numele Concedentului sau prin casieria Direcției Fiscale a Municipiului Timișoara.</w:t>
      </w:r>
    </w:p>
    <w:p w14:paraId="039C4B2D" w14:textId="77777777"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(3)</w:t>
      </w:r>
      <w:r w:rsidRPr="00C03AA5">
        <w:rPr>
          <w:rFonts w:ascii="Times New Roman" w:hAnsi="Times New Roman" w:cs="Times New Roman"/>
          <w:sz w:val="22"/>
          <w:szCs w:val="22"/>
        </w:rPr>
        <w:t xml:space="preserve"> Termenele scadente pentru plata redevenței sunt:</w:t>
      </w:r>
    </w:p>
    <w:p w14:paraId="1DFCA01E" w14:textId="77777777" w:rsidR="00546A97" w:rsidRPr="00C03AA5" w:rsidRDefault="00546A97" w:rsidP="00537A6F">
      <w:pPr>
        <w:numPr>
          <w:ilvl w:val="0"/>
          <w:numId w:val="27"/>
        </w:num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Trimestrul I – până la data de 31 martie, pentru redevența aferentă lunilor noiembrie și decembrie ale anului precedent și lunii ianuarie a anului curent;</w:t>
      </w:r>
    </w:p>
    <w:p w14:paraId="7F975D29" w14:textId="77777777" w:rsidR="00546A97" w:rsidRPr="00C03AA5" w:rsidRDefault="00546A97" w:rsidP="00537A6F">
      <w:pPr>
        <w:numPr>
          <w:ilvl w:val="0"/>
          <w:numId w:val="27"/>
        </w:num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Trimestrul II – până la data de 30 iunie, pentru redevența aferentă lunilor februarie, martie și aprilie;</w:t>
      </w:r>
    </w:p>
    <w:p w14:paraId="6CDDEBEC" w14:textId="77777777" w:rsidR="00546A97" w:rsidRPr="00C03AA5" w:rsidRDefault="00546A97" w:rsidP="00537A6F">
      <w:pPr>
        <w:numPr>
          <w:ilvl w:val="0"/>
          <w:numId w:val="27"/>
        </w:num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Trimestrul III – până la data de 30 septembrie, pentru redevența aferentă lunilor mai, iunie și iulie;</w:t>
      </w:r>
    </w:p>
    <w:p w14:paraId="18B0AAA8" w14:textId="77777777" w:rsidR="00546A97" w:rsidRPr="00C03AA5" w:rsidRDefault="00546A97" w:rsidP="00537A6F">
      <w:pPr>
        <w:numPr>
          <w:ilvl w:val="0"/>
          <w:numId w:val="27"/>
        </w:num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Trimestrul IV – până la data de 31 decembrie, pentru redevența aferentă lunilor august, septembrie și octombrie.</w:t>
      </w:r>
    </w:p>
    <w:p w14:paraId="4C8FB47D" w14:textId="77777777"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(4)</w:t>
      </w:r>
      <w:r w:rsidRPr="00C03AA5">
        <w:rPr>
          <w:rFonts w:ascii="Times New Roman" w:hAnsi="Times New Roman" w:cs="Times New Roman"/>
          <w:sz w:val="22"/>
          <w:szCs w:val="22"/>
        </w:rPr>
        <w:t xml:space="preserve"> Plata redevenței se efectuează în baza facturii emise de Concedent în format electronic (.pdf). Concesionarul va comunica Concedentului, până la data de </w:t>
      </w:r>
      <w:r w:rsidRPr="00C03AA5">
        <w:rPr>
          <w:rFonts w:ascii="Times New Roman" w:hAnsi="Times New Roman" w:cs="Times New Roman"/>
          <w:b/>
          <w:bCs/>
          <w:sz w:val="22"/>
          <w:szCs w:val="22"/>
        </w:rPr>
        <w:t>01.03, 01.06, 01.09 și 01.12</w:t>
      </w:r>
      <w:r w:rsidRPr="00C03AA5">
        <w:rPr>
          <w:rFonts w:ascii="Times New Roman" w:hAnsi="Times New Roman" w:cs="Times New Roman"/>
          <w:sz w:val="22"/>
          <w:szCs w:val="22"/>
        </w:rPr>
        <w:t>, un centralizator care va cuprinde valoarea facturilor emise, valoarea facturilor încasate și baza de calcul a redevenței aferente perioadelor prevăzute la alin. (3). Centralizatorul va fi avizat de compartimentul de specialitate al Concedentului și transmis Direcției Fiscale a Municipiului Timișoara.</w:t>
      </w:r>
    </w:p>
    <w:p w14:paraId="400C07DC" w14:textId="6F93A36B"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(5)</w:t>
      </w:r>
      <w:r w:rsidRPr="00C03AA5">
        <w:rPr>
          <w:rFonts w:ascii="Times New Roman" w:hAnsi="Times New Roman" w:cs="Times New Roman"/>
          <w:sz w:val="22"/>
          <w:szCs w:val="22"/>
        </w:rPr>
        <w:t xml:space="preserve"> Factura se comunică prin poștă electronică, de pe adresa </w:t>
      </w:r>
      <w:hyperlink r:id="rId10" w:history="1">
        <w:r w:rsidR="00997DCC" w:rsidRPr="00C03AA5">
          <w:rPr>
            <w:rStyle w:val="Hyperlink"/>
            <w:rFonts w:ascii="Times New Roman" w:hAnsi="Times New Roman" w:cs="Times New Roman"/>
            <w:b/>
            <w:bCs/>
            <w:color w:val="auto"/>
            <w:sz w:val="22"/>
            <w:szCs w:val="22"/>
          </w:rPr>
          <w:t>veniturinefiscale@dfmt.primariatm.ro</w:t>
        </w:r>
      </w:hyperlink>
      <w:r w:rsidRPr="00C03AA5">
        <w:rPr>
          <w:rFonts w:ascii="Times New Roman" w:hAnsi="Times New Roman" w:cs="Times New Roman"/>
          <w:sz w:val="22"/>
          <w:szCs w:val="22"/>
        </w:rPr>
        <w:t>, la adresa de e-mail comunicată oficial de Concesionar. Comunicarea se realizează cu cel puțin 20 de zile înainte de împlinirea termenului scadent.</w:t>
      </w:r>
    </w:p>
    <w:p w14:paraId="289664B4" w14:textId="77777777"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(6)</w:t>
      </w:r>
      <w:r w:rsidRPr="00C03AA5">
        <w:rPr>
          <w:rFonts w:ascii="Times New Roman" w:hAnsi="Times New Roman" w:cs="Times New Roman"/>
          <w:sz w:val="22"/>
          <w:szCs w:val="22"/>
        </w:rPr>
        <w:t xml:space="preserve"> Părțile au obligația de a asigura funcționarea permanentă a adreselor de e-mail declarate pe întreaga durată a Contractului.</w:t>
      </w:r>
    </w:p>
    <w:p w14:paraId="2CA228CE" w14:textId="77777777"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(7)</w:t>
      </w:r>
      <w:r w:rsidRPr="00C03AA5">
        <w:rPr>
          <w:rFonts w:ascii="Times New Roman" w:hAnsi="Times New Roman" w:cs="Times New Roman"/>
          <w:sz w:val="22"/>
          <w:szCs w:val="22"/>
        </w:rPr>
        <w:t xml:space="preserve"> Orice modificare ori nefuncționare a adresei de e-mail se comunică celeilalte Părți în termen de cel mult 24 de ore de la producerea acesteia.</w:t>
      </w:r>
    </w:p>
    <w:p w14:paraId="64043163" w14:textId="25F9CE5F"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(8)</w:t>
      </w:r>
      <w:r w:rsidRPr="00C03AA5">
        <w:rPr>
          <w:rFonts w:ascii="Times New Roman" w:hAnsi="Times New Roman" w:cs="Times New Roman"/>
          <w:sz w:val="22"/>
          <w:szCs w:val="22"/>
        </w:rPr>
        <w:t xml:space="preserve"> Concesionarul confirmă primirea facturii,</w:t>
      </w:r>
      <w:r w:rsidR="00393BF8" w:rsidRPr="00C03AA5">
        <w:rPr>
          <w:rFonts w:ascii="Times New Roman" w:hAnsi="Times New Roman" w:cs="Times New Roman"/>
          <w:sz w:val="22"/>
          <w:szCs w:val="22"/>
        </w:rPr>
        <w:t xml:space="preserve"> pe adresa de</w:t>
      </w:r>
      <w:r w:rsidRPr="00C03AA5">
        <w:rPr>
          <w:rFonts w:ascii="Times New Roman" w:hAnsi="Times New Roman" w:cs="Times New Roman"/>
          <w:sz w:val="22"/>
          <w:szCs w:val="22"/>
        </w:rPr>
        <w:t xml:space="preserve"> </w:t>
      </w:r>
      <w:r w:rsidR="00393BF8" w:rsidRPr="00C03AA5">
        <w:rPr>
          <w:rFonts w:ascii="Times New Roman" w:hAnsi="Times New Roman" w:cs="Times New Roman"/>
          <w:sz w:val="22"/>
          <w:szCs w:val="22"/>
        </w:rPr>
        <w:t xml:space="preserve">e-mail  </w:t>
      </w:r>
      <w:r w:rsidR="00393BF8" w:rsidRPr="00C03AA5">
        <w:rPr>
          <w:rFonts w:ascii="Times New Roman" w:hAnsi="Times New Roman" w:cs="Times New Roman"/>
          <w:sz w:val="22"/>
          <w:szCs w:val="22"/>
          <w:u w:val="single"/>
        </w:rPr>
        <w:t>veniturinefiscale@dfmt.</w:t>
      </w:r>
      <w:r w:rsidR="00997DCC" w:rsidRPr="00C03AA5">
        <w:t xml:space="preserve"> </w:t>
      </w:r>
      <w:r w:rsidR="00997DCC" w:rsidRPr="00C03AA5">
        <w:rPr>
          <w:rFonts w:ascii="Times New Roman" w:hAnsi="Times New Roman" w:cs="Times New Roman"/>
          <w:sz w:val="22"/>
          <w:szCs w:val="22"/>
          <w:u w:val="single"/>
        </w:rPr>
        <w:t>primariatm.ro</w:t>
      </w:r>
      <w:r w:rsidR="00393BF8" w:rsidRPr="00C03AA5">
        <w:rPr>
          <w:rFonts w:ascii="Times New Roman" w:hAnsi="Times New Roman" w:cs="Times New Roman"/>
          <w:sz w:val="22"/>
          <w:szCs w:val="22"/>
        </w:rPr>
        <w:t xml:space="preserve"> </w:t>
      </w:r>
      <w:r w:rsidRPr="00C03AA5">
        <w:rPr>
          <w:rFonts w:ascii="Times New Roman" w:hAnsi="Times New Roman" w:cs="Times New Roman"/>
          <w:sz w:val="22"/>
          <w:szCs w:val="22"/>
        </w:rPr>
        <w:t>, în termen de 5 zile de la data comunicării acesteia.</w:t>
      </w:r>
    </w:p>
    <w:p w14:paraId="0FE798E8" w14:textId="77777777"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(9)</w:t>
      </w:r>
      <w:r w:rsidRPr="00C03AA5">
        <w:rPr>
          <w:rFonts w:ascii="Times New Roman" w:hAnsi="Times New Roman" w:cs="Times New Roman"/>
          <w:sz w:val="22"/>
          <w:szCs w:val="22"/>
        </w:rPr>
        <w:t xml:space="preserve"> În cazul neprimirii facturii în termenul prevăzut la alin. (5), Concesionarul are obligația de a informa Concedentul în termen de 5 zile lucrătoare de la expirarea acestuia.</w:t>
      </w:r>
    </w:p>
    <w:p w14:paraId="42E1AC03" w14:textId="77777777"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(10)</w:t>
      </w:r>
      <w:r w:rsidRPr="00C03AA5">
        <w:rPr>
          <w:rFonts w:ascii="Times New Roman" w:hAnsi="Times New Roman" w:cs="Times New Roman"/>
          <w:sz w:val="22"/>
          <w:szCs w:val="22"/>
        </w:rPr>
        <w:t xml:space="preserve"> În cazul în care Concesionarul nu confirmă primirea facturii în termenul prevăzut la alin. (8), factura se consideră comunicată și acceptată.</w:t>
      </w:r>
    </w:p>
    <w:p w14:paraId="6690BD9D" w14:textId="77777777"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(11)</w:t>
      </w:r>
      <w:r w:rsidRPr="00C03AA5">
        <w:rPr>
          <w:rFonts w:ascii="Times New Roman" w:hAnsi="Times New Roman" w:cs="Times New Roman"/>
          <w:sz w:val="22"/>
          <w:szCs w:val="22"/>
        </w:rPr>
        <w:t xml:space="preserve"> În situația în care factura nu poate fi comunicată prin mijloace electronice, Concesionarul are obligația de a se prezenta la sediul Concedentului, în termen de 5 zile de la expirarea termenului prevăzut la alin. (5), în vederea ridicării facturii pe suport hârtie. În acest caz, comunicarea se consideră efectuată la data înmânării sub semnătură.</w:t>
      </w:r>
    </w:p>
    <w:p w14:paraId="59C717A9" w14:textId="77777777"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(12)</w:t>
      </w:r>
      <w:r w:rsidRPr="00C03AA5">
        <w:rPr>
          <w:rFonts w:ascii="Times New Roman" w:hAnsi="Times New Roman" w:cs="Times New Roman"/>
          <w:sz w:val="22"/>
          <w:szCs w:val="22"/>
        </w:rPr>
        <w:t xml:space="preserve"> În cazul neîndeplinirii obligației prevăzute la alin. (11), factura se consideră comunicată la expirarea termenului de 5 zile, cu toate consecințele juridice care decurg din aceasta.</w:t>
      </w:r>
    </w:p>
    <w:p w14:paraId="45E39040" w14:textId="77777777"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(13)</w:t>
      </w:r>
      <w:r w:rsidRPr="00C03AA5">
        <w:rPr>
          <w:rFonts w:ascii="Times New Roman" w:hAnsi="Times New Roman" w:cs="Times New Roman"/>
          <w:sz w:val="22"/>
          <w:szCs w:val="22"/>
        </w:rPr>
        <w:t xml:space="preserve"> Corespondența privind obligațiile financiare rezultate din prezentul Contract se realizează prin intermediul adreselor de e-mail comunicate oficial de Părți.</w:t>
      </w:r>
    </w:p>
    <w:p w14:paraId="4621C9A1" w14:textId="77777777"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lastRenderedPageBreak/>
        <w:t xml:space="preserve">(14) </w:t>
      </w:r>
      <w:r w:rsidRPr="00C03AA5">
        <w:rPr>
          <w:rFonts w:ascii="Times New Roman" w:hAnsi="Times New Roman" w:cs="Times New Roman"/>
          <w:sz w:val="22"/>
          <w:szCs w:val="22"/>
        </w:rPr>
        <w:t>În cazul neplății redevenței la termenele scadente, Concesionarul datorează dobânzi și penalități de întârziere calculate în conformitate cu dispozițiile Legii nr. 207/2015 privind Codul de procedură fiscală, cu modificările și completările ulterioare, aplicabile creanțelor bugetare</w:t>
      </w:r>
      <w:r w:rsidRPr="00C03AA5">
        <w:rPr>
          <w:rFonts w:ascii="Times New Roman" w:hAnsi="Times New Roman" w:cs="Times New Roman"/>
          <w:b/>
          <w:bCs/>
          <w:sz w:val="22"/>
          <w:szCs w:val="22"/>
        </w:rPr>
        <w:t>.</w:t>
      </w:r>
    </w:p>
    <w:p w14:paraId="19411249" w14:textId="77777777"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 xml:space="preserve">(15) </w:t>
      </w:r>
      <w:r w:rsidRPr="00C03AA5">
        <w:rPr>
          <w:rFonts w:ascii="Times New Roman" w:hAnsi="Times New Roman" w:cs="Times New Roman"/>
          <w:sz w:val="22"/>
          <w:szCs w:val="22"/>
        </w:rPr>
        <w:t>La împlinirea termenului de scadență, Concesionarul este de drept în întârziere, fără a fi necesară punerea în întârziere sau îndeplinirea vreunei alte formalități prealabile.</w:t>
      </w:r>
    </w:p>
    <w:p w14:paraId="70674A77" w14:textId="77777777" w:rsidR="00546A97" w:rsidRPr="00C03AA5" w:rsidRDefault="00546A97"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 xml:space="preserve">(16) </w:t>
      </w:r>
      <w:r w:rsidRPr="00C03AA5">
        <w:rPr>
          <w:rFonts w:ascii="Times New Roman" w:hAnsi="Times New Roman" w:cs="Times New Roman"/>
          <w:sz w:val="22"/>
          <w:szCs w:val="22"/>
        </w:rPr>
        <w:t>În cazul neachitării redevenței pentru o perioadă mai mare de 90 de zile de la data scadenței, Concedentul are dreptul:</w:t>
      </w:r>
    </w:p>
    <w:p w14:paraId="45A0B02A" w14:textId="3CD49E79" w:rsidR="00546A97" w:rsidRPr="00C03AA5" w:rsidRDefault="00546A97" w:rsidP="00537A6F">
      <w:pPr>
        <w:pStyle w:val="ListParagraph"/>
        <w:numPr>
          <w:ilvl w:val="0"/>
          <w:numId w:val="28"/>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execute garanția de bună execuție, în condițiile prezentului Contract, în măsura în care aceasta poate acoperi obligațiile restante;</w:t>
      </w:r>
    </w:p>
    <w:p w14:paraId="40931BB1" w14:textId="527772D5" w:rsidR="00546A97" w:rsidRPr="00C03AA5" w:rsidRDefault="00546A97" w:rsidP="00537A6F">
      <w:pPr>
        <w:pStyle w:val="ListParagraph"/>
        <w:numPr>
          <w:ilvl w:val="0"/>
          <w:numId w:val="28"/>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procedeze la recuperarea creanței potrivit dispozițiilor legale aplicabile;</w:t>
      </w:r>
    </w:p>
    <w:p w14:paraId="669A265F" w14:textId="1711A620" w:rsidR="00546A97" w:rsidRPr="00C03AA5" w:rsidRDefault="00546A97" w:rsidP="00537A6F">
      <w:pPr>
        <w:pStyle w:val="ListParagraph"/>
        <w:numPr>
          <w:ilvl w:val="0"/>
          <w:numId w:val="28"/>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să rezilieze de plin drept prezentul Contract, fără punere în întârziere și fără îndeplinirea vreunei alte formalități prealabile, dacă obligația de plată nu a fost executată.</w:t>
      </w:r>
    </w:p>
    <w:p w14:paraId="17E9F260" w14:textId="77777777" w:rsidR="00F73CB0" w:rsidRPr="00C03AA5" w:rsidRDefault="00F73CB0" w:rsidP="00D92A73">
      <w:pPr>
        <w:spacing w:after="0" w:line="240" w:lineRule="auto"/>
        <w:jc w:val="both"/>
        <w:rPr>
          <w:rFonts w:ascii="Times New Roman" w:hAnsi="Times New Roman" w:cs="Times New Roman"/>
          <w:sz w:val="22"/>
          <w:szCs w:val="22"/>
        </w:rPr>
      </w:pPr>
    </w:p>
    <w:p w14:paraId="12064075" w14:textId="74082AFC"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1</w:t>
      </w:r>
      <w:r w:rsidR="00B42D30" w:rsidRPr="00C03AA5">
        <w:rPr>
          <w:rFonts w:ascii="Times New Roman" w:hAnsi="Times New Roman" w:cs="Times New Roman"/>
          <w:b/>
          <w:bCs/>
          <w:sz w:val="22"/>
          <w:szCs w:val="22"/>
        </w:rPr>
        <w:t>5</w:t>
      </w:r>
      <w:r w:rsidRPr="00C03AA5">
        <w:rPr>
          <w:rFonts w:ascii="Times New Roman" w:hAnsi="Times New Roman" w:cs="Times New Roman"/>
          <w:b/>
          <w:bCs/>
          <w:sz w:val="22"/>
          <w:szCs w:val="22"/>
        </w:rPr>
        <w:t xml:space="preserve"> – Garanția de bună execuție</w:t>
      </w:r>
      <w:r w:rsidR="00546A97" w:rsidRPr="00C03AA5">
        <w:rPr>
          <w:rFonts w:ascii="Times New Roman" w:hAnsi="Times New Roman" w:cs="Times New Roman"/>
          <w:b/>
          <w:bCs/>
          <w:sz w:val="22"/>
          <w:szCs w:val="22"/>
        </w:rPr>
        <w:t xml:space="preserve"> a contractului</w:t>
      </w:r>
    </w:p>
    <w:p w14:paraId="482DAEAD" w14:textId="77777777" w:rsidR="00546A97" w:rsidRPr="00C03AA5" w:rsidRDefault="00546A97" w:rsidP="00D92A73">
      <w:pPr>
        <w:autoSpaceDE w:val="0"/>
        <w:autoSpaceDN w:val="0"/>
        <w:adjustRightInd w:val="0"/>
        <w:spacing w:after="0" w:line="240" w:lineRule="auto"/>
        <w:jc w:val="both"/>
        <w:rPr>
          <w:rFonts w:ascii="Times New Roman" w:eastAsia="Times New Roman" w:hAnsi="Times New Roman" w:cs="Times New Roman"/>
          <w:b/>
          <w:kern w:val="0"/>
          <w:sz w:val="22"/>
          <w:szCs w:val="22"/>
          <w14:ligatures w14:val="none"/>
        </w:rPr>
      </w:pPr>
      <w:r w:rsidRPr="00C03AA5">
        <w:rPr>
          <w:rFonts w:ascii="Times New Roman" w:eastAsia="Times New Roman" w:hAnsi="Times New Roman" w:cs="Times New Roman"/>
          <w:b/>
          <w:kern w:val="0"/>
          <w:sz w:val="22"/>
          <w:szCs w:val="22"/>
          <w14:ligatures w14:val="none"/>
        </w:rPr>
        <w:t xml:space="preserve">(1) </w:t>
      </w:r>
      <w:r w:rsidRPr="00C03AA5">
        <w:rPr>
          <w:rFonts w:ascii="Times New Roman" w:eastAsia="Times New Roman" w:hAnsi="Times New Roman" w:cs="Times New Roman"/>
          <w:kern w:val="0"/>
          <w:sz w:val="22"/>
          <w:szCs w:val="22"/>
          <w14:ligatures w14:val="none"/>
        </w:rPr>
        <w:t xml:space="preserve">Concesionarul </w:t>
      </w:r>
      <w:r w:rsidRPr="00C03AA5">
        <w:rPr>
          <w:rFonts w:ascii="Times New Roman" w:eastAsia="Times New Roman" w:hAnsi="Times New Roman" w:cs="Times New Roman"/>
          <w:spacing w:val="-1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se</w:t>
      </w:r>
      <w:r w:rsidRPr="00C03AA5">
        <w:rPr>
          <w:rFonts w:ascii="Times New Roman" w:eastAsia="Times New Roman" w:hAnsi="Times New Roman" w:cs="Times New Roman"/>
          <w:spacing w:val="-1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obligă</w:t>
      </w:r>
      <w:r w:rsidRPr="00C03AA5">
        <w:rPr>
          <w:rFonts w:ascii="Times New Roman" w:eastAsia="Times New Roman" w:hAnsi="Times New Roman" w:cs="Times New Roman"/>
          <w:spacing w:val="-1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să</w:t>
      </w:r>
      <w:r w:rsidRPr="00C03AA5">
        <w:rPr>
          <w:rFonts w:ascii="Times New Roman" w:eastAsia="Times New Roman" w:hAnsi="Times New Roman" w:cs="Times New Roman"/>
          <w:spacing w:val="-1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constituie</w:t>
      </w:r>
      <w:r w:rsidRPr="00C03AA5">
        <w:rPr>
          <w:rFonts w:ascii="Times New Roman" w:eastAsia="Times New Roman" w:hAnsi="Times New Roman" w:cs="Times New Roman"/>
          <w:spacing w:val="-1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garanţia</w:t>
      </w:r>
      <w:r w:rsidRPr="00C03AA5">
        <w:rPr>
          <w:rFonts w:ascii="Times New Roman" w:eastAsia="Times New Roman" w:hAnsi="Times New Roman" w:cs="Times New Roman"/>
          <w:spacing w:val="-1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de</w:t>
      </w:r>
      <w:r w:rsidRPr="00C03AA5">
        <w:rPr>
          <w:rFonts w:ascii="Times New Roman" w:eastAsia="Times New Roman" w:hAnsi="Times New Roman" w:cs="Times New Roman"/>
          <w:spacing w:val="-1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bună</w:t>
      </w:r>
      <w:r w:rsidRPr="00C03AA5">
        <w:rPr>
          <w:rFonts w:ascii="Times New Roman" w:eastAsia="Times New Roman" w:hAnsi="Times New Roman" w:cs="Times New Roman"/>
          <w:spacing w:val="-1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execuţie</w:t>
      </w:r>
      <w:r w:rsidRPr="00C03AA5">
        <w:rPr>
          <w:rFonts w:ascii="Times New Roman" w:eastAsia="Times New Roman" w:hAnsi="Times New Roman" w:cs="Times New Roman"/>
          <w:spacing w:val="-1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a</w:t>
      </w:r>
      <w:r w:rsidRPr="00C03AA5">
        <w:rPr>
          <w:rFonts w:ascii="Times New Roman" w:eastAsia="Times New Roman" w:hAnsi="Times New Roman" w:cs="Times New Roman"/>
          <w:spacing w:val="-1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contractului</w:t>
      </w:r>
      <w:r w:rsidRPr="00C03AA5">
        <w:rPr>
          <w:rFonts w:ascii="Times New Roman" w:eastAsia="Times New Roman" w:hAnsi="Times New Roman" w:cs="Times New Roman"/>
          <w:spacing w:val="-1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în</w:t>
      </w:r>
      <w:r w:rsidRPr="00C03AA5">
        <w:rPr>
          <w:rFonts w:ascii="Times New Roman" w:eastAsia="Times New Roman" w:hAnsi="Times New Roman" w:cs="Times New Roman"/>
          <w:spacing w:val="-2"/>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cuantum</w:t>
      </w:r>
      <w:r w:rsidRPr="00C03AA5">
        <w:rPr>
          <w:rFonts w:ascii="Times New Roman" w:eastAsia="Times New Roman" w:hAnsi="Times New Roman" w:cs="Times New Roman"/>
          <w:spacing w:val="-2"/>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d</w:t>
      </w:r>
      <w:r w:rsidRPr="00C03AA5">
        <w:rPr>
          <w:rFonts w:ascii="Times New Roman" w:eastAsia="Times New Roman" w:hAnsi="Times New Roman" w:cs="Times New Roman"/>
          <w:b/>
          <w:kern w:val="0"/>
          <w:sz w:val="22"/>
          <w:szCs w:val="22"/>
          <w14:ligatures w14:val="none"/>
        </w:rPr>
        <w:t>e</w:t>
      </w:r>
      <w:r w:rsidRPr="00C03AA5">
        <w:rPr>
          <w:rFonts w:ascii="Times New Roman" w:eastAsia="Times New Roman" w:hAnsi="Times New Roman" w:cs="Times New Roman"/>
          <w:b/>
          <w:spacing w:val="-1"/>
          <w:kern w:val="0"/>
          <w:sz w:val="22"/>
          <w:szCs w:val="22"/>
          <w14:ligatures w14:val="none"/>
        </w:rPr>
        <w:t xml:space="preserve"> </w:t>
      </w:r>
      <w:r w:rsidRPr="00C03AA5">
        <w:rPr>
          <w:rFonts w:ascii="Times New Roman" w:eastAsia="Times New Roman" w:hAnsi="Times New Roman" w:cs="Times New Roman"/>
          <w:b/>
          <w:kern w:val="0"/>
          <w:sz w:val="22"/>
          <w:szCs w:val="22"/>
          <w14:ligatures w14:val="none"/>
        </w:rPr>
        <w:t>5%</w:t>
      </w:r>
      <w:r w:rsidRPr="00C03AA5">
        <w:rPr>
          <w:rFonts w:ascii="Times New Roman" w:eastAsia="Times New Roman" w:hAnsi="Times New Roman" w:cs="Times New Roman"/>
          <w:b/>
          <w:spacing w:val="40"/>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din</w:t>
      </w:r>
      <w:r w:rsidRPr="00C03AA5">
        <w:rPr>
          <w:rFonts w:ascii="Times New Roman" w:eastAsia="Times New Roman" w:hAnsi="Times New Roman" w:cs="Times New Roman"/>
          <w:spacing w:val="-2"/>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valoarea</w:t>
      </w:r>
      <w:r w:rsidRPr="00C03AA5">
        <w:rPr>
          <w:rFonts w:ascii="Times New Roman" w:eastAsia="Times New Roman" w:hAnsi="Times New Roman" w:cs="Times New Roman"/>
          <w:spacing w:val="-1"/>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contractului,</w:t>
      </w:r>
      <w:r w:rsidRPr="00C03AA5">
        <w:rPr>
          <w:rFonts w:ascii="Times New Roman" w:eastAsia="Times New Roman" w:hAnsi="Times New Roman" w:cs="Times New Roman"/>
          <w:spacing w:val="-2"/>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fără</w:t>
      </w:r>
      <w:r w:rsidRPr="00C03AA5">
        <w:rPr>
          <w:rFonts w:ascii="Times New Roman" w:eastAsia="Times New Roman" w:hAnsi="Times New Roman" w:cs="Times New Roman"/>
          <w:spacing w:val="-2"/>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TVA,</w:t>
      </w:r>
      <w:r w:rsidRPr="00C03AA5">
        <w:rPr>
          <w:rFonts w:ascii="Times New Roman" w:eastAsia="Times New Roman" w:hAnsi="Times New Roman" w:cs="Times New Roman"/>
          <w:spacing w:val="-2"/>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iar</w:t>
      </w:r>
      <w:r w:rsidRPr="00C03AA5">
        <w:rPr>
          <w:rFonts w:ascii="Times New Roman" w:eastAsia="Times New Roman" w:hAnsi="Times New Roman" w:cs="Times New Roman"/>
          <w:spacing w:val="-2"/>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aceasta</w:t>
      </w:r>
      <w:r w:rsidRPr="00C03AA5">
        <w:rPr>
          <w:rFonts w:ascii="Times New Roman" w:eastAsia="Times New Roman" w:hAnsi="Times New Roman" w:cs="Times New Roman"/>
          <w:spacing w:val="-1"/>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se va</w:t>
      </w:r>
      <w:r w:rsidRPr="00C03AA5">
        <w:rPr>
          <w:rFonts w:ascii="Times New Roman" w:eastAsia="Times New Roman" w:hAnsi="Times New Roman" w:cs="Times New Roman"/>
          <w:spacing w:val="-9"/>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constitui</w:t>
      </w:r>
      <w:r w:rsidRPr="00C03AA5">
        <w:rPr>
          <w:rFonts w:ascii="Times New Roman" w:eastAsia="Times New Roman" w:hAnsi="Times New Roman" w:cs="Times New Roman"/>
          <w:spacing w:val="-9"/>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în</w:t>
      </w:r>
      <w:r w:rsidRPr="00C03AA5">
        <w:rPr>
          <w:rFonts w:ascii="Times New Roman" w:eastAsia="Times New Roman" w:hAnsi="Times New Roman" w:cs="Times New Roman"/>
          <w:spacing w:val="-8"/>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termen</w:t>
      </w:r>
      <w:r w:rsidRPr="00C03AA5">
        <w:rPr>
          <w:rFonts w:ascii="Times New Roman" w:eastAsia="Times New Roman" w:hAnsi="Times New Roman" w:cs="Times New Roman"/>
          <w:spacing w:val="-8"/>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de</w:t>
      </w:r>
      <w:r w:rsidRPr="00C03AA5">
        <w:rPr>
          <w:rFonts w:ascii="Times New Roman" w:eastAsia="Times New Roman" w:hAnsi="Times New Roman" w:cs="Times New Roman"/>
          <w:spacing w:val="-9"/>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5</w:t>
      </w:r>
      <w:r w:rsidRPr="00C03AA5">
        <w:rPr>
          <w:rFonts w:ascii="Times New Roman" w:eastAsia="Times New Roman" w:hAnsi="Times New Roman" w:cs="Times New Roman"/>
          <w:spacing w:val="-8"/>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zile</w:t>
      </w:r>
      <w:r w:rsidRPr="00C03AA5">
        <w:rPr>
          <w:rFonts w:ascii="Times New Roman" w:eastAsia="Times New Roman" w:hAnsi="Times New Roman" w:cs="Times New Roman"/>
          <w:spacing w:val="-8"/>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lucrătoare</w:t>
      </w:r>
      <w:r w:rsidRPr="00C03AA5">
        <w:rPr>
          <w:rFonts w:ascii="Times New Roman" w:eastAsia="Times New Roman" w:hAnsi="Times New Roman" w:cs="Times New Roman"/>
          <w:spacing w:val="-9"/>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de</w:t>
      </w:r>
      <w:r w:rsidRPr="00C03AA5">
        <w:rPr>
          <w:rFonts w:ascii="Times New Roman" w:eastAsia="Times New Roman" w:hAnsi="Times New Roman" w:cs="Times New Roman"/>
          <w:spacing w:val="-8"/>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la</w:t>
      </w:r>
      <w:r w:rsidRPr="00C03AA5">
        <w:rPr>
          <w:rFonts w:ascii="Times New Roman" w:eastAsia="Times New Roman" w:hAnsi="Times New Roman" w:cs="Times New Roman"/>
          <w:spacing w:val="-8"/>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data</w:t>
      </w:r>
      <w:r w:rsidRPr="00C03AA5">
        <w:rPr>
          <w:rFonts w:ascii="Times New Roman" w:eastAsia="Times New Roman" w:hAnsi="Times New Roman" w:cs="Times New Roman"/>
          <w:spacing w:val="-9"/>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semnării</w:t>
      </w:r>
      <w:r w:rsidRPr="00C03AA5">
        <w:rPr>
          <w:rFonts w:ascii="Times New Roman" w:eastAsia="Times New Roman" w:hAnsi="Times New Roman" w:cs="Times New Roman"/>
          <w:spacing w:val="-9"/>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contractului</w:t>
      </w:r>
      <w:r w:rsidRPr="00C03AA5">
        <w:rPr>
          <w:rFonts w:ascii="Times New Roman" w:eastAsia="Times New Roman" w:hAnsi="Times New Roman" w:cs="Times New Roman"/>
          <w:spacing w:val="-9"/>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de</w:t>
      </w:r>
      <w:r w:rsidRPr="00C03AA5">
        <w:rPr>
          <w:rFonts w:ascii="Times New Roman" w:eastAsia="Times New Roman" w:hAnsi="Times New Roman" w:cs="Times New Roman"/>
          <w:spacing w:val="-8"/>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delegare de gestiune prin concesiune.</w:t>
      </w:r>
      <w:r w:rsidRPr="00C03AA5">
        <w:rPr>
          <w:rFonts w:ascii="Times New Roman" w:eastAsia="Times New Roman" w:hAnsi="Times New Roman" w:cs="Times New Roman"/>
          <w:spacing w:val="-9"/>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Acest</w:t>
      </w:r>
      <w:r w:rsidRPr="00C03AA5">
        <w:rPr>
          <w:rFonts w:ascii="Times New Roman" w:eastAsia="Times New Roman" w:hAnsi="Times New Roman" w:cs="Times New Roman"/>
          <w:spacing w:val="-9"/>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termen poate fi prelungit la solicitarea justificată a concesionarului, fără a depăşi 15 zile de la data semnării contractului de concesiune</w:t>
      </w:r>
    </w:p>
    <w:p w14:paraId="1B92FF76" w14:textId="77777777" w:rsidR="00546A97" w:rsidRPr="00C03AA5" w:rsidRDefault="00546A97" w:rsidP="00D92A73">
      <w:pPr>
        <w:widowControl w:val="0"/>
        <w:tabs>
          <w:tab w:val="left" w:pos="884"/>
          <w:tab w:val="left" w:leader="dot" w:pos="6683"/>
        </w:tabs>
        <w:autoSpaceDE w:val="0"/>
        <w:autoSpaceDN w:val="0"/>
        <w:spacing w:after="0" w:line="240" w:lineRule="auto"/>
        <w:jc w:val="both"/>
        <w:rPr>
          <w:rFonts w:ascii="Times New Roman" w:eastAsia="Times New Roman" w:hAnsi="Times New Roman" w:cs="Times New Roman"/>
          <w:kern w:val="0"/>
          <w:sz w:val="22"/>
          <w:szCs w:val="22"/>
          <w14:ligatures w14:val="none"/>
        </w:rPr>
      </w:pPr>
      <w:r w:rsidRPr="00C03AA5">
        <w:rPr>
          <w:rFonts w:ascii="Times New Roman" w:eastAsia="Times New Roman" w:hAnsi="Times New Roman" w:cs="Times New Roman"/>
          <w:b/>
          <w:kern w:val="0"/>
          <w:sz w:val="22"/>
          <w:szCs w:val="22"/>
          <w14:ligatures w14:val="none"/>
        </w:rPr>
        <w:t xml:space="preserve">(2) </w:t>
      </w:r>
      <w:r w:rsidRPr="00C03AA5">
        <w:rPr>
          <w:rFonts w:ascii="Times New Roman" w:eastAsia="Times New Roman" w:hAnsi="Times New Roman" w:cs="Times New Roman"/>
          <w:kern w:val="0"/>
          <w:sz w:val="22"/>
          <w:szCs w:val="22"/>
          <w14:ligatures w14:val="none"/>
        </w:rPr>
        <w:t>Cuantumul</w:t>
      </w:r>
      <w:r w:rsidRPr="00C03AA5">
        <w:rPr>
          <w:rFonts w:ascii="Times New Roman" w:eastAsia="Times New Roman" w:hAnsi="Times New Roman" w:cs="Times New Roman"/>
          <w:spacing w:val="-4"/>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garanţiei</w:t>
      </w:r>
      <w:r w:rsidRPr="00C03AA5">
        <w:rPr>
          <w:rFonts w:ascii="Times New Roman" w:eastAsia="Times New Roman" w:hAnsi="Times New Roman" w:cs="Times New Roman"/>
          <w:spacing w:val="-1"/>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 xml:space="preserve">de bună execuţie este </w:t>
      </w:r>
      <w:r w:rsidRPr="00C03AA5">
        <w:rPr>
          <w:rFonts w:ascii="Times New Roman" w:eastAsia="Times New Roman" w:hAnsi="Times New Roman" w:cs="Times New Roman"/>
          <w:spacing w:val="-5"/>
          <w:kern w:val="0"/>
          <w:sz w:val="22"/>
          <w:szCs w:val="22"/>
          <w14:ligatures w14:val="none"/>
        </w:rPr>
        <w:t>de</w:t>
      </w:r>
      <w:r w:rsidRPr="00C03AA5">
        <w:rPr>
          <w:rFonts w:ascii="Times New Roman" w:eastAsia="Times New Roman" w:hAnsi="Times New Roman" w:cs="Times New Roman"/>
          <w:kern w:val="0"/>
          <w:sz w:val="22"/>
          <w:szCs w:val="22"/>
          <w14:ligatures w14:val="none"/>
        </w:rPr>
        <w:tab/>
      </w:r>
      <w:r w:rsidRPr="00C03AA5">
        <w:rPr>
          <w:rFonts w:ascii="Times New Roman" w:eastAsia="Times New Roman" w:hAnsi="Times New Roman" w:cs="Times New Roman"/>
          <w:spacing w:val="-4"/>
          <w:kern w:val="0"/>
          <w:sz w:val="22"/>
          <w:szCs w:val="22"/>
          <w14:ligatures w14:val="none"/>
        </w:rPr>
        <w:t>lei.</w:t>
      </w:r>
    </w:p>
    <w:p w14:paraId="715F18D2" w14:textId="77777777" w:rsidR="00546A97" w:rsidRPr="00C03AA5" w:rsidRDefault="00546A97" w:rsidP="00D92A73">
      <w:pPr>
        <w:widowControl w:val="0"/>
        <w:tabs>
          <w:tab w:val="left" w:pos="874"/>
        </w:tabs>
        <w:autoSpaceDE w:val="0"/>
        <w:autoSpaceDN w:val="0"/>
        <w:spacing w:after="0" w:line="240" w:lineRule="auto"/>
        <w:ind w:right="139"/>
        <w:jc w:val="both"/>
        <w:rPr>
          <w:rFonts w:ascii="Times New Roman" w:eastAsia="Times New Roman" w:hAnsi="Times New Roman" w:cs="Times New Roman"/>
          <w:i/>
          <w:kern w:val="0"/>
          <w:sz w:val="22"/>
          <w:szCs w:val="22"/>
          <w14:ligatures w14:val="none"/>
        </w:rPr>
      </w:pPr>
      <w:r w:rsidRPr="00C03AA5">
        <w:rPr>
          <w:rFonts w:ascii="Times New Roman" w:eastAsia="Times New Roman" w:hAnsi="Times New Roman" w:cs="Times New Roman"/>
          <w:b/>
          <w:kern w:val="0"/>
          <w:sz w:val="22"/>
          <w:szCs w:val="22"/>
          <w14:ligatures w14:val="none"/>
        </w:rPr>
        <w:t xml:space="preserve">(3) </w:t>
      </w:r>
      <w:r w:rsidRPr="00C03AA5">
        <w:rPr>
          <w:rFonts w:ascii="Times New Roman" w:eastAsia="Times New Roman" w:hAnsi="Times New Roman" w:cs="Times New Roman"/>
          <w:kern w:val="0"/>
          <w:sz w:val="22"/>
          <w:szCs w:val="22"/>
          <w14:ligatures w14:val="none"/>
        </w:rPr>
        <w:t>Garanţia de bună execuţie a contractului se constituie de către concesionar în scopul asigurării concedentului</w:t>
      </w:r>
      <w:r w:rsidRPr="00C03AA5">
        <w:rPr>
          <w:rFonts w:ascii="Times New Roman" w:eastAsia="Times New Roman" w:hAnsi="Times New Roman" w:cs="Times New Roman"/>
          <w:spacing w:val="-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de</w:t>
      </w:r>
      <w:r w:rsidRPr="00C03AA5">
        <w:rPr>
          <w:rFonts w:ascii="Times New Roman" w:eastAsia="Times New Roman" w:hAnsi="Times New Roman" w:cs="Times New Roman"/>
          <w:spacing w:val="-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îndeplinirea</w:t>
      </w:r>
      <w:r w:rsidRPr="00C03AA5">
        <w:rPr>
          <w:rFonts w:ascii="Times New Roman" w:eastAsia="Times New Roman" w:hAnsi="Times New Roman" w:cs="Times New Roman"/>
          <w:spacing w:val="-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cantitativă,</w:t>
      </w:r>
      <w:r w:rsidRPr="00C03AA5">
        <w:rPr>
          <w:rFonts w:ascii="Times New Roman" w:eastAsia="Times New Roman" w:hAnsi="Times New Roman" w:cs="Times New Roman"/>
          <w:spacing w:val="-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calitativă</w:t>
      </w:r>
      <w:r w:rsidRPr="00C03AA5">
        <w:rPr>
          <w:rFonts w:ascii="Times New Roman" w:eastAsia="Times New Roman" w:hAnsi="Times New Roman" w:cs="Times New Roman"/>
          <w:spacing w:val="-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şi</w:t>
      </w:r>
      <w:r w:rsidRPr="00C03AA5">
        <w:rPr>
          <w:rFonts w:ascii="Times New Roman" w:eastAsia="Times New Roman" w:hAnsi="Times New Roman" w:cs="Times New Roman"/>
          <w:spacing w:val="-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în</w:t>
      </w:r>
      <w:r w:rsidRPr="00C03AA5">
        <w:rPr>
          <w:rFonts w:ascii="Times New Roman" w:eastAsia="Times New Roman" w:hAnsi="Times New Roman" w:cs="Times New Roman"/>
          <w:spacing w:val="-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perioada</w:t>
      </w:r>
      <w:r w:rsidRPr="00C03AA5">
        <w:rPr>
          <w:rFonts w:ascii="Times New Roman" w:eastAsia="Times New Roman" w:hAnsi="Times New Roman" w:cs="Times New Roman"/>
          <w:spacing w:val="-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convenită</w:t>
      </w:r>
      <w:r w:rsidRPr="00C03AA5">
        <w:rPr>
          <w:rFonts w:ascii="Times New Roman" w:eastAsia="Times New Roman" w:hAnsi="Times New Roman" w:cs="Times New Roman"/>
          <w:spacing w:val="-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a</w:t>
      </w:r>
      <w:r w:rsidRPr="00C03AA5">
        <w:rPr>
          <w:rFonts w:ascii="Times New Roman" w:eastAsia="Times New Roman" w:hAnsi="Times New Roman" w:cs="Times New Roman"/>
          <w:spacing w:val="-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contractului.</w:t>
      </w:r>
      <w:r w:rsidRPr="00C03AA5">
        <w:rPr>
          <w:rFonts w:ascii="Times New Roman" w:eastAsia="Times New Roman" w:hAnsi="Times New Roman" w:cs="Times New Roman"/>
          <w:spacing w:val="-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Părţile</w:t>
      </w:r>
      <w:r w:rsidRPr="00C03AA5">
        <w:rPr>
          <w:rFonts w:ascii="Times New Roman" w:eastAsia="Times New Roman" w:hAnsi="Times New Roman" w:cs="Times New Roman"/>
          <w:spacing w:val="-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convin</w:t>
      </w:r>
      <w:r w:rsidRPr="00C03AA5">
        <w:rPr>
          <w:rFonts w:ascii="Times New Roman" w:eastAsia="Times New Roman" w:hAnsi="Times New Roman" w:cs="Times New Roman"/>
          <w:spacing w:val="-3"/>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să constituie garanţia de bună execuţie prin: (</w:t>
      </w:r>
      <w:r w:rsidRPr="00C03AA5">
        <w:rPr>
          <w:rFonts w:ascii="Times New Roman" w:eastAsia="Times New Roman" w:hAnsi="Times New Roman" w:cs="Times New Roman"/>
          <w:i/>
          <w:kern w:val="0"/>
          <w:sz w:val="22"/>
          <w:szCs w:val="22"/>
          <w14:ligatures w14:val="none"/>
        </w:rPr>
        <w:t>prestatorul</w:t>
      </w:r>
      <w:r w:rsidRPr="00C03AA5">
        <w:rPr>
          <w:rFonts w:ascii="Times New Roman" w:eastAsia="Times New Roman" w:hAnsi="Times New Roman" w:cs="Times New Roman"/>
          <w:i/>
          <w:spacing w:val="40"/>
          <w:kern w:val="0"/>
          <w:sz w:val="22"/>
          <w:szCs w:val="22"/>
          <w14:ligatures w14:val="none"/>
        </w:rPr>
        <w:t xml:space="preserve"> </w:t>
      </w:r>
      <w:r w:rsidRPr="00C03AA5">
        <w:rPr>
          <w:rFonts w:ascii="Times New Roman" w:eastAsia="Times New Roman" w:hAnsi="Times New Roman" w:cs="Times New Roman"/>
          <w:i/>
          <w:kern w:val="0"/>
          <w:sz w:val="22"/>
          <w:szCs w:val="22"/>
          <w14:ligatures w14:val="none"/>
        </w:rPr>
        <w:t>va alege una dintre variante):</w:t>
      </w:r>
    </w:p>
    <w:p w14:paraId="68483104" w14:textId="77777777" w:rsidR="00546A97" w:rsidRPr="00C03AA5" w:rsidRDefault="00546A97" w:rsidP="00D92A73">
      <w:pPr>
        <w:widowControl w:val="0"/>
        <w:numPr>
          <w:ilvl w:val="0"/>
          <w:numId w:val="2"/>
        </w:numPr>
        <w:tabs>
          <w:tab w:val="left" w:pos="874"/>
        </w:tabs>
        <w:autoSpaceDE w:val="0"/>
        <w:autoSpaceDN w:val="0"/>
        <w:spacing w:after="0" w:line="240" w:lineRule="auto"/>
        <w:ind w:left="426" w:right="139"/>
        <w:contextualSpacing/>
        <w:jc w:val="both"/>
        <w:rPr>
          <w:rFonts w:ascii="Times New Roman" w:eastAsia="Times New Roman" w:hAnsi="Times New Roman" w:cs="Times New Roman"/>
          <w:i/>
          <w:kern w:val="0"/>
          <w:sz w:val="22"/>
          <w:szCs w:val="22"/>
          <w14:ligatures w14:val="none"/>
        </w:rPr>
      </w:pPr>
      <w:r w:rsidRPr="00C03AA5">
        <w:rPr>
          <w:rFonts w:ascii="Times New Roman" w:eastAsia="Times New Roman" w:hAnsi="Times New Roman" w:cs="Times New Roman"/>
          <w:kern w:val="0"/>
          <w:sz w:val="22"/>
          <w:szCs w:val="22"/>
          <w14:ligatures w14:val="none"/>
        </w:rPr>
        <w:t>virament</w:t>
      </w:r>
      <w:r w:rsidRPr="00C03AA5">
        <w:rPr>
          <w:rFonts w:ascii="Times New Roman" w:eastAsia="Times New Roman" w:hAnsi="Times New Roman" w:cs="Times New Roman"/>
          <w:spacing w:val="-1"/>
          <w:kern w:val="0"/>
          <w:sz w:val="22"/>
          <w:szCs w:val="22"/>
          <w14:ligatures w14:val="none"/>
        </w:rPr>
        <w:t xml:space="preserve"> </w:t>
      </w:r>
      <w:r w:rsidRPr="00C03AA5">
        <w:rPr>
          <w:rFonts w:ascii="Times New Roman" w:eastAsia="Times New Roman" w:hAnsi="Times New Roman" w:cs="Times New Roman"/>
          <w:spacing w:val="-2"/>
          <w:kern w:val="0"/>
          <w:sz w:val="22"/>
          <w:szCs w:val="22"/>
          <w14:ligatures w14:val="none"/>
        </w:rPr>
        <w:t>bancar;</w:t>
      </w:r>
    </w:p>
    <w:p w14:paraId="348D42B1" w14:textId="77777777" w:rsidR="00546A97" w:rsidRPr="00C03AA5" w:rsidRDefault="00546A97" w:rsidP="00D92A73">
      <w:pPr>
        <w:numPr>
          <w:ilvl w:val="0"/>
          <w:numId w:val="2"/>
        </w:numPr>
        <w:autoSpaceDE w:val="0"/>
        <w:autoSpaceDN w:val="0"/>
        <w:adjustRightInd w:val="0"/>
        <w:spacing w:after="0" w:line="240" w:lineRule="auto"/>
        <w:ind w:left="426"/>
        <w:contextualSpacing/>
        <w:jc w:val="both"/>
        <w:rPr>
          <w:rFonts w:ascii="Times New Roman" w:eastAsia="Times New Roman" w:hAnsi="Times New Roman" w:cs="Times New Roman"/>
          <w:spacing w:val="-2"/>
          <w:kern w:val="0"/>
          <w:sz w:val="22"/>
          <w:szCs w:val="22"/>
          <w14:ligatures w14:val="none"/>
        </w:rPr>
      </w:pPr>
      <w:r w:rsidRPr="00C03AA5">
        <w:rPr>
          <w:rFonts w:ascii="Times New Roman" w:eastAsia="Times New Roman" w:hAnsi="Times New Roman" w:cs="Times New Roman"/>
          <w:kern w:val="0"/>
          <w:sz w:val="22"/>
          <w:szCs w:val="22"/>
          <w14:ligatures w14:val="none"/>
        </w:rPr>
        <w:t>instrument</w:t>
      </w:r>
      <w:r w:rsidRPr="00C03AA5">
        <w:rPr>
          <w:rFonts w:ascii="Times New Roman" w:eastAsia="Times New Roman" w:hAnsi="Times New Roman" w:cs="Times New Roman"/>
          <w:spacing w:val="-1"/>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de</w:t>
      </w:r>
      <w:r w:rsidRPr="00C03AA5">
        <w:rPr>
          <w:rFonts w:ascii="Times New Roman" w:eastAsia="Times New Roman" w:hAnsi="Times New Roman" w:cs="Times New Roman"/>
          <w:spacing w:val="-1"/>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garantare</w:t>
      </w:r>
      <w:r w:rsidRPr="00C03AA5">
        <w:rPr>
          <w:rFonts w:ascii="Times New Roman" w:eastAsia="Times New Roman" w:hAnsi="Times New Roman" w:cs="Times New Roman"/>
          <w:spacing w:val="-1"/>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emis</w:t>
      </w:r>
      <w:r w:rsidRPr="00C03AA5">
        <w:rPr>
          <w:rFonts w:ascii="Times New Roman" w:eastAsia="Times New Roman" w:hAnsi="Times New Roman" w:cs="Times New Roman"/>
          <w:spacing w:val="-2"/>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în condiţiile</w:t>
      </w:r>
      <w:r w:rsidRPr="00C03AA5">
        <w:rPr>
          <w:rFonts w:ascii="Times New Roman" w:eastAsia="Times New Roman" w:hAnsi="Times New Roman" w:cs="Times New Roman"/>
          <w:spacing w:val="-1"/>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 xml:space="preserve">legii, </w:t>
      </w:r>
      <w:r w:rsidRPr="00C03AA5">
        <w:rPr>
          <w:rFonts w:ascii="Times New Roman" w:eastAsia="Times New Roman" w:hAnsi="Times New Roman" w:cs="Times New Roman"/>
          <w:spacing w:val="-2"/>
          <w:kern w:val="0"/>
          <w:sz w:val="22"/>
          <w:szCs w:val="22"/>
          <w14:ligatures w14:val="none"/>
        </w:rPr>
        <w:t>astfel:</w:t>
      </w:r>
    </w:p>
    <w:p w14:paraId="2A444AC8" w14:textId="77777777" w:rsidR="00546A97" w:rsidRPr="00C03AA5" w:rsidRDefault="00546A97" w:rsidP="00D92A73">
      <w:pPr>
        <w:numPr>
          <w:ilvl w:val="1"/>
          <w:numId w:val="4"/>
        </w:numPr>
        <w:autoSpaceDE w:val="0"/>
        <w:autoSpaceDN w:val="0"/>
        <w:adjustRightInd w:val="0"/>
        <w:spacing w:after="0" w:line="240" w:lineRule="auto"/>
        <w:ind w:left="567"/>
        <w:contextualSpacing/>
        <w:jc w:val="both"/>
        <w:rPr>
          <w:rFonts w:ascii="Times New Roman" w:eastAsia="Times New Roman" w:hAnsi="Times New Roman" w:cs="Times New Roman"/>
          <w:spacing w:val="-2"/>
          <w:kern w:val="0"/>
          <w:sz w:val="22"/>
          <w:szCs w:val="22"/>
          <w14:ligatures w14:val="none"/>
        </w:rPr>
      </w:pPr>
      <w:r w:rsidRPr="00C03AA5">
        <w:rPr>
          <w:rFonts w:ascii="Times New Roman" w:eastAsia="Times New Roman" w:hAnsi="Times New Roman" w:cs="Times New Roman"/>
          <w:spacing w:val="-2"/>
          <w:kern w:val="0"/>
          <w:sz w:val="22"/>
          <w:szCs w:val="22"/>
          <w14:ligatures w14:val="none"/>
        </w:rPr>
        <w:t>scrisori de garanţie emise de instituţii de credit bancare din România sau din alt stat;</w:t>
      </w:r>
    </w:p>
    <w:p w14:paraId="18F5A344" w14:textId="77777777" w:rsidR="00546A97" w:rsidRPr="00C03AA5" w:rsidRDefault="00546A97" w:rsidP="00D92A73">
      <w:pPr>
        <w:numPr>
          <w:ilvl w:val="1"/>
          <w:numId w:val="4"/>
        </w:numPr>
        <w:autoSpaceDE w:val="0"/>
        <w:autoSpaceDN w:val="0"/>
        <w:adjustRightInd w:val="0"/>
        <w:spacing w:after="0" w:line="240" w:lineRule="auto"/>
        <w:ind w:left="567"/>
        <w:contextualSpacing/>
        <w:jc w:val="both"/>
        <w:rPr>
          <w:rFonts w:ascii="Times New Roman" w:eastAsia="Times New Roman" w:hAnsi="Times New Roman" w:cs="Times New Roman"/>
          <w:spacing w:val="-2"/>
          <w:kern w:val="0"/>
          <w:sz w:val="22"/>
          <w:szCs w:val="22"/>
          <w14:ligatures w14:val="none"/>
        </w:rPr>
      </w:pPr>
      <w:r w:rsidRPr="00C03AA5">
        <w:rPr>
          <w:rFonts w:ascii="Times New Roman" w:eastAsia="Times New Roman" w:hAnsi="Times New Roman" w:cs="Times New Roman"/>
          <w:spacing w:val="-2"/>
          <w:kern w:val="0"/>
          <w:sz w:val="22"/>
          <w:szCs w:val="22"/>
          <w14:ligatures w14:val="none"/>
        </w:rPr>
        <w:t>scrisori de garanție emise de instituții financiare nebancare din Romania sau din alt stat pentru achiziții de lucrari a căror valoare estimată este mai mică sau egală cu 40.000.000 lei fără TVA respectiv pentru achizițiile de produse sau servicii a căror valoare estimată este mai mică sau egală cu 7.000.000 lei fără TVA;</w:t>
      </w:r>
    </w:p>
    <w:p w14:paraId="22851B8E" w14:textId="77777777" w:rsidR="00546A97" w:rsidRPr="00C03AA5" w:rsidRDefault="00546A97" w:rsidP="00D92A73">
      <w:pPr>
        <w:numPr>
          <w:ilvl w:val="1"/>
          <w:numId w:val="4"/>
        </w:numPr>
        <w:autoSpaceDE w:val="0"/>
        <w:autoSpaceDN w:val="0"/>
        <w:adjustRightInd w:val="0"/>
        <w:spacing w:after="0" w:line="240" w:lineRule="auto"/>
        <w:ind w:left="567"/>
        <w:contextualSpacing/>
        <w:jc w:val="both"/>
        <w:rPr>
          <w:rFonts w:ascii="Times New Roman" w:eastAsia="Times New Roman" w:hAnsi="Times New Roman" w:cs="Times New Roman"/>
          <w:spacing w:val="-2"/>
          <w:kern w:val="0"/>
          <w:sz w:val="22"/>
          <w:szCs w:val="22"/>
          <w14:ligatures w14:val="none"/>
        </w:rPr>
      </w:pPr>
      <w:r w:rsidRPr="00C03AA5">
        <w:rPr>
          <w:rFonts w:ascii="Times New Roman" w:eastAsia="Times New Roman" w:hAnsi="Times New Roman" w:cs="Times New Roman"/>
          <w:spacing w:val="-2"/>
          <w:kern w:val="0"/>
          <w:sz w:val="22"/>
          <w:szCs w:val="22"/>
          <w14:ligatures w14:val="none"/>
        </w:rPr>
        <w:t>asigurări de garanții emise:</w:t>
      </w:r>
    </w:p>
    <w:p w14:paraId="677EE4BC" w14:textId="77777777" w:rsidR="00546A97" w:rsidRPr="00C03AA5" w:rsidRDefault="00546A97" w:rsidP="00D92A73">
      <w:pPr>
        <w:numPr>
          <w:ilvl w:val="0"/>
          <w:numId w:val="3"/>
        </w:numPr>
        <w:autoSpaceDE w:val="0"/>
        <w:autoSpaceDN w:val="0"/>
        <w:adjustRightInd w:val="0"/>
        <w:spacing w:after="0" w:line="240" w:lineRule="auto"/>
        <w:ind w:left="709"/>
        <w:contextualSpacing/>
        <w:jc w:val="both"/>
        <w:rPr>
          <w:rFonts w:ascii="Times New Roman" w:eastAsia="Times New Roman" w:hAnsi="Times New Roman" w:cs="Times New Roman"/>
          <w:spacing w:val="-2"/>
          <w:kern w:val="0"/>
          <w:sz w:val="22"/>
          <w:szCs w:val="22"/>
          <w14:ligatures w14:val="none"/>
        </w:rPr>
      </w:pPr>
      <w:r w:rsidRPr="00C03AA5">
        <w:rPr>
          <w:rFonts w:ascii="Times New Roman" w:eastAsia="Times New Roman" w:hAnsi="Times New Roman" w:cs="Times New Roman"/>
          <w:spacing w:val="-2"/>
          <w:kern w:val="0"/>
          <w:sz w:val="22"/>
          <w:szCs w:val="22"/>
          <w14:ligatures w14:val="none"/>
        </w:rPr>
        <w:t>fie de societate de asigurare care deţine autorizaţie de funcţionare emisă în România sau într-un alt stat membru al Uniunii Europene şi/sau care este înscrisă în registrele publicate pe site-ul Autorităţii de Supraveghere Financiară, după caz;</w:t>
      </w:r>
    </w:p>
    <w:p w14:paraId="0A19EB73" w14:textId="77777777" w:rsidR="00546A97" w:rsidRPr="00C03AA5" w:rsidRDefault="00546A97" w:rsidP="00D92A73">
      <w:pPr>
        <w:numPr>
          <w:ilvl w:val="0"/>
          <w:numId w:val="3"/>
        </w:numPr>
        <w:autoSpaceDE w:val="0"/>
        <w:autoSpaceDN w:val="0"/>
        <w:adjustRightInd w:val="0"/>
        <w:spacing w:after="0" w:line="240" w:lineRule="auto"/>
        <w:ind w:left="709"/>
        <w:contextualSpacing/>
        <w:jc w:val="both"/>
        <w:rPr>
          <w:rFonts w:ascii="Times New Roman" w:eastAsia="Times New Roman" w:hAnsi="Times New Roman" w:cs="Times New Roman"/>
          <w:spacing w:val="-2"/>
          <w:kern w:val="0"/>
          <w:sz w:val="22"/>
          <w:szCs w:val="22"/>
          <w14:ligatures w14:val="none"/>
        </w:rPr>
      </w:pPr>
      <w:r w:rsidRPr="00C03AA5">
        <w:rPr>
          <w:rFonts w:ascii="Times New Roman" w:eastAsia="Times New Roman" w:hAnsi="Times New Roman" w:cs="Times New Roman"/>
          <w:spacing w:val="-2"/>
          <w:kern w:val="0"/>
          <w:sz w:val="22"/>
          <w:szCs w:val="22"/>
          <w14:ligatures w14:val="none"/>
        </w:rPr>
        <w:t>fie de societăți de asigurare din state terţe printr-o sucursale autorizate în România de către Autoritatea de Supraveghere Financiară</w:t>
      </w:r>
    </w:p>
    <w:p w14:paraId="1F6A4484" w14:textId="77777777" w:rsidR="00546A97" w:rsidRPr="00C03AA5" w:rsidRDefault="00546A97" w:rsidP="00D92A73">
      <w:pPr>
        <w:numPr>
          <w:ilvl w:val="0"/>
          <w:numId w:val="2"/>
        </w:numPr>
        <w:autoSpaceDE w:val="0"/>
        <w:autoSpaceDN w:val="0"/>
        <w:adjustRightInd w:val="0"/>
        <w:spacing w:after="0" w:line="240" w:lineRule="auto"/>
        <w:ind w:left="426"/>
        <w:contextualSpacing/>
        <w:jc w:val="both"/>
        <w:rPr>
          <w:rFonts w:ascii="Times New Roman" w:eastAsia="Times New Roman" w:hAnsi="Times New Roman" w:cs="Times New Roman"/>
          <w:kern w:val="0"/>
          <w:sz w:val="22"/>
          <w:szCs w:val="22"/>
          <w14:ligatures w14:val="none"/>
        </w:rPr>
      </w:pPr>
      <w:r w:rsidRPr="00C03AA5">
        <w:rPr>
          <w:rFonts w:ascii="Times New Roman" w:eastAsia="Times New Roman" w:hAnsi="Times New Roman" w:cs="Times New Roman"/>
          <w:kern w:val="0"/>
          <w:sz w:val="22"/>
          <w:szCs w:val="22"/>
          <w14:ligatures w14:val="none"/>
        </w:rPr>
        <w:t>prin depunerea la casierie a unor sume în numerar (în cazul în care valoarea garanţiei de bună execuţie este mai mică de 5.000 de lei;</w:t>
      </w:r>
    </w:p>
    <w:p w14:paraId="4AD33619" w14:textId="77777777" w:rsidR="00546A97" w:rsidRPr="00C03AA5" w:rsidRDefault="00546A97" w:rsidP="00D92A73">
      <w:pPr>
        <w:numPr>
          <w:ilvl w:val="0"/>
          <w:numId w:val="2"/>
        </w:numPr>
        <w:autoSpaceDE w:val="0"/>
        <w:autoSpaceDN w:val="0"/>
        <w:adjustRightInd w:val="0"/>
        <w:spacing w:after="0" w:line="240" w:lineRule="auto"/>
        <w:ind w:left="426"/>
        <w:contextualSpacing/>
        <w:jc w:val="both"/>
        <w:rPr>
          <w:rFonts w:ascii="Times New Roman" w:eastAsia="Times New Roman" w:hAnsi="Times New Roman" w:cs="Times New Roman"/>
          <w:kern w:val="0"/>
          <w:sz w:val="22"/>
          <w:szCs w:val="22"/>
          <w14:ligatures w14:val="none"/>
        </w:rPr>
      </w:pPr>
      <w:r w:rsidRPr="00C03AA5">
        <w:rPr>
          <w:rFonts w:ascii="Times New Roman" w:eastAsia="Times New Roman" w:hAnsi="Times New Roman" w:cs="Times New Roman"/>
          <w:kern w:val="0"/>
          <w:sz w:val="22"/>
          <w:szCs w:val="22"/>
          <w14:ligatures w14:val="none"/>
        </w:rPr>
        <w:t xml:space="preserve">prin reţineri succesive din sumele datorate pentru facturi parţiale. În acest sens, concesionarul are obligaţia de a deschide un cont la unitatea Trezoreriei Statului din cadrul organului fiscal competent, la dispoziţia concedentului. Suma iniţială care se depune de către concesionar în contul de disponibil astfel deschis, nu trebuie să fie mai mică de </w:t>
      </w:r>
      <w:r w:rsidRPr="00C03AA5">
        <w:rPr>
          <w:rFonts w:ascii="Times New Roman" w:eastAsia="Times New Roman" w:hAnsi="Times New Roman" w:cs="Times New Roman"/>
          <w:b/>
          <w:bCs/>
          <w:kern w:val="0"/>
          <w:sz w:val="22"/>
          <w:szCs w:val="22"/>
          <w14:ligatures w14:val="none"/>
        </w:rPr>
        <w:t>0,5 %</w:t>
      </w:r>
      <w:r w:rsidRPr="00C03AA5">
        <w:rPr>
          <w:rFonts w:ascii="Times New Roman" w:eastAsia="Times New Roman" w:hAnsi="Times New Roman" w:cs="Times New Roman"/>
          <w:kern w:val="0"/>
          <w:sz w:val="22"/>
          <w:szCs w:val="22"/>
          <w14:ligatures w14:val="none"/>
        </w:rPr>
        <w:t xml:space="preserve"> din preţul contractului, fără TVA. Pe parcursul îndeplinirii contractului, concedentul urmează să alimenteze acest cont de disponibil prin reţineri succesive din sumele datorate şi cuvenite concesionarului până la concurenţa sumei stabilită drept garanţie de bună execuţie în contractul de achiziţie. Concedentul va înştiinţa concesionarul despre vărsămîntul efectuat, precum şi de destinaţia lui. Contul astfel deschis este purtător de dobândă în favoarea concesionarului;</w:t>
      </w:r>
    </w:p>
    <w:p w14:paraId="23CF3520" w14:textId="77777777" w:rsidR="00546A97" w:rsidRPr="00C03AA5" w:rsidRDefault="00546A97" w:rsidP="00D92A73">
      <w:pPr>
        <w:widowControl w:val="0"/>
        <w:numPr>
          <w:ilvl w:val="0"/>
          <w:numId w:val="2"/>
        </w:numPr>
        <w:autoSpaceDE w:val="0"/>
        <w:autoSpaceDN w:val="0"/>
        <w:spacing w:after="0" w:line="240" w:lineRule="auto"/>
        <w:ind w:right="140"/>
        <w:contextualSpacing/>
        <w:jc w:val="both"/>
        <w:rPr>
          <w:rFonts w:ascii="Times New Roman" w:eastAsia="Times New Roman" w:hAnsi="Times New Roman" w:cs="Times New Roman"/>
          <w:kern w:val="0"/>
          <w:sz w:val="22"/>
          <w:szCs w:val="22"/>
          <w14:ligatures w14:val="none"/>
        </w:rPr>
      </w:pPr>
      <w:r w:rsidRPr="00C03AA5">
        <w:rPr>
          <w:rFonts w:ascii="Times New Roman" w:eastAsia="Times New Roman" w:hAnsi="Times New Roman" w:cs="Times New Roman"/>
          <w:kern w:val="0"/>
          <w:sz w:val="22"/>
          <w:szCs w:val="22"/>
          <w14:ligatures w14:val="none"/>
        </w:rPr>
        <w:t>prin combinarea</w:t>
      </w:r>
      <w:r w:rsidRPr="00C03AA5">
        <w:rPr>
          <w:rFonts w:ascii="Times New Roman" w:eastAsia="Times New Roman" w:hAnsi="Times New Roman" w:cs="Times New Roman"/>
          <w:spacing w:val="-1"/>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a două sau</w:t>
      </w:r>
      <w:r w:rsidRPr="00C03AA5">
        <w:rPr>
          <w:rFonts w:ascii="Times New Roman" w:eastAsia="Times New Roman" w:hAnsi="Times New Roman" w:cs="Times New Roman"/>
          <w:spacing w:val="-1"/>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mai multe</w:t>
      </w:r>
      <w:r w:rsidRPr="00C03AA5">
        <w:rPr>
          <w:rFonts w:ascii="Times New Roman" w:eastAsia="Times New Roman" w:hAnsi="Times New Roman" w:cs="Times New Roman"/>
          <w:spacing w:val="-1"/>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dintre</w:t>
      </w:r>
      <w:r w:rsidRPr="00C03AA5">
        <w:rPr>
          <w:rFonts w:ascii="Times New Roman" w:eastAsia="Times New Roman" w:hAnsi="Times New Roman" w:cs="Times New Roman"/>
          <w:spacing w:val="-1"/>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modalitățile de constituire</w:t>
      </w:r>
      <w:r w:rsidRPr="00C03AA5">
        <w:rPr>
          <w:rFonts w:ascii="Times New Roman" w:eastAsia="Times New Roman" w:hAnsi="Times New Roman" w:cs="Times New Roman"/>
          <w:spacing w:val="-1"/>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prevăzute</w:t>
      </w:r>
      <w:r w:rsidRPr="00C03AA5">
        <w:rPr>
          <w:rFonts w:ascii="Times New Roman" w:eastAsia="Times New Roman" w:hAnsi="Times New Roman" w:cs="Times New Roman"/>
          <w:spacing w:val="-1"/>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la lit.a)-</w:t>
      </w:r>
      <w:r w:rsidRPr="00C03AA5">
        <w:rPr>
          <w:rFonts w:ascii="Times New Roman" w:eastAsia="Times New Roman" w:hAnsi="Times New Roman" w:cs="Times New Roman"/>
          <w:spacing w:val="-5"/>
          <w:kern w:val="0"/>
          <w:sz w:val="22"/>
          <w:szCs w:val="22"/>
          <w14:ligatures w14:val="none"/>
        </w:rPr>
        <w:t>c);</w:t>
      </w:r>
    </w:p>
    <w:p w14:paraId="2E8CFACC" w14:textId="7E2DD148" w:rsidR="00546A97" w:rsidRPr="00C03AA5" w:rsidRDefault="00546A97" w:rsidP="00D92A73">
      <w:pPr>
        <w:widowControl w:val="0"/>
        <w:autoSpaceDE w:val="0"/>
        <w:autoSpaceDN w:val="0"/>
        <w:spacing w:after="0" w:line="240" w:lineRule="auto"/>
        <w:ind w:right="139"/>
        <w:jc w:val="both"/>
        <w:rPr>
          <w:rFonts w:ascii="Times New Roman" w:eastAsia="Times New Roman" w:hAnsi="Times New Roman" w:cs="Times New Roman"/>
          <w:kern w:val="0"/>
          <w:sz w:val="22"/>
          <w:szCs w:val="22"/>
          <w14:ligatures w14:val="none"/>
        </w:rPr>
      </w:pPr>
      <w:r w:rsidRPr="00C03AA5">
        <w:rPr>
          <w:rFonts w:ascii="Times New Roman" w:eastAsia="Times New Roman" w:hAnsi="Times New Roman" w:cs="Times New Roman"/>
          <w:b/>
          <w:bCs/>
          <w:spacing w:val="-5"/>
          <w:kern w:val="0"/>
          <w:sz w:val="22"/>
          <w:szCs w:val="22"/>
          <w14:ligatures w14:val="none"/>
        </w:rPr>
        <w:t>(4)</w:t>
      </w:r>
      <w:r w:rsidRPr="00C03AA5">
        <w:rPr>
          <w:rFonts w:ascii="Times New Roman" w:eastAsia="Times New Roman" w:hAnsi="Times New Roman" w:cs="Times New Roman"/>
          <w:spacing w:val="-5"/>
          <w:kern w:val="0"/>
          <w:sz w:val="22"/>
          <w:szCs w:val="22"/>
          <w14:ligatures w14:val="none"/>
        </w:rPr>
        <w:t xml:space="preserve"> </w:t>
      </w:r>
      <w:r w:rsidRPr="00C03AA5">
        <w:rPr>
          <w:rFonts w:ascii="Times New Roman" w:eastAsia="Times New Roman" w:hAnsi="Times New Roman" w:cs="Times New Roman"/>
          <w:kern w:val="0"/>
          <w:sz w:val="22"/>
          <w:szCs w:val="22"/>
          <w14:ligatures w14:val="none"/>
        </w:rPr>
        <w:t>Concedentul are dreptul de a emite pretenţii asupra garanţiei de bună execuţie, oricând pe parcursul îndeplinirii contractului de achiziţie publică, în limita prejudiciului creat, dacă concesionarul îşi îndeplineşte din culpa sa obligaţiile asumate prin contract. Anterior emiterii unei pretenţii asupra garanţiei de bună execuţie, concedentul are obligaţia de a notifica acest lucru concesionarului, cât şi emitentului instrumentului de garantare, precizând totodată obligaţiile care nu au fost respectate, precum şi modul de calcul al prejudiciului.</w:t>
      </w:r>
    </w:p>
    <w:p w14:paraId="717E2957" w14:textId="77777777" w:rsidR="00546A97" w:rsidRPr="00C03AA5" w:rsidRDefault="00546A97" w:rsidP="00D92A73">
      <w:pPr>
        <w:widowControl w:val="0"/>
        <w:autoSpaceDE w:val="0"/>
        <w:autoSpaceDN w:val="0"/>
        <w:spacing w:after="0" w:line="240" w:lineRule="auto"/>
        <w:ind w:right="139"/>
        <w:jc w:val="both"/>
        <w:rPr>
          <w:rFonts w:ascii="Times New Roman" w:eastAsia="Times New Roman" w:hAnsi="Times New Roman" w:cs="Times New Roman"/>
          <w:kern w:val="0"/>
          <w:sz w:val="22"/>
          <w:szCs w:val="22"/>
          <w14:ligatures w14:val="none"/>
        </w:rPr>
      </w:pPr>
      <w:r w:rsidRPr="00C03AA5">
        <w:rPr>
          <w:rFonts w:ascii="Times New Roman" w:eastAsia="Times New Roman" w:hAnsi="Times New Roman" w:cs="Times New Roman"/>
          <w:b/>
          <w:bCs/>
          <w:kern w:val="0"/>
          <w:sz w:val="22"/>
          <w:szCs w:val="22"/>
          <w14:ligatures w14:val="none"/>
        </w:rPr>
        <w:t>(5)</w:t>
      </w:r>
      <w:r w:rsidRPr="00C03AA5">
        <w:rPr>
          <w:rFonts w:ascii="Times New Roman" w:eastAsia="Times New Roman" w:hAnsi="Times New Roman" w:cs="Times New Roman"/>
          <w:kern w:val="0"/>
          <w:sz w:val="22"/>
          <w:szCs w:val="22"/>
          <w14:ligatures w14:val="none"/>
        </w:rPr>
        <w:t xml:space="preserve"> În situaţia executării garanţiei de bună execuţie, parţial sau total, concesionarul are obligaţia de a reîntregi corespunzător garanţia de bună execuție, în termen de cel mult 5 zile lucrătoare de la executarea acesteia de către concendent;</w:t>
      </w:r>
    </w:p>
    <w:p w14:paraId="1004E884" w14:textId="77777777" w:rsidR="00546A97" w:rsidRPr="00C03AA5" w:rsidRDefault="00546A97" w:rsidP="00D92A73">
      <w:pPr>
        <w:widowControl w:val="0"/>
        <w:autoSpaceDE w:val="0"/>
        <w:autoSpaceDN w:val="0"/>
        <w:spacing w:after="0" w:line="240" w:lineRule="auto"/>
        <w:ind w:right="139"/>
        <w:jc w:val="both"/>
        <w:rPr>
          <w:rFonts w:ascii="Times New Roman" w:eastAsia="Times New Roman" w:hAnsi="Times New Roman" w:cs="Times New Roman"/>
          <w:kern w:val="0"/>
          <w:sz w:val="22"/>
          <w:szCs w:val="22"/>
          <w14:ligatures w14:val="none"/>
        </w:rPr>
      </w:pPr>
      <w:r w:rsidRPr="00C03AA5">
        <w:rPr>
          <w:rFonts w:ascii="Times New Roman" w:eastAsia="Times New Roman" w:hAnsi="Times New Roman" w:cs="Times New Roman"/>
          <w:b/>
          <w:bCs/>
          <w:kern w:val="0"/>
          <w:sz w:val="22"/>
          <w:szCs w:val="22"/>
          <w14:ligatures w14:val="none"/>
        </w:rPr>
        <w:t>(6)</w:t>
      </w:r>
      <w:r w:rsidRPr="00C03AA5">
        <w:rPr>
          <w:rFonts w:ascii="Times New Roman" w:eastAsia="Times New Roman" w:hAnsi="Times New Roman" w:cs="Times New Roman"/>
          <w:kern w:val="0"/>
          <w:sz w:val="22"/>
          <w:szCs w:val="22"/>
          <w14:ligatures w14:val="none"/>
        </w:rPr>
        <w:t xml:space="preserve"> Neconstituirea garanției de bună execuție în termenul, cuantumul și condițiile stabilite, sau neconstituirea </w:t>
      </w:r>
      <w:r w:rsidRPr="00C03AA5">
        <w:rPr>
          <w:rFonts w:ascii="Times New Roman" w:eastAsia="Times New Roman" w:hAnsi="Times New Roman" w:cs="Times New Roman"/>
          <w:kern w:val="0"/>
          <w:sz w:val="22"/>
          <w:szCs w:val="22"/>
          <w14:ligatures w14:val="none"/>
        </w:rPr>
        <w:lastRenderedPageBreak/>
        <w:t>unei noi garanții de bună execuție în cazul în care aceasta a expirat sau a fost executată integral, ori necompletarea garanției în cazul în care a fost executată parțial, dă dreptul concesionarului să solicite rezilierea contractului, fără punere în întarziere sau îndeplinirea unei formalități prealabile de către autoritatea contractanta, acesta având dreptul de a pretinde plata de daune-interese.</w:t>
      </w:r>
    </w:p>
    <w:p w14:paraId="2758D7D0" w14:textId="77777777" w:rsidR="00546A97" w:rsidRPr="00C03AA5" w:rsidRDefault="00546A97" w:rsidP="00D92A73">
      <w:pPr>
        <w:widowControl w:val="0"/>
        <w:autoSpaceDE w:val="0"/>
        <w:autoSpaceDN w:val="0"/>
        <w:spacing w:after="0" w:line="240" w:lineRule="auto"/>
        <w:ind w:right="139"/>
        <w:jc w:val="both"/>
        <w:rPr>
          <w:rFonts w:ascii="Times New Roman" w:eastAsia="Times New Roman" w:hAnsi="Times New Roman" w:cs="Times New Roman"/>
          <w:b/>
          <w:bCs/>
          <w:kern w:val="0"/>
          <w:sz w:val="22"/>
          <w:szCs w:val="22"/>
          <w14:ligatures w14:val="none"/>
        </w:rPr>
      </w:pPr>
      <w:r w:rsidRPr="00C03AA5">
        <w:rPr>
          <w:rFonts w:ascii="Times New Roman" w:eastAsia="Times New Roman" w:hAnsi="Times New Roman" w:cs="Times New Roman"/>
          <w:b/>
          <w:bCs/>
          <w:kern w:val="0"/>
          <w:sz w:val="22"/>
          <w:szCs w:val="22"/>
          <w14:ligatures w14:val="none"/>
        </w:rPr>
        <w:t xml:space="preserve">(7) </w:t>
      </w:r>
      <w:r w:rsidRPr="00C03AA5">
        <w:rPr>
          <w:rFonts w:ascii="Times New Roman" w:eastAsia="Times New Roman" w:hAnsi="Times New Roman" w:cs="Times New Roman"/>
          <w:kern w:val="0"/>
          <w:sz w:val="22"/>
          <w:szCs w:val="22"/>
          <w14:ligatures w14:val="none"/>
        </w:rPr>
        <w:t>Concedentul  se obligă să restituie garanţia de bună execuţie, în termen de 14 zile de la data întocmirii procesului-verbal de recepţie a servicilor care fac obiectul contractului de concesiune sau de la plata facturii finale, dacă nu a ridicat până la acea dată pretenţii asupra ei</w:t>
      </w:r>
    </w:p>
    <w:p w14:paraId="608025BC" w14:textId="5B8E9B22" w:rsidR="00D7676D" w:rsidRPr="00C03AA5" w:rsidRDefault="00D7676D" w:rsidP="00D92A73">
      <w:pPr>
        <w:spacing w:after="0" w:line="240" w:lineRule="auto"/>
        <w:jc w:val="both"/>
        <w:rPr>
          <w:rFonts w:ascii="Times New Roman" w:hAnsi="Times New Roman" w:cs="Times New Roman"/>
          <w:sz w:val="22"/>
          <w:szCs w:val="22"/>
        </w:rPr>
      </w:pPr>
    </w:p>
    <w:p w14:paraId="07433AB7" w14:textId="77777777" w:rsidR="00F73CB0" w:rsidRPr="00C03AA5" w:rsidRDefault="00F73CB0" w:rsidP="00D92A73">
      <w:pPr>
        <w:spacing w:after="0" w:line="240" w:lineRule="auto"/>
        <w:jc w:val="both"/>
        <w:rPr>
          <w:rFonts w:ascii="Times New Roman" w:hAnsi="Times New Roman" w:cs="Times New Roman"/>
          <w:sz w:val="22"/>
          <w:szCs w:val="22"/>
        </w:rPr>
      </w:pPr>
    </w:p>
    <w:p w14:paraId="1323DDC4" w14:textId="7DA100F0" w:rsidR="00546A97" w:rsidRPr="00C03AA5" w:rsidRDefault="00546A97"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1</w:t>
      </w:r>
      <w:r w:rsidR="00B42D30" w:rsidRPr="00C03AA5">
        <w:rPr>
          <w:rFonts w:ascii="Times New Roman" w:hAnsi="Times New Roman" w:cs="Times New Roman"/>
          <w:b/>
          <w:bCs/>
          <w:sz w:val="22"/>
          <w:szCs w:val="22"/>
        </w:rPr>
        <w:t>6</w:t>
      </w:r>
      <w:r w:rsidRPr="00C03AA5">
        <w:rPr>
          <w:rFonts w:ascii="Times New Roman" w:hAnsi="Times New Roman" w:cs="Times New Roman"/>
          <w:b/>
          <w:bCs/>
          <w:sz w:val="22"/>
          <w:szCs w:val="22"/>
        </w:rPr>
        <w:t xml:space="preserve"> – </w:t>
      </w:r>
      <w:r w:rsidR="00393BF8" w:rsidRPr="00C03AA5">
        <w:rPr>
          <w:rFonts w:ascii="Times New Roman" w:hAnsi="Times New Roman" w:cs="Times New Roman"/>
          <w:b/>
          <w:bCs/>
          <w:sz w:val="22"/>
          <w:szCs w:val="22"/>
        </w:rPr>
        <w:t xml:space="preserve">Garanţia de bună executie pentru realizarea obligaţiei reprezentând redevenţa datorată </w:t>
      </w:r>
    </w:p>
    <w:p w14:paraId="28FF6335" w14:textId="2B4671BC" w:rsidR="00393BF8" w:rsidRPr="00C03AA5" w:rsidRDefault="00393BF8"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sz w:val="22"/>
          <w:szCs w:val="22"/>
        </w:rPr>
        <w:t>(1) În termen de (cel mult) 30 de zile de la data semnării contractului de delegare a gestiunii serviciului pentru gestionarea câinilor fără stăpân din Municipiul Timişoara, concesionarul este obligat să depună cu titlul de garanție de bună execuție a redevenței o sumă</w:t>
      </w:r>
      <w:r w:rsidRPr="00C03AA5">
        <w:rPr>
          <w:rFonts w:ascii="Times New Roman" w:hAnsi="Times New Roman" w:cs="Times New Roman"/>
          <w:b/>
          <w:bCs/>
          <w:sz w:val="22"/>
          <w:szCs w:val="22"/>
        </w:rPr>
        <w:t xml:space="preserve"> de _________lei</w:t>
      </w:r>
      <w:r w:rsidRPr="00C03AA5">
        <w:rPr>
          <w:rFonts w:ascii="Times New Roman" w:hAnsi="Times New Roman" w:cs="Times New Roman"/>
          <w:sz w:val="22"/>
          <w:szCs w:val="22"/>
        </w:rPr>
        <w:t xml:space="preserve">, reprezentând redevenţa datorată concedentului estimată pentru primele 3 luni de activitate. Aceasta se calculează astfel: </w:t>
      </w:r>
      <w:r w:rsidRPr="00C03AA5">
        <w:rPr>
          <w:rFonts w:ascii="Times New Roman" w:hAnsi="Times New Roman" w:cs="Times New Roman"/>
          <w:b/>
          <w:bCs/>
          <w:sz w:val="22"/>
          <w:szCs w:val="22"/>
        </w:rPr>
        <w:t xml:space="preserve">[( valoarea totală a contractului / 36 luni ) x 3 luni  x 0,5 % redevenţă] </w:t>
      </w:r>
    </w:p>
    <w:p w14:paraId="688DA804"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(2) Concedentul are dreptul de a executa garanţia de bună execuţie ori de câte ori concesionarul nu îndeplineşteobligaţia de plată a redevenţei în termen de 90 de zile de la data scadenţei.</w:t>
      </w:r>
    </w:p>
    <w:p w14:paraId="1D739166"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(3) În termen de cel mult 5 zile lucrătoare de la data executării de către concedent a garanţiei de bună execuţie, concesionarul, sub sancţiunea rezilierii de drept a prezentului contract, este obligat să constituie noua garanţie de bună execuţie sau să suplinească diferenţa, după caz, până la nivelul prevăzut la art.7.</w:t>
      </w:r>
    </w:p>
    <w:p w14:paraId="2F347929" w14:textId="553B0FF5" w:rsidR="00D7676D"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(4) Plata garanţiei se efectuează prin casieria Direcţiei Fiscale a Municipiului Timişoara sau în contul </w:t>
      </w:r>
      <w:r w:rsidR="00997DCC" w:rsidRPr="00C03AA5">
        <w:rPr>
          <w:rFonts w:ascii="Times New Roman" w:hAnsi="Times New Roman" w:cs="Times New Roman"/>
          <w:sz w:val="22"/>
          <w:szCs w:val="22"/>
        </w:rPr>
        <w:t>RO61TREZ6215006XXX032917</w:t>
      </w:r>
      <w:r w:rsidRPr="00C03AA5">
        <w:rPr>
          <w:rFonts w:ascii="Times New Roman" w:hAnsi="Times New Roman" w:cs="Times New Roman"/>
          <w:sz w:val="22"/>
          <w:szCs w:val="22"/>
        </w:rPr>
        <w:t xml:space="preserve"> al DFMT, CUI 21666630, deschis la Trezoreria Timişoara.</w:t>
      </w:r>
    </w:p>
    <w:p w14:paraId="3B96C91C" w14:textId="77777777" w:rsidR="00393BF8" w:rsidRPr="00C03AA5" w:rsidRDefault="00393BF8" w:rsidP="00D92A73">
      <w:pPr>
        <w:spacing w:after="0" w:line="240" w:lineRule="auto"/>
        <w:jc w:val="both"/>
        <w:rPr>
          <w:rFonts w:ascii="Times New Roman" w:hAnsi="Times New Roman" w:cs="Times New Roman"/>
          <w:b/>
          <w:bCs/>
          <w:sz w:val="22"/>
          <w:szCs w:val="22"/>
        </w:rPr>
      </w:pPr>
    </w:p>
    <w:p w14:paraId="00339BE3" w14:textId="410F880A" w:rsidR="00393BF8" w:rsidRPr="00C03AA5" w:rsidRDefault="00393BF8"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1</w:t>
      </w:r>
      <w:r w:rsidR="00B42D30" w:rsidRPr="00C03AA5">
        <w:rPr>
          <w:rFonts w:ascii="Times New Roman" w:hAnsi="Times New Roman" w:cs="Times New Roman"/>
          <w:b/>
          <w:bCs/>
          <w:sz w:val="22"/>
          <w:szCs w:val="22"/>
        </w:rPr>
        <w:t>7</w:t>
      </w:r>
      <w:r w:rsidRPr="00C03AA5">
        <w:rPr>
          <w:rFonts w:ascii="Times New Roman" w:hAnsi="Times New Roman" w:cs="Times New Roman"/>
          <w:b/>
          <w:bCs/>
          <w:sz w:val="22"/>
          <w:szCs w:val="22"/>
        </w:rPr>
        <w:t xml:space="preserve"> – Executarea garanției de bună execuție</w:t>
      </w:r>
    </w:p>
    <w:p w14:paraId="56EFF3FC"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w:t>
      </w:r>
      <w:r w:rsidRPr="00C03AA5">
        <w:rPr>
          <w:rFonts w:ascii="Times New Roman" w:hAnsi="Times New Roman" w:cs="Times New Roman"/>
          <w:sz w:val="22"/>
          <w:szCs w:val="22"/>
        </w:rPr>
        <w:t xml:space="preserve"> Concedentul are dreptul de a executa, total sau parțial, garanția de bună execuție, în condițiile prezentului Contract și ale legislației aplicabile, pentru acoperirea prejudiciilor, penalităților, creanțelor sau a altor obligații datorate de Concesionar ca urmare a neexecutării, executării necorespunzătoare ori executării cu întârziere a obligațiilor contractuale.</w:t>
      </w:r>
    </w:p>
    <w:p w14:paraId="4E6FDDF1"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(2)</w:t>
      </w:r>
      <w:r w:rsidRPr="00C03AA5">
        <w:rPr>
          <w:rFonts w:ascii="Times New Roman" w:hAnsi="Times New Roman" w:cs="Times New Roman"/>
          <w:sz w:val="22"/>
          <w:szCs w:val="22"/>
        </w:rPr>
        <w:t xml:space="preserve"> Garanția de bună execuție poate fi executată, în principal, în următoarele situații:</w:t>
      </w:r>
    </w:p>
    <w:p w14:paraId="34A25525"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a) în cazul neexecutării, executării necorespunzătoare sau executării cu întârziere a obligațiilor asumate prin prezentul Contract, Caietul de sarcini sau Regulamentul serviciului;</w:t>
      </w:r>
    </w:p>
    <w:p w14:paraId="52A94A2D"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b) pentru recuperarea penalităților contractuale, a redevenței neachitate, precum și a oricăror alte sume datorate Concedentului în temeiul prezentului Contract;</w:t>
      </w:r>
    </w:p>
    <w:p w14:paraId="438F831A"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c) în cazul suspendării, abandonării sau renunțării nejustificate de către Concesionar la executarea serviciului, fără a aduce atingere dreptului Concedentului de a solicita plata unor despăgubiri suplimentare pentru prejudiciile suferite;</w:t>
      </w:r>
    </w:p>
    <w:p w14:paraId="73A565B7"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d) pentru recuperarea prejudiciilor suferite de Concedent ca urmare a nerespectării de către Concesionar a obligațiilor contractuale;</w:t>
      </w:r>
    </w:p>
    <w:p w14:paraId="2B3C258D"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e) pentru recuperarea sumelor reprezentând despăgubiri achitate de Municipiul Timișoara în baza unor hotărâri judecătorești definitive, </w:t>
      </w:r>
      <w:r w:rsidRPr="00C03AA5">
        <w:rPr>
          <w:rFonts w:ascii="Times New Roman" w:hAnsi="Times New Roman" w:cs="Times New Roman"/>
          <w:b/>
          <w:bCs/>
          <w:sz w:val="22"/>
          <w:szCs w:val="22"/>
        </w:rPr>
        <w:t>în măsura în care acestea au fost generate de culpa Concesionarului în executarea prezentului Contract</w:t>
      </w:r>
      <w:r w:rsidRPr="00C03AA5">
        <w:rPr>
          <w:rFonts w:ascii="Times New Roman" w:hAnsi="Times New Roman" w:cs="Times New Roman"/>
          <w:sz w:val="22"/>
          <w:szCs w:val="22"/>
        </w:rPr>
        <w:t>, fără a aduce atingere dreptului Concedentului de a recupera integral prejudiciul dacă valoarea acestuia depășește cuantumul garanției de bună execuție.</w:t>
      </w:r>
    </w:p>
    <w:p w14:paraId="3D7966AB"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(3)</w:t>
      </w:r>
      <w:r w:rsidRPr="00C03AA5">
        <w:rPr>
          <w:rFonts w:ascii="Times New Roman" w:hAnsi="Times New Roman" w:cs="Times New Roman"/>
          <w:sz w:val="22"/>
          <w:szCs w:val="22"/>
        </w:rPr>
        <w:t xml:space="preserve"> Executarea garanției de bună execuție nu limitează dreptul Concedentului de a solicita Concesionarului plata diferenței dintre valoarea prejudiciului efectiv suferit și valoarea garanției executate, precum și orice alte despăgubiri prevăzute de lege sau de prezentul Contract.</w:t>
      </w:r>
    </w:p>
    <w:p w14:paraId="75647CCB"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(4)</w:t>
      </w:r>
      <w:r w:rsidRPr="00C03AA5">
        <w:rPr>
          <w:rFonts w:ascii="Times New Roman" w:hAnsi="Times New Roman" w:cs="Times New Roman"/>
          <w:sz w:val="22"/>
          <w:szCs w:val="22"/>
        </w:rPr>
        <w:t xml:space="preserve"> Înainte de executarea garanției de bună execuție, Concedentul va notifica în scris Concesionarul cu privire la obligațiile neîndeplinite, cuantumul sumelor datorate și motivele care justifică executarea garanției, cu excepția cazurilor în care legea sau prezentul Contract prevăd altfel.</w:t>
      </w:r>
    </w:p>
    <w:p w14:paraId="1F45616F" w14:textId="77777777" w:rsidR="00393BF8" w:rsidRPr="00C03AA5" w:rsidRDefault="00393BF8" w:rsidP="00D92A73">
      <w:pPr>
        <w:spacing w:after="0" w:line="240" w:lineRule="auto"/>
        <w:jc w:val="both"/>
        <w:rPr>
          <w:rFonts w:ascii="Times New Roman" w:hAnsi="Times New Roman" w:cs="Times New Roman"/>
          <w:sz w:val="22"/>
          <w:szCs w:val="22"/>
        </w:rPr>
      </w:pPr>
    </w:p>
    <w:p w14:paraId="7A09172A" w14:textId="16EE1C12" w:rsidR="00393BF8" w:rsidRPr="00C03AA5" w:rsidRDefault="00393BF8"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1</w:t>
      </w:r>
      <w:r w:rsidR="00B42D30" w:rsidRPr="00C03AA5">
        <w:rPr>
          <w:rFonts w:ascii="Times New Roman" w:hAnsi="Times New Roman" w:cs="Times New Roman"/>
          <w:b/>
          <w:bCs/>
          <w:sz w:val="22"/>
          <w:szCs w:val="22"/>
        </w:rPr>
        <w:t>8</w:t>
      </w:r>
      <w:r w:rsidRPr="00C03AA5">
        <w:rPr>
          <w:rFonts w:ascii="Times New Roman" w:hAnsi="Times New Roman" w:cs="Times New Roman"/>
          <w:b/>
          <w:bCs/>
          <w:sz w:val="22"/>
          <w:szCs w:val="22"/>
        </w:rPr>
        <w:t xml:space="preserve"> – Tarifele contractuale</w:t>
      </w:r>
    </w:p>
    <w:p w14:paraId="09AD46DB" w14:textId="77777777" w:rsidR="00537A6F" w:rsidRPr="00C03AA5" w:rsidRDefault="00537A6F" w:rsidP="00537A6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w:t>
      </w:r>
      <w:r w:rsidRPr="00C03AA5">
        <w:rPr>
          <w:rFonts w:ascii="Times New Roman" w:hAnsi="Times New Roman" w:cs="Times New Roman"/>
          <w:sz w:val="22"/>
          <w:szCs w:val="22"/>
        </w:rPr>
        <w:t xml:space="preserve"> Concesionarul prestează serviciul pentru gestionarea câinilor fără stăpân la tarifele unitare ofertate în cadrul procedurii de atribuire și acceptate de Concedent prin atribuirea prezentului Contract.</w:t>
      </w:r>
    </w:p>
    <w:p w14:paraId="5783FB46" w14:textId="77777777" w:rsidR="00537A6F" w:rsidRPr="00C03AA5" w:rsidRDefault="00537A6F" w:rsidP="00537A6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(2)</w:t>
      </w:r>
      <w:r w:rsidRPr="00C03AA5">
        <w:rPr>
          <w:rFonts w:ascii="Times New Roman" w:hAnsi="Times New Roman" w:cs="Times New Roman"/>
          <w:sz w:val="22"/>
          <w:szCs w:val="22"/>
        </w:rPr>
        <w:t xml:space="preserve"> Tarifele unitare aplicabile activităților care fac obiectul Contractului sunt prevăzute în </w:t>
      </w:r>
      <w:r w:rsidRPr="00C03AA5">
        <w:rPr>
          <w:rFonts w:ascii="Times New Roman" w:hAnsi="Times New Roman" w:cs="Times New Roman"/>
          <w:b/>
          <w:bCs/>
          <w:sz w:val="22"/>
          <w:szCs w:val="22"/>
        </w:rPr>
        <w:t>Anexa nr. 1 – Oferta de tarife</w:t>
      </w:r>
      <w:r w:rsidRPr="00C03AA5">
        <w:rPr>
          <w:rFonts w:ascii="Times New Roman" w:hAnsi="Times New Roman" w:cs="Times New Roman"/>
          <w:sz w:val="22"/>
          <w:szCs w:val="22"/>
        </w:rPr>
        <w:t>, care face parte integrantă din prezentul Contract.</w:t>
      </w:r>
    </w:p>
    <w:p w14:paraId="7D4BA3B6" w14:textId="77777777" w:rsidR="00537A6F" w:rsidRPr="00C03AA5" w:rsidRDefault="00537A6F" w:rsidP="00537A6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lastRenderedPageBreak/>
        <w:t>(3)</w:t>
      </w:r>
      <w:r w:rsidRPr="00C03AA5">
        <w:rPr>
          <w:rFonts w:ascii="Times New Roman" w:hAnsi="Times New Roman" w:cs="Times New Roman"/>
          <w:sz w:val="22"/>
          <w:szCs w:val="22"/>
        </w:rPr>
        <w:t xml:space="preserve"> Decontarea serviciilor se realizează exclusiv pentru activitățile efectiv prestate, justificate, verificate și recepționate de Concedent, prin aplicarea tarifelor unitare în vigoare la data prestării serviciilor, pe baza documentelor justificative prevăzute de Contract și de Caietul de sarcini.</w:t>
      </w:r>
    </w:p>
    <w:p w14:paraId="59D483E9" w14:textId="77777777" w:rsidR="00537A6F" w:rsidRPr="00C03AA5" w:rsidRDefault="00537A6F" w:rsidP="00537A6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(4)</w:t>
      </w:r>
      <w:r w:rsidRPr="00C03AA5">
        <w:rPr>
          <w:rFonts w:ascii="Times New Roman" w:hAnsi="Times New Roman" w:cs="Times New Roman"/>
          <w:sz w:val="22"/>
          <w:szCs w:val="22"/>
        </w:rPr>
        <w:t xml:space="preserve"> Tarifele unitare ofertate sunt ferme și nemodificabile pentru primele </w:t>
      </w:r>
      <w:r w:rsidRPr="00C03AA5">
        <w:rPr>
          <w:rFonts w:ascii="Times New Roman" w:hAnsi="Times New Roman" w:cs="Times New Roman"/>
          <w:b/>
          <w:bCs/>
          <w:sz w:val="22"/>
          <w:szCs w:val="22"/>
        </w:rPr>
        <w:t>24 de luni de executare a Contractului</w:t>
      </w:r>
      <w:r w:rsidRPr="00C03AA5">
        <w:rPr>
          <w:rFonts w:ascii="Times New Roman" w:hAnsi="Times New Roman" w:cs="Times New Roman"/>
          <w:sz w:val="22"/>
          <w:szCs w:val="22"/>
        </w:rPr>
        <w:t>, cu excepția situațiilor în care modificarea acestora este impusă de dispoziții legale imperative intervenite ulterior încheierii Contractului.</w:t>
      </w:r>
    </w:p>
    <w:p w14:paraId="48D57928" w14:textId="77777777" w:rsidR="00537A6F" w:rsidRPr="00C03AA5" w:rsidRDefault="00537A6F" w:rsidP="00537A6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(5)</w:t>
      </w:r>
      <w:r w:rsidRPr="00C03AA5">
        <w:rPr>
          <w:rFonts w:ascii="Times New Roman" w:hAnsi="Times New Roman" w:cs="Times New Roman"/>
          <w:sz w:val="22"/>
          <w:szCs w:val="22"/>
        </w:rPr>
        <w:t xml:space="preserve"> După împlinirea perioadei de 24 de luni prevăzute la alin. (4), tarifele unitare pot fi ajustate, la solicitarea justificată a Concesionarului, exclusiv în condițiile și limitele prevăzute de </w:t>
      </w:r>
      <w:r w:rsidRPr="00C03AA5">
        <w:rPr>
          <w:rFonts w:ascii="Times New Roman" w:hAnsi="Times New Roman" w:cs="Times New Roman"/>
          <w:b/>
          <w:bCs/>
          <w:sz w:val="22"/>
          <w:szCs w:val="22"/>
        </w:rPr>
        <w:t>Legea nr. 100/2016 privind concesiunile de lucrări și concesiunile de servicii</w:t>
      </w:r>
      <w:r w:rsidRPr="00C03AA5">
        <w:rPr>
          <w:rFonts w:ascii="Times New Roman" w:hAnsi="Times New Roman" w:cs="Times New Roman"/>
          <w:sz w:val="22"/>
          <w:szCs w:val="22"/>
        </w:rPr>
        <w:t>, de documentația de atribuire, de prezentul Contract și de celelalte dispoziții legale aplicabile.</w:t>
      </w:r>
    </w:p>
    <w:p w14:paraId="4095C282" w14:textId="77777777" w:rsidR="00537A6F" w:rsidRPr="00C03AA5" w:rsidRDefault="00537A6F" w:rsidP="00537A6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(6)</w:t>
      </w:r>
      <w:r w:rsidRPr="00C03AA5">
        <w:rPr>
          <w:rFonts w:ascii="Times New Roman" w:hAnsi="Times New Roman" w:cs="Times New Roman"/>
          <w:sz w:val="22"/>
          <w:szCs w:val="22"/>
        </w:rPr>
        <w:t xml:space="preserve"> Solicitarea de ajustare a tarifelor va fi însoțită de documentele și justificările necesare pentru fundamentarea acesteia și va fi analizată de Concedent în raport cu condițiile și mecanismul de ajustare stabilite prin documentația de atribuire și prin prezentul Contract. Simpla formulare a unei solicitări de ajustare nu produce efecte asupra tarifelor contractuale în vigoare și nu conferă Concesionarului dreptul de a aplica unilateral tarife diferite.</w:t>
      </w:r>
    </w:p>
    <w:p w14:paraId="4C53B9EF" w14:textId="77777777" w:rsidR="00537A6F" w:rsidRPr="00C03AA5" w:rsidRDefault="00537A6F" w:rsidP="00537A6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(7)</w:t>
      </w:r>
      <w:r w:rsidRPr="00C03AA5">
        <w:rPr>
          <w:rFonts w:ascii="Times New Roman" w:hAnsi="Times New Roman" w:cs="Times New Roman"/>
          <w:sz w:val="22"/>
          <w:szCs w:val="22"/>
        </w:rPr>
        <w:t xml:space="preserve"> Ajustarea tarifelor produce efecte numai după </w:t>
      </w:r>
      <w:r w:rsidRPr="00C03AA5">
        <w:rPr>
          <w:rFonts w:ascii="Times New Roman" w:hAnsi="Times New Roman" w:cs="Times New Roman"/>
          <w:b/>
          <w:bCs/>
          <w:sz w:val="22"/>
          <w:szCs w:val="22"/>
        </w:rPr>
        <w:t>aprobarea acesteia prin hotărâre a Consiliului Local al Municipiului Timișoara</w:t>
      </w:r>
      <w:r w:rsidRPr="00C03AA5">
        <w:rPr>
          <w:rFonts w:ascii="Times New Roman" w:hAnsi="Times New Roman" w:cs="Times New Roman"/>
          <w:sz w:val="22"/>
          <w:szCs w:val="22"/>
        </w:rPr>
        <w:t xml:space="preserve"> și încheierea actului adițional la prezentul Contract, cu respectarea condițiilor și limitelor prevăzute de legislația aplicabilă și de documentația de atribuire. Până la îndeplinirea cumulativă a acestor condiții, Concesionarul va aplica tarifele contractuale aflate în vigoare.</w:t>
      </w:r>
    </w:p>
    <w:p w14:paraId="4310F551" w14:textId="77777777" w:rsidR="00537A6F" w:rsidRPr="00C03AA5" w:rsidRDefault="00537A6F" w:rsidP="00537A6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(8)</w:t>
      </w:r>
      <w:r w:rsidRPr="00C03AA5">
        <w:rPr>
          <w:rFonts w:ascii="Times New Roman" w:hAnsi="Times New Roman" w:cs="Times New Roman"/>
          <w:sz w:val="22"/>
          <w:szCs w:val="22"/>
        </w:rPr>
        <w:t xml:space="preserve"> Ajustarea tarifelor unitare nu determină, prin ea însăși, majorarea valorii totale maxime a Contractului. Executarea și decontarea serviciilor, inclusiv ulterior unei eventuale ajustări a tarifelor, se realizează cu respectarea prevederilor </w:t>
      </w:r>
      <w:r w:rsidRPr="00C03AA5">
        <w:rPr>
          <w:rFonts w:ascii="Times New Roman" w:hAnsi="Times New Roman" w:cs="Times New Roman"/>
          <w:b/>
          <w:bCs/>
          <w:sz w:val="22"/>
          <w:szCs w:val="22"/>
        </w:rPr>
        <w:t>art. 9 privind valoarea totală maximă a Contractului și regimul cantităților estimate</w:t>
      </w:r>
      <w:r w:rsidRPr="00C03AA5">
        <w:rPr>
          <w:rFonts w:ascii="Times New Roman" w:hAnsi="Times New Roman" w:cs="Times New Roman"/>
          <w:sz w:val="22"/>
          <w:szCs w:val="22"/>
        </w:rPr>
        <w:t>.</w:t>
      </w:r>
    </w:p>
    <w:p w14:paraId="7CA0090D" w14:textId="77777777" w:rsidR="00537A6F" w:rsidRPr="00C03AA5" w:rsidRDefault="00537A6F" w:rsidP="00537A6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(9)</w:t>
      </w:r>
      <w:r w:rsidRPr="00C03AA5">
        <w:rPr>
          <w:rFonts w:ascii="Times New Roman" w:hAnsi="Times New Roman" w:cs="Times New Roman"/>
          <w:sz w:val="22"/>
          <w:szCs w:val="22"/>
        </w:rPr>
        <w:t xml:space="preserve"> Tarifele contractuale includ toate cheltuielile directe și indirecte necesare executării integrale și corespunzătoare a activităților pentru care acestea au fost ofertate, inclusiv, după caz, cheltuielile cu personalul, transportul, combustibilul, materialele, medicamentele și produsele de uz veterinar, echipamentele, utilitățile, întreținerea, serviciile auxiliare, taxele, contribuțiile, redevența, precum și orice alte costuri necesare îndeplinirii obligațiilor asumate de Concesionar prin prezentul Contract și documentația de atribuire.</w:t>
      </w:r>
    </w:p>
    <w:p w14:paraId="228835C1" w14:textId="77777777" w:rsidR="00537A6F" w:rsidRPr="00C03AA5" w:rsidRDefault="00537A6F" w:rsidP="00537A6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(10)</w:t>
      </w:r>
      <w:r w:rsidRPr="00C03AA5">
        <w:rPr>
          <w:rFonts w:ascii="Times New Roman" w:hAnsi="Times New Roman" w:cs="Times New Roman"/>
          <w:sz w:val="22"/>
          <w:szCs w:val="22"/>
        </w:rPr>
        <w:t xml:space="preserve"> TVA nu este inclusă în tarifele prevăzute la alin. (2) și se evidențiază și se achită distinct, potrivit cotei și dispozițiilor legislației fiscale aplicabile la data exigibilității.</w:t>
      </w:r>
    </w:p>
    <w:p w14:paraId="5E82F4AB" w14:textId="77777777" w:rsidR="00537A6F" w:rsidRPr="00C03AA5" w:rsidRDefault="00537A6F" w:rsidP="00537A6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(11)</w:t>
      </w:r>
      <w:r w:rsidRPr="00C03AA5">
        <w:rPr>
          <w:rFonts w:ascii="Times New Roman" w:hAnsi="Times New Roman" w:cs="Times New Roman"/>
          <w:sz w:val="22"/>
          <w:szCs w:val="22"/>
        </w:rPr>
        <w:t xml:space="preserve"> Concesionarul nu poate solicita și Concedentul nu poate acorda alte tarife, costuri, compensații sau sume suplimentare pentru activitățile incluse în tarifele contractuale, cu excepția situațiilor expres permise de prezentul Contract și de legislația aplicabilă.</w:t>
      </w:r>
    </w:p>
    <w:p w14:paraId="0CB428F0" w14:textId="77777777" w:rsidR="00393BF8" w:rsidRPr="00C03AA5" w:rsidRDefault="00393BF8" w:rsidP="00D92A73">
      <w:pPr>
        <w:spacing w:after="0" w:line="240" w:lineRule="auto"/>
        <w:jc w:val="both"/>
        <w:rPr>
          <w:rFonts w:ascii="Times New Roman" w:hAnsi="Times New Roman" w:cs="Times New Roman"/>
          <w:sz w:val="22"/>
          <w:szCs w:val="22"/>
        </w:rPr>
      </w:pPr>
    </w:p>
    <w:p w14:paraId="7AAA8856" w14:textId="67E25B33"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1</w:t>
      </w:r>
      <w:r w:rsidR="00B42D30" w:rsidRPr="00C03AA5">
        <w:rPr>
          <w:rFonts w:ascii="Times New Roman" w:hAnsi="Times New Roman" w:cs="Times New Roman"/>
          <w:b/>
          <w:bCs/>
          <w:sz w:val="22"/>
          <w:szCs w:val="22"/>
        </w:rPr>
        <w:t>9</w:t>
      </w:r>
      <w:r w:rsidRPr="00C03AA5">
        <w:rPr>
          <w:rFonts w:ascii="Times New Roman" w:hAnsi="Times New Roman" w:cs="Times New Roman"/>
          <w:b/>
          <w:bCs/>
          <w:sz w:val="22"/>
          <w:szCs w:val="22"/>
        </w:rPr>
        <w:t xml:space="preserve"> – Finanțarea și decontarea serviciilor</w:t>
      </w:r>
    </w:p>
    <w:p w14:paraId="7B3D4A2B" w14:textId="65ACB13D"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w:t>
      </w:r>
      <w:r w:rsidRPr="00C03AA5">
        <w:rPr>
          <w:rFonts w:ascii="Times New Roman" w:hAnsi="Times New Roman" w:cs="Times New Roman"/>
          <w:sz w:val="22"/>
          <w:szCs w:val="22"/>
        </w:rPr>
        <w:t xml:space="preserve"> Serviciile executate de Concesionar se decontează pe baza situațiilor de lucrări întocmite de acesta și verificate de Concedent.</w:t>
      </w:r>
    </w:p>
    <w:p w14:paraId="7953486E" w14:textId="66292306"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(2)</w:t>
      </w:r>
      <w:r w:rsidRPr="00C03AA5">
        <w:rPr>
          <w:rFonts w:ascii="Times New Roman" w:hAnsi="Times New Roman" w:cs="Times New Roman"/>
          <w:sz w:val="22"/>
          <w:szCs w:val="22"/>
        </w:rPr>
        <w:t xml:space="preserve"> </w:t>
      </w:r>
      <w:r w:rsidR="00B56411" w:rsidRPr="00C03AA5">
        <w:rPr>
          <w:rFonts w:ascii="Times New Roman" w:hAnsi="Times New Roman" w:cs="Times New Roman"/>
          <w:sz w:val="22"/>
          <w:szCs w:val="22"/>
        </w:rPr>
        <w:t xml:space="preserve">Situația lunară privind executarea serviciului pentru gestionarea câinilor fără stăpân </w:t>
      </w:r>
      <w:r w:rsidRPr="00C03AA5">
        <w:rPr>
          <w:rFonts w:ascii="Times New Roman" w:hAnsi="Times New Roman" w:cs="Times New Roman"/>
          <w:sz w:val="22"/>
          <w:szCs w:val="22"/>
        </w:rPr>
        <w:t>se întocmesc bilunar, în condițiile Caietului de sarcini.</w:t>
      </w:r>
    </w:p>
    <w:p w14:paraId="0B0EAB0F"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(3)</w:t>
      </w:r>
      <w:r w:rsidRPr="00C03AA5">
        <w:rPr>
          <w:rFonts w:ascii="Times New Roman" w:hAnsi="Times New Roman" w:cs="Times New Roman"/>
          <w:sz w:val="22"/>
          <w:szCs w:val="22"/>
        </w:rPr>
        <w:t xml:space="preserve"> Plata se efectuează numai după verificarea și recepția serviciilor și emiterea documentelor de recepție prevăzute de Contract.</w:t>
      </w:r>
    </w:p>
    <w:p w14:paraId="4CC5251B" w14:textId="01AE95EF"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(4)</w:t>
      </w:r>
      <w:r w:rsidRPr="00C03AA5">
        <w:rPr>
          <w:rFonts w:ascii="Times New Roman" w:hAnsi="Times New Roman" w:cs="Times New Roman"/>
          <w:sz w:val="22"/>
          <w:szCs w:val="22"/>
        </w:rPr>
        <w:t xml:space="preserve"> Concedentul are dreptul să diminueze sau să refuze la plată activitățile neexecutate, executate necorespunzător sau nejustificate prin documentele prevăzute de Contract.</w:t>
      </w:r>
    </w:p>
    <w:p w14:paraId="66638C73"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(5)</w:t>
      </w:r>
      <w:r w:rsidRPr="00C03AA5">
        <w:rPr>
          <w:rFonts w:ascii="Times New Roman" w:hAnsi="Times New Roman" w:cs="Times New Roman"/>
          <w:sz w:val="22"/>
          <w:szCs w:val="22"/>
        </w:rPr>
        <w:t xml:space="preserve"> Plata facturilor acceptate se efectuează în termen de 30 de zile calendaristice de la data acceptării situației de lucrări și a înregistrării facturii la Concedent, în conformitate cu prevederile Legii nr. 72/2013 privind măsurile pentru combaterea întârzierii în executarea obligațiilor de plată a unor sume de bani rezultând din contracte încheiate între profesioniști și între aceștia și autorități contractante. Pentru depășirea termenului de plată din culpa Concedentului, acesta datorează dobânda legală penalizatoare prevăzută de O.G. nr. 13/2011, calculată pentru perioada de întârziere.</w:t>
      </w:r>
    </w:p>
    <w:p w14:paraId="422D61AA" w14:textId="24EF72AD" w:rsidR="00D7676D" w:rsidRPr="00C03AA5" w:rsidRDefault="00D7676D" w:rsidP="00D92A73">
      <w:pPr>
        <w:spacing w:after="0" w:line="240" w:lineRule="auto"/>
        <w:jc w:val="both"/>
        <w:rPr>
          <w:rFonts w:ascii="Times New Roman" w:hAnsi="Times New Roman" w:cs="Times New Roman"/>
          <w:sz w:val="22"/>
          <w:szCs w:val="22"/>
        </w:rPr>
      </w:pPr>
    </w:p>
    <w:p w14:paraId="62087CF7" w14:textId="73EA95B1"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 xml:space="preserve">Art. </w:t>
      </w:r>
      <w:r w:rsidR="00B42D30" w:rsidRPr="00C03AA5">
        <w:rPr>
          <w:rFonts w:ascii="Times New Roman" w:hAnsi="Times New Roman" w:cs="Times New Roman"/>
          <w:b/>
          <w:bCs/>
          <w:sz w:val="22"/>
          <w:szCs w:val="22"/>
        </w:rPr>
        <w:t>20</w:t>
      </w:r>
      <w:r w:rsidRPr="00C03AA5">
        <w:rPr>
          <w:rFonts w:ascii="Times New Roman" w:hAnsi="Times New Roman" w:cs="Times New Roman"/>
          <w:b/>
          <w:bCs/>
          <w:sz w:val="22"/>
          <w:szCs w:val="22"/>
        </w:rPr>
        <w:t xml:space="preserve"> – Recepția serviciilor</w:t>
      </w:r>
    </w:p>
    <w:p w14:paraId="7AAEF122" w14:textId="0F19BB86"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w:t>
      </w:r>
      <w:r w:rsidRPr="00C03AA5">
        <w:rPr>
          <w:rFonts w:ascii="Times New Roman" w:hAnsi="Times New Roman" w:cs="Times New Roman"/>
          <w:sz w:val="22"/>
          <w:szCs w:val="22"/>
        </w:rPr>
        <w:t xml:space="preserve"> Recepția serviciilor reprezintă operațiunea prin care Concedentul verifică dacă activitățile executate corespund prevederilor Contractului.</w:t>
      </w:r>
    </w:p>
    <w:p w14:paraId="2465AAA7"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(2)</w:t>
      </w:r>
      <w:r w:rsidRPr="00C03AA5">
        <w:rPr>
          <w:rFonts w:ascii="Times New Roman" w:hAnsi="Times New Roman" w:cs="Times New Roman"/>
          <w:sz w:val="22"/>
          <w:szCs w:val="22"/>
        </w:rPr>
        <w:t xml:space="preserve"> Recepția se realizează prin verificări documentare și verificări în teren, potrivit Caietului de sarcini.</w:t>
      </w:r>
    </w:p>
    <w:p w14:paraId="6B508189" w14:textId="32980F16"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(3)</w:t>
      </w:r>
      <w:r w:rsidRPr="00C03AA5">
        <w:rPr>
          <w:rFonts w:ascii="Times New Roman" w:hAnsi="Times New Roman" w:cs="Times New Roman"/>
          <w:sz w:val="22"/>
          <w:szCs w:val="22"/>
        </w:rPr>
        <w:t xml:space="preserve"> Concedentul poate solicita orice document justificativ necesar verificării serviciilor executate.</w:t>
      </w:r>
    </w:p>
    <w:p w14:paraId="0A865FCE" w14:textId="7E75A94B"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(4)</w:t>
      </w:r>
      <w:r w:rsidRPr="00C03AA5">
        <w:rPr>
          <w:rFonts w:ascii="Times New Roman" w:hAnsi="Times New Roman" w:cs="Times New Roman"/>
          <w:sz w:val="22"/>
          <w:szCs w:val="22"/>
        </w:rPr>
        <w:t xml:space="preserve"> În cazul constatării unor neconformități, Concedentul poate dispune:</w:t>
      </w:r>
    </w:p>
    <w:p w14:paraId="60161F33"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lastRenderedPageBreak/>
        <w:t>a) remedierea acestora;</w:t>
      </w:r>
    </w:p>
    <w:p w14:paraId="4BB7DEAA"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b) diminuarea valorii serviciilor recepționate;</w:t>
      </w:r>
    </w:p>
    <w:p w14:paraId="67E5F240"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c) refuzul total sau parțial al recepției;</w:t>
      </w:r>
    </w:p>
    <w:p w14:paraId="7B8B80ED"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d) aplicarea penalităților contractuale;</w:t>
      </w:r>
    </w:p>
    <w:p w14:paraId="31DDF1B8"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e) orice alte măsuri prevăzute de Contract.</w:t>
      </w:r>
    </w:p>
    <w:p w14:paraId="2A8EEFCB" w14:textId="1A85F3B5"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(5)</w:t>
      </w:r>
      <w:r w:rsidRPr="00C03AA5">
        <w:rPr>
          <w:rFonts w:ascii="Times New Roman" w:hAnsi="Times New Roman" w:cs="Times New Roman"/>
          <w:sz w:val="22"/>
          <w:szCs w:val="22"/>
        </w:rPr>
        <w:t xml:space="preserve"> Recepția serviciilor nu exonerează Concesionarul de răspunderea pentru eventualele neconformități constatate ulterior.</w:t>
      </w:r>
    </w:p>
    <w:p w14:paraId="48921151" w14:textId="79D86C3C" w:rsidR="00D7676D" w:rsidRPr="00C03AA5" w:rsidRDefault="00D7676D" w:rsidP="00D92A73">
      <w:pPr>
        <w:spacing w:after="0" w:line="240" w:lineRule="auto"/>
        <w:jc w:val="both"/>
        <w:rPr>
          <w:rFonts w:ascii="Times New Roman" w:hAnsi="Times New Roman" w:cs="Times New Roman"/>
          <w:sz w:val="22"/>
          <w:szCs w:val="22"/>
        </w:rPr>
      </w:pPr>
    </w:p>
    <w:p w14:paraId="26AF30B6" w14:textId="34EEAD45"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 xml:space="preserve">Art. </w:t>
      </w:r>
      <w:r w:rsidR="00393BF8" w:rsidRPr="00C03AA5">
        <w:rPr>
          <w:rFonts w:ascii="Times New Roman" w:hAnsi="Times New Roman" w:cs="Times New Roman"/>
          <w:b/>
          <w:bCs/>
          <w:sz w:val="22"/>
          <w:szCs w:val="22"/>
        </w:rPr>
        <w:t>2</w:t>
      </w:r>
      <w:r w:rsidR="00B42D30" w:rsidRPr="00C03AA5">
        <w:rPr>
          <w:rFonts w:ascii="Times New Roman" w:hAnsi="Times New Roman" w:cs="Times New Roman"/>
          <w:b/>
          <w:bCs/>
          <w:sz w:val="22"/>
          <w:szCs w:val="22"/>
        </w:rPr>
        <w:t>1</w:t>
      </w:r>
      <w:r w:rsidRPr="00C03AA5">
        <w:rPr>
          <w:rFonts w:ascii="Times New Roman" w:hAnsi="Times New Roman" w:cs="Times New Roman"/>
          <w:b/>
          <w:bCs/>
          <w:sz w:val="22"/>
          <w:szCs w:val="22"/>
        </w:rPr>
        <w:t xml:space="preserve"> – Monitorizarea și controlul executării Contractului</w:t>
      </w:r>
    </w:p>
    <w:p w14:paraId="3DEC6F32" w14:textId="77777777" w:rsidR="00AD45BF" w:rsidRPr="00C03AA5" w:rsidRDefault="00AD45BF" w:rsidP="00AD45B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w:t>
      </w:r>
      <w:r w:rsidRPr="00C03AA5">
        <w:rPr>
          <w:rFonts w:ascii="Times New Roman" w:hAnsi="Times New Roman" w:cs="Times New Roman"/>
          <w:sz w:val="22"/>
          <w:szCs w:val="22"/>
        </w:rPr>
        <w:t xml:space="preserve"> Concedentul monitorizează și verifică, pe întreaga durată a Contractului, modul de îndeplinire de către Concesionar a obligațiilor contractuale, precum și respectarea cerințelor prevăzute de legislația aplicabilă, de Caietul de sarcini și de celelalte documente ale Contractului.</w:t>
      </w:r>
    </w:p>
    <w:p w14:paraId="3272B2DF" w14:textId="77777777" w:rsidR="00AD45BF" w:rsidRPr="00C03AA5" w:rsidRDefault="00AD45BF" w:rsidP="00AD45B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(2)</w:t>
      </w:r>
      <w:r w:rsidRPr="00C03AA5">
        <w:rPr>
          <w:rFonts w:ascii="Times New Roman" w:hAnsi="Times New Roman" w:cs="Times New Roman"/>
          <w:sz w:val="22"/>
          <w:szCs w:val="22"/>
        </w:rPr>
        <w:t xml:space="preserve"> Activitatea de monitorizare și control poate include, fără a se limita la:</w:t>
      </w:r>
    </w:p>
    <w:p w14:paraId="7544E974" w14:textId="4C6FEB55" w:rsidR="00AD45BF" w:rsidRPr="00C03AA5" w:rsidRDefault="00AD45BF" w:rsidP="00AD45BF">
      <w:pPr>
        <w:pStyle w:val="ListParagraph"/>
        <w:numPr>
          <w:ilvl w:val="2"/>
          <w:numId w:val="3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verificări documentare;</w:t>
      </w:r>
    </w:p>
    <w:p w14:paraId="6FBCFC2D" w14:textId="55321A4B" w:rsidR="00AD45BF" w:rsidRPr="00C03AA5" w:rsidRDefault="00AD45BF" w:rsidP="00AD45BF">
      <w:pPr>
        <w:pStyle w:val="ListParagraph"/>
        <w:numPr>
          <w:ilvl w:val="2"/>
          <w:numId w:val="3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verificări operative privind modul de prestare a activităților care fac obiectul Contractului;</w:t>
      </w:r>
    </w:p>
    <w:p w14:paraId="4023400F" w14:textId="637AD15E" w:rsidR="00AD45BF" w:rsidRPr="00C03AA5" w:rsidRDefault="00AD45BF" w:rsidP="00AD45BF">
      <w:pPr>
        <w:pStyle w:val="ListParagraph"/>
        <w:numPr>
          <w:ilvl w:val="2"/>
          <w:numId w:val="3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controale tematice;</w:t>
      </w:r>
    </w:p>
    <w:p w14:paraId="235D6714" w14:textId="062CAD85" w:rsidR="00AD45BF" w:rsidRPr="00C03AA5" w:rsidRDefault="00AD45BF" w:rsidP="00AD45BF">
      <w:pPr>
        <w:pStyle w:val="ListParagraph"/>
        <w:numPr>
          <w:ilvl w:val="2"/>
          <w:numId w:val="3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controale inopinate;</w:t>
      </w:r>
    </w:p>
    <w:p w14:paraId="514825C2" w14:textId="02214DE7" w:rsidR="00AD45BF" w:rsidRPr="00C03AA5" w:rsidRDefault="00AD45BF" w:rsidP="00AD45BF">
      <w:pPr>
        <w:pStyle w:val="ListParagraph"/>
        <w:numPr>
          <w:ilvl w:val="2"/>
          <w:numId w:val="3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verificarea datelor, înregistrărilor, operațiunilor și evidențelor din sistemul informatic utilizat pentru gestionarea serviciului, inclusiv sub aspectul completitudinii, corectitudinii, actualizării și trasabilității acestora, în corelare cu documentele justificative și evidențele obligatorii, în condițiile prevăzute la art. 22;</w:t>
      </w:r>
    </w:p>
    <w:p w14:paraId="57DD65DB" w14:textId="1EF8A4FB" w:rsidR="00AD45BF" w:rsidRPr="00C03AA5" w:rsidRDefault="00AD45BF" w:rsidP="00AD45BF">
      <w:pPr>
        <w:pStyle w:val="ListParagraph"/>
        <w:numPr>
          <w:ilvl w:val="2"/>
          <w:numId w:val="3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verificarea registrelor obligatorii, a fișelor individuale, a documentelor justificative și a bazelor de date aferente executării serviciului, inclusiv, după caz, prin confruntarea acestora cu datele înregistrate în sistemul informatic prevăzut la art. 22;</w:t>
      </w:r>
    </w:p>
    <w:p w14:paraId="63996F5A" w14:textId="2141D638" w:rsidR="00AD45BF" w:rsidRPr="00C03AA5" w:rsidRDefault="00AD45BF" w:rsidP="00AD45BF">
      <w:pPr>
        <w:pStyle w:val="ListParagraph"/>
        <w:numPr>
          <w:ilvl w:val="2"/>
          <w:numId w:val="3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inventarierea și verificarea faptică a efectivului de câini aflat în gestiunea Concesionarului, inclusiv confruntarea acestuia cu evidențele scriptice și electronice;</w:t>
      </w:r>
    </w:p>
    <w:p w14:paraId="1051C603" w14:textId="513B24E0" w:rsidR="00AD45BF" w:rsidRPr="00C03AA5" w:rsidRDefault="00AD45BF" w:rsidP="00AD45BF">
      <w:pPr>
        <w:pStyle w:val="ListParagraph"/>
        <w:numPr>
          <w:ilvl w:val="2"/>
          <w:numId w:val="3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verificarea modului de realizare și raportare a indicatorilor de performanță stabiliți prin Contract și documentația aferentă;</w:t>
      </w:r>
    </w:p>
    <w:p w14:paraId="2C260D4D" w14:textId="2D22C4EF" w:rsidR="00AD45BF" w:rsidRPr="00C03AA5" w:rsidRDefault="00AD45BF" w:rsidP="00AD45BF">
      <w:pPr>
        <w:pStyle w:val="ListParagraph"/>
        <w:numPr>
          <w:ilvl w:val="2"/>
          <w:numId w:val="31"/>
        </w:numPr>
        <w:spacing w:after="0" w:line="240" w:lineRule="auto"/>
        <w:ind w:left="426"/>
        <w:jc w:val="both"/>
        <w:rPr>
          <w:rFonts w:ascii="Times New Roman" w:hAnsi="Times New Roman" w:cs="Times New Roman"/>
          <w:sz w:val="22"/>
          <w:szCs w:val="22"/>
        </w:rPr>
      </w:pPr>
      <w:r w:rsidRPr="00C03AA5">
        <w:rPr>
          <w:rFonts w:ascii="Times New Roman" w:hAnsi="Times New Roman" w:cs="Times New Roman"/>
          <w:sz w:val="22"/>
          <w:szCs w:val="22"/>
        </w:rPr>
        <w:t>orice alte verificări necesare pentru constatarea modului de executare a obligațiilor contractuale, asigurarea continuității și calității serviciului și protejarea interesului public, în limitele prevăzute de lege și de prezentul Contract.</w:t>
      </w:r>
    </w:p>
    <w:p w14:paraId="4AD8FCE4" w14:textId="77777777" w:rsidR="00AD45BF" w:rsidRPr="00C03AA5" w:rsidRDefault="00AD45BF" w:rsidP="00AD45B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(3)</w:t>
      </w:r>
      <w:r w:rsidRPr="00C03AA5">
        <w:rPr>
          <w:rFonts w:ascii="Times New Roman" w:hAnsi="Times New Roman" w:cs="Times New Roman"/>
          <w:sz w:val="22"/>
          <w:szCs w:val="22"/>
        </w:rPr>
        <w:t xml:space="preserve"> Concesionarul are obligația de a permite și de a asigura reprezentanților Concedentului și autorităților competente, în limitele atribuțiilor legale ale acestora, accesul necesar la spațiile în care se desfășoară activitățile aferente serviciului, la animale, registre, documente, baze de date, evidențe electronice și la orice alte informații necesare efectuării activităților de monitorizare și control.</w:t>
      </w:r>
    </w:p>
    <w:p w14:paraId="016AA055" w14:textId="77777777" w:rsidR="00AD45BF" w:rsidRPr="00C03AA5" w:rsidRDefault="00AD45BF" w:rsidP="00AD45BF">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(4)</w:t>
      </w:r>
      <w:r w:rsidRPr="00C03AA5">
        <w:rPr>
          <w:rFonts w:ascii="Times New Roman" w:hAnsi="Times New Roman" w:cs="Times New Roman"/>
          <w:sz w:val="22"/>
          <w:szCs w:val="22"/>
        </w:rPr>
        <w:t xml:space="preserve"> Constatările rezultate în urma activităților de monitorizare și control se consemnează, după caz, în note de constatare, rapoarte de verificare/control sau procese-verbale și pot fundamenta solicitarea de clarificări, stabilirea unor măsuri și termene de remediere și, în cazul constatării unor neîndepliniri sau îndepliniri necorespunzătoare a obligațiilor contractuale, aplicarea măsurilor prevăzute de prezentul Contract, inclusiv, după caz, aplicarea penalităților, neacceptarea la plată a serviciilor neprestate ori nejustificate corespunzător, executarea totală sau parțială a garanției de bună execuție, recuperarea prejudiciilor dovedite sau rezilierea Contractului, în condițiile și cazurile prevăzute de lege și de prezentul Contract.</w:t>
      </w:r>
    </w:p>
    <w:p w14:paraId="5D8F6357" w14:textId="77777777" w:rsidR="00B42D30" w:rsidRPr="00C03AA5" w:rsidRDefault="00B42D30" w:rsidP="00D92A73">
      <w:pPr>
        <w:spacing w:after="0" w:line="240" w:lineRule="auto"/>
        <w:jc w:val="both"/>
        <w:rPr>
          <w:rFonts w:ascii="Times New Roman" w:hAnsi="Times New Roman" w:cs="Times New Roman"/>
          <w:sz w:val="22"/>
          <w:szCs w:val="22"/>
        </w:rPr>
      </w:pPr>
    </w:p>
    <w:p w14:paraId="374280BD" w14:textId="38A79FD0"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 xml:space="preserve">Art. </w:t>
      </w:r>
      <w:r w:rsidR="00393BF8" w:rsidRPr="00C03AA5">
        <w:rPr>
          <w:rFonts w:ascii="Times New Roman" w:hAnsi="Times New Roman" w:cs="Times New Roman"/>
          <w:b/>
          <w:bCs/>
          <w:sz w:val="22"/>
          <w:szCs w:val="22"/>
        </w:rPr>
        <w:t>2</w:t>
      </w:r>
      <w:r w:rsidR="00B42D30" w:rsidRPr="00C03AA5">
        <w:rPr>
          <w:rFonts w:ascii="Times New Roman" w:hAnsi="Times New Roman" w:cs="Times New Roman"/>
          <w:b/>
          <w:bCs/>
          <w:sz w:val="22"/>
          <w:szCs w:val="22"/>
        </w:rPr>
        <w:t>2</w:t>
      </w:r>
      <w:r w:rsidRPr="00C03AA5">
        <w:rPr>
          <w:rFonts w:ascii="Times New Roman" w:hAnsi="Times New Roman" w:cs="Times New Roman"/>
          <w:b/>
          <w:bCs/>
          <w:sz w:val="22"/>
          <w:szCs w:val="22"/>
        </w:rPr>
        <w:t xml:space="preserve"> – Sistemul informatic, evidența electronică și trasabilitatea serviciului</w:t>
      </w:r>
    </w:p>
    <w:p w14:paraId="0D51AB74" w14:textId="5D9F8813"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(1) </w:t>
      </w:r>
      <w:r w:rsidR="00AD45BF" w:rsidRPr="00C03AA5">
        <w:rPr>
          <w:rFonts w:ascii="Times New Roman" w:hAnsi="Times New Roman" w:cs="Times New Roman"/>
          <w:sz w:val="22"/>
          <w:szCs w:val="22"/>
        </w:rPr>
        <w:t>Concesionarul are obligația de a utiliza, pe întreaga durată a Contractului, sistemul informatic pus la dispoziție de Concedent sau sistemul aprobat de acesta, destinat evidenței, monitorizării și gestionării activităților aferente serviciului pentru gestionarea câinilor fără stăpân</w:t>
      </w:r>
      <w:r w:rsidRPr="00C03AA5">
        <w:rPr>
          <w:rFonts w:ascii="Times New Roman" w:hAnsi="Times New Roman" w:cs="Times New Roman"/>
          <w:sz w:val="22"/>
          <w:szCs w:val="22"/>
        </w:rPr>
        <w:t>.</w:t>
      </w:r>
    </w:p>
    <w:p w14:paraId="112B3DFC"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(2) Toate activitățile executate în baza prezentului Contract se înregistrează în sistemul informatic și trebuie să poată fi identificate, urmărite și verificate în orice moment.</w:t>
      </w:r>
    </w:p>
    <w:p w14:paraId="42F5B2E8" w14:textId="39CAA32F"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(3) Concesionarul răspunde pentru exactitatea, integralitatea și actualizarea datelor introduse în sistemul informatic și în registrele obligatorii prevăzute de legislația aplicabilă.</w:t>
      </w:r>
    </w:p>
    <w:p w14:paraId="66DD3742" w14:textId="78D5DE2A"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(4) Evidențele electronice trebuie să asigure trasabilitatea completă a fiecărui câine, de la capturare până la ieșirea din gestiunea Concesionarului, indiferent de modalitatea acesteia.</w:t>
      </w:r>
    </w:p>
    <w:p w14:paraId="4F9DDC08" w14:textId="34BDD17F"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(5) Concesionarul are obligația de a actualiza, în termenele prevăzute de lege și de Caietul de sarcini, Registrul de Evidență a Câinilor cu Stăpân (RECS), precum și orice alte baze de date prevăzute de legislația aplicabilă.</w:t>
      </w:r>
    </w:p>
    <w:p w14:paraId="760EFED0" w14:textId="3E11C30D"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lastRenderedPageBreak/>
        <w:t>(6) Concedentul are acces permanent la sistemul informatic și la toate evidențele aferente executării Contractului.</w:t>
      </w:r>
    </w:p>
    <w:p w14:paraId="38525E95" w14:textId="512454DC" w:rsidR="00D7676D" w:rsidRPr="00C03AA5" w:rsidRDefault="00D7676D" w:rsidP="00D92A73">
      <w:pPr>
        <w:spacing w:after="0" w:line="240" w:lineRule="auto"/>
        <w:jc w:val="both"/>
        <w:rPr>
          <w:rFonts w:ascii="Times New Roman" w:hAnsi="Times New Roman" w:cs="Times New Roman"/>
          <w:sz w:val="22"/>
          <w:szCs w:val="22"/>
        </w:rPr>
      </w:pPr>
    </w:p>
    <w:p w14:paraId="4B035F0F" w14:textId="7E750472"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 xml:space="preserve">Art. </w:t>
      </w:r>
      <w:r w:rsidR="00393BF8" w:rsidRPr="00C03AA5">
        <w:rPr>
          <w:rFonts w:ascii="Times New Roman" w:hAnsi="Times New Roman" w:cs="Times New Roman"/>
          <w:b/>
          <w:bCs/>
          <w:sz w:val="22"/>
          <w:szCs w:val="22"/>
        </w:rPr>
        <w:t>2</w:t>
      </w:r>
      <w:r w:rsidR="00B42D30" w:rsidRPr="00C03AA5">
        <w:rPr>
          <w:rFonts w:ascii="Times New Roman" w:hAnsi="Times New Roman" w:cs="Times New Roman"/>
          <w:b/>
          <w:bCs/>
          <w:sz w:val="22"/>
          <w:szCs w:val="22"/>
        </w:rPr>
        <w:t>3</w:t>
      </w:r>
      <w:r w:rsidRPr="00C03AA5">
        <w:rPr>
          <w:rFonts w:ascii="Times New Roman" w:hAnsi="Times New Roman" w:cs="Times New Roman"/>
          <w:b/>
          <w:bCs/>
          <w:sz w:val="22"/>
          <w:szCs w:val="22"/>
        </w:rPr>
        <w:t xml:space="preserve"> – Indicatorii de performanță</w:t>
      </w:r>
    </w:p>
    <w:p w14:paraId="5B628FA0" w14:textId="290526B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Concesionarul are obligația de a îndeplini indicatorii de performanță stabiliți prin prezentul Contract și prin Caietul de sarcini.</w:t>
      </w:r>
    </w:p>
    <w:p w14:paraId="6F2CCA68"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(2) Indicatorii de performanță reprezintă criterii minime obligatorii privind calitatea, eficiența, continuitatea și operativitatea serviciului și constituie baza evaluării modului de executare a Contractului.</w:t>
      </w:r>
    </w:p>
    <w:p w14:paraId="245DFD75" w14:textId="2D693BE9"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sz w:val="22"/>
          <w:szCs w:val="22"/>
        </w:rPr>
        <w:t xml:space="preserve">(3) Modul de calcul, metodologia de evaluare, documentele justificative și valorile indicatorilor sunt prevăzute în </w:t>
      </w:r>
      <w:r w:rsidR="00393BF8" w:rsidRPr="00C03AA5">
        <w:rPr>
          <w:rFonts w:ascii="Times New Roman" w:hAnsi="Times New Roman" w:cs="Times New Roman"/>
          <w:sz w:val="22"/>
          <w:szCs w:val="22"/>
        </w:rPr>
        <w:t xml:space="preserve">art 35 din </w:t>
      </w:r>
      <w:r w:rsidR="00785332" w:rsidRPr="00C03AA5">
        <w:rPr>
          <w:rFonts w:ascii="Times New Roman" w:hAnsi="Times New Roman" w:cs="Times New Roman"/>
          <w:b/>
          <w:bCs/>
          <w:sz w:val="22"/>
          <w:szCs w:val="22"/>
        </w:rPr>
        <w:t>C</w:t>
      </w:r>
      <w:r w:rsidR="00393BF8" w:rsidRPr="00C03AA5">
        <w:rPr>
          <w:rFonts w:ascii="Times New Roman" w:hAnsi="Times New Roman" w:cs="Times New Roman"/>
          <w:b/>
          <w:bCs/>
          <w:sz w:val="22"/>
          <w:szCs w:val="22"/>
        </w:rPr>
        <w:t>aietul de sarcini, anexa nr 2 la HCL</w:t>
      </w:r>
      <w:r w:rsidR="00785332" w:rsidRPr="00C03AA5">
        <w:rPr>
          <w:rFonts w:ascii="Times New Roman" w:hAnsi="Times New Roman" w:cs="Times New Roman"/>
          <w:b/>
          <w:bCs/>
          <w:sz w:val="22"/>
          <w:szCs w:val="22"/>
        </w:rPr>
        <w:t xml:space="preserve"> nr. ______</w:t>
      </w:r>
    </w:p>
    <w:p w14:paraId="44D126C7"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(4) Nerealizarea indicatorilor de performanță poate atrage aplicarea măsurilor contractuale prevăzute de prezentul Contract, inclusiv diminuarea sumelor de plată, aplicarea penalităților, executarea garanției de bună execuție sau încetarea Contractului, după caz.</w:t>
      </w:r>
    </w:p>
    <w:p w14:paraId="73A6CF66" w14:textId="77777777" w:rsidR="00613C1B" w:rsidRPr="00C03AA5" w:rsidRDefault="00613C1B" w:rsidP="00613C1B">
      <w:pPr>
        <w:spacing w:after="0" w:line="240" w:lineRule="auto"/>
        <w:jc w:val="both"/>
        <w:rPr>
          <w:rFonts w:ascii="Times New Roman" w:hAnsi="Times New Roman" w:cs="Times New Roman"/>
          <w:sz w:val="22"/>
          <w:szCs w:val="22"/>
        </w:rPr>
      </w:pPr>
      <w:r w:rsidRPr="00C03AA5">
        <w:rPr>
          <w:rFonts w:ascii="Times New Roman" w:hAnsi="Times New Roman" w:cs="Times New Roman"/>
        </w:rPr>
        <w:t xml:space="preserve">(5) </w:t>
      </w:r>
      <w:r w:rsidRPr="00C03AA5">
        <w:rPr>
          <w:rFonts w:ascii="Times New Roman" w:hAnsi="Times New Roman" w:cs="Times New Roman"/>
          <w:sz w:val="22"/>
          <w:szCs w:val="22"/>
        </w:rPr>
        <w:t>Indicatorii de performanță prevăzuți la art. 35 din Caietul de sarcini, precum și nivelurile minime stabilite pentru aceștia, constituie criterii de evaluare a modului de îndeplinire a obligațiilor contractuale de către Concesionar.</w:t>
      </w:r>
    </w:p>
    <w:p w14:paraId="616F7F7A" w14:textId="77777777" w:rsidR="00613C1B" w:rsidRPr="00C03AA5" w:rsidRDefault="00613C1B" w:rsidP="00613C1B">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Nerealizarea nivelului minim al unui indicator nu atrage în mod automat aplicarea unei penalități, ci determină verificarea cauzelor care au condus la rezultatul respectiv, în condițiile art. 36 din Caietul de sarcini.</w:t>
      </w:r>
    </w:p>
    <w:p w14:paraId="0D7A5C3E" w14:textId="77777777" w:rsidR="00613C1B" w:rsidRPr="00C03AA5" w:rsidRDefault="00613C1B" w:rsidP="00613C1B">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În cazul în care, în urma verificării, se constată că nerealizarea nivelului minim al indicatorului este determinată de neexecutarea, executarea necorespunzătoare sau executarea cu întârziere, din culpa Concesionarului, a uneia sau mai multor obligații contractuale pentru care art. 26 prevede o penalitate, se aplică penalitatea corespunzătoare obligației încălcate, în condițiile și cuantumul prevăzute de articolul respectiv.</w:t>
      </w:r>
    </w:p>
    <w:p w14:paraId="2A315FBC" w14:textId="77777777" w:rsidR="00613C1B" w:rsidRPr="00C03AA5" w:rsidRDefault="00613C1B" w:rsidP="00613C1B">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Pentru aceeași faptă nu poate fi aplicată atât o penalitate distinctă pentru nerealizarea indicatorului de performanță, cât și penalitatea prevăzută pentru obligația contractuală a cărei încălcare a determinat nerealizarea indicatorului.</w:t>
      </w:r>
    </w:p>
    <w:p w14:paraId="43328564" w14:textId="77777777" w:rsidR="00613C1B" w:rsidRPr="00C03AA5" w:rsidRDefault="00613C1B" w:rsidP="00613C1B">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Nerealizarea repetată a nivelurilor minime ale indicatorilor de performanță, atunci când aceasta este imputabilă Concesionarului și rezultă din încălcări repetate ale obligațiilor contractuale, poate fundamenta, după parcurgerea măsurilor de remediere și a procedurilor prevăzute de Contract, aplicarea măsurilor contractuale corespunzătoare, inclusiv, în cazurile și condițiile prevăzute la art. 31 alin. (2) lit. j), rezilierea Contractului.</w:t>
      </w:r>
    </w:p>
    <w:p w14:paraId="26C97FC1" w14:textId="7EBD44B6" w:rsidR="00D7676D" w:rsidRPr="00C03AA5" w:rsidRDefault="00D7676D" w:rsidP="00D92A73">
      <w:pPr>
        <w:spacing w:after="0" w:line="240" w:lineRule="auto"/>
        <w:jc w:val="both"/>
        <w:rPr>
          <w:rFonts w:ascii="Times New Roman" w:hAnsi="Times New Roman" w:cs="Times New Roman"/>
          <w:sz w:val="22"/>
          <w:szCs w:val="22"/>
        </w:rPr>
      </w:pPr>
    </w:p>
    <w:p w14:paraId="1B36D254" w14:textId="178E125B"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2</w:t>
      </w:r>
      <w:r w:rsidR="00B42D30" w:rsidRPr="00C03AA5">
        <w:rPr>
          <w:rFonts w:ascii="Times New Roman" w:hAnsi="Times New Roman" w:cs="Times New Roman"/>
          <w:b/>
          <w:bCs/>
          <w:sz w:val="22"/>
          <w:szCs w:val="22"/>
        </w:rPr>
        <w:t>4</w:t>
      </w:r>
      <w:r w:rsidRPr="00C03AA5">
        <w:rPr>
          <w:rFonts w:ascii="Times New Roman" w:hAnsi="Times New Roman" w:cs="Times New Roman"/>
          <w:b/>
          <w:bCs/>
          <w:sz w:val="22"/>
          <w:szCs w:val="22"/>
        </w:rPr>
        <w:t xml:space="preserve"> – Ajustarea tarifelor și menținerea echilibrului contractual</w:t>
      </w:r>
    </w:p>
    <w:p w14:paraId="212F915F"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Tarifele contractuale pot fi ajustate exclusiv în condițiile și limitele prevăzute de Legea nr. 100/2016, de legislația aplicabilă și de prezentul Contract.</w:t>
      </w:r>
    </w:p>
    <w:p w14:paraId="38E8AD79"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(2) Solicitarea de ajustare va fi însoțită de documentația de fundamentare tehnico-economică și de toate documentele justificative necesare.</w:t>
      </w:r>
    </w:p>
    <w:p w14:paraId="5153CB21" w14:textId="768E6A2C"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(3) Concedentul analizează documentația prezentată și poate solicita completări sau clarificări.</w:t>
      </w:r>
    </w:p>
    <w:p w14:paraId="16A49878"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(4) Ajustarea tarifelor produce efecte numai după aprobarea acesteia de către autoritatea competentă și semnarea actului adițional la Contract, dacă legea impune această formalitate.</w:t>
      </w:r>
    </w:p>
    <w:p w14:paraId="4379E126"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(5) Menținerea echilibrului economico-financiar al Contractului se realizează numai în situațiile și în condițiile expres prevăzute de legislația aplicabilă contractelor de concesiune.</w:t>
      </w:r>
    </w:p>
    <w:p w14:paraId="35BF596E" w14:textId="275FDE40" w:rsidR="00D7676D" w:rsidRPr="00C03AA5" w:rsidRDefault="00D7676D" w:rsidP="00D92A73">
      <w:pPr>
        <w:spacing w:after="0" w:line="240" w:lineRule="auto"/>
        <w:jc w:val="both"/>
        <w:rPr>
          <w:rFonts w:ascii="Times New Roman" w:hAnsi="Times New Roman" w:cs="Times New Roman"/>
          <w:sz w:val="22"/>
          <w:szCs w:val="22"/>
        </w:rPr>
      </w:pPr>
    </w:p>
    <w:p w14:paraId="08D696A6" w14:textId="2DDC4777"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2</w:t>
      </w:r>
      <w:r w:rsidR="00B42D30" w:rsidRPr="00C03AA5">
        <w:rPr>
          <w:rFonts w:ascii="Times New Roman" w:hAnsi="Times New Roman" w:cs="Times New Roman"/>
          <w:b/>
          <w:bCs/>
          <w:sz w:val="22"/>
          <w:szCs w:val="22"/>
        </w:rPr>
        <w:t>5</w:t>
      </w:r>
      <w:r w:rsidRPr="00C03AA5">
        <w:rPr>
          <w:rFonts w:ascii="Times New Roman" w:hAnsi="Times New Roman" w:cs="Times New Roman"/>
          <w:b/>
          <w:bCs/>
          <w:sz w:val="22"/>
          <w:szCs w:val="22"/>
        </w:rPr>
        <w:t xml:space="preserve"> – Răspunderea contractuală</w:t>
      </w:r>
    </w:p>
    <w:p w14:paraId="2B5E0EEF"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Fiecare parte răspunde pentru neexecutarea, executarea necorespunzătoare sau executarea cu întârziere a obligațiilor asumate prin prezentul Contract.</w:t>
      </w:r>
    </w:p>
    <w:p w14:paraId="526FBC3E" w14:textId="4BC2074B"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(2) Concesionarul răspunde pentru toate prejudiciile produse Concedentului sau terților ca urmare a culpei sale, în condițiile legii.</w:t>
      </w:r>
    </w:p>
    <w:p w14:paraId="23957310"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(3) Aplicarea penalităților contractuale nu înlătură obligația părții în culpă de a repara integral prejudiciul produs, în măsura în care acesta depășește cuantumul penalităților aplicate.</w:t>
      </w:r>
    </w:p>
    <w:p w14:paraId="376BECCD" w14:textId="7A2A32BF"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(4) Concesionarul răspunde pentru activitatea subcontractanților, colaboratorilor și personalului utilizat în executarea Contractului, ca pentru propria faptă.</w:t>
      </w:r>
    </w:p>
    <w:p w14:paraId="426852F5" w14:textId="3C5D51E4" w:rsidR="00D7676D" w:rsidRPr="00C03AA5" w:rsidRDefault="00D7676D" w:rsidP="00D92A73">
      <w:pPr>
        <w:spacing w:after="0" w:line="240" w:lineRule="auto"/>
        <w:jc w:val="both"/>
        <w:rPr>
          <w:rFonts w:ascii="Times New Roman" w:hAnsi="Times New Roman" w:cs="Times New Roman"/>
          <w:sz w:val="22"/>
          <w:szCs w:val="22"/>
        </w:rPr>
      </w:pPr>
    </w:p>
    <w:p w14:paraId="52F48CAA" w14:textId="1EE13276" w:rsidR="00393BF8" w:rsidRPr="00C03AA5" w:rsidRDefault="00393BF8"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2</w:t>
      </w:r>
      <w:r w:rsidR="00B42D30" w:rsidRPr="00C03AA5">
        <w:rPr>
          <w:rFonts w:ascii="Times New Roman" w:hAnsi="Times New Roman" w:cs="Times New Roman"/>
          <w:b/>
          <w:bCs/>
          <w:sz w:val="22"/>
          <w:szCs w:val="22"/>
        </w:rPr>
        <w:t>6</w:t>
      </w:r>
      <w:r w:rsidRPr="00C03AA5">
        <w:rPr>
          <w:rFonts w:ascii="Times New Roman" w:hAnsi="Times New Roman" w:cs="Times New Roman"/>
          <w:b/>
          <w:bCs/>
          <w:sz w:val="22"/>
          <w:szCs w:val="22"/>
        </w:rPr>
        <w:t xml:space="preserve"> – Penalități contractuale</w:t>
      </w:r>
    </w:p>
    <w:p w14:paraId="0AC53299"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(1)</w:t>
      </w:r>
      <w:r w:rsidRPr="00C03AA5">
        <w:rPr>
          <w:rFonts w:ascii="Times New Roman" w:hAnsi="Times New Roman" w:cs="Times New Roman"/>
          <w:sz w:val="22"/>
          <w:szCs w:val="22"/>
        </w:rPr>
        <w:t xml:space="preserve"> În cazul neexecutării, executării necorespunzătoare sau executării cu întârziere a obligațiilor asumate prin prezentul Contract, Caietul de sarcini, Regulamentul serviciului ori prin legislația aplicabilă, Concedentul are </w:t>
      </w:r>
      <w:r w:rsidRPr="00C03AA5">
        <w:rPr>
          <w:rFonts w:ascii="Times New Roman" w:hAnsi="Times New Roman" w:cs="Times New Roman"/>
          <w:sz w:val="22"/>
          <w:szCs w:val="22"/>
        </w:rPr>
        <w:lastRenderedPageBreak/>
        <w:t>dreptul să aplice penalitățile contractuale prevăzute în prezentul articol, fără a aduce atingere dreptului de a solicita repararea integrală a prejudiciului produs.</w:t>
      </w:r>
    </w:p>
    <w:p w14:paraId="4A32CD15"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(2)</w:t>
      </w:r>
      <w:r w:rsidRPr="00C03AA5">
        <w:rPr>
          <w:rFonts w:ascii="Times New Roman" w:hAnsi="Times New Roman" w:cs="Times New Roman"/>
          <w:sz w:val="22"/>
          <w:szCs w:val="22"/>
        </w:rPr>
        <w:t xml:space="preserve"> Aplicarea penalităților contractuale se realizează numai în baza unei Note de constatare, a unui Raport de control sau a unui Proces-verbal de control întocmit de reprezentanții împuterniciți ai Concedentului și comunicat Concesionarului. Înainte de aplicarea penalității, Concesionarul are dreptul de a formula observații și de a prezenta documente justificative, în termenul stabilit prin actul de control.</w:t>
      </w:r>
    </w:p>
    <w:p w14:paraId="19F26CA2"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(3)</w:t>
      </w:r>
      <w:r w:rsidRPr="00C03AA5">
        <w:rPr>
          <w:rFonts w:ascii="Times New Roman" w:hAnsi="Times New Roman" w:cs="Times New Roman"/>
          <w:sz w:val="22"/>
          <w:szCs w:val="22"/>
        </w:rPr>
        <w:t xml:space="preserve"> Penalitățile contractuale se calculează prin raportare la valoarea, fără TVA, a facturii aferente perioadei de raportare în care a fost constatată abaterea.</w:t>
      </w:r>
    </w:p>
    <w:p w14:paraId="043E39B4"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(4)</w:t>
      </w:r>
      <w:r w:rsidRPr="00C03AA5">
        <w:rPr>
          <w:rFonts w:ascii="Times New Roman" w:hAnsi="Times New Roman" w:cs="Times New Roman"/>
          <w:sz w:val="22"/>
          <w:szCs w:val="22"/>
        </w:rPr>
        <w:t xml:space="preserve"> Pentru neconformitățile constatate se aplică următoarele penalități:</w:t>
      </w:r>
    </w:p>
    <w:p w14:paraId="6238605E"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a)</w:t>
      </w:r>
      <w:r w:rsidRPr="00C03AA5">
        <w:rPr>
          <w:rFonts w:ascii="Times New Roman" w:hAnsi="Times New Roman" w:cs="Times New Roman"/>
          <w:sz w:val="22"/>
          <w:szCs w:val="22"/>
        </w:rPr>
        <w:t xml:space="preserve"> </w:t>
      </w:r>
      <w:r w:rsidRPr="00C03AA5">
        <w:rPr>
          <w:rFonts w:ascii="Times New Roman" w:hAnsi="Times New Roman" w:cs="Times New Roman"/>
          <w:b/>
          <w:bCs/>
          <w:sz w:val="22"/>
          <w:szCs w:val="22"/>
        </w:rPr>
        <w:t>0,5%</w:t>
      </w:r>
      <w:r w:rsidRPr="00C03AA5">
        <w:rPr>
          <w:rFonts w:ascii="Times New Roman" w:hAnsi="Times New Roman" w:cs="Times New Roman"/>
          <w:sz w:val="22"/>
          <w:szCs w:val="22"/>
        </w:rPr>
        <w:t xml:space="preserve"> din valoarea, fără TVA, a facturii aferente perioadei de raportare, pentru nerespectarea obligațiilor privind capturarea câinilor fără stăpân și a termenelor de intervenție prevăzute prin prezentul Contract și Regulamentul serviciului;</w:t>
      </w:r>
    </w:p>
    <w:p w14:paraId="27D5D5E9"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b)</w:t>
      </w:r>
      <w:r w:rsidRPr="00C03AA5">
        <w:rPr>
          <w:rFonts w:ascii="Times New Roman" w:hAnsi="Times New Roman" w:cs="Times New Roman"/>
          <w:sz w:val="22"/>
          <w:szCs w:val="22"/>
        </w:rPr>
        <w:t xml:space="preserve"> </w:t>
      </w:r>
      <w:r w:rsidRPr="00C03AA5">
        <w:rPr>
          <w:rFonts w:ascii="Times New Roman" w:hAnsi="Times New Roman" w:cs="Times New Roman"/>
          <w:b/>
          <w:bCs/>
          <w:sz w:val="22"/>
          <w:szCs w:val="22"/>
        </w:rPr>
        <w:t>1%</w:t>
      </w:r>
      <w:r w:rsidRPr="00C03AA5">
        <w:rPr>
          <w:rFonts w:ascii="Times New Roman" w:hAnsi="Times New Roman" w:cs="Times New Roman"/>
          <w:sz w:val="22"/>
          <w:szCs w:val="22"/>
        </w:rPr>
        <w:t xml:space="preserve"> din valoarea, fără TVA, a facturii aferente perioadei de raportare, pentru:</w:t>
      </w:r>
    </w:p>
    <w:p w14:paraId="517C045D"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I. refuzul nejustificat al accesului reprezentanților Concedentului la controale, verificări sau inspecții;</w:t>
      </w:r>
    </w:p>
    <w:p w14:paraId="1DC050E2"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II. refuzul nejustificat de a pune la dispoziția Concedentului documentele, registrele, bazele de date sau alte evidențe solicitate;</w:t>
      </w:r>
    </w:p>
    <w:p w14:paraId="75EBB38F"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III. nerespectarea măsurilor dispuse prin actele de control în termenul stabilit.</w:t>
      </w:r>
    </w:p>
    <w:p w14:paraId="6E545D66"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c)</w:t>
      </w:r>
      <w:r w:rsidRPr="00C03AA5">
        <w:rPr>
          <w:rFonts w:ascii="Times New Roman" w:hAnsi="Times New Roman" w:cs="Times New Roman"/>
          <w:sz w:val="22"/>
          <w:szCs w:val="22"/>
        </w:rPr>
        <w:t xml:space="preserve"> Între </w:t>
      </w:r>
      <w:r w:rsidRPr="00C03AA5">
        <w:rPr>
          <w:rFonts w:ascii="Times New Roman" w:hAnsi="Times New Roman" w:cs="Times New Roman"/>
          <w:b/>
          <w:bCs/>
          <w:sz w:val="22"/>
          <w:szCs w:val="22"/>
        </w:rPr>
        <w:t>0,5% și 2%</w:t>
      </w:r>
      <w:r w:rsidRPr="00C03AA5">
        <w:rPr>
          <w:rFonts w:ascii="Times New Roman" w:hAnsi="Times New Roman" w:cs="Times New Roman"/>
          <w:sz w:val="22"/>
          <w:szCs w:val="22"/>
        </w:rPr>
        <w:t xml:space="preserve"> din valoarea, fără TVA, a facturii aferente perioadei de raportare, în cazul producerii uneia sau mai multor agresiuni asupra unei persoane de către un câine aflat pe domeniul public sau privat al Municipiului Timișoara, dacă sunt îndeplinite cumulativ următoarele condiții:</w:t>
      </w:r>
    </w:p>
    <w:p w14:paraId="358FF3FD" w14:textId="1CA0B3A1"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I. agresiunea este dovedită prin </w:t>
      </w:r>
      <w:r w:rsidR="00F13516" w:rsidRPr="00C03AA5">
        <w:rPr>
          <w:rFonts w:ascii="Times New Roman" w:hAnsi="Times New Roman" w:cs="Times New Roman"/>
          <w:sz w:val="22"/>
          <w:szCs w:val="22"/>
        </w:rPr>
        <w:t>documente medicale</w:t>
      </w:r>
      <w:r w:rsidRPr="00C03AA5">
        <w:rPr>
          <w:rFonts w:ascii="Times New Roman" w:hAnsi="Times New Roman" w:cs="Times New Roman"/>
          <w:sz w:val="22"/>
          <w:szCs w:val="22"/>
        </w:rPr>
        <w:t>;</w:t>
      </w:r>
    </w:p>
    <w:p w14:paraId="6E8FF3F8"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II. există o sesizare anterioară înregistrată la Concedent sau transmisă de o autoritate competentă privind prezența câinelui în zona în care s-a produs agresiunea;</w:t>
      </w:r>
    </w:p>
    <w:p w14:paraId="238F60BD"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III. Concesionarul nu a intervenit și nu a capturat câinele în termenul contractual, din culpa sa;</w:t>
      </w:r>
    </w:p>
    <w:p w14:paraId="4E7EFF03"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IV. în urma verificărilor efectuate de Concedent se stabilește existența unei legături directe între neîndeplinirea obligațiilor contractuale ale Concesionarului și producerea agresiunii.</w:t>
      </w:r>
    </w:p>
    <w:p w14:paraId="7909F373"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Penalitatea se aplică astfel:</w:t>
      </w:r>
    </w:p>
    <w:p w14:paraId="0DCD690F" w14:textId="77777777" w:rsidR="00393BF8" w:rsidRPr="00C03AA5" w:rsidRDefault="00393BF8" w:rsidP="00D92A73">
      <w:pPr>
        <w:numPr>
          <w:ilvl w:val="0"/>
          <w:numId w:val="5"/>
        </w:num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0,5% pentru o agresiune;</w:t>
      </w:r>
    </w:p>
    <w:p w14:paraId="1C4415AE" w14:textId="77777777" w:rsidR="00393BF8" w:rsidRPr="00C03AA5" w:rsidRDefault="00393BF8" w:rsidP="00D92A73">
      <w:pPr>
        <w:numPr>
          <w:ilvl w:val="0"/>
          <w:numId w:val="5"/>
        </w:num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pentru două agresiuni;</w:t>
      </w:r>
    </w:p>
    <w:p w14:paraId="7B0074A5" w14:textId="77777777" w:rsidR="00393BF8" w:rsidRPr="00C03AA5" w:rsidRDefault="00393BF8" w:rsidP="00D92A73">
      <w:pPr>
        <w:numPr>
          <w:ilvl w:val="0"/>
          <w:numId w:val="5"/>
        </w:num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1,5% pentru trei până la cinci agresiuni;</w:t>
      </w:r>
    </w:p>
    <w:p w14:paraId="5B87E63C" w14:textId="77777777" w:rsidR="00393BF8" w:rsidRPr="00C03AA5" w:rsidRDefault="00393BF8" w:rsidP="00D92A73">
      <w:pPr>
        <w:numPr>
          <w:ilvl w:val="0"/>
          <w:numId w:val="5"/>
        </w:num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2% pentru mai mult de cinci agresiuni.</w:t>
      </w:r>
    </w:p>
    <w:p w14:paraId="0798753A" w14:textId="47554923"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d)</w:t>
      </w:r>
      <w:r w:rsidRPr="00C03AA5">
        <w:rPr>
          <w:rFonts w:ascii="Times New Roman" w:hAnsi="Times New Roman" w:cs="Times New Roman"/>
          <w:sz w:val="22"/>
          <w:szCs w:val="22"/>
        </w:rPr>
        <w:t xml:space="preserve"> </w:t>
      </w:r>
      <w:r w:rsidR="00F41C5A">
        <w:rPr>
          <w:rFonts w:ascii="Times New Roman" w:hAnsi="Times New Roman" w:cs="Times New Roman"/>
          <w:b/>
          <w:bCs/>
          <w:sz w:val="22"/>
          <w:szCs w:val="22"/>
        </w:rPr>
        <w:t xml:space="preserve">2 </w:t>
      </w:r>
      <w:r w:rsidRPr="00C03AA5">
        <w:rPr>
          <w:rFonts w:ascii="Times New Roman" w:hAnsi="Times New Roman" w:cs="Times New Roman"/>
          <w:b/>
          <w:bCs/>
          <w:sz w:val="22"/>
          <w:szCs w:val="22"/>
        </w:rPr>
        <w:t>%</w:t>
      </w:r>
      <w:r w:rsidRPr="00C03AA5">
        <w:rPr>
          <w:rFonts w:ascii="Times New Roman" w:hAnsi="Times New Roman" w:cs="Times New Roman"/>
          <w:sz w:val="22"/>
          <w:szCs w:val="22"/>
        </w:rPr>
        <w:t xml:space="preserve"> din valoarea, fără TVA, a facturii aferente perioadei de raportare, pentru nerespectarea obligațiilor privind bunăstarea animalelor, inclusiv condițiile de capturare, transport, cazare, hrănire, adăpare, asistență sanitar-veterinară, tratament, microclimat și igienă, constatată prin actele de control întocmite de Concedent sau de autoritățile competente.</w:t>
      </w:r>
    </w:p>
    <w:p w14:paraId="7ED5D4FC" w14:textId="06BAB49C"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e)</w:t>
      </w:r>
      <w:r w:rsidRPr="00C03AA5">
        <w:rPr>
          <w:rFonts w:ascii="Times New Roman" w:hAnsi="Times New Roman" w:cs="Times New Roman"/>
          <w:sz w:val="22"/>
          <w:szCs w:val="22"/>
        </w:rPr>
        <w:t xml:space="preserve"> </w:t>
      </w:r>
      <w:r w:rsidRPr="00C03AA5">
        <w:rPr>
          <w:rFonts w:ascii="Times New Roman" w:hAnsi="Times New Roman" w:cs="Times New Roman"/>
          <w:b/>
          <w:bCs/>
          <w:sz w:val="22"/>
          <w:szCs w:val="22"/>
        </w:rPr>
        <w:t>0,5%</w:t>
      </w:r>
      <w:r w:rsidRPr="00C03AA5">
        <w:rPr>
          <w:rFonts w:ascii="Times New Roman" w:hAnsi="Times New Roman" w:cs="Times New Roman"/>
          <w:sz w:val="22"/>
          <w:szCs w:val="22"/>
        </w:rPr>
        <w:t xml:space="preserve"> </w:t>
      </w:r>
      <w:r w:rsidR="002860CD" w:rsidRPr="00C03AA5">
        <w:rPr>
          <w:rFonts w:ascii="Times New Roman" w:hAnsi="Times New Roman" w:cs="Times New Roman"/>
          <w:sz w:val="22"/>
          <w:szCs w:val="22"/>
        </w:rPr>
        <w:t>din valoarea, fără TVA, a facturii aferente perioadei de raportare, pentru neîndeplinirea sau îndeplinirea eronată a obligațiilor privind identificarea și înregistrarea câinilor în RECS;</w:t>
      </w:r>
    </w:p>
    <w:p w14:paraId="55312349" w14:textId="77777777" w:rsidR="002860CD" w:rsidRPr="00C03AA5" w:rsidRDefault="002860CD" w:rsidP="00D92A73">
      <w:pPr>
        <w:spacing w:after="0" w:line="240" w:lineRule="auto"/>
        <w:rPr>
          <w:rFonts w:ascii="Times New Roman" w:eastAsia="Times New Roman" w:hAnsi="Times New Roman" w:cs="Times New Roman"/>
          <w:kern w:val="0"/>
          <w:sz w:val="22"/>
          <w:szCs w:val="22"/>
          <w:lang w:eastAsia="ro-RO"/>
          <w14:ligatures w14:val="none"/>
        </w:rPr>
      </w:pPr>
      <w:r w:rsidRPr="00C03AA5">
        <w:rPr>
          <w:rFonts w:ascii="Times New Roman" w:eastAsia="Times New Roman" w:hAnsi="Times New Roman" w:cs="Times New Roman"/>
          <w:b/>
          <w:bCs/>
          <w:kern w:val="0"/>
          <w:sz w:val="22"/>
          <w:szCs w:val="22"/>
          <w:lang w:eastAsia="ro-RO"/>
          <w14:ligatures w14:val="none"/>
        </w:rPr>
        <w:t>f)</w:t>
      </w:r>
      <w:r w:rsidRPr="00C03AA5">
        <w:rPr>
          <w:rFonts w:ascii="Times New Roman" w:eastAsia="Times New Roman" w:hAnsi="Times New Roman" w:cs="Times New Roman"/>
          <w:kern w:val="0"/>
          <w:sz w:val="22"/>
          <w:szCs w:val="22"/>
          <w:lang w:eastAsia="ro-RO"/>
          <w14:ligatures w14:val="none"/>
        </w:rPr>
        <w:t xml:space="preserve"> </w:t>
      </w:r>
      <w:r w:rsidRPr="00C03AA5">
        <w:rPr>
          <w:rFonts w:ascii="Times New Roman" w:eastAsia="Times New Roman" w:hAnsi="Times New Roman" w:cs="Times New Roman"/>
          <w:b/>
          <w:bCs/>
          <w:kern w:val="0"/>
          <w:sz w:val="22"/>
          <w:szCs w:val="22"/>
          <w:lang w:eastAsia="ro-RO"/>
          <w14:ligatures w14:val="none"/>
        </w:rPr>
        <w:t>0,5%</w:t>
      </w:r>
      <w:r w:rsidRPr="00C03AA5">
        <w:rPr>
          <w:rFonts w:ascii="Times New Roman" w:eastAsia="Times New Roman" w:hAnsi="Times New Roman" w:cs="Times New Roman"/>
          <w:kern w:val="0"/>
          <w:sz w:val="22"/>
          <w:szCs w:val="22"/>
          <w:lang w:eastAsia="ro-RO"/>
          <w14:ligatures w14:val="none"/>
        </w:rPr>
        <w:t xml:space="preserve"> din valoarea, fără TVA, a facturii aferente perioadei de raportare, pentru:</w:t>
      </w:r>
    </w:p>
    <w:p w14:paraId="5923913E" w14:textId="77777777" w:rsidR="002860CD" w:rsidRPr="00C03AA5" w:rsidRDefault="002860CD" w:rsidP="00D92A73">
      <w:pPr>
        <w:numPr>
          <w:ilvl w:val="0"/>
          <w:numId w:val="7"/>
        </w:numPr>
        <w:spacing w:after="0" w:line="240" w:lineRule="auto"/>
        <w:rPr>
          <w:rFonts w:ascii="Times New Roman" w:eastAsia="Times New Roman" w:hAnsi="Times New Roman" w:cs="Times New Roman"/>
          <w:kern w:val="0"/>
          <w:sz w:val="22"/>
          <w:szCs w:val="22"/>
          <w:lang w:eastAsia="ro-RO"/>
          <w14:ligatures w14:val="none"/>
        </w:rPr>
      </w:pPr>
      <w:r w:rsidRPr="00C03AA5">
        <w:rPr>
          <w:rFonts w:ascii="Times New Roman" w:eastAsia="Times New Roman" w:hAnsi="Times New Roman" w:cs="Times New Roman"/>
          <w:kern w:val="0"/>
          <w:sz w:val="22"/>
          <w:szCs w:val="22"/>
          <w:lang w:eastAsia="ro-RO"/>
          <w14:ligatures w14:val="none"/>
        </w:rPr>
        <w:t xml:space="preserve">netransmiterea la termen a situațiilor, rapoartelor și documentelor justificative prevăzute de prezentul Caiet de sarcini; </w:t>
      </w:r>
    </w:p>
    <w:p w14:paraId="4487DCAD" w14:textId="77777777" w:rsidR="002860CD" w:rsidRPr="00C03AA5" w:rsidRDefault="002860CD" w:rsidP="00D92A73">
      <w:pPr>
        <w:numPr>
          <w:ilvl w:val="0"/>
          <w:numId w:val="7"/>
        </w:numPr>
        <w:spacing w:after="0" w:line="240" w:lineRule="auto"/>
        <w:rPr>
          <w:rFonts w:ascii="Times New Roman" w:eastAsia="Times New Roman" w:hAnsi="Times New Roman" w:cs="Times New Roman"/>
          <w:kern w:val="0"/>
          <w:sz w:val="22"/>
          <w:szCs w:val="22"/>
          <w:lang w:eastAsia="ro-RO"/>
          <w14:ligatures w14:val="none"/>
        </w:rPr>
      </w:pPr>
      <w:r w:rsidRPr="00C03AA5">
        <w:rPr>
          <w:rFonts w:ascii="Times New Roman" w:eastAsia="Times New Roman" w:hAnsi="Times New Roman" w:cs="Times New Roman"/>
          <w:kern w:val="0"/>
          <w:sz w:val="22"/>
          <w:szCs w:val="22"/>
          <w:lang w:eastAsia="ro-RO"/>
          <w14:ligatures w14:val="none"/>
        </w:rPr>
        <w:t xml:space="preserve">nejustificarea documentară, în termen de </w:t>
      </w:r>
      <w:r w:rsidRPr="00C03AA5">
        <w:rPr>
          <w:rFonts w:ascii="Times New Roman" w:eastAsia="Times New Roman" w:hAnsi="Times New Roman" w:cs="Times New Roman"/>
          <w:b/>
          <w:bCs/>
          <w:kern w:val="0"/>
          <w:sz w:val="22"/>
          <w:szCs w:val="22"/>
          <w:lang w:eastAsia="ro-RO"/>
          <w14:ligatures w14:val="none"/>
        </w:rPr>
        <w:t>5 zile lucrătoare</w:t>
      </w:r>
      <w:r w:rsidRPr="00C03AA5">
        <w:rPr>
          <w:rFonts w:ascii="Times New Roman" w:eastAsia="Times New Roman" w:hAnsi="Times New Roman" w:cs="Times New Roman"/>
          <w:kern w:val="0"/>
          <w:sz w:val="22"/>
          <w:szCs w:val="22"/>
          <w:lang w:eastAsia="ro-RO"/>
          <w14:ligatures w14:val="none"/>
        </w:rPr>
        <w:t>, a diferențelor constatate la inventarierea efectivului de câini.</w:t>
      </w:r>
      <w:r w:rsidRPr="00C03AA5">
        <w:rPr>
          <w:rFonts w:ascii="Times New Roman" w:eastAsia="Calibri" w:hAnsi="Times New Roman" w:cs="Times New Roman"/>
          <w:kern w:val="0"/>
          <w:sz w:val="22"/>
          <w:szCs w:val="22"/>
          <w14:ligatures w14:val="none"/>
        </w:rPr>
        <w:t xml:space="preserve"> (art. 27^3);</w:t>
      </w:r>
    </w:p>
    <w:p w14:paraId="2B29BAEE" w14:textId="77777777" w:rsidR="002860CD" w:rsidRPr="00C03AA5" w:rsidRDefault="002860CD" w:rsidP="00D92A73">
      <w:pPr>
        <w:spacing w:after="0" w:line="240" w:lineRule="auto"/>
        <w:jc w:val="both"/>
        <w:rPr>
          <w:rFonts w:ascii="Times New Roman" w:eastAsia="Times New Roman" w:hAnsi="Times New Roman" w:cs="Times New Roman"/>
          <w:kern w:val="0"/>
          <w:sz w:val="22"/>
          <w:szCs w:val="22"/>
          <w:lang w:eastAsia="ro-RO"/>
          <w14:ligatures w14:val="none"/>
        </w:rPr>
      </w:pPr>
      <w:r w:rsidRPr="00C03AA5">
        <w:rPr>
          <w:rFonts w:ascii="Times New Roman" w:eastAsia="Times New Roman" w:hAnsi="Times New Roman" w:cs="Times New Roman"/>
          <w:b/>
          <w:bCs/>
          <w:kern w:val="0"/>
          <w:sz w:val="22"/>
          <w:szCs w:val="22"/>
          <w:lang w:eastAsia="ro-RO"/>
          <w14:ligatures w14:val="none"/>
        </w:rPr>
        <w:t>g)</w:t>
      </w:r>
      <w:r w:rsidRPr="00C03AA5">
        <w:rPr>
          <w:rFonts w:ascii="Times New Roman" w:eastAsia="Times New Roman" w:hAnsi="Times New Roman" w:cs="Times New Roman"/>
          <w:kern w:val="0"/>
          <w:sz w:val="22"/>
          <w:szCs w:val="22"/>
          <w:lang w:eastAsia="ro-RO"/>
          <w14:ligatures w14:val="none"/>
        </w:rPr>
        <w:t xml:space="preserve"> În situația în care, la expirarea termenului prevăzut pentru justificarea diferențelor constatate la inventariere, se stabilește existența unei </w:t>
      </w:r>
      <w:r w:rsidRPr="00C03AA5">
        <w:rPr>
          <w:rFonts w:ascii="Times New Roman" w:eastAsia="Times New Roman" w:hAnsi="Times New Roman" w:cs="Times New Roman"/>
          <w:b/>
          <w:bCs/>
          <w:kern w:val="0"/>
          <w:sz w:val="22"/>
          <w:szCs w:val="22"/>
          <w:lang w:eastAsia="ro-RO"/>
          <w14:ligatures w14:val="none"/>
        </w:rPr>
        <w:t>ieșiri din evidență a unui câine fără document justificativ</w:t>
      </w:r>
      <w:r w:rsidRPr="00C03AA5">
        <w:rPr>
          <w:rFonts w:ascii="Times New Roman" w:eastAsia="Times New Roman" w:hAnsi="Times New Roman" w:cs="Times New Roman"/>
          <w:kern w:val="0"/>
          <w:sz w:val="22"/>
          <w:szCs w:val="22"/>
          <w:lang w:eastAsia="ro-RO"/>
          <w14:ligatures w14:val="none"/>
        </w:rPr>
        <w:t xml:space="preserve">, operatorului i se aplică, pentru fiecare câine, o penalitate egală cu </w:t>
      </w:r>
      <w:r w:rsidRPr="00C03AA5">
        <w:rPr>
          <w:rFonts w:ascii="Times New Roman" w:eastAsia="Times New Roman" w:hAnsi="Times New Roman" w:cs="Times New Roman"/>
          <w:b/>
          <w:bCs/>
          <w:kern w:val="0"/>
          <w:sz w:val="22"/>
          <w:szCs w:val="22"/>
          <w:lang w:eastAsia="ro-RO"/>
          <w14:ligatures w14:val="none"/>
        </w:rPr>
        <w:t>contravaloarea a 60 de zile de cazare și hrănire</w:t>
      </w:r>
      <w:r w:rsidRPr="00C03AA5">
        <w:rPr>
          <w:rFonts w:ascii="Times New Roman" w:eastAsia="Times New Roman" w:hAnsi="Times New Roman" w:cs="Times New Roman"/>
          <w:kern w:val="0"/>
          <w:sz w:val="22"/>
          <w:szCs w:val="22"/>
          <w:lang w:eastAsia="ro-RO"/>
          <w14:ligatures w14:val="none"/>
        </w:rPr>
        <w:t xml:space="preserve">, calculată la tarifele contractuale în vigoare. În această situație nu se aplică penalitatea prevăzută la lit. f) pentru aceeași faptă. Operatorul are obligația de a sesiza autoritățile competente în termen de </w:t>
      </w:r>
      <w:r w:rsidRPr="00C03AA5">
        <w:rPr>
          <w:rFonts w:ascii="Times New Roman" w:eastAsia="Times New Roman" w:hAnsi="Times New Roman" w:cs="Times New Roman"/>
          <w:b/>
          <w:bCs/>
          <w:kern w:val="0"/>
          <w:sz w:val="22"/>
          <w:szCs w:val="22"/>
          <w:lang w:eastAsia="ro-RO"/>
          <w14:ligatures w14:val="none"/>
        </w:rPr>
        <w:t>24 de ore</w:t>
      </w:r>
      <w:r w:rsidRPr="00C03AA5">
        <w:rPr>
          <w:rFonts w:ascii="Times New Roman" w:eastAsia="Times New Roman" w:hAnsi="Times New Roman" w:cs="Times New Roman"/>
          <w:kern w:val="0"/>
          <w:sz w:val="22"/>
          <w:szCs w:val="22"/>
          <w:lang w:eastAsia="ro-RO"/>
          <w14:ligatures w14:val="none"/>
        </w:rPr>
        <w:t xml:space="preserve"> de la constatare, în cazul dispariției în împrejurări care pot constitui fapte prevăzute de legea penală.</w:t>
      </w:r>
    </w:p>
    <w:p w14:paraId="51C620D8" w14:textId="77777777" w:rsidR="00613C1B" w:rsidRPr="00C03AA5" w:rsidRDefault="00613C1B" w:rsidP="00613C1B">
      <w:pPr>
        <w:spacing w:after="0" w:line="240" w:lineRule="auto"/>
        <w:jc w:val="both"/>
        <w:rPr>
          <w:rFonts w:ascii="Times New Roman" w:eastAsia="Times New Roman" w:hAnsi="Times New Roman" w:cs="Times New Roman"/>
          <w:kern w:val="0"/>
          <w:sz w:val="22"/>
          <w:szCs w:val="22"/>
          <w:lang w:eastAsia="ro-RO"/>
          <w14:ligatures w14:val="none"/>
        </w:rPr>
      </w:pPr>
      <w:r w:rsidRPr="00C03AA5">
        <w:rPr>
          <w:rFonts w:ascii="Times New Roman" w:hAnsi="Times New Roman" w:cs="Times New Roman"/>
        </w:rPr>
        <w:t>h) 0,5% din valoarea, fără TVA, a facturii aferente perioadei de raportare, pentru neutilizarea sau utilizarea neconformă a sistemului informatic de management și monitorizare a serviciului, după operaționalizarea acestuia, inclusiv neînregistrarea în sistem a activităților executate ori neîncărcarea documentelor justificative aferente, precum și pentru nepublicarea sau neactualizarea informațiilor privind câinii aflați în adăpost, prevăzute la art. 28 alin. (11) din Caietul de sarcini.</w:t>
      </w:r>
    </w:p>
    <w:p w14:paraId="22E8BA09" w14:textId="554C9D63"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(5)</w:t>
      </w:r>
      <w:r w:rsidRPr="00C03AA5">
        <w:rPr>
          <w:rFonts w:ascii="Times New Roman" w:hAnsi="Times New Roman" w:cs="Times New Roman"/>
          <w:sz w:val="22"/>
          <w:szCs w:val="22"/>
        </w:rPr>
        <w:t xml:space="preserve"> Aplicarea unei penalități contractuale nu exonerează Concesionarul de obligația remedierii neconformităților constatate și nu limitează dreptul Concedentului de a aplica alte măsuri contractuale, inclusiv </w:t>
      </w:r>
      <w:r w:rsidRPr="00C03AA5">
        <w:rPr>
          <w:rFonts w:ascii="Times New Roman" w:hAnsi="Times New Roman" w:cs="Times New Roman"/>
          <w:sz w:val="22"/>
          <w:szCs w:val="22"/>
        </w:rPr>
        <w:lastRenderedPageBreak/>
        <w:t>diminuarea sumelor de plată, executarea garanției de bună execuție, rezilierea Contractului sau recuperarea integrală a prejudiciului.</w:t>
      </w:r>
    </w:p>
    <w:p w14:paraId="5535BA78"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(6)</w:t>
      </w:r>
      <w:r w:rsidRPr="00C03AA5">
        <w:rPr>
          <w:rFonts w:ascii="Times New Roman" w:hAnsi="Times New Roman" w:cs="Times New Roman"/>
          <w:sz w:val="22"/>
          <w:szCs w:val="22"/>
        </w:rPr>
        <w:t xml:space="preserve"> Penalitățile contractuale pot fi cumulate atunci când aceeași situație de fapt reprezintă încălcarea unor obligații contractuale distincte, fără a conduce la sancționarea de două ori a aceleiași fapte.</w:t>
      </w:r>
    </w:p>
    <w:p w14:paraId="093F6736" w14:textId="744C486B"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(7)</w:t>
      </w:r>
      <w:r w:rsidRPr="00C03AA5">
        <w:rPr>
          <w:rFonts w:ascii="Times New Roman" w:hAnsi="Times New Roman" w:cs="Times New Roman"/>
          <w:sz w:val="22"/>
          <w:szCs w:val="22"/>
        </w:rPr>
        <w:t xml:space="preserve"> Pentru neconformitățile prevăzute la alin. (4) lit. </w:t>
      </w:r>
      <w:r w:rsidRPr="00C03AA5">
        <w:rPr>
          <w:rFonts w:ascii="Times New Roman" w:hAnsi="Times New Roman" w:cs="Times New Roman"/>
          <w:b/>
          <w:bCs/>
          <w:sz w:val="22"/>
          <w:szCs w:val="22"/>
        </w:rPr>
        <w:t>a)</w:t>
      </w:r>
      <w:r w:rsidRPr="00C03AA5">
        <w:rPr>
          <w:rFonts w:ascii="Times New Roman" w:hAnsi="Times New Roman" w:cs="Times New Roman"/>
          <w:sz w:val="22"/>
          <w:szCs w:val="22"/>
        </w:rPr>
        <w:t xml:space="preserve"> </w:t>
      </w:r>
      <w:r w:rsidR="002860CD" w:rsidRPr="00C03AA5">
        <w:rPr>
          <w:rFonts w:ascii="Times New Roman" w:hAnsi="Times New Roman" w:cs="Times New Roman"/>
          <w:sz w:val="22"/>
          <w:szCs w:val="22"/>
        </w:rPr>
        <w:t xml:space="preserve">, </w:t>
      </w:r>
      <w:r w:rsidRPr="00C03AA5">
        <w:rPr>
          <w:rFonts w:ascii="Times New Roman" w:hAnsi="Times New Roman" w:cs="Times New Roman"/>
          <w:b/>
          <w:bCs/>
          <w:sz w:val="22"/>
          <w:szCs w:val="22"/>
        </w:rPr>
        <w:t>f)</w:t>
      </w:r>
      <w:r w:rsidRPr="00C03AA5">
        <w:rPr>
          <w:rFonts w:ascii="Times New Roman" w:hAnsi="Times New Roman" w:cs="Times New Roman"/>
          <w:sz w:val="22"/>
          <w:szCs w:val="22"/>
        </w:rPr>
        <w:t xml:space="preserve">, </w:t>
      </w:r>
      <w:r w:rsidR="002860CD" w:rsidRPr="00C03AA5">
        <w:rPr>
          <w:rFonts w:ascii="Times New Roman" w:hAnsi="Times New Roman" w:cs="Times New Roman"/>
          <w:sz w:val="22"/>
          <w:szCs w:val="22"/>
        </w:rPr>
        <w:t xml:space="preserve">și </w:t>
      </w:r>
      <w:r w:rsidR="002860CD" w:rsidRPr="00C03AA5">
        <w:rPr>
          <w:rFonts w:ascii="Times New Roman" w:hAnsi="Times New Roman" w:cs="Times New Roman"/>
          <w:b/>
          <w:bCs/>
          <w:sz w:val="22"/>
          <w:szCs w:val="22"/>
        </w:rPr>
        <w:t xml:space="preserve">g) </w:t>
      </w:r>
      <w:r w:rsidRPr="00C03AA5">
        <w:rPr>
          <w:rFonts w:ascii="Times New Roman" w:hAnsi="Times New Roman" w:cs="Times New Roman"/>
          <w:sz w:val="22"/>
          <w:szCs w:val="22"/>
        </w:rPr>
        <w:t xml:space="preserve">penalitățile se aplică după expirarea unei perioade de grație de </w:t>
      </w:r>
      <w:r w:rsidRPr="00C03AA5">
        <w:rPr>
          <w:rFonts w:ascii="Times New Roman" w:hAnsi="Times New Roman" w:cs="Times New Roman"/>
          <w:b/>
          <w:bCs/>
          <w:sz w:val="22"/>
          <w:szCs w:val="22"/>
        </w:rPr>
        <w:t>3 (trei) luni</w:t>
      </w:r>
      <w:r w:rsidRPr="00C03AA5">
        <w:rPr>
          <w:rFonts w:ascii="Times New Roman" w:hAnsi="Times New Roman" w:cs="Times New Roman"/>
          <w:sz w:val="22"/>
          <w:szCs w:val="22"/>
        </w:rPr>
        <w:t xml:space="preserve"> de la data emiterii Ordinului de începere a prestării serviciului.</w:t>
      </w:r>
    </w:p>
    <w:p w14:paraId="60673F62"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(8)</w:t>
      </w:r>
      <w:r w:rsidRPr="00C03AA5">
        <w:rPr>
          <w:rFonts w:ascii="Times New Roman" w:hAnsi="Times New Roman" w:cs="Times New Roman"/>
          <w:sz w:val="22"/>
          <w:szCs w:val="22"/>
        </w:rPr>
        <w:t xml:space="preserve"> Perioada de grație prevăzută la alin. (7) </w:t>
      </w:r>
      <w:r w:rsidRPr="00C03AA5">
        <w:rPr>
          <w:rFonts w:ascii="Times New Roman" w:hAnsi="Times New Roman" w:cs="Times New Roman"/>
          <w:b/>
          <w:bCs/>
          <w:sz w:val="22"/>
          <w:szCs w:val="22"/>
        </w:rPr>
        <w:t>nu se aplică</w:t>
      </w:r>
      <w:r w:rsidRPr="00C03AA5">
        <w:rPr>
          <w:rFonts w:ascii="Times New Roman" w:hAnsi="Times New Roman" w:cs="Times New Roman"/>
          <w:sz w:val="22"/>
          <w:szCs w:val="22"/>
        </w:rPr>
        <w:t xml:space="preserve"> în cazul încălcării obligațiilor prevăzute la alin. (4) lit. </w:t>
      </w:r>
      <w:r w:rsidRPr="00C03AA5">
        <w:rPr>
          <w:rFonts w:ascii="Times New Roman" w:hAnsi="Times New Roman" w:cs="Times New Roman"/>
          <w:b/>
          <w:bCs/>
          <w:sz w:val="22"/>
          <w:szCs w:val="22"/>
        </w:rPr>
        <w:t>b)</w:t>
      </w:r>
      <w:r w:rsidRPr="00C03AA5">
        <w:rPr>
          <w:rFonts w:ascii="Times New Roman" w:hAnsi="Times New Roman" w:cs="Times New Roman"/>
          <w:sz w:val="22"/>
          <w:szCs w:val="22"/>
        </w:rPr>
        <w:t xml:space="preserve">, </w:t>
      </w:r>
      <w:r w:rsidRPr="00C03AA5">
        <w:rPr>
          <w:rFonts w:ascii="Times New Roman" w:hAnsi="Times New Roman" w:cs="Times New Roman"/>
          <w:b/>
          <w:bCs/>
          <w:sz w:val="22"/>
          <w:szCs w:val="22"/>
        </w:rPr>
        <w:t>c)</w:t>
      </w:r>
      <w:r w:rsidRPr="00C03AA5">
        <w:rPr>
          <w:rFonts w:ascii="Times New Roman" w:hAnsi="Times New Roman" w:cs="Times New Roman"/>
          <w:sz w:val="22"/>
          <w:szCs w:val="22"/>
        </w:rPr>
        <w:t xml:space="preserve">, </w:t>
      </w:r>
      <w:r w:rsidRPr="00C03AA5">
        <w:rPr>
          <w:rFonts w:ascii="Times New Roman" w:hAnsi="Times New Roman" w:cs="Times New Roman"/>
          <w:b/>
          <w:bCs/>
          <w:sz w:val="22"/>
          <w:szCs w:val="22"/>
        </w:rPr>
        <w:t>d)</w:t>
      </w:r>
      <w:r w:rsidRPr="00C03AA5">
        <w:rPr>
          <w:rFonts w:ascii="Times New Roman" w:hAnsi="Times New Roman" w:cs="Times New Roman"/>
          <w:sz w:val="22"/>
          <w:szCs w:val="22"/>
        </w:rPr>
        <w:t xml:space="preserve"> și </w:t>
      </w:r>
      <w:r w:rsidRPr="00C03AA5">
        <w:rPr>
          <w:rFonts w:ascii="Times New Roman" w:hAnsi="Times New Roman" w:cs="Times New Roman"/>
          <w:b/>
          <w:bCs/>
          <w:sz w:val="22"/>
          <w:szCs w:val="22"/>
        </w:rPr>
        <w:t>e)</w:t>
      </w:r>
      <w:r w:rsidRPr="00C03AA5">
        <w:rPr>
          <w:rFonts w:ascii="Times New Roman" w:hAnsi="Times New Roman" w:cs="Times New Roman"/>
          <w:sz w:val="22"/>
          <w:szCs w:val="22"/>
        </w:rPr>
        <w:t>, precum și în cazul oricăror alte fapte care afectează bunăstarea animalelor, sănătatea și siguranța populației, continuitatea serviciului sau împiedică exercitarea atribuțiilor de monitorizare și control ale Concedentului.</w:t>
      </w:r>
    </w:p>
    <w:p w14:paraId="73F7785A" w14:textId="77777777" w:rsidR="00393BF8" w:rsidRPr="00C03AA5" w:rsidRDefault="00393BF8"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b/>
          <w:bCs/>
          <w:sz w:val="22"/>
          <w:szCs w:val="22"/>
        </w:rPr>
        <w:t>(9)</w:t>
      </w:r>
      <w:r w:rsidRPr="00C03AA5">
        <w:rPr>
          <w:rFonts w:ascii="Times New Roman" w:hAnsi="Times New Roman" w:cs="Times New Roman"/>
          <w:sz w:val="22"/>
          <w:szCs w:val="22"/>
        </w:rPr>
        <w:t xml:space="preserve"> În cazul unor încălcări repetate ale obligațiilor contractuale ori al unor neconformități grave care afectează executarea serviciului, aplicarea penalităților contractuale nu împiedică exercitarea de către Concedent a dreptului de a dispune executarea garanției de bună execuție, rezilierea Contractului sau orice alte măsuri prevăzute de lege și de prezentul Contract.</w:t>
      </w:r>
    </w:p>
    <w:p w14:paraId="263A37A3" w14:textId="631B73C3" w:rsidR="00D7676D" w:rsidRPr="00C03AA5" w:rsidRDefault="00D7676D" w:rsidP="00D92A73">
      <w:pPr>
        <w:spacing w:after="0" w:line="240" w:lineRule="auto"/>
        <w:jc w:val="both"/>
        <w:rPr>
          <w:rFonts w:ascii="Times New Roman" w:hAnsi="Times New Roman" w:cs="Times New Roman"/>
          <w:sz w:val="22"/>
          <w:szCs w:val="22"/>
        </w:rPr>
      </w:pPr>
    </w:p>
    <w:p w14:paraId="22752B34" w14:textId="4B71A3B4"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2</w:t>
      </w:r>
      <w:r w:rsidR="00B42D30" w:rsidRPr="00C03AA5">
        <w:rPr>
          <w:rFonts w:ascii="Times New Roman" w:hAnsi="Times New Roman" w:cs="Times New Roman"/>
          <w:b/>
          <w:bCs/>
          <w:sz w:val="22"/>
          <w:szCs w:val="22"/>
        </w:rPr>
        <w:t>7</w:t>
      </w:r>
      <w:r w:rsidRPr="00C03AA5">
        <w:rPr>
          <w:rFonts w:ascii="Times New Roman" w:hAnsi="Times New Roman" w:cs="Times New Roman"/>
          <w:b/>
          <w:bCs/>
          <w:sz w:val="22"/>
          <w:szCs w:val="22"/>
        </w:rPr>
        <w:t xml:space="preserve"> – Forța majoră și cazul fortuit</w:t>
      </w:r>
    </w:p>
    <w:p w14:paraId="04072C35"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Forța majoră și cazul fortuit sunt cele definite de legislația civilă aplicabilă.</w:t>
      </w:r>
    </w:p>
    <w:p w14:paraId="22379737"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(2) Partea care invocă un asemenea eveniment are obligația de a notifica celeilalte părți producerea acestuia în termen de 5 zile lucrătoare și de a prezenta documentele justificative.</w:t>
      </w:r>
    </w:p>
    <w:p w14:paraId="49B0E808"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(3) Pe durata existenței evenimentului de forță majoră sau caz fortuit, obligațiile afectate se suspendă numai în măsura în care executarea acestora a devenit obiectiv imposibilă.</w:t>
      </w:r>
    </w:p>
    <w:p w14:paraId="22C24696"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(4) Partea afectată are obligația de a depune toate diligențele necesare pentru limitarea efectelor evenimentului și reluarea executării Contractului în cel mai scurt timp posibil.</w:t>
      </w:r>
    </w:p>
    <w:p w14:paraId="121AAD81" w14:textId="04F3102C" w:rsidR="00D7676D" w:rsidRPr="00C03AA5" w:rsidRDefault="00D7676D" w:rsidP="00D92A73">
      <w:pPr>
        <w:spacing w:after="0" w:line="240" w:lineRule="auto"/>
        <w:jc w:val="both"/>
        <w:rPr>
          <w:rFonts w:ascii="Times New Roman" w:hAnsi="Times New Roman" w:cs="Times New Roman"/>
          <w:sz w:val="22"/>
          <w:szCs w:val="22"/>
        </w:rPr>
      </w:pPr>
    </w:p>
    <w:p w14:paraId="247EEC81" w14:textId="1FA61429"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2</w:t>
      </w:r>
      <w:r w:rsidR="00B42D30" w:rsidRPr="00C03AA5">
        <w:rPr>
          <w:rFonts w:ascii="Times New Roman" w:hAnsi="Times New Roman" w:cs="Times New Roman"/>
          <w:b/>
          <w:bCs/>
          <w:sz w:val="22"/>
          <w:szCs w:val="22"/>
        </w:rPr>
        <w:t>8</w:t>
      </w:r>
      <w:r w:rsidRPr="00C03AA5">
        <w:rPr>
          <w:rFonts w:ascii="Times New Roman" w:hAnsi="Times New Roman" w:cs="Times New Roman"/>
          <w:b/>
          <w:bCs/>
          <w:sz w:val="22"/>
          <w:szCs w:val="22"/>
        </w:rPr>
        <w:t xml:space="preserve"> – Modificarea Contractului</w:t>
      </w:r>
    </w:p>
    <w:p w14:paraId="3443E502"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Modificarea prezentului Contract este permisă numai în condițiile prevăzute de Legea nr. 100/2016 și de celelalte acte normative aplicabile.</w:t>
      </w:r>
    </w:p>
    <w:p w14:paraId="2BB556E5" w14:textId="55440EE0" w:rsidR="00D7676D" w:rsidRPr="00C03AA5" w:rsidRDefault="00D7676D" w:rsidP="00D92A73">
      <w:pPr>
        <w:spacing w:after="0" w:line="240" w:lineRule="auto"/>
        <w:rPr>
          <w:rFonts w:ascii="Times New Roman" w:hAnsi="Times New Roman" w:cs="Times New Roman"/>
          <w:strike/>
          <w:sz w:val="22"/>
          <w:szCs w:val="22"/>
        </w:rPr>
      </w:pPr>
      <w:r w:rsidRPr="00C03AA5">
        <w:rPr>
          <w:rFonts w:ascii="Times New Roman" w:hAnsi="Times New Roman" w:cs="Times New Roman"/>
          <w:sz w:val="22"/>
          <w:szCs w:val="22"/>
        </w:rPr>
        <w:t>(2) Orice modificare se realizează prin act adițional semnat de ambele părți</w:t>
      </w:r>
      <w:r w:rsidR="00613C1B" w:rsidRPr="00C03AA5">
        <w:rPr>
          <w:rFonts w:ascii="Times New Roman" w:hAnsi="Times New Roman" w:cs="Times New Roman"/>
          <w:sz w:val="22"/>
          <w:szCs w:val="22"/>
        </w:rPr>
        <w:t>;</w:t>
      </w:r>
    </w:p>
    <w:p w14:paraId="66D34882" w14:textId="77777777" w:rsidR="00D7676D" w:rsidRPr="00C03AA5" w:rsidRDefault="00D7676D" w:rsidP="00D92A73">
      <w:pPr>
        <w:spacing w:after="0" w:line="240" w:lineRule="auto"/>
        <w:rPr>
          <w:rFonts w:ascii="Times New Roman" w:hAnsi="Times New Roman" w:cs="Times New Roman"/>
          <w:sz w:val="22"/>
          <w:szCs w:val="22"/>
        </w:rPr>
      </w:pPr>
      <w:r w:rsidRPr="00C03AA5">
        <w:rPr>
          <w:rFonts w:ascii="Times New Roman" w:hAnsi="Times New Roman" w:cs="Times New Roman"/>
          <w:sz w:val="22"/>
          <w:szCs w:val="22"/>
        </w:rPr>
        <w:t>(3) Nu constituie modificări ale Contractului:</w:t>
      </w:r>
      <w:r w:rsidRPr="00C03AA5">
        <w:rPr>
          <w:rFonts w:ascii="Times New Roman" w:hAnsi="Times New Roman" w:cs="Times New Roman"/>
          <w:sz w:val="22"/>
          <w:szCs w:val="22"/>
        </w:rPr>
        <w:br/>
        <w:t>a) actualizarea persoanelor de contact;</w:t>
      </w:r>
      <w:r w:rsidRPr="00C03AA5">
        <w:rPr>
          <w:rFonts w:ascii="Times New Roman" w:hAnsi="Times New Roman" w:cs="Times New Roman"/>
          <w:sz w:val="22"/>
          <w:szCs w:val="22"/>
        </w:rPr>
        <w:br/>
        <w:t>b) modificarea datelor de identificare ale părților;</w:t>
      </w:r>
      <w:r w:rsidRPr="00C03AA5">
        <w:rPr>
          <w:rFonts w:ascii="Times New Roman" w:hAnsi="Times New Roman" w:cs="Times New Roman"/>
          <w:sz w:val="22"/>
          <w:szCs w:val="22"/>
        </w:rPr>
        <w:br/>
        <w:t>c) emiterea instrucțiunilor de serviciu, a notificărilor și a dispozițiilor de executare prevăzute de Contract;</w:t>
      </w:r>
      <w:r w:rsidRPr="00C03AA5">
        <w:rPr>
          <w:rFonts w:ascii="Times New Roman" w:hAnsi="Times New Roman" w:cs="Times New Roman"/>
          <w:sz w:val="22"/>
          <w:szCs w:val="22"/>
        </w:rPr>
        <w:br/>
        <w:t>d) modificarea cantităților estimate ale serviciilor, în limitele valorii maxime a Contractului și cu respectarea documentației de atribuire.</w:t>
      </w:r>
    </w:p>
    <w:p w14:paraId="5291A1B4"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(4) Nicio modificare contractuală nu poate conduce la eludarea aplicării dispozițiilor Legii nr. 100/2016 sau la schimbarea naturii generale a Contractului.</w:t>
      </w:r>
    </w:p>
    <w:p w14:paraId="6E97B7BE" w14:textId="77777777" w:rsidR="00407260" w:rsidRPr="00C03AA5" w:rsidRDefault="00407260" w:rsidP="00D92A73">
      <w:pPr>
        <w:spacing w:after="0" w:line="240" w:lineRule="auto"/>
        <w:jc w:val="both"/>
        <w:rPr>
          <w:rFonts w:ascii="Times New Roman" w:hAnsi="Times New Roman" w:cs="Times New Roman"/>
          <w:sz w:val="22"/>
          <w:szCs w:val="22"/>
        </w:rPr>
      </w:pPr>
    </w:p>
    <w:p w14:paraId="58DB26DC" w14:textId="22189890"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2</w:t>
      </w:r>
      <w:r w:rsidR="00B42D30" w:rsidRPr="00C03AA5">
        <w:rPr>
          <w:rFonts w:ascii="Times New Roman" w:hAnsi="Times New Roman" w:cs="Times New Roman"/>
          <w:b/>
          <w:bCs/>
          <w:sz w:val="22"/>
          <w:szCs w:val="22"/>
        </w:rPr>
        <w:t>9</w:t>
      </w:r>
      <w:r w:rsidRPr="00C03AA5">
        <w:rPr>
          <w:rFonts w:ascii="Times New Roman" w:hAnsi="Times New Roman" w:cs="Times New Roman"/>
          <w:b/>
          <w:bCs/>
          <w:sz w:val="22"/>
          <w:szCs w:val="22"/>
        </w:rPr>
        <w:t xml:space="preserve"> – Suspendarea executării Contractului</w:t>
      </w:r>
    </w:p>
    <w:p w14:paraId="6A6EBB1C"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Executarea prezentului Contract poate fi suspendată numai în cazurile prevăzute de lege sau prin acordul scris al părților, cu respectarea dispozițiilor Legii nr. 100/2016.</w:t>
      </w:r>
    </w:p>
    <w:p w14:paraId="350CFE4F" w14:textId="7757CB8A"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(2) Suspendarea Contractului nu exonerează Concesionarul de obligația de a asigura continuitatea serviciilor esențiale necesare protejării sănătății , siguranței populației și bunăstării animalelor, dacă acestea pot fi executate.</w:t>
      </w:r>
    </w:p>
    <w:p w14:paraId="4E84EE12" w14:textId="5B04DCD9"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(3) Pe durata suspendării, părțile au obligația de a limita efectele produse asupra serviciului  și de a coopera pentru reluarea executării Contractului în cel mai scurt termen posibil.</w:t>
      </w:r>
    </w:p>
    <w:p w14:paraId="5CAE0C6B"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(4) Suspendarea produce efecte numai pentru obligațiile expres prevăzute în actul de suspendare sau în actul normativ care o justifică.</w:t>
      </w:r>
    </w:p>
    <w:p w14:paraId="1C1F4395" w14:textId="195EC7AC" w:rsidR="00D7676D" w:rsidRPr="00C03AA5" w:rsidRDefault="00D7676D" w:rsidP="00D92A73">
      <w:pPr>
        <w:spacing w:after="0" w:line="240" w:lineRule="auto"/>
        <w:jc w:val="both"/>
        <w:rPr>
          <w:rFonts w:ascii="Times New Roman" w:hAnsi="Times New Roman" w:cs="Times New Roman"/>
          <w:sz w:val="22"/>
          <w:szCs w:val="22"/>
        </w:rPr>
      </w:pPr>
    </w:p>
    <w:p w14:paraId="27B466D8" w14:textId="77777777" w:rsidR="00F73CB0" w:rsidRPr="00C03AA5" w:rsidRDefault="00F73CB0" w:rsidP="00D92A73">
      <w:pPr>
        <w:spacing w:after="0" w:line="240" w:lineRule="auto"/>
        <w:jc w:val="both"/>
        <w:rPr>
          <w:rFonts w:ascii="Times New Roman" w:hAnsi="Times New Roman" w:cs="Times New Roman"/>
          <w:sz w:val="22"/>
          <w:szCs w:val="22"/>
        </w:rPr>
      </w:pPr>
    </w:p>
    <w:p w14:paraId="76707561" w14:textId="09F06D33"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 xml:space="preserve">Art. </w:t>
      </w:r>
      <w:r w:rsidR="00B42D30" w:rsidRPr="00C03AA5">
        <w:rPr>
          <w:rFonts w:ascii="Times New Roman" w:hAnsi="Times New Roman" w:cs="Times New Roman"/>
          <w:b/>
          <w:bCs/>
          <w:sz w:val="22"/>
          <w:szCs w:val="22"/>
        </w:rPr>
        <w:t>30</w:t>
      </w:r>
      <w:r w:rsidRPr="00C03AA5">
        <w:rPr>
          <w:rFonts w:ascii="Times New Roman" w:hAnsi="Times New Roman" w:cs="Times New Roman"/>
          <w:b/>
          <w:bCs/>
          <w:sz w:val="22"/>
          <w:szCs w:val="22"/>
        </w:rPr>
        <w:t xml:space="preserve"> – Încetarea Contractului</w:t>
      </w:r>
    </w:p>
    <w:p w14:paraId="53540AAA"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Prezentul Contract încetează în următoarele situații:</w:t>
      </w:r>
    </w:p>
    <w:p w14:paraId="5A2A027C"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a) la expirarea duratei Contractului;</w:t>
      </w:r>
    </w:p>
    <w:p w14:paraId="18AE2A03"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b) prin acordul scris al părților, în condițiile legii;</w:t>
      </w:r>
    </w:p>
    <w:p w14:paraId="6C8E7C32" w14:textId="1AE22940"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c) prin denunțare unilaterală de către Concedent, în cazurile prevăzute de lege și de prezentul Contract;</w:t>
      </w:r>
    </w:p>
    <w:p w14:paraId="313F7277"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d) prin reziliere pentru neexecutarea culpabilă a obligațiilor contractuale;</w:t>
      </w:r>
    </w:p>
    <w:p w14:paraId="6A171313"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e) prin desființarea Contractului în condițiile prevăzute de lege;</w:t>
      </w:r>
    </w:p>
    <w:p w14:paraId="1243A38F"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lastRenderedPageBreak/>
        <w:t>f) în cazul imposibilității definitive de executare a Contractului;</w:t>
      </w:r>
    </w:p>
    <w:p w14:paraId="47E66EC1"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g) în orice alte cazuri prevăzute de lege.</w:t>
      </w:r>
    </w:p>
    <w:p w14:paraId="614190DD" w14:textId="574B3EF5" w:rsidR="00613C1B" w:rsidRPr="00C03AA5" w:rsidRDefault="00613C1B" w:rsidP="00613C1B">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(2) Prezentul Contract poate înceta, la inițiativa unilaterală a Concedentului, în cazul în care Concedentul, în calitate de autoritate contractantă, hotărăște atribuirea serviciilor care fac obiectul prezentului Contract către o entitate din sectorul public, în conformitate cu art. 36 din Legea nr. 100/2016, inclusiv în situația intrării în funcțiune, fie și parțială, a adăpostului public al Municipiului Timișoara. Denunțarea se comunică în scris Concesionarului, cu respectarea unui termen de preaviz de </w:t>
      </w:r>
      <w:r w:rsidR="008D2A84">
        <w:rPr>
          <w:rFonts w:ascii="Times New Roman" w:hAnsi="Times New Roman" w:cs="Times New Roman"/>
          <w:sz w:val="22"/>
          <w:szCs w:val="22"/>
        </w:rPr>
        <w:t>minim 3</w:t>
      </w:r>
      <w:r w:rsidRPr="00C03AA5">
        <w:rPr>
          <w:rFonts w:ascii="Times New Roman" w:hAnsi="Times New Roman" w:cs="Times New Roman"/>
          <w:sz w:val="22"/>
          <w:szCs w:val="22"/>
        </w:rPr>
        <w:t xml:space="preserve"> luni, iar încetarea Contractului în acest caz nu dă dreptul Concesionarului la despăgubiri, compensații sau alte pretenții bănești din partea Concedentului, indiferent de momentul încetării, cu excepția plății serviciilor efectiv prestate, recepționate și acceptate până la data încetării.</w:t>
      </w:r>
    </w:p>
    <w:p w14:paraId="45530D36" w14:textId="102A1385" w:rsidR="00613C1B" w:rsidRPr="00C03AA5" w:rsidRDefault="00613C1B" w:rsidP="00613C1B">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(3) Concedentul are dreptul de a denunța unilateral Contractul, în perioada de valabilitate a acestuia, în condițiile art. 110 din Legea nr. 100/2016, în una dintre următoarele situații: </w:t>
      </w:r>
    </w:p>
    <w:p w14:paraId="7EC9E21F" w14:textId="77777777" w:rsidR="00613C1B" w:rsidRPr="00C03AA5" w:rsidRDefault="00613C1B" w:rsidP="00613C1B">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a) Concesionarul se afla, la momentul atribuirii Contractului, în una dintre situațiile care ar fi determinat excluderea sa din procedura de atribuire; </w:t>
      </w:r>
    </w:p>
    <w:p w14:paraId="44FA8EA2" w14:textId="77777777" w:rsidR="00613C1B" w:rsidRPr="00C03AA5" w:rsidRDefault="00613C1B" w:rsidP="00613C1B">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 xml:space="preserve">b) Contractul nu ar fi trebuit să fie atribuit Concesionarului, având în vedere o încălcare gravă a obligațiilor care rezultă din legislația europeană relevantă, constatată printr-o decizie a Curții de Justiție a Uniunii Europene; </w:t>
      </w:r>
    </w:p>
    <w:p w14:paraId="2B5F529E" w14:textId="21F4BCC5" w:rsidR="00613C1B" w:rsidRPr="00C03AA5" w:rsidRDefault="00613C1B" w:rsidP="00613C1B">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c) modificarea Contractului în alte condiții decât cele prevăzute la art. 101–105 din Legea nr. 100/2016.</w:t>
      </w:r>
    </w:p>
    <w:p w14:paraId="6E33B8BA"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(4) Încetarea Contractului nu afectează drepturile și obligațiile născute anterior datei încetării acestuia.</w:t>
      </w:r>
    </w:p>
    <w:p w14:paraId="5142B6DF" w14:textId="641ECFBF" w:rsidR="00D7676D" w:rsidRPr="00C03AA5" w:rsidRDefault="00D7676D" w:rsidP="00D92A73">
      <w:pPr>
        <w:spacing w:after="0" w:line="240" w:lineRule="auto"/>
        <w:jc w:val="both"/>
        <w:rPr>
          <w:rFonts w:ascii="Times New Roman" w:hAnsi="Times New Roman" w:cs="Times New Roman"/>
          <w:sz w:val="22"/>
          <w:szCs w:val="22"/>
        </w:rPr>
      </w:pPr>
    </w:p>
    <w:p w14:paraId="076E7A3B" w14:textId="17B125AF"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 xml:space="preserve">Art. </w:t>
      </w:r>
      <w:r w:rsidR="00393BF8" w:rsidRPr="00C03AA5">
        <w:rPr>
          <w:rFonts w:ascii="Times New Roman" w:hAnsi="Times New Roman" w:cs="Times New Roman"/>
          <w:b/>
          <w:bCs/>
          <w:sz w:val="22"/>
          <w:szCs w:val="22"/>
        </w:rPr>
        <w:t>3</w:t>
      </w:r>
      <w:r w:rsidR="00B42D30" w:rsidRPr="00C03AA5">
        <w:rPr>
          <w:rFonts w:ascii="Times New Roman" w:hAnsi="Times New Roman" w:cs="Times New Roman"/>
          <w:b/>
          <w:bCs/>
          <w:sz w:val="22"/>
          <w:szCs w:val="22"/>
        </w:rPr>
        <w:t>1</w:t>
      </w:r>
      <w:r w:rsidRPr="00C03AA5">
        <w:rPr>
          <w:rFonts w:ascii="Times New Roman" w:hAnsi="Times New Roman" w:cs="Times New Roman"/>
          <w:b/>
          <w:bCs/>
          <w:sz w:val="22"/>
          <w:szCs w:val="22"/>
        </w:rPr>
        <w:t xml:space="preserve"> – Rezilierea Contractului</w:t>
      </w:r>
    </w:p>
    <w:p w14:paraId="3453EE85" w14:textId="07ECC5A9"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Concedentul poate rezilia unilateral Contractul, cu notificarea prealabilă a Concesionarului, în cazul încălcării grave sau repetate a obligațiilor contractuale.</w:t>
      </w:r>
    </w:p>
    <w:p w14:paraId="12F229EE"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(2) Constituie, fără a se limita la acestea, motive de reziliere:</w:t>
      </w:r>
    </w:p>
    <w:p w14:paraId="6F3F391E"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a) neasigurarea continuității serviciului;</w:t>
      </w:r>
    </w:p>
    <w:p w14:paraId="677F33CD"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b) refuzul nejustificat de executare a serviciului;</w:t>
      </w:r>
    </w:p>
    <w:p w14:paraId="15F31BB6"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c) pierderea autorizațiilor necesare desfășurării activității;</w:t>
      </w:r>
    </w:p>
    <w:p w14:paraId="2A7ADF99"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d) neconstituirea sau nereîntregirea garanției de bună execuție;</w:t>
      </w:r>
    </w:p>
    <w:p w14:paraId="46E0B930"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e) neplata redevenței în condițiile Contractului;</w:t>
      </w:r>
    </w:p>
    <w:p w14:paraId="362D40A7" w14:textId="664CFD96"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f) împiedicarea exercitării atribuțiilor de control ale Concedentului;</w:t>
      </w:r>
    </w:p>
    <w:p w14:paraId="011614D3"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g) prezentarea cu rea-credință a unor documente sau situații de lucrări nereale;</w:t>
      </w:r>
    </w:p>
    <w:p w14:paraId="47298113"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h) facturarea unor activități neexecutate;</w:t>
      </w:r>
    </w:p>
    <w:p w14:paraId="1E498601"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i) nerespectarea obligațiilor privind bunăstarea animalelor;</w:t>
      </w:r>
    </w:p>
    <w:p w14:paraId="05A699FA"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j) nerealizarea în mod repetat a indicatorilor de performanță;</w:t>
      </w:r>
    </w:p>
    <w:p w14:paraId="636DB57B"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k) orice altă încălcare gravă a obligațiilor asumate prin Contract.</w:t>
      </w:r>
    </w:p>
    <w:p w14:paraId="02D8093A" w14:textId="26799FD0"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(3) Rezilierea nu înlătură dreptul Concedentului de a recupera integral prejudiciile produse.</w:t>
      </w:r>
    </w:p>
    <w:p w14:paraId="34E6ABDF" w14:textId="0D14D06B" w:rsidR="00D7676D" w:rsidRPr="00C03AA5" w:rsidRDefault="00D7676D" w:rsidP="00D92A73">
      <w:pPr>
        <w:spacing w:after="0" w:line="240" w:lineRule="auto"/>
        <w:jc w:val="both"/>
        <w:rPr>
          <w:rFonts w:ascii="Times New Roman" w:hAnsi="Times New Roman" w:cs="Times New Roman"/>
          <w:sz w:val="22"/>
          <w:szCs w:val="22"/>
        </w:rPr>
      </w:pPr>
    </w:p>
    <w:p w14:paraId="105C4D87" w14:textId="3FCD279B"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 xml:space="preserve">Art. </w:t>
      </w:r>
      <w:r w:rsidR="00393BF8" w:rsidRPr="00C03AA5">
        <w:rPr>
          <w:rFonts w:ascii="Times New Roman" w:hAnsi="Times New Roman" w:cs="Times New Roman"/>
          <w:b/>
          <w:bCs/>
          <w:sz w:val="22"/>
          <w:szCs w:val="22"/>
        </w:rPr>
        <w:t>3</w:t>
      </w:r>
      <w:r w:rsidR="00B42D30" w:rsidRPr="00C03AA5">
        <w:rPr>
          <w:rFonts w:ascii="Times New Roman" w:hAnsi="Times New Roman" w:cs="Times New Roman"/>
          <w:b/>
          <w:bCs/>
          <w:sz w:val="22"/>
          <w:szCs w:val="22"/>
        </w:rPr>
        <w:t>2</w:t>
      </w:r>
      <w:r w:rsidRPr="00C03AA5">
        <w:rPr>
          <w:rFonts w:ascii="Times New Roman" w:hAnsi="Times New Roman" w:cs="Times New Roman"/>
          <w:b/>
          <w:bCs/>
          <w:sz w:val="22"/>
          <w:szCs w:val="22"/>
        </w:rPr>
        <w:t xml:space="preserve"> – Predarea gestiunii serviciului</w:t>
      </w:r>
    </w:p>
    <w:p w14:paraId="4016F169" w14:textId="0BDAFA63"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La încetarea Contractului, indiferent de cauza acesteia, Concesionarul are obligația de a preda Concedentului sau noului Concesionar desemnat toate elementele necesare continuării serviciului.</w:t>
      </w:r>
    </w:p>
    <w:p w14:paraId="4B3819EB"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(2) Predarea se realizează pe bază de proces-verbal de predare-primire și va cuprinde, după caz:</w:t>
      </w:r>
    </w:p>
    <w:p w14:paraId="42471EDE"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a) efectivul de câini existent;</w:t>
      </w:r>
    </w:p>
    <w:p w14:paraId="3D7803F7"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b) fișele individuale ale animalelor;</w:t>
      </w:r>
    </w:p>
    <w:p w14:paraId="403CE1FD"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c) registrele obligatorii;</w:t>
      </w:r>
    </w:p>
    <w:p w14:paraId="7AB676C8"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d) evidențele RECS;</w:t>
      </w:r>
    </w:p>
    <w:p w14:paraId="44F7C89F"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e) bazele de date și evidențele informatice;</w:t>
      </w:r>
    </w:p>
    <w:p w14:paraId="70D8603D"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f) istoricul medical și tratamentele efectuate;</w:t>
      </w:r>
    </w:p>
    <w:p w14:paraId="37F0F441"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g) documentele privind adopțiile, revendicările și celelalte modalități de ieșire din gestiune;</w:t>
      </w:r>
    </w:p>
    <w:p w14:paraId="31D73143"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h) bunurile de retur;</w:t>
      </w:r>
    </w:p>
    <w:p w14:paraId="2789B467"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i) orice alte documente necesare asigurării continuității serviciului.</w:t>
      </w:r>
    </w:p>
    <w:p w14:paraId="68DA9DD2" w14:textId="0C4AB4D4"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(3) Concesionarul este obligat să acorde întregul sprijin necesar pentru preluarea fără întrerupere a serviciului.</w:t>
      </w:r>
    </w:p>
    <w:p w14:paraId="25E5694B" w14:textId="728C6046" w:rsidR="00D7676D" w:rsidRPr="00C03AA5" w:rsidRDefault="00D7676D" w:rsidP="00D92A73">
      <w:pPr>
        <w:spacing w:after="0" w:line="240" w:lineRule="auto"/>
        <w:jc w:val="both"/>
        <w:rPr>
          <w:rFonts w:ascii="Times New Roman" w:hAnsi="Times New Roman" w:cs="Times New Roman"/>
          <w:sz w:val="22"/>
          <w:szCs w:val="22"/>
        </w:rPr>
      </w:pPr>
    </w:p>
    <w:p w14:paraId="6D051A37" w14:textId="798B9766"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 xml:space="preserve">Art. </w:t>
      </w:r>
      <w:r w:rsidR="00393BF8" w:rsidRPr="00C03AA5">
        <w:rPr>
          <w:rFonts w:ascii="Times New Roman" w:hAnsi="Times New Roman" w:cs="Times New Roman"/>
          <w:b/>
          <w:bCs/>
          <w:sz w:val="22"/>
          <w:szCs w:val="22"/>
        </w:rPr>
        <w:t>3</w:t>
      </w:r>
      <w:r w:rsidR="00B42D30" w:rsidRPr="00C03AA5">
        <w:rPr>
          <w:rFonts w:ascii="Times New Roman" w:hAnsi="Times New Roman" w:cs="Times New Roman"/>
          <w:b/>
          <w:bCs/>
          <w:sz w:val="22"/>
          <w:szCs w:val="22"/>
        </w:rPr>
        <w:t>3</w:t>
      </w:r>
      <w:r w:rsidRPr="00C03AA5">
        <w:rPr>
          <w:rFonts w:ascii="Times New Roman" w:hAnsi="Times New Roman" w:cs="Times New Roman"/>
          <w:b/>
          <w:bCs/>
          <w:sz w:val="22"/>
          <w:szCs w:val="22"/>
        </w:rPr>
        <w:t xml:space="preserve"> – Continuitatea serviciului </w:t>
      </w:r>
    </w:p>
    <w:p w14:paraId="77CBA41E" w14:textId="6BC36CC3"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Serviciul  pentru gestionarea câinilor fără stăpân are caracter continuu și nu poate fi întrerupt din inițiativa Concesionarului.</w:t>
      </w:r>
    </w:p>
    <w:p w14:paraId="5A6401B7" w14:textId="132FF529"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lastRenderedPageBreak/>
        <w:t>(2) În cazul încetării Contractului, Concesionarul are obligația de a continua executarea serviciului până la data preluării efective de către Concedent sau de către noul operator desemnat, în condițiile stabilite de Concedent și cu respectarea dispozițiilor legale.</w:t>
      </w:r>
    </w:p>
    <w:p w14:paraId="49A2BC32" w14:textId="0285CC6D"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(3) Neîndeplinirea obligației prevăzute la alin. (2) constituie abatere contractuală gravă și atrage răspunderea Concesionarului pentru toate prejudiciile produse.</w:t>
      </w:r>
    </w:p>
    <w:p w14:paraId="031AA787" w14:textId="0E56619B" w:rsidR="00D7676D" w:rsidRPr="00C03AA5" w:rsidRDefault="00D7676D" w:rsidP="00D92A73">
      <w:pPr>
        <w:spacing w:after="0" w:line="240" w:lineRule="auto"/>
        <w:jc w:val="both"/>
        <w:rPr>
          <w:rFonts w:ascii="Times New Roman" w:hAnsi="Times New Roman" w:cs="Times New Roman"/>
          <w:sz w:val="22"/>
          <w:szCs w:val="22"/>
        </w:rPr>
      </w:pPr>
    </w:p>
    <w:p w14:paraId="4AE1E245" w14:textId="77777777"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sz w:val="22"/>
          <w:szCs w:val="22"/>
        </w:rPr>
        <w:t>Art. 33^1 – Cesiunea contractului și subdelegarea serviciului</w:t>
      </w:r>
    </w:p>
    <w:p w14:paraId="3099A5F5" w14:textId="4B92DD61"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sz w:val="22"/>
          <w:szCs w:val="22"/>
        </w:rPr>
        <w:t>(1) Cesiunea totală sau parțială a prezentului Contract, precum și subdelegarea gestiunii serviciului către un alt operator sunt interzise. Înlocuirea Concesionarului cu un nou concesionar este posibilă numai în cazurile și în condițiile expres prevăzute de art. 105 din Legea nr. 100/2016.</w:t>
      </w:r>
    </w:p>
    <w:p w14:paraId="56B23D31" w14:textId="77777777"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sz w:val="22"/>
          <w:szCs w:val="22"/>
        </w:rPr>
        <w:t>(2) Concesionarul poate subcontracta exclusiv activități-suport care nu constituie obiectul principal al Contractului (neutralizarea subproduselor de origine animală care nu sunt destinate consumului uman, analize și servicii de laborator sanitar-veterinar și alte asemenea), numai către operatori autorizați potrivit legii și numai cu notificarea prealabilă, în scris, a Concedentului. Concesionarul răspunde față de Concedent pentru activitatea subcontractanților ca pentru propria faptă.</w:t>
      </w:r>
    </w:p>
    <w:p w14:paraId="0EE26F9F"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(3) Încălcarea prevederilor alin. (1) constituie încălcare gravă a obligațiilor contractuale și dă dreptul Concedentului să rezilieze Contractul în condițiile art. 31, cu reținerea garanției de bună execuție și recuperarea integrală a prejudiciilor.</w:t>
      </w:r>
    </w:p>
    <w:p w14:paraId="78306666" w14:textId="77777777" w:rsidR="00F73CB0" w:rsidRPr="00C03AA5" w:rsidRDefault="00F73CB0" w:rsidP="00D92A73">
      <w:pPr>
        <w:spacing w:after="0" w:line="240" w:lineRule="auto"/>
        <w:jc w:val="both"/>
        <w:rPr>
          <w:rFonts w:ascii="Times New Roman" w:hAnsi="Times New Roman" w:cs="Times New Roman"/>
          <w:b/>
          <w:bCs/>
          <w:sz w:val="22"/>
          <w:szCs w:val="22"/>
        </w:rPr>
      </w:pPr>
    </w:p>
    <w:p w14:paraId="1FE0F30A" w14:textId="77777777"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 xml:space="preserve">Art. </w:t>
      </w:r>
      <w:r w:rsidR="00393BF8" w:rsidRPr="00C03AA5">
        <w:rPr>
          <w:rFonts w:ascii="Times New Roman" w:hAnsi="Times New Roman" w:cs="Times New Roman"/>
          <w:b/>
          <w:bCs/>
          <w:sz w:val="22"/>
          <w:szCs w:val="22"/>
        </w:rPr>
        <w:t>3</w:t>
      </w:r>
      <w:r w:rsidR="00B42D30" w:rsidRPr="00C03AA5">
        <w:rPr>
          <w:rFonts w:ascii="Times New Roman" w:hAnsi="Times New Roman" w:cs="Times New Roman"/>
          <w:b/>
          <w:bCs/>
          <w:sz w:val="22"/>
          <w:szCs w:val="22"/>
        </w:rPr>
        <w:t>4</w:t>
      </w:r>
      <w:r w:rsidRPr="00C03AA5">
        <w:rPr>
          <w:rFonts w:ascii="Times New Roman" w:hAnsi="Times New Roman" w:cs="Times New Roman"/>
          <w:b/>
          <w:bCs/>
          <w:sz w:val="22"/>
          <w:szCs w:val="22"/>
        </w:rPr>
        <w:t xml:space="preserve"> – Protecția datelor cu caracter personal</w:t>
      </w:r>
    </w:p>
    <w:p w14:paraId="11807F87"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Părțile se obligă să respecte dispozițiile Regulamentului (UE) 2016/679 (GDPR), ale legislației naționale privind protecția datelor cu caracter personal și ale actelor normative incidente.</w:t>
      </w:r>
    </w:p>
    <w:p w14:paraId="09A90828"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(2) Datele cu caracter personal prelucrate în executarea Contractului vor fi utilizate exclusiv în scopul îndeplinirii obligațiilor contractuale și legale.</w:t>
      </w:r>
    </w:p>
    <w:p w14:paraId="34AA9D28"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(3) Fiecare parte răspunde pentru legalitatea operațiunilor de prelucrare efectuate în sfera sa de competență.</w:t>
      </w:r>
    </w:p>
    <w:p w14:paraId="105BCAF8" w14:textId="22EB3AAC" w:rsidR="00D7676D" w:rsidRPr="00C03AA5" w:rsidRDefault="00D7676D" w:rsidP="00D92A73">
      <w:pPr>
        <w:spacing w:after="0" w:line="240" w:lineRule="auto"/>
        <w:jc w:val="both"/>
        <w:rPr>
          <w:rFonts w:ascii="Times New Roman" w:hAnsi="Times New Roman" w:cs="Times New Roman"/>
          <w:sz w:val="22"/>
          <w:szCs w:val="22"/>
        </w:rPr>
      </w:pPr>
    </w:p>
    <w:p w14:paraId="2C8651DA" w14:textId="2E0D2BD5"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3</w:t>
      </w:r>
      <w:r w:rsidR="00B42D30" w:rsidRPr="00C03AA5">
        <w:rPr>
          <w:rFonts w:ascii="Times New Roman" w:hAnsi="Times New Roman" w:cs="Times New Roman"/>
          <w:b/>
          <w:bCs/>
          <w:sz w:val="22"/>
          <w:szCs w:val="22"/>
        </w:rPr>
        <w:t>5</w:t>
      </w:r>
      <w:r w:rsidRPr="00C03AA5">
        <w:rPr>
          <w:rFonts w:ascii="Times New Roman" w:hAnsi="Times New Roman" w:cs="Times New Roman"/>
          <w:b/>
          <w:bCs/>
          <w:sz w:val="22"/>
          <w:szCs w:val="22"/>
        </w:rPr>
        <w:t xml:space="preserve"> – Confidențialitatea</w:t>
      </w:r>
    </w:p>
    <w:p w14:paraId="37FEF628"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Părțile au obligația de a păstra confidențialitatea informațiilor și documentelor obținute pe parcursul executării Contractului, în măsura în care acestea beneficiază de protecție potrivit legii.</w:t>
      </w:r>
    </w:p>
    <w:p w14:paraId="4B362DD4"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(2) Obligația de confidențialitate nu se aplică informațiilor:</w:t>
      </w:r>
    </w:p>
    <w:p w14:paraId="7888FAEC"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a) a căror divulgare este impusă de lege;</w:t>
      </w:r>
    </w:p>
    <w:p w14:paraId="3A0F38EE"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b) solicitate de autorități competente;</w:t>
      </w:r>
    </w:p>
    <w:p w14:paraId="7507CC6A" w14:textId="4330598B"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c) care fac obiectul obligațiilor de transparență și itate prevăzute de legislația aplicabilă.</w:t>
      </w:r>
    </w:p>
    <w:p w14:paraId="4739E310" w14:textId="3B13D625"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(3) Concesionarul poate invoca caracterul confidențial al unor informații din propunerea tehnică sau financiară numai în condițiile și limitele prevăzute de legislația aplicabilă și cu justificarea corespunzătoare a acestui caracter.</w:t>
      </w:r>
    </w:p>
    <w:p w14:paraId="12C8ADAA" w14:textId="35369746" w:rsidR="00D7676D" w:rsidRPr="00C03AA5" w:rsidRDefault="00D7676D" w:rsidP="00D92A73">
      <w:pPr>
        <w:spacing w:after="0" w:line="240" w:lineRule="auto"/>
        <w:jc w:val="both"/>
        <w:rPr>
          <w:rFonts w:ascii="Times New Roman" w:hAnsi="Times New Roman" w:cs="Times New Roman"/>
          <w:sz w:val="22"/>
          <w:szCs w:val="22"/>
        </w:rPr>
      </w:pPr>
    </w:p>
    <w:p w14:paraId="37BB05DC" w14:textId="12BB6BE7"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3</w:t>
      </w:r>
      <w:r w:rsidR="00B42D30" w:rsidRPr="00C03AA5">
        <w:rPr>
          <w:rFonts w:ascii="Times New Roman" w:hAnsi="Times New Roman" w:cs="Times New Roman"/>
          <w:b/>
          <w:bCs/>
          <w:sz w:val="22"/>
          <w:szCs w:val="22"/>
        </w:rPr>
        <w:t>6</w:t>
      </w:r>
      <w:r w:rsidRPr="00C03AA5">
        <w:rPr>
          <w:rFonts w:ascii="Times New Roman" w:hAnsi="Times New Roman" w:cs="Times New Roman"/>
          <w:b/>
          <w:bCs/>
          <w:sz w:val="22"/>
          <w:szCs w:val="22"/>
        </w:rPr>
        <w:t xml:space="preserve"> – Soluționarea litigiilor</w:t>
      </w:r>
    </w:p>
    <w:p w14:paraId="1CDC9E1E"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Părțile vor depune toate diligențele pentru soluționarea pe cale amiabilă a oricăror neînțelegeri apărute în legătură cu executarea prezentului Contract.</w:t>
      </w:r>
    </w:p>
    <w:p w14:paraId="56AAAC87" w14:textId="7934DFBC" w:rsidR="00D7676D" w:rsidRPr="00C03AA5" w:rsidRDefault="00D7676D" w:rsidP="00D92A73">
      <w:pPr>
        <w:spacing w:after="0" w:line="240" w:lineRule="auto"/>
        <w:jc w:val="both"/>
        <w:rPr>
          <w:rFonts w:ascii="Times New Roman" w:hAnsi="Times New Roman" w:cs="Times New Roman"/>
          <w:strike/>
          <w:sz w:val="22"/>
          <w:szCs w:val="22"/>
        </w:rPr>
      </w:pPr>
      <w:r w:rsidRPr="00C03AA5">
        <w:rPr>
          <w:rFonts w:ascii="Times New Roman" w:hAnsi="Times New Roman" w:cs="Times New Roman"/>
          <w:sz w:val="22"/>
          <w:szCs w:val="22"/>
        </w:rPr>
        <w:t>(2) În cazul în care soluționarea amiabilă nu este posibilă, litigiile vor fi soluționate de instanțele judecătorești competente</w:t>
      </w:r>
      <w:r w:rsidR="00613C1B" w:rsidRPr="00C03AA5">
        <w:rPr>
          <w:rFonts w:ascii="Times New Roman" w:hAnsi="Times New Roman" w:cs="Times New Roman"/>
          <w:sz w:val="22"/>
          <w:szCs w:val="22"/>
        </w:rPr>
        <w:t>;</w:t>
      </w:r>
    </w:p>
    <w:p w14:paraId="6CA9A9C1" w14:textId="0A563A84" w:rsidR="00D7676D" w:rsidRPr="00C03AA5" w:rsidRDefault="00D7676D" w:rsidP="00D92A73">
      <w:pPr>
        <w:spacing w:after="0" w:line="240" w:lineRule="auto"/>
        <w:jc w:val="both"/>
        <w:rPr>
          <w:rFonts w:ascii="Times New Roman" w:hAnsi="Times New Roman" w:cs="Times New Roman"/>
          <w:sz w:val="22"/>
          <w:szCs w:val="22"/>
        </w:rPr>
      </w:pPr>
    </w:p>
    <w:p w14:paraId="3950D639" w14:textId="77777777" w:rsidR="00696848" w:rsidRPr="00C03AA5" w:rsidRDefault="00696848" w:rsidP="00D92A73">
      <w:pPr>
        <w:spacing w:after="0" w:line="240" w:lineRule="auto"/>
        <w:jc w:val="both"/>
        <w:rPr>
          <w:rFonts w:ascii="Times New Roman" w:hAnsi="Times New Roman" w:cs="Times New Roman"/>
          <w:sz w:val="22"/>
          <w:szCs w:val="22"/>
        </w:rPr>
      </w:pPr>
    </w:p>
    <w:p w14:paraId="789C765D" w14:textId="77777777" w:rsidR="00696848" w:rsidRPr="00C03AA5" w:rsidRDefault="00696848" w:rsidP="00D92A73">
      <w:pPr>
        <w:spacing w:after="0" w:line="240" w:lineRule="auto"/>
        <w:jc w:val="both"/>
        <w:rPr>
          <w:rFonts w:ascii="Times New Roman" w:hAnsi="Times New Roman" w:cs="Times New Roman"/>
          <w:sz w:val="22"/>
          <w:szCs w:val="22"/>
        </w:rPr>
      </w:pPr>
    </w:p>
    <w:p w14:paraId="30E851A1" w14:textId="77777777" w:rsidR="00696848" w:rsidRPr="00C03AA5" w:rsidRDefault="00696848" w:rsidP="00D92A73">
      <w:pPr>
        <w:spacing w:after="0" w:line="240" w:lineRule="auto"/>
        <w:jc w:val="both"/>
        <w:rPr>
          <w:rFonts w:ascii="Times New Roman" w:hAnsi="Times New Roman" w:cs="Times New Roman"/>
          <w:sz w:val="22"/>
          <w:szCs w:val="22"/>
        </w:rPr>
      </w:pPr>
    </w:p>
    <w:p w14:paraId="43E254D6" w14:textId="6A3BDB91"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3</w:t>
      </w:r>
      <w:r w:rsidR="00B42D30" w:rsidRPr="00C03AA5">
        <w:rPr>
          <w:rFonts w:ascii="Times New Roman" w:hAnsi="Times New Roman" w:cs="Times New Roman"/>
          <w:b/>
          <w:bCs/>
          <w:sz w:val="22"/>
          <w:szCs w:val="22"/>
        </w:rPr>
        <w:t>7</w:t>
      </w:r>
      <w:r w:rsidRPr="00C03AA5">
        <w:rPr>
          <w:rFonts w:ascii="Times New Roman" w:hAnsi="Times New Roman" w:cs="Times New Roman"/>
          <w:b/>
          <w:bCs/>
          <w:sz w:val="22"/>
          <w:szCs w:val="22"/>
        </w:rPr>
        <w:t xml:space="preserve"> – Comunicările dintre părți</w:t>
      </w:r>
    </w:p>
    <w:p w14:paraId="5CDD7C2B"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Orice comunicare privind executarea prezentului Contract se realizează în scris, prin mijloace electronice, prin platforma informatică utilizată pentru administrarea Contractului sau prin alte modalități care asigură dovada transmiterii și primirii.</w:t>
      </w:r>
    </w:p>
    <w:p w14:paraId="37F16313"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(2) Comunicările produc efecte de la data confirmării primirii sau de la data la care sunt considerate comunicate potrivit legii și prezentului Contract.</w:t>
      </w:r>
    </w:p>
    <w:p w14:paraId="4272A77E" w14:textId="290F8484" w:rsidR="00D7676D" w:rsidRPr="00C03AA5" w:rsidRDefault="00D7676D" w:rsidP="00D92A73">
      <w:pPr>
        <w:spacing w:after="0" w:line="240" w:lineRule="auto"/>
        <w:jc w:val="both"/>
        <w:rPr>
          <w:rFonts w:ascii="Times New Roman" w:hAnsi="Times New Roman" w:cs="Times New Roman"/>
          <w:sz w:val="22"/>
          <w:szCs w:val="22"/>
        </w:rPr>
      </w:pPr>
    </w:p>
    <w:p w14:paraId="43907393" w14:textId="1B44635D" w:rsidR="00D7676D" w:rsidRPr="00C03AA5" w:rsidRDefault="00D7676D" w:rsidP="00D92A73">
      <w:pPr>
        <w:spacing w:after="0" w:line="240" w:lineRule="auto"/>
        <w:jc w:val="both"/>
        <w:rPr>
          <w:rFonts w:ascii="Times New Roman" w:hAnsi="Times New Roman" w:cs="Times New Roman"/>
          <w:b/>
          <w:bCs/>
          <w:sz w:val="22"/>
          <w:szCs w:val="22"/>
        </w:rPr>
      </w:pPr>
      <w:r w:rsidRPr="00C03AA5">
        <w:rPr>
          <w:rFonts w:ascii="Times New Roman" w:hAnsi="Times New Roman" w:cs="Times New Roman"/>
          <w:b/>
          <w:bCs/>
          <w:sz w:val="22"/>
          <w:szCs w:val="22"/>
        </w:rPr>
        <w:t>Art. 3</w:t>
      </w:r>
      <w:r w:rsidR="00B42D30" w:rsidRPr="00C03AA5">
        <w:rPr>
          <w:rFonts w:ascii="Times New Roman" w:hAnsi="Times New Roman" w:cs="Times New Roman"/>
          <w:b/>
          <w:bCs/>
          <w:sz w:val="22"/>
          <w:szCs w:val="22"/>
        </w:rPr>
        <w:t>8</w:t>
      </w:r>
      <w:r w:rsidRPr="00C03AA5">
        <w:rPr>
          <w:rFonts w:ascii="Times New Roman" w:hAnsi="Times New Roman" w:cs="Times New Roman"/>
          <w:b/>
          <w:bCs/>
          <w:sz w:val="22"/>
          <w:szCs w:val="22"/>
        </w:rPr>
        <w:t xml:space="preserve"> – Dispoziții finale</w:t>
      </w:r>
    </w:p>
    <w:p w14:paraId="17AEB056"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(1) Prezentul Contract intră în vigoare la data semnării de către ambele părți și produce efecte de la data emiterii Ordinului de începere a prestării serviciului.</w:t>
      </w:r>
    </w:p>
    <w:p w14:paraId="23AF963B"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lastRenderedPageBreak/>
        <w:t>(2) Orice modificare a Contractului se realizează numai în condițiile prevăzute de lege și de prezentul Contract.</w:t>
      </w:r>
    </w:p>
    <w:p w14:paraId="222317BF"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(3) Anexele Contractului fac parte integrantă din acesta și au aceeași forță juridică.</w:t>
      </w:r>
    </w:p>
    <w:p w14:paraId="3752CAB6"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(4) În măsura în care prezentul Contract nu prevede altfel, se aplică dispozițiile Legii nr. 100/2016, O.U.G. nr. 57/2019, O.U.G. nr. 155/2001, H.G. nr. 1.059/2013, Codului civil și ale celorlalte acte normative incidente.</w:t>
      </w:r>
    </w:p>
    <w:p w14:paraId="7E37772A" w14:textId="77777777" w:rsidR="00D7676D" w:rsidRPr="00C03AA5" w:rsidRDefault="00D7676D" w:rsidP="00D92A73">
      <w:pPr>
        <w:spacing w:after="0" w:line="240" w:lineRule="auto"/>
        <w:jc w:val="both"/>
        <w:rPr>
          <w:rFonts w:ascii="Times New Roman" w:hAnsi="Times New Roman" w:cs="Times New Roman"/>
          <w:sz w:val="22"/>
          <w:szCs w:val="22"/>
        </w:rPr>
      </w:pPr>
      <w:r w:rsidRPr="00C03AA5">
        <w:rPr>
          <w:rFonts w:ascii="Times New Roman" w:hAnsi="Times New Roman" w:cs="Times New Roman"/>
          <w:sz w:val="22"/>
          <w:szCs w:val="22"/>
        </w:rPr>
        <w:t>(5) Prezentul Contract a fost încheiat în format electronic, prin aplicarea semnăturii electronice calificate de către ambele părți, în conformitate cu legislația aplicabilă.</w:t>
      </w:r>
    </w:p>
    <w:p w14:paraId="1963E98F" w14:textId="77777777" w:rsidR="003F5D65" w:rsidRPr="00C03AA5" w:rsidRDefault="003F5D65" w:rsidP="00D92A73">
      <w:pPr>
        <w:spacing w:after="0" w:line="240" w:lineRule="auto"/>
        <w:jc w:val="both"/>
        <w:rPr>
          <w:rFonts w:ascii="Times New Roman" w:hAnsi="Times New Roman" w:cs="Times New Roman"/>
          <w:sz w:val="22"/>
          <w:szCs w:val="22"/>
        </w:rPr>
      </w:pPr>
    </w:p>
    <w:sectPr w:rsidR="003F5D65" w:rsidRPr="00C03AA5" w:rsidSect="004C399D">
      <w:footerReference w:type="default" r:id="rId11"/>
      <w:pgSz w:w="11906" w:h="16838" w:code="9"/>
      <w:pgMar w:top="1134" w:right="851"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E2915" w14:textId="77777777" w:rsidR="00993512" w:rsidRDefault="00993512" w:rsidP="00D7676D">
      <w:pPr>
        <w:spacing w:after="0" w:line="240" w:lineRule="auto"/>
      </w:pPr>
      <w:r>
        <w:separator/>
      </w:r>
    </w:p>
  </w:endnote>
  <w:endnote w:type="continuationSeparator" w:id="0">
    <w:p w14:paraId="459B4A3F" w14:textId="77777777" w:rsidR="00993512" w:rsidRDefault="00993512" w:rsidP="00D76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1366200"/>
      <w:docPartObj>
        <w:docPartGallery w:val="Page Numbers (Bottom of Page)"/>
        <w:docPartUnique/>
      </w:docPartObj>
    </w:sdtPr>
    <w:sdtEndPr>
      <w:rPr>
        <w:noProof/>
      </w:rPr>
    </w:sdtEndPr>
    <w:sdtContent>
      <w:p w14:paraId="6B270425" w14:textId="193D4D2C" w:rsidR="001A7176" w:rsidRDefault="001A71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F51213" w14:textId="77777777" w:rsidR="001A7176" w:rsidRDefault="001A71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9A8D3" w14:textId="77777777" w:rsidR="00993512" w:rsidRDefault="00993512" w:rsidP="00D7676D">
      <w:pPr>
        <w:spacing w:after="0" w:line="240" w:lineRule="auto"/>
      </w:pPr>
      <w:r>
        <w:separator/>
      </w:r>
    </w:p>
  </w:footnote>
  <w:footnote w:type="continuationSeparator" w:id="0">
    <w:p w14:paraId="2D8CB3DA" w14:textId="77777777" w:rsidR="00993512" w:rsidRDefault="00993512" w:rsidP="00D767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829"/>
    <w:multiLevelType w:val="hybridMultilevel"/>
    <w:tmpl w:val="D37A6A9C"/>
    <w:lvl w:ilvl="0" w:tplc="B1C2F5F8">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2367DD6"/>
    <w:multiLevelType w:val="hybridMultilevel"/>
    <w:tmpl w:val="3F54E9C6"/>
    <w:lvl w:ilvl="0" w:tplc="7ED2E442">
      <w:start w:val="1"/>
      <w:numFmt w:val="lowerLetter"/>
      <w:lvlText w:val="%1)"/>
      <w:lvlJc w:val="left"/>
      <w:pPr>
        <w:ind w:left="720" w:hanging="360"/>
      </w:pPr>
      <w:rPr>
        <w:rFonts w:hint="default"/>
        <w:color w:val="EE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2791CF0"/>
    <w:multiLevelType w:val="multilevel"/>
    <w:tmpl w:val="9B2C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C2628"/>
    <w:multiLevelType w:val="hybridMultilevel"/>
    <w:tmpl w:val="FF4EE48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B19604E"/>
    <w:multiLevelType w:val="hybridMultilevel"/>
    <w:tmpl w:val="B4D61FFC"/>
    <w:lvl w:ilvl="0" w:tplc="FFFFFFFF">
      <w:start w:val="1"/>
      <w:numFmt w:val="lowerRoman"/>
      <w:lvlText w:val="(%1)"/>
      <w:lvlJc w:val="left"/>
      <w:pPr>
        <w:ind w:left="1440" w:hanging="360"/>
      </w:pPr>
      <w:rPr>
        <w:rFonts w:ascii="Times New Roman" w:eastAsia="Times New Roman" w:hAnsi="Times New Roman" w:cs="Times New Roman" w:hint="default"/>
        <w:b w:val="0"/>
        <w:bCs w:val="0"/>
        <w:i w:val="0"/>
        <w:iCs w:val="0"/>
        <w:spacing w:val="0"/>
        <w:w w:val="93"/>
        <w:sz w:val="24"/>
        <w:szCs w:val="24"/>
        <w:lang w:val="ro-RO" w:eastAsia="en-US" w:bidi="ar-SA"/>
      </w:rPr>
    </w:lvl>
    <w:lvl w:ilvl="1" w:tplc="888E0F9C">
      <w:start w:val="1"/>
      <w:numFmt w:val="lowerRoman"/>
      <w:lvlText w:val="(%2)"/>
      <w:lvlJc w:val="left"/>
      <w:pPr>
        <w:ind w:left="2160" w:hanging="360"/>
      </w:pPr>
      <w:rPr>
        <w:rFonts w:ascii="Times New Roman" w:eastAsia="Times New Roman" w:hAnsi="Times New Roman" w:cs="Times New Roman" w:hint="default"/>
        <w:b w:val="0"/>
        <w:bCs w:val="0"/>
        <w:i w:val="0"/>
        <w:iCs w:val="0"/>
        <w:spacing w:val="0"/>
        <w:w w:val="93"/>
        <w:sz w:val="24"/>
        <w:szCs w:val="24"/>
        <w:lang w:val="ro-RO" w:eastAsia="en-US" w:bidi="ar-SA"/>
      </w:rPr>
    </w:lvl>
    <w:lvl w:ilvl="2" w:tplc="6674F4F2">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B4D41E2"/>
    <w:multiLevelType w:val="hybridMultilevel"/>
    <w:tmpl w:val="456A68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3EC2D1E">
      <w:start w:val="1"/>
      <w:numFmt w:val="lowerLetter"/>
      <w:lvlText w:val="%3)"/>
      <w:lvlJc w:val="left"/>
      <w:pPr>
        <w:ind w:left="720" w:hanging="360"/>
      </w:pPr>
      <w:rPr>
        <w:b/>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D2F023A"/>
    <w:multiLevelType w:val="hybridMultilevel"/>
    <w:tmpl w:val="367A448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A2B1FC3"/>
    <w:multiLevelType w:val="multilevel"/>
    <w:tmpl w:val="7BDC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CA0CC5"/>
    <w:multiLevelType w:val="hybridMultilevel"/>
    <w:tmpl w:val="38B0410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08F4BEF"/>
    <w:multiLevelType w:val="hybridMultilevel"/>
    <w:tmpl w:val="D68EA8D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15D24F5"/>
    <w:multiLevelType w:val="multilevel"/>
    <w:tmpl w:val="09D6C01C"/>
    <w:lvl w:ilvl="0">
      <w:start w:val="1"/>
      <w:numFmt w:val="lowerLetter"/>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093DD6"/>
    <w:multiLevelType w:val="hybridMultilevel"/>
    <w:tmpl w:val="F96E7E3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07D6E40"/>
    <w:multiLevelType w:val="hybridMultilevel"/>
    <w:tmpl w:val="9548574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27315D6"/>
    <w:multiLevelType w:val="hybridMultilevel"/>
    <w:tmpl w:val="D95C1FE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2A51D39"/>
    <w:multiLevelType w:val="hybridMultilevel"/>
    <w:tmpl w:val="A05674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7AE413A"/>
    <w:multiLevelType w:val="hybridMultilevel"/>
    <w:tmpl w:val="2918C17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B805D13"/>
    <w:multiLevelType w:val="hybridMultilevel"/>
    <w:tmpl w:val="F46EC36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40D02696"/>
    <w:multiLevelType w:val="hybridMultilevel"/>
    <w:tmpl w:val="F70AC932"/>
    <w:lvl w:ilvl="0" w:tplc="0418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96B46BE"/>
    <w:multiLevelType w:val="multilevel"/>
    <w:tmpl w:val="6D64F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D11064"/>
    <w:multiLevelType w:val="hybridMultilevel"/>
    <w:tmpl w:val="F356D86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5BD11D42"/>
    <w:multiLevelType w:val="hybridMultilevel"/>
    <w:tmpl w:val="3A0AE95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5E3B4212"/>
    <w:multiLevelType w:val="hybridMultilevel"/>
    <w:tmpl w:val="C19880F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2EE1CB4"/>
    <w:multiLevelType w:val="hybridMultilevel"/>
    <w:tmpl w:val="D87C9AA2"/>
    <w:lvl w:ilvl="0" w:tplc="B1C2F5F8">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A3A719F"/>
    <w:multiLevelType w:val="hybridMultilevel"/>
    <w:tmpl w:val="DA14D4B8"/>
    <w:lvl w:ilvl="0" w:tplc="04708F10">
      <w:start w:val="1"/>
      <w:numFmt w:val="lowerLetter"/>
      <w:lvlText w:val="%1)"/>
      <w:lvlJc w:val="left"/>
      <w:pPr>
        <w:ind w:left="720" w:hanging="360"/>
      </w:pPr>
      <w:rPr>
        <w:b/>
        <w:bCs/>
        <w:i w:val="0"/>
        <w:iCs/>
      </w:rPr>
    </w:lvl>
    <w:lvl w:ilvl="1" w:tplc="55A056D4">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A5A4A4F"/>
    <w:multiLevelType w:val="hybridMultilevel"/>
    <w:tmpl w:val="FC38B6E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D441A4C"/>
    <w:multiLevelType w:val="hybridMultilevel"/>
    <w:tmpl w:val="2F74BA8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D6F0DC0"/>
    <w:multiLevelType w:val="hybridMultilevel"/>
    <w:tmpl w:val="5E660082"/>
    <w:lvl w:ilvl="0" w:tplc="B1C2F5F8">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7" w15:restartNumberingAfterBreak="0">
    <w:nsid w:val="6EA33658"/>
    <w:multiLevelType w:val="hybridMultilevel"/>
    <w:tmpl w:val="01268B1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0621F1E"/>
    <w:multiLevelType w:val="hybridMultilevel"/>
    <w:tmpl w:val="1A5467F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064FCA"/>
    <w:multiLevelType w:val="hybridMultilevel"/>
    <w:tmpl w:val="852ED89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7F9018C2"/>
    <w:multiLevelType w:val="hybridMultilevel"/>
    <w:tmpl w:val="53B234F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181243968">
    <w:abstractNumId w:val="18"/>
  </w:num>
  <w:num w:numId="2" w16cid:durableId="873537904">
    <w:abstractNumId w:val="23"/>
  </w:num>
  <w:num w:numId="3" w16cid:durableId="1127550715">
    <w:abstractNumId w:val="26"/>
  </w:num>
  <w:num w:numId="4" w16cid:durableId="608239789">
    <w:abstractNumId w:val="4"/>
  </w:num>
  <w:num w:numId="5" w16cid:durableId="545607739">
    <w:abstractNumId w:val="7"/>
  </w:num>
  <w:num w:numId="6" w16cid:durableId="942953317">
    <w:abstractNumId w:val="22"/>
  </w:num>
  <w:num w:numId="7" w16cid:durableId="1806042265">
    <w:abstractNumId w:val="2"/>
  </w:num>
  <w:num w:numId="8" w16cid:durableId="3173594">
    <w:abstractNumId w:val="24"/>
  </w:num>
  <w:num w:numId="9" w16cid:durableId="810946148">
    <w:abstractNumId w:val="1"/>
  </w:num>
  <w:num w:numId="10" w16cid:durableId="34236664">
    <w:abstractNumId w:val="0"/>
  </w:num>
  <w:num w:numId="11" w16cid:durableId="1276250227">
    <w:abstractNumId w:val="6"/>
  </w:num>
  <w:num w:numId="12" w16cid:durableId="17899023">
    <w:abstractNumId w:val="17"/>
  </w:num>
  <w:num w:numId="13" w16cid:durableId="1204515828">
    <w:abstractNumId w:val="29"/>
  </w:num>
  <w:num w:numId="14" w16cid:durableId="1894853563">
    <w:abstractNumId w:val="25"/>
  </w:num>
  <w:num w:numId="15" w16cid:durableId="1373579794">
    <w:abstractNumId w:val="27"/>
  </w:num>
  <w:num w:numId="16" w16cid:durableId="203637003">
    <w:abstractNumId w:val="21"/>
  </w:num>
  <w:num w:numId="17" w16cid:durableId="1815364861">
    <w:abstractNumId w:val="11"/>
  </w:num>
  <w:num w:numId="18" w16cid:durableId="1524979332">
    <w:abstractNumId w:val="9"/>
  </w:num>
  <w:num w:numId="19" w16cid:durableId="807548199">
    <w:abstractNumId w:val="20"/>
  </w:num>
  <w:num w:numId="20" w16cid:durableId="768500084">
    <w:abstractNumId w:val="30"/>
  </w:num>
  <w:num w:numId="21" w16cid:durableId="668366972">
    <w:abstractNumId w:val="19"/>
  </w:num>
  <w:num w:numId="22" w16cid:durableId="770664681">
    <w:abstractNumId w:val="28"/>
  </w:num>
  <w:num w:numId="23" w16cid:durableId="166600182">
    <w:abstractNumId w:val="12"/>
  </w:num>
  <w:num w:numId="24" w16cid:durableId="1186870049">
    <w:abstractNumId w:val="13"/>
  </w:num>
  <w:num w:numId="25" w16cid:durableId="1399091183">
    <w:abstractNumId w:val="16"/>
  </w:num>
  <w:num w:numId="26" w16cid:durableId="1886603587">
    <w:abstractNumId w:val="3"/>
  </w:num>
  <w:num w:numId="27" w16cid:durableId="1015037760">
    <w:abstractNumId w:val="10"/>
  </w:num>
  <w:num w:numId="28" w16cid:durableId="825321446">
    <w:abstractNumId w:val="15"/>
  </w:num>
  <w:num w:numId="29" w16cid:durableId="322664887">
    <w:abstractNumId w:val="14"/>
  </w:num>
  <w:num w:numId="30" w16cid:durableId="866723299">
    <w:abstractNumId w:val="8"/>
  </w:num>
  <w:num w:numId="31" w16cid:durableId="3961677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76D"/>
    <w:rsid w:val="000003E8"/>
    <w:rsid w:val="000316E8"/>
    <w:rsid w:val="00036AE2"/>
    <w:rsid w:val="00060D24"/>
    <w:rsid w:val="000B6046"/>
    <w:rsid w:val="000C1E8A"/>
    <w:rsid w:val="000C28E8"/>
    <w:rsid w:val="000D56C0"/>
    <w:rsid w:val="000D6DE2"/>
    <w:rsid w:val="00150EE5"/>
    <w:rsid w:val="00180218"/>
    <w:rsid w:val="001870E5"/>
    <w:rsid w:val="001951DF"/>
    <w:rsid w:val="00196BCD"/>
    <w:rsid w:val="001A4590"/>
    <w:rsid w:val="001A7176"/>
    <w:rsid w:val="001D1A46"/>
    <w:rsid w:val="001D6584"/>
    <w:rsid w:val="001D776A"/>
    <w:rsid w:val="001E2AE9"/>
    <w:rsid w:val="002039E8"/>
    <w:rsid w:val="002403B0"/>
    <w:rsid w:val="002860CD"/>
    <w:rsid w:val="002B54C1"/>
    <w:rsid w:val="002D0B63"/>
    <w:rsid w:val="002F5D53"/>
    <w:rsid w:val="00302A35"/>
    <w:rsid w:val="003211A7"/>
    <w:rsid w:val="003332AD"/>
    <w:rsid w:val="00393BF8"/>
    <w:rsid w:val="00394765"/>
    <w:rsid w:val="003A350B"/>
    <w:rsid w:val="003A62A4"/>
    <w:rsid w:val="003C7E4E"/>
    <w:rsid w:val="003D1DDC"/>
    <w:rsid w:val="003E3260"/>
    <w:rsid w:val="003F5D65"/>
    <w:rsid w:val="00407260"/>
    <w:rsid w:val="00441F3E"/>
    <w:rsid w:val="004567AA"/>
    <w:rsid w:val="00482037"/>
    <w:rsid w:val="0048643F"/>
    <w:rsid w:val="00490D71"/>
    <w:rsid w:val="004C1986"/>
    <w:rsid w:val="004C399D"/>
    <w:rsid w:val="004C435C"/>
    <w:rsid w:val="004C5981"/>
    <w:rsid w:val="004D784F"/>
    <w:rsid w:val="00523081"/>
    <w:rsid w:val="00537A6F"/>
    <w:rsid w:val="00546A97"/>
    <w:rsid w:val="0056051B"/>
    <w:rsid w:val="00562E4F"/>
    <w:rsid w:val="005A3A96"/>
    <w:rsid w:val="005B3428"/>
    <w:rsid w:val="005C46BF"/>
    <w:rsid w:val="005F5FEC"/>
    <w:rsid w:val="006013B2"/>
    <w:rsid w:val="0060282F"/>
    <w:rsid w:val="00613C1B"/>
    <w:rsid w:val="00617A0A"/>
    <w:rsid w:val="0063653A"/>
    <w:rsid w:val="00645413"/>
    <w:rsid w:val="00645A2C"/>
    <w:rsid w:val="00650F4D"/>
    <w:rsid w:val="00670F4E"/>
    <w:rsid w:val="00696848"/>
    <w:rsid w:val="00697205"/>
    <w:rsid w:val="006D3AA5"/>
    <w:rsid w:val="007305D1"/>
    <w:rsid w:val="00754DEF"/>
    <w:rsid w:val="0076642D"/>
    <w:rsid w:val="00785332"/>
    <w:rsid w:val="007E6463"/>
    <w:rsid w:val="00807D2B"/>
    <w:rsid w:val="00807EEA"/>
    <w:rsid w:val="00831320"/>
    <w:rsid w:val="008342CF"/>
    <w:rsid w:val="0084775E"/>
    <w:rsid w:val="00851AFC"/>
    <w:rsid w:val="00855C32"/>
    <w:rsid w:val="00862ECF"/>
    <w:rsid w:val="00875BAE"/>
    <w:rsid w:val="00890281"/>
    <w:rsid w:val="00894304"/>
    <w:rsid w:val="0089727E"/>
    <w:rsid w:val="008B24F8"/>
    <w:rsid w:val="008D2A84"/>
    <w:rsid w:val="00993512"/>
    <w:rsid w:val="00995143"/>
    <w:rsid w:val="00997DCC"/>
    <w:rsid w:val="009A14DB"/>
    <w:rsid w:val="009C4B12"/>
    <w:rsid w:val="009E6E91"/>
    <w:rsid w:val="00A0132E"/>
    <w:rsid w:val="00A13E59"/>
    <w:rsid w:val="00A43B0B"/>
    <w:rsid w:val="00A46062"/>
    <w:rsid w:val="00A57504"/>
    <w:rsid w:val="00A70653"/>
    <w:rsid w:val="00AA4655"/>
    <w:rsid w:val="00AA66C6"/>
    <w:rsid w:val="00AB1DCF"/>
    <w:rsid w:val="00AD45BF"/>
    <w:rsid w:val="00B147E8"/>
    <w:rsid w:val="00B42D30"/>
    <w:rsid w:val="00B55500"/>
    <w:rsid w:val="00B56411"/>
    <w:rsid w:val="00B72633"/>
    <w:rsid w:val="00B90DB2"/>
    <w:rsid w:val="00B910E4"/>
    <w:rsid w:val="00BA1ACE"/>
    <w:rsid w:val="00BA2AC3"/>
    <w:rsid w:val="00BA451D"/>
    <w:rsid w:val="00BE305D"/>
    <w:rsid w:val="00C03AA5"/>
    <w:rsid w:val="00C26617"/>
    <w:rsid w:val="00C467AD"/>
    <w:rsid w:val="00C721C1"/>
    <w:rsid w:val="00C7586B"/>
    <w:rsid w:val="00C941FE"/>
    <w:rsid w:val="00CA4280"/>
    <w:rsid w:val="00CC2DF8"/>
    <w:rsid w:val="00CC4343"/>
    <w:rsid w:val="00CF552E"/>
    <w:rsid w:val="00D07B2B"/>
    <w:rsid w:val="00D20278"/>
    <w:rsid w:val="00D4734F"/>
    <w:rsid w:val="00D7676D"/>
    <w:rsid w:val="00D906AF"/>
    <w:rsid w:val="00D92A73"/>
    <w:rsid w:val="00DB4400"/>
    <w:rsid w:val="00DC5395"/>
    <w:rsid w:val="00DE365C"/>
    <w:rsid w:val="00DF0FC7"/>
    <w:rsid w:val="00E773B9"/>
    <w:rsid w:val="00E80ADE"/>
    <w:rsid w:val="00EB7944"/>
    <w:rsid w:val="00ED2736"/>
    <w:rsid w:val="00EE3568"/>
    <w:rsid w:val="00EF0C8A"/>
    <w:rsid w:val="00EF2F4F"/>
    <w:rsid w:val="00F13516"/>
    <w:rsid w:val="00F36DDB"/>
    <w:rsid w:val="00F40EB9"/>
    <w:rsid w:val="00F419E7"/>
    <w:rsid w:val="00F41C5A"/>
    <w:rsid w:val="00F50E09"/>
    <w:rsid w:val="00F71A9F"/>
    <w:rsid w:val="00F73CB0"/>
    <w:rsid w:val="00FA7D6A"/>
    <w:rsid w:val="00FB6D25"/>
    <w:rsid w:val="00FC6B7D"/>
    <w:rsid w:val="00FE6398"/>
    <w:rsid w:val="00FE6BE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99CD6"/>
  <w15:chartTrackingRefBased/>
  <w15:docId w15:val="{D0C81FB0-AC2E-4634-BA4D-17F22F504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7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67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67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67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67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67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67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67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67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7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67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67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67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67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67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67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67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676D"/>
    <w:rPr>
      <w:rFonts w:eastAsiaTheme="majorEastAsia" w:cstheme="majorBidi"/>
      <w:color w:val="272727" w:themeColor="text1" w:themeTint="D8"/>
    </w:rPr>
  </w:style>
  <w:style w:type="paragraph" w:styleId="Title">
    <w:name w:val="Title"/>
    <w:basedOn w:val="Normal"/>
    <w:next w:val="Normal"/>
    <w:link w:val="TitleChar"/>
    <w:uiPriority w:val="10"/>
    <w:qFormat/>
    <w:rsid w:val="00D767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67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67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67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676D"/>
    <w:pPr>
      <w:spacing w:before="160"/>
      <w:jc w:val="center"/>
    </w:pPr>
    <w:rPr>
      <w:i/>
      <w:iCs/>
      <w:color w:val="404040" w:themeColor="text1" w:themeTint="BF"/>
    </w:rPr>
  </w:style>
  <w:style w:type="character" w:customStyle="1" w:styleId="QuoteChar">
    <w:name w:val="Quote Char"/>
    <w:basedOn w:val="DefaultParagraphFont"/>
    <w:link w:val="Quote"/>
    <w:uiPriority w:val="29"/>
    <w:rsid w:val="00D7676D"/>
    <w:rPr>
      <w:i/>
      <w:iCs/>
      <w:color w:val="404040" w:themeColor="text1" w:themeTint="BF"/>
    </w:rPr>
  </w:style>
  <w:style w:type="paragraph" w:styleId="ListParagraph">
    <w:name w:val="List Paragraph"/>
    <w:basedOn w:val="Normal"/>
    <w:uiPriority w:val="34"/>
    <w:qFormat/>
    <w:rsid w:val="00D7676D"/>
    <w:pPr>
      <w:ind w:left="720"/>
      <w:contextualSpacing/>
    </w:pPr>
  </w:style>
  <w:style w:type="character" w:styleId="IntenseEmphasis">
    <w:name w:val="Intense Emphasis"/>
    <w:basedOn w:val="DefaultParagraphFont"/>
    <w:uiPriority w:val="21"/>
    <w:qFormat/>
    <w:rsid w:val="00D7676D"/>
    <w:rPr>
      <w:i/>
      <w:iCs/>
      <w:color w:val="0F4761" w:themeColor="accent1" w:themeShade="BF"/>
    </w:rPr>
  </w:style>
  <w:style w:type="paragraph" w:styleId="IntenseQuote">
    <w:name w:val="Intense Quote"/>
    <w:basedOn w:val="Normal"/>
    <w:next w:val="Normal"/>
    <w:link w:val="IntenseQuoteChar"/>
    <w:uiPriority w:val="30"/>
    <w:qFormat/>
    <w:rsid w:val="00D767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676D"/>
    <w:rPr>
      <w:i/>
      <w:iCs/>
      <w:color w:val="0F4761" w:themeColor="accent1" w:themeShade="BF"/>
    </w:rPr>
  </w:style>
  <w:style w:type="character" w:styleId="IntenseReference">
    <w:name w:val="Intense Reference"/>
    <w:basedOn w:val="DefaultParagraphFont"/>
    <w:uiPriority w:val="32"/>
    <w:qFormat/>
    <w:rsid w:val="00D7676D"/>
    <w:rPr>
      <w:b/>
      <w:bCs/>
      <w:smallCaps/>
      <w:color w:val="0F4761" w:themeColor="accent1" w:themeShade="BF"/>
      <w:spacing w:val="5"/>
    </w:rPr>
  </w:style>
  <w:style w:type="paragraph" w:styleId="Header">
    <w:name w:val="header"/>
    <w:basedOn w:val="Normal"/>
    <w:link w:val="HeaderChar"/>
    <w:uiPriority w:val="99"/>
    <w:unhideWhenUsed/>
    <w:rsid w:val="00D767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76D"/>
  </w:style>
  <w:style w:type="paragraph" w:styleId="Footer">
    <w:name w:val="footer"/>
    <w:basedOn w:val="Normal"/>
    <w:link w:val="FooterChar"/>
    <w:uiPriority w:val="99"/>
    <w:unhideWhenUsed/>
    <w:rsid w:val="00D767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76D"/>
  </w:style>
  <w:style w:type="character" w:styleId="Hyperlink">
    <w:name w:val="Hyperlink"/>
    <w:basedOn w:val="DefaultParagraphFont"/>
    <w:uiPriority w:val="99"/>
    <w:unhideWhenUsed/>
    <w:rsid w:val="00546A97"/>
    <w:rPr>
      <w:color w:val="467886" w:themeColor="hyperlink"/>
      <w:u w:val="single"/>
    </w:rPr>
  </w:style>
  <w:style w:type="character" w:styleId="UnresolvedMention">
    <w:name w:val="Unresolved Mention"/>
    <w:basedOn w:val="DefaultParagraphFont"/>
    <w:uiPriority w:val="99"/>
    <w:semiHidden/>
    <w:unhideWhenUsed/>
    <w:rsid w:val="00546A97"/>
    <w:rPr>
      <w:color w:val="605E5C"/>
      <w:shd w:val="clear" w:color="auto" w:fill="E1DFDD"/>
    </w:rPr>
  </w:style>
  <w:style w:type="paragraph" w:styleId="NormalWeb">
    <w:name w:val="Normal (Web)"/>
    <w:basedOn w:val="Normal"/>
    <w:uiPriority w:val="99"/>
    <w:unhideWhenUsed/>
    <w:rsid w:val="002039E8"/>
    <w:rPr>
      <w:rFonts w:ascii="Times New Roman" w:hAnsi="Times New Roman" w:cs="Times New Roman"/>
    </w:rPr>
  </w:style>
  <w:style w:type="character" w:customStyle="1" w:styleId="spar">
    <w:name w:val="s_par"/>
    <w:basedOn w:val="DefaultParagraphFont"/>
    <w:rsid w:val="00BA2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veniturinefiscale@dfmt.primariatm.ro"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42AABE96983041A334AF55ED441B6D" ma:contentTypeVersion="8" ma:contentTypeDescription="Creați un document nou." ma:contentTypeScope="" ma:versionID="729c028dce31d07a9db871cd3993abc3">
  <xsd:schema xmlns:xsd="http://www.w3.org/2001/XMLSchema" xmlns:xs="http://www.w3.org/2001/XMLSchema" xmlns:p="http://schemas.microsoft.com/office/2006/metadata/properties" xmlns:ns3="812ce8be-5ab8-467e-b36e-1a2162af24ee" targetNamespace="http://schemas.microsoft.com/office/2006/metadata/properties" ma:root="true" ma:fieldsID="f0c5221d16647802ba36dab7980e368c" ns3:_="">
    <xsd:import namespace="812ce8be-5ab8-467e-b36e-1a2162af24e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2ce8be-5ab8-467e-b36e-1a2162af24e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388326-C391-46AC-B594-71C1B52491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2ce8be-5ab8-467e-b36e-1a2162af24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0E52C0-3DE1-4735-BAAA-3E6F8A61A482}">
  <ds:schemaRefs>
    <ds:schemaRef ds:uri="http://schemas.microsoft.com/sharepoint/v3/contenttype/forms"/>
  </ds:schemaRefs>
</ds:datastoreItem>
</file>

<file path=customXml/itemProps3.xml><?xml version="1.0" encoding="utf-8"?>
<ds:datastoreItem xmlns:ds="http://schemas.openxmlformats.org/officeDocument/2006/customXml" ds:itemID="{56CCC10B-2BD4-4611-8C81-760A62EBF7B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19</Pages>
  <Words>11814</Words>
  <Characters>68523</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Company>Municipiul Timișoara</Company>
  <LinksUpToDate>false</LinksUpToDate>
  <CharactersWithSpaces>80177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Tundrea Cristian</dc:creator>
  <cp:keywords/>
  <dc:description/>
  <cp:lastModifiedBy>Victor Catalin BIRDA</cp:lastModifiedBy>
  <cp:revision>6</cp:revision>
  <dcterms:created xsi:type="dcterms:W3CDTF">2026-09-01T05:22:00Z</dcterms:created>
  <dcterms:modified xsi:type="dcterms:W3CDTF">2026-10-13T07:06:00Z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0x010100FE42AABE96983041A334AF55ED441B6D</vt:lpwstr>
  </property>
</Properties>
</file>