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18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8"/>
        <w:gridCol w:w="3150"/>
        <w:gridCol w:w="1440"/>
      </w:tblGrid>
      <w:tr w:rsidR="000270CB" w:rsidRPr="00BC28C0" w14:paraId="1D8CE456" w14:textId="77777777" w:rsidTr="009D7DA5">
        <w:trPr>
          <w:trHeight w:val="713"/>
        </w:trPr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12C7EB" w14:textId="3BB4E70D" w:rsidR="000270CB" w:rsidRPr="0077332C" w:rsidRDefault="00152035" w:rsidP="009D7DA5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1" locked="0" layoutInCell="1" allowOverlap="1" wp14:anchorId="4A293609" wp14:editId="4722DF2F">
                  <wp:simplePos x="0" y="0"/>
                  <wp:positionH relativeFrom="column">
                    <wp:posOffset>-179598</wp:posOffset>
                  </wp:positionH>
                  <wp:positionV relativeFrom="paragraph">
                    <wp:posOffset>53439</wp:posOffset>
                  </wp:positionV>
                  <wp:extent cx="751840" cy="1080770"/>
                  <wp:effectExtent l="19050" t="0" r="0" b="0"/>
                  <wp:wrapSquare wrapText="bothSides"/>
                  <wp:docPr id="2" name="Picture 1" descr="sigla_pmt_cmy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a_pmt_cmy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1840" cy="1080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270CB" w:rsidRPr="0077332C">
              <w:rPr>
                <w:sz w:val="24"/>
                <w:szCs w:val="24"/>
                <w:lang w:val="ro-RO"/>
              </w:rPr>
              <w:t xml:space="preserve">ROMÂNIA </w:t>
            </w:r>
          </w:p>
          <w:p w14:paraId="6D8C809F" w14:textId="3102FFDD" w:rsidR="000270CB" w:rsidRPr="0077332C" w:rsidRDefault="000270CB" w:rsidP="009D7DA5">
            <w:pPr>
              <w:jc w:val="both"/>
              <w:rPr>
                <w:sz w:val="24"/>
                <w:szCs w:val="24"/>
                <w:lang w:val="ro-RO"/>
              </w:rPr>
            </w:pPr>
            <w:r w:rsidRPr="0077332C">
              <w:rPr>
                <w:sz w:val="24"/>
                <w:szCs w:val="24"/>
                <w:lang w:val="ro-RO"/>
              </w:rPr>
              <w:t>JUDEŢUL TIMIŞ</w:t>
            </w:r>
          </w:p>
          <w:p w14:paraId="422F5670" w14:textId="73BC942C" w:rsidR="000270CB" w:rsidRPr="0077332C" w:rsidRDefault="00C10BEC" w:rsidP="009D7DA5">
            <w:pPr>
              <w:jc w:val="both"/>
              <w:rPr>
                <w:sz w:val="24"/>
                <w:szCs w:val="24"/>
                <w:lang w:val="ro-RO"/>
              </w:rPr>
            </w:pPr>
            <w:r w:rsidRPr="0077332C">
              <w:rPr>
                <w:sz w:val="24"/>
                <w:szCs w:val="24"/>
                <w:lang w:val="ro-RO"/>
              </w:rPr>
              <w:t>MUNICIPIUL</w:t>
            </w:r>
            <w:r w:rsidR="000270CB" w:rsidRPr="0077332C">
              <w:rPr>
                <w:sz w:val="24"/>
                <w:szCs w:val="24"/>
                <w:lang w:val="ro-RO"/>
              </w:rPr>
              <w:t xml:space="preserve"> TIMIŞOARA</w:t>
            </w:r>
          </w:p>
          <w:p w14:paraId="2D13D823" w14:textId="403B5B69" w:rsidR="000270CB" w:rsidRDefault="000270CB" w:rsidP="009D7DA5">
            <w:pPr>
              <w:jc w:val="both"/>
              <w:rPr>
                <w:sz w:val="24"/>
                <w:szCs w:val="24"/>
                <w:lang w:val="ro-RO"/>
              </w:rPr>
            </w:pPr>
            <w:r w:rsidRPr="0077332C">
              <w:rPr>
                <w:sz w:val="24"/>
                <w:szCs w:val="24"/>
                <w:lang w:val="ro-RO"/>
              </w:rPr>
              <w:t xml:space="preserve">DIRECŢIA </w:t>
            </w:r>
            <w:r w:rsidR="001074F7">
              <w:rPr>
                <w:sz w:val="24"/>
                <w:szCs w:val="24"/>
                <w:lang w:val="ro-RO"/>
              </w:rPr>
              <w:t>PATRIMONIU</w:t>
            </w:r>
          </w:p>
          <w:p w14:paraId="6D577B32" w14:textId="379123AC" w:rsidR="000270CB" w:rsidRPr="001074F7" w:rsidRDefault="0076648A" w:rsidP="000A0B73">
            <w:pPr>
              <w:jc w:val="both"/>
              <w:rPr>
                <w:sz w:val="24"/>
                <w:szCs w:val="24"/>
                <w:lang w:val="ro-RO"/>
              </w:rPr>
            </w:pPr>
            <w:r>
              <w:rPr>
                <w:color w:val="000000"/>
                <w:sz w:val="24"/>
                <w:szCs w:val="24"/>
                <w:lang w:val="ro-RO"/>
              </w:rPr>
              <w:t>SC</w:t>
            </w:r>
            <w:r w:rsidR="001074F7">
              <w:rPr>
                <w:color w:val="000000"/>
                <w:sz w:val="24"/>
                <w:szCs w:val="24"/>
                <w:lang w:val="ro-RO"/>
              </w:rPr>
              <w:t>202</w:t>
            </w:r>
            <w:r w:rsidR="00353275">
              <w:rPr>
                <w:color w:val="000000"/>
                <w:sz w:val="24"/>
                <w:szCs w:val="24"/>
                <w:lang w:val="ro-RO"/>
              </w:rPr>
              <w:t>2-20824/</w:t>
            </w:r>
            <w:r w:rsidR="00152035">
              <w:rPr>
                <w:color w:val="000000"/>
                <w:sz w:val="24"/>
                <w:szCs w:val="24"/>
                <w:lang w:val="ro-RO"/>
              </w:rPr>
              <w:t>13.12</w:t>
            </w:r>
            <w:r w:rsidR="001074F7">
              <w:rPr>
                <w:color w:val="000000"/>
                <w:sz w:val="24"/>
                <w:szCs w:val="24"/>
                <w:lang w:val="ro-RO"/>
              </w:rPr>
              <w:t>.202</w:t>
            </w:r>
            <w:r w:rsidR="00353275">
              <w:rPr>
                <w:color w:val="000000"/>
                <w:sz w:val="24"/>
                <w:szCs w:val="24"/>
                <w:lang w:val="ro-RO"/>
              </w:rPr>
              <w:t>2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E2E1D" w14:textId="6A78E9F9" w:rsidR="000270CB" w:rsidRPr="00BC28C0" w:rsidRDefault="000270CB" w:rsidP="009D7DA5">
            <w:pPr>
              <w:rPr>
                <w:lang w:val="ro-RO"/>
              </w:rPr>
            </w:pPr>
          </w:p>
          <w:p w14:paraId="30DBFF9A" w14:textId="77777777" w:rsidR="000270CB" w:rsidRPr="00BC28C0" w:rsidRDefault="000270CB" w:rsidP="009D7DA5">
            <w:pPr>
              <w:rPr>
                <w:lang w:val="ro-RO"/>
              </w:rPr>
            </w:pPr>
          </w:p>
          <w:p w14:paraId="02E99476" w14:textId="77777777" w:rsidR="000270CB" w:rsidRPr="00BC28C0" w:rsidRDefault="000270CB" w:rsidP="009D7DA5">
            <w:pPr>
              <w:rPr>
                <w:lang w:val="ro-RO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F11A5A" w14:textId="77777777" w:rsidR="000270CB" w:rsidRPr="00BC28C0" w:rsidRDefault="000270CB" w:rsidP="009D7DA5">
            <w:pPr>
              <w:jc w:val="center"/>
              <w:rPr>
                <w:lang w:val="ro-RO"/>
              </w:rPr>
            </w:pPr>
          </w:p>
        </w:tc>
      </w:tr>
      <w:tr w:rsidR="000270CB" w:rsidRPr="00BC28C0" w14:paraId="218C65F0" w14:textId="77777777" w:rsidTr="009D7DA5">
        <w:trPr>
          <w:cantSplit/>
          <w:trHeight w:val="241"/>
        </w:trPr>
        <w:tc>
          <w:tcPr>
            <w:tcW w:w="10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208877" w14:textId="77777777" w:rsidR="000270CB" w:rsidRPr="00BC28C0" w:rsidRDefault="000270CB" w:rsidP="00EE6A76">
            <w:pPr>
              <w:jc w:val="center"/>
              <w:rPr>
                <w:b/>
                <w:i/>
                <w:sz w:val="6"/>
                <w:szCs w:val="6"/>
                <w:lang w:val="ro-RO"/>
              </w:rPr>
            </w:pPr>
          </w:p>
          <w:p w14:paraId="1820132D" w14:textId="77777777" w:rsidR="000270CB" w:rsidRPr="00BC28C0" w:rsidRDefault="000270CB" w:rsidP="00EE6A76">
            <w:pPr>
              <w:ind w:left="-62" w:right="-103"/>
              <w:jc w:val="center"/>
              <w:rPr>
                <w:lang w:val="ro-RO"/>
              </w:rPr>
            </w:pPr>
            <w:r w:rsidRPr="00BC28C0">
              <w:rPr>
                <w:b/>
                <w:i/>
                <w:sz w:val="16"/>
                <w:szCs w:val="16"/>
                <w:lang w:val="ro-RO"/>
              </w:rPr>
              <w:t>Bd. C.D. Loga nr. 1, 300030   T</w:t>
            </w:r>
            <w:r w:rsidR="00EE6A76">
              <w:rPr>
                <w:b/>
                <w:i/>
                <w:sz w:val="16"/>
                <w:szCs w:val="16"/>
                <w:lang w:val="ro-RO"/>
              </w:rPr>
              <w:t>imişoara,  tel: +40 256  408 304</w:t>
            </w:r>
            <w:r w:rsidRPr="00BC28C0">
              <w:rPr>
                <w:b/>
                <w:i/>
                <w:sz w:val="16"/>
                <w:szCs w:val="16"/>
                <w:lang w:val="ro-RO"/>
              </w:rPr>
              <w:t>,  e-mail</w:t>
            </w:r>
            <w:r w:rsidRPr="00BC28C0">
              <w:rPr>
                <w:b/>
                <w:i/>
                <w:color w:val="0000FF"/>
                <w:sz w:val="16"/>
                <w:szCs w:val="16"/>
                <w:lang w:val="ro-RO"/>
              </w:rPr>
              <w:t xml:space="preserve">: </w:t>
            </w:r>
            <w:r w:rsidR="00EE6A76">
              <w:rPr>
                <w:b/>
                <w:i/>
                <w:color w:val="0000FF"/>
                <w:sz w:val="16"/>
                <w:szCs w:val="16"/>
                <w:lang w:val="ro-RO"/>
              </w:rPr>
              <w:t>viorel.dumitrascu</w:t>
            </w:r>
            <w:r w:rsidRPr="00BC28C0">
              <w:rPr>
                <w:b/>
                <w:i/>
                <w:color w:val="0000FF"/>
                <w:sz w:val="16"/>
                <w:szCs w:val="16"/>
                <w:lang w:val="ro-RO"/>
              </w:rPr>
              <w:t>@primariatm.ro</w:t>
            </w:r>
          </w:p>
        </w:tc>
      </w:tr>
    </w:tbl>
    <w:p w14:paraId="222F71B2" w14:textId="751E20AE" w:rsidR="005902E7" w:rsidRPr="006072F4" w:rsidRDefault="005902E7" w:rsidP="00D2066F">
      <w:pPr>
        <w:ind w:left="2880" w:firstLine="720"/>
        <w:rPr>
          <w:b/>
          <w:sz w:val="24"/>
          <w:szCs w:val="24"/>
          <w:lang w:val="pt-BR"/>
        </w:rPr>
      </w:pPr>
    </w:p>
    <w:p w14:paraId="11297469" w14:textId="77777777" w:rsidR="001074F7" w:rsidRDefault="001074F7" w:rsidP="001074F7">
      <w:pPr>
        <w:ind w:left="720"/>
        <w:jc w:val="center"/>
        <w:rPr>
          <w:b/>
          <w:sz w:val="24"/>
          <w:szCs w:val="24"/>
          <w:lang w:val="ro-RO"/>
        </w:rPr>
      </w:pPr>
    </w:p>
    <w:p w14:paraId="7E63A334" w14:textId="77777777" w:rsidR="00FE0AD7" w:rsidRDefault="00FE0AD7" w:rsidP="001074F7">
      <w:pPr>
        <w:ind w:left="720"/>
        <w:jc w:val="center"/>
        <w:rPr>
          <w:b/>
          <w:sz w:val="24"/>
          <w:szCs w:val="24"/>
          <w:lang w:val="ro-RO"/>
        </w:rPr>
      </w:pPr>
    </w:p>
    <w:p w14:paraId="4F78F188" w14:textId="77777777" w:rsidR="00FE0AD7" w:rsidRDefault="00FE0AD7" w:rsidP="001074F7">
      <w:pPr>
        <w:ind w:left="720"/>
        <w:jc w:val="center"/>
        <w:rPr>
          <w:b/>
          <w:sz w:val="24"/>
          <w:szCs w:val="24"/>
          <w:lang w:val="ro-RO"/>
        </w:rPr>
      </w:pPr>
    </w:p>
    <w:p w14:paraId="6DD6E11E" w14:textId="77777777" w:rsidR="000270CB" w:rsidRDefault="000270CB" w:rsidP="001074F7">
      <w:pPr>
        <w:ind w:left="720"/>
        <w:jc w:val="center"/>
        <w:rPr>
          <w:b/>
          <w:sz w:val="24"/>
          <w:szCs w:val="24"/>
          <w:lang w:val="ro-RO"/>
        </w:rPr>
      </w:pPr>
      <w:r w:rsidRPr="000270CB">
        <w:rPr>
          <w:b/>
          <w:sz w:val="24"/>
          <w:szCs w:val="24"/>
          <w:lang w:val="ro-RO"/>
        </w:rPr>
        <w:t>RAPORT DE SPECIALITATE</w:t>
      </w:r>
    </w:p>
    <w:p w14:paraId="67873F9F" w14:textId="77777777" w:rsidR="00FE0AD7" w:rsidRPr="000270CB" w:rsidRDefault="00FE0AD7" w:rsidP="001074F7">
      <w:pPr>
        <w:ind w:left="720"/>
        <w:jc w:val="center"/>
        <w:rPr>
          <w:b/>
          <w:sz w:val="24"/>
          <w:szCs w:val="24"/>
          <w:lang w:val="ro-RO"/>
        </w:rPr>
      </w:pPr>
    </w:p>
    <w:p w14:paraId="4AA09D30" w14:textId="77777777" w:rsidR="008D39D3" w:rsidRDefault="008D39D3" w:rsidP="008D39D3">
      <w:pPr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4"/>
        </w:rPr>
      </w:pPr>
      <w:proofErr w:type="spellStart"/>
      <w:r>
        <w:rPr>
          <w:b/>
          <w:bCs/>
          <w:color w:val="000000"/>
          <w:sz w:val="24"/>
          <w:szCs w:val="24"/>
        </w:rPr>
        <w:t>privind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transmiterea</w:t>
      </w:r>
      <w:proofErr w:type="spellEnd"/>
      <w:r>
        <w:rPr>
          <w:b/>
          <w:bCs/>
          <w:color w:val="000000"/>
          <w:sz w:val="24"/>
          <w:szCs w:val="24"/>
        </w:rPr>
        <w:t xml:space="preserve">, </w:t>
      </w:r>
      <w:proofErr w:type="spellStart"/>
      <w:r>
        <w:rPr>
          <w:b/>
          <w:bCs/>
          <w:color w:val="000000"/>
          <w:sz w:val="24"/>
          <w:szCs w:val="24"/>
        </w:rPr>
        <w:t>fără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plată</w:t>
      </w:r>
      <w:proofErr w:type="spellEnd"/>
      <w:r>
        <w:rPr>
          <w:b/>
          <w:bCs/>
          <w:color w:val="000000"/>
          <w:sz w:val="24"/>
          <w:szCs w:val="24"/>
        </w:rPr>
        <w:t xml:space="preserve">, a </w:t>
      </w:r>
      <w:proofErr w:type="spellStart"/>
      <w:r>
        <w:rPr>
          <w:b/>
          <w:bCs/>
          <w:color w:val="000000"/>
          <w:sz w:val="24"/>
          <w:szCs w:val="24"/>
        </w:rPr>
        <w:t>dreptului</w:t>
      </w:r>
      <w:proofErr w:type="spellEnd"/>
      <w:r>
        <w:rPr>
          <w:b/>
          <w:bCs/>
          <w:color w:val="000000"/>
          <w:sz w:val="24"/>
          <w:szCs w:val="24"/>
        </w:rPr>
        <w:t xml:space="preserve"> de </w:t>
      </w:r>
      <w:proofErr w:type="spellStart"/>
      <w:r>
        <w:rPr>
          <w:b/>
          <w:bCs/>
          <w:color w:val="000000"/>
          <w:sz w:val="24"/>
          <w:szCs w:val="24"/>
        </w:rPr>
        <w:t>proprietate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asupra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unui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imobil</w:t>
      </w:r>
      <w:proofErr w:type="spellEnd"/>
      <w:r>
        <w:rPr>
          <w:b/>
          <w:bCs/>
          <w:color w:val="000000"/>
          <w:sz w:val="24"/>
          <w:szCs w:val="24"/>
        </w:rPr>
        <w:t xml:space="preserve"> din </w:t>
      </w:r>
      <w:proofErr w:type="spellStart"/>
      <w:r>
        <w:rPr>
          <w:b/>
          <w:bCs/>
          <w:color w:val="000000"/>
          <w:sz w:val="24"/>
          <w:szCs w:val="24"/>
        </w:rPr>
        <w:t>Timișoara</w:t>
      </w:r>
      <w:proofErr w:type="spellEnd"/>
      <w:r>
        <w:rPr>
          <w:b/>
          <w:bCs/>
          <w:color w:val="000000"/>
          <w:sz w:val="24"/>
          <w:szCs w:val="24"/>
        </w:rPr>
        <w:t xml:space="preserve">, str. </w:t>
      </w:r>
      <w:r w:rsidR="004E77E9">
        <w:rPr>
          <w:b/>
          <w:bCs/>
          <w:color w:val="000000"/>
          <w:sz w:val="24"/>
          <w:szCs w:val="24"/>
        </w:rPr>
        <w:t>Dej nr. 1A</w:t>
      </w:r>
      <w:r w:rsidR="00FE0AD7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FE0AD7">
        <w:rPr>
          <w:b/>
          <w:bCs/>
          <w:color w:val="000000"/>
          <w:sz w:val="24"/>
          <w:szCs w:val="24"/>
        </w:rPr>
        <w:t>înscris</w:t>
      </w:r>
      <w:proofErr w:type="spellEnd"/>
      <w:r w:rsidR="00FE0AD7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FE0AD7">
        <w:rPr>
          <w:b/>
          <w:bCs/>
          <w:color w:val="000000"/>
          <w:sz w:val="24"/>
          <w:szCs w:val="24"/>
        </w:rPr>
        <w:t>în</w:t>
      </w:r>
      <w:proofErr w:type="spellEnd"/>
      <w:r w:rsidR="00FE0AD7">
        <w:rPr>
          <w:b/>
          <w:bCs/>
          <w:color w:val="000000"/>
          <w:sz w:val="24"/>
          <w:szCs w:val="24"/>
        </w:rPr>
        <w:t xml:space="preserve"> CF nr.</w:t>
      </w:r>
      <w:r w:rsidR="004E77E9">
        <w:rPr>
          <w:b/>
          <w:bCs/>
          <w:color w:val="000000"/>
          <w:sz w:val="24"/>
          <w:szCs w:val="24"/>
        </w:rPr>
        <w:t xml:space="preserve"> 411790 </w:t>
      </w:r>
      <w:proofErr w:type="spellStart"/>
      <w:r w:rsidR="004E77E9">
        <w:rPr>
          <w:b/>
          <w:bCs/>
          <w:color w:val="000000"/>
          <w:sz w:val="24"/>
          <w:szCs w:val="24"/>
        </w:rPr>
        <w:t>Timișoara</w:t>
      </w:r>
      <w:proofErr w:type="spellEnd"/>
      <w:r w:rsidR="004E77E9">
        <w:rPr>
          <w:b/>
          <w:bCs/>
          <w:color w:val="000000"/>
          <w:sz w:val="24"/>
          <w:szCs w:val="24"/>
        </w:rPr>
        <w:t>, nr. top. 29571/2</w:t>
      </w:r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către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Parohia</w:t>
      </w:r>
      <w:proofErr w:type="spellEnd"/>
      <w:r>
        <w:rPr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b/>
          <w:bCs/>
          <w:color w:val="000000"/>
          <w:sz w:val="24"/>
          <w:szCs w:val="24"/>
        </w:rPr>
        <w:t>Ortodoxă</w:t>
      </w:r>
      <w:proofErr w:type="spellEnd"/>
      <w:r>
        <w:rPr>
          <w:b/>
          <w:bCs/>
          <w:color w:val="000000"/>
          <w:sz w:val="24"/>
          <w:szCs w:val="24"/>
        </w:rPr>
        <w:t xml:space="preserve"> Romana Timisoara </w:t>
      </w:r>
      <w:r w:rsidR="004E77E9">
        <w:rPr>
          <w:b/>
          <w:bCs/>
          <w:color w:val="000000"/>
          <w:sz w:val="24"/>
          <w:szCs w:val="24"/>
        </w:rPr>
        <w:t xml:space="preserve">– </w:t>
      </w:r>
      <w:proofErr w:type="spellStart"/>
      <w:r w:rsidR="004E77E9">
        <w:rPr>
          <w:b/>
          <w:bCs/>
          <w:color w:val="000000"/>
          <w:sz w:val="24"/>
          <w:szCs w:val="24"/>
        </w:rPr>
        <w:t>Calea</w:t>
      </w:r>
      <w:proofErr w:type="spellEnd"/>
      <w:r w:rsidR="004E77E9">
        <w:rPr>
          <w:b/>
          <w:bCs/>
          <w:color w:val="000000"/>
          <w:sz w:val="24"/>
          <w:szCs w:val="24"/>
        </w:rPr>
        <w:t xml:space="preserve"> </w:t>
      </w:r>
      <w:proofErr w:type="spellStart"/>
      <w:r w:rsidR="004E77E9">
        <w:rPr>
          <w:b/>
          <w:bCs/>
          <w:color w:val="000000"/>
          <w:sz w:val="24"/>
          <w:szCs w:val="24"/>
        </w:rPr>
        <w:t>Aradului</w:t>
      </w:r>
      <w:proofErr w:type="spellEnd"/>
      <w:r w:rsidR="004E77E9">
        <w:rPr>
          <w:b/>
          <w:bCs/>
          <w:color w:val="000000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br/>
      </w:r>
    </w:p>
    <w:p w14:paraId="0EBB1FE5" w14:textId="77777777" w:rsidR="008F0E02" w:rsidRDefault="008F0E02" w:rsidP="000270CB">
      <w:pPr>
        <w:pStyle w:val="Frspaiere"/>
        <w:jc w:val="center"/>
        <w:rPr>
          <w:b/>
          <w:bCs/>
          <w:color w:val="000000"/>
          <w:spacing w:val="-2"/>
          <w:lang w:val="ro-RO"/>
        </w:rPr>
      </w:pPr>
    </w:p>
    <w:p w14:paraId="3BC3456B" w14:textId="77777777" w:rsidR="00FE0AD7" w:rsidRDefault="00FE0AD7" w:rsidP="000270CB">
      <w:pPr>
        <w:pStyle w:val="Frspaiere"/>
        <w:jc w:val="center"/>
        <w:rPr>
          <w:b/>
          <w:bCs/>
          <w:color w:val="000000"/>
          <w:spacing w:val="-2"/>
          <w:lang w:val="ro-RO"/>
        </w:rPr>
      </w:pPr>
    </w:p>
    <w:p w14:paraId="4D4B00AC" w14:textId="77777777" w:rsidR="008F0E02" w:rsidRPr="000270CB" w:rsidRDefault="008F0E02" w:rsidP="000270CB">
      <w:pPr>
        <w:pStyle w:val="Frspaiere"/>
        <w:jc w:val="center"/>
        <w:rPr>
          <w:b/>
          <w:bCs/>
          <w:color w:val="000000"/>
          <w:lang w:val="ro-RO"/>
        </w:rPr>
      </w:pPr>
    </w:p>
    <w:p w14:paraId="5165A86A" w14:textId="00605B2E" w:rsidR="000270CB" w:rsidRDefault="000270CB" w:rsidP="000270CB">
      <w:pPr>
        <w:pStyle w:val="Frspaiere"/>
        <w:ind w:firstLine="708"/>
        <w:jc w:val="both"/>
        <w:rPr>
          <w:lang w:val="ro-RO"/>
        </w:rPr>
      </w:pPr>
      <w:r w:rsidRPr="008D39D3">
        <w:rPr>
          <w:lang w:val="ro-RO"/>
        </w:rPr>
        <w:t xml:space="preserve">Având în vedere </w:t>
      </w:r>
      <w:r w:rsidRPr="008D39D3">
        <w:rPr>
          <w:bCs/>
          <w:lang w:val="ro-RO"/>
        </w:rPr>
        <w:t xml:space="preserve">Referatul de aprobare </w:t>
      </w:r>
      <w:r w:rsidR="00FC0C34" w:rsidRPr="008D39D3">
        <w:rPr>
          <w:lang w:val="ro-RO"/>
        </w:rPr>
        <w:t xml:space="preserve">nr. </w:t>
      </w:r>
      <w:r w:rsidR="001074F7">
        <w:rPr>
          <w:color w:val="000000"/>
          <w:lang w:val="ro-RO"/>
        </w:rPr>
        <w:t>CT202</w:t>
      </w:r>
      <w:r w:rsidR="000A0B73">
        <w:rPr>
          <w:color w:val="000000"/>
          <w:lang w:val="ro-RO"/>
        </w:rPr>
        <w:t>2-20824/</w:t>
      </w:r>
      <w:r w:rsidR="00152035">
        <w:rPr>
          <w:color w:val="000000"/>
          <w:lang w:val="ro-RO"/>
        </w:rPr>
        <w:t>13.12</w:t>
      </w:r>
      <w:r w:rsidR="000A0B73">
        <w:rPr>
          <w:color w:val="000000"/>
          <w:lang w:val="ro-RO"/>
        </w:rPr>
        <w:t xml:space="preserve">.2022 </w:t>
      </w:r>
      <w:r w:rsidRPr="008D39D3">
        <w:rPr>
          <w:lang w:val="ro-RO"/>
        </w:rPr>
        <w:t>a</w:t>
      </w:r>
      <w:r w:rsidR="001074F7">
        <w:rPr>
          <w:lang w:val="ro-RO"/>
        </w:rPr>
        <w:t>l</w:t>
      </w:r>
      <w:r w:rsidRPr="008D39D3">
        <w:rPr>
          <w:lang w:val="ro-RO"/>
        </w:rPr>
        <w:t xml:space="preserve"> Primarului </w:t>
      </w:r>
      <w:r w:rsidR="000A0B73">
        <w:rPr>
          <w:lang w:val="ro-RO"/>
        </w:rPr>
        <w:t>Municipiului Timișoara și p</w:t>
      </w:r>
      <w:r w:rsidRPr="000A0B73">
        <w:rPr>
          <w:lang w:val="ro-RO"/>
        </w:rPr>
        <w:t xml:space="preserve">roiectul de hotărâre </w:t>
      </w:r>
      <w:proofErr w:type="spellStart"/>
      <w:r w:rsidR="000A0B73" w:rsidRPr="000A0B73">
        <w:rPr>
          <w:bCs/>
          <w:color w:val="000000"/>
        </w:rPr>
        <w:t>privind</w:t>
      </w:r>
      <w:proofErr w:type="spellEnd"/>
      <w:r w:rsidR="000A0B73" w:rsidRPr="000A0B73">
        <w:rPr>
          <w:bCs/>
          <w:color w:val="000000"/>
        </w:rPr>
        <w:t xml:space="preserve"> </w:t>
      </w:r>
      <w:proofErr w:type="spellStart"/>
      <w:r w:rsidR="000A0B73" w:rsidRPr="000A0B73">
        <w:rPr>
          <w:bCs/>
          <w:color w:val="000000"/>
        </w:rPr>
        <w:t>transmiterea</w:t>
      </w:r>
      <w:proofErr w:type="spellEnd"/>
      <w:r w:rsidR="000A0B73" w:rsidRPr="000A0B73">
        <w:rPr>
          <w:bCs/>
          <w:color w:val="000000"/>
        </w:rPr>
        <w:t xml:space="preserve">, </w:t>
      </w:r>
      <w:proofErr w:type="spellStart"/>
      <w:r w:rsidR="000A0B73" w:rsidRPr="000A0B73">
        <w:rPr>
          <w:bCs/>
          <w:color w:val="000000"/>
        </w:rPr>
        <w:t>fără</w:t>
      </w:r>
      <w:proofErr w:type="spellEnd"/>
      <w:r w:rsidR="000A0B73" w:rsidRPr="000A0B73">
        <w:rPr>
          <w:bCs/>
          <w:color w:val="000000"/>
        </w:rPr>
        <w:t xml:space="preserve"> </w:t>
      </w:r>
      <w:proofErr w:type="spellStart"/>
      <w:r w:rsidR="000A0B73" w:rsidRPr="000A0B73">
        <w:rPr>
          <w:bCs/>
          <w:color w:val="000000"/>
        </w:rPr>
        <w:t>plată</w:t>
      </w:r>
      <w:proofErr w:type="spellEnd"/>
      <w:r w:rsidR="000A0B73" w:rsidRPr="000A0B73">
        <w:rPr>
          <w:bCs/>
          <w:color w:val="000000"/>
        </w:rPr>
        <w:t xml:space="preserve">, a </w:t>
      </w:r>
      <w:proofErr w:type="spellStart"/>
      <w:r w:rsidR="000A0B73" w:rsidRPr="000A0B73">
        <w:rPr>
          <w:bCs/>
          <w:color w:val="000000"/>
        </w:rPr>
        <w:t>dreptului</w:t>
      </w:r>
      <w:proofErr w:type="spellEnd"/>
      <w:r w:rsidR="000A0B73" w:rsidRPr="000A0B73">
        <w:rPr>
          <w:bCs/>
          <w:color w:val="000000"/>
        </w:rPr>
        <w:t xml:space="preserve"> de </w:t>
      </w:r>
      <w:proofErr w:type="spellStart"/>
      <w:r w:rsidR="000A0B73" w:rsidRPr="000A0B73">
        <w:rPr>
          <w:bCs/>
          <w:color w:val="000000"/>
        </w:rPr>
        <w:t>proprietate</w:t>
      </w:r>
      <w:proofErr w:type="spellEnd"/>
      <w:r w:rsidR="000A0B73" w:rsidRPr="000A0B73">
        <w:rPr>
          <w:bCs/>
          <w:color w:val="000000"/>
        </w:rPr>
        <w:t xml:space="preserve"> </w:t>
      </w:r>
      <w:proofErr w:type="spellStart"/>
      <w:r w:rsidR="000A0B73" w:rsidRPr="000A0B73">
        <w:rPr>
          <w:bCs/>
          <w:color w:val="000000"/>
        </w:rPr>
        <w:t>asupra</w:t>
      </w:r>
      <w:proofErr w:type="spellEnd"/>
      <w:r w:rsidR="000A0B73" w:rsidRPr="000A0B73">
        <w:rPr>
          <w:bCs/>
          <w:color w:val="000000"/>
        </w:rPr>
        <w:t xml:space="preserve"> </w:t>
      </w:r>
      <w:proofErr w:type="spellStart"/>
      <w:r w:rsidR="000A0B73" w:rsidRPr="000A0B73">
        <w:rPr>
          <w:bCs/>
          <w:color w:val="000000"/>
        </w:rPr>
        <w:t>unui</w:t>
      </w:r>
      <w:proofErr w:type="spellEnd"/>
      <w:r w:rsidR="000A0B73" w:rsidRPr="000A0B73">
        <w:rPr>
          <w:bCs/>
          <w:color w:val="000000"/>
        </w:rPr>
        <w:t xml:space="preserve"> </w:t>
      </w:r>
      <w:proofErr w:type="spellStart"/>
      <w:r w:rsidR="000A0B73" w:rsidRPr="000A0B73">
        <w:rPr>
          <w:bCs/>
          <w:color w:val="000000"/>
        </w:rPr>
        <w:t>imobil</w:t>
      </w:r>
      <w:proofErr w:type="spellEnd"/>
      <w:r w:rsidR="000A0B73" w:rsidRPr="000A0B73">
        <w:rPr>
          <w:bCs/>
          <w:color w:val="000000"/>
        </w:rPr>
        <w:t xml:space="preserve"> din </w:t>
      </w:r>
      <w:proofErr w:type="spellStart"/>
      <w:r w:rsidR="000A0B73" w:rsidRPr="000A0B73">
        <w:rPr>
          <w:bCs/>
          <w:color w:val="000000"/>
        </w:rPr>
        <w:t>Timișoara</w:t>
      </w:r>
      <w:proofErr w:type="spellEnd"/>
      <w:r w:rsidR="000A0B73" w:rsidRPr="000A0B73">
        <w:rPr>
          <w:bCs/>
          <w:color w:val="000000"/>
        </w:rPr>
        <w:t xml:space="preserve">, str. Dej nr. 1A </w:t>
      </w:r>
      <w:proofErr w:type="spellStart"/>
      <w:r w:rsidR="000A0B73" w:rsidRPr="000A0B73">
        <w:rPr>
          <w:bCs/>
          <w:color w:val="000000"/>
        </w:rPr>
        <w:t>înscris</w:t>
      </w:r>
      <w:proofErr w:type="spellEnd"/>
      <w:r w:rsidR="000A0B73" w:rsidRPr="000A0B73">
        <w:rPr>
          <w:bCs/>
          <w:color w:val="000000"/>
        </w:rPr>
        <w:t xml:space="preserve"> în CF nr. 411790 </w:t>
      </w:r>
      <w:proofErr w:type="spellStart"/>
      <w:r w:rsidR="000A0B73" w:rsidRPr="000A0B73">
        <w:rPr>
          <w:bCs/>
          <w:color w:val="000000"/>
        </w:rPr>
        <w:t>Timișoara</w:t>
      </w:r>
      <w:proofErr w:type="spellEnd"/>
      <w:r w:rsidR="000A0B73" w:rsidRPr="000A0B73">
        <w:rPr>
          <w:bCs/>
          <w:color w:val="000000"/>
        </w:rPr>
        <w:t xml:space="preserve">, nr. top. 29571/2 </w:t>
      </w:r>
      <w:proofErr w:type="spellStart"/>
      <w:r w:rsidR="000A0B73" w:rsidRPr="000A0B73">
        <w:rPr>
          <w:bCs/>
          <w:color w:val="000000"/>
        </w:rPr>
        <w:t>către</w:t>
      </w:r>
      <w:proofErr w:type="spellEnd"/>
      <w:r w:rsidR="000A0B73" w:rsidRPr="000A0B73">
        <w:rPr>
          <w:bCs/>
          <w:color w:val="000000"/>
        </w:rPr>
        <w:t xml:space="preserve"> </w:t>
      </w:r>
      <w:proofErr w:type="spellStart"/>
      <w:r w:rsidR="000A0B73" w:rsidRPr="000A0B73">
        <w:rPr>
          <w:bCs/>
          <w:color w:val="000000"/>
        </w:rPr>
        <w:t>Parohia</w:t>
      </w:r>
      <w:proofErr w:type="spellEnd"/>
      <w:r w:rsidR="000A0B73" w:rsidRPr="000A0B73">
        <w:rPr>
          <w:bCs/>
          <w:color w:val="000000"/>
        </w:rPr>
        <w:t xml:space="preserve"> </w:t>
      </w:r>
      <w:proofErr w:type="spellStart"/>
      <w:r w:rsidR="000A0B73" w:rsidRPr="000A0B73">
        <w:rPr>
          <w:bCs/>
          <w:color w:val="000000"/>
        </w:rPr>
        <w:t>Ortodoxă</w:t>
      </w:r>
      <w:proofErr w:type="spellEnd"/>
      <w:r w:rsidR="000A0B73" w:rsidRPr="000A0B73">
        <w:rPr>
          <w:bCs/>
          <w:color w:val="000000"/>
        </w:rPr>
        <w:t xml:space="preserve"> Romana Timisoara – </w:t>
      </w:r>
      <w:proofErr w:type="spellStart"/>
      <w:r w:rsidR="000A0B73" w:rsidRPr="000A0B73">
        <w:rPr>
          <w:bCs/>
          <w:color w:val="000000"/>
        </w:rPr>
        <w:t>Calea</w:t>
      </w:r>
      <w:proofErr w:type="spellEnd"/>
      <w:r w:rsidR="000A0B73" w:rsidRPr="000A0B73">
        <w:rPr>
          <w:bCs/>
          <w:color w:val="000000"/>
        </w:rPr>
        <w:t xml:space="preserve"> </w:t>
      </w:r>
      <w:proofErr w:type="spellStart"/>
      <w:r w:rsidR="000A0B73" w:rsidRPr="000A0B73">
        <w:rPr>
          <w:bCs/>
          <w:color w:val="000000"/>
        </w:rPr>
        <w:t>Aradului</w:t>
      </w:r>
      <w:proofErr w:type="spellEnd"/>
      <w:r w:rsidR="000A0B73">
        <w:rPr>
          <w:lang w:val="ro-RO"/>
        </w:rPr>
        <w:t xml:space="preserve"> f</w:t>
      </w:r>
      <w:r w:rsidRPr="000A0B73">
        <w:rPr>
          <w:lang w:val="ro-RO"/>
        </w:rPr>
        <w:t>acem următoarele precizări:</w:t>
      </w:r>
    </w:p>
    <w:p w14:paraId="43FAD3DB" w14:textId="77777777" w:rsidR="000A0B73" w:rsidRPr="000A0B73" w:rsidRDefault="000A0B73" w:rsidP="000270CB">
      <w:pPr>
        <w:pStyle w:val="Frspaiere"/>
        <w:ind w:firstLine="708"/>
        <w:jc w:val="both"/>
        <w:rPr>
          <w:lang w:val="ro-RO"/>
        </w:rPr>
      </w:pPr>
      <w:proofErr w:type="spellStart"/>
      <w:r>
        <w:rPr>
          <w:bCs/>
          <w:color w:val="000000"/>
        </w:rPr>
        <w:t>Prin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cererea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înregistrată</w:t>
      </w:r>
      <w:proofErr w:type="spellEnd"/>
      <w:r>
        <w:rPr>
          <w:bCs/>
          <w:color w:val="000000"/>
        </w:rPr>
        <w:t xml:space="preserve"> la </w:t>
      </w:r>
      <w:proofErr w:type="spellStart"/>
      <w:r>
        <w:rPr>
          <w:bCs/>
          <w:color w:val="000000"/>
        </w:rPr>
        <w:t>Primăria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Municipiului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Timișoara</w:t>
      </w:r>
      <w:proofErr w:type="spellEnd"/>
      <w:r>
        <w:rPr>
          <w:bCs/>
          <w:color w:val="000000"/>
        </w:rPr>
        <w:t xml:space="preserve"> cu </w:t>
      </w:r>
      <w:proofErr w:type="spellStart"/>
      <w:r>
        <w:rPr>
          <w:bCs/>
          <w:color w:val="000000"/>
        </w:rPr>
        <w:t>numărul</w:t>
      </w:r>
      <w:proofErr w:type="spellEnd"/>
      <w:r>
        <w:rPr>
          <w:bCs/>
          <w:color w:val="000000"/>
        </w:rPr>
        <w:t xml:space="preserve"> </w:t>
      </w:r>
      <w:r w:rsidR="003D195D">
        <w:rPr>
          <w:bCs/>
          <w:color w:val="000000"/>
        </w:rPr>
        <w:t xml:space="preserve">CT2022-004844/20.07.2022, </w:t>
      </w:r>
      <w:proofErr w:type="spellStart"/>
      <w:r w:rsidRPr="000A0B73">
        <w:rPr>
          <w:bCs/>
          <w:color w:val="000000"/>
        </w:rPr>
        <w:t>Parohia</w:t>
      </w:r>
      <w:proofErr w:type="spellEnd"/>
      <w:r w:rsidRPr="000A0B73">
        <w:rPr>
          <w:bCs/>
          <w:color w:val="000000"/>
        </w:rPr>
        <w:t xml:space="preserve"> </w:t>
      </w:r>
      <w:proofErr w:type="spellStart"/>
      <w:r w:rsidRPr="000A0B73">
        <w:rPr>
          <w:bCs/>
          <w:color w:val="000000"/>
        </w:rPr>
        <w:t>Ortodoxă</w:t>
      </w:r>
      <w:proofErr w:type="spellEnd"/>
      <w:r w:rsidRPr="000A0B73">
        <w:rPr>
          <w:bCs/>
          <w:color w:val="000000"/>
        </w:rPr>
        <w:t xml:space="preserve"> Romana Timisoara – </w:t>
      </w:r>
      <w:proofErr w:type="spellStart"/>
      <w:r w:rsidRPr="000A0B73">
        <w:rPr>
          <w:bCs/>
          <w:color w:val="000000"/>
        </w:rPr>
        <w:t>Calea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Aradului</w:t>
      </w:r>
      <w:proofErr w:type="spellEnd"/>
      <w:r>
        <w:rPr>
          <w:bCs/>
          <w:color w:val="000000"/>
        </w:rPr>
        <w:t xml:space="preserve"> </w:t>
      </w:r>
      <w:proofErr w:type="spellStart"/>
      <w:r>
        <w:rPr>
          <w:bCs/>
          <w:color w:val="000000"/>
        </w:rPr>
        <w:t>solicit</w:t>
      </w:r>
      <w:r w:rsidR="003D195D">
        <w:rPr>
          <w:bCs/>
          <w:color w:val="000000"/>
        </w:rPr>
        <w:t>ă</w:t>
      </w:r>
      <w:proofErr w:type="spellEnd"/>
      <w:r>
        <w:rPr>
          <w:bCs/>
          <w:color w:val="000000"/>
        </w:rPr>
        <w:t xml:space="preserve"> </w:t>
      </w:r>
      <w:r>
        <w:rPr>
          <w:bCs/>
          <w:color w:val="000000"/>
          <w:lang w:val="ro-RO"/>
        </w:rPr>
        <w:t xml:space="preserve">atribuirea </w:t>
      </w:r>
      <w:r w:rsidR="003D195D">
        <w:rPr>
          <w:bCs/>
          <w:color w:val="000000"/>
          <w:lang w:val="ro-RO"/>
        </w:rPr>
        <w:t xml:space="preserve">în proprietate a </w:t>
      </w:r>
      <w:r>
        <w:rPr>
          <w:bCs/>
          <w:color w:val="000000"/>
          <w:lang w:val="ro-RO"/>
        </w:rPr>
        <w:t>terenului înscris în CF nr. 411790 Timișoara</w:t>
      </w:r>
      <w:r w:rsidR="003D195D">
        <w:rPr>
          <w:bCs/>
          <w:color w:val="000000"/>
          <w:lang w:val="ro-RO"/>
        </w:rPr>
        <w:t>, în baza Legii nr. 239/2007, privind reglementarea regimului juridic al unor bunuri imobile aflate în folosința unităților de cult .</w:t>
      </w:r>
    </w:p>
    <w:p w14:paraId="089E613D" w14:textId="77777777" w:rsidR="00320A0F" w:rsidRDefault="003D195D" w:rsidP="00320A0F">
      <w:pPr>
        <w:pStyle w:val="Frspaiere"/>
        <w:ind w:firstLine="708"/>
        <w:jc w:val="both"/>
        <w:rPr>
          <w:color w:val="000000"/>
        </w:rPr>
      </w:pPr>
      <w:proofErr w:type="spellStart"/>
      <w:r w:rsidRPr="000A0B73">
        <w:rPr>
          <w:bCs/>
          <w:color w:val="000000"/>
        </w:rPr>
        <w:t>Parohia</w:t>
      </w:r>
      <w:proofErr w:type="spellEnd"/>
      <w:r w:rsidRPr="000A0B73">
        <w:rPr>
          <w:bCs/>
          <w:color w:val="000000"/>
        </w:rPr>
        <w:t xml:space="preserve"> </w:t>
      </w:r>
      <w:proofErr w:type="spellStart"/>
      <w:r w:rsidRPr="000A0B73">
        <w:rPr>
          <w:bCs/>
          <w:color w:val="000000"/>
        </w:rPr>
        <w:t>Ortodoxă</w:t>
      </w:r>
      <w:proofErr w:type="spellEnd"/>
      <w:r w:rsidRPr="000A0B73">
        <w:rPr>
          <w:bCs/>
          <w:color w:val="000000"/>
        </w:rPr>
        <w:t xml:space="preserve"> Romana Timisoara – </w:t>
      </w:r>
      <w:proofErr w:type="spellStart"/>
      <w:r w:rsidRPr="000A0B73">
        <w:rPr>
          <w:bCs/>
          <w:color w:val="000000"/>
        </w:rPr>
        <w:t>Calea</w:t>
      </w:r>
      <w:proofErr w:type="spellEnd"/>
      <w:r w:rsidRPr="000A0B73">
        <w:rPr>
          <w:bCs/>
          <w:color w:val="000000"/>
        </w:rPr>
        <w:t xml:space="preserve"> </w:t>
      </w:r>
      <w:proofErr w:type="spellStart"/>
      <w:r w:rsidRPr="000A0B73">
        <w:rPr>
          <w:bCs/>
          <w:color w:val="000000"/>
        </w:rPr>
        <w:t>Aradului</w:t>
      </w:r>
      <w:proofErr w:type="spellEnd"/>
      <w:r>
        <w:rPr>
          <w:lang w:val="ro-RO"/>
        </w:rPr>
        <w:t xml:space="preserve"> </w:t>
      </w:r>
      <w:r w:rsidR="00320A0F">
        <w:rPr>
          <w:color w:val="000000"/>
        </w:rPr>
        <w:t xml:space="preserve">are </w:t>
      </w:r>
      <w:proofErr w:type="spellStart"/>
      <w:r>
        <w:rPr>
          <w:color w:val="000000"/>
        </w:rPr>
        <w:t>intenția</w:t>
      </w:r>
      <w:proofErr w:type="spellEnd"/>
      <w:r>
        <w:rPr>
          <w:color w:val="000000"/>
        </w:rPr>
        <w:t xml:space="preserve"> ca pe </w:t>
      </w:r>
      <w:proofErr w:type="spellStart"/>
      <w:r>
        <w:rPr>
          <w:color w:val="000000"/>
        </w:rPr>
        <w:t>terenul</w:t>
      </w:r>
      <w:proofErr w:type="spellEnd"/>
      <w:r>
        <w:rPr>
          <w:color w:val="000000"/>
        </w:rPr>
        <w:t xml:space="preserve"> pe care il </w:t>
      </w:r>
      <w:proofErr w:type="spellStart"/>
      <w:r>
        <w:rPr>
          <w:color w:val="000000"/>
        </w:rPr>
        <w:t>soliciă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construiască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centru</w:t>
      </w:r>
      <w:proofErr w:type="spellEnd"/>
      <w:r>
        <w:rPr>
          <w:color w:val="000000"/>
        </w:rPr>
        <w:t xml:space="preserve"> social, </w:t>
      </w:r>
      <w:proofErr w:type="spellStart"/>
      <w:r>
        <w:rPr>
          <w:color w:val="000000"/>
        </w:rPr>
        <w:t>respectiv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cantină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locuințe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tinerii</w:t>
      </w:r>
      <w:proofErr w:type="spellEnd"/>
      <w:r>
        <w:rPr>
          <w:color w:val="000000"/>
        </w:rPr>
        <w:t xml:space="preserve"> care au </w:t>
      </w:r>
      <w:proofErr w:type="spellStart"/>
      <w:r>
        <w:rPr>
          <w:color w:val="000000"/>
        </w:rPr>
        <w:t>atins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vârsta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majoratului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și</w:t>
      </w:r>
      <w:proofErr w:type="spellEnd"/>
      <w:r>
        <w:rPr>
          <w:color w:val="000000"/>
        </w:rPr>
        <w:t xml:space="preserve"> nu </w:t>
      </w:r>
      <w:proofErr w:type="spellStart"/>
      <w:r>
        <w:rPr>
          <w:color w:val="000000"/>
        </w:rPr>
        <w:t>mai</w:t>
      </w:r>
      <w:proofErr w:type="spellEnd"/>
      <w:r>
        <w:rPr>
          <w:color w:val="000000"/>
        </w:rPr>
        <w:t xml:space="preserve"> au </w:t>
      </w:r>
      <w:proofErr w:type="spellStart"/>
      <w:r>
        <w:rPr>
          <w:color w:val="000000"/>
        </w:rPr>
        <w:t>dreptul</w:t>
      </w:r>
      <w:proofErr w:type="spellEnd"/>
      <w:r>
        <w:rPr>
          <w:color w:val="000000"/>
        </w:rPr>
        <w:t xml:space="preserve"> de a </w:t>
      </w:r>
      <w:proofErr w:type="spellStart"/>
      <w:r>
        <w:rPr>
          <w:color w:val="000000"/>
        </w:rPr>
        <w:t>sta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în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orfelinat</w:t>
      </w:r>
      <w:proofErr w:type="spellEnd"/>
      <w:r>
        <w:rPr>
          <w:color w:val="000000"/>
        </w:rPr>
        <w:t xml:space="preserve"> </w:t>
      </w:r>
      <w:r w:rsidR="00320A0F">
        <w:rPr>
          <w:color w:val="000000"/>
        </w:rPr>
        <w:t>.</w:t>
      </w:r>
    </w:p>
    <w:p w14:paraId="3F050B1F" w14:textId="77777777" w:rsidR="00993FF4" w:rsidRDefault="006B6790" w:rsidP="00320A0F">
      <w:pPr>
        <w:pStyle w:val="Frspaiere"/>
        <w:ind w:firstLine="708"/>
        <w:jc w:val="both"/>
        <w:rPr>
          <w:color w:val="000000"/>
        </w:rPr>
      </w:pPr>
      <w:proofErr w:type="spellStart"/>
      <w:r>
        <w:rPr>
          <w:color w:val="000000"/>
        </w:rPr>
        <w:t>După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reglemen</w:t>
      </w:r>
      <w:r w:rsidR="00993FF4">
        <w:rPr>
          <w:color w:val="000000"/>
        </w:rPr>
        <w:t>tarea</w:t>
      </w:r>
      <w:proofErr w:type="spellEnd"/>
      <w:r w:rsidR="00993FF4">
        <w:rPr>
          <w:color w:val="000000"/>
        </w:rPr>
        <w:t xml:space="preserve"> </w:t>
      </w:r>
      <w:proofErr w:type="spellStart"/>
      <w:r w:rsidR="00993FF4">
        <w:rPr>
          <w:color w:val="000000"/>
        </w:rPr>
        <w:t>situației</w:t>
      </w:r>
      <w:proofErr w:type="spellEnd"/>
      <w:r w:rsidR="00993FF4">
        <w:rPr>
          <w:color w:val="000000"/>
        </w:rPr>
        <w:t xml:space="preserve"> </w:t>
      </w:r>
      <w:proofErr w:type="spellStart"/>
      <w:r w:rsidR="00993FF4">
        <w:rPr>
          <w:color w:val="000000"/>
        </w:rPr>
        <w:t>juridice</w:t>
      </w:r>
      <w:proofErr w:type="spellEnd"/>
      <w:r w:rsidR="00993FF4">
        <w:rPr>
          <w:color w:val="000000"/>
        </w:rPr>
        <w:t xml:space="preserve"> a </w:t>
      </w:r>
      <w:proofErr w:type="spellStart"/>
      <w:r w:rsidR="00993FF4">
        <w:rPr>
          <w:color w:val="000000"/>
        </w:rPr>
        <w:t>terenului</w:t>
      </w:r>
      <w:proofErr w:type="spellEnd"/>
      <w:r w:rsidR="00993FF4">
        <w:rPr>
          <w:color w:val="000000"/>
        </w:rPr>
        <w:t xml:space="preserve"> </w:t>
      </w:r>
      <w:proofErr w:type="spellStart"/>
      <w:r w:rsidR="00993FF4">
        <w:rPr>
          <w:color w:val="000000"/>
        </w:rPr>
        <w:t>înscris</w:t>
      </w:r>
      <w:proofErr w:type="spellEnd"/>
      <w:r w:rsidR="00993FF4">
        <w:rPr>
          <w:color w:val="000000"/>
        </w:rPr>
        <w:t xml:space="preserve"> </w:t>
      </w:r>
      <w:proofErr w:type="spellStart"/>
      <w:r w:rsidR="00993FF4">
        <w:rPr>
          <w:color w:val="000000"/>
        </w:rPr>
        <w:t>în</w:t>
      </w:r>
      <w:proofErr w:type="spellEnd"/>
      <w:r w:rsidR="00993FF4">
        <w:rPr>
          <w:color w:val="000000"/>
        </w:rPr>
        <w:t xml:space="preserve"> CF nr. 411790 </w:t>
      </w:r>
      <w:proofErr w:type="spellStart"/>
      <w:r w:rsidR="00993FF4">
        <w:rPr>
          <w:color w:val="000000"/>
        </w:rPr>
        <w:t>Timișoara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clădirea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propusă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</w:t>
      </w:r>
      <w:proofErr w:type="spellEnd"/>
      <w:r>
        <w:rPr>
          <w:color w:val="000000"/>
        </w:rPr>
        <w:t xml:space="preserve"> fi </w:t>
      </w:r>
      <w:proofErr w:type="spellStart"/>
      <w:r>
        <w:rPr>
          <w:color w:val="000000"/>
        </w:rPr>
        <w:t>destinată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unui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centru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social :</w:t>
      </w:r>
      <w:proofErr w:type="gram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parter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cantină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socială</w:t>
      </w:r>
      <w:proofErr w:type="spellEnd"/>
      <w:r>
        <w:rPr>
          <w:color w:val="000000"/>
        </w:rPr>
        <w:t xml:space="preserve"> cu </w:t>
      </w:r>
      <w:proofErr w:type="spellStart"/>
      <w:r>
        <w:rPr>
          <w:color w:val="000000"/>
        </w:rPr>
        <w:t>sală</w:t>
      </w:r>
      <w:proofErr w:type="spellEnd"/>
      <w:r>
        <w:rPr>
          <w:color w:val="000000"/>
        </w:rPr>
        <w:t xml:space="preserve"> de mese </w:t>
      </w:r>
      <w:proofErr w:type="spellStart"/>
      <w:r w:rsidR="00B2216F">
        <w:rPr>
          <w:color w:val="000000"/>
        </w:rPr>
        <w:t>și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bucătărie</w:t>
      </w:r>
      <w:proofErr w:type="spellEnd"/>
      <w:r w:rsidR="00B2216F">
        <w:rPr>
          <w:color w:val="000000"/>
        </w:rPr>
        <w:t xml:space="preserve"> cu </w:t>
      </w:r>
      <w:proofErr w:type="spellStart"/>
      <w:r w:rsidR="00B2216F">
        <w:rPr>
          <w:color w:val="000000"/>
        </w:rPr>
        <w:t>spațiile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și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dot</w:t>
      </w:r>
      <w:r>
        <w:rPr>
          <w:color w:val="000000"/>
        </w:rPr>
        <w:t>ările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necesare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grupuri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sanitare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depozite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alimente</w:t>
      </w:r>
      <w:proofErr w:type="spellEnd"/>
      <w:r w:rsidR="00B2216F">
        <w:rPr>
          <w:color w:val="000000"/>
        </w:rPr>
        <w:t>,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vestiar</w:t>
      </w:r>
      <w:proofErr w:type="spellEnd"/>
      <w:r>
        <w:rPr>
          <w:color w:val="000000"/>
        </w:rPr>
        <w:t xml:space="preserve"> personal)</w:t>
      </w:r>
      <w:r w:rsidR="00B2216F">
        <w:rPr>
          <w:color w:val="000000"/>
        </w:rPr>
        <w:t xml:space="preserve">, la </w:t>
      </w:r>
      <w:proofErr w:type="spellStart"/>
      <w:r w:rsidR="00B2216F">
        <w:rPr>
          <w:color w:val="000000"/>
        </w:rPr>
        <w:t>etajul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unu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și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mansardă</w:t>
      </w:r>
      <w:proofErr w:type="spellEnd"/>
      <w:r w:rsidR="00B2216F">
        <w:rPr>
          <w:color w:val="000000"/>
        </w:rPr>
        <w:t xml:space="preserve"> se</w:t>
      </w:r>
      <w:r w:rsidR="0076648A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vor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realiza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spații</w:t>
      </w:r>
      <w:proofErr w:type="spellEnd"/>
      <w:r w:rsidR="00B2216F">
        <w:rPr>
          <w:color w:val="000000"/>
        </w:rPr>
        <w:t xml:space="preserve"> de </w:t>
      </w:r>
      <w:proofErr w:type="spellStart"/>
      <w:r w:rsidR="00B2216F">
        <w:rPr>
          <w:color w:val="000000"/>
        </w:rPr>
        <w:t>cazare</w:t>
      </w:r>
      <w:proofErr w:type="spellEnd"/>
      <w:r w:rsidR="00B2216F">
        <w:rPr>
          <w:color w:val="000000"/>
        </w:rPr>
        <w:t xml:space="preserve"> (12 </w:t>
      </w:r>
      <w:proofErr w:type="spellStart"/>
      <w:r w:rsidR="00B2216F">
        <w:rPr>
          <w:color w:val="000000"/>
        </w:rPr>
        <w:t>camere</w:t>
      </w:r>
      <w:proofErr w:type="spellEnd"/>
      <w:r w:rsidR="00B2216F">
        <w:rPr>
          <w:color w:val="000000"/>
        </w:rPr>
        <w:t xml:space="preserve">) </w:t>
      </w:r>
      <w:proofErr w:type="spellStart"/>
      <w:r w:rsidR="00B2216F">
        <w:rPr>
          <w:color w:val="000000"/>
        </w:rPr>
        <w:t>grupuri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sanitare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și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chicinete</w:t>
      </w:r>
      <w:proofErr w:type="spellEnd"/>
      <w:r w:rsidR="00B2216F">
        <w:rPr>
          <w:color w:val="000000"/>
        </w:rPr>
        <w:t xml:space="preserve">. </w:t>
      </w:r>
      <w:proofErr w:type="spellStart"/>
      <w:r w:rsidR="00B2216F">
        <w:rPr>
          <w:color w:val="000000"/>
        </w:rPr>
        <w:t>Acest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centru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este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destinat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în</w:t>
      </w:r>
      <w:proofErr w:type="spellEnd"/>
      <w:r w:rsidR="00B2216F">
        <w:rPr>
          <w:color w:val="000000"/>
        </w:rPr>
        <w:t xml:space="preserve"> special </w:t>
      </w:r>
      <w:proofErr w:type="spellStart"/>
      <w:r w:rsidR="00B2216F">
        <w:rPr>
          <w:color w:val="000000"/>
        </w:rPr>
        <w:t>copiilor</w:t>
      </w:r>
      <w:proofErr w:type="spellEnd"/>
      <w:r w:rsidR="00B2216F">
        <w:rPr>
          <w:color w:val="000000"/>
        </w:rPr>
        <w:t xml:space="preserve"> care au </w:t>
      </w:r>
      <w:proofErr w:type="spellStart"/>
      <w:r w:rsidR="00B2216F">
        <w:rPr>
          <w:color w:val="000000"/>
        </w:rPr>
        <w:t>fost</w:t>
      </w:r>
      <w:proofErr w:type="spellEnd"/>
      <w:r w:rsidR="00B2216F">
        <w:rPr>
          <w:color w:val="000000"/>
        </w:rPr>
        <w:t xml:space="preserve"> la </w:t>
      </w:r>
      <w:proofErr w:type="spellStart"/>
      <w:r w:rsidR="00B2216F">
        <w:rPr>
          <w:color w:val="000000"/>
        </w:rPr>
        <w:t>orfelinat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și</w:t>
      </w:r>
      <w:proofErr w:type="spellEnd"/>
      <w:r w:rsidR="00B2216F">
        <w:rPr>
          <w:color w:val="000000"/>
        </w:rPr>
        <w:t xml:space="preserve"> au </w:t>
      </w:r>
      <w:proofErr w:type="spellStart"/>
      <w:r w:rsidR="00B2216F">
        <w:rPr>
          <w:color w:val="000000"/>
        </w:rPr>
        <w:t>împlinit</w:t>
      </w:r>
      <w:proofErr w:type="spellEnd"/>
      <w:r w:rsidR="00B2216F">
        <w:rPr>
          <w:color w:val="000000"/>
        </w:rPr>
        <w:t xml:space="preserve"> </w:t>
      </w:r>
      <w:proofErr w:type="spellStart"/>
      <w:r w:rsidR="00B2216F">
        <w:rPr>
          <w:color w:val="000000"/>
        </w:rPr>
        <w:t>vârsta</w:t>
      </w:r>
      <w:proofErr w:type="spellEnd"/>
      <w:r w:rsidR="00B2216F">
        <w:rPr>
          <w:color w:val="000000"/>
        </w:rPr>
        <w:t xml:space="preserve"> de 18 </w:t>
      </w:r>
      <w:proofErr w:type="gramStart"/>
      <w:r w:rsidR="00B2216F">
        <w:rPr>
          <w:color w:val="000000"/>
        </w:rPr>
        <w:t>ani .</w:t>
      </w:r>
      <w:proofErr w:type="gramEnd"/>
      <w:r w:rsidR="00993FF4">
        <w:rPr>
          <w:color w:val="000000"/>
        </w:rPr>
        <w:t xml:space="preserve"> </w:t>
      </w:r>
    </w:p>
    <w:p w14:paraId="3F887350" w14:textId="77777777" w:rsidR="00E96E16" w:rsidRDefault="009839EA" w:rsidP="002156A2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>
        <w:rPr>
          <w:sz w:val="24"/>
          <w:szCs w:val="24"/>
          <w:lang w:val="pt-BR"/>
        </w:rPr>
        <w:t>Imobilul</w:t>
      </w:r>
      <w:r w:rsidR="00991239" w:rsidRPr="00A16CA6">
        <w:rPr>
          <w:sz w:val="24"/>
          <w:szCs w:val="24"/>
          <w:lang w:val="pt-BR"/>
        </w:rPr>
        <w:t xml:space="preserve"> este situat în </w:t>
      </w:r>
      <w:r w:rsidR="001074F7">
        <w:rPr>
          <w:sz w:val="24"/>
          <w:szCs w:val="24"/>
          <w:lang w:val="pt-BR"/>
        </w:rPr>
        <w:t xml:space="preserve">Timișoara, str. </w:t>
      </w:r>
      <w:r w:rsidR="00B2216F">
        <w:rPr>
          <w:sz w:val="24"/>
          <w:szCs w:val="24"/>
          <w:lang w:val="pt-BR"/>
        </w:rPr>
        <w:t>Dej</w:t>
      </w:r>
      <w:r w:rsidR="00B15DC9">
        <w:rPr>
          <w:sz w:val="24"/>
          <w:szCs w:val="24"/>
          <w:lang w:val="pt-BR"/>
        </w:rPr>
        <w:t xml:space="preserve"> nr.</w:t>
      </w:r>
      <w:r w:rsidR="00B2216F">
        <w:rPr>
          <w:sz w:val="24"/>
          <w:szCs w:val="24"/>
          <w:lang w:val="pt-BR"/>
        </w:rPr>
        <w:t xml:space="preserve"> 1A</w:t>
      </w:r>
      <w:r>
        <w:rPr>
          <w:sz w:val="24"/>
          <w:szCs w:val="24"/>
          <w:lang w:val="pt-BR"/>
        </w:rPr>
        <w:t>,</w:t>
      </w:r>
      <w:r w:rsidR="007A59E5">
        <w:rPr>
          <w:sz w:val="24"/>
          <w:szCs w:val="24"/>
          <w:lang w:val="pt-BR"/>
        </w:rPr>
        <w:t xml:space="preserve"> </w:t>
      </w:r>
      <w:r>
        <w:rPr>
          <w:color w:val="000000"/>
          <w:sz w:val="24"/>
          <w:szCs w:val="24"/>
          <w:lang w:val="ro-RO" w:eastAsia="ro-RO"/>
        </w:rPr>
        <w:t xml:space="preserve">teren proprietatea Municipiului Timisoara - domeniul </w:t>
      </w:r>
      <w:r w:rsidR="001074F7">
        <w:rPr>
          <w:color w:val="000000"/>
          <w:sz w:val="24"/>
          <w:szCs w:val="24"/>
          <w:lang w:val="ro-RO" w:eastAsia="ro-RO"/>
        </w:rPr>
        <w:t>privat</w:t>
      </w:r>
      <w:r w:rsidR="00311AE9">
        <w:rPr>
          <w:color w:val="000000"/>
          <w:sz w:val="24"/>
          <w:szCs w:val="24"/>
          <w:lang w:val="ro-RO" w:eastAsia="ro-RO"/>
        </w:rPr>
        <w:t xml:space="preserve">, şi a fost atribuit </w:t>
      </w:r>
      <w:r w:rsidR="00B2216F">
        <w:rPr>
          <w:color w:val="000000"/>
          <w:sz w:val="24"/>
          <w:szCs w:val="24"/>
          <w:lang w:val="ro-RO" w:eastAsia="ro-RO"/>
        </w:rPr>
        <w:t xml:space="preserve">în folosință gratuită </w:t>
      </w:r>
      <w:r w:rsidR="00311AE9">
        <w:rPr>
          <w:color w:val="000000"/>
          <w:sz w:val="24"/>
          <w:szCs w:val="24"/>
          <w:lang w:val="ro-RO" w:eastAsia="ro-RO"/>
        </w:rPr>
        <w:t xml:space="preserve">în baza solicitării </w:t>
      </w:r>
      <w:r>
        <w:rPr>
          <w:color w:val="000000"/>
          <w:sz w:val="24"/>
          <w:szCs w:val="24"/>
          <w:lang w:val="ro-RO" w:eastAsia="ro-RO"/>
        </w:rPr>
        <w:t>Paro</w:t>
      </w:r>
      <w:r w:rsidR="00D4026E">
        <w:rPr>
          <w:color w:val="000000"/>
          <w:sz w:val="24"/>
          <w:szCs w:val="24"/>
          <w:lang w:val="ro-RO" w:eastAsia="ro-RO"/>
        </w:rPr>
        <w:t>h</w:t>
      </w:r>
      <w:r>
        <w:rPr>
          <w:color w:val="000000"/>
          <w:sz w:val="24"/>
          <w:szCs w:val="24"/>
          <w:lang w:val="ro-RO" w:eastAsia="ro-RO"/>
        </w:rPr>
        <w:t xml:space="preserve">iei Ortodoxe Romane </w:t>
      </w:r>
      <w:r w:rsidR="00FB43C2">
        <w:rPr>
          <w:color w:val="000000"/>
          <w:sz w:val="24"/>
          <w:szCs w:val="24"/>
          <w:lang w:val="ro-RO" w:eastAsia="ro-RO"/>
        </w:rPr>
        <w:t>Timisoara</w:t>
      </w:r>
      <w:r w:rsidR="00B2216F">
        <w:rPr>
          <w:color w:val="000000"/>
          <w:sz w:val="24"/>
          <w:szCs w:val="24"/>
          <w:lang w:val="ro-RO" w:eastAsia="ro-RO"/>
        </w:rPr>
        <w:t>- Calea Aradului</w:t>
      </w:r>
      <w:r w:rsidR="001074F7">
        <w:rPr>
          <w:color w:val="000000"/>
          <w:sz w:val="24"/>
          <w:szCs w:val="24"/>
          <w:lang w:val="ro-RO" w:eastAsia="ro-RO"/>
        </w:rPr>
        <w:t xml:space="preserve"> </w:t>
      </w:r>
      <w:r w:rsidR="0076648A" w:rsidRPr="00FE0AD7">
        <w:rPr>
          <w:color w:val="000000"/>
          <w:sz w:val="24"/>
          <w:szCs w:val="24"/>
          <w:lang w:val="ro-RO"/>
        </w:rPr>
        <w:t xml:space="preserve">prin </w:t>
      </w:r>
      <w:r w:rsidR="0076648A">
        <w:rPr>
          <w:color w:val="000000"/>
          <w:sz w:val="24"/>
          <w:szCs w:val="24"/>
          <w:lang w:val="ro-RO"/>
        </w:rPr>
        <w:t>HCLMT nr. 236/27.10.1998</w:t>
      </w:r>
      <w:r w:rsidR="00B2216F">
        <w:rPr>
          <w:color w:val="000000"/>
          <w:sz w:val="24"/>
          <w:szCs w:val="24"/>
          <w:lang w:val="ro-RO" w:eastAsia="ro-RO"/>
        </w:rPr>
        <w:t xml:space="preserve"> .</w:t>
      </w:r>
    </w:p>
    <w:p w14:paraId="70BC8FBD" w14:textId="77777777" w:rsidR="00634032" w:rsidRDefault="00311AE9" w:rsidP="00FE0AD7">
      <w:pPr>
        <w:ind w:firstLine="720"/>
        <w:jc w:val="both"/>
        <w:rPr>
          <w:color w:val="000000"/>
          <w:sz w:val="24"/>
          <w:szCs w:val="24"/>
          <w:lang w:val="ro-RO"/>
        </w:rPr>
      </w:pPr>
      <w:r>
        <w:rPr>
          <w:color w:val="000000"/>
          <w:sz w:val="24"/>
          <w:szCs w:val="24"/>
          <w:lang w:val="ro-RO" w:eastAsia="ro-RO"/>
        </w:rPr>
        <w:t xml:space="preserve">Prin adresa din data de </w:t>
      </w:r>
      <w:r w:rsidR="0076648A">
        <w:rPr>
          <w:color w:val="000000"/>
          <w:sz w:val="24"/>
          <w:szCs w:val="24"/>
          <w:lang w:val="ro-RO" w:eastAsia="ro-RO"/>
        </w:rPr>
        <w:t>20.07.2022</w:t>
      </w:r>
      <w:r>
        <w:rPr>
          <w:color w:val="000000"/>
          <w:sz w:val="24"/>
          <w:szCs w:val="24"/>
          <w:lang w:val="ro-RO" w:eastAsia="ro-RO"/>
        </w:rPr>
        <w:t xml:space="preserve">, </w:t>
      </w:r>
      <w:r w:rsidR="00A939BB">
        <w:rPr>
          <w:color w:val="000000"/>
          <w:sz w:val="24"/>
          <w:szCs w:val="24"/>
          <w:lang w:val="ro-RO" w:eastAsia="ro-RO"/>
        </w:rPr>
        <w:t xml:space="preserve">înregistrată la Primăria Municipiului Timişoara cu nr. </w:t>
      </w:r>
      <w:r w:rsidR="00FE0AD7">
        <w:rPr>
          <w:color w:val="000000"/>
          <w:sz w:val="24"/>
          <w:szCs w:val="24"/>
          <w:lang w:val="ro-RO" w:eastAsia="ro-RO"/>
        </w:rPr>
        <w:t>CT202</w:t>
      </w:r>
      <w:r w:rsidR="0076648A">
        <w:rPr>
          <w:color w:val="000000"/>
          <w:sz w:val="24"/>
          <w:szCs w:val="24"/>
          <w:lang w:val="ro-RO" w:eastAsia="ro-RO"/>
        </w:rPr>
        <w:t>2-004844</w:t>
      </w:r>
      <w:r w:rsidR="00A939BB">
        <w:rPr>
          <w:color w:val="000000"/>
          <w:sz w:val="24"/>
          <w:szCs w:val="24"/>
          <w:lang w:val="ro-RO" w:eastAsia="ro-RO"/>
        </w:rPr>
        <w:t xml:space="preserve">, </w:t>
      </w:r>
      <w:r w:rsidR="007C26F2" w:rsidRPr="002156A2">
        <w:rPr>
          <w:color w:val="000000"/>
          <w:sz w:val="24"/>
          <w:szCs w:val="24"/>
          <w:lang w:val="ro-RO"/>
        </w:rPr>
        <w:t>Parohia Ortodoxă Romana Timisoara</w:t>
      </w:r>
      <w:r w:rsidR="00FE0AD7">
        <w:rPr>
          <w:color w:val="000000"/>
          <w:sz w:val="24"/>
          <w:szCs w:val="24"/>
          <w:lang w:val="ro-RO"/>
        </w:rPr>
        <w:t xml:space="preserve"> </w:t>
      </w:r>
      <w:r w:rsidR="0076648A">
        <w:rPr>
          <w:color w:val="000000"/>
          <w:sz w:val="24"/>
          <w:szCs w:val="24"/>
          <w:lang w:val="ro-RO"/>
        </w:rPr>
        <w:t>– Calea Aradului</w:t>
      </w:r>
      <w:r w:rsidR="007C26F2">
        <w:rPr>
          <w:color w:val="000000"/>
          <w:sz w:val="24"/>
          <w:szCs w:val="24"/>
          <w:lang w:val="ro-RO"/>
        </w:rPr>
        <w:t xml:space="preserve">, ne </w:t>
      </w:r>
      <w:r w:rsidR="00FE0AD7">
        <w:rPr>
          <w:color w:val="000000"/>
          <w:sz w:val="24"/>
          <w:szCs w:val="24"/>
          <w:lang w:val="ro-RO"/>
        </w:rPr>
        <w:t>solicită transmiterea fără plată în pr</w:t>
      </w:r>
      <w:r w:rsidR="00657929">
        <w:rPr>
          <w:color w:val="000000"/>
          <w:sz w:val="24"/>
          <w:szCs w:val="24"/>
          <w:lang w:val="ro-RO"/>
        </w:rPr>
        <w:t>o</w:t>
      </w:r>
      <w:r w:rsidR="00FE0AD7">
        <w:rPr>
          <w:color w:val="000000"/>
          <w:sz w:val="24"/>
          <w:szCs w:val="24"/>
          <w:lang w:val="ro-RO"/>
        </w:rPr>
        <w:t xml:space="preserve">prietatea parohiei, a terenului în suprafață de </w:t>
      </w:r>
      <w:r w:rsidR="0076648A">
        <w:rPr>
          <w:color w:val="000000"/>
          <w:sz w:val="24"/>
          <w:szCs w:val="24"/>
          <w:lang w:val="ro-RO"/>
        </w:rPr>
        <w:t>1700</w:t>
      </w:r>
      <w:r w:rsidR="00FE0AD7">
        <w:rPr>
          <w:color w:val="000000"/>
          <w:sz w:val="24"/>
          <w:szCs w:val="24"/>
          <w:lang w:val="ro-RO"/>
        </w:rPr>
        <w:t xml:space="preserve"> mp, înscris în CF nr. </w:t>
      </w:r>
      <w:r w:rsidR="0076648A">
        <w:rPr>
          <w:color w:val="000000"/>
          <w:sz w:val="24"/>
          <w:szCs w:val="24"/>
          <w:lang w:val="ro-RO"/>
        </w:rPr>
        <w:t>411790 Timișoara</w:t>
      </w:r>
      <w:r w:rsidR="00FE0AD7">
        <w:rPr>
          <w:color w:val="000000"/>
          <w:sz w:val="24"/>
          <w:szCs w:val="24"/>
          <w:lang w:val="ro-RO"/>
        </w:rPr>
        <w:t xml:space="preserve"> nr. </w:t>
      </w:r>
      <w:r w:rsidR="0076648A">
        <w:rPr>
          <w:color w:val="000000"/>
          <w:sz w:val="24"/>
          <w:szCs w:val="24"/>
          <w:lang w:val="ro-RO"/>
        </w:rPr>
        <w:t>top. 29571/2</w:t>
      </w:r>
      <w:r w:rsidR="00320A0F">
        <w:rPr>
          <w:color w:val="000000"/>
          <w:sz w:val="24"/>
          <w:szCs w:val="24"/>
          <w:lang w:val="ro-RO"/>
        </w:rPr>
        <w:t>, în vederea construirii Centrului de zi .</w:t>
      </w:r>
    </w:p>
    <w:p w14:paraId="0CE33109" w14:textId="77777777" w:rsidR="00320A0F" w:rsidRDefault="00320A0F" w:rsidP="00320A0F">
      <w:pPr>
        <w:pStyle w:val="Frspaiere"/>
        <w:ind w:firstLine="708"/>
        <w:jc w:val="both"/>
        <w:rPr>
          <w:color w:val="000000"/>
        </w:rPr>
      </w:pPr>
      <w:proofErr w:type="spellStart"/>
      <w:r w:rsidRPr="006665CB">
        <w:t>Scopul</w:t>
      </w:r>
      <w:proofErr w:type="spellEnd"/>
      <w:r>
        <w:t xml:space="preserve"> </w:t>
      </w:r>
      <w:proofErr w:type="spellStart"/>
      <w:r>
        <w:t>Centrului</w:t>
      </w:r>
      <w:proofErr w:type="spellEnd"/>
      <w:r>
        <w:t xml:space="preserve"> de zi</w:t>
      </w:r>
      <w:r w:rsidRPr="006665CB">
        <w:t xml:space="preserve"> </w:t>
      </w:r>
      <w:proofErr w:type="spellStart"/>
      <w:r w:rsidRPr="006665CB">
        <w:t>este</w:t>
      </w:r>
      <w:proofErr w:type="spellEnd"/>
      <w:r w:rsidRPr="006665CB">
        <w:t xml:space="preserve"> de a </w:t>
      </w:r>
      <w:proofErr w:type="spellStart"/>
      <w:r w:rsidRPr="006665CB">
        <w:t>crea</w:t>
      </w:r>
      <w:proofErr w:type="spellEnd"/>
      <w:r w:rsidRPr="006665CB">
        <w:t xml:space="preserve">, </w:t>
      </w:r>
      <w:proofErr w:type="spellStart"/>
      <w:r w:rsidRPr="006665CB">
        <w:t>dezvolta</w:t>
      </w:r>
      <w:proofErr w:type="spellEnd"/>
      <w:r w:rsidRPr="006665CB">
        <w:t xml:space="preserve"> </w:t>
      </w:r>
      <w:proofErr w:type="spellStart"/>
      <w:r w:rsidRPr="006665CB">
        <w:t>şi</w:t>
      </w:r>
      <w:proofErr w:type="spellEnd"/>
      <w:r w:rsidRPr="006665CB">
        <w:t xml:space="preserve"> </w:t>
      </w:r>
      <w:proofErr w:type="spellStart"/>
      <w:r w:rsidRPr="006665CB">
        <w:t>aplica</w:t>
      </w:r>
      <w:proofErr w:type="spellEnd"/>
      <w:r w:rsidRPr="006665CB">
        <w:t xml:space="preserve"> un </w:t>
      </w:r>
      <w:proofErr w:type="spellStart"/>
      <w:r w:rsidRPr="006665CB">
        <w:t>ansamblu</w:t>
      </w:r>
      <w:proofErr w:type="spellEnd"/>
      <w:r w:rsidRPr="006665CB">
        <w:t xml:space="preserve"> d</w:t>
      </w:r>
      <w:r>
        <w:t xml:space="preserve">e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</w:t>
      </w:r>
      <w:proofErr w:type="spellStart"/>
      <w:r>
        <w:t>menite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 w:rsidRPr="006665CB">
        <w:t>ducă</w:t>
      </w:r>
      <w:proofErr w:type="spellEnd"/>
      <w:r w:rsidRPr="006665CB">
        <w:t xml:space="preserve"> la </w:t>
      </w:r>
      <w:proofErr w:type="spellStart"/>
      <w:r w:rsidRPr="006665CB">
        <w:t>formarea</w:t>
      </w:r>
      <w:proofErr w:type="spellEnd"/>
      <w:r w:rsidRPr="006665CB">
        <w:t xml:space="preserve">, </w:t>
      </w:r>
      <w:proofErr w:type="spellStart"/>
      <w:r w:rsidRPr="006665CB">
        <w:t>dezvoltarea</w:t>
      </w:r>
      <w:proofErr w:type="spellEnd"/>
      <w:r w:rsidRPr="006665CB">
        <w:t xml:space="preserve"> </w:t>
      </w:r>
      <w:proofErr w:type="spellStart"/>
      <w:r w:rsidRPr="006665CB">
        <w:t>şi</w:t>
      </w:r>
      <w:proofErr w:type="spellEnd"/>
      <w:r w:rsidRPr="006665CB">
        <w:t xml:space="preserve"> </w:t>
      </w:r>
      <w:proofErr w:type="spellStart"/>
      <w:r w:rsidRPr="006665CB">
        <w:t>îmbunătăţirea</w:t>
      </w:r>
      <w:proofErr w:type="spellEnd"/>
      <w:r w:rsidRPr="006665CB">
        <w:t xml:space="preserve"> </w:t>
      </w:r>
      <w:proofErr w:type="spellStart"/>
      <w:r w:rsidRPr="006665CB">
        <w:t>deprinderilor</w:t>
      </w:r>
      <w:proofErr w:type="spellEnd"/>
      <w:r w:rsidRPr="006665CB">
        <w:t xml:space="preserve"> de </w:t>
      </w:r>
      <w:proofErr w:type="spellStart"/>
      <w:r w:rsidRPr="006665CB">
        <w:t>viaţă</w:t>
      </w:r>
      <w:proofErr w:type="spellEnd"/>
      <w:r w:rsidRPr="006665CB">
        <w:t xml:space="preserve"> </w:t>
      </w:r>
      <w:proofErr w:type="spellStart"/>
      <w:r w:rsidRPr="006665CB">
        <w:t>independentă</w:t>
      </w:r>
      <w:proofErr w:type="spellEnd"/>
      <w:r w:rsidRPr="006665CB">
        <w:t xml:space="preserve"> </w:t>
      </w:r>
      <w:proofErr w:type="spellStart"/>
      <w:r w:rsidRPr="006665CB">
        <w:t>pentru</w:t>
      </w:r>
      <w:proofErr w:type="spellEnd"/>
      <w:r w:rsidRPr="006665CB">
        <w:t xml:space="preserve"> </w:t>
      </w:r>
      <w:proofErr w:type="spellStart"/>
      <w:r w:rsidRPr="006665CB">
        <w:t>copiii</w:t>
      </w:r>
      <w:proofErr w:type="spellEnd"/>
      <w:r w:rsidRPr="006665CB">
        <w:t xml:space="preserve"> </w:t>
      </w:r>
      <w:proofErr w:type="spellStart"/>
      <w:r w:rsidRPr="006665CB">
        <w:t>şi</w:t>
      </w:r>
      <w:proofErr w:type="spellEnd"/>
      <w:r w:rsidRPr="006665CB">
        <w:t xml:space="preserve"> </w:t>
      </w:r>
      <w:proofErr w:type="spellStart"/>
      <w:r w:rsidRPr="006665CB">
        <w:t>tinerii</w:t>
      </w:r>
      <w:proofErr w:type="spellEnd"/>
      <w:r w:rsidRPr="006665CB">
        <w:t xml:space="preserve"> </w:t>
      </w:r>
      <w:r w:rsidR="0076648A">
        <w:t xml:space="preserve">care au </w:t>
      </w:r>
      <w:proofErr w:type="spellStart"/>
      <w:r w:rsidR="0076648A">
        <w:t>fost</w:t>
      </w:r>
      <w:proofErr w:type="spellEnd"/>
      <w:r w:rsidR="0076648A">
        <w:t xml:space="preserve"> la </w:t>
      </w:r>
      <w:proofErr w:type="spellStart"/>
      <w:r w:rsidR="0076648A">
        <w:t>orfelinat</w:t>
      </w:r>
      <w:proofErr w:type="spellEnd"/>
      <w:r w:rsidR="0076648A">
        <w:t xml:space="preserve"> </w:t>
      </w:r>
      <w:proofErr w:type="spellStart"/>
      <w:r w:rsidR="0076648A">
        <w:t>și</w:t>
      </w:r>
      <w:proofErr w:type="spellEnd"/>
      <w:r w:rsidR="0076648A">
        <w:t xml:space="preserve"> au </w:t>
      </w:r>
      <w:proofErr w:type="spellStart"/>
      <w:r w:rsidR="0076648A">
        <w:t>împlinit</w:t>
      </w:r>
      <w:proofErr w:type="spellEnd"/>
      <w:r w:rsidR="0076648A">
        <w:t xml:space="preserve"> </w:t>
      </w:r>
      <w:proofErr w:type="spellStart"/>
      <w:r w:rsidR="0076648A">
        <w:t>vârsta</w:t>
      </w:r>
      <w:proofErr w:type="spellEnd"/>
      <w:r w:rsidR="0076648A">
        <w:t xml:space="preserve"> de 18 ani</w:t>
      </w:r>
      <w:r>
        <w:t xml:space="preserve"> . </w:t>
      </w:r>
    </w:p>
    <w:p w14:paraId="02DCE4FD" w14:textId="77777777" w:rsidR="00CC2CF1" w:rsidRPr="00D83297" w:rsidRDefault="00CC2CF1" w:rsidP="00CC2CF1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 w:rsidRPr="00D83297">
        <w:rPr>
          <w:color w:val="000000"/>
          <w:sz w:val="24"/>
          <w:szCs w:val="24"/>
          <w:lang w:val="ro-RO" w:eastAsia="ro-RO"/>
        </w:rPr>
        <w:t>În conformitate cu art. 41 alin. (1) din HG nr. 53/2008</w:t>
      </w:r>
      <w:r w:rsidR="002B6C99" w:rsidRPr="00D83297">
        <w:rPr>
          <w:color w:val="000000"/>
          <w:sz w:val="24"/>
          <w:szCs w:val="24"/>
          <w:lang w:val="ro-RO" w:eastAsia="ro-RO"/>
        </w:rPr>
        <w:t xml:space="preserve"> </w:t>
      </w:r>
      <w:r w:rsidR="002B6C99" w:rsidRPr="00D83297">
        <w:rPr>
          <w:sz w:val="24"/>
          <w:szCs w:val="24"/>
          <w:lang w:val="ro-RO"/>
        </w:rPr>
        <w:t xml:space="preserve">privind </w:t>
      </w:r>
      <w:proofErr w:type="spellStart"/>
      <w:r w:rsidR="002B6C99" w:rsidRPr="00D83297">
        <w:rPr>
          <w:sz w:val="24"/>
          <w:szCs w:val="24"/>
          <w:lang w:val="ro-RO"/>
        </w:rPr>
        <w:t>recunoaşterea</w:t>
      </w:r>
      <w:proofErr w:type="spellEnd"/>
      <w:r w:rsidR="002B6C99" w:rsidRPr="00D83297">
        <w:rPr>
          <w:sz w:val="24"/>
          <w:szCs w:val="24"/>
          <w:lang w:val="ro-RO"/>
        </w:rPr>
        <w:t xml:space="preserve"> </w:t>
      </w:r>
      <w:hyperlink w:history="1">
        <w:r w:rsidR="002B6C99" w:rsidRPr="00D83297">
          <w:rPr>
            <w:rStyle w:val="Hyperlink"/>
            <w:color w:val="auto"/>
            <w:sz w:val="24"/>
            <w:szCs w:val="24"/>
            <w:u w:val="none"/>
            <w:lang w:val="ro-RO"/>
          </w:rPr>
          <w:t>Statutului</w:t>
        </w:r>
      </w:hyperlink>
      <w:r w:rsidR="002B6C99" w:rsidRPr="00D83297">
        <w:rPr>
          <w:sz w:val="24"/>
          <w:szCs w:val="24"/>
          <w:lang w:val="ro-RO"/>
        </w:rPr>
        <w:t xml:space="preserve"> pentru organizarea </w:t>
      </w:r>
      <w:proofErr w:type="spellStart"/>
      <w:r w:rsidR="002B6C99" w:rsidRPr="00D83297">
        <w:rPr>
          <w:sz w:val="24"/>
          <w:szCs w:val="24"/>
          <w:lang w:val="ro-RO"/>
        </w:rPr>
        <w:t>şi</w:t>
      </w:r>
      <w:proofErr w:type="spellEnd"/>
      <w:r w:rsidR="002B6C99" w:rsidRPr="00D83297">
        <w:rPr>
          <w:sz w:val="24"/>
          <w:szCs w:val="24"/>
          <w:lang w:val="ro-RO"/>
        </w:rPr>
        <w:t xml:space="preserve"> funcţionarea Bisericii Ortodoxe Române, </w:t>
      </w:r>
      <w:r w:rsidRPr="00D83297">
        <w:rPr>
          <w:sz w:val="24"/>
          <w:szCs w:val="24"/>
          <w:lang w:val="ro-RO" w:eastAsia="ro-RO"/>
        </w:rPr>
        <w:t>Patriarhia Română, mitropolia, arhiepiscopia, episcopia, vicariatul, protopopiatul</w:t>
      </w:r>
      <w:r w:rsidRPr="00D83297">
        <w:rPr>
          <w:color w:val="000000"/>
          <w:sz w:val="24"/>
          <w:szCs w:val="24"/>
          <w:lang w:val="ro-RO" w:eastAsia="ro-RO"/>
        </w:rPr>
        <w:t xml:space="preserve"> (protoieria), mănăstirea şi parohia sunt persoane juridice de drept privat şi utilitate publică, cu drepturile şi obligaţiile prevăzute de prezentul statut.</w:t>
      </w:r>
    </w:p>
    <w:p w14:paraId="6F4972A8" w14:textId="77777777" w:rsidR="00763AAD" w:rsidRDefault="00D83297" w:rsidP="00763AAD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 w:rsidRPr="00D83297">
        <w:rPr>
          <w:color w:val="000000"/>
          <w:sz w:val="24"/>
          <w:szCs w:val="24"/>
          <w:lang w:val="ro-RO" w:eastAsia="ro-RO"/>
        </w:rPr>
        <w:t xml:space="preserve">Potrivit art. 1 din Legea nr. 239/2007 privind reglementarea regimului juridic al unor bunuri imobile aflate în folosinţa unităţilor de cult, </w:t>
      </w:r>
      <w:r>
        <w:rPr>
          <w:color w:val="000000"/>
          <w:sz w:val="24"/>
          <w:szCs w:val="24"/>
          <w:lang w:val="ro-RO" w:eastAsia="ro-RO"/>
        </w:rPr>
        <w:t>i</w:t>
      </w:r>
      <w:r w:rsidRPr="00D83297">
        <w:rPr>
          <w:color w:val="000000"/>
          <w:sz w:val="24"/>
          <w:szCs w:val="24"/>
          <w:lang w:val="ro-RO" w:eastAsia="ro-RO"/>
        </w:rPr>
        <w:t>mobilele aflate în proprietatea statului ori a unităţilor administrativ-teritoriale, atribuite în folosinţă gratuită cultelor religioase după 1 ianuarie 1990, pot fi transmise fără plată în proprietatea unităţilor de cult deţinătoare, în condiţiile prezentei legi.</w:t>
      </w:r>
    </w:p>
    <w:p w14:paraId="6FC09270" w14:textId="77777777" w:rsidR="00DF0AE9" w:rsidRDefault="00763AAD" w:rsidP="00CC2CF1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>
        <w:rPr>
          <w:color w:val="000000"/>
          <w:sz w:val="24"/>
          <w:szCs w:val="24"/>
          <w:lang w:val="ro-RO" w:eastAsia="ro-RO"/>
        </w:rPr>
        <w:lastRenderedPageBreak/>
        <w:t>Imobilele solicitate pentru transmiterea fără plată în proprietatea</w:t>
      </w:r>
      <w:r w:rsidRPr="00763AAD">
        <w:rPr>
          <w:color w:val="000000"/>
          <w:sz w:val="24"/>
          <w:szCs w:val="24"/>
          <w:lang w:val="ro-RO"/>
        </w:rPr>
        <w:t xml:space="preserve"> </w:t>
      </w:r>
      <w:r w:rsidRPr="00233E63">
        <w:rPr>
          <w:color w:val="000000"/>
          <w:sz w:val="24"/>
          <w:szCs w:val="24"/>
          <w:lang w:val="ro-RO"/>
        </w:rPr>
        <w:t>Parohiei Ortodoxe Romane Timisoara</w:t>
      </w:r>
      <w:r w:rsidR="002B095E">
        <w:rPr>
          <w:color w:val="000000"/>
          <w:sz w:val="24"/>
          <w:szCs w:val="24"/>
          <w:lang w:val="ro-RO"/>
        </w:rPr>
        <w:t xml:space="preserve"> </w:t>
      </w:r>
      <w:r w:rsidR="00FE0AD7">
        <w:rPr>
          <w:color w:val="000000"/>
          <w:sz w:val="24"/>
          <w:szCs w:val="24"/>
          <w:lang w:val="ro-RO"/>
        </w:rPr>
        <w:t xml:space="preserve">Fabric Vest se află în domeniul privat </w:t>
      </w:r>
      <w:r w:rsidR="002B095E">
        <w:rPr>
          <w:color w:val="000000"/>
          <w:sz w:val="24"/>
          <w:szCs w:val="24"/>
          <w:lang w:val="ro-RO"/>
        </w:rPr>
        <w:t>a</w:t>
      </w:r>
      <w:r>
        <w:rPr>
          <w:color w:val="000000"/>
          <w:sz w:val="24"/>
          <w:szCs w:val="24"/>
          <w:lang w:val="ro-RO"/>
        </w:rPr>
        <w:t xml:space="preserve">l Municipiului Timişoara. Pentru a fi transmis </w:t>
      </w:r>
      <w:r w:rsidRPr="002B095E">
        <w:rPr>
          <w:color w:val="000000"/>
          <w:sz w:val="24"/>
          <w:szCs w:val="24"/>
          <w:lang w:val="ro-RO"/>
        </w:rPr>
        <w:t>Parohiei Or</w:t>
      </w:r>
      <w:r w:rsidR="00FE0AD7">
        <w:rPr>
          <w:color w:val="000000"/>
          <w:sz w:val="24"/>
          <w:szCs w:val="24"/>
          <w:lang w:val="ro-RO"/>
        </w:rPr>
        <w:t xml:space="preserve">todoxe Romane </w:t>
      </w:r>
      <w:r w:rsidRPr="002B095E">
        <w:rPr>
          <w:color w:val="000000"/>
          <w:sz w:val="24"/>
          <w:szCs w:val="24"/>
          <w:lang w:val="ro-RO"/>
        </w:rPr>
        <w:t>Timisoara</w:t>
      </w:r>
      <w:r w:rsidR="00FE0AD7">
        <w:rPr>
          <w:color w:val="000000"/>
          <w:sz w:val="24"/>
          <w:szCs w:val="24"/>
          <w:lang w:val="ro-RO"/>
        </w:rPr>
        <w:t xml:space="preserve"> Fabric Vest</w:t>
      </w:r>
      <w:r w:rsidRPr="002B095E">
        <w:rPr>
          <w:color w:val="000000"/>
          <w:sz w:val="24"/>
          <w:szCs w:val="24"/>
          <w:lang w:val="ro-RO"/>
        </w:rPr>
        <w:t>,</w:t>
      </w:r>
      <w:r w:rsidR="002B095E">
        <w:rPr>
          <w:color w:val="000000"/>
          <w:sz w:val="24"/>
          <w:szCs w:val="24"/>
          <w:lang w:val="ro-RO"/>
        </w:rPr>
        <w:t xml:space="preserve"> </w:t>
      </w:r>
      <w:r w:rsidRPr="002B095E">
        <w:rPr>
          <w:color w:val="000000"/>
          <w:sz w:val="24"/>
          <w:szCs w:val="24"/>
          <w:lang w:val="ro-RO"/>
        </w:rPr>
        <w:t>bunul imobil trebuie să se afle în domeniul privat al municipiului. În conformitate cu art. 32 alin. (2) din</w:t>
      </w:r>
      <w:r w:rsidRPr="002B095E">
        <w:rPr>
          <w:color w:val="000000"/>
          <w:sz w:val="24"/>
          <w:szCs w:val="24"/>
          <w:lang w:val="ro-RO" w:eastAsia="ro-RO"/>
        </w:rPr>
        <w:t xml:space="preserve"> Legea nr. 239/2007 privind reglementarea regimului juridic al unor bunuri imobile aflate în folosinţa unităţilor de cult</w:t>
      </w:r>
      <w:r w:rsidR="002B095E" w:rsidRPr="002B095E">
        <w:rPr>
          <w:color w:val="000000"/>
          <w:sz w:val="24"/>
          <w:szCs w:val="24"/>
          <w:lang w:val="ro-RO" w:eastAsia="ro-RO"/>
        </w:rPr>
        <w:t>, în situaţia în care în momentul atribuirii imobilul se afla în domeniul public, prin hotărâre se va aproba şi trecerea acestuia în domeniul privat al statului sau al unităţii administrative-teritoriale, potrivit legii.</w:t>
      </w:r>
    </w:p>
    <w:p w14:paraId="49BEC9C0" w14:textId="77777777" w:rsidR="00537FF9" w:rsidRPr="00FE0AD7" w:rsidRDefault="00CC2CF1" w:rsidP="00FE0AD7">
      <w:pPr>
        <w:ind w:firstLine="720"/>
        <w:jc w:val="both"/>
        <w:rPr>
          <w:color w:val="000000"/>
          <w:sz w:val="24"/>
          <w:szCs w:val="24"/>
          <w:lang w:val="ro-RO" w:eastAsia="ro-RO"/>
        </w:rPr>
      </w:pPr>
      <w:r>
        <w:rPr>
          <w:color w:val="000000"/>
          <w:sz w:val="24"/>
          <w:szCs w:val="24"/>
          <w:lang w:val="ro-RO" w:eastAsia="ro-RO"/>
        </w:rPr>
        <w:t xml:space="preserve">Având în vedere cele mai sus menţionate, </w:t>
      </w:r>
      <w:r w:rsidR="00FC0C34">
        <w:rPr>
          <w:color w:val="000000"/>
          <w:sz w:val="24"/>
          <w:szCs w:val="24"/>
          <w:lang w:val="ro-RO" w:eastAsia="ro-RO"/>
        </w:rPr>
        <w:t>propun</w:t>
      </w:r>
      <w:r w:rsidR="00FC0C34" w:rsidRPr="00FE0AD7">
        <w:rPr>
          <w:color w:val="000000"/>
          <w:sz w:val="24"/>
          <w:szCs w:val="24"/>
          <w:lang w:val="ro-RO" w:eastAsia="ro-RO"/>
        </w:rPr>
        <w:t>em</w:t>
      </w:r>
      <w:r w:rsidR="00FE0AD7" w:rsidRPr="00FE0AD7">
        <w:rPr>
          <w:color w:val="000000"/>
          <w:sz w:val="24"/>
          <w:szCs w:val="24"/>
          <w:lang w:val="ro-RO" w:eastAsia="ro-RO"/>
        </w:rPr>
        <w:t xml:space="preserve"> </w:t>
      </w:r>
      <w:r w:rsidR="00537FF9" w:rsidRPr="00FE0AD7">
        <w:rPr>
          <w:color w:val="000000"/>
          <w:sz w:val="24"/>
          <w:szCs w:val="24"/>
          <w:lang w:val="ro-RO"/>
        </w:rPr>
        <w:t>aprobarea transmiterii dreptului de propriet</w:t>
      </w:r>
      <w:r w:rsidR="00FE0AD7">
        <w:rPr>
          <w:color w:val="000000"/>
          <w:sz w:val="24"/>
          <w:szCs w:val="24"/>
          <w:lang w:val="ro-RO"/>
        </w:rPr>
        <w:t>ate asupra</w:t>
      </w:r>
      <w:r w:rsidR="00FE0AD7">
        <w:rPr>
          <w:color w:val="000000"/>
          <w:sz w:val="24"/>
          <w:szCs w:val="24"/>
          <w:lang w:val="ro-RO" w:eastAsia="ro-RO"/>
        </w:rPr>
        <w:t xml:space="preserve"> </w:t>
      </w:r>
      <w:r w:rsidR="00537FF9" w:rsidRPr="00FE0AD7">
        <w:rPr>
          <w:color w:val="000000"/>
          <w:sz w:val="24"/>
          <w:szCs w:val="24"/>
          <w:lang w:val="ro-RO"/>
        </w:rPr>
        <w:t xml:space="preserve">imobilului </w:t>
      </w:r>
      <w:r w:rsidR="00FE0AD7">
        <w:rPr>
          <w:bCs/>
          <w:color w:val="000000"/>
          <w:sz w:val="24"/>
          <w:szCs w:val="24"/>
          <w:lang w:val="ro-RO"/>
        </w:rPr>
        <w:t xml:space="preserve">cu nr. top. </w:t>
      </w:r>
      <w:r w:rsidR="0076648A">
        <w:rPr>
          <w:bCs/>
          <w:color w:val="000000"/>
          <w:sz w:val="24"/>
          <w:szCs w:val="24"/>
          <w:lang w:val="ro-RO"/>
        </w:rPr>
        <w:t>29571/2</w:t>
      </w:r>
      <w:r w:rsidR="00FE0AD7">
        <w:rPr>
          <w:bCs/>
          <w:color w:val="000000"/>
          <w:sz w:val="24"/>
          <w:szCs w:val="24"/>
          <w:lang w:val="ro-RO"/>
        </w:rPr>
        <w:t xml:space="preserve"> înscris î</w:t>
      </w:r>
      <w:r w:rsidR="00537FF9" w:rsidRPr="00FE0AD7">
        <w:rPr>
          <w:bCs/>
          <w:color w:val="000000"/>
          <w:sz w:val="24"/>
          <w:szCs w:val="24"/>
          <w:lang w:val="ro-RO"/>
        </w:rPr>
        <w:t xml:space="preserve">n CF </w:t>
      </w:r>
      <w:r w:rsidR="00FE0AD7">
        <w:rPr>
          <w:bCs/>
          <w:color w:val="000000"/>
          <w:sz w:val="24"/>
          <w:szCs w:val="24"/>
          <w:lang w:val="ro-RO"/>
        </w:rPr>
        <w:t xml:space="preserve">nr. </w:t>
      </w:r>
      <w:r w:rsidR="0076648A">
        <w:rPr>
          <w:bCs/>
          <w:color w:val="000000"/>
          <w:sz w:val="24"/>
          <w:szCs w:val="24"/>
          <w:lang w:val="ro-RO"/>
        </w:rPr>
        <w:t>411790</w:t>
      </w:r>
      <w:r w:rsidR="00537FF9" w:rsidRPr="00FE0AD7">
        <w:rPr>
          <w:bCs/>
          <w:color w:val="000000"/>
          <w:sz w:val="24"/>
          <w:szCs w:val="24"/>
          <w:lang w:val="ro-RO"/>
        </w:rPr>
        <w:t xml:space="preserve"> Timisoara</w:t>
      </w:r>
      <w:r w:rsidR="00FE0AD7">
        <w:rPr>
          <w:color w:val="000000"/>
          <w:sz w:val="24"/>
          <w:szCs w:val="24"/>
          <w:lang w:val="ro-RO"/>
        </w:rPr>
        <w:t>, î</w:t>
      </w:r>
      <w:r w:rsidR="00537FF9" w:rsidRPr="00FE0AD7">
        <w:rPr>
          <w:color w:val="000000"/>
          <w:sz w:val="24"/>
          <w:szCs w:val="24"/>
          <w:lang w:val="ro-RO"/>
        </w:rPr>
        <w:t xml:space="preserve">n suprafata de </w:t>
      </w:r>
      <w:r w:rsidR="0076648A">
        <w:rPr>
          <w:color w:val="000000"/>
          <w:sz w:val="24"/>
          <w:szCs w:val="24"/>
          <w:lang w:val="ro-RO"/>
        </w:rPr>
        <w:t xml:space="preserve">1700 </w:t>
      </w:r>
      <w:r w:rsidR="00537FF9" w:rsidRPr="00FE0AD7">
        <w:rPr>
          <w:color w:val="000000"/>
          <w:sz w:val="24"/>
          <w:szCs w:val="24"/>
          <w:lang w:val="ro-RO"/>
        </w:rPr>
        <w:t xml:space="preserve">mp </w:t>
      </w:r>
      <w:r w:rsidR="00FE0AD7">
        <w:rPr>
          <w:color w:val="000000"/>
          <w:sz w:val="24"/>
          <w:szCs w:val="24"/>
          <w:lang w:val="ro-RO"/>
        </w:rPr>
        <w:t xml:space="preserve">situat în Timișoara, str. </w:t>
      </w:r>
      <w:r w:rsidR="0076648A">
        <w:rPr>
          <w:color w:val="000000"/>
          <w:sz w:val="24"/>
          <w:szCs w:val="24"/>
          <w:lang w:val="ro-RO"/>
        </w:rPr>
        <w:t>Dej</w:t>
      </w:r>
      <w:r w:rsidR="00FE0AD7">
        <w:rPr>
          <w:color w:val="000000"/>
          <w:sz w:val="24"/>
          <w:szCs w:val="24"/>
          <w:lang w:val="ro-RO"/>
        </w:rPr>
        <w:t xml:space="preserve">, nr. </w:t>
      </w:r>
      <w:r w:rsidR="0076648A">
        <w:rPr>
          <w:color w:val="000000"/>
          <w:sz w:val="24"/>
          <w:szCs w:val="24"/>
          <w:lang w:val="ro-RO"/>
        </w:rPr>
        <w:t>1A</w:t>
      </w:r>
      <w:r w:rsidR="00537FF9" w:rsidRPr="00FE0AD7">
        <w:rPr>
          <w:color w:val="000000"/>
          <w:sz w:val="24"/>
          <w:szCs w:val="24"/>
          <w:lang w:val="ro-RO"/>
        </w:rPr>
        <w:t xml:space="preserve">, atribuit în folosinţă gratuită Parohiei Ortodoxe Romane Timisoara </w:t>
      </w:r>
      <w:r w:rsidR="0076648A">
        <w:rPr>
          <w:color w:val="000000"/>
          <w:sz w:val="24"/>
          <w:szCs w:val="24"/>
          <w:lang w:val="ro-RO"/>
        </w:rPr>
        <w:t>– Calea Aradului</w:t>
      </w:r>
      <w:r w:rsidR="00FE0AD7">
        <w:rPr>
          <w:color w:val="000000"/>
          <w:sz w:val="24"/>
          <w:szCs w:val="24"/>
          <w:lang w:val="ro-RO"/>
        </w:rPr>
        <w:t xml:space="preserve"> </w:t>
      </w:r>
      <w:r w:rsidR="00537FF9" w:rsidRPr="00FE0AD7">
        <w:rPr>
          <w:color w:val="000000"/>
          <w:sz w:val="24"/>
          <w:szCs w:val="24"/>
          <w:lang w:val="ro-RO"/>
        </w:rPr>
        <w:t xml:space="preserve">prin </w:t>
      </w:r>
      <w:r w:rsidR="0076648A">
        <w:rPr>
          <w:color w:val="000000"/>
          <w:sz w:val="24"/>
          <w:szCs w:val="24"/>
          <w:lang w:val="ro-RO"/>
        </w:rPr>
        <w:t>HCLMT nr. 236/27.10.1998</w:t>
      </w:r>
      <w:r w:rsidR="00FE0AD7">
        <w:rPr>
          <w:color w:val="000000"/>
          <w:sz w:val="24"/>
          <w:szCs w:val="24"/>
          <w:lang w:val="ro-RO"/>
        </w:rPr>
        <w:t>.</w:t>
      </w:r>
    </w:p>
    <w:p w14:paraId="374E965A" w14:textId="77777777" w:rsidR="00FC0C34" w:rsidRPr="00FE0AD7" w:rsidRDefault="00FC0C34" w:rsidP="00537FF9">
      <w:pPr>
        <w:pStyle w:val="Frspaiere"/>
        <w:ind w:firstLine="720"/>
        <w:jc w:val="both"/>
        <w:rPr>
          <w:lang w:val="ro-RO"/>
        </w:rPr>
      </w:pPr>
      <w:r w:rsidRPr="00FE0AD7">
        <w:rPr>
          <w:lang w:val="ro-RO"/>
        </w:rPr>
        <w:t xml:space="preserve">Având în vedere prevederile legale expuse în prezentul raport, apreciem că proiectul de hotărâre </w:t>
      </w:r>
      <w:proofErr w:type="spellStart"/>
      <w:r w:rsidR="00FE0AD7" w:rsidRPr="00FE0AD7">
        <w:rPr>
          <w:bCs/>
          <w:color w:val="000000"/>
        </w:rPr>
        <w:t>privind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transmiterea</w:t>
      </w:r>
      <w:proofErr w:type="spellEnd"/>
      <w:r w:rsidR="00FE0AD7" w:rsidRPr="00FE0AD7">
        <w:rPr>
          <w:bCs/>
          <w:color w:val="000000"/>
        </w:rPr>
        <w:t xml:space="preserve">, </w:t>
      </w:r>
      <w:proofErr w:type="spellStart"/>
      <w:r w:rsidR="00FE0AD7" w:rsidRPr="00FE0AD7">
        <w:rPr>
          <w:bCs/>
          <w:color w:val="000000"/>
        </w:rPr>
        <w:t>fără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plată</w:t>
      </w:r>
      <w:proofErr w:type="spellEnd"/>
      <w:r w:rsidR="00FE0AD7" w:rsidRPr="00FE0AD7">
        <w:rPr>
          <w:bCs/>
          <w:color w:val="000000"/>
        </w:rPr>
        <w:t xml:space="preserve">, a </w:t>
      </w:r>
      <w:proofErr w:type="spellStart"/>
      <w:r w:rsidR="00FE0AD7" w:rsidRPr="00FE0AD7">
        <w:rPr>
          <w:bCs/>
          <w:color w:val="000000"/>
        </w:rPr>
        <w:t>dreptului</w:t>
      </w:r>
      <w:proofErr w:type="spellEnd"/>
      <w:r w:rsidR="00FE0AD7" w:rsidRPr="00FE0AD7">
        <w:rPr>
          <w:bCs/>
          <w:color w:val="000000"/>
        </w:rPr>
        <w:t xml:space="preserve"> de </w:t>
      </w:r>
      <w:proofErr w:type="spellStart"/>
      <w:r w:rsidR="00FE0AD7" w:rsidRPr="00FE0AD7">
        <w:rPr>
          <w:bCs/>
          <w:color w:val="000000"/>
        </w:rPr>
        <w:t>proprietate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asupra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unui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imobil</w:t>
      </w:r>
      <w:proofErr w:type="spellEnd"/>
      <w:r w:rsidR="00FE0AD7" w:rsidRPr="00FE0AD7">
        <w:rPr>
          <w:bCs/>
          <w:color w:val="000000"/>
        </w:rPr>
        <w:t xml:space="preserve"> din </w:t>
      </w:r>
      <w:proofErr w:type="spellStart"/>
      <w:r w:rsidR="00FE0AD7" w:rsidRPr="00FE0AD7">
        <w:rPr>
          <w:bCs/>
          <w:color w:val="000000"/>
        </w:rPr>
        <w:t>Timișoara</w:t>
      </w:r>
      <w:proofErr w:type="spellEnd"/>
      <w:r w:rsidR="00FE0AD7" w:rsidRPr="00FE0AD7">
        <w:rPr>
          <w:bCs/>
          <w:color w:val="000000"/>
        </w:rPr>
        <w:t xml:space="preserve">, str. </w:t>
      </w:r>
      <w:proofErr w:type="spellStart"/>
      <w:r w:rsidR="00FE0AD7" w:rsidRPr="00FE0AD7">
        <w:rPr>
          <w:bCs/>
          <w:color w:val="000000"/>
        </w:rPr>
        <w:t>Ștefan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ce</w:t>
      </w:r>
      <w:r w:rsidR="00FE0AD7">
        <w:rPr>
          <w:bCs/>
          <w:color w:val="000000"/>
        </w:rPr>
        <w:t>l</w:t>
      </w:r>
      <w:proofErr w:type="spellEnd"/>
      <w:r w:rsidR="00FE0AD7">
        <w:rPr>
          <w:bCs/>
          <w:color w:val="000000"/>
        </w:rPr>
        <w:t xml:space="preserve"> Mare nr. 46 </w:t>
      </w:r>
      <w:proofErr w:type="spellStart"/>
      <w:r w:rsidR="00FE0AD7">
        <w:rPr>
          <w:bCs/>
          <w:color w:val="000000"/>
        </w:rPr>
        <w:t>înscris</w:t>
      </w:r>
      <w:proofErr w:type="spellEnd"/>
      <w:r w:rsidR="00FE0AD7">
        <w:rPr>
          <w:bCs/>
          <w:color w:val="000000"/>
        </w:rPr>
        <w:t xml:space="preserve"> </w:t>
      </w:r>
      <w:proofErr w:type="spellStart"/>
      <w:r w:rsidR="00FE0AD7">
        <w:rPr>
          <w:bCs/>
          <w:color w:val="000000"/>
        </w:rPr>
        <w:t>în</w:t>
      </w:r>
      <w:proofErr w:type="spellEnd"/>
      <w:r w:rsidR="00FE0AD7">
        <w:rPr>
          <w:bCs/>
          <w:color w:val="000000"/>
        </w:rPr>
        <w:t xml:space="preserve"> CF nr.</w:t>
      </w:r>
      <w:r w:rsidR="00FE0AD7" w:rsidRPr="00FE0AD7">
        <w:rPr>
          <w:bCs/>
          <w:color w:val="000000"/>
        </w:rPr>
        <w:t xml:space="preserve"> 426824 </w:t>
      </w:r>
      <w:proofErr w:type="spellStart"/>
      <w:r w:rsidR="00FE0AD7" w:rsidRPr="00FE0AD7">
        <w:rPr>
          <w:bCs/>
          <w:color w:val="000000"/>
        </w:rPr>
        <w:t>Timișoara</w:t>
      </w:r>
      <w:proofErr w:type="spellEnd"/>
      <w:r w:rsidR="00FE0AD7" w:rsidRPr="00FE0AD7">
        <w:rPr>
          <w:bCs/>
          <w:color w:val="000000"/>
        </w:rPr>
        <w:t xml:space="preserve">, nr. top. 426824 </w:t>
      </w:r>
      <w:proofErr w:type="spellStart"/>
      <w:r w:rsidR="00FE0AD7" w:rsidRPr="00FE0AD7">
        <w:rPr>
          <w:bCs/>
          <w:color w:val="000000"/>
        </w:rPr>
        <w:t>către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Parohia</w:t>
      </w:r>
      <w:proofErr w:type="spellEnd"/>
      <w:r w:rsidR="00FE0AD7" w:rsidRPr="00FE0AD7">
        <w:rPr>
          <w:bCs/>
          <w:color w:val="000000"/>
        </w:rPr>
        <w:t xml:space="preserve"> </w:t>
      </w:r>
      <w:proofErr w:type="spellStart"/>
      <w:r w:rsidR="00FE0AD7" w:rsidRPr="00FE0AD7">
        <w:rPr>
          <w:bCs/>
          <w:color w:val="000000"/>
        </w:rPr>
        <w:t>Ortodoxă</w:t>
      </w:r>
      <w:proofErr w:type="spellEnd"/>
      <w:r w:rsidR="00FE0AD7" w:rsidRPr="00FE0AD7">
        <w:rPr>
          <w:bCs/>
          <w:color w:val="000000"/>
        </w:rPr>
        <w:t xml:space="preserve"> Romana Timisoara Fabric </w:t>
      </w:r>
      <w:proofErr w:type="gramStart"/>
      <w:r w:rsidR="00FE0AD7" w:rsidRPr="00FE0AD7">
        <w:rPr>
          <w:bCs/>
          <w:color w:val="000000"/>
        </w:rPr>
        <w:t xml:space="preserve">Vest  </w:t>
      </w:r>
      <w:r w:rsidRPr="00FE0AD7">
        <w:rPr>
          <w:lang w:val="ro-RO"/>
        </w:rPr>
        <w:t>îndeplinește</w:t>
      </w:r>
      <w:proofErr w:type="gramEnd"/>
      <w:r w:rsidRPr="00FE0AD7">
        <w:rPr>
          <w:lang w:val="ro-RO"/>
        </w:rPr>
        <w:t xml:space="preserve"> condițiile pentru a fi supus dezbaterii și aprobării plenului consiliului local.</w:t>
      </w:r>
    </w:p>
    <w:p w14:paraId="5CEADF19" w14:textId="77777777" w:rsidR="004972B9" w:rsidRDefault="004972B9" w:rsidP="00537FF9">
      <w:pPr>
        <w:pStyle w:val="Frspaiere"/>
        <w:ind w:firstLine="720"/>
        <w:jc w:val="both"/>
        <w:rPr>
          <w:lang w:val="ro-RO"/>
        </w:rPr>
      </w:pPr>
    </w:p>
    <w:p w14:paraId="397DAB35" w14:textId="77777777" w:rsidR="00333C82" w:rsidRDefault="00333C82" w:rsidP="00537FF9">
      <w:pPr>
        <w:pStyle w:val="Frspaiere"/>
        <w:ind w:firstLine="720"/>
        <w:jc w:val="both"/>
        <w:rPr>
          <w:lang w:val="ro-RO"/>
        </w:rPr>
      </w:pPr>
    </w:p>
    <w:p w14:paraId="251DE407" w14:textId="77777777" w:rsidR="008F0E02" w:rsidRDefault="008F0E02" w:rsidP="00537FF9">
      <w:pPr>
        <w:pStyle w:val="Frspaiere"/>
        <w:ind w:firstLine="720"/>
        <w:jc w:val="both"/>
        <w:rPr>
          <w:lang w:val="ro-RO"/>
        </w:rPr>
      </w:pPr>
    </w:p>
    <w:tbl>
      <w:tblPr>
        <w:tblW w:w="10530" w:type="dxa"/>
        <w:tblInd w:w="198" w:type="dxa"/>
        <w:tblLook w:val="01E0" w:firstRow="1" w:lastRow="1" w:firstColumn="1" w:lastColumn="1" w:noHBand="0" w:noVBand="0"/>
      </w:tblPr>
      <w:tblGrid>
        <w:gridCol w:w="4770"/>
        <w:gridCol w:w="450"/>
        <w:gridCol w:w="5310"/>
      </w:tblGrid>
      <w:tr w:rsidR="00014E47" w:rsidRPr="00014E47" w14:paraId="6D0BEF67" w14:textId="77777777" w:rsidTr="004972B9">
        <w:tc>
          <w:tcPr>
            <w:tcW w:w="4770" w:type="dxa"/>
            <w:vAlign w:val="center"/>
          </w:tcPr>
          <w:p w14:paraId="06C196DF" w14:textId="77777777" w:rsidR="00014E47" w:rsidRPr="00014E47" w:rsidRDefault="00014E47" w:rsidP="00152035">
            <w:pPr>
              <w:ind w:right="-22"/>
              <w:rPr>
                <w:b/>
                <w:sz w:val="24"/>
                <w:szCs w:val="24"/>
              </w:rPr>
            </w:pPr>
            <w:r w:rsidRPr="00014E47">
              <w:rPr>
                <w:b/>
                <w:sz w:val="24"/>
                <w:szCs w:val="24"/>
              </w:rPr>
              <w:t>DIRECTOR</w:t>
            </w:r>
            <w:r w:rsidR="00FE0AD7">
              <w:rPr>
                <w:b/>
                <w:sz w:val="24"/>
                <w:szCs w:val="24"/>
              </w:rPr>
              <w:t>,</w:t>
            </w:r>
          </w:p>
        </w:tc>
        <w:tc>
          <w:tcPr>
            <w:tcW w:w="450" w:type="dxa"/>
            <w:vAlign w:val="center"/>
          </w:tcPr>
          <w:p w14:paraId="4BC59093" w14:textId="77777777" w:rsidR="00014E47" w:rsidRPr="00014E47" w:rsidRDefault="00014E47" w:rsidP="007F3F20">
            <w:pPr>
              <w:ind w:right="-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14:paraId="75482DA4" w14:textId="4287C988" w:rsidR="00014E47" w:rsidRPr="00014E47" w:rsidRDefault="00152035" w:rsidP="007F3F20">
            <w:pPr>
              <w:ind w:right="-2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ro-RO"/>
              </w:rPr>
              <w:t>ȘEF BIROU</w:t>
            </w:r>
            <w:r w:rsidR="00FE0AD7">
              <w:rPr>
                <w:b/>
                <w:color w:val="000000"/>
                <w:sz w:val="24"/>
                <w:szCs w:val="24"/>
                <w:lang w:val="ro-RO"/>
              </w:rPr>
              <w:t>,</w:t>
            </w:r>
          </w:p>
        </w:tc>
      </w:tr>
      <w:tr w:rsidR="00014E47" w:rsidRPr="00014E47" w14:paraId="0D347210" w14:textId="77777777" w:rsidTr="004972B9">
        <w:tc>
          <w:tcPr>
            <w:tcW w:w="4770" w:type="dxa"/>
            <w:vAlign w:val="center"/>
          </w:tcPr>
          <w:p w14:paraId="7DEC21F3" w14:textId="7D446FF5" w:rsidR="00014E47" w:rsidRPr="00014E47" w:rsidRDefault="00152035" w:rsidP="00152035">
            <w:pPr>
              <w:ind w:right="-22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CRISTIAN FRANȚESCU</w:t>
            </w:r>
            <w:r w:rsidR="00FE0AD7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50" w:type="dxa"/>
            <w:vAlign w:val="center"/>
          </w:tcPr>
          <w:p w14:paraId="66DF57E4" w14:textId="77777777" w:rsidR="00014E47" w:rsidRPr="00014E47" w:rsidRDefault="00014E47" w:rsidP="007F3F20">
            <w:pPr>
              <w:ind w:right="-2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310" w:type="dxa"/>
            <w:vAlign w:val="center"/>
          </w:tcPr>
          <w:p w14:paraId="213BC655" w14:textId="7B9672A9" w:rsidR="00152035" w:rsidRPr="00152035" w:rsidRDefault="00152035" w:rsidP="00152035">
            <w:pPr>
              <w:ind w:right="-22"/>
              <w:jc w:val="center"/>
              <w:rPr>
                <w:b/>
                <w:i/>
                <w:color w:val="000000"/>
                <w:sz w:val="24"/>
                <w:szCs w:val="24"/>
                <w:lang w:val="ro-RO"/>
              </w:rPr>
            </w:pPr>
            <w:r>
              <w:rPr>
                <w:b/>
                <w:i/>
                <w:color w:val="000000"/>
                <w:sz w:val="24"/>
                <w:szCs w:val="24"/>
                <w:lang w:val="ro-RO"/>
              </w:rPr>
              <w:t xml:space="preserve">       CĂLIN N. PÎRVA</w:t>
            </w:r>
          </w:p>
        </w:tc>
      </w:tr>
    </w:tbl>
    <w:p w14:paraId="300898B8" w14:textId="77777777" w:rsidR="002F2C53" w:rsidRPr="00014E47" w:rsidRDefault="002F2C53" w:rsidP="009A4280">
      <w:pPr>
        <w:jc w:val="both"/>
        <w:rPr>
          <w:b/>
          <w:sz w:val="22"/>
          <w:szCs w:val="22"/>
          <w:lang w:val="es-ES"/>
        </w:rPr>
      </w:pPr>
    </w:p>
    <w:p w14:paraId="54D79A91" w14:textId="77777777" w:rsidR="00014E47" w:rsidRDefault="00014E47" w:rsidP="009A4280">
      <w:pPr>
        <w:jc w:val="both"/>
        <w:rPr>
          <w:b/>
          <w:sz w:val="24"/>
          <w:szCs w:val="24"/>
          <w:lang w:val="es-ES"/>
        </w:rPr>
      </w:pPr>
    </w:p>
    <w:p w14:paraId="6E5190B4" w14:textId="2D9C80C9" w:rsidR="00014E47" w:rsidRDefault="00014E47" w:rsidP="00014E47">
      <w:pPr>
        <w:jc w:val="both"/>
        <w:rPr>
          <w:b/>
          <w:sz w:val="24"/>
          <w:szCs w:val="24"/>
          <w:lang w:val="es-ES"/>
        </w:rPr>
      </w:pPr>
    </w:p>
    <w:p w14:paraId="68056261" w14:textId="319C0865" w:rsidR="00152035" w:rsidRDefault="00152035" w:rsidP="00014E47">
      <w:pPr>
        <w:jc w:val="both"/>
        <w:rPr>
          <w:b/>
          <w:sz w:val="24"/>
          <w:szCs w:val="24"/>
          <w:lang w:val="es-ES"/>
        </w:rPr>
      </w:pPr>
    </w:p>
    <w:p w14:paraId="49FAC669" w14:textId="349A7B11" w:rsidR="00152035" w:rsidRDefault="00152035" w:rsidP="00014E47">
      <w:pPr>
        <w:jc w:val="both"/>
        <w:rPr>
          <w:b/>
          <w:sz w:val="24"/>
          <w:szCs w:val="24"/>
          <w:lang w:val="es-ES"/>
        </w:rPr>
      </w:pPr>
    </w:p>
    <w:p w14:paraId="25701B9C" w14:textId="58E000BE" w:rsidR="00152035" w:rsidRDefault="00152035" w:rsidP="00014E47">
      <w:pPr>
        <w:jc w:val="both"/>
        <w:rPr>
          <w:b/>
          <w:sz w:val="24"/>
          <w:szCs w:val="24"/>
          <w:lang w:val="es-ES"/>
        </w:rPr>
      </w:pPr>
    </w:p>
    <w:p w14:paraId="24896765" w14:textId="46ED2C55" w:rsidR="00152035" w:rsidRDefault="00152035" w:rsidP="00014E47">
      <w:pPr>
        <w:jc w:val="both"/>
        <w:rPr>
          <w:b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  <w:t>ÎNTOCMIT,</w:t>
      </w:r>
    </w:p>
    <w:p w14:paraId="13CA9771" w14:textId="39612C0F" w:rsidR="00152035" w:rsidRPr="00152035" w:rsidRDefault="00152035" w:rsidP="00014E47">
      <w:pPr>
        <w:jc w:val="both"/>
        <w:rPr>
          <w:b/>
          <w:i/>
          <w:iCs/>
          <w:sz w:val="24"/>
          <w:szCs w:val="24"/>
          <w:lang w:val="es-ES"/>
        </w:rPr>
      </w:pP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>
        <w:rPr>
          <w:b/>
          <w:sz w:val="24"/>
          <w:szCs w:val="24"/>
          <w:lang w:val="es-ES"/>
        </w:rPr>
        <w:tab/>
      </w:r>
      <w:r w:rsidRPr="00152035">
        <w:rPr>
          <w:b/>
          <w:i/>
          <w:iCs/>
          <w:sz w:val="24"/>
          <w:szCs w:val="24"/>
          <w:lang w:val="es-ES"/>
        </w:rPr>
        <w:t>DUMITRAȘCU VIOREL</w:t>
      </w:r>
    </w:p>
    <w:sectPr w:rsidR="00152035" w:rsidRPr="00152035" w:rsidSect="00FE0AD7">
      <w:pgSz w:w="11907" w:h="16840" w:code="565"/>
      <w:pgMar w:top="990" w:right="1008" w:bottom="450" w:left="10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5268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CC92A09"/>
    <w:multiLevelType w:val="hybridMultilevel"/>
    <w:tmpl w:val="6C74F63E"/>
    <w:lvl w:ilvl="0" w:tplc="FDF692BA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151BB8"/>
    <w:multiLevelType w:val="singleLevel"/>
    <w:tmpl w:val="0AA845A2"/>
    <w:lvl w:ilvl="0">
      <w:start w:val="1900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3" w15:restartNumberingAfterBreak="0">
    <w:nsid w:val="26AC429C"/>
    <w:multiLevelType w:val="singleLevel"/>
    <w:tmpl w:val="D744F42E"/>
    <w:lvl w:ilvl="0">
      <w:start w:val="19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2E2C172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4CB0E51"/>
    <w:multiLevelType w:val="singleLevel"/>
    <w:tmpl w:val="B7A6D8E2"/>
    <w:lvl w:ilvl="0"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Times New Roman" w:hAnsi="Times New Roman" w:hint="default"/>
      </w:rPr>
    </w:lvl>
  </w:abstractNum>
  <w:abstractNum w:abstractNumId="6" w15:restartNumberingAfterBreak="0">
    <w:nsid w:val="368E2AC6"/>
    <w:multiLevelType w:val="hybridMultilevel"/>
    <w:tmpl w:val="A00C7A36"/>
    <w:lvl w:ilvl="0" w:tplc="45F097F8">
      <w:start w:val="1"/>
      <w:numFmt w:val="decimal"/>
      <w:lvlText w:val="%1."/>
      <w:lvlJc w:val="left"/>
      <w:pPr>
        <w:tabs>
          <w:tab w:val="num" w:pos="2400"/>
        </w:tabs>
        <w:ind w:left="240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7" w15:restartNumberingAfterBreak="0">
    <w:nsid w:val="37917C6A"/>
    <w:multiLevelType w:val="hybridMultilevel"/>
    <w:tmpl w:val="4D2AB1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6A7283"/>
    <w:multiLevelType w:val="hybridMultilevel"/>
    <w:tmpl w:val="C988DC78"/>
    <w:lvl w:ilvl="0" w:tplc="992EF300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D37605"/>
    <w:multiLevelType w:val="hybridMultilevel"/>
    <w:tmpl w:val="876486BC"/>
    <w:lvl w:ilvl="0" w:tplc="49A0FD0E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2410499"/>
    <w:multiLevelType w:val="hybridMultilevel"/>
    <w:tmpl w:val="53F676C6"/>
    <w:lvl w:ilvl="0" w:tplc="7A2EDE1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77533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4D8E0443"/>
    <w:multiLevelType w:val="hybridMultilevel"/>
    <w:tmpl w:val="DFC66E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365E1B"/>
    <w:multiLevelType w:val="hybridMultilevel"/>
    <w:tmpl w:val="40707C08"/>
    <w:lvl w:ilvl="0" w:tplc="814A7F4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7A23760"/>
    <w:multiLevelType w:val="hybridMultilevel"/>
    <w:tmpl w:val="6854FDB2"/>
    <w:lvl w:ilvl="0" w:tplc="1AD81B9A">
      <w:start w:val="2"/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Arial" w:eastAsia="Times New Roman" w:hAnsi="Arial" w:hint="default"/>
      </w:rPr>
    </w:lvl>
    <w:lvl w:ilvl="1" w:tplc="0B88D3DC">
      <w:start w:val="2"/>
      <w:numFmt w:val="bullet"/>
      <w:lvlText w:val="-"/>
      <w:lvlJc w:val="left"/>
      <w:pPr>
        <w:tabs>
          <w:tab w:val="num" w:pos="1610"/>
        </w:tabs>
        <w:ind w:left="1213" w:firstLine="227"/>
      </w:pPr>
      <w:rPr>
        <w:rFonts w:ascii="Arial" w:eastAsia="Times New Roman" w:hAnsi="Arial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D4A1C61"/>
    <w:multiLevelType w:val="hybridMultilevel"/>
    <w:tmpl w:val="52D643A2"/>
    <w:lvl w:ilvl="0" w:tplc="AEC8CE5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54468E"/>
    <w:multiLevelType w:val="hybridMultilevel"/>
    <w:tmpl w:val="F8E072A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E90D8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72AD1D7A"/>
    <w:multiLevelType w:val="hybridMultilevel"/>
    <w:tmpl w:val="5320680C"/>
    <w:lvl w:ilvl="0" w:tplc="09A20836">
      <w:start w:val="5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75337667"/>
    <w:multiLevelType w:val="singleLevel"/>
    <w:tmpl w:val="3CC253C0"/>
    <w:lvl w:ilvl="0">
      <w:start w:val="1900"/>
      <w:numFmt w:val="bullet"/>
      <w:lvlText w:val="-"/>
      <w:lvlJc w:val="left"/>
      <w:pPr>
        <w:tabs>
          <w:tab w:val="num" w:pos="1512"/>
        </w:tabs>
        <w:ind w:left="1512" w:hanging="360"/>
      </w:pPr>
      <w:rPr>
        <w:rFonts w:hint="default"/>
      </w:rPr>
    </w:lvl>
  </w:abstractNum>
  <w:abstractNum w:abstractNumId="20" w15:restartNumberingAfterBreak="0">
    <w:nsid w:val="79306FF3"/>
    <w:multiLevelType w:val="hybridMultilevel"/>
    <w:tmpl w:val="9D2077F6"/>
    <w:lvl w:ilvl="0" w:tplc="3B06CE86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673217936">
    <w:abstractNumId w:val="11"/>
  </w:num>
  <w:num w:numId="2" w16cid:durableId="895775626">
    <w:abstractNumId w:val="4"/>
  </w:num>
  <w:num w:numId="3" w16cid:durableId="1408308762">
    <w:abstractNumId w:val="19"/>
  </w:num>
  <w:num w:numId="4" w16cid:durableId="1181164862">
    <w:abstractNumId w:val="2"/>
  </w:num>
  <w:num w:numId="5" w16cid:durableId="320894340">
    <w:abstractNumId w:val="5"/>
  </w:num>
  <w:num w:numId="6" w16cid:durableId="1770272963">
    <w:abstractNumId w:val="3"/>
  </w:num>
  <w:num w:numId="7" w16cid:durableId="2110194794">
    <w:abstractNumId w:val="0"/>
  </w:num>
  <w:num w:numId="8" w16cid:durableId="619804669">
    <w:abstractNumId w:val="17"/>
  </w:num>
  <w:num w:numId="9" w16cid:durableId="2104836626">
    <w:abstractNumId w:val="1"/>
  </w:num>
  <w:num w:numId="10" w16cid:durableId="682247452">
    <w:abstractNumId w:val="10"/>
  </w:num>
  <w:num w:numId="11" w16cid:durableId="632296133">
    <w:abstractNumId w:val="7"/>
  </w:num>
  <w:num w:numId="12" w16cid:durableId="1068113878">
    <w:abstractNumId w:val="9"/>
  </w:num>
  <w:num w:numId="13" w16cid:durableId="820735213">
    <w:abstractNumId w:val="6"/>
  </w:num>
  <w:num w:numId="14" w16cid:durableId="2085491200">
    <w:abstractNumId w:val="14"/>
  </w:num>
  <w:num w:numId="15" w16cid:durableId="4018370">
    <w:abstractNumId w:val="20"/>
  </w:num>
  <w:num w:numId="16" w16cid:durableId="2063019442">
    <w:abstractNumId w:val="8"/>
  </w:num>
  <w:num w:numId="17" w16cid:durableId="1328900228">
    <w:abstractNumId w:val="18"/>
  </w:num>
  <w:num w:numId="18" w16cid:durableId="259414124">
    <w:abstractNumId w:val="15"/>
  </w:num>
  <w:num w:numId="19" w16cid:durableId="1494221452">
    <w:abstractNumId w:val="16"/>
  </w:num>
  <w:num w:numId="20" w16cid:durableId="1605334095">
    <w:abstractNumId w:val="12"/>
  </w:num>
  <w:num w:numId="21" w16cid:durableId="67150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60D6"/>
    <w:rsid w:val="000023C9"/>
    <w:rsid w:val="00011F42"/>
    <w:rsid w:val="00014E47"/>
    <w:rsid w:val="00024923"/>
    <w:rsid w:val="000270CB"/>
    <w:rsid w:val="00027607"/>
    <w:rsid w:val="0002761A"/>
    <w:rsid w:val="00027E32"/>
    <w:rsid w:val="00032E75"/>
    <w:rsid w:val="000352B6"/>
    <w:rsid w:val="0005270E"/>
    <w:rsid w:val="000554A9"/>
    <w:rsid w:val="00060A7C"/>
    <w:rsid w:val="00064368"/>
    <w:rsid w:val="0008064E"/>
    <w:rsid w:val="0009213C"/>
    <w:rsid w:val="00094898"/>
    <w:rsid w:val="000A0B73"/>
    <w:rsid w:val="000B3E18"/>
    <w:rsid w:val="000B42B3"/>
    <w:rsid w:val="000C6011"/>
    <w:rsid w:val="000D1924"/>
    <w:rsid w:val="000D6F97"/>
    <w:rsid w:val="000F2875"/>
    <w:rsid w:val="000F32AF"/>
    <w:rsid w:val="00100DA1"/>
    <w:rsid w:val="001074F7"/>
    <w:rsid w:val="001168FA"/>
    <w:rsid w:val="001331FC"/>
    <w:rsid w:val="00135FBA"/>
    <w:rsid w:val="00147EFD"/>
    <w:rsid w:val="00152035"/>
    <w:rsid w:val="001553CE"/>
    <w:rsid w:val="00157768"/>
    <w:rsid w:val="00161F48"/>
    <w:rsid w:val="00176686"/>
    <w:rsid w:val="00184BB4"/>
    <w:rsid w:val="001860D6"/>
    <w:rsid w:val="001A1B15"/>
    <w:rsid w:val="001A686A"/>
    <w:rsid w:val="001D69A6"/>
    <w:rsid w:val="001E2DA7"/>
    <w:rsid w:val="00202A28"/>
    <w:rsid w:val="002034D3"/>
    <w:rsid w:val="002038E3"/>
    <w:rsid w:val="002156A2"/>
    <w:rsid w:val="002179EF"/>
    <w:rsid w:val="00235B4C"/>
    <w:rsid w:val="00246056"/>
    <w:rsid w:val="00254986"/>
    <w:rsid w:val="00273D5E"/>
    <w:rsid w:val="0027592D"/>
    <w:rsid w:val="00297B76"/>
    <w:rsid w:val="002B095E"/>
    <w:rsid w:val="002B4CF6"/>
    <w:rsid w:val="002B6C99"/>
    <w:rsid w:val="002C12DB"/>
    <w:rsid w:val="002C2A60"/>
    <w:rsid w:val="002D586A"/>
    <w:rsid w:val="002E2766"/>
    <w:rsid w:val="002E2F47"/>
    <w:rsid w:val="002F13F8"/>
    <w:rsid w:val="002F2C53"/>
    <w:rsid w:val="002F7325"/>
    <w:rsid w:val="002F7BAE"/>
    <w:rsid w:val="0030378E"/>
    <w:rsid w:val="0031101C"/>
    <w:rsid w:val="00311AE9"/>
    <w:rsid w:val="00320A0F"/>
    <w:rsid w:val="003213C1"/>
    <w:rsid w:val="00333C82"/>
    <w:rsid w:val="00344586"/>
    <w:rsid w:val="00345756"/>
    <w:rsid w:val="00353275"/>
    <w:rsid w:val="00354F60"/>
    <w:rsid w:val="003736C5"/>
    <w:rsid w:val="003773F1"/>
    <w:rsid w:val="003775BE"/>
    <w:rsid w:val="003862DB"/>
    <w:rsid w:val="003875F9"/>
    <w:rsid w:val="003B3D20"/>
    <w:rsid w:val="003D0705"/>
    <w:rsid w:val="003D195D"/>
    <w:rsid w:val="003E5D2A"/>
    <w:rsid w:val="0040367C"/>
    <w:rsid w:val="004373C7"/>
    <w:rsid w:val="00450C0B"/>
    <w:rsid w:val="00451440"/>
    <w:rsid w:val="00456CD7"/>
    <w:rsid w:val="0046540A"/>
    <w:rsid w:val="00487D2E"/>
    <w:rsid w:val="004972B9"/>
    <w:rsid w:val="004E1200"/>
    <w:rsid w:val="004E77E9"/>
    <w:rsid w:val="00503ABE"/>
    <w:rsid w:val="00513056"/>
    <w:rsid w:val="005143A8"/>
    <w:rsid w:val="00515E79"/>
    <w:rsid w:val="00516845"/>
    <w:rsid w:val="005172F2"/>
    <w:rsid w:val="005225B5"/>
    <w:rsid w:val="00537FF9"/>
    <w:rsid w:val="00563FAB"/>
    <w:rsid w:val="0057361E"/>
    <w:rsid w:val="005902E7"/>
    <w:rsid w:val="00595604"/>
    <w:rsid w:val="005D631F"/>
    <w:rsid w:val="005E5230"/>
    <w:rsid w:val="00605C76"/>
    <w:rsid w:val="006072F4"/>
    <w:rsid w:val="00614475"/>
    <w:rsid w:val="0061790B"/>
    <w:rsid w:val="00625A4E"/>
    <w:rsid w:val="00627C58"/>
    <w:rsid w:val="0063377A"/>
    <w:rsid w:val="00634032"/>
    <w:rsid w:val="00644FA6"/>
    <w:rsid w:val="0064601A"/>
    <w:rsid w:val="006546BC"/>
    <w:rsid w:val="00657929"/>
    <w:rsid w:val="00661EA7"/>
    <w:rsid w:val="00672C89"/>
    <w:rsid w:val="00680650"/>
    <w:rsid w:val="00693870"/>
    <w:rsid w:val="00693D00"/>
    <w:rsid w:val="006B3D9F"/>
    <w:rsid w:val="006B6790"/>
    <w:rsid w:val="006C1D34"/>
    <w:rsid w:val="006D4326"/>
    <w:rsid w:val="006E0147"/>
    <w:rsid w:val="0070552B"/>
    <w:rsid w:val="00721418"/>
    <w:rsid w:val="007234A7"/>
    <w:rsid w:val="00723BA2"/>
    <w:rsid w:val="00725814"/>
    <w:rsid w:val="00733260"/>
    <w:rsid w:val="00752159"/>
    <w:rsid w:val="007540B3"/>
    <w:rsid w:val="007629CD"/>
    <w:rsid w:val="00763AAD"/>
    <w:rsid w:val="0076648A"/>
    <w:rsid w:val="0077332C"/>
    <w:rsid w:val="00776063"/>
    <w:rsid w:val="007848FF"/>
    <w:rsid w:val="007874D0"/>
    <w:rsid w:val="0079797D"/>
    <w:rsid w:val="007A59E5"/>
    <w:rsid w:val="007B34E0"/>
    <w:rsid w:val="007C2448"/>
    <w:rsid w:val="007C26F2"/>
    <w:rsid w:val="007D1E35"/>
    <w:rsid w:val="007D1F37"/>
    <w:rsid w:val="007F3F20"/>
    <w:rsid w:val="00803B21"/>
    <w:rsid w:val="008110F5"/>
    <w:rsid w:val="0081454F"/>
    <w:rsid w:val="00822E71"/>
    <w:rsid w:val="00845685"/>
    <w:rsid w:val="0085518B"/>
    <w:rsid w:val="00862C02"/>
    <w:rsid w:val="0086312E"/>
    <w:rsid w:val="0086788B"/>
    <w:rsid w:val="00883FF4"/>
    <w:rsid w:val="00885174"/>
    <w:rsid w:val="008A1CA4"/>
    <w:rsid w:val="008A2C5D"/>
    <w:rsid w:val="008B0ED7"/>
    <w:rsid w:val="008D39D3"/>
    <w:rsid w:val="008D6E03"/>
    <w:rsid w:val="008F093A"/>
    <w:rsid w:val="008F0E02"/>
    <w:rsid w:val="00902E1C"/>
    <w:rsid w:val="00910299"/>
    <w:rsid w:val="00920A37"/>
    <w:rsid w:val="00935A11"/>
    <w:rsid w:val="009553CD"/>
    <w:rsid w:val="009839EA"/>
    <w:rsid w:val="009879EC"/>
    <w:rsid w:val="00990509"/>
    <w:rsid w:val="00991239"/>
    <w:rsid w:val="00993FF4"/>
    <w:rsid w:val="009A120F"/>
    <w:rsid w:val="009A4280"/>
    <w:rsid w:val="009B5F03"/>
    <w:rsid w:val="009B79CD"/>
    <w:rsid w:val="009C1934"/>
    <w:rsid w:val="009C652A"/>
    <w:rsid w:val="009D188A"/>
    <w:rsid w:val="009D7DA5"/>
    <w:rsid w:val="009E11C5"/>
    <w:rsid w:val="009E1611"/>
    <w:rsid w:val="009E26FD"/>
    <w:rsid w:val="009F3F83"/>
    <w:rsid w:val="00A14BDD"/>
    <w:rsid w:val="00A16CA6"/>
    <w:rsid w:val="00A2617F"/>
    <w:rsid w:val="00A30BF3"/>
    <w:rsid w:val="00A45A13"/>
    <w:rsid w:val="00A61A02"/>
    <w:rsid w:val="00A81E6E"/>
    <w:rsid w:val="00A84096"/>
    <w:rsid w:val="00A85085"/>
    <w:rsid w:val="00A90B2B"/>
    <w:rsid w:val="00A939BB"/>
    <w:rsid w:val="00AA1901"/>
    <w:rsid w:val="00AB7BFE"/>
    <w:rsid w:val="00AC52AD"/>
    <w:rsid w:val="00AC60DA"/>
    <w:rsid w:val="00AD0A7D"/>
    <w:rsid w:val="00AD2691"/>
    <w:rsid w:val="00AD4F93"/>
    <w:rsid w:val="00AF59DA"/>
    <w:rsid w:val="00B103A0"/>
    <w:rsid w:val="00B1365C"/>
    <w:rsid w:val="00B15DC9"/>
    <w:rsid w:val="00B2216F"/>
    <w:rsid w:val="00B24CBF"/>
    <w:rsid w:val="00B40F9D"/>
    <w:rsid w:val="00B4481E"/>
    <w:rsid w:val="00B651D1"/>
    <w:rsid w:val="00B861BF"/>
    <w:rsid w:val="00B9595A"/>
    <w:rsid w:val="00B96AA7"/>
    <w:rsid w:val="00BA2E8C"/>
    <w:rsid w:val="00BB6151"/>
    <w:rsid w:val="00BC3D6F"/>
    <w:rsid w:val="00BE3019"/>
    <w:rsid w:val="00BE5F10"/>
    <w:rsid w:val="00C0130B"/>
    <w:rsid w:val="00C10BEC"/>
    <w:rsid w:val="00C165C9"/>
    <w:rsid w:val="00C412BE"/>
    <w:rsid w:val="00C43CB7"/>
    <w:rsid w:val="00C54A40"/>
    <w:rsid w:val="00C56A09"/>
    <w:rsid w:val="00C720BE"/>
    <w:rsid w:val="00C93BE5"/>
    <w:rsid w:val="00C93F74"/>
    <w:rsid w:val="00C97257"/>
    <w:rsid w:val="00CB1B1E"/>
    <w:rsid w:val="00CB3945"/>
    <w:rsid w:val="00CC2CF1"/>
    <w:rsid w:val="00CD6CB2"/>
    <w:rsid w:val="00CE7283"/>
    <w:rsid w:val="00CF4092"/>
    <w:rsid w:val="00CF433E"/>
    <w:rsid w:val="00D1293D"/>
    <w:rsid w:val="00D16FD5"/>
    <w:rsid w:val="00D2066F"/>
    <w:rsid w:val="00D2760F"/>
    <w:rsid w:val="00D32E5D"/>
    <w:rsid w:val="00D4026E"/>
    <w:rsid w:val="00D4563F"/>
    <w:rsid w:val="00D61A20"/>
    <w:rsid w:val="00D620B2"/>
    <w:rsid w:val="00D676EF"/>
    <w:rsid w:val="00D77A9F"/>
    <w:rsid w:val="00D80BB9"/>
    <w:rsid w:val="00D8277A"/>
    <w:rsid w:val="00D83297"/>
    <w:rsid w:val="00D859C3"/>
    <w:rsid w:val="00DA2EF5"/>
    <w:rsid w:val="00DA6952"/>
    <w:rsid w:val="00DB4627"/>
    <w:rsid w:val="00DC1C29"/>
    <w:rsid w:val="00DC76F4"/>
    <w:rsid w:val="00DD0294"/>
    <w:rsid w:val="00DE28F1"/>
    <w:rsid w:val="00DE7ED8"/>
    <w:rsid w:val="00DF0AE9"/>
    <w:rsid w:val="00DF703E"/>
    <w:rsid w:val="00E34F7E"/>
    <w:rsid w:val="00E376A9"/>
    <w:rsid w:val="00E41944"/>
    <w:rsid w:val="00E41C01"/>
    <w:rsid w:val="00E44FC0"/>
    <w:rsid w:val="00E56137"/>
    <w:rsid w:val="00E60E03"/>
    <w:rsid w:val="00E729EF"/>
    <w:rsid w:val="00E90BFC"/>
    <w:rsid w:val="00E96E16"/>
    <w:rsid w:val="00EB7E5C"/>
    <w:rsid w:val="00EC0AFD"/>
    <w:rsid w:val="00ED7434"/>
    <w:rsid w:val="00EE0C24"/>
    <w:rsid w:val="00EE6A76"/>
    <w:rsid w:val="00F05AAA"/>
    <w:rsid w:val="00F1596A"/>
    <w:rsid w:val="00F252E8"/>
    <w:rsid w:val="00F32F0D"/>
    <w:rsid w:val="00F4132E"/>
    <w:rsid w:val="00F419DE"/>
    <w:rsid w:val="00F43927"/>
    <w:rsid w:val="00F44959"/>
    <w:rsid w:val="00F657B8"/>
    <w:rsid w:val="00F65C37"/>
    <w:rsid w:val="00F8184A"/>
    <w:rsid w:val="00F96541"/>
    <w:rsid w:val="00F96A62"/>
    <w:rsid w:val="00FB43C2"/>
    <w:rsid w:val="00FC0C34"/>
    <w:rsid w:val="00FC7F6A"/>
    <w:rsid w:val="00FD6FF7"/>
    <w:rsid w:val="00FE0AD7"/>
    <w:rsid w:val="00FE72B7"/>
    <w:rsid w:val="00FF5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817A6D"/>
  <w15:docId w15:val="{AF7436B4-D529-4E98-AE45-6DBFA6478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879EC"/>
  </w:style>
  <w:style w:type="paragraph" w:styleId="Titlu1">
    <w:name w:val="heading 1"/>
    <w:basedOn w:val="Normal"/>
    <w:next w:val="Normal"/>
    <w:qFormat/>
    <w:rsid w:val="009879EC"/>
    <w:pPr>
      <w:keepNext/>
      <w:ind w:firstLine="720"/>
      <w:outlineLvl w:val="0"/>
    </w:pPr>
    <w:rPr>
      <w:sz w:val="24"/>
    </w:rPr>
  </w:style>
  <w:style w:type="paragraph" w:styleId="Titlu2">
    <w:name w:val="heading 2"/>
    <w:basedOn w:val="Normal"/>
    <w:next w:val="Normal"/>
    <w:qFormat/>
    <w:rsid w:val="009879EC"/>
    <w:pPr>
      <w:keepNext/>
      <w:outlineLvl w:val="1"/>
    </w:pPr>
    <w:rPr>
      <w:sz w:val="24"/>
    </w:rPr>
  </w:style>
  <w:style w:type="paragraph" w:styleId="Titlu3">
    <w:name w:val="heading 3"/>
    <w:basedOn w:val="Normal"/>
    <w:next w:val="Normal"/>
    <w:qFormat/>
    <w:rsid w:val="009879EC"/>
    <w:pPr>
      <w:keepNext/>
      <w:ind w:firstLine="720"/>
      <w:outlineLvl w:val="2"/>
    </w:pPr>
    <w:rPr>
      <w:b/>
      <w:sz w:val="24"/>
    </w:rPr>
  </w:style>
  <w:style w:type="paragraph" w:styleId="Titlu4">
    <w:name w:val="heading 4"/>
    <w:basedOn w:val="Normal"/>
    <w:next w:val="Normal"/>
    <w:qFormat/>
    <w:rsid w:val="009879EC"/>
    <w:pPr>
      <w:keepNext/>
      <w:ind w:firstLine="720"/>
      <w:jc w:val="both"/>
      <w:outlineLvl w:val="3"/>
    </w:pPr>
    <w:rPr>
      <w:b/>
      <w:sz w:val="24"/>
    </w:rPr>
  </w:style>
  <w:style w:type="paragraph" w:styleId="Titlu5">
    <w:name w:val="heading 5"/>
    <w:basedOn w:val="Normal"/>
    <w:next w:val="Normal"/>
    <w:qFormat/>
    <w:rsid w:val="009879EC"/>
    <w:pPr>
      <w:keepNext/>
      <w:outlineLvl w:val="4"/>
    </w:pPr>
    <w:rPr>
      <w:sz w:val="28"/>
    </w:rPr>
  </w:style>
  <w:style w:type="paragraph" w:styleId="Titlu6">
    <w:name w:val="heading 6"/>
    <w:basedOn w:val="Normal"/>
    <w:next w:val="Normal"/>
    <w:qFormat/>
    <w:rsid w:val="009879EC"/>
    <w:pPr>
      <w:keepNext/>
      <w:ind w:firstLine="720"/>
      <w:jc w:val="both"/>
      <w:outlineLvl w:val="5"/>
    </w:pPr>
    <w:rPr>
      <w:rFonts w:ascii="Tahoma" w:hAnsi="Tahoma"/>
      <w:sz w:val="24"/>
    </w:rPr>
  </w:style>
  <w:style w:type="paragraph" w:styleId="Titlu7">
    <w:name w:val="heading 7"/>
    <w:basedOn w:val="Normal"/>
    <w:next w:val="Normal"/>
    <w:qFormat/>
    <w:rsid w:val="009879EC"/>
    <w:pPr>
      <w:keepNext/>
      <w:ind w:left="720"/>
      <w:jc w:val="both"/>
      <w:outlineLvl w:val="6"/>
    </w:pPr>
    <w:rPr>
      <w:rFonts w:ascii="Tahoma" w:hAnsi="Tahoma"/>
      <w:sz w:val="24"/>
    </w:rPr>
  </w:style>
  <w:style w:type="paragraph" w:styleId="Titlu8">
    <w:name w:val="heading 8"/>
    <w:basedOn w:val="Normal"/>
    <w:next w:val="Normal"/>
    <w:qFormat/>
    <w:rsid w:val="009879EC"/>
    <w:pPr>
      <w:keepNext/>
      <w:jc w:val="both"/>
      <w:outlineLvl w:val="7"/>
    </w:pPr>
    <w:rPr>
      <w:rFonts w:ascii="Tahoma" w:hAnsi="Tahoma"/>
      <w:sz w:val="24"/>
    </w:rPr>
  </w:style>
  <w:style w:type="paragraph" w:styleId="Titlu9">
    <w:name w:val="heading 9"/>
    <w:basedOn w:val="Normal"/>
    <w:next w:val="Normal"/>
    <w:qFormat/>
    <w:rsid w:val="009879EC"/>
    <w:pPr>
      <w:keepNext/>
      <w:ind w:left="1440"/>
      <w:outlineLvl w:val="8"/>
    </w:pPr>
    <w:rPr>
      <w:rFonts w:ascii="Tahoma" w:hAnsi="Tahoma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rsid w:val="009879EC"/>
    <w:pPr>
      <w:ind w:left="720"/>
      <w:jc w:val="both"/>
    </w:pPr>
    <w:rPr>
      <w:sz w:val="24"/>
      <w:lang w:val="ro-RO"/>
    </w:rPr>
  </w:style>
  <w:style w:type="paragraph" w:styleId="Indentcorptext2">
    <w:name w:val="Body Text Indent 2"/>
    <w:basedOn w:val="Normal"/>
    <w:rsid w:val="009879EC"/>
    <w:pPr>
      <w:tabs>
        <w:tab w:val="left" w:pos="426"/>
      </w:tabs>
      <w:ind w:firstLine="720"/>
    </w:pPr>
    <w:rPr>
      <w:rFonts w:ascii="Arial" w:hAnsi="Arial"/>
      <w:sz w:val="24"/>
    </w:rPr>
  </w:style>
  <w:style w:type="paragraph" w:styleId="Indentcorptext3">
    <w:name w:val="Body Text Indent 3"/>
    <w:basedOn w:val="Normal"/>
    <w:rsid w:val="009879EC"/>
    <w:pPr>
      <w:spacing w:line="360" w:lineRule="auto"/>
      <w:ind w:firstLine="720"/>
      <w:jc w:val="both"/>
    </w:pPr>
    <w:rPr>
      <w:rFonts w:ascii="Tahoma" w:hAnsi="Tahoma"/>
      <w:sz w:val="24"/>
    </w:rPr>
  </w:style>
  <w:style w:type="paragraph" w:styleId="Corptext">
    <w:name w:val="Body Text"/>
    <w:basedOn w:val="Normal"/>
    <w:rsid w:val="009879EC"/>
    <w:rPr>
      <w:rFonts w:ascii="Tahoma" w:hAnsi="Tahoma"/>
      <w:sz w:val="24"/>
    </w:rPr>
  </w:style>
  <w:style w:type="paragraph" w:styleId="Corptext2">
    <w:name w:val="Body Text 2"/>
    <w:basedOn w:val="Normal"/>
    <w:rsid w:val="009879EC"/>
    <w:pPr>
      <w:jc w:val="both"/>
    </w:pPr>
    <w:rPr>
      <w:rFonts w:ascii="Tahoma" w:hAnsi="Tahoma"/>
      <w:sz w:val="24"/>
    </w:rPr>
  </w:style>
  <w:style w:type="paragraph" w:styleId="TextnBalon">
    <w:name w:val="Balloon Text"/>
    <w:basedOn w:val="Normal"/>
    <w:semiHidden/>
    <w:rsid w:val="002F7BAE"/>
    <w:rPr>
      <w:rFonts w:ascii="Tahoma" w:hAnsi="Tahoma" w:cs="Tahoma"/>
      <w:sz w:val="16"/>
      <w:szCs w:val="16"/>
    </w:rPr>
  </w:style>
  <w:style w:type="table" w:styleId="Tabelgril">
    <w:name w:val="Table Grid"/>
    <w:basedOn w:val="TabelNormal"/>
    <w:rsid w:val="00EC0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nhideWhenUsed/>
    <w:rsid w:val="000270CB"/>
    <w:rPr>
      <w:color w:val="0000FF"/>
      <w:u w:val="single"/>
    </w:rPr>
  </w:style>
  <w:style w:type="paragraph" w:styleId="Frspaiere">
    <w:name w:val="No Spacing"/>
    <w:uiPriority w:val="99"/>
    <w:qFormat/>
    <w:rsid w:val="000270CB"/>
    <w:rPr>
      <w:sz w:val="24"/>
      <w:szCs w:val="24"/>
    </w:rPr>
  </w:style>
  <w:style w:type="paragraph" w:customStyle="1" w:styleId="spar">
    <w:name w:val="s_par"/>
    <w:basedOn w:val="Normal"/>
    <w:rsid w:val="00246056"/>
    <w:pPr>
      <w:shd w:val="clear" w:color="auto" w:fill="FFFFFF"/>
      <w:ind w:left="180"/>
      <w:jc w:val="both"/>
    </w:pPr>
    <w:rPr>
      <w:rFonts w:ascii="Verdana" w:hAnsi="Verdana"/>
      <w:color w:val="000000"/>
      <w:sz w:val="16"/>
      <w:szCs w:val="16"/>
    </w:rPr>
  </w:style>
  <w:style w:type="character" w:customStyle="1" w:styleId="salnttl1">
    <w:name w:val="s_aln_ttl1"/>
    <w:basedOn w:val="Fontdeparagrafimplicit"/>
    <w:rsid w:val="00246056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alnbdy">
    <w:name w:val="s_aln_bdy"/>
    <w:basedOn w:val="Fontdeparagrafimplicit"/>
    <w:rsid w:val="00246056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character" w:customStyle="1" w:styleId="slitttl1">
    <w:name w:val="s_lit_ttl1"/>
    <w:basedOn w:val="Fontdeparagrafimplicit"/>
    <w:rsid w:val="00246056"/>
    <w:rPr>
      <w:rFonts w:ascii="Verdana" w:hAnsi="Verdana" w:hint="default"/>
      <w:b/>
      <w:bCs/>
      <w:vanish w:val="0"/>
      <w:webHidden w:val="0"/>
      <w:color w:val="8B0000"/>
      <w:sz w:val="16"/>
      <w:szCs w:val="16"/>
      <w:shd w:val="clear" w:color="auto" w:fill="FFFFFF"/>
      <w:specVanish w:val="0"/>
    </w:rPr>
  </w:style>
  <w:style w:type="character" w:customStyle="1" w:styleId="slitbdy">
    <w:name w:val="s_lit_bdy"/>
    <w:basedOn w:val="Fontdeparagrafimplicit"/>
    <w:rsid w:val="00246056"/>
    <w:rPr>
      <w:rFonts w:ascii="Verdana" w:hAnsi="Verdana" w:hint="default"/>
      <w:b w:val="0"/>
      <w:bCs w:val="0"/>
      <w:color w:val="000000"/>
      <w:sz w:val="16"/>
      <w:szCs w:val="16"/>
      <w:shd w:val="clear" w:color="auto" w:fill="FFFFFF"/>
    </w:rPr>
  </w:style>
  <w:style w:type="paragraph" w:customStyle="1" w:styleId="sartttl">
    <w:name w:val="s_art_ttl"/>
    <w:basedOn w:val="Normal"/>
    <w:rsid w:val="00246056"/>
    <w:pPr>
      <w:shd w:val="clear" w:color="auto" w:fill="FFFFFF"/>
      <w:jc w:val="both"/>
    </w:pPr>
    <w:rPr>
      <w:rFonts w:ascii="Verdana" w:hAnsi="Verdana"/>
      <w:b/>
      <w:bCs/>
      <w:color w:val="24689B"/>
      <w:sz w:val="16"/>
      <w:szCs w:val="16"/>
    </w:rPr>
  </w:style>
  <w:style w:type="paragraph" w:customStyle="1" w:styleId="sartden">
    <w:name w:val="s_art_den"/>
    <w:basedOn w:val="Normal"/>
    <w:rsid w:val="00246056"/>
    <w:pPr>
      <w:shd w:val="clear" w:color="auto" w:fill="FFFFFF"/>
      <w:jc w:val="both"/>
    </w:pPr>
    <w:rPr>
      <w:rFonts w:ascii="Verdana" w:hAnsi="Verdana"/>
      <w:b/>
      <w:bCs/>
      <w:color w:val="24689B"/>
      <w:sz w:val="16"/>
      <w:szCs w:val="16"/>
    </w:rPr>
  </w:style>
  <w:style w:type="paragraph" w:styleId="NormalWeb">
    <w:name w:val="Normal (Web)"/>
    <w:basedOn w:val="Normal"/>
    <w:uiPriority w:val="99"/>
    <w:unhideWhenUsed/>
    <w:rsid w:val="00B651D1"/>
    <w:pPr>
      <w:shd w:val="clear" w:color="auto" w:fill="FFFFFF"/>
      <w:jc w:val="both"/>
    </w:pPr>
    <w:rPr>
      <w:rFonts w:ascii="Verdana" w:hAnsi="Verdana"/>
      <w:color w:val="000000"/>
      <w:sz w:val="16"/>
      <w:szCs w:val="16"/>
    </w:rPr>
  </w:style>
  <w:style w:type="paragraph" w:customStyle="1" w:styleId="ssecden">
    <w:name w:val="s_sec_den"/>
    <w:basedOn w:val="Normal"/>
    <w:rsid w:val="00B651D1"/>
    <w:pPr>
      <w:shd w:val="clear" w:color="auto" w:fill="FFFFFF"/>
      <w:jc w:val="center"/>
    </w:pPr>
    <w:rPr>
      <w:rFonts w:ascii="Verdana" w:hAnsi="Verdana"/>
      <w:b/>
      <w:bCs/>
      <w:color w:val="000000"/>
      <w:sz w:val="18"/>
      <w:szCs w:val="18"/>
    </w:rPr>
  </w:style>
  <w:style w:type="paragraph" w:styleId="Listparagraf">
    <w:name w:val="List Paragraph"/>
    <w:basedOn w:val="Normal"/>
    <w:uiPriority w:val="99"/>
    <w:qFormat/>
    <w:rsid w:val="002B4C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25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3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98">
          <w:marLeft w:val="72"/>
          <w:marRight w:val="72"/>
          <w:marTop w:val="72"/>
          <w:marBottom w:val="72"/>
          <w:divBdr>
            <w:top w:val="dotted" w:sz="4" w:space="0" w:color="FEFEFE"/>
            <w:left w:val="dotted" w:sz="4" w:space="0" w:color="FEFEFE"/>
            <w:bottom w:val="dotted" w:sz="4" w:space="0" w:color="FEFEFE"/>
            <w:right w:val="dotted" w:sz="4" w:space="0" w:color="FEFEFE"/>
          </w:divBdr>
          <w:divsChild>
            <w:div w:id="119035826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1174151400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</w:divsChild>
        </w:div>
        <w:div w:id="1860393315">
          <w:marLeft w:val="72"/>
          <w:marRight w:val="72"/>
          <w:marTop w:val="72"/>
          <w:marBottom w:val="72"/>
          <w:divBdr>
            <w:top w:val="dotted" w:sz="4" w:space="0" w:color="FEFEFE"/>
            <w:left w:val="dotted" w:sz="4" w:space="0" w:color="FEFEFE"/>
            <w:bottom w:val="dotted" w:sz="4" w:space="0" w:color="FEFEFE"/>
            <w:right w:val="dotted" w:sz="4" w:space="0" w:color="FEFEFE"/>
          </w:divBdr>
          <w:divsChild>
            <w:div w:id="379519823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418872029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933707190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</w:divsChild>
        </w:div>
      </w:divsChild>
    </w:div>
    <w:div w:id="7861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1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5624">
          <w:marLeft w:val="72"/>
          <w:marRight w:val="72"/>
          <w:marTop w:val="72"/>
          <w:marBottom w:val="72"/>
          <w:divBdr>
            <w:top w:val="dotted" w:sz="4" w:space="0" w:color="FEFEFE"/>
            <w:left w:val="dotted" w:sz="4" w:space="0" w:color="FEFEFE"/>
            <w:bottom w:val="dotted" w:sz="4" w:space="0" w:color="FEFEFE"/>
            <w:right w:val="dotted" w:sz="4" w:space="0" w:color="FEFEFE"/>
          </w:divBdr>
          <w:divsChild>
            <w:div w:id="714087409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  <w:divsChild>
                <w:div w:id="879131741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983584278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</w:divsChild>
            </w:div>
            <w:div w:id="1037660752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  <w:divsChild>
                <w:div w:id="18481165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95058891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451944133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1139961561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  <w:div w:id="2143645295">
                  <w:marLeft w:val="180"/>
                  <w:marRight w:val="0"/>
                  <w:marTop w:val="0"/>
                  <w:marBottom w:val="0"/>
                  <w:divBdr>
                    <w:top w:val="dotted" w:sz="4" w:space="0" w:color="FEFEFE"/>
                    <w:left w:val="dotted" w:sz="4" w:space="9" w:color="FEFEFE"/>
                    <w:bottom w:val="dotted" w:sz="4" w:space="0" w:color="FEFEFE"/>
                    <w:right w:val="dotted" w:sz="4" w:space="0" w:color="FEFEFE"/>
                  </w:divBdr>
                </w:div>
              </w:divsChild>
            </w:div>
          </w:divsChild>
        </w:div>
        <w:div w:id="1152410682">
          <w:marLeft w:val="72"/>
          <w:marRight w:val="72"/>
          <w:marTop w:val="72"/>
          <w:marBottom w:val="72"/>
          <w:divBdr>
            <w:top w:val="dotted" w:sz="4" w:space="0" w:color="FEFEFE"/>
            <w:left w:val="dotted" w:sz="4" w:space="0" w:color="FEFEFE"/>
            <w:bottom w:val="dotted" w:sz="4" w:space="0" w:color="FEFEFE"/>
            <w:right w:val="dotted" w:sz="4" w:space="0" w:color="FEFEFE"/>
          </w:divBdr>
          <w:divsChild>
            <w:div w:id="173229446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748498697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</w:divsChild>
        </w:div>
      </w:divsChild>
    </w:div>
    <w:div w:id="9734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9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7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74267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  <w:divsChild>
            <w:div w:id="312179647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1353261345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1747262391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  <w:div w:id="1754739361">
              <w:marLeft w:val="180"/>
              <w:marRight w:val="0"/>
              <w:marTop w:val="0"/>
              <w:marBottom w:val="0"/>
              <w:divBdr>
                <w:top w:val="dotted" w:sz="4" w:space="0" w:color="FEFEFE"/>
                <w:left w:val="dotted" w:sz="4" w:space="9" w:color="FEFEFE"/>
                <w:bottom w:val="dotted" w:sz="4" w:space="0" w:color="FEFEFE"/>
                <w:right w:val="dotted" w:sz="4" w:space="0" w:color="FEFEFE"/>
              </w:divBdr>
            </w:div>
          </w:divsChild>
        </w:div>
      </w:divsChild>
    </w:div>
    <w:div w:id="1227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85963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13640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1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084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815880893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  <w:div w:id="914513880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15062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46686">
          <w:marLeft w:val="180"/>
          <w:marRight w:val="0"/>
          <w:marTop w:val="0"/>
          <w:marBottom w:val="0"/>
          <w:divBdr>
            <w:top w:val="dotted" w:sz="4" w:space="0" w:color="FEFEFE"/>
            <w:left w:val="dotted" w:sz="4" w:space="9" w:color="FEFEFE"/>
            <w:bottom w:val="dotted" w:sz="4" w:space="0" w:color="FEFEFE"/>
            <w:right w:val="dotted" w:sz="4" w:space="0" w:color="FEFEFE"/>
          </w:divBdr>
        </w:div>
      </w:divsChild>
    </w:div>
    <w:div w:id="15877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1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2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FF5A3D-62BC-4695-90E7-8349B0B2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768</Words>
  <Characters>4460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ROMANIA</vt:lpstr>
      <vt:lpstr>                  ROMANIA               </vt:lpstr>
    </vt:vector>
  </TitlesOfParts>
  <Company/>
  <LinksUpToDate>false</LinksUpToDate>
  <CharactersWithSpaces>5218</CharactersWithSpaces>
  <SharedDoc>false</SharedDoc>
  <HLinks>
    <vt:vector size="6" baseType="variant"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http://www.primariatm.ro/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Mariella</dc:creator>
  <cp:lastModifiedBy>Viorel DUMITRASCU</cp:lastModifiedBy>
  <cp:revision>15</cp:revision>
  <cp:lastPrinted>2022-12-13T09:43:00Z</cp:lastPrinted>
  <dcterms:created xsi:type="dcterms:W3CDTF">2021-08-31T12:02:00Z</dcterms:created>
  <dcterms:modified xsi:type="dcterms:W3CDTF">2022-12-13T09:44:00Z</dcterms:modified>
</cp:coreProperties>
</file>