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5D6" w:rsidRPr="005718CB" w:rsidRDefault="001125D6" w:rsidP="001125D6">
      <w:pPr>
        <w:ind w:left="720"/>
        <w:rPr>
          <w:sz w:val="22"/>
          <w:szCs w:val="22"/>
        </w:rPr>
      </w:pPr>
      <w:r w:rsidRPr="005718CB">
        <w:rPr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718CB">
        <w:rPr>
          <w:sz w:val="22"/>
          <w:szCs w:val="22"/>
        </w:rPr>
        <w:t>ROMÂNIA</w:t>
      </w:r>
    </w:p>
    <w:p w:rsidR="001125D6" w:rsidRPr="005718CB" w:rsidRDefault="001125D6" w:rsidP="001125D6">
      <w:pPr>
        <w:ind w:left="720"/>
        <w:rPr>
          <w:sz w:val="22"/>
          <w:szCs w:val="22"/>
        </w:rPr>
      </w:pPr>
      <w:r w:rsidRPr="005718CB">
        <w:rPr>
          <w:sz w:val="22"/>
          <w:szCs w:val="22"/>
        </w:rPr>
        <w:t>JUDEȚUL TIMIȘ</w:t>
      </w:r>
    </w:p>
    <w:p w:rsidR="001125D6" w:rsidRPr="005718CB" w:rsidRDefault="001125D6" w:rsidP="001125D6">
      <w:pPr>
        <w:ind w:left="720"/>
        <w:rPr>
          <w:sz w:val="22"/>
          <w:szCs w:val="22"/>
        </w:rPr>
      </w:pPr>
      <w:r w:rsidRPr="005718CB">
        <w:rPr>
          <w:sz w:val="22"/>
          <w:szCs w:val="22"/>
        </w:rPr>
        <w:t>MUNICIPIUL TIMIȘOARA</w:t>
      </w:r>
    </w:p>
    <w:p w:rsidR="005718CB" w:rsidRDefault="00990474" w:rsidP="001125D6">
      <w:pPr>
        <w:jc w:val="both"/>
        <w:rPr>
          <w:rFonts w:eastAsiaTheme="minorHAnsi"/>
          <w:bCs/>
          <w:color w:val="000000"/>
          <w:sz w:val="22"/>
          <w:szCs w:val="22"/>
          <w:lang w:val="en-US" w:eastAsia="en-US"/>
        </w:rPr>
      </w:pPr>
      <w:r>
        <w:rPr>
          <w:rFonts w:eastAsiaTheme="minorHAnsi"/>
          <w:bCs/>
          <w:color w:val="000000"/>
          <w:sz w:val="22"/>
          <w:szCs w:val="22"/>
          <w:lang w:val="en-US" w:eastAsia="en-US"/>
        </w:rPr>
        <w:t>PRIMAR</w:t>
      </w:r>
    </w:p>
    <w:p w:rsidR="00990474" w:rsidRPr="005718CB" w:rsidRDefault="00990474" w:rsidP="001125D6">
      <w:pPr>
        <w:jc w:val="both"/>
        <w:rPr>
          <w:rFonts w:eastAsiaTheme="minorHAnsi"/>
          <w:bCs/>
          <w:color w:val="000000"/>
          <w:sz w:val="22"/>
          <w:szCs w:val="22"/>
          <w:lang w:val="en-US" w:eastAsia="en-US"/>
        </w:rPr>
      </w:pPr>
      <w:r>
        <w:rPr>
          <w:rFonts w:eastAsiaTheme="minorHAnsi"/>
          <w:bCs/>
          <w:color w:val="000000"/>
          <w:sz w:val="22"/>
          <w:szCs w:val="22"/>
          <w:lang w:val="en-US" w:eastAsia="en-US"/>
        </w:rPr>
        <w:t>COMPARTIMENTUL GUVERNANȚA CORPORATIVĂ</w:t>
      </w:r>
    </w:p>
    <w:p w:rsidR="004063FC" w:rsidRPr="005718CB" w:rsidRDefault="005718CB" w:rsidP="004063FC">
      <w:pPr>
        <w:ind w:left="720"/>
        <w:rPr>
          <w:rFonts w:eastAsiaTheme="minorHAnsi"/>
          <w:bCs/>
          <w:color w:val="000000"/>
          <w:sz w:val="22"/>
          <w:szCs w:val="22"/>
          <w:lang w:val="en-US" w:eastAsia="en-US"/>
        </w:rPr>
      </w:pPr>
      <w:r>
        <w:rPr>
          <w:rFonts w:eastAsiaTheme="minorHAnsi"/>
          <w:bCs/>
          <w:color w:val="000000"/>
          <w:sz w:val="22"/>
          <w:szCs w:val="22"/>
          <w:lang w:val="en-US" w:eastAsia="en-US"/>
        </w:rPr>
        <w:t>NR. SC2021-</w:t>
      </w:r>
      <w:r w:rsidR="008F68AF">
        <w:rPr>
          <w:rFonts w:eastAsiaTheme="minorHAnsi"/>
          <w:bCs/>
          <w:color w:val="000000"/>
          <w:sz w:val="22"/>
          <w:szCs w:val="22"/>
          <w:lang w:val="en-US" w:eastAsia="en-US"/>
        </w:rPr>
        <w:t>18143/29.06.2021</w:t>
      </w:r>
    </w:p>
    <w:p w:rsidR="001125D6" w:rsidRDefault="001125D6" w:rsidP="004063FC">
      <w:pPr>
        <w:ind w:left="720"/>
        <w:jc w:val="center"/>
        <w:rPr>
          <w:u w:val="single"/>
          <w:lang w:val="it-IT"/>
        </w:rPr>
      </w:pPr>
      <w:r>
        <w:rPr>
          <w:u w:val="single"/>
          <w:lang w:val="it-IT"/>
        </w:rPr>
        <w:t>________________________________________________________________</w:t>
      </w:r>
      <w:r>
        <w:rPr>
          <w:i/>
          <w:sz w:val="18"/>
          <w:szCs w:val="18"/>
        </w:rPr>
        <w:t xml:space="preserve"> </w:t>
      </w:r>
      <w:r w:rsidRPr="00FC5104">
        <w:rPr>
          <w:i/>
          <w:sz w:val="18"/>
          <w:szCs w:val="18"/>
        </w:rPr>
        <w:t xml:space="preserve"> Bd. C.D. Loga nr. 1, Timişoara, tel: +40 256 – 408.300</w:t>
      </w:r>
      <w:r w:rsidRPr="00FC5104">
        <w:rPr>
          <w:i/>
          <w:color w:val="0000FF"/>
          <w:sz w:val="18"/>
          <w:szCs w:val="18"/>
        </w:rPr>
        <w:t xml:space="preserve">, </w:t>
      </w:r>
      <w:r>
        <w:rPr>
          <w:i/>
          <w:sz w:val="18"/>
          <w:szCs w:val="18"/>
        </w:rPr>
        <w:t>e-mail</w:t>
      </w:r>
      <w:r w:rsidRPr="00FC5104">
        <w:rPr>
          <w:i/>
          <w:sz w:val="18"/>
          <w:szCs w:val="18"/>
        </w:rPr>
        <w:t>:</w:t>
      </w:r>
      <w:r w:rsidRPr="00FC5104">
        <w:rPr>
          <w:i/>
          <w:color w:val="0000FF"/>
          <w:sz w:val="18"/>
          <w:szCs w:val="18"/>
        </w:rPr>
        <w:t>cabinetprimar@primariatm.ro</w:t>
      </w:r>
    </w:p>
    <w:p w:rsidR="004063FC" w:rsidRDefault="004063FC" w:rsidP="004063FC"/>
    <w:p w:rsidR="00ED09D4" w:rsidRPr="008165F3" w:rsidRDefault="002A4B1D" w:rsidP="00ED09D4">
      <w:pPr>
        <w:tabs>
          <w:tab w:val="left" w:pos="720"/>
        </w:tabs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4B3722" w:rsidRPr="008165F3" w:rsidRDefault="00C13530" w:rsidP="008F68AF">
      <w:pPr>
        <w:spacing w:line="276" w:lineRule="auto"/>
        <w:jc w:val="center"/>
        <w:rPr>
          <w:b/>
          <w:lang w:val="en-US"/>
        </w:rPr>
      </w:pPr>
      <w:r w:rsidRPr="008165F3">
        <w:rPr>
          <w:b/>
        </w:rPr>
        <w:tab/>
      </w:r>
      <w:r w:rsidRPr="008165F3">
        <w:rPr>
          <w:b/>
        </w:rPr>
        <w:tab/>
      </w:r>
      <w:r w:rsidR="004B3722" w:rsidRPr="008165F3">
        <w:rPr>
          <w:b/>
        </w:rPr>
        <w:t>RAPORT DE SPECIALITATE</w:t>
      </w:r>
    </w:p>
    <w:p w:rsidR="004B3722" w:rsidRPr="008165F3" w:rsidRDefault="004B3722" w:rsidP="008F68AF">
      <w:pPr>
        <w:spacing w:line="276" w:lineRule="auto"/>
        <w:jc w:val="center"/>
        <w:rPr>
          <w:b/>
        </w:rPr>
      </w:pPr>
      <w:r w:rsidRPr="008165F3">
        <w:rPr>
          <w:b/>
          <w:lang w:val="en-US"/>
        </w:rPr>
        <w:t>privind aprobarea Planului de selec</w:t>
      </w:r>
      <w:r w:rsidR="008F68AF" w:rsidRPr="008165F3">
        <w:rPr>
          <w:b/>
        </w:rPr>
        <w:t>ţie – componenta integrală,</w:t>
      </w:r>
      <w:r w:rsidRPr="008165F3">
        <w:rPr>
          <w:b/>
        </w:rPr>
        <w:t xml:space="preserve"> Profilului Consiliului de Administraţie </w:t>
      </w:r>
      <w:r w:rsidR="008F68AF" w:rsidRPr="008165F3">
        <w:rPr>
          <w:b/>
        </w:rPr>
        <w:t xml:space="preserve">și Profilului personalizat al membrilor Consiliului de Administrație </w:t>
      </w:r>
      <w:r w:rsidRPr="008165F3">
        <w:rPr>
          <w:b/>
        </w:rPr>
        <w:t xml:space="preserve">al Companiei Locale de Termoficare </w:t>
      </w:r>
      <w:r w:rsidRPr="008165F3">
        <w:rPr>
          <w:b/>
          <w:lang w:val="en-US"/>
        </w:rPr>
        <w:t>“</w:t>
      </w:r>
      <w:r w:rsidRPr="008165F3">
        <w:rPr>
          <w:b/>
        </w:rPr>
        <w:t>Colterm” S.A. Timișoara</w:t>
      </w:r>
    </w:p>
    <w:p w:rsidR="004B3722" w:rsidRPr="008165F3" w:rsidRDefault="004B3722" w:rsidP="008F68AF">
      <w:pPr>
        <w:spacing w:line="276" w:lineRule="auto"/>
        <w:rPr>
          <w:b/>
        </w:rPr>
      </w:pPr>
    </w:p>
    <w:p w:rsidR="004B3722" w:rsidRPr="008165F3" w:rsidRDefault="004B3722" w:rsidP="008F68AF">
      <w:pPr>
        <w:autoSpaceDE w:val="0"/>
        <w:autoSpaceDN w:val="0"/>
        <w:adjustRightInd w:val="0"/>
        <w:spacing w:line="276" w:lineRule="auto"/>
        <w:ind w:firstLine="708"/>
        <w:jc w:val="both"/>
        <w:rPr>
          <w:bCs/>
          <w:color w:val="000000"/>
        </w:rPr>
      </w:pPr>
      <w:r w:rsidRPr="008165F3">
        <w:t>Procedura de selecţie a membrilor Consiliului de Administraţie la Compania Locală de Termoficare Colterm S.A.</w:t>
      </w:r>
      <w:r w:rsidR="00B90E67" w:rsidRPr="008165F3">
        <w:t xml:space="preserve"> a fost demarată în conformitate cu normele de guvernanță corporativă, </w:t>
      </w:r>
      <w:r w:rsidRPr="008165F3">
        <w:rPr>
          <w:b/>
        </w:rPr>
        <w:t xml:space="preserve"> </w:t>
      </w:r>
      <w:r w:rsidRPr="008165F3">
        <w:rPr>
          <w:rFonts w:eastAsiaTheme="minorHAnsi"/>
          <w:bCs/>
          <w:color w:val="000000"/>
          <w:lang w:val="en-US" w:eastAsia="en-US"/>
        </w:rPr>
        <w:t xml:space="preserve">prin </w:t>
      </w:r>
      <w:r w:rsidR="00B90E67" w:rsidRPr="008165F3">
        <w:t xml:space="preserve">Hotărârea </w:t>
      </w:r>
      <w:r w:rsidRPr="008165F3">
        <w:t>C</w:t>
      </w:r>
      <w:r w:rsidR="00B90E67" w:rsidRPr="008165F3">
        <w:t>onsiliului Local al Municipiului Timișoara</w:t>
      </w:r>
      <w:r w:rsidRPr="008165F3">
        <w:t xml:space="preserve"> nr. 152/22.04.2021</w:t>
      </w:r>
      <w:r w:rsidRPr="008165F3">
        <w:rPr>
          <w:rFonts w:eastAsiaTheme="minorHAnsi"/>
          <w:bCs/>
          <w:color w:val="000000"/>
          <w:lang w:val="en-US" w:eastAsia="en-US"/>
        </w:rPr>
        <w:t xml:space="preserve"> </w:t>
      </w:r>
      <w:r w:rsidRPr="008165F3">
        <w:rPr>
          <w:bCs/>
          <w:color w:val="000000"/>
        </w:rPr>
        <w:t>privind declanșarea procedurii de selec</w:t>
      </w:r>
      <w:r w:rsidR="00B90E67" w:rsidRPr="008165F3">
        <w:rPr>
          <w:bCs/>
          <w:color w:val="000000"/>
        </w:rPr>
        <w:t>ție a membrilor Consiliului de A</w:t>
      </w:r>
      <w:r w:rsidRPr="008165F3">
        <w:rPr>
          <w:bCs/>
          <w:color w:val="000000"/>
        </w:rPr>
        <w:t>dministrație la Compania Locală de Termoficare “COLTERM” S.A. Timișoara.</w:t>
      </w:r>
    </w:p>
    <w:p w:rsidR="00DB0975" w:rsidRDefault="00DB0975" w:rsidP="008F68AF">
      <w:pPr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</w:rPr>
      </w:pPr>
      <w:r w:rsidRPr="008165F3">
        <w:rPr>
          <w:bCs/>
          <w:color w:val="000000"/>
        </w:rPr>
        <w:t xml:space="preserve">Prin </w:t>
      </w:r>
      <w:r w:rsidRPr="008165F3">
        <w:t>Hotărârea Consiliului Local al Municipiului Timișoara nr. 192/25.05.2021 s-a aprobat</w:t>
      </w:r>
      <w:r w:rsidRPr="008165F3">
        <w:rPr>
          <w:color w:val="000000"/>
        </w:rPr>
        <w:t xml:space="preserve"> Planul de selecţie pentru ocuparea posturilor vacante din cadrul Consiliului de Administraţie la Compania Locală de Termoficare Colterm S.A. Timişoara - componenta inițială,  precum şi termenii de referinţă pentru expertul independent.</w:t>
      </w:r>
    </w:p>
    <w:p w:rsidR="007B3926" w:rsidRPr="008165F3" w:rsidRDefault="007B3926" w:rsidP="008F68AF">
      <w:pPr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>În urma ofertelor depuse prin intermediul SEAP, în vederea prestării serviciilor pentru recrutarea membrilor Consiliului de Administrație la Colterm S.A Timișoara, a fost declarată câștigătoare oferta societății Pluri Consultants S.R.L.</w:t>
      </w:r>
    </w:p>
    <w:p w:rsidR="008165F3" w:rsidRPr="008165F3" w:rsidRDefault="008165F3" w:rsidP="008F68AF">
      <w:pPr>
        <w:autoSpaceDE w:val="0"/>
        <w:autoSpaceDN w:val="0"/>
        <w:adjustRightInd w:val="0"/>
        <w:spacing w:line="276" w:lineRule="auto"/>
        <w:ind w:firstLine="708"/>
        <w:jc w:val="both"/>
        <w:rPr>
          <w:bCs/>
          <w:color w:val="000000"/>
        </w:rPr>
      </w:pPr>
      <w:r w:rsidRPr="008165F3">
        <w:rPr>
          <w:color w:val="000000"/>
        </w:rPr>
        <w:t xml:space="preserve">În temeiul art. 3, punctul 2, lit. b) din </w:t>
      </w:r>
      <w:r w:rsidRPr="008165F3">
        <w:rPr>
          <w:lang w:val="en-US"/>
        </w:rPr>
        <w:t>Ordonanţa de urgenţă a Guvernului nr. 109/20111 privind guvernanţa corporativă a întreprinderilor publice, autoritatea publică tutelară are competența de a propune candidați pentru funcțiile de membri ai consiliilor de administrație.</w:t>
      </w:r>
    </w:p>
    <w:p w:rsidR="004B3722" w:rsidRPr="008165F3" w:rsidRDefault="00DB0975" w:rsidP="008F68AF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  <w:lang w:val="en-US" w:eastAsia="en-US"/>
        </w:rPr>
      </w:pPr>
      <w:r w:rsidRPr="008165F3">
        <w:rPr>
          <w:lang w:val="en-US"/>
        </w:rPr>
        <w:t>Luând în considerare prevederile</w:t>
      </w:r>
      <w:r w:rsidR="004B3722" w:rsidRPr="008165F3">
        <w:rPr>
          <w:lang w:val="en-US"/>
        </w:rPr>
        <w:t xml:space="preserve"> art. 1. p</w:t>
      </w:r>
      <w:r w:rsidRPr="008165F3">
        <w:rPr>
          <w:lang w:val="en-US"/>
        </w:rPr>
        <w:t>ct.- ul 16 din Anexa nr. 1 la HG</w:t>
      </w:r>
      <w:r w:rsidR="004B3722" w:rsidRPr="008165F3">
        <w:rPr>
          <w:lang w:val="en-US"/>
        </w:rPr>
        <w:t xml:space="preserve"> nr. 722/2016, planul de selecţie reprezintă un </w:t>
      </w:r>
      <w:r w:rsidR="004B3722" w:rsidRPr="008165F3">
        <w:rPr>
          <w:rFonts w:eastAsiaTheme="minorHAnsi"/>
          <w:lang w:val="en-US" w:eastAsia="en-US"/>
        </w:rPr>
        <w:t>document de lucru prin care se stabileşte calendarul procedurii de selecţie de la data iniţierii procedurii de selecţie până la data numirii persoanelor desemnate pe</w:t>
      </w:r>
      <w:r w:rsidR="00B90E67" w:rsidRPr="008165F3">
        <w:rPr>
          <w:rFonts w:eastAsiaTheme="minorHAnsi"/>
          <w:lang w:val="en-US" w:eastAsia="en-US"/>
        </w:rPr>
        <w:t>ntru funcţiile de administrator, fiind structurat pe două componente: componenta inițială și componenta integrală (care se întocmește după selectarea expertului independent).</w:t>
      </w:r>
    </w:p>
    <w:p w:rsidR="004B3722" w:rsidRPr="008165F3" w:rsidRDefault="004B3722" w:rsidP="008F68AF">
      <w:pPr>
        <w:spacing w:line="276" w:lineRule="auto"/>
        <w:ind w:firstLine="720"/>
        <w:jc w:val="both"/>
        <w:rPr>
          <w:lang w:val="en-US"/>
        </w:rPr>
      </w:pPr>
      <w:r w:rsidRPr="008165F3">
        <w:rPr>
          <w:lang w:val="en-US"/>
        </w:rPr>
        <w:t>Potrivit ar</w:t>
      </w:r>
      <w:r w:rsidR="00DB0975" w:rsidRPr="008165F3">
        <w:rPr>
          <w:lang w:val="en-US"/>
        </w:rPr>
        <w:t xml:space="preserve">t. 20 alin. 1) din Anexa 1 la HG </w:t>
      </w:r>
      <w:r w:rsidRPr="008165F3">
        <w:rPr>
          <w:lang w:val="en-US"/>
        </w:rPr>
        <w:t>nr. 722/2016 pentru aprobarea Normelor metodologice de aplicare a unor prevederi din Ordonanţa de urgenţă a Guvernului nr. 109/20111, fiecare autoritate publică tutelară elaborează un profil personalizat al consiliului într-un mod transparent, sistematic şi riguros pentru a se asigura că sunt identificate capacităţile necesare pentru alcătuirea celui mai bun consiliu şi, respectiv, cei mai buni candidaţi pentru consiliu.</w:t>
      </w:r>
    </w:p>
    <w:p w:rsidR="004B3722" w:rsidRPr="008165F3" w:rsidRDefault="00B90E67" w:rsidP="008F68AF">
      <w:pPr>
        <w:spacing w:line="276" w:lineRule="auto"/>
        <w:ind w:firstLine="720"/>
        <w:jc w:val="both"/>
        <w:rPr>
          <w:lang w:val="en-US"/>
        </w:rPr>
      </w:pPr>
      <w:r w:rsidRPr="008165F3">
        <w:rPr>
          <w:lang w:val="en-US"/>
        </w:rPr>
        <w:lastRenderedPageBreak/>
        <w:t>În conformitate cu prevederile art.</w:t>
      </w:r>
      <w:r w:rsidR="00DB0975" w:rsidRPr="008165F3">
        <w:rPr>
          <w:lang w:val="en-US"/>
        </w:rPr>
        <w:t xml:space="preserve"> 34 din Anexa 1 la HG</w:t>
      </w:r>
      <w:r w:rsidRPr="008165F3">
        <w:rPr>
          <w:lang w:val="en-US"/>
        </w:rPr>
        <w:t xml:space="preserve"> nr. 722/2016</w:t>
      </w:r>
      <w:r w:rsidR="00DB0975" w:rsidRPr="008165F3">
        <w:rPr>
          <w:lang w:val="en-US"/>
        </w:rPr>
        <w:t>,</w:t>
      </w:r>
      <w:r w:rsidRPr="008165F3">
        <w:rPr>
          <w:lang w:val="en-US"/>
        </w:rPr>
        <w:t xml:space="preserve"> </w:t>
      </w:r>
      <w:r w:rsidR="00DB0975" w:rsidRPr="008165F3">
        <w:rPr>
          <w:lang w:val="en-US"/>
        </w:rPr>
        <w:t>p</w:t>
      </w:r>
      <w:r w:rsidR="004B3722" w:rsidRPr="008165F3">
        <w:rPr>
          <w:lang w:val="en-US"/>
        </w:rPr>
        <w:t>rofilul consiliului şi p</w:t>
      </w:r>
      <w:r w:rsidRPr="008165F3">
        <w:rPr>
          <w:lang w:val="en-US"/>
        </w:rPr>
        <w:t xml:space="preserve">rofilul candidatului se aprobă </w:t>
      </w:r>
      <w:r w:rsidR="004B3722" w:rsidRPr="008165F3">
        <w:rPr>
          <w:lang w:val="en-US"/>
        </w:rPr>
        <w:t>de căt</w:t>
      </w:r>
      <w:r w:rsidRPr="008165F3">
        <w:rPr>
          <w:lang w:val="en-US"/>
        </w:rPr>
        <w:t>re autoritatea publică tutelară.</w:t>
      </w:r>
    </w:p>
    <w:p w:rsidR="004B3722" w:rsidRPr="008165F3" w:rsidRDefault="004B3722" w:rsidP="008F68AF">
      <w:pPr>
        <w:spacing w:line="276" w:lineRule="auto"/>
        <w:ind w:firstLine="720"/>
        <w:jc w:val="both"/>
        <w:rPr>
          <w:lang w:val="en-US"/>
        </w:rPr>
      </w:pPr>
      <w:r w:rsidRPr="008165F3">
        <w:t xml:space="preserve">Astfel, având în vedere </w:t>
      </w:r>
      <w:r w:rsidR="00B90E67" w:rsidRPr="008165F3">
        <w:rPr>
          <w:rFonts w:eastAsiaTheme="minorHAnsi"/>
          <w:bCs/>
          <w:color w:val="000000"/>
          <w:lang w:eastAsia="en-US"/>
        </w:rPr>
        <w:t xml:space="preserve">Raportul inițial </w:t>
      </w:r>
      <w:r w:rsidR="007B3926" w:rsidRPr="008165F3">
        <w:rPr>
          <w:rFonts w:eastAsiaTheme="minorHAnsi"/>
          <w:bCs/>
          <w:color w:val="000000"/>
          <w:lang w:eastAsia="en-US"/>
        </w:rPr>
        <w:t>nr. SC2021-018141/29.06.2021</w:t>
      </w:r>
      <w:r w:rsidR="007B3926">
        <w:rPr>
          <w:rFonts w:eastAsiaTheme="minorHAnsi"/>
          <w:bCs/>
          <w:color w:val="000000"/>
          <w:lang w:eastAsia="en-US"/>
        </w:rPr>
        <w:t xml:space="preserve"> </w:t>
      </w:r>
      <w:r w:rsidR="00B90E67" w:rsidRPr="008165F3">
        <w:rPr>
          <w:rFonts w:eastAsiaTheme="minorHAnsi"/>
          <w:bCs/>
          <w:color w:val="000000"/>
          <w:lang w:eastAsia="en-US"/>
        </w:rPr>
        <w:t>al</w:t>
      </w:r>
      <w:r w:rsidRPr="008165F3">
        <w:rPr>
          <w:rFonts w:eastAsiaTheme="minorHAnsi"/>
          <w:bCs/>
          <w:color w:val="000000"/>
          <w:lang w:eastAsia="en-US"/>
        </w:rPr>
        <w:t xml:space="preserve"> </w:t>
      </w:r>
      <w:r w:rsidR="008165F3" w:rsidRPr="008165F3">
        <w:rPr>
          <w:rFonts w:eastAsiaTheme="minorHAnsi"/>
          <w:bCs/>
          <w:color w:val="000000"/>
          <w:lang w:eastAsia="en-US"/>
        </w:rPr>
        <w:t>exper</w:t>
      </w:r>
      <w:r w:rsidR="007B3926">
        <w:rPr>
          <w:rFonts w:eastAsiaTheme="minorHAnsi"/>
          <w:bCs/>
          <w:color w:val="000000"/>
          <w:lang w:eastAsia="en-US"/>
        </w:rPr>
        <w:t>t</w:t>
      </w:r>
      <w:r w:rsidR="008165F3" w:rsidRPr="008165F3">
        <w:rPr>
          <w:rFonts w:eastAsiaTheme="minorHAnsi"/>
          <w:bCs/>
          <w:color w:val="000000"/>
          <w:lang w:eastAsia="en-US"/>
        </w:rPr>
        <w:t xml:space="preserve">ului independent, reprezentant al </w:t>
      </w:r>
      <w:r w:rsidRPr="008165F3">
        <w:rPr>
          <w:rFonts w:eastAsiaTheme="minorHAnsi"/>
          <w:bCs/>
          <w:color w:val="000000"/>
          <w:lang w:eastAsia="en-US"/>
        </w:rPr>
        <w:t>PLURI CONSULTANTS S.RL.,</w:t>
      </w:r>
      <w:r w:rsidR="00B90E67" w:rsidRPr="008165F3">
        <w:rPr>
          <w:rFonts w:eastAsiaTheme="minorHAnsi"/>
          <w:bCs/>
          <w:color w:val="000000"/>
          <w:lang w:eastAsia="en-US"/>
        </w:rPr>
        <w:t xml:space="preserve"> </w:t>
      </w:r>
      <w:r w:rsidRPr="008165F3">
        <w:t xml:space="preserve">în conformitate cu prevederile OUG nr. 109/2011 privind guvernanţa corporativă a întreprinderilor publice şi a normelor </w:t>
      </w:r>
      <w:r w:rsidR="00B90E67" w:rsidRPr="008165F3">
        <w:t>de aplicare reglementate prin HG</w:t>
      </w:r>
      <w:r w:rsidRPr="008165F3">
        <w:t xml:space="preserve"> nr. 722/2016, în vederea respectării etapelor procedurii de selecţie, pentru ocuparea posturilor vacante din cadrul</w:t>
      </w:r>
      <w:r w:rsidR="00B90E67" w:rsidRPr="008165F3">
        <w:t xml:space="preserve"> Consiliului de Administrație</w:t>
      </w:r>
      <w:r w:rsidRPr="008165F3">
        <w:t xml:space="preserve"> al Companiei Locale de Termoficare Colterm S.A.,</w:t>
      </w:r>
      <w:r w:rsidRPr="008165F3">
        <w:rPr>
          <w:b/>
        </w:rPr>
        <w:t xml:space="preserve"> </w:t>
      </w:r>
      <w:r w:rsidRPr="008165F3">
        <w:t xml:space="preserve">au fost elaborate următorele </w:t>
      </w:r>
      <w:r w:rsidR="00F12011" w:rsidRPr="008165F3">
        <w:rPr>
          <w:b/>
        </w:rPr>
        <w:t>anexe</w:t>
      </w:r>
      <w:r w:rsidR="00F12011" w:rsidRPr="008165F3">
        <w:t xml:space="preserve"> la prezentul raport</w:t>
      </w:r>
      <w:r w:rsidR="00B90E67" w:rsidRPr="008165F3">
        <w:t xml:space="preserve"> de specialitate</w:t>
      </w:r>
      <w:r w:rsidRPr="008165F3">
        <w:t>:</w:t>
      </w:r>
    </w:p>
    <w:p w:rsidR="008165F3" w:rsidRPr="008165F3" w:rsidRDefault="008165F3" w:rsidP="008165F3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165F3">
        <w:rPr>
          <w:rFonts w:ascii="Times New Roman" w:hAnsi="Times New Roman" w:cs="Times New Roman"/>
          <w:sz w:val="24"/>
          <w:szCs w:val="24"/>
        </w:rPr>
        <w:t xml:space="preserve">Anexa 1 : </w:t>
      </w:r>
      <w:r w:rsidR="004B3722" w:rsidRPr="008165F3">
        <w:rPr>
          <w:rFonts w:ascii="Times New Roman" w:hAnsi="Times New Roman" w:cs="Times New Roman"/>
          <w:sz w:val="24"/>
          <w:szCs w:val="24"/>
        </w:rPr>
        <w:t>Planul de selecţie</w:t>
      </w:r>
      <w:r w:rsidR="00B272CF" w:rsidRPr="008165F3">
        <w:rPr>
          <w:rFonts w:ascii="Times New Roman" w:hAnsi="Times New Roman" w:cs="Times New Roman"/>
          <w:sz w:val="24"/>
          <w:szCs w:val="24"/>
        </w:rPr>
        <w:t xml:space="preserve"> </w:t>
      </w:r>
      <w:r w:rsidR="004B3722" w:rsidRPr="008165F3">
        <w:rPr>
          <w:rFonts w:ascii="Times New Roman" w:hAnsi="Times New Roman" w:cs="Times New Roman"/>
          <w:sz w:val="24"/>
          <w:szCs w:val="24"/>
        </w:rPr>
        <w:t>– componenta integrală,</w:t>
      </w:r>
    </w:p>
    <w:p w:rsidR="00F2381D" w:rsidRPr="00F2381D" w:rsidRDefault="008165F3" w:rsidP="008165F3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165F3">
        <w:rPr>
          <w:rFonts w:ascii="Times New Roman" w:hAnsi="Times New Roman" w:cs="Times New Roman"/>
          <w:sz w:val="24"/>
          <w:szCs w:val="24"/>
        </w:rPr>
        <w:t xml:space="preserve">Anexa 2: </w:t>
      </w:r>
      <w:r w:rsidR="004B3722" w:rsidRPr="008165F3">
        <w:rPr>
          <w:rFonts w:ascii="Times New Roman" w:hAnsi="Times New Roman" w:cs="Times New Roman"/>
          <w:sz w:val="24"/>
          <w:szCs w:val="24"/>
        </w:rPr>
        <w:t>Profilul Co</w:t>
      </w:r>
      <w:r w:rsidR="00EE6F0F">
        <w:rPr>
          <w:rFonts w:ascii="Times New Roman" w:hAnsi="Times New Roman" w:cs="Times New Roman"/>
          <w:sz w:val="24"/>
          <w:szCs w:val="24"/>
        </w:rPr>
        <w:t>nsiliului de Admins</w:t>
      </w:r>
      <w:r w:rsidR="004B3722" w:rsidRPr="008165F3">
        <w:rPr>
          <w:rFonts w:ascii="Times New Roman" w:hAnsi="Times New Roman" w:cs="Times New Roman"/>
          <w:sz w:val="24"/>
          <w:szCs w:val="24"/>
        </w:rPr>
        <w:t>traţie</w:t>
      </w:r>
      <w:r w:rsidR="00F2381D">
        <w:rPr>
          <w:rFonts w:ascii="Times New Roman" w:hAnsi="Times New Roman" w:cs="Times New Roman"/>
          <w:sz w:val="24"/>
          <w:szCs w:val="24"/>
        </w:rPr>
        <w:t>,</w:t>
      </w:r>
    </w:p>
    <w:p w:rsidR="004B3722" w:rsidRPr="008165F3" w:rsidRDefault="00F2381D" w:rsidP="008165F3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Anexa 3: </w:t>
      </w:r>
      <w:r w:rsidR="008F68AF" w:rsidRPr="008165F3">
        <w:rPr>
          <w:rFonts w:ascii="Times New Roman" w:hAnsi="Times New Roman" w:cs="Times New Roman"/>
          <w:sz w:val="24"/>
          <w:szCs w:val="24"/>
        </w:rPr>
        <w:t>Profilul personalizat al membrilor Consiliului de Administrație</w:t>
      </w:r>
      <w:r w:rsidR="004B3722" w:rsidRPr="008165F3">
        <w:rPr>
          <w:rFonts w:ascii="Times New Roman" w:hAnsi="Times New Roman" w:cs="Times New Roman"/>
          <w:sz w:val="24"/>
          <w:szCs w:val="24"/>
        </w:rPr>
        <w:t>.</w:t>
      </w:r>
    </w:p>
    <w:p w:rsidR="00B272CF" w:rsidRPr="008165F3" w:rsidRDefault="004B3722" w:rsidP="00B272CF">
      <w:pPr>
        <w:spacing w:line="276" w:lineRule="auto"/>
        <w:ind w:firstLine="708"/>
        <w:jc w:val="both"/>
        <w:rPr>
          <w:b/>
        </w:rPr>
      </w:pPr>
      <w:r w:rsidRPr="008165F3">
        <w:rPr>
          <w:lang w:val="en-US"/>
        </w:rPr>
        <w:t xml:space="preserve">Având în vedere aspectele </w:t>
      </w:r>
      <w:r w:rsidR="008F68AF" w:rsidRPr="008165F3">
        <w:rPr>
          <w:lang w:val="en-US"/>
        </w:rPr>
        <w:t xml:space="preserve">prezentate </w:t>
      </w:r>
      <w:r w:rsidRPr="008165F3">
        <w:rPr>
          <w:lang w:val="en-US"/>
        </w:rPr>
        <w:t xml:space="preserve">mai sus, propunem </w:t>
      </w:r>
      <w:r w:rsidRPr="008165F3">
        <w:rPr>
          <w:rFonts w:eastAsiaTheme="minorHAnsi"/>
          <w:lang w:val="en-US" w:eastAsia="en-US"/>
        </w:rPr>
        <w:t xml:space="preserve">spre analiză şi aprobare Proiectul </w:t>
      </w:r>
      <w:r w:rsidR="00B272CF" w:rsidRPr="008165F3">
        <w:rPr>
          <w:lang w:val="en-US"/>
        </w:rPr>
        <w:t>privind aprobarea Planului de selec</w:t>
      </w:r>
      <w:r w:rsidR="00092099">
        <w:t xml:space="preserve">ţie – componenta integrală, </w:t>
      </w:r>
      <w:r w:rsidR="00B272CF" w:rsidRPr="008165F3">
        <w:t xml:space="preserve">Profilului Consiliului de Administraţie și Profilului personalizat al membrilor Consiliului de Administrație al Companiei Locale de Termoficare </w:t>
      </w:r>
      <w:r w:rsidR="00B272CF" w:rsidRPr="008165F3">
        <w:rPr>
          <w:lang w:val="en-US"/>
        </w:rPr>
        <w:t>“</w:t>
      </w:r>
      <w:r w:rsidR="00B272CF" w:rsidRPr="008165F3">
        <w:t>Colterm” S.A. Timișoara</w:t>
      </w:r>
    </w:p>
    <w:p w:rsidR="004B3722" w:rsidRPr="008165F3" w:rsidRDefault="004B3722" w:rsidP="00B272CF">
      <w:pPr>
        <w:spacing w:line="276" w:lineRule="auto"/>
        <w:ind w:firstLine="708"/>
        <w:jc w:val="both"/>
      </w:pPr>
    </w:p>
    <w:p w:rsidR="004B3722" w:rsidRPr="008165F3" w:rsidRDefault="004B3722" w:rsidP="008F68AF">
      <w:pPr>
        <w:spacing w:line="276" w:lineRule="auto"/>
        <w:ind w:firstLine="720"/>
        <w:jc w:val="both"/>
      </w:pPr>
    </w:p>
    <w:p w:rsidR="004B3722" w:rsidRPr="008165F3" w:rsidRDefault="004B3722" w:rsidP="008F68AF">
      <w:pPr>
        <w:spacing w:line="276" w:lineRule="auto"/>
        <w:ind w:firstLine="720"/>
        <w:jc w:val="center"/>
        <w:rPr>
          <w:b/>
        </w:rPr>
      </w:pPr>
      <w:r w:rsidRPr="008165F3">
        <w:rPr>
          <w:b/>
        </w:rPr>
        <w:t>CONSILIER,</w:t>
      </w:r>
    </w:p>
    <w:p w:rsidR="004B3722" w:rsidRPr="008165F3" w:rsidRDefault="004B3722" w:rsidP="008F68AF">
      <w:pPr>
        <w:spacing w:line="276" w:lineRule="auto"/>
        <w:ind w:firstLine="720"/>
        <w:jc w:val="center"/>
        <w:rPr>
          <w:b/>
        </w:rPr>
      </w:pPr>
      <w:r w:rsidRPr="008165F3">
        <w:rPr>
          <w:b/>
        </w:rPr>
        <w:t>LAZĂR VIOLETA</w:t>
      </w:r>
    </w:p>
    <w:p w:rsidR="004B3722" w:rsidRPr="008165F3" w:rsidRDefault="004B3722" w:rsidP="008F68AF">
      <w:pPr>
        <w:autoSpaceDE w:val="0"/>
        <w:autoSpaceDN w:val="0"/>
        <w:adjustRightInd w:val="0"/>
        <w:spacing w:line="276" w:lineRule="auto"/>
        <w:ind w:firstLine="720"/>
        <w:jc w:val="center"/>
        <w:rPr>
          <w:rFonts w:eastAsiaTheme="minorHAnsi"/>
          <w:b/>
          <w:lang w:val="en-US" w:eastAsia="en-US"/>
        </w:rPr>
      </w:pPr>
    </w:p>
    <w:p w:rsidR="004B3722" w:rsidRPr="008165F3" w:rsidRDefault="004B3722" w:rsidP="008F68AF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  <w:lang w:val="en-US" w:eastAsia="en-US"/>
        </w:rPr>
      </w:pPr>
    </w:p>
    <w:p w:rsidR="004B3722" w:rsidRPr="008165F3" w:rsidRDefault="004B3722" w:rsidP="008F68AF">
      <w:pPr>
        <w:spacing w:line="276" w:lineRule="auto"/>
        <w:ind w:firstLine="720"/>
        <w:jc w:val="both"/>
        <w:rPr>
          <w:lang w:val="en-US"/>
        </w:rPr>
      </w:pPr>
    </w:p>
    <w:p w:rsidR="004A4CD8" w:rsidRPr="008165F3" w:rsidRDefault="004A4CD8" w:rsidP="008F68AF">
      <w:pPr>
        <w:tabs>
          <w:tab w:val="left" w:pos="720"/>
        </w:tabs>
        <w:spacing w:line="276" w:lineRule="auto"/>
        <w:rPr>
          <w:bCs/>
          <w:color w:val="000000"/>
        </w:rPr>
      </w:pPr>
    </w:p>
    <w:sectPr w:rsidR="004A4CD8" w:rsidRPr="008165F3" w:rsidSect="004A6260">
      <w:footerReference w:type="default" r:id="rId8"/>
      <w:pgSz w:w="11906" w:h="16838"/>
      <w:pgMar w:top="1417" w:right="1417" w:bottom="1417" w:left="1417" w:header="720" w:footer="3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7A52" w:rsidRDefault="00C17A52" w:rsidP="00851794">
      <w:r>
        <w:separator/>
      </w:r>
    </w:p>
  </w:endnote>
  <w:endnote w:type="continuationSeparator" w:id="1">
    <w:p w:rsidR="00C17A52" w:rsidRDefault="00C17A52" w:rsidP="00851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6CC" w:rsidRDefault="00E716CC" w:rsidP="00922B31">
    <w:pPr>
      <w:pStyle w:val="Footer"/>
      <w:jc w:val="right"/>
    </w:pPr>
    <w:r w:rsidRPr="00E716CC">
      <w:rPr>
        <w:noProof/>
      </w:rPr>
      <w:drawing>
        <wp:inline distT="0" distB="0" distL="0" distR="0">
          <wp:extent cx="1790700" cy="1016726"/>
          <wp:effectExtent l="19050" t="0" r="0" b="0"/>
          <wp:docPr id="5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8478" cy="1026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922B31" w:rsidRPr="00922B31">
      <w:t xml:space="preserve"> </w:t>
    </w:r>
    <w:r w:rsidR="00922B31" w:rsidRPr="00B77E06">
      <w:t>Cod FO53-01,Ver.2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7A52" w:rsidRDefault="00C17A52" w:rsidP="00851794">
      <w:r>
        <w:separator/>
      </w:r>
    </w:p>
  </w:footnote>
  <w:footnote w:type="continuationSeparator" w:id="1">
    <w:p w:rsidR="00C17A52" w:rsidRDefault="00C17A52" w:rsidP="008517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772D"/>
    <w:multiLevelType w:val="hybridMultilevel"/>
    <w:tmpl w:val="AF70D68C"/>
    <w:lvl w:ilvl="0" w:tplc="0418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B7390D"/>
    <w:multiLevelType w:val="hybridMultilevel"/>
    <w:tmpl w:val="E23CCA36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E2241A"/>
    <w:multiLevelType w:val="hybridMultilevel"/>
    <w:tmpl w:val="1F78B12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F1F81"/>
    <w:multiLevelType w:val="hybridMultilevel"/>
    <w:tmpl w:val="459E0DB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D6123"/>
    <w:multiLevelType w:val="hybridMultilevel"/>
    <w:tmpl w:val="894229E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922D95"/>
    <w:multiLevelType w:val="hybridMultilevel"/>
    <w:tmpl w:val="B89E370E"/>
    <w:lvl w:ilvl="0" w:tplc="397A79B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D614FA1"/>
    <w:multiLevelType w:val="hybridMultilevel"/>
    <w:tmpl w:val="6D9679B2"/>
    <w:lvl w:ilvl="0" w:tplc="36885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99" w:hanging="360"/>
      </w:pPr>
    </w:lvl>
    <w:lvl w:ilvl="2" w:tplc="0418001B" w:tentative="1">
      <w:start w:val="1"/>
      <w:numFmt w:val="lowerRoman"/>
      <w:lvlText w:val="%3."/>
      <w:lvlJc w:val="right"/>
      <w:pPr>
        <w:ind w:left="1419" w:hanging="180"/>
      </w:pPr>
    </w:lvl>
    <w:lvl w:ilvl="3" w:tplc="0418000F" w:tentative="1">
      <w:start w:val="1"/>
      <w:numFmt w:val="decimal"/>
      <w:lvlText w:val="%4."/>
      <w:lvlJc w:val="left"/>
      <w:pPr>
        <w:ind w:left="2139" w:hanging="360"/>
      </w:pPr>
    </w:lvl>
    <w:lvl w:ilvl="4" w:tplc="04180019" w:tentative="1">
      <w:start w:val="1"/>
      <w:numFmt w:val="lowerLetter"/>
      <w:lvlText w:val="%5."/>
      <w:lvlJc w:val="left"/>
      <w:pPr>
        <w:ind w:left="2859" w:hanging="360"/>
      </w:pPr>
    </w:lvl>
    <w:lvl w:ilvl="5" w:tplc="0418001B" w:tentative="1">
      <w:start w:val="1"/>
      <w:numFmt w:val="lowerRoman"/>
      <w:lvlText w:val="%6."/>
      <w:lvlJc w:val="right"/>
      <w:pPr>
        <w:ind w:left="3579" w:hanging="180"/>
      </w:pPr>
    </w:lvl>
    <w:lvl w:ilvl="6" w:tplc="0418000F" w:tentative="1">
      <w:start w:val="1"/>
      <w:numFmt w:val="decimal"/>
      <w:lvlText w:val="%7."/>
      <w:lvlJc w:val="left"/>
      <w:pPr>
        <w:ind w:left="4299" w:hanging="360"/>
      </w:pPr>
    </w:lvl>
    <w:lvl w:ilvl="7" w:tplc="04180019" w:tentative="1">
      <w:start w:val="1"/>
      <w:numFmt w:val="lowerLetter"/>
      <w:lvlText w:val="%8."/>
      <w:lvlJc w:val="left"/>
      <w:pPr>
        <w:ind w:left="5019" w:hanging="360"/>
      </w:pPr>
    </w:lvl>
    <w:lvl w:ilvl="8" w:tplc="0418001B" w:tentative="1">
      <w:start w:val="1"/>
      <w:numFmt w:val="lowerRoman"/>
      <w:lvlText w:val="%9."/>
      <w:lvlJc w:val="right"/>
      <w:pPr>
        <w:ind w:left="5739" w:hanging="180"/>
      </w:pPr>
    </w:lvl>
  </w:abstractNum>
  <w:abstractNum w:abstractNumId="7">
    <w:nsid w:val="21B1375D"/>
    <w:multiLevelType w:val="hybridMultilevel"/>
    <w:tmpl w:val="68061CD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352347A"/>
    <w:multiLevelType w:val="hybridMultilevel"/>
    <w:tmpl w:val="1616CC62"/>
    <w:lvl w:ilvl="0" w:tplc="FB80E4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DD03334"/>
    <w:multiLevelType w:val="hybridMultilevel"/>
    <w:tmpl w:val="3D28A1C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A24478"/>
    <w:multiLevelType w:val="hybridMultilevel"/>
    <w:tmpl w:val="431AB1F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2E7218"/>
    <w:multiLevelType w:val="hybridMultilevel"/>
    <w:tmpl w:val="031496B0"/>
    <w:lvl w:ilvl="0" w:tplc="43127BF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0D26964"/>
    <w:multiLevelType w:val="hybridMultilevel"/>
    <w:tmpl w:val="BCDA9D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074BC8"/>
    <w:multiLevelType w:val="hybridMultilevel"/>
    <w:tmpl w:val="2E2CB02A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B442EA4"/>
    <w:multiLevelType w:val="hybridMultilevel"/>
    <w:tmpl w:val="999EC3A4"/>
    <w:lvl w:ilvl="0" w:tplc="59E0659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8A1B85"/>
    <w:multiLevelType w:val="hybridMultilevel"/>
    <w:tmpl w:val="C82E1A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CB6C9B"/>
    <w:multiLevelType w:val="hybridMultilevel"/>
    <w:tmpl w:val="60F2A8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487F61"/>
    <w:multiLevelType w:val="hybridMultilevel"/>
    <w:tmpl w:val="91C6DACA"/>
    <w:lvl w:ilvl="0" w:tplc="5C30302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B1B5E15"/>
    <w:multiLevelType w:val="hybridMultilevel"/>
    <w:tmpl w:val="158AB30E"/>
    <w:lvl w:ilvl="0" w:tplc="B40CDB7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FC24E4E"/>
    <w:multiLevelType w:val="hybridMultilevel"/>
    <w:tmpl w:val="ED74160C"/>
    <w:lvl w:ilvl="0" w:tplc="3238D9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4FA19E7"/>
    <w:multiLevelType w:val="hybridMultilevel"/>
    <w:tmpl w:val="D8D01BB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74C162A"/>
    <w:multiLevelType w:val="hybridMultilevel"/>
    <w:tmpl w:val="7ADE13C4"/>
    <w:lvl w:ilvl="0" w:tplc="F21232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81C3F"/>
    <w:multiLevelType w:val="hybridMultilevel"/>
    <w:tmpl w:val="CDA265F8"/>
    <w:lvl w:ilvl="0" w:tplc="C3B20A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430521"/>
    <w:multiLevelType w:val="hybridMultilevel"/>
    <w:tmpl w:val="DAA0EB16"/>
    <w:lvl w:ilvl="0" w:tplc="FF9CBA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67E1AFB"/>
    <w:multiLevelType w:val="hybridMultilevel"/>
    <w:tmpl w:val="8592D444"/>
    <w:lvl w:ilvl="0" w:tplc="1A0E01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4D00ED"/>
    <w:multiLevelType w:val="hybridMultilevel"/>
    <w:tmpl w:val="69ECEB1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F22007"/>
    <w:multiLevelType w:val="hybridMultilevel"/>
    <w:tmpl w:val="25860E42"/>
    <w:lvl w:ilvl="0" w:tplc="F2D442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E6E0317"/>
    <w:multiLevelType w:val="hybridMultilevel"/>
    <w:tmpl w:val="87D461A6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6"/>
  </w:num>
  <w:num w:numId="3">
    <w:abstractNumId w:val="25"/>
  </w:num>
  <w:num w:numId="4">
    <w:abstractNumId w:val="12"/>
  </w:num>
  <w:num w:numId="5">
    <w:abstractNumId w:val="2"/>
  </w:num>
  <w:num w:numId="6">
    <w:abstractNumId w:val="10"/>
  </w:num>
  <w:num w:numId="7">
    <w:abstractNumId w:val="13"/>
  </w:num>
  <w:num w:numId="8">
    <w:abstractNumId w:val="27"/>
  </w:num>
  <w:num w:numId="9">
    <w:abstractNumId w:val="16"/>
  </w:num>
  <w:num w:numId="10">
    <w:abstractNumId w:val="4"/>
  </w:num>
  <w:num w:numId="11">
    <w:abstractNumId w:val="20"/>
  </w:num>
  <w:num w:numId="12">
    <w:abstractNumId w:val="7"/>
  </w:num>
  <w:num w:numId="13">
    <w:abstractNumId w:val="9"/>
  </w:num>
  <w:num w:numId="14">
    <w:abstractNumId w:val="3"/>
  </w:num>
  <w:num w:numId="15">
    <w:abstractNumId w:val="1"/>
  </w:num>
  <w:num w:numId="16">
    <w:abstractNumId w:val="5"/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21"/>
  </w:num>
  <w:num w:numId="20">
    <w:abstractNumId w:val="11"/>
  </w:num>
  <w:num w:numId="21">
    <w:abstractNumId w:val="23"/>
  </w:num>
  <w:num w:numId="22">
    <w:abstractNumId w:val="18"/>
  </w:num>
  <w:num w:numId="23">
    <w:abstractNumId w:val="0"/>
  </w:num>
  <w:num w:numId="24">
    <w:abstractNumId w:val="14"/>
  </w:num>
  <w:num w:numId="25">
    <w:abstractNumId w:val="8"/>
  </w:num>
  <w:num w:numId="2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19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124930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A5730C"/>
    <w:rsid w:val="00022455"/>
    <w:rsid w:val="00044743"/>
    <w:rsid w:val="00070CC4"/>
    <w:rsid w:val="00077B75"/>
    <w:rsid w:val="00091529"/>
    <w:rsid w:val="00092099"/>
    <w:rsid w:val="000A1678"/>
    <w:rsid w:val="000A6FFF"/>
    <w:rsid w:val="000B0762"/>
    <w:rsid w:val="000B1C3F"/>
    <w:rsid w:val="000C65AC"/>
    <w:rsid w:val="000D1579"/>
    <w:rsid w:val="000D23E9"/>
    <w:rsid w:val="000E0FCD"/>
    <w:rsid w:val="000E22B2"/>
    <w:rsid w:val="000F019B"/>
    <w:rsid w:val="000F2909"/>
    <w:rsid w:val="001108F1"/>
    <w:rsid w:val="001125D6"/>
    <w:rsid w:val="001466FC"/>
    <w:rsid w:val="00183D76"/>
    <w:rsid w:val="001A2A83"/>
    <w:rsid w:val="001A314A"/>
    <w:rsid w:val="001A52D5"/>
    <w:rsid w:val="001B2345"/>
    <w:rsid w:val="001C0627"/>
    <w:rsid w:val="001C1BA4"/>
    <w:rsid w:val="001D3525"/>
    <w:rsid w:val="00210CA8"/>
    <w:rsid w:val="002205DC"/>
    <w:rsid w:val="00220CA6"/>
    <w:rsid w:val="00224649"/>
    <w:rsid w:val="002339A1"/>
    <w:rsid w:val="002407EE"/>
    <w:rsid w:val="00272F5D"/>
    <w:rsid w:val="002761A4"/>
    <w:rsid w:val="00290771"/>
    <w:rsid w:val="00291167"/>
    <w:rsid w:val="002A4B1D"/>
    <w:rsid w:val="002A5F05"/>
    <w:rsid w:val="002B4CFC"/>
    <w:rsid w:val="002C088D"/>
    <w:rsid w:val="002E72F6"/>
    <w:rsid w:val="002F083C"/>
    <w:rsid w:val="002F2148"/>
    <w:rsid w:val="002F41DD"/>
    <w:rsid w:val="002F4556"/>
    <w:rsid w:val="00300656"/>
    <w:rsid w:val="00336337"/>
    <w:rsid w:val="00344F75"/>
    <w:rsid w:val="00354557"/>
    <w:rsid w:val="003547B2"/>
    <w:rsid w:val="00364BF2"/>
    <w:rsid w:val="003841DA"/>
    <w:rsid w:val="003846A1"/>
    <w:rsid w:val="00391A2A"/>
    <w:rsid w:val="003A7041"/>
    <w:rsid w:val="003B5621"/>
    <w:rsid w:val="003D1FA0"/>
    <w:rsid w:val="003E0946"/>
    <w:rsid w:val="0040120A"/>
    <w:rsid w:val="004063FC"/>
    <w:rsid w:val="0041247C"/>
    <w:rsid w:val="00430B34"/>
    <w:rsid w:val="00444ACF"/>
    <w:rsid w:val="00451233"/>
    <w:rsid w:val="00457B55"/>
    <w:rsid w:val="00460908"/>
    <w:rsid w:val="00476E58"/>
    <w:rsid w:val="0048564E"/>
    <w:rsid w:val="004A4CD8"/>
    <w:rsid w:val="004A6260"/>
    <w:rsid w:val="004A7662"/>
    <w:rsid w:val="004B2E4C"/>
    <w:rsid w:val="004B3722"/>
    <w:rsid w:val="004B6633"/>
    <w:rsid w:val="004C1E85"/>
    <w:rsid w:val="004C686E"/>
    <w:rsid w:val="004D17AC"/>
    <w:rsid w:val="004F027A"/>
    <w:rsid w:val="004F465D"/>
    <w:rsid w:val="00505FDF"/>
    <w:rsid w:val="00514392"/>
    <w:rsid w:val="00516866"/>
    <w:rsid w:val="0053415F"/>
    <w:rsid w:val="005432D3"/>
    <w:rsid w:val="00556E1A"/>
    <w:rsid w:val="00560578"/>
    <w:rsid w:val="00560C90"/>
    <w:rsid w:val="00562CE9"/>
    <w:rsid w:val="005714E1"/>
    <w:rsid w:val="005718CB"/>
    <w:rsid w:val="00571D0B"/>
    <w:rsid w:val="005809EE"/>
    <w:rsid w:val="0059478A"/>
    <w:rsid w:val="005A61DA"/>
    <w:rsid w:val="005B55FB"/>
    <w:rsid w:val="005C4BD7"/>
    <w:rsid w:val="005C6E0A"/>
    <w:rsid w:val="005E5299"/>
    <w:rsid w:val="005F0022"/>
    <w:rsid w:val="0060170A"/>
    <w:rsid w:val="00614D1B"/>
    <w:rsid w:val="00644E9E"/>
    <w:rsid w:val="00646F1E"/>
    <w:rsid w:val="00657822"/>
    <w:rsid w:val="006736E9"/>
    <w:rsid w:val="006A0DD9"/>
    <w:rsid w:val="006B4742"/>
    <w:rsid w:val="006C1B23"/>
    <w:rsid w:val="006C545D"/>
    <w:rsid w:val="006E6CAE"/>
    <w:rsid w:val="006F3C66"/>
    <w:rsid w:val="00736ADE"/>
    <w:rsid w:val="00751CE5"/>
    <w:rsid w:val="00755AF3"/>
    <w:rsid w:val="007670CD"/>
    <w:rsid w:val="00783432"/>
    <w:rsid w:val="007846AB"/>
    <w:rsid w:val="00786A55"/>
    <w:rsid w:val="007977C3"/>
    <w:rsid w:val="007B04E5"/>
    <w:rsid w:val="007B3926"/>
    <w:rsid w:val="007C126C"/>
    <w:rsid w:val="007F263D"/>
    <w:rsid w:val="008165F3"/>
    <w:rsid w:val="00851794"/>
    <w:rsid w:val="0086434E"/>
    <w:rsid w:val="00866BB9"/>
    <w:rsid w:val="00897D8B"/>
    <w:rsid w:val="008B2F61"/>
    <w:rsid w:val="008B6976"/>
    <w:rsid w:val="008C4F9F"/>
    <w:rsid w:val="008D21B6"/>
    <w:rsid w:val="008D4181"/>
    <w:rsid w:val="008E5E2C"/>
    <w:rsid w:val="008E7294"/>
    <w:rsid w:val="008F68AF"/>
    <w:rsid w:val="00913F52"/>
    <w:rsid w:val="0091747B"/>
    <w:rsid w:val="00922B31"/>
    <w:rsid w:val="00924BA1"/>
    <w:rsid w:val="00941E3A"/>
    <w:rsid w:val="00963A75"/>
    <w:rsid w:val="00966573"/>
    <w:rsid w:val="00990474"/>
    <w:rsid w:val="00990481"/>
    <w:rsid w:val="009978E2"/>
    <w:rsid w:val="009A4936"/>
    <w:rsid w:val="009F223A"/>
    <w:rsid w:val="00A039A8"/>
    <w:rsid w:val="00A307B7"/>
    <w:rsid w:val="00A307F6"/>
    <w:rsid w:val="00A33A7A"/>
    <w:rsid w:val="00A35F4B"/>
    <w:rsid w:val="00A56BD8"/>
    <w:rsid w:val="00A5730C"/>
    <w:rsid w:val="00A66EB6"/>
    <w:rsid w:val="00A73560"/>
    <w:rsid w:val="00AA0C45"/>
    <w:rsid w:val="00AA2F9B"/>
    <w:rsid w:val="00AB2A31"/>
    <w:rsid w:val="00AB358A"/>
    <w:rsid w:val="00AC32E6"/>
    <w:rsid w:val="00AE21F3"/>
    <w:rsid w:val="00AF5193"/>
    <w:rsid w:val="00AF682F"/>
    <w:rsid w:val="00B03525"/>
    <w:rsid w:val="00B12DFE"/>
    <w:rsid w:val="00B272CF"/>
    <w:rsid w:val="00B3366D"/>
    <w:rsid w:val="00B33F5E"/>
    <w:rsid w:val="00B35198"/>
    <w:rsid w:val="00B71A54"/>
    <w:rsid w:val="00B7562F"/>
    <w:rsid w:val="00B90E67"/>
    <w:rsid w:val="00B92678"/>
    <w:rsid w:val="00BA6605"/>
    <w:rsid w:val="00BB14F0"/>
    <w:rsid w:val="00BE37ED"/>
    <w:rsid w:val="00BE6296"/>
    <w:rsid w:val="00C13530"/>
    <w:rsid w:val="00C1640C"/>
    <w:rsid w:val="00C17A52"/>
    <w:rsid w:val="00C25F69"/>
    <w:rsid w:val="00C26608"/>
    <w:rsid w:val="00C31B59"/>
    <w:rsid w:val="00C40C98"/>
    <w:rsid w:val="00C46207"/>
    <w:rsid w:val="00C578A5"/>
    <w:rsid w:val="00C65F00"/>
    <w:rsid w:val="00C73382"/>
    <w:rsid w:val="00C76D75"/>
    <w:rsid w:val="00C92725"/>
    <w:rsid w:val="00CE0907"/>
    <w:rsid w:val="00CF0233"/>
    <w:rsid w:val="00D04853"/>
    <w:rsid w:val="00D27C86"/>
    <w:rsid w:val="00D32396"/>
    <w:rsid w:val="00D44EDA"/>
    <w:rsid w:val="00D57561"/>
    <w:rsid w:val="00D57BBB"/>
    <w:rsid w:val="00D72345"/>
    <w:rsid w:val="00D738B6"/>
    <w:rsid w:val="00D7632A"/>
    <w:rsid w:val="00D767EC"/>
    <w:rsid w:val="00DB0975"/>
    <w:rsid w:val="00DB0A3F"/>
    <w:rsid w:val="00DF198A"/>
    <w:rsid w:val="00DF784C"/>
    <w:rsid w:val="00E20F82"/>
    <w:rsid w:val="00E23A7C"/>
    <w:rsid w:val="00E369D8"/>
    <w:rsid w:val="00E678F2"/>
    <w:rsid w:val="00E716CC"/>
    <w:rsid w:val="00EA5EFB"/>
    <w:rsid w:val="00ED09D4"/>
    <w:rsid w:val="00ED1E4F"/>
    <w:rsid w:val="00EE067D"/>
    <w:rsid w:val="00EE6F0F"/>
    <w:rsid w:val="00EF2BF7"/>
    <w:rsid w:val="00F12011"/>
    <w:rsid w:val="00F2381D"/>
    <w:rsid w:val="00F2496F"/>
    <w:rsid w:val="00F25D05"/>
    <w:rsid w:val="00F32C5D"/>
    <w:rsid w:val="00F33C30"/>
    <w:rsid w:val="00F52ADB"/>
    <w:rsid w:val="00F544E4"/>
    <w:rsid w:val="00F65202"/>
    <w:rsid w:val="00F66CAE"/>
    <w:rsid w:val="00F70B8B"/>
    <w:rsid w:val="00F7497F"/>
    <w:rsid w:val="00F86FF9"/>
    <w:rsid w:val="00F972E1"/>
    <w:rsid w:val="00FB5D35"/>
    <w:rsid w:val="00FB6F5C"/>
    <w:rsid w:val="00FC0061"/>
    <w:rsid w:val="00FC15BC"/>
    <w:rsid w:val="00FC5104"/>
    <w:rsid w:val="00FD10E0"/>
    <w:rsid w:val="00FD132F"/>
    <w:rsid w:val="00FF0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4930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66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7D8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86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6F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517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5179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517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794"/>
    <w:rPr>
      <w:sz w:val="24"/>
      <w:szCs w:val="24"/>
    </w:rPr>
  </w:style>
  <w:style w:type="paragraph" w:customStyle="1" w:styleId="Default">
    <w:name w:val="Default"/>
    <w:rsid w:val="000E0F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70CC4"/>
    <w:rPr>
      <w:b/>
      <w:bCs/>
    </w:rPr>
  </w:style>
  <w:style w:type="paragraph" w:customStyle="1" w:styleId="spar">
    <w:name w:val="s_par"/>
    <w:basedOn w:val="Normal"/>
    <w:rsid w:val="004A6260"/>
    <w:pPr>
      <w:ind w:left="188"/>
    </w:pPr>
    <w:rPr>
      <w:rFonts w:eastAsiaTheme="minorEastAsia"/>
    </w:rPr>
  </w:style>
  <w:style w:type="paragraph" w:customStyle="1" w:styleId="sartttl">
    <w:name w:val="s_art_ttl"/>
    <w:basedOn w:val="Normal"/>
    <w:rsid w:val="004A6260"/>
    <w:rPr>
      <w:rFonts w:ascii="Verdana" w:eastAsiaTheme="minorEastAsia" w:hAnsi="Verdana"/>
      <w:b/>
      <w:bCs/>
      <w:color w:val="24689B"/>
      <w:sz w:val="16"/>
      <w:szCs w:val="16"/>
    </w:rPr>
  </w:style>
  <w:style w:type="character" w:customStyle="1" w:styleId="slitttl1">
    <w:name w:val="s_lit_ttl1"/>
    <w:basedOn w:val="DefaultParagraphFont"/>
    <w:rsid w:val="004A6260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4A6260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pctttl1">
    <w:name w:val="s_pct_ttl1"/>
    <w:basedOn w:val="DefaultParagraphFont"/>
    <w:rsid w:val="004A6260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alnbdy">
    <w:name w:val="s_aln_bdy"/>
    <w:basedOn w:val="DefaultParagraphFont"/>
    <w:rsid w:val="002F41D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Spacing">
    <w:name w:val="No Spacing"/>
    <w:uiPriority w:val="1"/>
    <w:qFormat/>
    <w:rsid w:val="00DB0A3F"/>
    <w:rPr>
      <w:rFonts w:asciiTheme="minorHAnsi" w:eastAsiaTheme="minorEastAsia" w:hAnsiTheme="minorHAnsi" w:cstheme="minorBidi"/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DB0A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hdr">
    <w:name w:val="s_hdr"/>
    <w:basedOn w:val="Normal"/>
    <w:rsid w:val="006736E9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16"/>
      <w:szCs w:val="16"/>
    </w:rPr>
  </w:style>
  <w:style w:type="character" w:customStyle="1" w:styleId="salnttl1">
    <w:name w:val="s_aln_ttl1"/>
    <w:basedOn w:val="DefaultParagraphFont"/>
    <w:rsid w:val="007977C3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den1">
    <w:name w:val="s_den1"/>
    <w:basedOn w:val="DefaultParagraphFont"/>
    <w:rsid w:val="00183D76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par3">
    <w:name w:val="s_par3"/>
    <w:basedOn w:val="DefaultParagraphFont"/>
    <w:rsid w:val="00183D76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718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718CB"/>
    <w:rPr>
      <w:rFonts w:ascii="Courier New" w:eastAsiaTheme="minorEastAsia" w:hAnsi="Courier New" w:cs="Courier New"/>
      <w:lang w:val="en-US" w:eastAsia="en-US"/>
    </w:rPr>
  </w:style>
  <w:style w:type="paragraph" w:styleId="NormalWeb">
    <w:name w:val="Normal (Web)"/>
    <w:basedOn w:val="Normal"/>
    <w:uiPriority w:val="99"/>
    <w:unhideWhenUsed/>
    <w:rsid w:val="00D738B6"/>
    <w:pPr>
      <w:spacing w:before="100" w:beforeAutospacing="1" w:after="100" w:afterAutospacing="1"/>
    </w:pPr>
    <w:rPr>
      <w:lang w:val="en-US"/>
    </w:rPr>
  </w:style>
  <w:style w:type="table" w:styleId="TableGrid">
    <w:name w:val="Table Grid"/>
    <w:basedOn w:val="TableNormal"/>
    <w:uiPriority w:val="59"/>
    <w:rsid w:val="00D738B6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0E22B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5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582</Words>
  <Characters>3377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dchepetan</dc:creator>
  <cp:lastModifiedBy>vlazar</cp:lastModifiedBy>
  <cp:revision>17</cp:revision>
  <cp:lastPrinted>2021-06-29T06:43:00Z</cp:lastPrinted>
  <dcterms:created xsi:type="dcterms:W3CDTF">2021-06-28T13:29:00Z</dcterms:created>
  <dcterms:modified xsi:type="dcterms:W3CDTF">2021-06-29T07:05:00Z</dcterms:modified>
</cp:coreProperties>
</file>