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29" w:rsidRPr="008D77CE" w:rsidRDefault="000E5F29" w:rsidP="000E5F29">
      <w:pPr>
        <w:spacing w:after="0" w:line="240" w:lineRule="auto"/>
        <w:ind w:left="2160" w:right="-124" w:firstLine="720"/>
        <w:jc w:val="both"/>
        <w:rPr>
          <w:rFonts w:ascii="Times New Roman" w:hAnsi="Times New Roman" w:cs="Times New Roman"/>
          <w:b/>
          <w:sz w:val="24"/>
          <w:szCs w:val="24"/>
        </w:rPr>
      </w:pPr>
      <w:r w:rsidRPr="008D77CE">
        <w:rPr>
          <w:rFonts w:ascii="Times New Roman" w:hAnsi="Times New Roman" w:cs="Times New Roman"/>
          <w:sz w:val="24"/>
          <w:szCs w:val="24"/>
        </w:rPr>
        <w:t xml:space="preserve">                                      </w:t>
      </w:r>
      <w:r w:rsidRPr="008D77CE">
        <w:rPr>
          <w:rFonts w:ascii="Times New Roman" w:hAnsi="Times New Roman" w:cs="Times New Roman"/>
          <w:b/>
          <w:sz w:val="24"/>
          <w:szCs w:val="24"/>
          <w:lang w:val="fr-FR"/>
        </w:rPr>
        <w:t xml:space="preserve">                     </w:t>
      </w:r>
      <w:r w:rsidR="00212395" w:rsidRPr="008D77CE">
        <w:rPr>
          <w:rFonts w:ascii="Times New Roman" w:hAnsi="Times New Roman" w:cs="Times New Roman"/>
          <w:b/>
          <w:sz w:val="24"/>
          <w:szCs w:val="24"/>
          <w:lang w:val="fr-FR"/>
        </w:rPr>
        <w:t xml:space="preserve">          </w:t>
      </w:r>
      <w:r w:rsidRPr="008D77CE">
        <w:rPr>
          <w:rFonts w:ascii="Times New Roman" w:hAnsi="Times New Roman" w:cs="Times New Roman"/>
          <w:b/>
          <w:sz w:val="24"/>
          <w:szCs w:val="24"/>
        </w:rPr>
        <w:t xml:space="preserve">Anexă  la HCL nr. </w:t>
      </w:r>
    </w:p>
    <w:p w:rsidR="000E5F29" w:rsidRPr="008D77CE" w:rsidRDefault="000E5F29" w:rsidP="000E5F29">
      <w:pPr>
        <w:spacing w:after="0" w:line="240" w:lineRule="auto"/>
        <w:ind w:right="-124"/>
        <w:jc w:val="both"/>
        <w:rPr>
          <w:rFonts w:ascii="Times New Roman" w:hAnsi="Times New Roman" w:cs="Times New Roman"/>
          <w:b/>
          <w:sz w:val="24"/>
          <w:szCs w:val="24"/>
        </w:rPr>
      </w:pPr>
    </w:p>
    <w:p w:rsidR="000E5F29" w:rsidRPr="008D77CE" w:rsidRDefault="000E5F29" w:rsidP="000E5F29">
      <w:pPr>
        <w:pStyle w:val="Heading1"/>
        <w:ind w:right="-124"/>
        <w:rPr>
          <w:rFonts w:ascii="Times New Roman" w:hAnsi="Times New Roman"/>
          <w:sz w:val="24"/>
          <w:szCs w:val="24"/>
          <w:lang w:val="ro-RO"/>
        </w:rPr>
      </w:pPr>
      <w:r w:rsidRPr="008D77CE">
        <w:rPr>
          <w:rFonts w:ascii="Times New Roman" w:hAnsi="Times New Roman"/>
          <w:sz w:val="24"/>
          <w:szCs w:val="24"/>
          <w:lang w:val="ro-RO"/>
        </w:rPr>
        <w:t>CONTRACT DE VÂNZARE-CUMPÃRARE</w:t>
      </w:r>
    </w:p>
    <w:p w:rsidR="000E5F29" w:rsidRPr="008D77CE" w:rsidRDefault="000E5F29" w:rsidP="000E5F29">
      <w:pPr>
        <w:spacing w:after="0" w:line="240" w:lineRule="auto"/>
        <w:ind w:right="-124"/>
        <w:jc w:val="center"/>
        <w:rPr>
          <w:rFonts w:ascii="Times New Roman" w:hAnsi="Times New Roman" w:cs="Times New Roman"/>
          <w:sz w:val="24"/>
          <w:szCs w:val="24"/>
        </w:rPr>
      </w:pPr>
      <w:r w:rsidRPr="008D77CE">
        <w:rPr>
          <w:rFonts w:ascii="Times New Roman" w:hAnsi="Times New Roman" w:cs="Times New Roman"/>
          <w:sz w:val="24"/>
          <w:szCs w:val="24"/>
        </w:rPr>
        <w:t>nr. ______________________</w:t>
      </w:r>
    </w:p>
    <w:p w:rsidR="00FD420C" w:rsidRPr="008D77CE" w:rsidRDefault="00FD420C" w:rsidP="000E5F29">
      <w:pPr>
        <w:spacing w:after="0" w:line="240" w:lineRule="auto"/>
        <w:ind w:right="-124"/>
        <w:jc w:val="center"/>
        <w:rPr>
          <w:rFonts w:ascii="Times New Roman" w:hAnsi="Times New Roman" w:cs="Times New Roman"/>
          <w:sz w:val="24"/>
          <w:szCs w:val="24"/>
        </w:rPr>
      </w:pPr>
    </w:p>
    <w:p w:rsidR="000E5F29" w:rsidRPr="008D77CE" w:rsidRDefault="000E5F29" w:rsidP="000E5F29">
      <w:pPr>
        <w:spacing w:after="0" w:line="240" w:lineRule="auto"/>
        <w:ind w:right="-124"/>
        <w:rPr>
          <w:rFonts w:ascii="Times New Roman" w:hAnsi="Times New Roman" w:cs="Times New Roman"/>
          <w:sz w:val="24"/>
          <w:szCs w:val="24"/>
        </w:rPr>
      </w:pPr>
    </w:p>
    <w:p w:rsidR="00FD420C" w:rsidRPr="008D77CE" w:rsidRDefault="00FD420C" w:rsidP="000E5F29">
      <w:pPr>
        <w:spacing w:after="0" w:line="240" w:lineRule="auto"/>
        <w:ind w:right="-124"/>
        <w:rPr>
          <w:rFonts w:ascii="Times New Roman" w:hAnsi="Times New Roman" w:cs="Times New Roman"/>
          <w:sz w:val="24"/>
          <w:szCs w:val="24"/>
        </w:rPr>
      </w:pPr>
    </w:p>
    <w:p w:rsidR="000E5F29" w:rsidRPr="008D77CE" w:rsidRDefault="000E5F29" w:rsidP="008C2C13">
      <w:pPr>
        <w:pStyle w:val="NoSpacing"/>
        <w:spacing w:line="276" w:lineRule="auto"/>
        <w:ind w:left="284" w:right="460"/>
        <w:jc w:val="both"/>
        <w:rPr>
          <w:rFonts w:ascii="Times New Roman" w:hAnsi="Times New Roman" w:cs="Times New Roman"/>
          <w:sz w:val="24"/>
          <w:szCs w:val="24"/>
        </w:rPr>
      </w:pPr>
      <w:r w:rsidRPr="008D77CE">
        <w:rPr>
          <w:rFonts w:ascii="Times New Roman" w:hAnsi="Times New Roman" w:cs="Times New Roman"/>
          <w:b/>
          <w:sz w:val="24"/>
          <w:szCs w:val="24"/>
        </w:rPr>
        <w:t xml:space="preserve">           </w:t>
      </w:r>
      <w:r w:rsidRPr="008D77CE">
        <w:rPr>
          <w:rFonts w:ascii="Times New Roman" w:hAnsi="Times New Roman" w:cs="Times New Roman"/>
          <w:sz w:val="24"/>
          <w:szCs w:val="24"/>
        </w:rPr>
        <w:t xml:space="preserve">Prezentul contract se </w:t>
      </w:r>
      <w:r w:rsidRPr="008D77CE">
        <w:rPr>
          <w:rFonts w:ascii="Times New Roman" w:hAnsi="Times New Roman" w:cs="Times New Roman"/>
          <w:sz w:val="24"/>
          <w:szCs w:val="24"/>
          <w:lang w:val="ro-RO"/>
        </w:rPr>
        <w:t>încheie î</w:t>
      </w:r>
      <w:r w:rsidRPr="008D77CE">
        <w:rPr>
          <w:rFonts w:ascii="Times New Roman" w:hAnsi="Times New Roman" w:cs="Times New Roman"/>
          <w:sz w:val="24"/>
          <w:szCs w:val="24"/>
        </w:rPr>
        <w:t xml:space="preserve">n conformitate cu prevederile Codului Civil şi ale </w:t>
      </w:r>
      <w:r w:rsidR="00212395" w:rsidRPr="008D77CE">
        <w:rPr>
          <w:rFonts w:ascii="Times New Roman" w:hAnsi="Times New Roman" w:cs="Times New Roman"/>
          <w:sz w:val="24"/>
          <w:szCs w:val="24"/>
        </w:rPr>
        <w:t>O.U.G.nr. 57/2019 privind C</w:t>
      </w:r>
      <w:r w:rsidR="00656E0E" w:rsidRPr="008D77CE">
        <w:rPr>
          <w:rFonts w:ascii="Times New Roman" w:hAnsi="Times New Roman" w:cs="Times New Roman"/>
          <w:sz w:val="24"/>
          <w:szCs w:val="24"/>
        </w:rPr>
        <w:t xml:space="preserve">odul </w:t>
      </w:r>
      <w:r w:rsidR="00212395" w:rsidRPr="008D77CE">
        <w:rPr>
          <w:rFonts w:ascii="Times New Roman" w:hAnsi="Times New Roman" w:cs="Times New Roman"/>
          <w:sz w:val="24"/>
          <w:szCs w:val="24"/>
        </w:rPr>
        <w:t>a</w:t>
      </w:r>
      <w:r w:rsidR="00561990" w:rsidRPr="008D77CE">
        <w:rPr>
          <w:rFonts w:ascii="Times New Roman" w:hAnsi="Times New Roman" w:cs="Times New Roman"/>
          <w:sz w:val="24"/>
          <w:szCs w:val="24"/>
        </w:rPr>
        <w:t>dministrativ</w:t>
      </w:r>
      <w:r w:rsidR="00790E1E" w:rsidRPr="008D77CE">
        <w:rPr>
          <w:rFonts w:ascii="Times New Roman" w:hAnsi="Times New Roman" w:cs="Times New Roman"/>
          <w:sz w:val="24"/>
          <w:szCs w:val="24"/>
        </w:rPr>
        <w:t>,</w:t>
      </w:r>
      <w:r w:rsidR="00656E0E" w:rsidRPr="008D77CE">
        <w:rPr>
          <w:rFonts w:ascii="Times New Roman" w:hAnsi="Times New Roman" w:cs="Times New Roman"/>
          <w:sz w:val="24"/>
          <w:szCs w:val="24"/>
        </w:rPr>
        <w:t xml:space="preserve"> precum</w:t>
      </w:r>
      <w:r w:rsidRPr="008D77CE">
        <w:rPr>
          <w:rFonts w:ascii="Times New Roman" w:hAnsi="Times New Roman" w:cs="Times New Roman"/>
          <w:sz w:val="24"/>
          <w:szCs w:val="24"/>
        </w:rPr>
        <w:t xml:space="preserve"> și în baza HCLMT nr………….</w:t>
      </w:r>
    </w:p>
    <w:p w:rsidR="000E5F29" w:rsidRPr="008D77CE" w:rsidRDefault="000E5F29" w:rsidP="000E5F29">
      <w:pPr>
        <w:pStyle w:val="NoSpacing"/>
        <w:ind w:left="284" w:right="460"/>
        <w:jc w:val="both"/>
        <w:rPr>
          <w:rFonts w:ascii="Times New Roman" w:hAnsi="Times New Roman" w:cs="Times New Roman"/>
          <w:sz w:val="24"/>
          <w:szCs w:val="24"/>
        </w:rPr>
      </w:pPr>
    </w:p>
    <w:p w:rsidR="000E5F29" w:rsidRPr="008D77CE" w:rsidRDefault="000E5F29" w:rsidP="000E5F29">
      <w:pPr>
        <w:tabs>
          <w:tab w:val="left" w:leader="hyphen" w:pos="851"/>
          <w:tab w:val="right" w:leader="hyphen" w:pos="9923"/>
        </w:tabs>
        <w:spacing w:after="0" w:line="240" w:lineRule="auto"/>
        <w:ind w:left="284" w:right="460"/>
        <w:jc w:val="both"/>
        <w:rPr>
          <w:rFonts w:ascii="Times New Roman" w:hAnsi="Times New Roman" w:cs="Times New Roman"/>
          <w:b/>
          <w:sz w:val="24"/>
          <w:szCs w:val="24"/>
        </w:rPr>
      </w:pPr>
      <w:r w:rsidRPr="008D77CE">
        <w:rPr>
          <w:rFonts w:ascii="Times New Roman" w:hAnsi="Times New Roman" w:cs="Times New Roman"/>
          <w:b/>
          <w:sz w:val="24"/>
          <w:szCs w:val="24"/>
        </w:rPr>
        <w:t xml:space="preserve">             I. PĂRŢILE CONTRACTANTE</w:t>
      </w:r>
    </w:p>
    <w:p w:rsidR="00194387" w:rsidRPr="008D77CE" w:rsidRDefault="00194387" w:rsidP="000E5F29">
      <w:pPr>
        <w:tabs>
          <w:tab w:val="left" w:leader="hyphen" w:pos="851"/>
          <w:tab w:val="right" w:leader="hyphen" w:pos="9923"/>
        </w:tabs>
        <w:spacing w:after="0" w:line="240" w:lineRule="auto"/>
        <w:ind w:left="284" w:right="460"/>
        <w:jc w:val="both"/>
        <w:rPr>
          <w:rFonts w:ascii="Times New Roman" w:hAnsi="Times New Roman" w:cs="Times New Roman"/>
          <w:sz w:val="24"/>
          <w:szCs w:val="24"/>
        </w:rPr>
      </w:pPr>
    </w:p>
    <w:p w:rsidR="000E5F29" w:rsidRPr="008D77CE" w:rsidRDefault="000E5F29" w:rsidP="008C2C13">
      <w:pPr>
        <w:pStyle w:val="NoSpacing"/>
        <w:spacing w:line="276" w:lineRule="auto"/>
        <w:ind w:left="284" w:right="460"/>
        <w:jc w:val="both"/>
        <w:rPr>
          <w:rFonts w:ascii="Times New Roman" w:hAnsi="Times New Roman" w:cs="Times New Roman"/>
          <w:sz w:val="24"/>
          <w:szCs w:val="24"/>
        </w:rPr>
      </w:pPr>
      <w:r w:rsidRPr="008D77CE">
        <w:rPr>
          <w:rFonts w:ascii="Times New Roman" w:hAnsi="Times New Roman" w:cs="Times New Roman"/>
          <w:b/>
          <w:sz w:val="24"/>
          <w:szCs w:val="24"/>
        </w:rPr>
        <w:t xml:space="preserve">     </w:t>
      </w:r>
      <w:r w:rsidRPr="008D77CE">
        <w:rPr>
          <w:rFonts w:ascii="Times New Roman" w:hAnsi="Times New Roman" w:cs="Times New Roman"/>
          <w:sz w:val="24"/>
          <w:szCs w:val="24"/>
        </w:rPr>
        <w:t xml:space="preserve"> </w:t>
      </w:r>
      <w:r w:rsidR="00170F87" w:rsidRPr="008D77CE">
        <w:rPr>
          <w:rFonts w:ascii="Times New Roman" w:hAnsi="Times New Roman" w:cs="Times New Roman"/>
          <w:sz w:val="24"/>
          <w:szCs w:val="24"/>
        </w:rPr>
        <w:tab/>
        <w:t xml:space="preserve">     </w:t>
      </w:r>
      <w:r w:rsidRPr="008D77CE">
        <w:rPr>
          <w:rFonts w:ascii="Times New Roman" w:hAnsi="Times New Roman" w:cs="Times New Roman"/>
          <w:b/>
          <w:sz w:val="24"/>
          <w:szCs w:val="24"/>
        </w:rPr>
        <w:t>Municipiul Timișoara,</w:t>
      </w:r>
      <w:r w:rsidRPr="008D77CE">
        <w:rPr>
          <w:rFonts w:ascii="Times New Roman" w:hAnsi="Times New Roman" w:cs="Times New Roman"/>
          <w:sz w:val="24"/>
          <w:szCs w:val="24"/>
        </w:rPr>
        <w:t xml:space="preserve"> cu sediul în Timișoa</w:t>
      </w:r>
      <w:r w:rsidR="00212395" w:rsidRPr="008D77CE">
        <w:rPr>
          <w:rFonts w:ascii="Times New Roman" w:hAnsi="Times New Roman" w:cs="Times New Roman"/>
          <w:sz w:val="24"/>
          <w:szCs w:val="24"/>
        </w:rPr>
        <w:t>ra, B-dul C.D.Loga nr.1, având c</w:t>
      </w:r>
      <w:r w:rsidRPr="008D77CE">
        <w:rPr>
          <w:rFonts w:ascii="Times New Roman" w:hAnsi="Times New Roman" w:cs="Times New Roman"/>
          <w:sz w:val="24"/>
          <w:szCs w:val="24"/>
        </w:rPr>
        <w:t>od</w:t>
      </w:r>
      <w:r w:rsidR="00212395" w:rsidRPr="008D77CE">
        <w:rPr>
          <w:rFonts w:ascii="Times New Roman" w:hAnsi="Times New Roman" w:cs="Times New Roman"/>
          <w:sz w:val="24"/>
          <w:szCs w:val="24"/>
        </w:rPr>
        <w:t>ul</w:t>
      </w:r>
      <w:r w:rsidRPr="008D77CE">
        <w:rPr>
          <w:rFonts w:ascii="Times New Roman" w:hAnsi="Times New Roman" w:cs="Times New Roman"/>
          <w:sz w:val="24"/>
          <w:szCs w:val="24"/>
        </w:rPr>
        <w:t xml:space="preserve"> </w:t>
      </w:r>
      <w:r w:rsidR="00212395" w:rsidRPr="008D77CE">
        <w:rPr>
          <w:rFonts w:ascii="Times New Roman" w:hAnsi="Times New Roman" w:cs="Times New Roman"/>
          <w:sz w:val="24"/>
          <w:szCs w:val="24"/>
        </w:rPr>
        <w:t>fiscal</w:t>
      </w:r>
      <w:r w:rsidRPr="008D77CE">
        <w:rPr>
          <w:rFonts w:ascii="Times New Roman" w:hAnsi="Times New Roman" w:cs="Times New Roman"/>
          <w:sz w:val="24"/>
          <w:szCs w:val="24"/>
        </w:rPr>
        <w:t xml:space="preserve"> </w:t>
      </w:r>
      <w:r w:rsidR="00212395" w:rsidRPr="008D77CE">
        <w:rPr>
          <w:rFonts w:ascii="Times New Roman" w:hAnsi="Times New Roman" w:cs="Times New Roman"/>
          <w:sz w:val="24"/>
          <w:szCs w:val="24"/>
        </w:rPr>
        <w:t>RO32937000</w:t>
      </w:r>
      <w:r w:rsidR="007C7029" w:rsidRPr="008D77CE">
        <w:rPr>
          <w:rFonts w:ascii="Times New Roman" w:hAnsi="Times New Roman" w:cs="Times New Roman"/>
          <w:sz w:val="24"/>
          <w:szCs w:val="24"/>
        </w:rPr>
        <w:t xml:space="preserve"> și contul IBAN RO17TREZ621502205X020362,</w:t>
      </w:r>
      <w:r w:rsidR="00EE5C93">
        <w:rPr>
          <w:rFonts w:ascii="Times New Roman" w:hAnsi="Times New Roman" w:cs="Times New Roman"/>
          <w:sz w:val="24"/>
          <w:szCs w:val="24"/>
        </w:rPr>
        <w:t xml:space="preserve"> legal reprezentat prin Vicep</w:t>
      </w:r>
      <w:r w:rsidRPr="008D77CE">
        <w:rPr>
          <w:rFonts w:ascii="Times New Roman" w:hAnsi="Times New Roman" w:cs="Times New Roman"/>
          <w:sz w:val="24"/>
          <w:szCs w:val="24"/>
        </w:rPr>
        <w:t xml:space="preserve">rimar, </w:t>
      </w:r>
      <w:r w:rsidRPr="00EE5C93">
        <w:rPr>
          <w:rFonts w:ascii="Times New Roman" w:hAnsi="Times New Roman" w:cs="Times New Roman"/>
          <w:b/>
          <w:sz w:val="24"/>
          <w:szCs w:val="24"/>
        </w:rPr>
        <w:t xml:space="preserve">dl. </w:t>
      </w:r>
      <w:r w:rsidR="00EE5C93" w:rsidRPr="00EE5C93">
        <w:rPr>
          <w:rFonts w:ascii="Times New Roman" w:hAnsi="Times New Roman" w:cs="Times New Roman"/>
          <w:b/>
          <w:sz w:val="24"/>
          <w:szCs w:val="24"/>
        </w:rPr>
        <w:t>Cosmin A.Tabără</w:t>
      </w:r>
      <w:r w:rsidRPr="008D77CE">
        <w:rPr>
          <w:rFonts w:ascii="Times New Roman" w:hAnsi="Times New Roman" w:cs="Times New Roman"/>
          <w:sz w:val="24"/>
          <w:szCs w:val="24"/>
        </w:rPr>
        <w:t xml:space="preserve">, </w:t>
      </w:r>
      <w:r w:rsidRPr="008D77CE">
        <w:rPr>
          <w:rFonts w:ascii="Times New Roman" w:hAnsi="Times New Roman" w:cs="Times New Roman"/>
          <w:sz w:val="24"/>
          <w:szCs w:val="24"/>
          <w:u w:val="single"/>
        </w:rPr>
        <w:t>în calitate de vânzător</w:t>
      </w:r>
    </w:p>
    <w:p w:rsidR="00F24E1E" w:rsidRPr="008D77CE" w:rsidRDefault="000E5F29" w:rsidP="000E5F29">
      <w:pPr>
        <w:pStyle w:val="NoSpacing"/>
        <w:ind w:left="284" w:right="460"/>
        <w:jc w:val="both"/>
        <w:rPr>
          <w:rFonts w:ascii="Times New Roman" w:hAnsi="Times New Roman" w:cs="Times New Roman"/>
          <w:sz w:val="24"/>
          <w:szCs w:val="24"/>
        </w:rPr>
      </w:pPr>
      <w:r w:rsidRPr="008D77CE">
        <w:rPr>
          <w:rFonts w:ascii="Times New Roman" w:hAnsi="Times New Roman" w:cs="Times New Roman"/>
          <w:sz w:val="24"/>
          <w:szCs w:val="24"/>
        </w:rPr>
        <w:t xml:space="preserve">            </w:t>
      </w:r>
      <w:r w:rsidRPr="008D77CE">
        <w:rPr>
          <w:rFonts w:ascii="Times New Roman" w:hAnsi="Times New Roman" w:cs="Times New Roman"/>
          <w:sz w:val="24"/>
          <w:szCs w:val="24"/>
        </w:rPr>
        <w:tab/>
        <w:t xml:space="preserve">                                                           </w:t>
      </w:r>
      <w:r w:rsidRPr="008D77CE">
        <w:rPr>
          <w:rFonts w:ascii="Times New Roman" w:hAnsi="Times New Roman" w:cs="Times New Roman"/>
          <w:b/>
          <w:sz w:val="24"/>
          <w:szCs w:val="24"/>
        </w:rPr>
        <w:t xml:space="preserve">și          </w:t>
      </w:r>
    </w:p>
    <w:p w:rsidR="000E5F29" w:rsidRPr="008D77CE" w:rsidRDefault="00F24E1E" w:rsidP="000E5F29">
      <w:pPr>
        <w:pStyle w:val="NoSpacing"/>
        <w:ind w:left="284" w:right="460"/>
        <w:jc w:val="both"/>
        <w:rPr>
          <w:rFonts w:ascii="Times New Roman" w:hAnsi="Times New Roman" w:cs="Times New Roman"/>
          <w:sz w:val="24"/>
          <w:szCs w:val="24"/>
        </w:rPr>
      </w:pPr>
      <w:r w:rsidRPr="008D77CE">
        <w:rPr>
          <w:rFonts w:ascii="Times New Roman" w:hAnsi="Times New Roman" w:cs="Times New Roman"/>
          <w:b/>
          <w:sz w:val="24"/>
          <w:szCs w:val="24"/>
        </w:rPr>
        <w:tab/>
      </w:r>
      <w:r w:rsidR="00BC5AE1" w:rsidRPr="008D77CE">
        <w:rPr>
          <w:rFonts w:ascii="Times New Roman" w:hAnsi="Times New Roman" w:cs="Times New Roman"/>
          <w:b/>
          <w:sz w:val="24"/>
          <w:szCs w:val="24"/>
        </w:rPr>
        <w:t xml:space="preserve"> </w:t>
      </w:r>
      <w:r w:rsidRPr="008D77CE">
        <w:rPr>
          <w:rFonts w:ascii="Times New Roman" w:hAnsi="Times New Roman" w:cs="Times New Roman"/>
          <w:b/>
          <w:sz w:val="24"/>
          <w:szCs w:val="24"/>
        </w:rPr>
        <w:t>GRAFOPRINT S.R.L</w:t>
      </w:r>
      <w:r w:rsidRPr="008D77CE">
        <w:rPr>
          <w:rFonts w:ascii="Times New Roman" w:hAnsi="Times New Roman" w:cs="Times New Roman"/>
          <w:sz w:val="24"/>
          <w:szCs w:val="24"/>
        </w:rPr>
        <w:t xml:space="preserve">. </w:t>
      </w:r>
      <w:r w:rsidRPr="008D77CE">
        <w:rPr>
          <w:rFonts w:ascii="Times New Roman" w:hAnsi="Times New Roman" w:cs="Times New Roman"/>
          <w:b/>
          <w:sz w:val="24"/>
          <w:szCs w:val="24"/>
        </w:rPr>
        <w:t xml:space="preserve">Timișoara, </w:t>
      </w:r>
      <w:r w:rsidRPr="008D77CE">
        <w:rPr>
          <w:rFonts w:ascii="Times New Roman" w:hAnsi="Times New Roman" w:cs="Times New Roman"/>
          <w:sz w:val="24"/>
          <w:szCs w:val="24"/>
        </w:rPr>
        <w:t>cu sediul în localitatea ............., Jud..........,  str..................................................... Oficiul Registrului Comerţului de pe lângă Tribunalul .................. sub nr. J12/729/2000, cod unic de înregistrare ............................ , e-mail(*camp obligatoriu)</w:t>
      </w:r>
      <w:r w:rsidRPr="008D77CE">
        <w:rPr>
          <w:rFonts w:ascii="Times New Roman" w:eastAsiaTheme="minorHAnsi" w:hAnsi="Times New Roman" w:cs="Times New Roman"/>
          <w:sz w:val="18"/>
          <w:szCs w:val="18"/>
        </w:rPr>
        <w:t xml:space="preserve"> </w:t>
      </w:r>
      <w:r w:rsidRPr="008D77CE">
        <w:rPr>
          <w:rFonts w:ascii="Times New Roman" w:eastAsiaTheme="minorHAnsi" w:hAnsi="Times New Roman" w:cs="Times New Roman"/>
          <w:sz w:val="24"/>
          <w:szCs w:val="24"/>
        </w:rPr>
        <w:t>.................................</w:t>
      </w:r>
      <w:r w:rsidRPr="008D77CE">
        <w:rPr>
          <w:rFonts w:ascii="Times New Roman" w:hAnsi="Times New Roman" w:cs="Times New Roman"/>
          <w:sz w:val="24"/>
          <w:szCs w:val="24"/>
        </w:rPr>
        <w:t xml:space="preserve">, reprezentată </w:t>
      </w:r>
      <w:r w:rsidRPr="008D77CE">
        <w:rPr>
          <w:rFonts w:ascii="Times New Roman" w:hAnsi="Times New Roman" w:cs="Times New Roman"/>
          <w:b/>
          <w:sz w:val="24"/>
          <w:szCs w:val="24"/>
        </w:rPr>
        <w:t>prin împuterniciții</w:t>
      </w:r>
      <w:r w:rsidR="000E5F29" w:rsidRPr="008D77CE">
        <w:rPr>
          <w:rFonts w:ascii="Times New Roman" w:hAnsi="Times New Roman" w:cs="Times New Roman"/>
          <w:b/>
          <w:sz w:val="24"/>
          <w:szCs w:val="24"/>
        </w:rPr>
        <w:t>....</w:t>
      </w:r>
      <w:r w:rsidR="000E5F29" w:rsidRPr="008D77CE">
        <w:rPr>
          <w:rFonts w:ascii="Times New Roman" w:hAnsi="Times New Roman" w:cs="Times New Roman"/>
          <w:sz w:val="24"/>
          <w:szCs w:val="24"/>
        </w:rPr>
        <w:t xml:space="preserve">, </w:t>
      </w:r>
      <w:r w:rsidR="000E5F29" w:rsidRPr="008D77CE">
        <w:rPr>
          <w:rFonts w:ascii="Times New Roman" w:hAnsi="Times New Roman" w:cs="Times New Roman"/>
          <w:sz w:val="24"/>
          <w:szCs w:val="24"/>
          <w:u w:val="single"/>
        </w:rPr>
        <w:t>în calitate de cumpărători</w:t>
      </w:r>
      <w:r w:rsidR="000E5F29" w:rsidRPr="008D77CE">
        <w:rPr>
          <w:rFonts w:ascii="Times New Roman" w:hAnsi="Times New Roman" w:cs="Times New Roman"/>
          <w:sz w:val="24"/>
          <w:szCs w:val="24"/>
        </w:rPr>
        <w:t>.</w:t>
      </w:r>
    </w:p>
    <w:p w:rsidR="000E5F29" w:rsidRPr="008D77CE" w:rsidRDefault="000E5F29" w:rsidP="000E5F29">
      <w:pPr>
        <w:pStyle w:val="NoSpacing"/>
        <w:ind w:left="284" w:right="460"/>
        <w:jc w:val="both"/>
        <w:rPr>
          <w:rFonts w:ascii="Times New Roman" w:hAnsi="Times New Roman" w:cs="Times New Roman"/>
          <w:sz w:val="24"/>
          <w:szCs w:val="24"/>
        </w:rPr>
      </w:pPr>
    </w:p>
    <w:p w:rsidR="000E5F29" w:rsidRPr="008D77CE" w:rsidRDefault="000E5F29" w:rsidP="000E5F29">
      <w:pPr>
        <w:tabs>
          <w:tab w:val="left" w:leader="hyphen" w:pos="851"/>
          <w:tab w:val="right" w:leader="hyphen" w:pos="9923"/>
        </w:tabs>
        <w:spacing w:after="0" w:line="240" w:lineRule="auto"/>
        <w:ind w:left="284" w:right="460"/>
        <w:jc w:val="both"/>
        <w:rPr>
          <w:rFonts w:ascii="Times New Roman" w:hAnsi="Times New Roman" w:cs="Times New Roman"/>
          <w:b/>
          <w:sz w:val="24"/>
          <w:szCs w:val="24"/>
        </w:rPr>
      </w:pPr>
      <w:r w:rsidRPr="008D77CE">
        <w:rPr>
          <w:rFonts w:ascii="Times New Roman" w:hAnsi="Times New Roman" w:cs="Times New Roman"/>
          <w:sz w:val="24"/>
          <w:szCs w:val="24"/>
        </w:rPr>
        <w:t xml:space="preserve">            </w:t>
      </w:r>
      <w:r w:rsidRPr="008D77CE">
        <w:rPr>
          <w:rFonts w:ascii="Times New Roman" w:hAnsi="Times New Roman" w:cs="Times New Roman"/>
          <w:b/>
          <w:sz w:val="24"/>
          <w:szCs w:val="24"/>
        </w:rPr>
        <w:t>II. OBIECTUL CONTRACTULUI</w:t>
      </w:r>
    </w:p>
    <w:p w:rsidR="00FA74A3" w:rsidRPr="008D77CE" w:rsidRDefault="000E5F29" w:rsidP="00E17F75">
      <w:pPr>
        <w:pStyle w:val="NoSpacing"/>
        <w:spacing w:line="276" w:lineRule="auto"/>
        <w:ind w:left="284" w:right="460"/>
        <w:jc w:val="both"/>
        <w:rPr>
          <w:rFonts w:ascii="Times New Roman" w:hAnsi="Times New Roman" w:cs="Times New Roman"/>
          <w:sz w:val="24"/>
          <w:szCs w:val="24"/>
        </w:rPr>
      </w:pPr>
      <w:r w:rsidRPr="008D77CE">
        <w:rPr>
          <w:rFonts w:ascii="Times New Roman" w:hAnsi="Times New Roman" w:cs="Times New Roman"/>
          <w:sz w:val="24"/>
          <w:szCs w:val="24"/>
        </w:rPr>
        <w:t xml:space="preserve">             Subscrisul vânzător, în calitate de proprietar al </w:t>
      </w:r>
      <w:r w:rsidR="00935E29" w:rsidRPr="008D77CE">
        <w:rPr>
          <w:rFonts w:ascii="Times New Roman" w:hAnsi="Times New Roman" w:cs="Times New Roman"/>
          <w:sz w:val="24"/>
          <w:szCs w:val="24"/>
        </w:rPr>
        <w:t>cotei de 500/896 mp</w:t>
      </w:r>
      <w:r w:rsidRPr="008D77CE">
        <w:rPr>
          <w:rFonts w:ascii="Times New Roman" w:hAnsi="Times New Roman" w:cs="Times New Roman"/>
          <w:sz w:val="24"/>
          <w:szCs w:val="24"/>
        </w:rPr>
        <w:t xml:space="preserve"> teren,</w:t>
      </w:r>
      <w:r w:rsidRPr="008D77CE">
        <w:rPr>
          <w:rFonts w:ascii="Times New Roman" w:hAnsi="Times New Roman" w:cs="Times New Roman"/>
          <w:b/>
          <w:sz w:val="24"/>
          <w:szCs w:val="24"/>
        </w:rPr>
        <w:t xml:space="preserve"> </w:t>
      </w:r>
      <w:r w:rsidRPr="008D77CE">
        <w:rPr>
          <w:rFonts w:ascii="Times New Roman" w:hAnsi="Times New Roman" w:cs="Times New Roman"/>
          <w:sz w:val="24"/>
          <w:szCs w:val="24"/>
        </w:rPr>
        <w:t>v</w:t>
      </w:r>
      <w:r w:rsidR="006C0FBF" w:rsidRPr="008D77CE">
        <w:rPr>
          <w:rFonts w:ascii="Times New Roman" w:hAnsi="Times New Roman" w:cs="Times New Roman"/>
          <w:sz w:val="24"/>
          <w:szCs w:val="24"/>
        </w:rPr>
        <w:t>ând</w:t>
      </w:r>
      <w:r w:rsidRPr="008D77CE">
        <w:rPr>
          <w:rFonts w:ascii="Times New Roman" w:hAnsi="Times New Roman" w:cs="Times New Roman"/>
          <w:b/>
          <w:i/>
          <w:sz w:val="24"/>
          <w:szCs w:val="24"/>
        </w:rPr>
        <w:t xml:space="preserve"> </w:t>
      </w:r>
      <w:r w:rsidRPr="008D77CE">
        <w:rPr>
          <w:rFonts w:ascii="Times New Roman" w:hAnsi="Times New Roman" w:cs="Times New Roman"/>
          <w:sz w:val="24"/>
          <w:szCs w:val="24"/>
        </w:rPr>
        <w:t xml:space="preserve">către cumpărătorul menționat mai sus,  </w:t>
      </w:r>
      <w:r w:rsidRPr="008D77CE">
        <w:rPr>
          <w:rFonts w:ascii="Times New Roman" w:hAnsi="Times New Roman" w:cs="Times New Roman"/>
          <w:b/>
          <w:sz w:val="24"/>
          <w:szCs w:val="24"/>
        </w:rPr>
        <w:t xml:space="preserve">cota de </w:t>
      </w:r>
      <w:r w:rsidR="00935E29" w:rsidRPr="008D77CE">
        <w:rPr>
          <w:rFonts w:ascii="Times New Roman" w:hAnsi="Times New Roman" w:cs="Times New Roman"/>
          <w:b/>
          <w:sz w:val="24"/>
          <w:szCs w:val="24"/>
        </w:rPr>
        <w:t xml:space="preserve">500/896 mp </w:t>
      </w:r>
      <w:r w:rsidRPr="008D77CE">
        <w:rPr>
          <w:rFonts w:ascii="Times New Roman" w:hAnsi="Times New Roman" w:cs="Times New Roman"/>
          <w:b/>
          <w:sz w:val="24"/>
          <w:szCs w:val="24"/>
        </w:rPr>
        <w:t xml:space="preserve">părţi teren </w:t>
      </w:r>
      <w:r w:rsidR="00935E29" w:rsidRPr="008D77CE">
        <w:rPr>
          <w:rFonts w:ascii="Times New Roman" w:hAnsi="Times New Roman" w:cs="Times New Roman"/>
          <w:b/>
          <w:sz w:val="24"/>
          <w:szCs w:val="24"/>
        </w:rPr>
        <w:t>intravilan</w:t>
      </w:r>
      <w:r w:rsidRPr="008D77CE">
        <w:rPr>
          <w:rFonts w:ascii="Times New Roman" w:hAnsi="Times New Roman" w:cs="Times New Roman"/>
          <w:sz w:val="24"/>
          <w:szCs w:val="24"/>
        </w:rPr>
        <w:t xml:space="preserve">, situat în </w:t>
      </w:r>
      <w:r w:rsidRPr="008D77CE">
        <w:rPr>
          <w:rFonts w:ascii="Times New Roman" w:hAnsi="Times New Roman" w:cs="Times New Roman"/>
          <w:b/>
          <w:sz w:val="24"/>
          <w:szCs w:val="24"/>
        </w:rPr>
        <w:t xml:space="preserve">Timișoara, </w:t>
      </w:r>
      <w:r w:rsidR="00935E29" w:rsidRPr="008D77CE">
        <w:rPr>
          <w:rFonts w:ascii="Times New Roman" w:hAnsi="Times New Roman" w:cs="Times New Roman"/>
          <w:b/>
          <w:sz w:val="24"/>
          <w:szCs w:val="24"/>
        </w:rPr>
        <w:t>spl</w:t>
      </w:r>
      <w:r w:rsidRPr="008D77CE">
        <w:rPr>
          <w:rFonts w:ascii="Times New Roman" w:hAnsi="Times New Roman" w:cs="Times New Roman"/>
          <w:b/>
          <w:sz w:val="24"/>
          <w:szCs w:val="24"/>
        </w:rPr>
        <w:t>.</w:t>
      </w:r>
      <w:r w:rsidR="00935E29" w:rsidRPr="008D77CE">
        <w:rPr>
          <w:rFonts w:ascii="Times New Roman" w:hAnsi="Times New Roman" w:cs="Times New Roman"/>
          <w:b/>
          <w:sz w:val="24"/>
          <w:szCs w:val="24"/>
        </w:rPr>
        <w:t>Tudor Vladimirescu, nr.32,</w:t>
      </w:r>
      <w:r w:rsidRPr="008D77CE">
        <w:rPr>
          <w:rFonts w:ascii="Times New Roman" w:hAnsi="Times New Roman" w:cs="Times New Roman"/>
          <w:sz w:val="24"/>
          <w:szCs w:val="24"/>
        </w:rPr>
        <w:t xml:space="preserve"> </w:t>
      </w:r>
      <w:r w:rsidRPr="008D77CE">
        <w:rPr>
          <w:rFonts w:ascii="Times New Roman" w:hAnsi="Times New Roman" w:cs="Times New Roman"/>
          <w:b/>
          <w:sz w:val="24"/>
          <w:szCs w:val="24"/>
        </w:rPr>
        <w:t>jud. Timiș</w:t>
      </w:r>
      <w:r w:rsidRPr="008D77CE">
        <w:rPr>
          <w:rFonts w:ascii="Times New Roman" w:hAnsi="Times New Roman" w:cs="Times New Roman"/>
          <w:sz w:val="24"/>
          <w:szCs w:val="24"/>
        </w:rPr>
        <w:t xml:space="preserve">, </w:t>
      </w:r>
      <w:r w:rsidRPr="008D77CE">
        <w:rPr>
          <w:rFonts w:ascii="Times New Roman" w:hAnsi="Times New Roman" w:cs="Times New Roman"/>
          <w:b/>
          <w:sz w:val="24"/>
          <w:szCs w:val="24"/>
        </w:rPr>
        <w:t>cu nr. top</w:t>
      </w:r>
      <w:r w:rsidR="00935E29" w:rsidRPr="008D77CE">
        <w:rPr>
          <w:rFonts w:ascii="Times New Roman" w:hAnsi="Times New Roman" w:cs="Times New Roman"/>
          <w:b/>
          <w:sz w:val="24"/>
          <w:szCs w:val="24"/>
        </w:rPr>
        <w:t>.</w:t>
      </w:r>
      <w:r w:rsidRPr="008D77CE">
        <w:rPr>
          <w:rFonts w:ascii="Times New Roman" w:hAnsi="Times New Roman" w:cs="Times New Roman"/>
          <w:b/>
          <w:sz w:val="24"/>
          <w:szCs w:val="24"/>
        </w:rPr>
        <w:t xml:space="preserve"> </w:t>
      </w:r>
      <w:r w:rsidR="00935E29" w:rsidRPr="008D77CE">
        <w:rPr>
          <w:rFonts w:ascii="Times New Roman" w:hAnsi="Times New Roman" w:cs="Times New Roman"/>
          <w:b/>
          <w:sz w:val="24"/>
          <w:szCs w:val="24"/>
        </w:rPr>
        <w:t>413089 (nr. top. vechi 16928)</w:t>
      </w:r>
      <w:r w:rsidRPr="008D77CE">
        <w:rPr>
          <w:rFonts w:ascii="Times New Roman" w:hAnsi="Times New Roman" w:cs="Times New Roman"/>
          <w:b/>
          <w:sz w:val="24"/>
          <w:szCs w:val="24"/>
        </w:rPr>
        <w:t xml:space="preserve">, </w:t>
      </w:r>
      <w:r w:rsidRPr="008D77CE">
        <w:rPr>
          <w:rFonts w:ascii="Times New Roman" w:hAnsi="Times New Roman" w:cs="Times New Roman"/>
          <w:sz w:val="24"/>
          <w:szCs w:val="24"/>
        </w:rPr>
        <w:t xml:space="preserve">în suprafaţă totală de </w:t>
      </w:r>
      <w:r w:rsidR="00935E29" w:rsidRPr="008D77CE">
        <w:rPr>
          <w:rFonts w:ascii="Times New Roman" w:hAnsi="Times New Roman" w:cs="Times New Roman"/>
          <w:sz w:val="24"/>
          <w:szCs w:val="24"/>
        </w:rPr>
        <w:t xml:space="preserve">896 </w:t>
      </w:r>
      <w:r w:rsidRPr="008D77CE">
        <w:rPr>
          <w:rFonts w:ascii="Times New Roman" w:hAnsi="Times New Roman" w:cs="Times New Roman"/>
          <w:sz w:val="24"/>
          <w:szCs w:val="24"/>
        </w:rPr>
        <w:t>mp</w:t>
      </w:r>
      <w:r w:rsidR="00E17F75" w:rsidRPr="008D77CE">
        <w:rPr>
          <w:rFonts w:ascii="Times New Roman" w:hAnsi="Times New Roman" w:cs="Times New Roman"/>
          <w:sz w:val="24"/>
          <w:szCs w:val="24"/>
        </w:rPr>
        <w:t>,</w:t>
      </w:r>
      <w:r w:rsidRPr="008D77CE">
        <w:rPr>
          <w:rFonts w:ascii="Times New Roman" w:hAnsi="Times New Roman" w:cs="Times New Roman"/>
          <w:b/>
          <w:sz w:val="24"/>
          <w:szCs w:val="24"/>
        </w:rPr>
        <w:t xml:space="preserve"> </w:t>
      </w:r>
      <w:r w:rsidRPr="008D77CE">
        <w:rPr>
          <w:rFonts w:ascii="Times New Roman" w:hAnsi="Times New Roman" w:cs="Times New Roman"/>
          <w:sz w:val="24"/>
          <w:szCs w:val="24"/>
        </w:rPr>
        <w:t xml:space="preserve">înscris în </w:t>
      </w:r>
      <w:r w:rsidRPr="008D77CE">
        <w:rPr>
          <w:rFonts w:ascii="Times New Roman" w:hAnsi="Times New Roman" w:cs="Times New Roman"/>
          <w:b/>
          <w:sz w:val="24"/>
          <w:szCs w:val="24"/>
        </w:rPr>
        <w:t>C.F. nr</w:t>
      </w:r>
      <w:r w:rsidR="00935E29" w:rsidRPr="008D77CE">
        <w:rPr>
          <w:rFonts w:ascii="Times New Roman" w:hAnsi="Times New Roman" w:cs="Times New Roman"/>
          <w:b/>
          <w:sz w:val="24"/>
          <w:szCs w:val="24"/>
        </w:rPr>
        <w:t>.413089 Timișoara (C.F. vechi nr.8465</w:t>
      </w:r>
      <w:r w:rsidRPr="008D77CE">
        <w:rPr>
          <w:rFonts w:ascii="Times New Roman" w:hAnsi="Times New Roman" w:cs="Times New Roman"/>
          <w:b/>
          <w:sz w:val="24"/>
          <w:szCs w:val="24"/>
        </w:rPr>
        <w:t xml:space="preserve"> Timișoara) </w:t>
      </w:r>
      <w:r w:rsidR="00EE5C93">
        <w:rPr>
          <w:rFonts w:ascii="Times New Roman" w:hAnsi="Times New Roman" w:cs="Times New Roman"/>
          <w:sz w:val="24"/>
          <w:szCs w:val="24"/>
        </w:rPr>
        <w:t>şi consimt</w:t>
      </w:r>
      <w:r w:rsidRPr="008D77CE">
        <w:rPr>
          <w:rFonts w:ascii="Times New Roman" w:hAnsi="Times New Roman" w:cs="Times New Roman"/>
          <w:sz w:val="24"/>
          <w:szCs w:val="24"/>
        </w:rPr>
        <w:t xml:space="preserve"> ca dreptul de proprietate asupra cotei parte de </w:t>
      </w:r>
      <w:r w:rsidR="00935E29" w:rsidRPr="008D77CE">
        <w:rPr>
          <w:rFonts w:ascii="Times New Roman" w:hAnsi="Times New Roman" w:cs="Times New Roman"/>
          <w:sz w:val="24"/>
          <w:szCs w:val="24"/>
        </w:rPr>
        <w:t>500</w:t>
      </w:r>
      <w:r w:rsidRPr="008D77CE">
        <w:rPr>
          <w:rFonts w:ascii="Times New Roman" w:hAnsi="Times New Roman" w:cs="Times New Roman"/>
          <w:sz w:val="24"/>
          <w:szCs w:val="24"/>
        </w:rPr>
        <w:t>/</w:t>
      </w:r>
      <w:r w:rsidR="00935E29" w:rsidRPr="008D77CE">
        <w:rPr>
          <w:rFonts w:ascii="Times New Roman" w:hAnsi="Times New Roman" w:cs="Times New Roman"/>
          <w:sz w:val="24"/>
          <w:szCs w:val="24"/>
        </w:rPr>
        <w:t xml:space="preserve">896 </w:t>
      </w:r>
      <w:r w:rsidRPr="008D77CE">
        <w:rPr>
          <w:rFonts w:ascii="Times New Roman" w:hAnsi="Times New Roman" w:cs="Times New Roman"/>
          <w:sz w:val="24"/>
          <w:szCs w:val="24"/>
        </w:rPr>
        <w:t>mp teren mai sus descris să se înscrie în cartea funciară în favoarea cumpărătorului.</w:t>
      </w:r>
      <w:r w:rsidR="002E74AA" w:rsidRPr="008D77CE">
        <w:rPr>
          <w:rFonts w:ascii="Times New Roman" w:hAnsi="Times New Roman" w:cs="Times New Roman"/>
          <w:sz w:val="24"/>
          <w:szCs w:val="24"/>
        </w:rPr>
        <w:t xml:space="preserve"> </w:t>
      </w:r>
    </w:p>
    <w:p w:rsidR="000E5F29" w:rsidRPr="008D77CE" w:rsidRDefault="000E5F29" w:rsidP="00DB0237">
      <w:pPr>
        <w:pStyle w:val="NoSpacing"/>
        <w:spacing w:line="276" w:lineRule="auto"/>
        <w:ind w:left="284" w:right="460"/>
        <w:jc w:val="both"/>
        <w:rPr>
          <w:rFonts w:ascii="Times New Roman" w:hAnsi="Times New Roman" w:cs="Times New Roman"/>
          <w:sz w:val="24"/>
          <w:szCs w:val="24"/>
          <w:lang w:val="ro-RO"/>
        </w:rPr>
      </w:pPr>
      <w:r w:rsidRPr="008D77CE">
        <w:rPr>
          <w:rFonts w:ascii="Times New Roman" w:hAnsi="Times New Roman" w:cs="Times New Roman"/>
          <w:sz w:val="24"/>
          <w:szCs w:val="24"/>
        </w:rPr>
        <w:t xml:space="preserve">            </w:t>
      </w:r>
      <w:r w:rsidR="00E17F75" w:rsidRPr="008D77CE">
        <w:rPr>
          <w:rFonts w:ascii="Times New Roman" w:hAnsi="Times New Roman" w:cs="Times New Roman"/>
          <w:bCs/>
          <w:sz w:val="24"/>
          <w:szCs w:val="24"/>
        </w:rPr>
        <w:t>Subscrisul</w:t>
      </w:r>
      <w:r w:rsidRPr="008D77CE">
        <w:rPr>
          <w:rFonts w:ascii="Times New Roman" w:hAnsi="Times New Roman" w:cs="Times New Roman"/>
          <w:bCs/>
          <w:sz w:val="24"/>
          <w:szCs w:val="24"/>
        </w:rPr>
        <w:t xml:space="preserve"> cumpărător declar că sunt </w:t>
      </w:r>
      <w:r w:rsidR="00194387" w:rsidRPr="008D77CE">
        <w:rPr>
          <w:rFonts w:ascii="Times New Roman" w:hAnsi="Times New Roman" w:cs="Times New Roman"/>
          <w:bCs/>
          <w:sz w:val="24"/>
          <w:szCs w:val="24"/>
        </w:rPr>
        <w:t xml:space="preserve">coproprietar al terenului menționat mai sus, asupra cotei de 396/896 mp și </w:t>
      </w:r>
      <w:r w:rsidRPr="008D77CE">
        <w:rPr>
          <w:rFonts w:ascii="Times New Roman" w:hAnsi="Times New Roman" w:cs="Times New Roman"/>
          <w:bCs/>
          <w:sz w:val="24"/>
          <w:szCs w:val="24"/>
        </w:rPr>
        <w:t>proprietarul construcți</w:t>
      </w:r>
      <w:r w:rsidR="00194387" w:rsidRPr="008D77CE">
        <w:rPr>
          <w:rFonts w:ascii="Times New Roman" w:hAnsi="Times New Roman" w:cs="Times New Roman"/>
          <w:bCs/>
          <w:sz w:val="24"/>
          <w:szCs w:val="24"/>
        </w:rPr>
        <w:t>e</w:t>
      </w:r>
      <w:r w:rsidRPr="008D77CE">
        <w:rPr>
          <w:rFonts w:ascii="Times New Roman" w:hAnsi="Times New Roman" w:cs="Times New Roman"/>
          <w:bCs/>
          <w:sz w:val="24"/>
          <w:szCs w:val="24"/>
        </w:rPr>
        <w:t xml:space="preserve">i </w:t>
      </w:r>
      <w:r w:rsidR="00194387" w:rsidRPr="008D77CE">
        <w:rPr>
          <w:rFonts w:ascii="Times New Roman" w:hAnsi="Times New Roman" w:cs="Times New Roman"/>
          <w:bCs/>
          <w:sz w:val="24"/>
          <w:szCs w:val="24"/>
        </w:rPr>
        <w:t xml:space="preserve">C1 </w:t>
      </w:r>
      <w:r w:rsidRPr="008D77CE">
        <w:rPr>
          <w:rFonts w:ascii="Times New Roman" w:hAnsi="Times New Roman" w:cs="Times New Roman"/>
          <w:bCs/>
          <w:sz w:val="24"/>
          <w:szCs w:val="24"/>
        </w:rPr>
        <w:t xml:space="preserve">situată în Timișoara, </w:t>
      </w:r>
      <w:r w:rsidR="00F27FD5" w:rsidRPr="008D77CE">
        <w:rPr>
          <w:rFonts w:ascii="Times New Roman" w:hAnsi="Times New Roman" w:cs="Times New Roman"/>
          <w:sz w:val="24"/>
          <w:szCs w:val="24"/>
        </w:rPr>
        <w:t>spl. Tudor Vladimirescu</w:t>
      </w:r>
      <w:r w:rsidR="00F27FD5" w:rsidRPr="008D77CE">
        <w:rPr>
          <w:rFonts w:ascii="Times New Roman" w:hAnsi="Times New Roman" w:cs="Times New Roman"/>
          <w:bCs/>
          <w:sz w:val="24"/>
          <w:szCs w:val="24"/>
        </w:rPr>
        <w:t xml:space="preserve"> </w:t>
      </w:r>
      <w:r w:rsidRPr="008D77CE">
        <w:rPr>
          <w:rFonts w:ascii="Times New Roman" w:hAnsi="Times New Roman" w:cs="Times New Roman"/>
          <w:bCs/>
          <w:sz w:val="24"/>
          <w:szCs w:val="24"/>
        </w:rPr>
        <w:t xml:space="preserve">nr. </w:t>
      </w:r>
      <w:r w:rsidR="00F27FD5" w:rsidRPr="008D77CE">
        <w:rPr>
          <w:rFonts w:ascii="Times New Roman" w:hAnsi="Times New Roman" w:cs="Times New Roman"/>
          <w:bCs/>
          <w:sz w:val="24"/>
          <w:szCs w:val="24"/>
        </w:rPr>
        <w:t>32,</w:t>
      </w:r>
      <w:r w:rsidRPr="008D77CE">
        <w:rPr>
          <w:rFonts w:ascii="Times New Roman" w:hAnsi="Times New Roman" w:cs="Times New Roman"/>
          <w:bCs/>
          <w:sz w:val="24"/>
          <w:szCs w:val="24"/>
        </w:rPr>
        <w:t xml:space="preserve"> jud. Timiș, iar terenul ce face obiectul prezentului act în fapt este </w:t>
      </w:r>
      <w:r w:rsidRPr="008D77CE">
        <w:rPr>
          <w:rFonts w:ascii="Times New Roman" w:hAnsi="Times New Roman" w:cs="Times New Roman"/>
          <w:sz w:val="24"/>
          <w:szCs w:val="24"/>
        </w:rPr>
        <w:t xml:space="preserve">teren aferent </w:t>
      </w:r>
      <w:r w:rsidR="00F27FD5" w:rsidRPr="008D77CE">
        <w:rPr>
          <w:rFonts w:ascii="Times New Roman" w:hAnsi="Times New Roman" w:cs="Times New Roman"/>
          <w:sz w:val="24"/>
          <w:szCs w:val="24"/>
        </w:rPr>
        <w:t xml:space="preserve">construcției C1, notată în </w:t>
      </w:r>
      <w:r w:rsidRPr="008D77CE">
        <w:rPr>
          <w:rFonts w:ascii="Times New Roman" w:hAnsi="Times New Roman" w:cs="Times New Roman"/>
          <w:sz w:val="24"/>
          <w:szCs w:val="24"/>
        </w:rPr>
        <w:t xml:space="preserve"> </w:t>
      </w:r>
      <w:r w:rsidR="00F27FD5" w:rsidRPr="008D77CE">
        <w:rPr>
          <w:rFonts w:ascii="Times New Roman" w:hAnsi="Times New Roman" w:cs="Times New Roman"/>
          <w:b/>
          <w:sz w:val="24"/>
          <w:szCs w:val="24"/>
        </w:rPr>
        <w:t xml:space="preserve">C.F. nr.413089 Timișoara cu nr. top. 413089 (nr. top. vechi 16928), </w:t>
      </w:r>
      <w:r w:rsidRPr="008D77CE">
        <w:rPr>
          <w:rFonts w:ascii="Times New Roman" w:hAnsi="Times New Roman" w:cs="Times New Roman"/>
          <w:sz w:val="24"/>
          <w:szCs w:val="24"/>
        </w:rPr>
        <w:t>fiind situat</w:t>
      </w:r>
      <w:r w:rsidR="00F95CD7">
        <w:rPr>
          <w:rFonts w:ascii="Times New Roman" w:hAnsi="Times New Roman" w:cs="Times New Roman"/>
          <w:sz w:val="24"/>
          <w:szCs w:val="24"/>
        </w:rPr>
        <w:t>ă</w:t>
      </w:r>
      <w:r w:rsidRPr="008D77CE">
        <w:rPr>
          <w:rFonts w:ascii="Times New Roman" w:hAnsi="Times New Roman" w:cs="Times New Roman"/>
          <w:sz w:val="24"/>
          <w:szCs w:val="24"/>
        </w:rPr>
        <w:t xml:space="preserve"> la aceeași adresă.</w:t>
      </w:r>
      <w:r w:rsidRPr="008D77CE">
        <w:rPr>
          <w:rFonts w:ascii="Times New Roman" w:hAnsi="Times New Roman" w:cs="Times New Roman"/>
          <w:sz w:val="24"/>
          <w:szCs w:val="24"/>
          <w:lang w:val="ro-RO"/>
        </w:rPr>
        <w:t xml:space="preserve"> </w:t>
      </w:r>
    </w:p>
    <w:p w:rsidR="000E5F29" w:rsidRPr="008D77CE" w:rsidRDefault="000E5F29" w:rsidP="000E5F29">
      <w:pPr>
        <w:pStyle w:val="NoSpacing"/>
        <w:ind w:left="284" w:right="460"/>
        <w:jc w:val="both"/>
        <w:rPr>
          <w:rFonts w:ascii="Times New Roman" w:hAnsi="Times New Roman" w:cs="Times New Roman"/>
          <w:sz w:val="24"/>
          <w:szCs w:val="24"/>
          <w:lang w:val="ro-RO"/>
        </w:rPr>
      </w:pPr>
    </w:p>
    <w:p w:rsidR="000E5F29" w:rsidRPr="008D77CE" w:rsidRDefault="000E5F29" w:rsidP="000E5F29">
      <w:pPr>
        <w:pStyle w:val="BodyText2"/>
        <w:tabs>
          <w:tab w:val="left" w:leader="hyphen" w:pos="851"/>
          <w:tab w:val="right" w:leader="hyphen" w:pos="9923"/>
        </w:tabs>
        <w:ind w:left="284" w:right="460"/>
        <w:rPr>
          <w:b/>
          <w:sz w:val="24"/>
          <w:szCs w:val="24"/>
          <w:lang w:val="ro-RO"/>
        </w:rPr>
      </w:pPr>
      <w:r w:rsidRPr="008D77CE">
        <w:rPr>
          <w:sz w:val="24"/>
          <w:szCs w:val="24"/>
          <w:lang w:val="ro-RO"/>
        </w:rPr>
        <w:t xml:space="preserve">          </w:t>
      </w:r>
      <w:r w:rsidRPr="008D77CE">
        <w:rPr>
          <w:b/>
          <w:sz w:val="24"/>
          <w:szCs w:val="24"/>
          <w:lang w:val="ro-RO"/>
        </w:rPr>
        <w:t>III. PREŢUL CONTRACTULUI</w:t>
      </w:r>
    </w:p>
    <w:p w:rsidR="00E17DE2" w:rsidRPr="008D77CE" w:rsidRDefault="000E5F29" w:rsidP="00E17DE2">
      <w:pPr>
        <w:pStyle w:val="NoSpacing"/>
        <w:spacing w:line="276" w:lineRule="auto"/>
        <w:ind w:left="284" w:right="460"/>
        <w:jc w:val="both"/>
        <w:rPr>
          <w:rFonts w:ascii="Times New Roman" w:hAnsi="Times New Roman" w:cs="Times New Roman"/>
          <w:sz w:val="24"/>
          <w:szCs w:val="24"/>
        </w:rPr>
      </w:pPr>
      <w:r w:rsidRPr="008D77CE">
        <w:rPr>
          <w:rFonts w:ascii="Times New Roman" w:hAnsi="Times New Roman" w:cs="Times New Roman"/>
          <w:bCs/>
          <w:sz w:val="24"/>
          <w:szCs w:val="24"/>
          <w:lang w:val="ro-RO"/>
        </w:rPr>
        <w:t xml:space="preserve">        </w:t>
      </w:r>
      <w:r w:rsidRPr="008D77CE">
        <w:rPr>
          <w:rFonts w:ascii="Times New Roman" w:hAnsi="Times New Roman" w:cs="Times New Roman"/>
          <w:b/>
          <w:bCs/>
          <w:sz w:val="24"/>
          <w:szCs w:val="24"/>
          <w:lang w:val="ro-RO"/>
        </w:rPr>
        <w:t xml:space="preserve">Preţul </w:t>
      </w:r>
      <w:r w:rsidR="00A672F2" w:rsidRPr="008D77CE">
        <w:rPr>
          <w:rFonts w:ascii="Times New Roman" w:hAnsi="Times New Roman" w:cs="Times New Roman"/>
          <w:b/>
          <w:sz w:val="24"/>
          <w:szCs w:val="24"/>
        </w:rPr>
        <w:t>cotei de 500</w:t>
      </w:r>
      <w:r w:rsidR="00A672F2" w:rsidRPr="008D77CE">
        <w:rPr>
          <w:rFonts w:ascii="Times New Roman" w:hAnsi="Times New Roman" w:cs="Times New Roman"/>
          <w:sz w:val="24"/>
          <w:szCs w:val="24"/>
        </w:rPr>
        <w:t xml:space="preserve">/896 </w:t>
      </w:r>
      <w:r w:rsidR="00A672F2" w:rsidRPr="008D77CE">
        <w:rPr>
          <w:rFonts w:ascii="Times New Roman" w:hAnsi="Times New Roman" w:cs="Times New Roman"/>
          <w:b/>
          <w:sz w:val="24"/>
          <w:szCs w:val="24"/>
        </w:rPr>
        <w:t>mp teren intravilan</w:t>
      </w:r>
      <w:r w:rsidR="00A672F2" w:rsidRPr="008D77CE">
        <w:rPr>
          <w:rFonts w:ascii="Times New Roman" w:hAnsi="Times New Roman" w:cs="Times New Roman"/>
          <w:sz w:val="24"/>
          <w:szCs w:val="24"/>
        </w:rPr>
        <w:t xml:space="preserve">, situat în Timișoara, spl.Tudor Vladimirescu, nr.32, </w:t>
      </w:r>
      <w:r w:rsidR="00C559AE" w:rsidRPr="008D77CE">
        <w:rPr>
          <w:rFonts w:ascii="Times New Roman" w:hAnsi="Times New Roman" w:cs="Times New Roman"/>
          <w:sz w:val="24"/>
          <w:szCs w:val="24"/>
        </w:rPr>
        <w:t>înscris</w:t>
      </w:r>
      <w:r w:rsidR="00A672F2" w:rsidRPr="008D77CE">
        <w:rPr>
          <w:rFonts w:ascii="Times New Roman" w:hAnsi="Times New Roman" w:cs="Times New Roman"/>
          <w:sz w:val="24"/>
          <w:szCs w:val="24"/>
        </w:rPr>
        <w:t xml:space="preserve"> în C.F. nr.413089 Timișoara</w:t>
      </w:r>
      <w:r w:rsidR="00C559AE" w:rsidRPr="008D77CE">
        <w:rPr>
          <w:rFonts w:ascii="Times New Roman" w:hAnsi="Times New Roman" w:cs="Times New Roman"/>
          <w:sz w:val="24"/>
          <w:szCs w:val="24"/>
        </w:rPr>
        <w:t>,</w:t>
      </w:r>
      <w:r w:rsidR="00A672F2" w:rsidRPr="008D77CE">
        <w:rPr>
          <w:rFonts w:ascii="Times New Roman" w:hAnsi="Times New Roman" w:cs="Times New Roman"/>
          <w:sz w:val="24"/>
          <w:szCs w:val="24"/>
        </w:rPr>
        <w:t xml:space="preserve"> cu nr. top. 413089 (nr. top. vechi 16928</w:t>
      </w:r>
      <w:r w:rsidR="005F58C5" w:rsidRPr="008D77CE">
        <w:rPr>
          <w:rFonts w:ascii="Times New Roman" w:hAnsi="Times New Roman" w:cs="Times New Roman"/>
          <w:sz w:val="24"/>
          <w:szCs w:val="24"/>
        </w:rPr>
        <w:t>)</w:t>
      </w:r>
      <w:r w:rsidR="00A672F2" w:rsidRPr="008D77CE">
        <w:rPr>
          <w:rFonts w:ascii="Times New Roman" w:hAnsi="Times New Roman" w:cs="Times New Roman"/>
          <w:sz w:val="24"/>
          <w:szCs w:val="24"/>
        </w:rPr>
        <w:t xml:space="preserve">, </w:t>
      </w:r>
      <w:r w:rsidR="00A672F2" w:rsidRPr="008D77CE">
        <w:rPr>
          <w:rFonts w:ascii="Times New Roman" w:hAnsi="Times New Roman" w:cs="Times New Roman"/>
          <w:b/>
          <w:sz w:val="24"/>
          <w:szCs w:val="24"/>
        </w:rPr>
        <w:t xml:space="preserve">este de </w:t>
      </w:r>
      <w:r w:rsidR="00C559AE" w:rsidRPr="008D77CE">
        <w:rPr>
          <w:rFonts w:ascii="Times New Roman" w:hAnsi="Times New Roman" w:cs="Times New Roman"/>
          <w:b/>
          <w:bCs/>
          <w:sz w:val="24"/>
          <w:szCs w:val="24"/>
        </w:rPr>
        <w:t>63.000 euro plus TVA</w:t>
      </w:r>
      <w:r w:rsidR="00C559AE" w:rsidRPr="008D77CE">
        <w:rPr>
          <w:rFonts w:ascii="Times New Roman" w:hAnsi="Times New Roman" w:cs="Times New Roman"/>
          <w:sz w:val="24"/>
          <w:szCs w:val="24"/>
        </w:rPr>
        <w:t>, plãtibil în trei rate</w:t>
      </w:r>
      <w:r w:rsidR="00E17DE2" w:rsidRPr="008D77CE">
        <w:rPr>
          <w:rFonts w:ascii="Times New Roman" w:hAnsi="Times New Roman" w:cs="Times New Roman"/>
          <w:sz w:val="24"/>
          <w:szCs w:val="24"/>
        </w:rPr>
        <w:t>,</w:t>
      </w:r>
      <w:r w:rsidR="00C559AE" w:rsidRPr="008D77CE">
        <w:rPr>
          <w:rFonts w:ascii="Times New Roman" w:hAnsi="Times New Roman" w:cs="Times New Roman"/>
          <w:sz w:val="24"/>
          <w:szCs w:val="24"/>
        </w:rPr>
        <w:t xml:space="preserve"> dupã cum urmeazã: 30% avans, respectiv 21.000 euro plus TVA la semnarea contractului, iar restul sumei în douã rate egale de 21.000 euro plus TVA, prima ratã la 45 de zile de la încheierea contractului și a doua ratã la 90 de zile de la încheierea contractului</w:t>
      </w:r>
      <w:r w:rsidR="00E17DE2" w:rsidRPr="008D77CE">
        <w:rPr>
          <w:rFonts w:ascii="Times New Roman" w:hAnsi="Times New Roman" w:cs="Times New Roman"/>
          <w:sz w:val="24"/>
          <w:szCs w:val="24"/>
        </w:rPr>
        <w:t>. Pre</w:t>
      </w:r>
      <w:r w:rsidR="00E17DE2" w:rsidRPr="008D77CE">
        <w:rPr>
          <w:rFonts w:ascii="Times New Roman" w:hAnsi="Times New Roman" w:cs="Times New Roman"/>
          <w:sz w:val="24"/>
          <w:szCs w:val="24"/>
          <w:lang w:val="ro-RO"/>
        </w:rPr>
        <w:t>țul este</w:t>
      </w:r>
      <w:r w:rsidR="00E17DE2" w:rsidRPr="008D77CE">
        <w:rPr>
          <w:rFonts w:ascii="Times New Roman" w:hAnsi="Times New Roman" w:cs="Times New Roman"/>
          <w:sz w:val="24"/>
          <w:szCs w:val="24"/>
        </w:rPr>
        <w:t xml:space="preserve"> </w:t>
      </w:r>
      <w:r w:rsidRPr="008D77CE">
        <w:rPr>
          <w:rFonts w:ascii="Times New Roman" w:hAnsi="Times New Roman" w:cs="Times New Roman"/>
          <w:sz w:val="24"/>
          <w:szCs w:val="24"/>
          <w:lang w:val="ro-RO"/>
        </w:rPr>
        <w:t>stabilit prin</w:t>
      </w:r>
      <w:r w:rsidR="004210A9" w:rsidRPr="008D77CE">
        <w:rPr>
          <w:rFonts w:ascii="Times New Roman" w:hAnsi="Times New Roman" w:cs="Times New Roman"/>
          <w:sz w:val="24"/>
          <w:szCs w:val="24"/>
          <w:lang w:val="ro-RO"/>
        </w:rPr>
        <w:t xml:space="preserve"> Raportul de evaluare nr.</w:t>
      </w:r>
      <w:r w:rsidR="008C45B4" w:rsidRPr="008D77CE">
        <w:rPr>
          <w:rFonts w:ascii="Times New Roman" w:hAnsi="Times New Roman" w:cs="Times New Roman"/>
          <w:sz w:val="24"/>
          <w:szCs w:val="24"/>
          <w:lang w:val="ro-RO"/>
        </w:rPr>
        <w:t>4203/21</w:t>
      </w:r>
      <w:r w:rsidR="00111BDD" w:rsidRPr="008D77CE">
        <w:rPr>
          <w:rFonts w:ascii="Times New Roman" w:hAnsi="Times New Roman" w:cs="Times New Roman"/>
          <w:sz w:val="24"/>
          <w:szCs w:val="24"/>
          <w:lang w:val="ro-RO"/>
        </w:rPr>
        <w:t>.08.</w:t>
      </w:r>
      <w:r w:rsidR="008C45B4" w:rsidRPr="008D77CE">
        <w:rPr>
          <w:rFonts w:ascii="Times New Roman" w:hAnsi="Times New Roman" w:cs="Times New Roman"/>
          <w:sz w:val="24"/>
          <w:szCs w:val="24"/>
          <w:lang w:val="ro-RO"/>
        </w:rPr>
        <w:t>2020</w:t>
      </w:r>
      <w:r w:rsidR="004B0B4F" w:rsidRPr="008D77CE">
        <w:rPr>
          <w:rFonts w:ascii="Times New Roman" w:hAnsi="Times New Roman" w:cs="Times New Roman"/>
          <w:sz w:val="24"/>
          <w:szCs w:val="24"/>
          <w:lang w:val="ro-RO"/>
        </w:rPr>
        <w:t xml:space="preserve">, </w:t>
      </w:r>
      <w:r w:rsidR="004B0B4F" w:rsidRPr="008D77CE">
        <w:rPr>
          <w:rFonts w:ascii="Times New Roman" w:hAnsi="Times New Roman" w:cs="Times New Roman"/>
          <w:sz w:val="24"/>
          <w:szCs w:val="24"/>
        </w:rPr>
        <w:t>întocmit de FIDOX SRL Brașov</w:t>
      </w:r>
      <w:r w:rsidR="004210A9" w:rsidRPr="008D77CE">
        <w:rPr>
          <w:rFonts w:ascii="Times New Roman" w:hAnsi="Times New Roman" w:cs="Times New Roman"/>
          <w:sz w:val="24"/>
          <w:szCs w:val="24"/>
          <w:lang w:val="ro-RO"/>
        </w:rPr>
        <w:t xml:space="preserve"> și P</w:t>
      </w:r>
      <w:r w:rsidR="008C45B4" w:rsidRPr="008D77CE">
        <w:rPr>
          <w:rFonts w:ascii="Times New Roman" w:hAnsi="Times New Roman" w:cs="Times New Roman"/>
          <w:sz w:val="24"/>
          <w:szCs w:val="24"/>
          <w:lang w:val="ro-RO"/>
        </w:rPr>
        <w:t xml:space="preserve">rocesul </w:t>
      </w:r>
      <w:r w:rsidR="004210A9" w:rsidRPr="008D77CE">
        <w:rPr>
          <w:rFonts w:ascii="Times New Roman" w:hAnsi="Times New Roman" w:cs="Times New Roman"/>
          <w:sz w:val="24"/>
          <w:szCs w:val="24"/>
          <w:lang w:val="ro-RO"/>
        </w:rPr>
        <w:t>V</w:t>
      </w:r>
      <w:r w:rsidR="008C45B4" w:rsidRPr="008D77CE">
        <w:rPr>
          <w:rFonts w:ascii="Times New Roman" w:hAnsi="Times New Roman" w:cs="Times New Roman"/>
          <w:sz w:val="24"/>
          <w:szCs w:val="24"/>
          <w:lang w:val="ro-RO"/>
        </w:rPr>
        <w:t xml:space="preserve">erbal </w:t>
      </w:r>
      <w:r w:rsidR="004210A9" w:rsidRPr="008D77CE">
        <w:rPr>
          <w:rFonts w:ascii="Times New Roman" w:hAnsi="Times New Roman" w:cs="Times New Roman"/>
          <w:sz w:val="24"/>
          <w:szCs w:val="24"/>
          <w:lang w:val="ro-RO"/>
        </w:rPr>
        <w:t xml:space="preserve"> nr.</w:t>
      </w:r>
      <w:r w:rsidR="008C45B4" w:rsidRPr="008D77CE">
        <w:rPr>
          <w:rFonts w:ascii="Times New Roman" w:hAnsi="Times New Roman" w:cs="Times New Roman"/>
          <w:sz w:val="24"/>
          <w:szCs w:val="24"/>
          <w:lang w:val="ro-RO"/>
        </w:rPr>
        <w:t>6</w:t>
      </w:r>
      <w:r w:rsidR="00111BDD" w:rsidRPr="008D77CE">
        <w:rPr>
          <w:rFonts w:ascii="Times New Roman" w:hAnsi="Times New Roman" w:cs="Times New Roman"/>
          <w:sz w:val="24"/>
          <w:szCs w:val="24"/>
          <w:lang w:val="ro-RO"/>
        </w:rPr>
        <w:t xml:space="preserve"> </w:t>
      </w:r>
      <w:r w:rsidR="008C45B4" w:rsidRPr="008D77CE">
        <w:rPr>
          <w:rFonts w:ascii="Times New Roman" w:hAnsi="Times New Roman" w:cs="Times New Roman"/>
          <w:sz w:val="24"/>
          <w:szCs w:val="24"/>
          <w:lang w:val="ro-RO"/>
        </w:rPr>
        <w:t>/23.09.2020</w:t>
      </w:r>
      <w:r w:rsidR="00111BDD" w:rsidRPr="008D77CE">
        <w:rPr>
          <w:rFonts w:ascii="Times New Roman" w:hAnsi="Times New Roman" w:cs="Times New Roman"/>
          <w:sz w:val="24"/>
          <w:szCs w:val="24"/>
          <w:lang w:val="ro-RO"/>
        </w:rPr>
        <w:t xml:space="preserve"> al Comisiei de Negociere cu T</w:t>
      </w:r>
      <w:r w:rsidR="004210A9" w:rsidRPr="008D77CE">
        <w:rPr>
          <w:rFonts w:ascii="Times New Roman" w:hAnsi="Times New Roman" w:cs="Times New Roman"/>
          <w:sz w:val="24"/>
          <w:szCs w:val="24"/>
          <w:lang w:val="ro-RO"/>
        </w:rPr>
        <w:t>erții</w:t>
      </w:r>
      <w:r w:rsidR="00111BDD" w:rsidRPr="008D77CE">
        <w:rPr>
          <w:rFonts w:ascii="Times New Roman" w:hAnsi="Times New Roman" w:cs="Times New Roman"/>
          <w:sz w:val="24"/>
          <w:szCs w:val="24"/>
          <w:lang w:val="ro-RO"/>
        </w:rPr>
        <w:t xml:space="preserve"> a Consiliului Local al Municipiului Timișoara</w:t>
      </w:r>
      <w:r w:rsidR="00E17DE2" w:rsidRPr="008D77CE">
        <w:rPr>
          <w:rFonts w:ascii="Times New Roman" w:hAnsi="Times New Roman" w:cs="Times New Roman"/>
          <w:sz w:val="24"/>
          <w:szCs w:val="24"/>
          <w:lang w:val="ro-RO"/>
        </w:rPr>
        <w:t>. Suma</w:t>
      </w:r>
      <w:r w:rsidRPr="008D77CE">
        <w:rPr>
          <w:rFonts w:ascii="Times New Roman" w:hAnsi="Times New Roman" w:cs="Times New Roman"/>
          <w:sz w:val="24"/>
          <w:szCs w:val="24"/>
          <w:lang w:val="ro-RO"/>
        </w:rPr>
        <w:t xml:space="preserve"> </w:t>
      </w:r>
      <w:r w:rsidR="008F28CA" w:rsidRPr="008D77CE">
        <w:rPr>
          <w:rFonts w:ascii="Times New Roman" w:hAnsi="Times New Roman" w:cs="Times New Roman"/>
          <w:b/>
          <w:sz w:val="24"/>
          <w:szCs w:val="24"/>
          <w:lang w:val="ro-RO"/>
        </w:rPr>
        <w:t>de 21.000 euro</w:t>
      </w:r>
      <w:r w:rsidR="00E17DE2" w:rsidRPr="008D77CE">
        <w:rPr>
          <w:rFonts w:ascii="Times New Roman" w:hAnsi="Times New Roman" w:cs="Times New Roman"/>
          <w:b/>
          <w:sz w:val="24"/>
          <w:szCs w:val="24"/>
          <w:lang w:val="ro-RO"/>
        </w:rPr>
        <w:t>, reprezentând prima rată,</w:t>
      </w:r>
      <w:r w:rsidR="008F28CA" w:rsidRPr="008D77CE">
        <w:rPr>
          <w:rFonts w:ascii="Times New Roman" w:hAnsi="Times New Roman" w:cs="Times New Roman"/>
          <w:sz w:val="24"/>
          <w:szCs w:val="24"/>
          <w:lang w:val="ro-RO"/>
        </w:rPr>
        <w:t xml:space="preserve"> </w:t>
      </w:r>
      <w:r w:rsidR="00E17DE2" w:rsidRPr="008D77CE">
        <w:rPr>
          <w:rFonts w:ascii="Times New Roman" w:hAnsi="Times New Roman" w:cs="Times New Roman"/>
          <w:sz w:val="24"/>
          <w:szCs w:val="24"/>
          <w:lang w:val="ro-RO"/>
        </w:rPr>
        <w:t xml:space="preserve"> a fost achitată de către subscrisul cumpărător, conform chitanţei pentru creanţele bugetelor locale seria………..nr. …………… din data de……………....</w:t>
      </w:r>
    </w:p>
    <w:p w:rsidR="000E5F29" w:rsidRPr="008D77CE" w:rsidRDefault="00E17DE2" w:rsidP="00E17DE2">
      <w:pPr>
        <w:pStyle w:val="NoSpacing"/>
        <w:spacing w:line="276" w:lineRule="auto"/>
        <w:ind w:left="284" w:right="460"/>
        <w:jc w:val="both"/>
        <w:rPr>
          <w:rFonts w:ascii="Times New Roman" w:hAnsi="Times New Roman" w:cs="Times New Roman"/>
          <w:sz w:val="24"/>
          <w:szCs w:val="24"/>
        </w:rPr>
      </w:pPr>
      <w:r w:rsidRPr="008D77CE">
        <w:rPr>
          <w:rFonts w:ascii="Times New Roman" w:hAnsi="Times New Roman" w:cs="Times New Roman"/>
          <w:sz w:val="24"/>
          <w:szCs w:val="24"/>
          <w:lang w:val="ro-RO"/>
        </w:rPr>
        <w:lastRenderedPageBreak/>
        <w:t xml:space="preserve"> iar subscrisul</w:t>
      </w:r>
      <w:r w:rsidR="000E5F29" w:rsidRPr="008D77CE">
        <w:rPr>
          <w:rFonts w:ascii="Times New Roman" w:hAnsi="Times New Roman" w:cs="Times New Roman"/>
          <w:sz w:val="24"/>
          <w:szCs w:val="24"/>
          <w:lang w:val="ro-RO"/>
        </w:rPr>
        <w:t xml:space="preserve"> vânzătorul recunoaşte că a primit-o în întregime de la cumpărător, îna</w:t>
      </w:r>
      <w:r w:rsidR="009C492A">
        <w:rPr>
          <w:rFonts w:ascii="Times New Roman" w:hAnsi="Times New Roman" w:cs="Times New Roman"/>
          <w:sz w:val="24"/>
          <w:szCs w:val="24"/>
          <w:lang w:val="ro-RO"/>
        </w:rPr>
        <w:t>intea semnării prezentului act.</w:t>
      </w:r>
    </w:p>
    <w:p w:rsidR="000E5F29" w:rsidRPr="008D77CE" w:rsidRDefault="000E5F29" w:rsidP="00401374">
      <w:pPr>
        <w:pStyle w:val="NoSpacing"/>
        <w:spacing w:line="276" w:lineRule="auto"/>
        <w:ind w:left="284" w:right="460"/>
        <w:jc w:val="both"/>
        <w:rPr>
          <w:rFonts w:ascii="Times New Roman" w:hAnsi="Times New Roman" w:cs="Times New Roman"/>
          <w:sz w:val="24"/>
          <w:szCs w:val="24"/>
        </w:rPr>
      </w:pPr>
      <w:r w:rsidRPr="008D77CE">
        <w:rPr>
          <w:rFonts w:ascii="Times New Roman" w:hAnsi="Times New Roman" w:cs="Times New Roman"/>
          <w:sz w:val="24"/>
          <w:szCs w:val="24"/>
        </w:rPr>
        <w:t xml:space="preserve">          Subs</w:t>
      </w:r>
      <w:r w:rsidR="0028717D" w:rsidRPr="008D77CE">
        <w:rPr>
          <w:rFonts w:ascii="Times New Roman" w:hAnsi="Times New Roman" w:cs="Times New Roman"/>
          <w:sz w:val="24"/>
          <w:szCs w:val="24"/>
        </w:rPr>
        <w:t>crisul</w:t>
      </w:r>
      <w:r w:rsidRPr="008D77CE">
        <w:rPr>
          <w:rFonts w:ascii="Times New Roman" w:hAnsi="Times New Roman" w:cs="Times New Roman"/>
          <w:sz w:val="24"/>
          <w:szCs w:val="24"/>
        </w:rPr>
        <w:t xml:space="preserve"> cumpărător înţeleg să cumpăr de la sus</w:t>
      </w:r>
      <w:r w:rsidR="00DC49A6">
        <w:rPr>
          <w:rFonts w:ascii="Times New Roman" w:hAnsi="Times New Roman" w:cs="Times New Roman"/>
          <w:sz w:val="24"/>
          <w:szCs w:val="24"/>
        </w:rPr>
        <w:t xml:space="preserve"> </w:t>
      </w:r>
      <w:r w:rsidRPr="008D77CE">
        <w:rPr>
          <w:rFonts w:ascii="Times New Roman" w:hAnsi="Times New Roman" w:cs="Times New Roman"/>
          <w:sz w:val="24"/>
          <w:szCs w:val="24"/>
        </w:rPr>
        <w:t>numitul vânzător imobilul arătat</w:t>
      </w:r>
      <w:r w:rsidR="00E17DE2" w:rsidRPr="008D77CE">
        <w:rPr>
          <w:rFonts w:ascii="Times New Roman" w:hAnsi="Times New Roman" w:cs="Times New Roman"/>
          <w:sz w:val="24"/>
          <w:szCs w:val="24"/>
        </w:rPr>
        <w:t>,</w:t>
      </w:r>
      <w:r w:rsidRPr="008D77CE">
        <w:rPr>
          <w:rFonts w:ascii="Times New Roman" w:hAnsi="Times New Roman" w:cs="Times New Roman"/>
          <w:sz w:val="24"/>
          <w:szCs w:val="24"/>
        </w:rPr>
        <w:t xml:space="preserve"> la preţul şi în condiţiile prevăzute în prezentul contract</w:t>
      </w:r>
      <w:r w:rsidR="00E17DE2" w:rsidRPr="008D77CE">
        <w:rPr>
          <w:rFonts w:ascii="Times New Roman" w:hAnsi="Times New Roman" w:cs="Times New Roman"/>
          <w:sz w:val="24"/>
          <w:szCs w:val="24"/>
        </w:rPr>
        <w:t>,</w:t>
      </w:r>
      <w:r w:rsidRPr="008D77CE">
        <w:rPr>
          <w:rFonts w:ascii="Times New Roman" w:hAnsi="Times New Roman" w:cs="Times New Roman"/>
          <w:sz w:val="24"/>
          <w:szCs w:val="24"/>
        </w:rPr>
        <w:t xml:space="preserve"> cu al cărui conţinut mă declar de acord.</w:t>
      </w:r>
    </w:p>
    <w:p w:rsidR="000E5F29" w:rsidRPr="008D77CE" w:rsidRDefault="000E5F29" w:rsidP="00A03470">
      <w:pPr>
        <w:pStyle w:val="NoSpacing"/>
        <w:spacing w:line="276" w:lineRule="auto"/>
        <w:ind w:left="284" w:right="460"/>
        <w:jc w:val="both"/>
        <w:rPr>
          <w:rFonts w:ascii="Times New Roman" w:hAnsi="Times New Roman" w:cs="Times New Roman"/>
          <w:sz w:val="24"/>
          <w:szCs w:val="24"/>
          <w:lang w:val="ro-RO"/>
        </w:rPr>
      </w:pPr>
      <w:r w:rsidRPr="008D77CE">
        <w:rPr>
          <w:rFonts w:ascii="Times New Roman" w:hAnsi="Times New Roman" w:cs="Times New Roman"/>
          <w:sz w:val="24"/>
          <w:szCs w:val="24"/>
          <w:lang w:val="ro-RO"/>
        </w:rPr>
        <w:t xml:space="preserve">          Subscrisul vânzător recunosc că am primit de la cumpărător </w:t>
      </w:r>
      <w:r w:rsidR="00E97912" w:rsidRPr="008D77CE">
        <w:rPr>
          <w:rFonts w:ascii="Times New Roman" w:hAnsi="Times New Roman" w:cs="Times New Roman"/>
          <w:sz w:val="24"/>
          <w:szCs w:val="24"/>
          <w:lang w:val="ro-RO"/>
        </w:rPr>
        <w:t xml:space="preserve">prima rată în valoare de 21.000 euro din </w:t>
      </w:r>
      <w:r w:rsidRPr="008D77CE">
        <w:rPr>
          <w:rFonts w:ascii="Times New Roman" w:hAnsi="Times New Roman" w:cs="Times New Roman"/>
          <w:sz w:val="24"/>
          <w:szCs w:val="24"/>
          <w:lang w:val="ro-RO"/>
        </w:rPr>
        <w:t xml:space="preserve">preţul </w:t>
      </w:r>
      <w:r w:rsidR="00E97912" w:rsidRPr="008D77CE">
        <w:rPr>
          <w:rFonts w:ascii="Times New Roman" w:hAnsi="Times New Roman" w:cs="Times New Roman"/>
          <w:sz w:val="24"/>
          <w:szCs w:val="24"/>
          <w:lang w:val="ro-RO"/>
        </w:rPr>
        <w:t xml:space="preserve">total </w:t>
      </w:r>
      <w:r w:rsidRPr="008D77CE">
        <w:rPr>
          <w:rFonts w:ascii="Times New Roman" w:hAnsi="Times New Roman" w:cs="Times New Roman"/>
          <w:sz w:val="24"/>
          <w:szCs w:val="24"/>
          <w:lang w:val="ro-RO"/>
        </w:rPr>
        <w:t>mai sus descris, înaintea semnării prezentului act.</w:t>
      </w:r>
    </w:p>
    <w:p w:rsidR="0015329A" w:rsidRPr="008D77CE" w:rsidRDefault="0015329A" w:rsidP="00A03470">
      <w:pPr>
        <w:pStyle w:val="NoSpacing"/>
        <w:spacing w:line="276" w:lineRule="auto"/>
        <w:ind w:left="284" w:right="459" w:firstLine="424"/>
        <w:rPr>
          <w:rFonts w:ascii="Times New Roman" w:hAnsi="Times New Roman" w:cs="Times New Roman"/>
          <w:sz w:val="24"/>
          <w:szCs w:val="24"/>
          <w:lang w:val="ro-RO"/>
        </w:rPr>
      </w:pPr>
      <w:r w:rsidRPr="008D77CE">
        <w:rPr>
          <w:rFonts w:ascii="Times New Roman" w:hAnsi="Times New Roman" w:cs="Times New Roman"/>
          <w:sz w:val="24"/>
          <w:szCs w:val="24"/>
        </w:rPr>
        <w:t xml:space="preserve">     Părțile fac paritatea în lei a prețului de vânzare la cursul BNR din ziua plății, urmând ca diferenț</w:t>
      </w:r>
      <w:r w:rsidR="0042310D" w:rsidRPr="008D77CE">
        <w:rPr>
          <w:rFonts w:ascii="Times New Roman" w:hAnsi="Times New Roman" w:cs="Times New Roman"/>
          <w:sz w:val="24"/>
          <w:szCs w:val="24"/>
        </w:rPr>
        <w:t>a de preț, să fie achitată de către cumpără</w:t>
      </w:r>
      <w:r w:rsidRPr="008D77CE">
        <w:rPr>
          <w:rFonts w:ascii="Times New Roman" w:hAnsi="Times New Roman" w:cs="Times New Roman"/>
          <w:sz w:val="24"/>
          <w:szCs w:val="24"/>
        </w:rPr>
        <w:t xml:space="preserve">tor, </w:t>
      </w:r>
      <w:r w:rsidR="0042310D" w:rsidRPr="008D77CE">
        <w:rPr>
          <w:rFonts w:ascii="Times New Roman" w:hAnsi="Times New Roman" w:cs="Times New Roman"/>
          <w:sz w:val="24"/>
          <w:szCs w:val="24"/>
        </w:rPr>
        <w:t>care va suporta ș</w:t>
      </w:r>
      <w:r w:rsidRPr="008D77CE">
        <w:rPr>
          <w:rFonts w:ascii="Times New Roman" w:hAnsi="Times New Roman" w:cs="Times New Roman"/>
          <w:sz w:val="24"/>
          <w:szCs w:val="24"/>
        </w:rPr>
        <w:t>i toate costurile legate</w:t>
      </w:r>
      <w:r w:rsidR="0042310D" w:rsidRPr="008D77CE">
        <w:rPr>
          <w:rFonts w:ascii="Times New Roman" w:hAnsi="Times New Roman" w:cs="Times New Roman"/>
          <w:sz w:val="24"/>
          <w:szCs w:val="24"/>
        </w:rPr>
        <w:t xml:space="preserve"> de schimb ș</w:t>
      </w:r>
      <w:r w:rsidRPr="008D77CE">
        <w:rPr>
          <w:rFonts w:ascii="Times New Roman" w:hAnsi="Times New Roman" w:cs="Times New Roman"/>
          <w:sz w:val="24"/>
          <w:szCs w:val="24"/>
        </w:rPr>
        <w:t xml:space="preserve">i transfer bancar. </w:t>
      </w:r>
      <w:r w:rsidRPr="008D77CE">
        <w:rPr>
          <w:rFonts w:ascii="Times New Roman" w:hAnsi="Times New Roman" w:cs="Times New Roman"/>
          <w:sz w:val="24"/>
          <w:szCs w:val="24"/>
        </w:rPr>
        <w:br/>
        <w:t xml:space="preserve">             </w:t>
      </w:r>
      <w:r w:rsidR="0042310D" w:rsidRPr="008D77CE">
        <w:rPr>
          <w:rFonts w:ascii="Times New Roman" w:hAnsi="Times New Roman" w:cs="Times New Roman"/>
          <w:sz w:val="24"/>
          <w:szCs w:val="24"/>
        </w:rPr>
        <w:t>Dacă există o diferență de curs între ziua î</w:t>
      </w:r>
      <w:r w:rsidRPr="008D77CE">
        <w:rPr>
          <w:rFonts w:ascii="Times New Roman" w:hAnsi="Times New Roman" w:cs="Times New Roman"/>
          <w:sz w:val="24"/>
          <w:szCs w:val="24"/>
        </w:rPr>
        <w:t>n car</w:t>
      </w:r>
      <w:r w:rsidR="0042310D" w:rsidRPr="008D77CE">
        <w:rPr>
          <w:rFonts w:ascii="Times New Roman" w:hAnsi="Times New Roman" w:cs="Times New Roman"/>
          <w:sz w:val="24"/>
          <w:szCs w:val="24"/>
        </w:rPr>
        <w:t>e se face plata restului de preț și cea î</w:t>
      </w:r>
      <w:r w:rsidRPr="008D77CE">
        <w:rPr>
          <w:rFonts w:ascii="Times New Roman" w:hAnsi="Times New Roman" w:cs="Times New Roman"/>
          <w:sz w:val="24"/>
          <w:szCs w:val="24"/>
        </w:rPr>
        <w:t xml:space="preserve">n </w:t>
      </w:r>
      <w:r w:rsidR="0042310D" w:rsidRPr="008D77CE">
        <w:rPr>
          <w:rFonts w:ascii="Times New Roman" w:hAnsi="Times New Roman" w:cs="Times New Roman"/>
          <w:sz w:val="24"/>
          <w:szCs w:val="24"/>
        </w:rPr>
        <w:t>care s-a semnat contractul de vânzare-cumpărare, aceasta va fi suportată de partea î</w:t>
      </w:r>
      <w:r w:rsidRPr="008D77CE">
        <w:rPr>
          <w:rFonts w:ascii="Times New Roman" w:hAnsi="Times New Roman" w:cs="Times New Roman"/>
          <w:sz w:val="24"/>
          <w:szCs w:val="24"/>
        </w:rPr>
        <w:t>n defa</w:t>
      </w:r>
      <w:r w:rsidR="0042310D" w:rsidRPr="008D77CE">
        <w:rPr>
          <w:rFonts w:ascii="Times New Roman" w:hAnsi="Times New Roman" w:cs="Times New Roman"/>
          <w:sz w:val="24"/>
          <w:szCs w:val="24"/>
        </w:rPr>
        <w:t>voarea că</w:t>
      </w:r>
      <w:r w:rsidRPr="008D77CE">
        <w:rPr>
          <w:rFonts w:ascii="Times New Roman" w:hAnsi="Times New Roman" w:cs="Times New Roman"/>
          <w:sz w:val="24"/>
          <w:szCs w:val="24"/>
        </w:rPr>
        <w:t>reia a evol</w:t>
      </w:r>
      <w:r w:rsidR="00A03470">
        <w:rPr>
          <w:rFonts w:ascii="Times New Roman" w:hAnsi="Times New Roman" w:cs="Times New Roman"/>
          <w:sz w:val="24"/>
          <w:szCs w:val="24"/>
        </w:rPr>
        <w:t>u</w:t>
      </w:r>
      <w:r w:rsidRPr="008D77CE">
        <w:rPr>
          <w:rFonts w:ascii="Times New Roman" w:hAnsi="Times New Roman" w:cs="Times New Roman"/>
          <w:sz w:val="24"/>
          <w:szCs w:val="24"/>
        </w:rPr>
        <w:t>at cursul.</w:t>
      </w:r>
    </w:p>
    <w:p w:rsidR="000E5F29" w:rsidRPr="008D77CE" w:rsidRDefault="000E5F29" w:rsidP="00401374">
      <w:pPr>
        <w:pStyle w:val="NoSpacing"/>
        <w:spacing w:line="276" w:lineRule="auto"/>
        <w:ind w:left="284" w:right="460" w:firstLine="708"/>
        <w:jc w:val="both"/>
        <w:rPr>
          <w:rFonts w:ascii="Times New Roman" w:hAnsi="Times New Roman" w:cs="Times New Roman"/>
          <w:sz w:val="24"/>
          <w:szCs w:val="24"/>
        </w:rPr>
      </w:pPr>
      <w:r w:rsidRPr="008D77CE">
        <w:rPr>
          <w:rFonts w:ascii="Times New Roman" w:hAnsi="Times New Roman" w:cs="Times New Roman"/>
          <w:sz w:val="24"/>
          <w:szCs w:val="24"/>
          <w:lang w:val="ro-RO"/>
        </w:rPr>
        <w:t>De asemenea, subs</w:t>
      </w:r>
      <w:r w:rsidR="0028717D" w:rsidRPr="008D77CE">
        <w:rPr>
          <w:rFonts w:ascii="Times New Roman" w:hAnsi="Times New Roman" w:cs="Times New Roman"/>
          <w:sz w:val="24"/>
          <w:szCs w:val="24"/>
          <w:lang w:val="ro-RO"/>
        </w:rPr>
        <w:t>crisul</w:t>
      </w:r>
      <w:r w:rsidRPr="008D77CE">
        <w:rPr>
          <w:rFonts w:ascii="Times New Roman" w:hAnsi="Times New Roman" w:cs="Times New Roman"/>
          <w:sz w:val="24"/>
          <w:szCs w:val="24"/>
          <w:lang w:val="ro-RO"/>
        </w:rPr>
        <w:t xml:space="preserve"> cumpărător, declar că am luat cunoştinţă de prevederile Codului Fiscal şi ale Legii pentru Prevenirea şi Combaterea Evaziunii Fiscale nr.241/2005 cu modificări ulterioare, precum şi ale Legii nr.656/2002 privind prevenirea şi sancţionarea spălării banilor.</w:t>
      </w:r>
      <w:r w:rsidRPr="008D77CE">
        <w:rPr>
          <w:rFonts w:ascii="Times New Roman" w:hAnsi="Times New Roman" w:cs="Times New Roman"/>
          <w:sz w:val="24"/>
          <w:szCs w:val="24"/>
        </w:rPr>
        <w:tab/>
      </w:r>
    </w:p>
    <w:p w:rsidR="000E5F29" w:rsidRPr="008D77CE" w:rsidRDefault="000E5F29" w:rsidP="000E5F29">
      <w:pPr>
        <w:pStyle w:val="NoSpacing"/>
        <w:ind w:left="284" w:right="460"/>
        <w:jc w:val="both"/>
        <w:rPr>
          <w:rFonts w:ascii="Times New Roman" w:hAnsi="Times New Roman" w:cs="Times New Roman"/>
          <w:sz w:val="24"/>
          <w:szCs w:val="24"/>
          <w:lang w:val="ro-RO"/>
        </w:rPr>
      </w:pPr>
    </w:p>
    <w:p w:rsidR="000E5F29" w:rsidRPr="008D77CE" w:rsidRDefault="000E5F29" w:rsidP="000E5F29">
      <w:pPr>
        <w:tabs>
          <w:tab w:val="left" w:leader="hyphen" w:pos="851"/>
          <w:tab w:val="right" w:leader="hyphen" w:pos="9923"/>
        </w:tabs>
        <w:spacing w:after="0" w:line="240" w:lineRule="auto"/>
        <w:ind w:left="284" w:right="460"/>
        <w:jc w:val="both"/>
        <w:rPr>
          <w:rFonts w:ascii="Times New Roman" w:hAnsi="Times New Roman" w:cs="Times New Roman"/>
          <w:b/>
          <w:sz w:val="24"/>
          <w:szCs w:val="24"/>
        </w:rPr>
      </w:pPr>
      <w:r w:rsidRPr="008D77CE">
        <w:rPr>
          <w:rFonts w:ascii="Times New Roman" w:hAnsi="Times New Roman" w:cs="Times New Roman"/>
          <w:sz w:val="24"/>
          <w:szCs w:val="24"/>
        </w:rPr>
        <w:t xml:space="preserve">             </w:t>
      </w:r>
      <w:r w:rsidRPr="008D77CE">
        <w:rPr>
          <w:rFonts w:ascii="Times New Roman" w:hAnsi="Times New Roman" w:cs="Times New Roman"/>
          <w:b/>
          <w:sz w:val="24"/>
          <w:szCs w:val="24"/>
        </w:rPr>
        <w:t>IV. TRANSMITEREA DREPTULUI DE PROPRIETATE</w:t>
      </w:r>
    </w:p>
    <w:p w:rsidR="000E5F29" w:rsidRPr="008D77CE" w:rsidRDefault="000E5F29" w:rsidP="000E5F29">
      <w:pPr>
        <w:pStyle w:val="NoSpacing"/>
        <w:ind w:left="284" w:right="460"/>
        <w:jc w:val="both"/>
        <w:rPr>
          <w:rFonts w:ascii="Times New Roman" w:hAnsi="Times New Roman" w:cs="Times New Roman"/>
          <w:sz w:val="24"/>
          <w:szCs w:val="24"/>
        </w:rPr>
      </w:pPr>
      <w:r w:rsidRPr="008D77CE">
        <w:rPr>
          <w:rFonts w:ascii="Times New Roman" w:hAnsi="Times New Roman" w:cs="Times New Roman"/>
          <w:sz w:val="24"/>
          <w:szCs w:val="24"/>
        </w:rPr>
        <w:t xml:space="preserve">              Dreptul de proprietate asupra terenului ce face obiectul prezentului contract se transmite cumpărătorului la momentul înscrierii în cartea funciară a acestuia.              </w:t>
      </w:r>
    </w:p>
    <w:p w:rsidR="00B67179" w:rsidRPr="008D77CE" w:rsidRDefault="000E5F29" w:rsidP="001923A1">
      <w:pPr>
        <w:pStyle w:val="NoSpacing"/>
        <w:ind w:left="284" w:right="460" w:firstLine="424"/>
        <w:jc w:val="both"/>
        <w:rPr>
          <w:rFonts w:ascii="Times New Roman" w:hAnsi="Times New Roman" w:cs="Times New Roman"/>
          <w:sz w:val="24"/>
          <w:szCs w:val="24"/>
        </w:rPr>
      </w:pPr>
      <w:r w:rsidRPr="008D77CE">
        <w:rPr>
          <w:rFonts w:ascii="Times New Roman" w:hAnsi="Times New Roman" w:cs="Times New Roman"/>
          <w:sz w:val="24"/>
          <w:szCs w:val="24"/>
        </w:rPr>
        <w:t xml:space="preserve">      Cumpărătorul se obligă să achite toate obligațiile fiscale și costurile notariale care decurg din transfe</w:t>
      </w:r>
      <w:r w:rsidR="00B67179" w:rsidRPr="008D77CE">
        <w:rPr>
          <w:rFonts w:ascii="Times New Roman" w:hAnsi="Times New Roman" w:cs="Times New Roman"/>
          <w:sz w:val="24"/>
          <w:szCs w:val="24"/>
        </w:rPr>
        <w:t xml:space="preserve"> rul dreptului de proprietate și să înscrie dreptul de proprietate în cartea funciară.</w:t>
      </w:r>
    </w:p>
    <w:p w:rsidR="00B67179" w:rsidRPr="008D77CE" w:rsidRDefault="001923A1" w:rsidP="00E97912">
      <w:pPr>
        <w:shd w:val="clear" w:color="auto" w:fill="FFFFFF"/>
        <w:spacing w:after="0" w:line="240" w:lineRule="auto"/>
        <w:ind w:left="284" w:right="460" w:firstLine="424"/>
        <w:jc w:val="both"/>
        <w:rPr>
          <w:rFonts w:ascii="Times New Roman" w:eastAsia="Times New Roman" w:hAnsi="Times New Roman" w:cs="Times New Roman"/>
          <w:sz w:val="24"/>
          <w:szCs w:val="24"/>
        </w:rPr>
      </w:pPr>
      <w:r w:rsidRPr="008D77CE">
        <w:rPr>
          <w:rFonts w:ascii="Times New Roman" w:eastAsia="Times New Roman" w:hAnsi="Times New Roman" w:cs="Times New Roman"/>
          <w:sz w:val="24"/>
          <w:szCs w:val="24"/>
        </w:rPr>
        <w:t xml:space="preserve">      </w:t>
      </w:r>
      <w:r w:rsidR="00475728" w:rsidRPr="008D77CE">
        <w:rPr>
          <w:rFonts w:ascii="Times New Roman" w:eastAsia="Times New Roman" w:hAnsi="Times New Roman" w:cs="Times New Roman"/>
          <w:sz w:val="24"/>
          <w:szCs w:val="24"/>
        </w:rPr>
        <w:t xml:space="preserve"> Notarul public care autentifică</w:t>
      </w:r>
      <w:r w:rsidR="00B67179" w:rsidRPr="008D77CE">
        <w:rPr>
          <w:rFonts w:ascii="Times New Roman" w:eastAsia="Times New Roman" w:hAnsi="Times New Roman" w:cs="Times New Roman"/>
          <w:sz w:val="24"/>
          <w:szCs w:val="24"/>
        </w:rPr>
        <w:t xml:space="preserve"> prezentul Contract va indeplini toate formalitatile legale necesare pentru intabularea dreptului de propri</w:t>
      </w:r>
      <w:r w:rsidR="00475728" w:rsidRPr="008D77CE">
        <w:rPr>
          <w:rFonts w:ascii="Times New Roman" w:eastAsia="Times New Roman" w:hAnsi="Times New Roman" w:cs="Times New Roman"/>
          <w:sz w:val="24"/>
          <w:szCs w:val="24"/>
        </w:rPr>
        <w:t>etate al cumparatorului asupra terenului in cartea f</w:t>
      </w:r>
      <w:r w:rsidR="00B67179" w:rsidRPr="008D77CE">
        <w:rPr>
          <w:rFonts w:ascii="Times New Roman" w:eastAsia="Times New Roman" w:hAnsi="Times New Roman" w:cs="Times New Roman"/>
          <w:sz w:val="24"/>
          <w:szCs w:val="24"/>
        </w:rPr>
        <w:t>unciara de la Biroul de Carte Funciara competent, i</w:t>
      </w:r>
      <w:r w:rsidR="00475728" w:rsidRPr="008D77CE">
        <w:rPr>
          <w:rFonts w:ascii="Times New Roman" w:eastAsia="Times New Roman" w:hAnsi="Times New Roman" w:cs="Times New Roman"/>
          <w:sz w:val="24"/>
          <w:szCs w:val="24"/>
        </w:rPr>
        <w:t>n ziua intocmirii sau cel mai tâ</w:t>
      </w:r>
      <w:r w:rsidR="00B67179" w:rsidRPr="008D77CE">
        <w:rPr>
          <w:rFonts w:ascii="Times New Roman" w:eastAsia="Times New Roman" w:hAnsi="Times New Roman" w:cs="Times New Roman"/>
          <w:sz w:val="24"/>
          <w:szCs w:val="24"/>
        </w:rPr>
        <w:t>rziu a doua zi lucratoare consecutiva celei in care s-a autentificat prezentul inscris.</w:t>
      </w:r>
    </w:p>
    <w:p w:rsidR="00E97912" w:rsidRPr="008D77CE" w:rsidRDefault="00E97912" w:rsidP="00E97912">
      <w:pPr>
        <w:pStyle w:val="spar"/>
        <w:spacing w:before="0" w:beforeAutospacing="0" w:after="0" w:afterAutospacing="0"/>
        <w:ind w:left="284" w:right="460" w:firstLine="709"/>
        <w:jc w:val="both"/>
      </w:pPr>
      <w:r w:rsidRPr="008D77CE">
        <w:t>Fiind o vânzare cu plata preţului în rate, obligaţia de plată este garantată cu rezerva dreptului de proprietate. Cumpărătorul dobândeşte dreptul de proprietate la data achitării ultimei rate din preţ.        Riscul bunului este însă transferat cumpărătorului de la momentul predării acestuia.</w:t>
      </w:r>
    </w:p>
    <w:p w:rsidR="000E5F29" w:rsidRPr="008D77CE" w:rsidRDefault="000E5F29" w:rsidP="00B67179">
      <w:pPr>
        <w:shd w:val="clear" w:color="auto" w:fill="FFFFFF"/>
        <w:spacing w:after="0" w:line="240" w:lineRule="auto"/>
        <w:rPr>
          <w:rFonts w:ascii="Times New Roman" w:eastAsia="Times New Roman" w:hAnsi="Times New Roman" w:cs="Times New Roman"/>
          <w:sz w:val="24"/>
          <w:szCs w:val="24"/>
        </w:rPr>
      </w:pPr>
    </w:p>
    <w:p w:rsidR="000E5F29" w:rsidRPr="008D77CE" w:rsidRDefault="000E5F29" w:rsidP="000E5F29">
      <w:pPr>
        <w:tabs>
          <w:tab w:val="left" w:leader="hyphen" w:pos="851"/>
          <w:tab w:val="right" w:leader="hyphen" w:pos="9923"/>
        </w:tabs>
        <w:spacing w:after="0" w:line="240" w:lineRule="auto"/>
        <w:ind w:left="284" w:right="460"/>
        <w:jc w:val="both"/>
        <w:rPr>
          <w:rFonts w:ascii="Times New Roman" w:hAnsi="Times New Roman" w:cs="Times New Roman"/>
          <w:b/>
          <w:sz w:val="24"/>
          <w:szCs w:val="24"/>
        </w:rPr>
      </w:pPr>
      <w:r w:rsidRPr="008D77CE">
        <w:rPr>
          <w:rFonts w:ascii="Times New Roman" w:hAnsi="Times New Roman" w:cs="Times New Roman"/>
          <w:sz w:val="24"/>
          <w:szCs w:val="24"/>
        </w:rPr>
        <w:t xml:space="preserve">               </w:t>
      </w:r>
      <w:r w:rsidRPr="008D77CE">
        <w:rPr>
          <w:rFonts w:ascii="Times New Roman" w:hAnsi="Times New Roman" w:cs="Times New Roman"/>
          <w:b/>
          <w:sz w:val="24"/>
          <w:szCs w:val="24"/>
        </w:rPr>
        <w:t>V. DECLARAŢII ŞI GARANŢII</w:t>
      </w:r>
    </w:p>
    <w:p w:rsidR="000E5F29" w:rsidRPr="008D77CE" w:rsidRDefault="000E5F29" w:rsidP="000E5F29">
      <w:pPr>
        <w:pStyle w:val="NoSpacing"/>
        <w:ind w:left="284" w:right="460"/>
        <w:jc w:val="both"/>
        <w:rPr>
          <w:rFonts w:ascii="Times New Roman" w:hAnsi="Times New Roman" w:cs="Times New Roman"/>
          <w:sz w:val="24"/>
          <w:szCs w:val="24"/>
          <w:lang w:val="ro-RO"/>
        </w:rPr>
      </w:pPr>
      <w:r w:rsidRPr="008D77CE">
        <w:rPr>
          <w:rFonts w:ascii="Times New Roman" w:hAnsi="Times New Roman" w:cs="Times New Roman"/>
          <w:sz w:val="24"/>
          <w:szCs w:val="24"/>
          <w:lang w:val="ro-RO"/>
        </w:rPr>
        <w:t xml:space="preserve">                Subscrisul vânzător declară că nu există nici o piedică pentru vânzare întrucât imobilul</w:t>
      </w:r>
      <w:r w:rsidR="00330797" w:rsidRPr="008D77CE">
        <w:rPr>
          <w:rFonts w:ascii="Times New Roman" w:hAnsi="Times New Roman" w:cs="Times New Roman"/>
          <w:sz w:val="24"/>
          <w:szCs w:val="24"/>
          <w:lang w:val="ro-RO"/>
        </w:rPr>
        <w:t xml:space="preserve"> ce se vinde este proprietatea M</w:t>
      </w:r>
      <w:r w:rsidRPr="008D77CE">
        <w:rPr>
          <w:rFonts w:ascii="Times New Roman" w:hAnsi="Times New Roman" w:cs="Times New Roman"/>
          <w:sz w:val="24"/>
          <w:szCs w:val="24"/>
          <w:lang w:val="ro-RO"/>
        </w:rPr>
        <w:t xml:space="preserve">unicipiului Timișoara, se află în circuitul civil, nu este clasat ca monument istoric, ansamblu sau sit arheologic, nu este inalienabil, nici insesizabil, nu este în litigiu, nu este revendicat, nu este grevat de sarcini și nu este constituit vreun drept real în favoarea altor persoane, nu </w:t>
      </w:r>
      <w:r w:rsidR="00E9785B" w:rsidRPr="008D77CE">
        <w:rPr>
          <w:rFonts w:ascii="Times New Roman" w:hAnsi="Times New Roman" w:cs="Times New Roman"/>
          <w:sz w:val="24"/>
          <w:szCs w:val="24"/>
          <w:lang w:val="ro-RO"/>
        </w:rPr>
        <w:t>a fost promis spre vânzare nici</w:t>
      </w:r>
      <w:r w:rsidRPr="008D77CE">
        <w:rPr>
          <w:rFonts w:ascii="Times New Roman" w:hAnsi="Times New Roman" w:cs="Times New Roman"/>
          <w:sz w:val="24"/>
          <w:szCs w:val="24"/>
          <w:lang w:val="ro-RO"/>
        </w:rPr>
        <w:t>unei alte persoane fizice sau juridice, este în stăpânirea sa continuă şi legală de la data dobândirii, potrivit extrasului de carte funciară nr.</w:t>
      </w:r>
      <w:r w:rsidR="00E9785B" w:rsidRPr="008D77CE">
        <w:rPr>
          <w:rFonts w:ascii="Times New Roman" w:hAnsi="Times New Roman" w:cs="Times New Roman"/>
          <w:sz w:val="24"/>
          <w:szCs w:val="24"/>
          <w:lang w:val="ro-RO"/>
        </w:rPr>
        <w:t>413089 Timișoara.</w:t>
      </w:r>
    </w:p>
    <w:p w:rsidR="000E5F29" w:rsidRPr="008D77CE" w:rsidRDefault="000E5F29" w:rsidP="000E5F29">
      <w:pPr>
        <w:pStyle w:val="NoSpacing"/>
        <w:ind w:left="284" w:right="460"/>
        <w:jc w:val="both"/>
        <w:rPr>
          <w:rFonts w:ascii="Times New Roman" w:hAnsi="Times New Roman" w:cs="Times New Roman"/>
          <w:sz w:val="24"/>
          <w:szCs w:val="24"/>
          <w:lang w:val="ro-RO"/>
        </w:rPr>
      </w:pPr>
      <w:r w:rsidRPr="008D77CE">
        <w:rPr>
          <w:rFonts w:ascii="Times New Roman" w:hAnsi="Times New Roman" w:cs="Times New Roman"/>
          <w:sz w:val="24"/>
          <w:szCs w:val="24"/>
          <w:lang w:val="ro-RO"/>
        </w:rPr>
        <w:t xml:space="preserve"> </w:t>
      </w:r>
      <w:r w:rsidR="00790E1E" w:rsidRPr="008D77CE">
        <w:rPr>
          <w:rFonts w:ascii="Times New Roman" w:hAnsi="Times New Roman" w:cs="Times New Roman"/>
          <w:sz w:val="24"/>
          <w:szCs w:val="24"/>
          <w:lang w:val="ro-RO"/>
        </w:rPr>
        <w:t xml:space="preserve">               </w:t>
      </w:r>
      <w:r w:rsidRPr="008D77CE">
        <w:rPr>
          <w:rFonts w:ascii="Times New Roman" w:hAnsi="Times New Roman" w:cs="Times New Roman"/>
          <w:sz w:val="24"/>
          <w:szCs w:val="24"/>
          <w:lang w:val="ro-RO"/>
        </w:rPr>
        <w:t xml:space="preserve">Subscrisul vânzător garantez pe cumpărător contra evicţiunii şi a viciilor imobilului conform prevederilor art. 1695 şi art. 1707 din Noul Cod Civil. A fost îndeplinită de către cumpărători obligaţia de verificare a stării în care se află bunul imobil pentru a descoperi viciile aparente, pe care vânzătorul are obligaţia să le remedieze de îndată, precum şi eventualele vicii ascunse. </w:t>
      </w:r>
    </w:p>
    <w:p w:rsidR="000E5F29" w:rsidRPr="008D77CE" w:rsidRDefault="00265339" w:rsidP="000E5F29">
      <w:pPr>
        <w:pStyle w:val="NoSpacing"/>
        <w:ind w:left="284" w:right="460"/>
        <w:jc w:val="both"/>
        <w:rPr>
          <w:rFonts w:ascii="Times New Roman" w:hAnsi="Times New Roman" w:cs="Times New Roman"/>
          <w:sz w:val="24"/>
          <w:szCs w:val="24"/>
          <w:lang w:val="ro-RO"/>
        </w:rPr>
      </w:pPr>
      <w:r w:rsidRPr="008D77CE">
        <w:rPr>
          <w:rFonts w:ascii="Times New Roman" w:hAnsi="Times New Roman" w:cs="Times New Roman"/>
          <w:sz w:val="24"/>
          <w:szCs w:val="24"/>
          <w:lang w:val="ro-RO"/>
        </w:rPr>
        <w:t xml:space="preserve">               Subscrisul</w:t>
      </w:r>
      <w:r w:rsidR="000E5F29" w:rsidRPr="008D77CE">
        <w:rPr>
          <w:rFonts w:ascii="Times New Roman" w:hAnsi="Times New Roman" w:cs="Times New Roman"/>
          <w:sz w:val="24"/>
          <w:szCs w:val="24"/>
          <w:lang w:val="ro-RO"/>
        </w:rPr>
        <w:t xml:space="preserve"> cumpărător declar că am luat la cunoştinţă de situaţia de drept şi de fapt a bunului imobil ca fiind cea arătată de vânzător şi nu am descoperit vicii aparente pe care vânzătorul are obligaţia să le remedieze de îndată.</w:t>
      </w:r>
    </w:p>
    <w:p w:rsidR="000E5F29" w:rsidRPr="008D77CE" w:rsidRDefault="000E5F29" w:rsidP="000E5F29">
      <w:pPr>
        <w:pStyle w:val="NoSpacing"/>
        <w:ind w:left="284" w:right="460"/>
        <w:jc w:val="both"/>
        <w:rPr>
          <w:rFonts w:ascii="Times New Roman" w:hAnsi="Times New Roman" w:cs="Times New Roman"/>
          <w:sz w:val="24"/>
          <w:szCs w:val="24"/>
        </w:rPr>
      </w:pPr>
      <w:r w:rsidRPr="008D77CE">
        <w:rPr>
          <w:rFonts w:ascii="Times New Roman" w:hAnsi="Times New Roman" w:cs="Times New Roman"/>
          <w:sz w:val="24"/>
          <w:szCs w:val="24"/>
        </w:rPr>
        <w:t xml:space="preserve">               </w:t>
      </w:r>
      <w:r w:rsidR="00265339" w:rsidRPr="008D77CE">
        <w:rPr>
          <w:rFonts w:ascii="Times New Roman" w:hAnsi="Times New Roman" w:cs="Times New Roman"/>
          <w:sz w:val="24"/>
          <w:szCs w:val="24"/>
          <w:lang w:val="ro-RO"/>
        </w:rPr>
        <w:t>Subscrisul</w:t>
      </w:r>
      <w:r w:rsidRPr="008D77CE">
        <w:rPr>
          <w:rFonts w:ascii="Times New Roman" w:hAnsi="Times New Roman" w:cs="Times New Roman"/>
          <w:sz w:val="24"/>
          <w:szCs w:val="24"/>
        </w:rPr>
        <w:t xml:space="preserve"> cumpărător cumpăr în condiţiile stabilite prin acest contract imobilul descris mai sus, pe care l-am inspectat, am luat la cunoştinţă că acesta este liber de sarcini şi că este în proprietatea vânzătorului de mai sus şi am cunoştinţă de situaţia de drept şi de fapt a imobilului.</w:t>
      </w:r>
    </w:p>
    <w:p w:rsidR="000E5F29" w:rsidRPr="008D77CE" w:rsidRDefault="000E5F29" w:rsidP="000E5F29">
      <w:pPr>
        <w:pStyle w:val="NoSpacing"/>
        <w:ind w:left="284" w:right="460"/>
        <w:rPr>
          <w:rFonts w:ascii="Times New Roman" w:hAnsi="Times New Roman" w:cs="Times New Roman"/>
          <w:sz w:val="24"/>
          <w:szCs w:val="24"/>
          <w:lang w:val="ro-RO"/>
        </w:rPr>
      </w:pPr>
      <w:r w:rsidRPr="008D77CE">
        <w:rPr>
          <w:rFonts w:ascii="Times New Roman" w:hAnsi="Times New Roman" w:cs="Times New Roman"/>
          <w:sz w:val="24"/>
          <w:szCs w:val="24"/>
          <w:lang w:val="ro-RO"/>
        </w:rPr>
        <w:lastRenderedPageBreak/>
        <w:t xml:space="preserve">               Subsemnata parte declar că nu mă aflu în vreuna din situaţiile de incapacitate de a vinde sau cumpăra, prevăzute în art. 1654 şi 1655 Cod Civil. </w:t>
      </w:r>
      <w:r w:rsidRPr="008D77CE">
        <w:rPr>
          <w:rFonts w:ascii="Times New Roman" w:hAnsi="Times New Roman" w:cs="Times New Roman"/>
          <w:sz w:val="24"/>
          <w:szCs w:val="24"/>
          <w:lang w:val="ro-RO"/>
        </w:rPr>
        <w:br/>
        <w:t xml:space="preserve">              </w:t>
      </w:r>
      <w:r w:rsidR="00265339" w:rsidRPr="008D77CE">
        <w:rPr>
          <w:rFonts w:ascii="Times New Roman" w:hAnsi="Times New Roman" w:cs="Times New Roman"/>
          <w:sz w:val="24"/>
          <w:szCs w:val="24"/>
          <w:lang w:val="ro-RO"/>
        </w:rPr>
        <w:t xml:space="preserve">Subscrisul </w:t>
      </w:r>
      <w:r w:rsidRPr="008D77CE">
        <w:rPr>
          <w:rFonts w:ascii="Times New Roman" w:hAnsi="Times New Roman" w:cs="Times New Roman"/>
          <w:sz w:val="24"/>
          <w:szCs w:val="24"/>
          <w:lang w:val="ro-RO"/>
        </w:rPr>
        <w:t>cumpărător mă oblig să fac înregistrările în evidenţele fiscale în termenul cerut de lege, la autorităţile financiar-fiscale competente.</w:t>
      </w:r>
    </w:p>
    <w:p w:rsidR="000E5F29" w:rsidRPr="008D77CE" w:rsidRDefault="000E5F29" w:rsidP="00265339">
      <w:pPr>
        <w:pStyle w:val="NoSpacing"/>
        <w:spacing w:line="276" w:lineRule="auto"/>
        <w:ind w:left="284" w:right="460"/>
        <w:jc w:val="both"/>
        <w:rPr>
          <w:rFonts w:ascii="Times New Roman" w:hAnsi="Times New Roman" w:cs="Times New Roman"/>
          <w:sz w:val="24"/>
          <w:szCs w:val="24"/>
        </w:rPr>
      </w:pPr>
      <w:r w:rsidRPr="008D77CE">
        <w:rPr>
          <w:rFonts w:ascii="Times New Roman" w:hAnsi="Times New Roman" w:cs="Times New Roman"/>
          <w:sz w:val="24"/>
          <w:szCs w:val="24"/>
        </w:rPr>
        <w:t xml:space="preserve">               </w:t>
      </w:r>
      <w:r w:rsidR="00265339" w:rsidRPr="008D77CE">
        <w:rPr>
          <w:rFonts w:ascii="Times New Roman" w:hAnsi="Times New Roman" w:cs="Times New Roman"/>
          <w:sz w:val="24"/>
          <w:szCs w:val="24"/>
          <w:lang w:val="ro-RO"/>
        </w:rPr>
        <w:t>Subscrisul</w:t>
      </w:r>
      <w:r w:rsidRPr="008D77CE">
        <w:rPr>
          <w:rFonts w:ascii="Times New Roman" w:hAnsi="Times New Roman" w:cs="Times New Roman"/>
          <w:sz w:val="24"/>
          <w:szCs w:val="24"/>
        </w:rPr>
        <w:t xml:space="preserve"> cumpărător declar că am luat la cunoştinţă de prevederile Codului fiscal, potrivit cărora orice persoană care dobândeşte un imobil are obligaţia de a depune o declaraţie fiscală la compartimentul de specialitate al autorităţii administraţiei publice locale în a cărei rază de competenţă se află imobilul, în termen de 30</w:t>
      </w:r>
      <w:r w:rsidR="003544BE" w:rsidRPr="008D77CE">
        <w:rPr>
          <w:rFonts w:ascii="Times New Roman" w:hAnsi="Times New Roman" w:cs="Times New Roman"/>
          <w:sz w:val="24"/>
          <w:szCs w:val="24"/>
        </w:rPr>
        <w:t xml:space="preserve"> </w:t>
      </w:r>
      <w:r w:rsidRPr="008D77CE">
        <w:rPr>
          <w:rFonts w:ascii="Times New Roman" w:hAnsi="Times New Roman" w:cs="Times New Roman"/>
          <w:sz w:val="24"/>
          <w:szCs w:val="24"/>
        </w:rPr>
        <w:t>(treizeci) de zile de la data dobândirii.</w:t>
      </w:r>
    </w:p>
    <w:p w:rsidR="000E5F29" w:rsidRPr="008D77CE" w:rsidRDefault="000E5F29" w:rsidP="000E5F29">
      <w:pPr>
        <w:pStyle w:val="NoSpacing"/>
        <w:ind w:right="460"/>
        <w:jc w:val="both"/>
        <w:rPr>
          <w:rFonts w:ascii="Times New Roman" w:hAnsi="Times New Roman" w:cs="Times New Roman"/>
          <w:sz w:val="24"/>
          <w:szCs w:val="24"/>
        </w:rPr>
      </w:pPr>
    </w:p>
    <w:p w:rsidR="000E5F29" w:rsidRPr="008D77CE" w:rsidRDefault="000E5F29" w:rsidP="000E5F29">
      <w:pPr>
        <w:tabs>
          <w:tab w:val="left" w:leader="hyphen" w:pos="851"/>
          <w:tab w:val="right" w:leader="hyphen" w:pos="9923"/>
        </w:tabs>
        <w:spacing w:after="0" w:line="240" w:lineRule="auto"/>
        <w:ind w:left="284" w:right="460"/>
        <w:jc w:val="both"/>
        <w:rPr>
          <w:rFonts w:ascii="Times New Roman" w:hAnsi="Times New Roman" w:cs="Times New Roman"/>
          <w:b/>
          <w:sz w:val="24"/>
          <w:szCs w:val="24"/>
        </w:rPr>
      </w:pPr>
      <w:r w:rsidRPr="008D77CE">
        <w:rPr>
          <w:rFonts w:ascii="Times New Roman" w:hAnsi="Times New Roman" w:cs="Times New Roman"/>
          <w:sz w:val="24"/>
          <w:szCs w:val="24"/>
        </w:rPr>
        <w:t xml:space="preserve">         </w:t>
      </w:r>
      <w:r w:rsidRPr="008D77CE">
        <w:rPr>
          <w:rFonts w:ascii="Times New Roman" w:hAnsi="Times New Roman" w:cs="Times New Roman"/>
          <w:b/>
          <w:sz w:val="24"/>
          <w:szCs w:val="24"/>
        </w:rPr>
        <w:t>V. CHELTUIELI</w:t>
      </w:r>
    </w:p>
    <w:p w:rsidR="000E5F29" w:rsidRPr="008D77CE" w:rsidRDefault="000E5F29" w:rsidP="00DD0B00">
      <w:pPr>
        <w:pStyle w:val="NoSpacing"/>
        <w:spacing w:line="276" w:lineRule="auto"/>
        <w:ind w:left="284" w:right="460"/>
        <w:jc w:val="both"/>
        <w:rPr>
          <w:rFonts w:ascii="Times New Roman" w:hAnsi="Times New Roman" w:cs="Times New Roman"/>
          <w:sz w:val="24"/>
          <w:szCs w:val="24"/>
        </w:rPr>
      </w:pPr>
      <w:r w:rsidRPr="008D77CE">
        <w:rPr>
          <w:rFonts w:ascii="Times New Roman" w:hAnsi="Times New Roman" w:cs="Times New Roman"/>
          <w:sz w:val="24"/>
          <w:szCs w:val="24"/>
        </w:rPr>
        <w:t xml:space="preserve">         Cheltuielile ocazionate de autentificarea prezentului contract sunt suportate de cumpărător, în sarcina căruia se află şi cheltuielile de înscriere în cartea funciară.</w:t>
      </w:r>
    </w:p>
    <w:p w:rsidR="009831EE" w:rsidRPr="008D77CE" w:rsidRDefault="009831EE" w:rsidP="000E5F29">
      <w:pPr>
        <w:pStyle w:val="NoSpacing"/>
        <w:ind w:left="284" w:right="460"/>
        <w:jc w:val="both"/>
        <w:rPr>
          <w:rFonts w:ascii="Times New Roman" w:hAnsi="Times New Roman" w:cs="Times New Roman"/>
          <w:sz w:val="24"/>
          <w:szCs w:val="24"/>
        </w:rPr>
      </w:pPr>
    </w:p>
    <w:p w:rsidR="009831EE" w:rsidRPr="008D77CE" w:rsidRDefault="00DA23EB" w:rsidP="000E5F29">
      <w:pPr>
        <w:pStyle w:val="NoSpacing"/>
        <w:ind w:left="284" w:right="460"/>
        <w:jc w:val="both"/>
        <w:rPr>
          <w:rFonts w:ascii="Times New Roman" w:hAnsi="Times New Roman" w:cs="Times New Roman"/>
          <w:sz w:val="24"/>
          <w:szCs w:val="24"/>
        </w:rPr>
      </w:pPr>
      <w:r w:rsidRPr="008D77CE">
        <w:rPr>
          <w:rFonts w:ascii="Times New Roman" w:hAnsi="Times New Roman" w:cs="Times New Roman"/>
          <w:b/>
          <w:sz w:val="24"/>
          <w:szCs w:val="24"/>
        </w:rPr>
        <w:t xml:space="preserve">         </w:t>
      </w:r>
      <w:r w:rsidR="009831EE" w:rsidRPr="008D77CE">
        <w:rPr>
          <w:rFonts w:ascii="Times New Roman" w:hAnsi="Times New Roman" w:cs="Times New Roman"/>
          <w:b/>
          <w:sz w:val="24"/>
          <w:szCs w:val="24"/>
        </w:rPr>
        <w:t>VI. REZOLUȚIUNEA  CONTRACTULUI</w:t>
      </w:r>
    </w:p>
    <w:p w:rsidR="009831EE" w:rsidRPr="008D77CE" w:rsidRDefault="009831EE" w:rsidP="00846625">
      <w:pPr>
        <w:pStyle w:val="NoSpacing"/>
        <w:numPr>
          <w:ilvl w:val="0"/>
          <w:numId w:val="1"/>
        </w:numPr>
        <w:ind w:left="284" w:right="460" w:firstLine="0"/>
        <w:jc w:val="both"/>
        <w:rPr>
          <w:rFonts w:ascii="Times New Roman" w:hAnsi="Times New Roman" w:cs="Times New Roman"/>
          <w:sz w:val="24"/>
          <w:szCs w:val="24"/>
        </w:rPr>
      </w:pPr>
      <w:r w:rsidRPr="008D77CE">
        <w:rPr>
          <w:rFonts w:ascii="Times New Roman" w:hAnsi="Times New Roman" w:cs="Times New Roman"/>
          <w:sz w:val="24"/>
          <w:szCs w:val="24"/>
        </w:rPr>
        <w:t>Cumparatorul</w:t>
      </w:r>
      <w:r w:rsidR="00790E1E" w:rsidRPr="008D77CE">
        <w:rPr>
          <w:rFonts w:ascii="Times New Roman" w:hAnsi="Times New Roman" w:cs="Times New Roman"/>
          <w:sz w:val="24"/>
          <w:szCs w:val="24"/>
        </w:rPr>
        <w:t xml:space="preserve"> </w:t>
      </w:r>
      <w:r w:rsidRPr="008D77CE">
        <w:rPr>
          <w:rFonts w:ascii="Times New Roman" w:hAnsi="Times New Roman" w:cs="Times New Roman"/>
          <w:sz w:val="24"/>
          <w:szCs w:val="24"/>
        </w:rPr>
        <w:t xml:space="preserve">are dreptul sa desfiinteze </w:t>
      </w:r>
      <w:r w:rsidR="00DA23EB" w:rsidRPr="008D77CE">
        <w:rPr>
          <w:rFonts w:ascii="Times New Roman" w:hAnsi="Times New Roman" w:cs="Times New Roman"/>
          <w:sz w:val="24"/>
          <w:szCs w:val="24"/>
        </w:rPr>
        <w:t>prezentul c</w:t>
      </w:r>
      <w:r w:rsidR="005921FC" w:rsidRPr="008D77CE">
        <w:rPr>
          <w:rFonts w:ascii="Times New Roman" w:hAnsi="Times New Roman" w:cs="Times New Roman"/>
          <w:sz w:val="24"/>
          <w:szCs w:val="24"/>
        </w:rPr>
        <w:t>ontract de drept, fără punere în întârziere și fără orice altă</w:t>
      </w:r>
      <w:r w:rsidRPr="008D77CE">
        <w:rPr>
          <w:rFonts w:ascii="Times New Roman" w:hAnsi="Times New Roman" w:cs="Times New Roman"/>
          <w:sz w:val="24"/>
          <w:szCs w:val="24"/>
        </w:rPr>
        <w:t xml:space="preserve"> formalitate</w:t>
      </w:r>
      <w:r w:rsidR="00DA23EB" w:rsidRPr="008D77CE">
        <w:rPr>
          <w:rFonts w:ascii="Times New Roman" w:hAnsi="Times New Roman" w:cs="Times New Roman"/>
          <w:sz w:val="24"/>
          <w:szCs w:val="24"/>
        </w:rPr>
        <w:t xml:space="preserve"> </w:t>
      </w:r>
      <w:r w:rsidR="009A65C3" w:rsidRPr="008D77CE">
        <w:rPr>
          <w:rFonts w:ascii="Times New Roman" w:hAnsi="Times New Roman" w:cs="Times New Roman"/>
          <w:sz w:val="24"/>
          <w:szCs w:val="24"/>
        </w:rPr>
        <w:t>prealabilă</w:t>
      </w:r>
      <w:r w:rsidRPr="008D77CE">
        <w:rPr>
          <w:rFonts w:ascii="Times New Roman" w:hAnsi="Times New Roman" w:cs="Times New Roman"/>
          <w:sz w:val="24"/>
          <w:szCs w:val="24"/>
        </w:rPr>
        <w:t>, in cazul in care una din declaratiile</w:t>
      </w:r>
      <w:r w:rsidR="00790E1E" w:rsidRPr="008D77CE">
        <w:rPr>
          <w:rFonts w:ascii="Times New Roman" w:hAnsi="Times New Roman" w:cs="Times New Roman"/>
          <w:sz w:val="24"/>
          <w:szCs w:val="24"/>
        </w:rPr>
        <w:t xml:space="preserve"> </w:t>
      </w:r>
      <w:r w:rsidRPr="008D77CE">
        <w:rPr>
          <w:rFonts w:ascii="Times New Roman" w:hAnsi="Times New Roman" w:cs="Times New Roman"/>
          <w:sz w:val="24"/>
          <w:szCs w:val="24"/>
        </w:rPr>
        <w:t>si garantiile mentionate la art. 10 sa</w:t>
      </w:r>
      <w:r w:rsidR="00DA23EB" w:rsidRPr="008D77CE">
        <w:rPr>
          <w:rFonts w:ascii="Times New Roman" w:hAnsi="Times New Roman" w:cs="Times New Roman"/>
          <w:sz w:val="24"/>
          <w:szCs w:val="24"/>
        </w:rPr>
        <w:t>u la alte puncte din prezentul c</w:t>
      </w:r>
      <w:r w:rsidRPr="008D77CE">
        <w:rPr>
          <w:rFonts w:ascii="Times New Roman" w:hAnsi="Times New Roman" w:cs="Times New Roman"/>
          <w:sz w:val="24"/>
          <w:szCs w:val="24"/>
        </w:rPr>
        <w:t>ontract se dovedesc a fi sau a deveni neadevarate, inexacte sau incomplete.</w:t>
      </w:r>
    </w:p>
    <w:p w:rsidR="005921FC" w:rsidRPr="008D77CE" w:rsidRDefault="005921FC" w:rsidP="00846625">
      <w:pPr>
        <w:pStyle w:val="NormalWeb"/>
        <w:spacing w:before="0" w:beforeAutospacing="0" w:after="0" w:afterAutospacing="0"/>
        <w:ind w:left="284"/>
      </w:pPr>
      <w:r w:rsidRPr="008D77CE">
        <w:t xml:space="preserve">(2) </w:t>
      </w:r>
      <w:r w:rsidR="006C4281" w:rsidRPr="008D77CE">
        <w:t xml:space="preserve"> </w:t>
      </w:r>
      <w:r w:rsidR="003544BE" w:rsidRPr="008D77CE">
        <w:t>Neplata unei singure rate din preţ,  dă dreptul la rezoluţiunea contractului de către vânzător;</w:t>
      </w:r>
    </w:p>
    <w:p w:rsidR="009831EE" w:rsidRPr="008D77CE" w:rsidRDefault="005921FC" w:rsidP="00846625">
      <w:pPr>
        <w:pStyle w:val="NoSpacing"/>
        <w:ind w:left="284" w:right="460"/>
        <w:jc w:val="both"/>
        <w:rPr>
          <w:rFonts w:ascii="Times New Roman" w:hAnsi="Times New Roman" w:cs="Times New Roman"/>
          <w:sz w:val="24"/>
          <w:szCs w:val="24"/>
        </w:rPr>
      </w:pPr>
      <w:r w:rsidRPr="008D77CE">
        <w:rPr>
          <w:rFonts w:ascii="Times New Roman" w:hAnsi="Times New Roman" w:cs="Times New Roman"/>
          <w:sz w:val="24"/>
          <w:szCs w:val="24"/>
        </w:rPr>
        <w:t>(3</w:t>
      </w:r>
      <w:r w:rsidR="00DA23EB" w:rsidRPr="008D77CE">
        <w:rPr>
          <w:rFonts w:ascii="Times New Roman" w:hAnsi="Times New Roman" w:cs="Times New Roman"/>
          <w:sz w:val="24"/>
          <w:szCs w:val="24"/>
        </w:rPr>
        <w:t>) In cazul in care c</w:t>
      </w:r>
      <w:r w:rsidR="009831EE" w:rsidRPr="008D77CE">
        <w:rPr>
          <w:rFonts w:ascii="Times New Roman" w:hAnsi="Times New Roman" w:cs="Times New Roman"/>
          <w:sz w:val="24"/>
          <w:szCs w:val="24"/>
        </w:rPr>
        <w:t>um</w:t>
      </w:r>
      <w:r w:rsidR="00DA23EB" w:rsidRPr="008D77CE">
        <w:rPr>
          <w:rFonts w:ascii="Times New Roman" w:hAnsi="Times New Roman" w:cs="Times New Roman"/>
          <w:sz w:val="24"/>
          <w:szCs w:val="24"/>
        </w:rPr>
        <w:t>paratorul declara rezolutiunea contractului, t</w:t>
      </w:r>
      <w:r w:rsidR="009831EE" w:rsidRPr="008D77CE">
        <w:rPr>
          <w:rFonts w:ascii="Times New Roman" w:hAnsi="Times New Roman" w:cs="Times New Roman"/>
          <w:sz w:val="24"/>
          <w:szCs w:val="24"/>
        </w:rPr>
        <w:t xml:space="preserve">erenul </w:t>
      </w:r>
      <w:r w:rsidR="00DA23EB" w:rsidRPr="008D77CE">
        <w:rPr>
          <w:rFonts w:ascii="Times New Roman" w:hAnsi="Times New Roman" w:cs="Times New Roman"/>
          <w:sz w:val="24"/>
          <w:szCs w:val="24"/>
        </w:rPr>
        <w:t>trebuie retransmis vânzătorului cu conditia rambursă</w:t>
      </w:r>
      <w:r w:rsidR="009831EE" w:rsidRPr="008D77CE">
        <w:rPr>
          <w:rFonts w:ascii="Times New Roman" w:hAnsi="Times New Roman" w:cs="Times New Roman"/>
          <w:sz w:val="24"/>
          <w:szCs w:val="24"/>
        </w:rPr>
        <w:t xml:space="preserve">rii </w:t>
      </w:r>
      <w:r w:rsidR="00DA23EB" w:rsidRPr="008D77CE">
        <w:rPr>
          <w:rFonts w:ascii="Times New Roman" w:hAnsi="Times New Roman" w:cs="Times New Roman"/>
          <w:sz w:val="24"/>
          <w:szCs w:val="24"/>
        </w:rPr>
        <w:t>pretului vânză</w:t>
      </w:r>
      <w:r w:rsidR="009831EE" w:rsidRPr="008D77CE">
        <w:rPr>
          <w:rFonts w:ascii="Times New Roman" w:hAnsi="Times New Roman" w:cs="Times New Roman"/>
          <w:sz w:val="24"/>
          <w:szCs w:val="24"/>
        </w:rPr>
        <w:t>rii si a</w:t>
      </w:r>
      <w:r w:rsidR="00DA23EB" w:rsidRPr="008D77CE">
        <w:rPr>
          <w:rFonts w:ascii="Times New Roman" w:hAnsi="Times New Roman" w:cs="Times New Roman"/>
          <w:sz w:val="24"/>
          <w:szCs w:val="24"/>
        </w:rPr>
        <w:t xml:space="preserve"> celorlalte speze suportate de cumparator cu prezentul c</w:t>
      </w:r>
      <w:r w:rsidR="009831EE" w:rsidRPr="008D77CE">
        <w:rPr>
          <w:rFonts w:ascii="Times New Roman" w:hAnsi="Times New Roman" w:cs="Times New Roman"/>
          <w:sz w:val="24"/>
          <w:szCs w:val="24"/>
        </w:rPr>
        <w:t>ontract.</w:t>
      </w:r>
    </w:p>
    <w:p w:rsidR="005D3B4A" w:rsidRPr="008D77CE" w:rsidRDefault="005D3B4A" w:rsidP="00FD420C">
      <w:pPr>
        <w:pStyle w:val="NormalWeb"/>
        <w:spacing w:before="0" w:beforeAutospacing="0" w:after="0" w:afterAutospacing="0"/>
        <w:ind w:left="284" w:right="459"/>
        <w:jc w:val="both"/>
      </w:pPr>
      <w:r w:rsidRPr="008D77CE">
        <w:t>(</w:t>
      </w:r>
      <w:r w:rsidR="005921FC" w:rsidRPr="008D77CE">
        <w:t>4</w:t>
      </w:r>
      <w:r w:rsidRPr="008D77CE">
        <w:t>) Când a obţinut rezoluţiunea contractului pentru neplata preţului, vânzătorul este ţinut să restituie toate sumele primite, dar este îndreptăţit să reţină, pe lângă alte daune-interese, o compensaţie echitabilă pentru folosirea bunului de către cumpărător.</w:t>
      </w:r>
    </w:p>
    <w:p w:rsidR="00FD420C" w:rsidRPr="008D77CE" w:rsidRDefault="00846625" w:rsidP="00FD420C">
      <w:pPr>
        <w:pStyle w:val="NormalWeb"/>
        <w:spacing w:before="0" w:beforeAutospacing="0" w:after="0" w:afterAutospacing="0"/>
        <w:ind w:left="284" w:right="459"/>
        <w:jc w:val="both"/>
      </w:pPr>
      <w:r w:rsidRPr="008D77CE">
        <w:t xml:space="preserve">(5) </w:t>
      </w:r>
      <w:r w:rsidR="00FD420C" w:rsidRPr="008D77CE">
        <w:t>Când cumpărătorul nu își îndeplinește obligația de plată, intervine rezoluţiunea de plin drept a vânzării, fără intervenția instanței de judecată.</w:t>
      </w:r>
    </w:p>
    <w:p w:rsidR="00FD420C" w:rsidRPr="008D77CE" w:rsidRDefault="00FD420C" w:rsidP="00FD420C">
      <w:pPr>
        <w:pStyle w:val="NormalWeb"/>
        <w:spacing w:before="0" w:beforeAutospacing="0" w:after="0" w:afterAutospacing="0"/>
        <w:ind w:left="284" w:right="459"/>
        <w:jc w:val="both"/>
      </w:pPr>
    </w:p>
    <w:p w:rsidR="00846625" w:rsidRPr="008D77CE" w:rsidRDefault="00846625" w:rsidP="00846625">
      <w:pPr>
        <w:pStyle w:val="NoSpacing"/>
        <w:ind w:left="284" w:right="459"/>
        <w:jc w:val="both"/>
        <w:rPr>
          <w:rFonts w:ascii="Times New Roman" w:hAnsi="Times New Roman" w:cs="Times New Roman"/>
          <w:b/>
          <w:sz w:val="24"/>
          <w:szCs w:val="24"/>
        </w:rPr>
      </w:pPr>
      <w:r w:rsidRPr="008D77CE">
        <w:rPr>
          <w:rFonts w:ascii="Times New Roman" w:hAnsi="Times New Roman" w:cs="Times New Roman"/>
          <w:b/>
          <w:sz w:val="24"/>
          <w:szCs w:val="24"/>
        </w:rPr>
        <w:t xml:space="preserve">          VII. NOTIFICĂRILE ÎNTRE PĂRŢI</w:t>
      </w:r>
    </w:p>
    <w:p w:rsidR="00846625" w:rsidRPr="008D77CE" w:rsidRDefault="00846625" w:rsidP="00846625">
      <w:pPr>
        <w:pStyle w:val="NoSpacing"/>
        <w:numPr>
          <w:ilvl w:val="0"/>
          <w:numId w:val="2"/>
        </w:numPr>
        <w:ind w:left="284" w:right="459" w:firstLine="0"/>
        <w:jc w:val="both"/>
        <w:rPr>
          <w:rFonts w:ascii="Times New Roman" w:hAnsi="Times New Roman" w:cs="Times New Roman"/>
          <w:sz w:val="24"/>
          <w:szCs w:val="24"/>
        </w:rPr>
      </w:pPr>
      <w:r w:rsidRPr="008D77CE">
        <w:rPr>
          <w:rFonts w:ascii="Times New Roman" w:hAnsi="Times New Roman" w:cs="Times New Roman"/>
          <w:sz w:val="24"/>
          <w:szCs w:val="24"/>
        </w:rPr>
        <w:t>În accepţiunea părţilor contractante, orice notificare adresată de una dintre acestea celeilalte este valabil îndeplinită dacă va fi transmisă la adresa/sediul prevăzut în partea introductivă a prezentului contract.</w:t>
      </w:r>
    </w:p>
    <w:p w:rsidR="00846625" w:rsidRPr="008D77CE" w:rsidRDefault="00846625" w:rsidP="00846625">
      <w:pPr>
        <w:pStyle w:val="NoSpacing"/>
        <w:numPr>
          <w:ilvl w:val="0"/>
          <w:numId w:val="2"/>
        </w:numPr>
        <w:ind w:left="284" w:right="459" w:firstLine="0"/>
        <w:jc w:val="both"/>
        <w:rPr>
          <w:rFonts w:ascii="Times New Roman" w:hAnsi="Times New Roman" w:cs="Times New Roman"/>
          <w:sz w:val="24"/>
          <w:szCs w:val="24"/>
        </w:rPr>
      </w:pPr>
      <w:r w:rsidRPr="008D77CE">
        <w:rPr>
          <w:rFonts w:ascii="Times New Roman" w:hAnsi="Times New Roman" w:cs="Times New Roman"/>
          <w:sz w:val="24"/>
          <w:szCs w:val="24"/>
        </w:rPr>
        <w:t>În cazul în care notificarea se face pe cale poştală, ea va fi transmisă prin scrisoare recomandată, cu confirmare de primire (A.R.) şi se consideră primită de destinatar la data menţionată de oficiul poştal primitor pe această confirmare.</w:t>
      </w:r>
    </w:p>
    <w:p w:rsidR="00846625" w:rsidRPr="008D77CE" w:rsidRDefault="00846625" w:rsidP="00846625">
      <w:pPr>
        <w:pStyle w:val="NoSpacing"/>
        <w:numPr>
          <w:ilvl w:val="0"/>
          <w:numId w:val="2"/>
        </w:numPr>
        <w:ind w:left="284" w:right="459" w:firstLine="0"/>
        <w:jc w:val="both"/>
        <w:rPr>
          <w:rFonts w:ascii="Times New Roman" w:hAnsi="Times New Roman" w:cs="Times New Roman"/>
          <w:sz w:val="24"/>
          <w:szCs w:val="24"/>
        </w:rPr>
      </w:pPr>
      <w:r w:rsidRPr="008D77CE">
        <w:rPr>
          <w:rFonts w:ascii="Times New Roman" w:hAnsi="Times New Roman" w:cs="Times New Roman"/>
          <w:sz w:val="24"/>
          <w:szCs w:val="24"/>
        </w:rPr>
        <w:t>Dacă notificarea se trimite prin telefax, ea se consideră primită în prima zi lucrătoare după cea în care a fost expediată.</w:t>
      </w:r>
    </w:p>
    <w:p w:rsidR="005D3B4A" w:rsidRPr="008D77CE" w:rsidRDefault="00846625" w:rsidP="00846625">
      <w:pPr>
        <w:pStyle w:val="NoSpacing"/>
        <w:numPr>
          <w:ilvl w:val="0"/>
          <w:numId w:val="2"/>
        </w:numPr>
        <w:ind w:left="284" w:right="459" w:firstLine="0"/>
        <w:jc w:val="both"/>
        <w:rPr>
          <w:rFonts w:ascii="Times New Roman" w:hAnsi="Times New Roman" w:cs="Times New Roman"/>
          <w:sz w:val="24"/>
          <w:szCs w:val="24"/>
        </w:rPr>
      </w:pPr>
      <w:r w:rsidRPr="008D77CE">
        <w:rPr>
          <w:rFonts w:ascii="Times New Roman" w:hAnsi="Times New Roman" w:cs="Times New Roman"/>
          <w:sz w:val="24"/>
          <w:szCs w:val="24"/>
        </w:rPr>
        <w:t>Notificările verbale nu se iau în considerare de nici una dintre părţi, dacă nu sunt confirmate prin intermediul uneia dintre modalităţile prevăzute la alineatele precedente.</w:t>
      </w:r>
    </w:p>
    <w:p w:rsidR="00217482" w:rsidRPr="008D77CE" w:rsidRDefault="00217482" w:rsidP="00217482">
      <w:pPr>
        <w:pStyle w:val="NoSpacing"/>
        <w:ind w:left="284" w:right="459"/>
        <w:jc w:val="both"/>
        <w:rPr>
          <w:rFonts w:ascii="Times New Roman" w:hAnsi="Times New Roman" w:cs="Times New Roman"/>
          <w:sz w:val="24"/>
          <w:szCs w:val="24"/>
        </w:rPr>
      </w:pPr>
    </w:p>
    <w:p w:rsidR="00217482" w:rsidRPr="008D77CE" w:rsidRDefault="00217482" w:rsidP="00217482">
      <w:pPr>
        <w:pStyle w:val="NoSpacing"/>
        <w:ind w:left="284" w:right="459"/>
        <w:jc w:val="both"/>
        <w:rPr>
          <w:rFonts w:ascii="Times New Roman" w:hAnsi="Times New Roman" w:cs="Times New Roman"/>
          <w:b/>
          <w:sz w:val="24"/>
          <w:szCs w:val="24"/>
        </w:rPr>
      </w:pPr>
      <w:r w:rsidRPr="008D77CE">
        <w:rPr>
          <w:rFonts w:ascii="Times New Roman" w:hAnsi="Times New Roman" w:cs="Times New Roman"/>
          <w:b/>
          <w:sz w:val="24"/>
          <w:szCs w:val="24"/>
        </w:rPr>
        <w:t xml:space="preserve">         VIII. SOLUŢIONAREA LITIGIILOR</w:t>
      </w:r>
    </w:p>
    <w:p w:rsidR="00217482" w:rsidRPr="008D77CE" w:rsidRDefault="00217482" w:rsidP="00217482">
      <w:pPr>
        <w:pStyle w:val="NoSpacing"/>
        <w:ind w:left="284" w:right="459" w:firstLine="848"/>
        <w:jc w:val="both"/>
        <w:rPr>
          <w:rFonts w:ascii="Times New Roman" w:hAnsi="Times New Roman" w:cs="Times New Roman"/>
          <w:sz w:val="24"/>
          <w:szCs w:val="24"/>
        </w:rPr>
      </w:pPr>
      <w:r w:rsidRPr="008D77CE">
        <w:rPr>
          <w:rFonts w:ascii="Times New Roman" w:hAnsi="Times New Roman" w:cs="Times New Roman"/>
          <w:sz w:val="24"/>
          <w:szCs w:val="24"/>
        </w:rPr>
        <w:t xml:space="preserve">Părţile au convenit ca toate neînţelegerile privind validitatea prezentului contract sau rezultate din interpretarea, executarea ori încetarea acestuia să fie rezolvate pe cale amiabilă de către reprezentanţii lor. </w:t>
      </w:r>
    </w:p>
    <w:p w:rsidR="00217482" w:rsidRPr="008D77CE" w:rsidRDefault="00217482" w:rsidP="00217482">
      <w:pPr>
        <w:pStyle w:val="NoSpacing"/>
        <w:tabs>
          <w:tab w:val="left" w:pos="284"/>
        </w:tabs>
        <w:ind w:left="284" w:right="459" w:firstLine="848"/>
        <w:jc w:val="both"/>
        <w:rPr>
          <w:rFonts w:ascii="Times New Roman" w:hAnsi="Times New Roman" w:cs="Times New Roman"/>
          <w:sz w:val="24"/>
          <w:szCs w:val="24"/>
        </w:rPr>
      </w:pPr>
      <w:r w:rsidRPr="008D77CE">
        <w:rPr>
          <w:rFonts w:ascii="Times New Roman" w:hAnsi="Times New Roman" w:cs="Times New Roman"/>
          <w:sz w:val="24"/>
          <w:szCs w:val="24"/>
        </w:rPr>
        <w:t>În cazul în care rezolvarea eventualelor litigii nu este posibilă pe cale amiabilă, părţile se vor adresa instanţelor judecătoreşti competente, potrivit prevederilor legale în vigoare.</w:t>
      </w:r>
    </w:p>
    <w:p w:rsidR="000E5F29" w:rsidRPr="008D77CE" w:rsidRDefault="000E5F29" w:rsidP="00217482">
      <w:pPr>
        <w:pStyle w:val="NoSpacing"/>
        <w:tabs>
          <w:tab w:val="left" w:pos="284"/>
        </w:tabs>
        <w:ind w:left="284" w:right="460" w:firstLine="848"/>
        <w:jc w:val="both"/>
        <w:rPr>
          <w:rFonts w:ascii="Times New Roman" w:hAnsi="Times New Roman" w:cs="Times New Roman"/>
          <w:sz w:val="24"/>
          <w:szCs w:val="24"/>
        </w:rPr>
      </w:pPr>
    </w:p>
    <w:p w:rsidR="00E17DE2" w:rsidRPr="008D77CE" w:rsidRDefault="00E17DE2" w:rsidP="000E5F29">
      <w:pPr>
        <w:pStyle w:val="BodyText2"/>
        <w:tabs>
          <w:tab w:val="left" w:leader="hyphen" w:pos="851"/>
          <w:tab w:val="right" w:leader="hyphen" w:pos="9923"/>
        </w:tabs>
        <w:ind w:left="284" w:right="460"/>
        <w:rPr>
          <w:sz w:val="24"/>
          <w:szCs w:val="24"/>
          <w:lang w:val="ro-RO"/>
        </w:rPr>
      </w:pPr>
    </w:p>
    <w:p w:rsidR="00E17DE2" w:rsidRPr="008D77CE" w:rsidRDefault="000E5F29" w:rsidP="000E5F29">
      <w:pPr>
        <w:pStyle w:val="BodyText2"/>
        <w:tabs>
          <w:tab w:val="left" w:leader="hyphen" w:pos="851"/>
          <w:tab w:val="right" w:leader="hyphen" w:pos="9923"/>
        </w:tabs>
        <w:ind w:left="284" w:right="460"/>
        <w:rPr>
          <w:sz w:val="24"/>
          <w:szCs w:val="24"/>
          <w:lang w:val="ro-RO"/>
        </w:rPr>
      </w:pPr>
      <w:r w:rsidRPr="008D77CE">
        <w:rPr>
          <w:sz w:val="24"/>
          <w:szCs w:val="24"/>
          <w:lang w:val="ro-RO"/>
        </w:rPr>
        <w:t xml:space="preserve">         </w:t>
      </w:r>
    </w:p>
    <w:p w:rsidR="000E5F29" w:rsidRPr="008D77CE" w:rsidRDefault="00217482" w:rsidP="000E5F29">
      <w:pPr>
        <w:pStyle w:val="BodyText2"/>
        <w:tabs>
          <w:tab w:val="left" w:leader="hyphen" w:pos="851"/>
          <w:tab w:val="right" w:leader="hyphen" w:pos="9923"/>
        </w:tabs>
        <w:ind w:left="284" w:right="460"/>
        <w:rPr>
          <w:b/>
          <w:sz w:val="24"/>
          <w:szCs w:val="24"/>
          <w:lang w:val="ro-RO"/>
        </w:rPr>
      </w:pPr>
      <w:r w:rsidRPr="008D77CE">
        <w:rPr>
          <w:b/>
          <w:sz w:val="24"/>
          <w:szCs w:val="24"/>
          <w:lang w:val="ro-RO"/>
        </w:rPr>
        <w:lastRenderedPageBreak/>
        <w:t>IX</w:t>
      </w:r>
      <w:r w:rsidR="000E5F29" w:rsidRPr="008D77CE">
        <w:rPr>
          <w:b/>
          <w:sz w:val="24"/>
          <w:szCs w:val="24"/>
          <w:lang w:val="ro-RO"/>
        </w:rPr>
        <w:t>. DISPOZIŢII FINALE</w:t>
      </w:r>
    </w:p>
    <w:p w:rsidR="000E5F29" w:rsidRPr="008D77CE" w:rsidRDefault="000E5F29" w:rsidP="000E5F29">
      <w:pPr>
        <w:pStyle w:val="NoSpacing"/>
        <w:ind w:left="284" w:right="460" w:firstLine="848"/>
        <w:jc w:val="both"/>
        <w:rPr>
          <w:rFonts w:ascii="Times New Roman" w:hAnsi="Times New Roman" w:cs="Times New Roman"/>
          <w:sz w:val="24"/>
          <w:szCs w:val="24"/>
          <w:lang w:val="ro-RO"/>
        </w:rPr>
      </w:pPr>
      <w:r w:rsidRPr="008D77CE">
        <w:rPr>
          <w:rFonts w:ascii="Times New Roman" w:hAnsi="Times New Roman" w:cs="Times New Roman"/>
          <w:sz w:val="24"/>
          <w:szCs w:val="24"/>
          <w:lang w:val="ro-RO"/>
        </w:rPr>
        <w:t xml:space="preserve">  Prezentul contract prin care se transmite un drept real imobiliar se va înscrie în cartea funciară prin grija notarului public, conform  Legii nr.7/1996</w:t>
      </w:r>
      <w:r w:rsidR="005C79A5" w:rsidRPr="008D77CE">
        <w:rPr>
          <w:rFonts w:ascii="Times New Roman" w:hAnsi="Times New Roman" w:cs="Times New Roman"/>
          <w:sz w:val="24"/>
          <w:szCs w:val="24"/>
          <w:lang w:val="ro-RO"/>
        </w:rPr>
        <w:t>, actualizată</w:t>
      </w:r>
      <w:r w:rsidRPr="008D77CE">
        <w:rPr>
          <w:rFonts w:ascii="Times New Roman" w:hAnsi="Times New Roman" w:cs="Times New Roman"/>
          <w:sz w:val="24"/>
          <w:szCs w:val="24"/>
          <w:lang w:val="ro-RO"/>
        </w:rPr>
        <w:t>.</w:t>
      </w:r>
    </w:p>
    <w:p w:rsidR="00C6095A" w:rsidRPr="008D77CE" w:rsidRDefault="00C6095A" w:rsidP="003544BE">
      <w:pPr>
        <w:spacing w:after="0" w:line="240" w:lineRule="auto"/>
        <w:ind w:left="284" w:right="318" w:firstLine="848"/>
        <w:jc w:val="both"/>
        <w:rPr>
          <w:rFonts w:ascii="Times New Roman" w:hAnsi="Times New Roman" w:cs="Times New Roman"/>
          <w:sz w:val="24"/>
          <w:szCs w:val="24"/>
        </w:rPr>
      </w:pPr>
      <w:r w:rsidRPr="008D77CE">
        <w:rPr>
          <w:rFonts w:ascii="Times New Roman" w:hAnsi="Times New Roman" w:cs="Times New Roman"/>
          <w:sz w:val="24"/>
          <w:szCs w:val="24"/>
        </w:rPr>
        <w:t>În cazul nerespectării condiţiilor stipulate în CONTRACT, acest act constituie titlu executoriu și se va investi cu formulă executorie.</w:t>
      </w:r>
    </w:p>
    <w:p w:rsidR="000E5F29" w:rsidRPr="008D77CE" w:rsidRDefault="000E5F29" w:rsidP="00C6095A">
      <w:pPr>
        <w:pStyle w:val="NoSpacing"/>
        <w:ind w:left="284" w:right="460" w:firstLine="848"/>
        <w:jc w:val="both"/>
        <w:rPr>
          <w:rFonts w:ascii="Times New Roman" w:hAnsi="Times New Roman" w:cs="Times New Roman"/>
          <w:sz w:val="24"/>
          <w:szCs w:val="24"/>
        </w:rPr>
      </w:pPr>
      <w:r w:rsidRPr="008D77CE">
        <w:rPr>
          <w:rFonts w:ascii="Times New Roman" w:hAnsi="Times New Roman" w:cs="Times New Roman"/>
          <w:sz w:val="24"/>
          <w:szCs w:val="24"/>
        </w:rPr>
        <w:t>Subs</w:t>
      </w:r>
      <w:r w:rsidR="005C79A5" w:rsidRPr="008D77CE">
        <w:rPr>
          <w:rFonts w:ascii="Times New Roman" w:hAnsi="Times New Roman" w:cs="Times New Roman"/>
          <w:sz w:val="24"/>
          <w:szCs w:val="24"/>
        </w:rPr>
        <w:t>crisul</w:t>
      </w:r>
      <w:r w:rsidRPr="008D77CE">
        <w:rPr>
          <w:rFonts w:ascii="Times New Roman" w:hAnsi="Times New Roman" w:cs="Times New Roman"/>
          <w:sz w:val="24"/>
          <w:szCs w:val="24"/>
        </w:rPr>
        <w:t xml:space="preserve"> cumpărător declar că înainte de semnarea actului, am citit personal şi am înţeles cuprinsul acestuia constatând că acesta corespunde voinţei şi condiţiilor stabilite de comun acord, drept pentru care semnez mai jos, fiind de acord cu prelucrarea datelor cu caracter personal, conform Legii nr.677/2001. </w:t>
      </w:r>
    </w:p>
    <w:p w:rsidR="000E5F29" w:rsidRPr="008D77CE" w:rsidRDefault="000E5F29" w:rsidP="00C6095A">
      <w:pPr>
        <w:pStyle w:val="NoSpacing"/>
        <w:ind w:left="708" w:right="460" w:firstLine="424"/>
        <w:jc w:val="both"/>
        <w:rPr>
          <w:rFonts w:ascii="Times New Roman" w:hAnsi="Times New Roman" w:cs="Times New Roman"/>
          <w:sz w:val="24"/>
          <w:szCs w:val="24"/>
        </w:rPr>
      </w:pPr>
      <w:r w:rsidRPr="008D77CE">
        <w:rPr>
          <w:rFonts w:ascii="Times New Roman" w:hAnsi="Times New Roman" w:cs="Times New Roman"/>
          <w:sz w:val="24"/>
          <w:szCs w:val="24"/>
        </w:rPr>
        <w:t>Prezentul contract se va încheia în formă autentică în termen de …. de la data semnării, sub</w:t>
      </w:r>
    </w:p>
    <w:p w:rsidR="000E5F29" w:rsidRPr="008D77CE" w:rsidRDefault="000E5F29" w:rsidP="0002285E">
      <w:pPr>
        <w:pStyle w:val="NoSpacing"/>
        <w:ind w:left="284" w:right="460"/>
        <w:jc w:val="both"/>
        <w:rPr>
          <w:rFonts w:ascii="Times New Roman" w:hAnsi="Times New Roman" w:cs="Times New Roman"/>
          <w:sz w:val="24"/>
          <w:szCs w:val="24"/>
        </w:rPr>
      </w:pPr>
      <w:r w:rsidRPr="008D77CE">
        <w:rPr>
          <w:rFonts w:ascii="Times New Roman" w:hAnsi="Times New Roman" w:cs="Times New Roman"/>
          <w:sz w:val="24"/>
          <w:szCs w:val="24"/>
        </w:rPr>
        <w:t>sancțiunea nulității</w:t>
      </w:r>
      <w:r w:rsidR="005C79A5" w:rsidRPr="008D77CE">
        <w:rPr>
          <w:rFonts w:ascii="Times New Roman" w:hAnsi="Times New Roman" w:cs="Times New Roman"/>
          <w:sz w:val="24"/>
          <w:szCs w:val="24"/>
        </w:rPr>
        <w:t>.</w:t>
      </w:r>
    </w:p>
    <w:p w:rsidR="000E5F29" w:rsidRPr="008D77CE" w:rsidRDefault="000E5F29" w:rsidP="000E5F29">
      <w:pPr>
        <w:pStyle w:val="NoSpacing"/>
        <w:ind w:left="424" w:right="460" w:firstLine="708"/>
        <w:jc w:val="both"/>
        <w:rPr>
          <w:rFonts w:ascii="Times New Roman" w:hAnsi="Times New Roman" w:cs="Times New Roman"/>
          <w:sz w:val="24"/>
          <w:szCs w:val="24"/>
        </w:rPr>
      </w:pPr>
      <w:r w:rsidRPr="008D77CE">
        <w:rPr>
          <w:rFonts w:ascii="Times New Roman" w:hAnsi="Times New Roman" w:cs="Times New Roman"/>
          <w:sz w:val="24"/>
          <w:szCs w:val="24"/>
        </w:rPr>
        <w:t>Prezentul c</w:t>
      </w:r>
      <w:r w:rsidR="0002285E" w:rsidRPr="008D77CE">
        <w:rPr>
          <w:rFonts w:ascii="Times New Roman" w:hAnsi="Times New Roman" w:cs="Times New Roman"/>
          <w:sz w:val="24"/>
          <w:szCs w:val="24"/>
        </w:rPr>
        <w:t>ontract este încheiat în</w:t>
      </w:r>
      <w:r w:rsidRPr="008D77CE">
        <w:rPr>
          <w:rFonts w:ascii="Times New Roman" w:hAnsi="Times New Roman" w:cs="Times New Roman"/>
          <w:sz w:val="24"/>
          <w:szCs w:val="24"/>
        </w:rPr>
        <w:t xml:space="preserve"> </w:t>
      </w:r>
      <w:r w:rsidR="005C79A5" w:rsidRPr="008D77CE">
        <w:rPr>
          <w:rFonts w:ascii="Times New Roman" w:hAnsi="Times New Roman" w:cs="Times New Roman"/>
          <w:sz w:val="24"/>
          <w:szCs w:val="24"/>
        </w:rPr>
        <w:t xml:space="preserve">4 </w:t>
      </w:r>
      <w:r w:rsidRPr="008D77CE">
        <w:rPr>
          <w:rFonts w:ascii="Times New Roman" w:hAnsi="Times New Roman" w:cs="Times New Roman"/>
          <w:sz w:val="24"/>
          <w:szCs w:val="24"/>
        </w:rPr>
        <w:t>(</w:t>
      </w:r>
      <w:r w:rsidR="005C79A5" w:rsidRPr="008D77CE">
        <w:rPr>
          <w:rFonts w:ascii="Times New Roman" w:hAnsi="Times New Roman" w:cs="Times New Roman"/>
          <w:sz w:val="24"/>
          <w:szCs w:val="24"/>
        </w:rPr>
        <w:t>patru</w:t>
      </w:r>
      <w:r w:rsidRPr="008D77CE">
        <w:rPr>
          <w:rFonts w:ascii="Times New Roman" w:hAnsi="Times New Roman" w:cs="Times New Roman"/>
          <w:sz w:val="24"/>
          <w:szCs w:val="24"/>
        </w:rPr>
        <w:t xml:space="preserve">) exemplare originale, câte </w:t>
      </w:r>
      <w:r w:rsidR="005C79A5" w:rsidRPr="008D77CE">
        <w:rPr>
          <w:rFonts w:ascii="Times New Roman" w:hAnsi="Times New Roman" w:cs="Times New Roman"/>
          <w:sz w:val="24"/>
          <w:szCs w:val="24"/>
        </w:rPr>
        <w:t>2</w:t>
      </w:r>
      <w:r w:rsidRPr="008D77CE">
        <w:rPr>
          <w:rFonts w:ascii="Times New Roman" w:hAnsi="Times New Roman" w:cs="Times New Roman"/>
          <w:sz w:val="24"/>
          <w:szCs w:val="24"/>
        </w:rPr>
        <w:t xml:space="preserve"> (</w:t>
      </w:r>
      <w:r w:rsidR="005C79A5" w:rsidRPr="008D77CE">
        <w:rPr>
          <w:rFonts w:ascii="Times New Roman" w:hAnsi="Times New Roman" w:cs="Times New Roman"/>
          <w:sz w:val="24"/>
          <w:szCs w:val="24"/>
        </w:rPr>
        <w:t>două</w:t>
      </w:r>
      <w:r w:rsidRPr="008D77CE">
        <w:rPr>
          <w:rFonts w:ascii="Times New Roman" w:hAnsi="Times New Roman" w:cs="Times New Roman"/>
          <w:sz w:val="24"/>
          <w:szCs w:val="24"/>
        </w:rPr>
        <w:t>) pentru fiecare parte.</w:t>
      </w:r>
    </w:p>
    <w:p w:rsidR="000E5F29" w:rsidRPr="008D77CE" w:rsidRDefault="000E5F29" w:rsidP="000E5F29">
      <w:pPr>
        <w:pStyle w:val="NoSpacing"/>
        <w:ind w:left="284" w:right="460"/>
        <w:jc w:val="both"/>
        <w:rPr>
          <w:rFonts w:ascii="Times New Roman" w:hAnsi="Times New Roman" w:cs="Times New Roman"/>
          <w:sz w:val="24"/>
          <w:szCs w:val="24"/>
        </w:rPr>
      </w:pPr>
    </w:p>
    <w:p w:rsidR="000E5F29" w:rsidRPr="008D77CE" w:rsidRDefault="000E5F29" w:rsidP="000E5F29">
      <w:pPr>
        <w:spacing w:after="0" w:line="240" w:lineRule="auto"/>
        <w:ind w:left="284" w:right="460"/>
        <w:jc w:val="both"/>
        <w:rPr>
          <w:rFonts w:ascii="Times New Roman" w:hAnsi="Times New Roman" w:cs="Times New Roman"/>
          <w:b/>
          <w:sz w:val="24"/>
          <w:szCs w:val="24"/>
        </w:rPr>
      </w:pPr>
      <w:r w:rsidRPr="008D77CE">
        <w:rPr>
          <w:rFonts w:ascii="Times New Roman" w:hAnsi="Times New Roman" w:cs="Times New Roman"/>
          <w:b/>
          <w:sz w:val="24"/>
          <w:szCs w:val="24"/>
        </w:rPr>
        <w:t xml:space="preserve">               VÂNZĂTOR,</w:t>
      </w:r>
      <w:r w:rsidRPr="008D77CE">
        <w:rPr>
          <w:rFonts w:ascii="Times New Roman" w:hAnsi="Times New Roman" w:cs="Times New Roman"/>
          <w:b/>
          <w:sz w:val="24"/>
          <w:szCs w:val="24"/>
        </w:rPr>
        <w:tab/>
        <w:t xml:space="preserve">                                                                             CUMPĂRĂTOR,</w:t>
      </w:r>
    </w:p>
    <w:p w:rsidR="000E5F29" w:rsidRPr="008D77CE" w:rsidRDefault="000E5F29" w:rsidP="000E5F29">
      <w:pPr>
        <w:pStyle w:val="NoSpacing"/>
        <w:ind w:left="284" w:right="460"/>
        <w:rPr>
          <w:rFonts w:ascii="Times New Roman" w:hAnsi="Times New Roman" w:cs="Times New Roman"/>
          <w:b/>
          <w:sz w:val="24"/>
          <w:szCs w:val="24"/>
        </w:rPr>
      </w:pPr>
      <w:r w:rsidRPr="008D77CE">
        <w:rPr>
          <w:rFonts w:ascii="Times New Roman" w:hAnsi="Times New Roman" w:cs="Times New Roman"/>
          <w:b/>
          <w:sz w:val="24"/>
          <w:szCs w:val="24"/>
        </w:rPr>
        <w:t xml:space="preserve">    MUNICIPIUL TIMIȘOARA</w:t>
      </w:r>
    </w:p>
    <w:p w:rsidR="000E5F29" w:rsidRPr="008D77CE" w:rsidRDefault="00BB4358" w:rsidP="000E5F29">
      <w:pPr>
        <w:spacing w:after="0" w:line="240" w:lineRule="auto"/>
        <w:ind w:left="284" w:right="460"/>
        <w:jc w:val="both"/>
        <w:rPr>
          <w:rFonts w:ascii="Times New Roman" w:hAnsi="Times New Roman" w:cs="Times New Roman"/>
          <w:b/>
          <w:sz w:val="24"/>
          <w:szCs w:val="24"/>
        </w:rPr>
      </w:pPr>
      <w:r>
        <w:rPr>
          <w:rFonts w:ascii="Times New Roman" w:hAnsi="Times New Roman" w:cs="Times New Roman"/>
          <w:b/>
          <w:sz w:val="24"/>
          <w:szCs w:val="24"/>
        </w:rPr>
        <w:t xml:space="preserve">       Reprezentat prin Vicep</w:t>
      </w:r>
      <w:r w:rsidR="000E5F29" w:rsidRPr="008D77CE">
        <w:rPr>
          <w:rFonts w:ascii="Times New Roman" w:hAnsi="Times New Roman" w:cs="Times New Roman"/>
          <w:b/>
          <w:sz w:val="24"/>
          <w:szCs w:val="24"/>
        </w:rPr>
        <w:t xml:space="preserve">rimar   </w:t>
      </w:r>
    </w:p>
    <w:p w:rsidR="000E5F29" w:rsidRPr="008D77CE" w:rsidRDefault="000E5F29" w:rsidP="000E5F29">
      <w:pPr>
        <w:spacing w:after="0" w:line="240" w:lineRule="auto"/>
        <w:ind w:left="284" w:right="460"/>
        <w:jc w:val="both"/>
        <w:rPr>
          <w:rFonts w:ascii="Times New Roman" w:hAnsi="Times New Roman" w:cs="Times New Roman"/>
          <w:b/>
          <w:sz w:val="24"/>
          <w:szCs w:val="24"/>
        </w:rPr>
      </w:pPr>
      <w:r w:rsidRPr="008D77CE">
        <w:rPr>
          <w:rFonts w:ascii="Times New Roman" w:hAnsi="Times New Roman" w:cs="Times New Roman"/>
          <w:b/>
          <w:sz w:val="24"/>
          <w:szCs w:val="24"/>
        </w:rPr>
        <w:t xml:space="preserve">           </w:t>
      </w:r>
      <w:r w:rsidR="00BB4358">
        <w:rPr>
          <w:rFonts w:ascii="Times New Roman" w:hAnsi="Times New Roman" w:cs="Times New Roman"/>
          <w:b/>
          <w:sz w:val="24"/>
          <w:szCs w:val="24"/>
        </w:rPr>
        <w:t>COSMIN A. TABĂRĂ</w:t>
      </w:r>
    </w:p>
    <w:p w:rsidR="000E5F29" w:rsidRPr="008D77CE" w:rsidRDefault="000E5F29" w:rsidP="000E5F29">
      <w:pPr>
        <w:spacing w:after="0" w:line="240" w:lineRule="auto"/>
        <w:ind w:left="284" w:right="460"/>
        <w:jc w:val="both"/>
        <w:rPr>
          <w:rFonts w:ascii="Times New Roman" w:hAnsi="Times New Roman" w:cs="Times New Roman"/>
          <w:b/>
          <w:sz w:val="24"/>
          <w:szCs w:val="24"/>
        </w:rPr>
      </w:pPr>
    </w:p>
    <w:p w:rsidR="006B3424" w:rsidRPr="008D77CE" w:rsidRDefault="006B3424" w:rsidP="000E5F29">
      <w:pPr>
        <w:spacing w:after="0" w:line="240" w:lineRule="auto"/>
        <w:ind w:left="284" w:right="460"/>
        <w:jc w:val="both"/>
        <w:rPr>
          <w:rFonts w:ascii="Times New Roman" w:hAnsi="Times New Roman" w:cs="Times New Roman"/>
          <w:b/>
          <w:sz w:val="24"/>
          <w:szCs w:val="24"/>
        </w:rPr>
      </w:pPr>
    </w:p>
    <w:p w:rsidR="000E5F29" w:rsidRPr="008D77CE" w:rsidRDefault="000E5F29" w:rsidP="000E5F29">
      <w:pPr>
        <w:spacing w:after="0" w:line="240" w:lineRule="auto"/>
        <w:ind w:left="284" w:right="460"/>
        <w:jc w:val="both"/>
        <w:rPr>
          <w:rFonts w:ascii="Times New Roman" w:hAnsi="Times New Roman" w:cs="Times New Roman"/>
          <w:b/>
          <w:sz w:val="24"/>
          <w:szCs w:val="24"/>
        </w:rPr>
      </w:pPr>
      <w:r w:rsidRPr="008D77CE">
        <w:rPr>
          <w:rFonts w:ascii="Times New Roman" w:hAnsi="Times New Roman" w:cs="Times New Roman"/>
          <w:b/>
          <w:sz w:val="24"/>
          <w:szCs w:val="24"/>
        </w:rPr>
        <w:t xml:space="preserve">   DIRECTOR DIRECŢIA ECONOMICĂ,</w:t>
      </w:r>
    </w:p>
    <w:p w:rsidR="000E5F29" w:rsidRPr="008D77CE" w:rsidRDefault="000E5F29" w:rsidP="000E5F29">
      <w:pPr>
        <w:spacing w:after="0" w:line="240" w:lineRule="auto"/>
        <w:ind w:left="284" w:right="460"/>
        <w:jc w:val="both"/>
        <w:rPr>
          <w:rFonts w:ascii="Times New Roman" w:hAnsi="Times New Roman" w:cs="Times New Roman"/>
          <w:b/>
          <w:sz w:val="24"/>
          <w:szCs w:val="24"/>
        </w:rPr>
      </w:pPr>
    </w:p>
    <w:p w:rsidR="006B3424" w:rsidRPr="008D77CE" w:rsidRDefault="006B3424" w:rsidP="000E5F29">
      <w:pPr>
        <w:spacing w:after="0" w:line="240" w:lineRule="auto"/>
        <w:ind w:left="284" w:right="460"/>
        <w:jc w:val="both"/>
        <w:rPr>
          <w:rFonts w:ascii="Times New Roman" w:hAnsi="Times New Roman" w:cs="Times New Roman"/>
          <w:b/>
          <w:sz w:val="24"/>
          <w:szCs w:val="24"/>
        </w:rPr>
      </w:pPr>
    </w:p>
    <w:p w:rsidR="000E5F29" w:rsidRPr="008D77CE" w:rsidRDefault="000E5F29" w:rsidP="000E5F29">
      <w:pPr>
        <w:pStyle w:val="NoSpacing"/>
        <w:ind w:left="284" w:right="460"/>
        <w:rPr>
          <w:rFonts w:ascii="Times New Roman" w:hAnsi="Times New Roman" w:cs="Times New Roman"/>
          <w:b/>
          <w:sz w:val="24"/>
          <w:szCs w:val="24"/>
        </w:rPr>
      </w:pPr>
      <w:r w:rsidRPr="008D77CE">
        <w:rPr>
          <w:rFonts w:ascii="Times New Roman" w:hAnsi="Times New Roman" w:cs="Times New Roman"/>
          <w:b/>
          <w:sz w:val="24"/>
          <w:szCs w:val="24"/>
        </w:rPr>
        <w:t xml:space="preserve">   DIRECTOR DIRECŢIA CLĂDIRI, TERENURI</w:t>
      </w:r>
    </w:p>
    <w:p w:rsidR="000E5F29" w:rsidRPr="008D77CE" w:rsidRDefault="000E5F29" w:rsidP="000E5F29">
      <w:pPr>
        <w:pStyle w:val="NoSpacing"/>
        <w:ind w:left="284" w:right="460"/>
        <w:rPr>
          <w:rFonts w:ascii="Times New Roman" w:hAnsi="Times New Roman" w:cs="Times New Roman"/>
          <w:b/>
          <w:sz w:val="24"/>
          <w:szCs w:val="24"/>
        </w:rPr>
      </w:pPr>
      <w:r w:rsidRPr="008D77CE">
        <w:rPr>
          <w:rFonts w:ascii="Times New Roman" w:hAnsi="Times New Roman" w:cs="Times New Roman"/>
          <w:b/>
          <w:sz w:val="24"/>
          <w:szCs w:val="24"/>
        </w:rPr>
        <w:t xml:space="preserve">   ŞI DOTĂRI DIVERSE II VEST, </w:t>
      </w:r>
    </w:p>
    <w:p w:rsidR="006B3424" w:rsidRPr="008D77CE" w:rsidRDefault="006B3424" w:rsidP="000E5F29">
      <w:pPr>
        <w:pStyle w:val="NoSpacing"/>
        <w:ind w:left="284" w:right="460"/>
        <w:rPr>
          <w:rFonts w:ascii="Times New Roman" w:hAnsi="Times New Roman" w:cs="Times New Roman"/>
          <w:b/>
          <w:sz w:val="24"/>
          <w:szCs w:val="24"/>
        </w:rPr>
      </w:pPr>
    </w:p>
    <w:p w:rsidR="000E5F29" w:rsidRPr="008D77CE" w:rsidRDefault="000E5F29" w:rsidP="000E5F29">
      <w:pPr>
        <w:spacing w:after="0" w:line="240" w:lineRule="auto"/>
        <w:ind w:right="460"/>
        <w:jc w:val="both"/>
        <w:rPr>
          <w:rFonts w:ascii="Times New Roman" w:hAnsi="Times New Roman" w:cs="Times New Roman"/>
          <w:b/>
          <w:sz w:val="24"/>
          <w:szCs w:val="24"/>
        </w:rPr>
      </w:pPr>
    </w:p>
    <w:p w:rsidR="000E5F29" w:rsidRPr="008D77CE" w:rsidRDefault="000E5F29" w:rsidP="000E5F29">
      <w:pPr>
        <w:spacing w:after="0" w:line="240" w:lineRule="auto"/>
        <w:ind w:left="284" w:right="460"/>
        <w:jc w:val="both"/>
        <w:rPr>
          <w:rFonts w:ascii="Times New Roman" w:hAnsi="Times New Roman" w:cs="Times New Roman"/>
          <w:b/>
          <w:sz w:val="24"/>
          <w:szCs w:val="24"/>
        </w:rPr>
      </w:pPr>
      <w:r w:rsidRPr="008D77CE">
        <w:rPr>
          <w:rFonts w:ascii="Times New Roman" w:hAnsi="Times New Roman" w:cs="Times New Roman"/>
          <w:b/>
          <w:sz w:val="24"/>
          <w:szCs w:val="24"/>
        </w:rPr>
        <w:t xml:space="preserve">  PT. ȘEF SERVICIU JURIDIC,</w:t>
      </w:r>
    </w:p>
    <w:p w:rsidR="000E5F29" w:rsidRPr="008D77CE" w:rsidRDefault="000E5F29" w:rsidP="000E5F29">
      <w:pPr>
        <w:spacing w:after="0" w:line="240" w:lineRule="auto"/>
        <w:ind w:left="284" w:right="460"/>
        <w:jc w:val="both"/>
        <w:rPr>
          <w:rFonts w:ascii="Times New Roman" w:hAnsi="Times New Roman" w:cs="Times New Roman"/>
          <w:b/>
          <w:sz w:val="24"/>
          <w:szCs w:val="24"/>
        </w:rPr>
      </w:pPr>
    </w:p>
    <w:p w:rsidR="006B3424" w:rsidRPr="008D77CE" w:rsidRDefault="006B3424" w:rsidP="000E5F29">
      <w:pPr>
        <w:spacing w:after="0" w:line="240" w:lineRule="auto"/>
        <w:ind w:left="284" w:right="460"/>
        <w:jc w:val="both"/>
        <w:rPr>
          <w:rFonts w:ascii="Times New Roman" w:hAnsi="Times New Roman" w:cs="Times New Roman"/>
          <w:b/>
          <w:sz w:val="24"/>
          <w:szCs w:val="24"/>
        </w:rPr>
      </w:pPr>
    </w:p>
    <w:p w:rsidR="000E5F29" w:rsidRPr="008D77CE" w:rsidRDefault="000E5F29" w:rsidP="000E5F29">
      <w:pPr>
        <w:spacing w:after="0" w:line="240" w:lineRule="auto"/>
        <w:ind w:left="284" w:right="460"/>
        <w:jc w:val="both"/>
        <w:rPr>
          <w:rFonts w:ascii="Times New Roman" w:hAnsi="Times New Roman" w:cs="Times New Roman"/>
          <w:b/>
          <w:sz w:val="24"/>
          <w:szCs w:val="24"/>
        </w:rPr>
      </w:pPr>
      <w:r w:rsidRPr="008D77CE">
        <w:rPr>
          <w:rFonts w:ascii="Times New Roman" w:hAnsi="Times New Roman" w:cs="Times New Roman"/>
          <w:b/>
          <w:sz w:val="24"/>
          <w:szCs w:val="24"/>
        </w:rPr>
        <w:t xml:space="preserve">   CONSILIER JURIDIC,        </w:t>
      </w:r>
    </w:p>
    <w:p w:rsidR="000E5F29" w:rsidRPr="008D77CE" w:rsidRDefault="000E5F29" w:rsidP="000E5F29">
      <w:pPr>
        <w:spacing w:after="0" w:line="240" w:lineRule="auto"/>
        <w:ind w:left="284" w:right="460"/>
        <w:rPr>
          <w:rFonts w:ascii="Times New Roman" w:hAnsi="Times New Roman" w:cs="Times New Roman"/>
          <w:b/>
          <w:sz w:val="24"/>
          <w:szCs w:val="24"/>
        </w:rPr>
      </w:pPr>
    </w:p>
    <w:p w:rsidR="006B3424" w:rsidRPr="008D77CE" w:rsidRDefault="006B3424" w:rsidP="000E5F29">
      <w:pPr>
        <w:spacing w:after="0" w:line="240" w:lineRule="auto"/>
        <w:ind w:left="284" w:right="460"/>
        <w:rPr>
          <w:rFonts w:ascii="Times New Roman" w:hAnsi="Times New Roman" w:cs="Times New Roman"/>
          <w:b/>
          <w:sz w:val="24"/>
          <w:szCs w:val="24"/>
        </w:rPr>
      </w:pPr>
    </w:p>
    <w:p w:rsidR="000E5F29" w:rsidRPr="008D77CE" w:rsidRDefault="000E5F29" w:rsidP="000E5F29">
      <w:pPr>
        <w:tabs>
          <w:tab w:val="left" w:pos="270"/>
        </w:tabs>
        <w:spacing w:after="0" w:line="240" w:lineRule="auto"/>
        <w:ind w:left="284" w:right="460"/>
        <w:rPr>
          <w:rFonts w:ascii="Times New Roman" w:hAnsi="Times New Roman" w:cs="Times New Roman"/>
          <w:b/>
          <w:sz w:val="24"/>
          <w:szCs w:val="24"/>
          <w:lang w:val="en-GB"/>
        </w:rPr>
      </w:pPr>
      <w:r w:rsidRPr="008D77CE">
        <w:rPr>
          <w:rFonts w:ascii="Times New Roman" w:hAnsi="Times New Roman" w:cs="Times New Roman"/>
          <w:b/>
          <w:sz w:val="24"/>
          <w:szCs w:val="24"/>
          <w:lang w:val="en-GB"/>
        </w:rPr>
        <w:t xml:space="preserve">   AVIZAT C.F.P.</w:t>
      </w:r>
    </w:p>
    <w:p w:rsidR="00923D65" w:rsidRPr="008D77CE" w:rsidRDefault="00923D65"/>
    <w:sectPr w:rsidR="00923D65" w:rsidRPr="008D77CE" w:rsidSect="000133BE">
      <w:headerReference w:type="even" r:id="rId7"/>
      <w:headerReference w:type="default" r:id="rId8"/>
      <w:footerReference w:type="even" r:id="rId9"/>
      <w:footerReference w:type="default" r:id="rId10"/>
      <w:headerReference w:type="first" r:id="rId11"/>
      <w:footerReference w:type="first" r:id="rId12"/>
      <w:pgSz w:w="12240" w:h="15840"/>
      <w:pgMar w:top="-993" w:right="864" w:bottom="720" w:left="993" w:header="15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D61" w:rsidRDefault="00703D61" w:rsidP="00B27DD2">
      <w:pPr>
        <w:spacing w:after="0" w:line="240" w:lineRule="auto"/>
      </w:pPr>
      <w:r>
        <w:separator/>
      </w:r>
    </w:p>
  </w:endnote>
  <w:endnote w:type="continuationSeparator" w:id="1">
    <w:p w:rsidR="00703D61" w:rsidRDefault="00703D61" w:rsidP="00B27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362" w:rsidRDefault="00703D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362" w:rsidRDefault="00703D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362" w:rsidRDefault="00703D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D61" w:rsidRDefault="00703D61" w:rsidP="00B27DD2">
      <w:pPr>
        <w:spacing w:after="0" w:line="240" w:lineRule="auto"/>
      </w:pPr>
      <w:r>
        <w:separator/>
      </w:r>
    </w:p>
  </w:footnote>
  <w:footnote w:type="continuationSeparator" w:id="1">
    <w:p w:rsidR="00703D61" w:rsidRDefault="00703D61" w:rsidP="00B27D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362" w:rsidRDefault="00703D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4297"/>
      <w:docPartObj>
        <w:docPartGallery w:val="Watermarks"/>
        <w:docPartUnique/>
      </w:docPartObj>
    </w:sdtPr>
    <w:sdtContent>
      <w:p w:rsidR="00194362" w:rsidRDefault="00976E5C">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362" w:rsidRDefault="00703D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523DD"/>
    <w:multiLevelType w:val="hybridMultilevel"/>
    <w:tmpl w:val="63504EA2"/>
    <w:lvl w:ilvl="0" w:tplc="A7B697BA">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nsid w:val="50470CFF"/>
    <w:multiLevelType w:val="hybridMultilevel"/>
    <w:tmpl w:val="957C24F8"/>
    <w:lvl w:ilvl="0" w:tplc="CBBEBE1A">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7D173D62"/>
    <w:multiLevelType w:val="hybridMultilevel"/>
    <w:tmpl w:val="55168CCC"/>
    <w:lvl w:ilvl="0" w:tplc="73667DB6">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5602"/>
    <o:shapelayout v:ext="edit">
      <o:idmap v:ext="edit" data="1"/>
    </o:shapelayout>
  </w:hdrShapeDefaults>
  <w:footnotePr>
    <w:footnote w:id="0"/>
    <w:footnote w:id="1"/>
  </w:footnotePr>
  <w:endnotePr>
    <w:endnote w:id="0"/>
    <w:endnote w:id="1"/>
  </w:endnotePr>
  <w:compat>
    <w:useFELayout/>
  </w:compat>
  <w:rsids>
    <w:rsidRoot w:val="000E5F29"/>
    <w:rsid w:val="0002285E"/>
    <w:rsid w:val="0004401E"/>
    <w:rsid w:val="000E5F29"/>
    <w:rsid w:val="00111BDD"/>
    <w:rsid w:val="00136826"/>
    <w:rsid w:val="001429D7"/>
    <w:rsid w:val="0015329A"/>
    <w:rsid w:val="00170F87"/>
    <w:rsid w:val="001923A1"/>
    <w:rsid w:val="00194387"/>
    <w:rsid w:val="001D228B"/>
    <w:rsid w:val="00212395"/>
    <w:rsid w:val="00217482"/>
    <w:rsid w:val="00221005"/>
    <w:rsid w:val="00265339"/>
    <w:rsid w:val="0028717D"/>
    <w:rsid w:val="002A122C"/>
    <w:rsid w:val="002D3F37"/>
    <w:rsid w:val="002E74AA"/>
    <w:rsid w:val="00330797"/>
    <w:rsid w:val="003544BE"/>
    <w:rsid w:val="00401374"/>
    <w:rsid w:val="004170A1"/>
    <w:rsid w:val="004210A9"/>
    <w:rsid w:val="0042310D"/>
    <w:rsid w:val="004321AB"/>
    <w:rsid w:val="00475728"/>
    <w:rsid w:val="0049455A"/>
    <w:rsid w:val="004B0B4F"/>
    <w:rsid w:val="00527D01"/>
    <w:rsid w:val="00533850"/>
    <w:rsid w:val="005477F4"/>
    <w:rsid w:val="00561990"/>
    <w:rsid w:val="005921FC"/>
    <w:rsid w:val="005C79A5"/>
    <w:rsid w:val="005D3B4A"/>
    <w:rsid w:val="005F58C5"/>
    <w:rsid w:val="00600869"/>
    <w:rsid w:val="00656E0E"/>
    <w:rsid w:val="006B3424"/>
    <w:rsid w:val="006C0FBF"/>
    <w:rsid w:val="006C4281"/>
    <w:rsid w:val="00703D61"/>
    <w:rsid w:val="00715398"/>
    <w:rsid w:val="00790E1E"/>
    <w:rsid w:val="007C7029"/>
    <w:rsid w:val="007F5F47"/>
    <w:rsid w:val="0080144C"/>
    <w:rsid w:val="00810EB7"/>
    <w:rsid w:val="008315CD"/>
    <w:rsid w:val="00846625"/>
    <w:rsid w:val="008835B1"/>
    <w:rsid w:val="008C2C13"/>
    <w:rsid w:val="008C45B4"/>
    <w:rsid w:val="008D77CE"/>
    <w:rsid w:val="008F28CA"/>
    <w:rsid w:val="00923D65"/>
    <w:rsid w:val="00935E29"/>
    <w:rsid w:val="009629FA"/>
    <w:rsid w:val="00976E5C"/>
    <w:rsid w:val="009831EE"/>
    <w:rsid w:val="00991135"/>
    <w:rsid w:val="009A65C3"/>
    <w:rsid w:val="009B1B67"/>
    <w:rsid w:val="009C492A"/>
    <w:rsid w:val="00A03470"/>
    <w:rsid w:val="00A410F5"/>
    <w:rsid w:val="00A672F2"/>
    <w:rsid w:val="00B27DD2"/>
    <w:rsid w:val="00B67179"/>
    <w:rsid w:val="00BB4358"/>
    <w:rsid w:val="00BC5AE1"/>
    <w:rsid w:val="00C251E7"/>
    <w:rsid w:val="00C3359A"/>
    <w:rsid w:val="00C559AE"/>
    <w:rsid w:val="00C6095A"/>
    <w:rsid w:val="00C86652"/>
    <w:rsid w:val="00CF645F"/>
    <w:rsid w:val="00DA23EB"/>
    <w:rsid w:val="00DB0237"/>
    <w:rsid w:val="00DC49A6"/>
    <w:rsid w:val="00DD0B00"/>
    <w:rsid w:val="00E17DE2"/>
    <w:rsid w:val="00E17F75"/>
    <w:rsid w:val="00E74523"/>
    <w:rsid w:val="00E92453"/>
    <w:rsid w:val="00E9785B"/>
    <w:rsid w:val="00E97912"/>
    <w:rsid w:val="00EE5C93"/>
    <w:rsid w:val="00F13864"/>
    <w:rsid w:val="00F24E1E"/>
    <w:rsid w:val="00F27FD5"/>
    <w:rsid w:val="00F613B6"/>
    <w:rsid w:val="00F95CD7"/>
    <w:rsid w:val="00FA74A3"/>
    <w:rsid w:val="00FD420C"/>
    <w:rsid w:val="00FF6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D2"/>
  </w:style>
  <w:style w:type="paragraph" w:styleId="Heading1">
    <w:name w:val="heading 1"/>
    <w:basedOn w:val="Normal"/>
    <w:next w:val="Normal"/>
    <w:link w:val="Heading1Char"/>
    <w:qFormat/>
    <w:rsid w:val="000E5F29"/>
    <w:pPr>
      <w:keepNext/>
      <w:spacing w:after="0" w:line="240" w:lineRule="auto"/>
      <w:jc w:val="center"/>
      <w:outlineLvl w:val="0"/>
    </w:pPr>
    <w:rPr>
      <w:rFonts w:ascii="Arial" w:eastAsia="Times New Roman" w:hAnsi="Arial" w:cs="Times New Roman"/>
      <w:b/>
      <w:sz w:val="4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5F29"/>
    <w:rPr>
      <w:rFonts w:ascii="Arial" w:eastAsia="Times New Roman" w:hAnsi="Arial" w:cs="Times New Roman"/>
      <w:b/>
      <w:sz w:val="44"/>
      <w:szCs w:val="20"/>
      <w:lang w:val="en-US"/>
    </w:rPr>
  </w:style>
  <w:style w:type="paragraph" w:styleId="BodyText2">
    <w:name w:val="Body Text 2"/>
    <w:basedOn w:val="Normal"/>
    <w:link w:val="BodyText2Char"/>
    <w:rsid w:val="000E5F29"/>
    <w:pPr>
      <w:spacing w:after="0" w:line="240" w:lineRule="auto"/>
      <w:jc w:val="both"/>
    </w:pPr>
    <w:rPr>
      <w:rFonts w:ascii="Times New Roman" w:eastAsia="Times New Roman" w:hAnsi="Times New Roman" w:cs="Times New Roman"/>
      <w:sz w:val="28"/>
      <w:szCs w:val="20"/>
      <w:lang w:val="en-US" w:eastAsia="en-US"/>
    </w:rPr>
  </w:style>
  <w:style w:type="character" w:customStyle="1" w:styleId="BodyText2Char">
    <w:name w:val="Body Text 2 Char"/>
    <w:basedOn w:val="DefaultParagraphFont"/>
    <w:link w:val="BodyText2"/>
    <w:rsid w:val="000E5F29"/>
    <w:rPr>
      <w:rFonts w:ascii="Times New Roman" w:eastAsia="Times New Roman" w:hAnsi="Times New Roman" w:cs="Times New Roman"/>
      <w:sz w:val="28"/>
      <w:szCs w:val="20"/>
      <w:lang w:val="en-US" w:eastAsia="en-US"/>
    </w:rPr>
  </w:style>
  <w:style w:type="paragraph" w:styleId="NoSpacing">
    <w:name w:val="No Spacing"/>
    <w:link w:val="NoSpacingChar"/>
    <w:uiPriority w:val="1"/>
    <w:qFormat/>
    <w:rsid w:val="000E5F29"/>
    <w:pPr>
      <w:spacing w:after="0" w:line="240" w:lineRule="auto"/>
    </w:pPr>
    <w:rPr>
      <w:lang w:val="en-US" w:eastAsia="en-US"/>
    </w:rPr>
  </w:style>
  <w:style w:type="character" w:customStyle="1" w:styleId="NoSpacingChar">
    <w:name w:val="No Spacing Char"/>
    <w:basedOn w:val="DefaultParagraphFont"/>
    <w:link w:val="NoSpacing"/>
    <w:uiPriority w:val="1"/>
    <w:rsid w:val="000E5F29"/>
    <w:rPr>
      <w:lang w:val="en-US" w:eastAsia="en-US"/>
    </w:rPr>
  </w:style>
  <w:style w:type="paragraph" w:styleId="Header">
    <w:name w:val="header"/>
    <w:basedOn w:val="Normal"/>
    <w:link w:val="HeaderChar"/>
    <w:uiPriority w:val="99"/>
    <w:semiHidden/>
    <w:unhideWhenUsed/>
    <w:rsid w:val="000E5F2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E5F29"/>
  </w:style>
  <w:style w:type="paragraph" w:styleId="Footer">
    <w:name w:val="footer"/>
    <w:basedOn w:val="Normal"/>
    <w:link w:val="FooterChar"/>
    <w:uiPriority w:val="99"/>
    <w:semiHidden/>
    <w:unhideWhenUsed/>
    <w:rsid w:val="000E5F2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E5F29"/>
  </w:style>
  <w:style w:type="character" w:styleId="Strong">
    <w:name w:val="Strong"/>
    <w:basedOn w:val="DefaultParagraphFont"/>
    <w:uiPriority w:val="22"/>
    <w:qFormat/>
    <w:rsid w:val="00FA74A3"/>
    <w:rPr>
      <w:b/>
      <w:bCs/>
    </w:rPr>
  </w:style>
  <w:style w:type="character" w:styleId="Hyperlink">
    <w:name w:val="Hyperlink"/>
    <w:basedOn w:val="DefaultParagraphFont"/>
    <w:uiPriority w:val="99"/>
    <w:semiHidden/>
    <w:unhideWhenUsed/>
    <w:rsid w:val="00FA74A3"/>
    <w:rPr>
      <w:color w:val="0000FF"/>
      <w:u w:val="single"/>
    </w:rPr>
  </w:style>
  <w:style w:type="paragraph" w:styleId="NormalWeb">
    <w:name w:val="Normal (Web)"/>
    <w:basedOn w:val="Normal"/>
    <w:uiPriority w:val="99"/>
    <w:unhideWhenUsed/>
    <w:rsid w:val="00B67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r">
    <w:name w:val="s_par"/>
    <w:basedOn w:val="Normal"/>
    <w:rsid w:val="00E979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rtttl">
    <w:name w:val="s_art_ttl"/>
    <w:basedOn w:val="Normal"/>
    <w:rsid w:val="00E979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9374833">
      <w:bodyDiv w:val="1"/>
      <w:marLeft w:val="0"/>
      <w:marRight w:val="0"/>
      <w:marTop w:val="0"/>
      <w:marBottom w:val="0"/>
      <w:divBdr>
        <w:top w:val="none" w:sz="0" w:space="0" w:color="auto"/>
        <w:left w:val="none" w:sz="0" w:space="0" w:color="auto"/>
        <w:bottom w:val="none" w:sz="0" w:space="0" w:color="auto"/>
        <w:right w:val="none" w:sz="0" w:space="0" w:color="auto"/>
      </w:divBdr>
      <w:divsChild>
        <w:div w:id="782923689">
          <w:marLeft w:val="0"/>
          <w:marRight w:val="0"/>
          <w:marTop w:val="0"/>
          <w:marBottom w:val="0"/>
          <w:divBdr>
            <w:top w:val="none" w:sz="0" w:space="0" w:color="auto"/>
            <w:left w:val="none" w:sz="0" w:space="0" w:color="auto"/>
            <w:bottom w:val="none" w:sz="0" w:space="0" w:color="auto"/>
            <w:right w:val="none" w:sz="0" w:space="0" w:color="auto"/>
          </w:divBdr>
        </w:div>
      </w:divsChild>
    </w:div>
    <w:div w:id="1203591121">
      <w:bodyDiv w:val="1"/>
      <w:marLeft w:val="0"/>
      <w:marRight w:val="0"/>
      <w:marTop w:val="0"/>
      <w:marBottom w:val="0"/>
      <w:divBdr>
        <w:top w:val="none" w:sz="0" w:space="0" w:color="auto"/>
        <w:left w:val="none" w:sz="0" w:space="0" w:color="auto"/>
        <w:bottom w:val="none" w:sz="0" w:space="0" w:color="auto"/>
        <w:right w:val="none" w:sz="0" w:space="0" w:color="auto"/>
      </w:divBdr>
      <w:divsChild>
        <w:div w:id="89160097">
          <w:marLeft w:val="0"/>
          <w:marRight w:val="0"/>
          <w:marTop w:val="0"/>
          <w:marBottom w:val="0"/>
          <w:divBdr>
            <w:top w:val="none" w:sz="0" w:space="0" w:color="auto"/>
            <w:left w:val="none" w:sz="0" w:space="0" w:color="auto"/>
            <w:bottom w:val="none" w:sz="0" w:space="0" w:color="auto"/>
            <w:right w:val="none" w:sz="0" w:space="0" w:color="auto"/>
          </w:divBdr>
        </w:div>
      </w:divsChild>
    </w:div>
    <w:div w:id="1503466827">
      <w:bodyDiv w:val="1"/>
      <w:marLeft w:val="0"/>
      <w:marRight w:val="0"/>
      <w:marTop w:val="0"/>
      <w:marBottom w:val="0"/>
      <w:divBdr>
        <w:top w:val="none" w:sz="0" w:space="0" w:color="auto"/>
        <w:left w:val="none" w:sz="0" w:space="0" w:color="auto"/>
        <w:bottom w:val="none" w:sz="0" w:space="0" w:color="auto"/>
        <w:right w:val="none" w:sz="0" w:space="0" w:color="auto"/>
      </w:divBdr>
    </w:div>
    <w:div w:id="1520704593">
      <w:bodyDiv w:val="1"/>
      <w:marLeft w:val="0"/>
      <w:marRight w:val="0"/>
      <w:marTop w:val="0"/>
      <w:marBottom w:val="0"/>
      <w:divBdr>
        <w:top w:val="none" w:sz="0" w:space="0" w:color="auto"/>
        <w:left w:val="none" w:sz="0" w:space="0" w:color="auto"/>
        <w:bottom w:val="none" w:sz="0" w:space="0" w:color="auto"/>
        <w:right w:val="none" w:sz="0" w:space="0" w:color="auto"/>
      </w:divBdr>
    </w:div>
    <w:div w:id="1778671385">
      <w:bodyDiv w:val="1"/>
      <w:marLeft w:val="0"/>
      <w:marRight w:val="0"/>
      <w:marTop w:val="0"/>
      <w:marBottom w:val="0"/>
      <w:divBdr>
        <w:top w:val="none" w:sz="0" w:space="0" w:color="auto"/>
        <w:left w:val="none" w:sz="0" w:space="0" w:color="auto"/>
        <w:bottom w:val="none" w:sz="0" w:space="0" w:color="auto"/>
        <w:right w:val="none" w:sz="0" w:space="0" w:color="auto"/>
      </w:divBdr>
      <w:divsChild>
        <w:div w:id="1681740735">
          <w:marLeft w:val="0"/>
          <w:marRight w:val="0"/>
          <w:marTop w:val="0"/>
          <w:marBottom w:val="0"/>
          <w:divBdr>
            <w:top w:val="none" w:sz="0" w:space="0" w:color="auto"/>
            <w:left w:val="none" w:sz="0" w:space="0" w:color="auto"/>
            <w:bottom w:val="none" w:sz="0" w:space="0" w:color="auto"/>
            <w:right w:val="none" w:sz="0" w:space="0" w:color="auto"/>
          </w:divBdr>
          <w:divsChild>
            <w:div w:id="1306279128">
              <w:marLeft w:val="0"/>
              <w:marRight w:val="0"/>
              <w:marTop w:val="0"/>
              <w:marBottom w:val="0"/>
              <w:divBdr>
                <w:top w:val="none" w:sz="0" w:space="0" w:color="auto"/>
                <w:left w:val="none" w:sz="0" w:space="0" w:color="auto"/>
                <w:bottom w:val="none" w:sz="0" w:space="0" w:color="auto"/>
                <w:right w:val="none" w:sz="0" w:space="0" w:color="auto"/>
              </w:divBdr>
            </w:div>
            <w:div w:id="10607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5162">
      <w:bodyDiv w:val="1"/>
      <w:marLeft w:val="0"/>
      <w:marRight w:val="0"/>
      <w:marTop w:val="0"/>
      <w:marBottom w:val="0"/>
      <w:divBdr>
        <w:top w:val="none" w:sz="0" w:space="0" w:color="auto"/>
        <w:left w:val="none" w:sz="0" w:space="0" w:color="auto"/>
        <w:bottom w:val="none" w:sz="0" w:space="0" w:color="auto"/>
        <w:right w:val="none" w:sz="0" w:space="0" w:color="auto"/>
      </w:divBdr>
      <w:divsChild>
        <w:div w:id="291635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ameliafaur</dc:creator>
  <cp:lastModifiedBy>drof</cp:lastModifiedBy>
  <cp:revision>7</cp:revision>
  <dcterms:created xsi:type="dcterms:W3CDTF">2021-04-13T13:21:00Z</dcterms:created>
  <dcterms:modified xsi:type="dcterms:W3CDTF">2021-04-14T05:53:00Z</dcterms:modified>
</cp:coreProperties>
</file>