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ROMÂNIA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JUDEȚUL TIMIȘ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MUNICIPIUL TIMIȘOARA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PRIMAR</w:t>
      </w:r>
    </w:p>
    <w:p w:rsidR="002F41DD" w:rsidRPr="00C56585" w:rsidRDefault="002F41DD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 xml:space="preserve">NR. </w:t>
      </w:r>
      <w:r w:rsidR="00C56585">
        <w:rPr>
          <w:sz w:val="20"/>
          <w:szCs w:val="20"/>
        </w:rPr>
        <w:t xml:space="preserve">SC2022- </w:t>
      </w:r>
    </w:p>
    <w:p w:rsidR="006736E9" w:rsidRPr="00C56585" w:rsidRDefault="00FC5104" w:rsidP="00C56585">
      <w:pPr>
        <w:ind w:left="720"/>
        <w:jc w:val="center"/>
        <w:rPr>
          <w:sz w:val="20"/>
          <w:szCs w:val="20"/>
          <w:u w:val="single"/>
          <w:lang w:val="it-IT"/>
        </w:rPr>
      </w:pPr>
      <w:r w:rsidRPr="00C56585">
        <w:rPr>
          <w:sz w:val="20"/>
          <w:szCs w:val="20"/>
          <w:u w:val="single"/>
          <w:lang w:val="it-IT"/>
        </w:rPr>
        <w:t>__________________________________________________________</w:t>
      </w:r>
      <w:r w:rsidR="004A6260" w:rsidRPr="00C56585">
        <w:rPr>
          <w:sz w:val="20"/>
          <w:szCs w:val="20"/>
          <w:u w:val="single"/>
          <w:lang w:val="it-IT"/>
        </w:rPr>
        <w:t>______</w:t>
      </w:r>
      <w:r w:rsidR="00C56585">
        <w:rPr>
          <w:sz w:val="20"/>
          <w:szCs w:val="20"/>
          <w:u w:val="single"/>
          <w:lang w:val="it-IT"/>
        </w:rPr>
        <w:t>______________</w:t>
      </w:r>
      <w:r w:rsidRPr="00C56585">
        <w:rPr>
          <w:i/>
          <w:sz w:val="18"/>
          <w:szCs w:val="18"/>
        </w:rPr>
        <w:t xml:space="preserve"> Bd. C.D. Loga nr. 1, Timişoara, tel: +40 256 – 408.300</w:t>
      </w:r>
      <w:r w:rsidRPr="00C56585">
        <w:rPr>
          <w:i/>
          <w:color w:val="0000FF"/>
          <w:sz w:val="18"/>
          <w:szCs w:val="18"/>
        </w:rPr>
        <w:t xml:space="preserve">, </w:t>
      </w:r>
      <w:r w:rsidR="002E72F6" w:rsidRPr="00C56585">
        <w:rPr>
          <w:i/>
          <w:sz w:val="18"/>
          <w:szCs w:val="18"/>
        </w:rPr>
        <w:t>e-mail</w:t>
      </w:r>
      <w:r w:rsidRPr="00C56585">
        <w:rPr>
          <w:i/>
          <w:sz w:val="18"/>
          <w:szCs w:val="18"/>
        </w:rPr>
        <w:t>:</w:t>
      </w:r>
      <w:r w:rsidRPr="00C56585">
        <w:rPr>
          <w:i/>
          <w:color w:val="0000FF"/>
          <w:sz w:val="18"/>
          <w:szCs w:val="18"/>
        </w:rPr>
        <w:t>cabinetprimar@primariatm.ro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C00121">
      <w:pPr>
        <w:spacing w:line="276" w:lineRule="auto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C00121">
      <w:pPr>
        <w:spacing w:before="324" w:line="276" w:lineRule="auto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5941C4" w:rsidRDefault="00DC2B9C" w:rsidP="00C00121">
      <w:pPr>
        <w:tabs>
          <w:tab w:val="decimal" w:pos="360"/>
          <w:tab w:val="decimal" w:pos="432"/>
        </w:tabs>
        <w:spacing w:line="276" w:lineRule="auto"/>
        <w:jc w:val="center"/>
        <w:rPr>
          <w:rFonts w:eastAsia="Calibri"/>
          <w:b/>
          <w:bCs/>
          <w:color w:val="000000"/>
        </w:rPr>
      </w:pPr>
      <w:r w:rsidRPr="005941C4">
        <w:rPr>
          <w:b/>
        </w:rPr>
        <w:t>Proiect de hotărâre</w:t>
      </w:r>
      <w:r w:rsidRPr="005941C4">
        <w:rPr>
          <w:rFonts w:eastAsia="Calibri"/>
          <w:b/>
          <w:bCs/>
          <w:color w:val="000000"/>
        </w:rPr>
        <w:t xml:space="preserve"> </w:t>
      </w:r>
    </w:p>
    <w:p w:rsidR="00C808B1" w:rsidRPr="00C00121" w:rsidRDefault="00C808B1" w:rsidP="00C00121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color w:val="000000"/>
        </w:rPr>
      </w:pPr>
      <w:r w:rsidRPr="00C00121">
        <w:rPr>
          <w:b/>
          <w:bCs/>
          <w:color w:val="000000"/>
        </w:rPr>
        <w:t xml:space="preserve">privind mandatarea reprezentanților Municipiului Timișoara în Adunarea Generală a Acționarilor la HORTICULTURA S.A. Timișoara pentru modificarea și aprobarea organigramei societății </w:t>
      </w:r>
    </w:p>
    <w:p w:rsidR="005638C1" w:rsidRPr="00012CDA" w:rsidRDefault="005638C1" w:rsidP="00C00121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color w:val="000000"/>
        </w:rPr>
      </w:pPr>
    </w:p>
    <w:p w:rsidR="006F7C91" w:rsidRPr="005941C4" w:rsidRDefault="00882FBF" w:rsidP="00C00121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C808B1" w:rsidRPr="00C808B1" w:rsidRDefault="00C808B1" w:rsidP="00C00121">
      <w:pPr>
        <w:autoSpaceDE w:val="0"/>
        <w:autoSpaceDN w:val="0"/>
        <w:adjustRightInd w:val="0"/>
        <w:spacing w:line="276" w:lineRule="auto"/>
        <w:ind w:firstLine="426"/>
        <w:jc w:val="both"/>
        <w:rPr>
          <w:i/>
        </w:rPr>
      </w:pPr>
      <w:r>
        <w:t>Ținând cont de solicitarea societății</w:t>
      </w:r>
      <w:r w:rsidRPr="00012CDA">
        <w:t xml:space="preserve"> HORTICULTURA S.A, înregistrată cu nr. SC2022</w:t>
      </w:r>
      <w:r>
        <w:t xml:space="preserve"> - 020850/22.08.2022 referitoare la modificarea și aprobarea organigramei societății și de dispozițiile art. 2 alin. (2) din HCL nr. 444/2021 </w:t>
      </w:r>
      <w:r w:rsidRPr="00C808B1">
        <w:rPr>
          <w:bCs/>
          <w:color w:val="000000"/>
        </w:rPr>
        <w:t>privind numirea reprezentanților Municipiului Timișoara în Adunarea Generală a Acționarilor la întreprinderile publice la care este acționar unic, majoritar sau la care deține controlul</w:t>
      </w:r>
      <w:r>
        <w:rPr>
          <w:bCs/>
          <w:color w:val="000000"/>
        </w:rPr>
        <w:t xml:space="preserve">, </w:t>
      </w:r>
      <w:r w:rsidRPr="00C808B1">
        <w:rPr>
          <w:i/>
          <w:color w:val="000000"/>
        </w:rPr>
        <w:t xml:space="preserve">hotărârile adunării generale ale acționarilor </w:t>
      </w:r>
      <w:r>
        <w:rPr>
          <w:i/>
          <w:color w:val="000000"/>
        </w:rPr>
        <w:t>sunt</w:t>
      </w:r>
      <w:r w:rsidRPr="00C808B1">
        <w:rPr>
          <w:i/>
          <w:color w:val="000000"/>
        </w:rPr>
        <w:t xml:space="preserve"> precedate de hotărâri ale consiliului local prin care se acordă mandat pentru exprimarea poziției acționarului cu privire la punctele de pe ordinea de zi ce urmează a fi aprobate de adunarea generală a acționarilor.</w:t>
      </w:r>
    </w:p>
    <w:p w:rsidR="00C808B1" w:rsidRPr="00C808B1" w:rsidRDefault="00C808B1" w:rsidP="00C0012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Calibri"/>
          <w:i/>
        </w:rPr>
      </w:pPr>
      <w:r w:rsidRPr="00C808B1">
        <w:rPr>
          <w:bCs/>
        </w:rPr>
        <w:t xml:space="preserve">În temeiul art. 129 alin. (2) lit. a)  din Ordonanța de Urgență a Guvernului nr. 57/2019 privind Codul administrativ, </w:t>
      </w:r>
      <w:r w:rsidRPr="00C808B1">
        <w:rPr>
          <w:rFonts w:eastAsia="Calibri"/>
        </w:rPr>
        <w:t xml:space="preserve">consiliul local exercită </w:t>
      </w:r>
      <w:r w:rsidRPr="00C808B1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C808B1" w:rsidRPr="00C808B1" w:rsidRDefault="00C808B1" w:rsidP="00C0012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Calibri"/>
          <w:i/>
        </w:rPr>
      </w:pPr>
      <w:r w:rsidRPr="00C808B1">
        <w:rPr>
          <w:rFonts w:eastAsia="Calibri"/>
        </w:rPr>
        <w:t xml:space="preserve">Potrivit prevederilor art. 129 alin (3) lit. d) din </w:t>
      </w:r>
      <w:r w:rsidRPr="00C808B1">
        <w:rPr>
          <w:bCs/>
        </w:rPr>
        <w:t>Ordonanța de Urgență a Guvernului nr. 57/2019 privind Codul administrativ,</w:t>
      </w:r>
      <w:r w:rsidRPr="00C808B1">
        <w:rPr>
          <w:rFonts w:eastAsia="Calibri"/>
        </w:rPr>
        <w:t xml:space="preserve"> consiliul local </w:t>
      </w:r>
      <w:r w:rsidRPr="00C808B1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5638C1" w:rsidRPr="00012CDA" w:rsidRDefault="00DC2B9C" w:rsidP="00C00121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5941C4">
        <w:rPr>
          <w:spacing w:val="-1"/>
        </w:rPr>
        <w:t xml:space="preserve">În concluzie, </w:t>
      </w:r>
      <w:r w:rsidRPr="005941C4">
        <w:rPr>
          <w:shd w:val="clear" w:color="auto" w:fill="FFFFFF"/>
        </w:rPr>
        <w:t xml:space="preserve">considerăm că este oportună iniţierea unui proiect de hotărâre </w:t>
      </w:r>
      <w:r w:rsidR="00C808B1" w:rsidRPr="00012CDA">
        <w:rPr>
          <w:bCs/>
          <w:color w:val="000000"/>
        </w:rPr>
        <w:t>privind mandatarea reprezentanților Municipiului Timișoara în Adunarea Generală a Acționarilor la HORTICULTURA S.A. Timișoara pentru</w:t>
      </w:r>
      <w:r w:rsidR="00C808B1">
        <w:rPr>
          <w:bCs/>
          <w:color w:val="000000"/>
        </w:rPr>
        <w:t xml:space="preserve"> modificarea și</w:t>
      </w:r>
      <w:r w:rsidR="00C808B1" w:rsidRPr="00012CDA">
        <w:rPr>
          <w:bCs/>
          <w:color w:val="000000"/>
        </w:rPr>
        <w:t xml:space="preserve"> </w:t>
      </w:r>
      <w:r w:rsidR="00C808B1">
        <w:rPr>
          <w:bCs/>
          <w:color w:val="000000"/>
        </w:rPr>
        <w:t>aprobarea organigramei societății</w:t>
      </w:r>
      <w:r w:rsidR="008A0EC5">
        <w:rPr>
          <w:bCs/>
          <w:color w:val="000000"/>
        </w:rPr>
        <w:t>.</w:t>
      </w:r>
    </w:p>
    <w:p w:rsidR="005638C1" w:rsidRPr="00012CDA" w:rsidRDefault="005638C1" w:rsidP="00C00121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color w:val="000000"/>
        </w:rPr>
      </w:pPr>
    </w:p>
    <w:p w:rsidR="00827091" w:rsidRPr="005941C4" w:rsidRDefault="007B39FB" w:rsidP="00C00121">
      <w:pPr>
        <w:spacing w:line="276" w:lineRule="auto"/>
      </w:pPr>
      <w:r>
        <w:t xml:space="preserve">      </w:t>
      </w:r>
      <w:r w:rsidR="00827091" w:rsidRPr="005941C4">
        <w:t>P</w:t>
      </w:r>
      <w:r>
        <w:t>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Director Economic,</w:t>
      </w:r>
    </w:p>
    <w:p w:rsidR="00827091" w:rsidRPr="005941C4" w:rsidRDefault="002D6AB0" w:rsidP="00C00121">
      <w:pPr>
        <w:spacing w:line="276" w:lineRule="auto"/>
      </w:pPr>
      <w:r>
        <w:t xml:space="preserve">  </w:t>
      </w:r>
      <w:r w:rsidR="007B39FB">
        <w:t>Dominic Fritz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39FB">
        <w:tab/>
        <w:t>Steliana Stanciu</w:t>
      </w: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E11" w:rsidRDefault="00E93E11" w:rsidP="00851794">
      <w:r>
        <w:separator/>
      </w:r>
    </w:p>
  </w:endnote>
  <w:endnote w:type="continuationSeparator" w:id="1">
    <w:p w:rsidR="00E93E11" w:rsidRDefault="00E93E11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AD1D41" w:rsidP="002359A6">
    <w:pPr>
      <w:jc w:val="center"/>
    </w:pPr>
    <w:r>
      <w:t xml:space="preserve">                 </w:t>
    </w:r>
    <w:r>
      <w:rPr>
        <w:noProof/>
      </w:rPr>
      <w:drawing>
        <wp:inline distT="0" distB="0" distL="0" distR="0">
          <wp:extent cx="1873360" cy="1015867"/>
          <wp:effectExtent l="19050" t="0" r="0" b="0"/>
          <wp:docPr id="4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59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E11" w:rsidRDefault="00E93E11" w:rsidP="00851794">
      <w:r>
        <w:separator/>
      </w:r>
    </w:p>
  </w:footnote>
  <w:footnote w:type="continuationSeparator" w:id="1">
    <w:p w:rsidR="00E93E11" w:rsidRDefault="00E93E11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9421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65AC"/>
    <w:rsid w:val="000D1579"/>
    <w:rsid w:val="000D23E9"/>
    <w:rsid w:val="000E0FCD"/>
    <w:rsid w:val="000E4660"/>
    <w:rsid w:val="000F019B"/>
    <w:rsid w:val="000F2909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D6AB0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44ACF"/>
    <w:rsid w:val="00457B55"/>
    <w:rsid w:val="00460908"/>
    <w:rsid w:val="00476E58"/>
    <w:rsid w:val="0048564E"/>
    <w:rsid w:val="004A624B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C90"/>
    <w:rsid w:val="00562CE9"/>
    <w:rsid w:val="005638C1"/>
    <w:rsid w:val="005714E1"/>
    <w:rsid w:val="005719A4"/>
    <w:rsid w:val="00571D0B"/>
    <w:rsid w:val="005809EE"/>
    <w:rsid w:val="00592446"/>
    <w:rsid w:val="005941C4"/>
    <w:rsid w:val="0059478A"/>
    <w:rsid w:val="005A61DA"/>
    <w:rsid w:val="005B55FB"/>
    <w:rsid w:val="005C6E0A"/>
    <w:rsid w:val="005F0022"/>
    <w:rsid w:val="00614D1B"/>
    <w:rsid w:val="00644E9E"/>
    <w:rsid w:val="00646F1E"/>
    <w:rsid w:val="00657822"/>
    <w:rsid w:val="006736E9"/>
    <w:rsid w:val="00697B8B"/>
    <w:rsid w:val="006B4742"/>
    <w:rsid w:val="006B5FE4"/>
    <w:rsid w:val="006B77B3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92651"/>
    <w:rsid w:val="007A71E0"/>
    <w:rsid w:val="007B39FB"/>
    <w:rsid w:val="007C126C"/>
    <w:rsid w:val="007F263D"/>
    <w:rsid w:val="00827091"/>
    <w:rsid w:val="00851794"/>
    <w:rsid w:val="00866BB9"/>
    <w:rsid w:val="008809B3"/>
    <w:rsid w:val="00882FBF"/>
    <w:rsid w:val="00897D8B"/>
    <w:rsid w:val="008A0EC5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78E2"/>
    <w:rsid w:val="009F223A"/>
    <w:rsid w:val="00A039A8"/>
    <w:rsid w:val="00A03AAE"/>
    <w:rsid w:val="00A307B7"/>
    <w:rsid w:val="00A33A7A"/>
    <w:rsid w:val="00A35F4B"/>
    <w:rsid w:val="00A56BD8"/>
    <w:rsid w:val="00A5730C"/>
    <w:rsid w:val="00A632D4"/>
    <w:rsid w:val="00A77CE0"/>
    <w:rsid w:val="00AB358A"/>
    <w:rsid w:val="00AD1D41"/>
    <w:rsid w:val="00AE21F3"/>
    <w:rsid w:val="00AF682F"/>
    <w:rsid w:val="00B3366D"/>
    <w:rsid w:val="00B33F5E"/>
    <w:rsid w:val="00B34358"/>
    <w:rsid w:val="00B55CF2"/>
    <w:rsid w:val="00B71A54"/>
    <w:rsid w:val="00B7562F"/>
    <w:rsid w:val="00B848DC"/>
    <w:rsid w:val="00B92678"/>
    <w:rsid w:val="00BA5BD0"/>
    <w:rsid w:val="00BA6605"/>
    <w:rsid w:val="00BB14F0"/>
    <w:rsid w:val="00C00121"/>
    <w:rsid w:val="00C26608"/>
    <w:rsid w:val="00C31B59"/>
    <w:rsid w:val="00C46207"/>
    <w:rsid w:val="00C54128"/>
    <w:rsid w:val="00C56585"/>
    <w:rsid w:val="00C65F00"/>
    <w:rsid w:val="00C76E8B"/>
    <w:rsid w:val="00C808B1"/>
    <w:rsid w:val="00CD2AF1"/>
    <w:rsid w:val="00CE0907"/>
    <w:rsid w:val="00CE2DAE"/>
    <w:rsid w:val="00CF7E6B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04A5"/>
    <w:rsid w:val="00DC262B"/>
    <w:rsid w:val="00DC2B9C"/>
    <w:rsid w:val="00DF198A"/>
    <w:rsid w:val="00DF784C"/>
    <w:rsid w:val="00E20F82"/>
    <w:rsid w:val="00E678F2"/>
    <w:rsid w:val="00E93E11"/>
    <w:rsid w:val="00EE067D"/>
    <w:rsid w:val="00F1536E"/>
    <w:rsid w:val="00F25D05"/>
    <w:rsid w:val="00F32C5D"/>
    <w:rsid w:val="00F33C30"/>
    <w:rsid w:val="00F52ADB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4</cp:revision>
  <cp:lastPrinted>2021-06-07T08:14:00Z</cp:lastPrinted>
  <dcterms:created xsi:type="dcterms:W3CDTF">2022-08-23T06:13:00Z</dcterms:created>
  <dcterms:modified xsi:type="dcterms:W3CDTF">2022-08-23T06:21:00Z</dcterms:modified>
</cp:coreProperties>
</file>