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Pr="006078B8" w:rsidRDefault="000B7DF6" w:rsidP="00B2660E">
      <w:pPr>
        <w:spacing w:line="240" w:lineRule="auto"/>
        <w:ind w:right="43"/>
        <w:jc w:val="both"/>
        <w:rPr>
          <w:rFonts w:ascii="Times New Roman" w:hAnsi="Times New Roman" w:cs="Times New Roman"/>
          <w:color w:val="auto"/>
        </w:rPr>
      </w:pPr>
      <w:r w:rsidRPr="00D80A97">
        <w:rPr>
          <w:rFonts w:ascii="Times New Roman" w:hAnsi="Times New Roman" w:cs="Times New Roman"/>
          <w:color w:val="auto"/>
          <w:lang w:val="ro-RO"/>
        </w:rPr>
        <w:t>UR202</w:t>
      </w:r>
      <w:r w:rsidR="008E6334" w:rsidRPr="00D80A97">
        <w:rPr>
          <w:rFonts w:ascii="Times New Roman" w:hAnsi="Times New Roman" w:cs="Times New Roman"/>
          <w:color w:val="auto"/>
          <w:lang w:val="ro-RO"/>
        </w:rPr>
        <w:t>1</w:t>
      </w:r>
      <w:r w:rsidRPr="00D80A97">
        <w:rPr>
          <w:rFonts w:ascii="Times New Roman" w:hAnsi="Times New Roman" w:cs="Times New Roman"/>
          <w:color w:val="auto"/>
          <w:lang w:val="ro-RO"/>
        </w:rPr>
        <w:t>-</w:t>
      </w:r>
      <w:r w:rsidR="008E6334">
        <w:rPr>
          <w:rFonts w:ascii="Times New Roman" w:hAnsi="Times New Roman" w:cs="Times New Roman"/>
          <w:color w:val="auto"/>
          <w:lang w:val="ro-RO"/>
        </w:rPr>
        <w:t>005056/14.04.2021</w:t>
      </w:r>
    </w:p>
    <w:p w:rsidR="00432C4C" w:rsidRPr="006078B8" w:rsidRDefault="00432C4C" w:rsidP="00B2660E">
      <w:pPr>
        <w:spacing w:line="240" w:lineRule="auto"/>
        <w:ind w:right="43"/>
        <w:jc w:val="both"/>
        <w:rPr>
          <w:rFonts w:ascii="Times New Roman" w:hAnsi="Times New Roman" w:cs="Times New Roman"/>
          <w:color w:val="auto"/>
        </w:rPr>
      </w:pPr>
    </w:p>
    <w:p w:rsidR="00432C4C" w:rsidRPr="006078B8" w:rsidRDefault="00432C4C" w:rsidP="00B2660E">
      <w:pPr>
        <w:spacing w:line="240" w:lineRule="auto"/>
        <w:ind w:right="43" w:firstLine="720"/>
        <w:jc w:val="center"/>
        <w:rPr>
          <w:rFonts w:ascii="Times New Roman" w:hAnsi="Times New Roman" w:cs="Times New Roman"/>
          <w:b/>
          <w:color w:val="auto"/>
        </w:rPr>
      </w:pPr>
      <w:r w:rsidRPr="006078B8">
        <w:rPr>
          <w:rFonts w:ascii="Times New Roman" w:hAnsi="Times New Roman" w:cs="Times New Roman"/>
          <w:b/>
          <w:color w:val="auto"/>
          <w:lang w:val="ro-RO"/>
        </w:rPr>
        <w:t>RAPORT DE SPECIALITATE</w:t>
      </w:r>
    </w:p>
    <w:p w:rsidR="00432C4C" w:rsidRPr="006078B8" w:rsidRDefault="00432C4C" w:rsidP="00B2660E">
      <w:pPr>
        <w:spacing w:line="240" w:lineRule="auto"/>
        <w:ind w:right="43" w:firstLine="720"/>
        <w:jc w:val="center"/>
        <w:rPr>
          <w:rFonts w:ascii="Times New Roman" w:hAnsi="Times New Roman" w:cs="Times New Roman"/>
          <w:b/>
          <w:color w:val="auto"/>
          <w:lang w:val="ro-RO"/>
        </w:rPr>
      </w:pPr>
      <w:r w:rsidRPr="006078B8">
        <w:rPr>
          <w:rFonts w:ascii="Times New Roman" w:hAnsi="Times New Roman" w:cs="Times New Roman"/>
          <w:b/>
          <w:color w:val="auto"/>
          <w:lang w:val="ro-RO"/>
        </w:rPr>
        <w:t xml:space="preserve">privind aprobarea Planului Urbanistic Zonal </w:t>
      </w:r>
      <w:r w:rsidR="000B7DF6" w:rsidRPr="006078B8">
        <w:rPr>
          <w:rFonts w:ascii="Times New Roman" w:hAnsi="Times New Roman" w:cs="Times New Roman"/>
          <w:b/>
          <w:color w:val="auto"/>
          <w:lang w:val="ro-RO"/>
        </w:rPr>
        <w:t xml:space="preserve">„Locuințe </w:t>
      </w:r>
      <w:r w:rsidR="00221F77">
        <w:rPr>
          <w:rFonts w:ascii="Times New Roman" w:hAnsi="Times New Roman" w:cs="Times New Roman"/>
          <w:b/>
          <w:color w:val="auto"/>
          <w:lang w:val="ro-RO"/>
        </w:rPr>
        <w:t>colective</w:t>
      </w:r>
      <w:r w:rsidR="00221F77">
        <w:rPr>
          <w:rFonts w:ascii="Times New Roman" w:hAnsi="Times New Roman" w:cs="Times New Roman"/>
          <w:b/>
          <w:color w:val="auto"/>
        </w:rPr>
        <w:t xml:space="preserve"> </w:t>
      </w:r>
      <w:proofErr w:type="spellStart"/>
      <w:r w:rsidR="00221F77">
        <w:rPr>
          <w:rFonts w:ascii="Times New Roman" w:hAnsi="Times New Roman" w:cs="Times New Roman"/>
          <w:b/>
          <w:color w:val="auto"/>
        </w:rPr>
        <w:t>în</w:t>
      </w:r>
      <w:proofErr w:type="spellEnd"/>
      <w:r w:rsidR="00221F77">
        <w:rPr>
          <w:rFonts w:ascii="Times New Roman" w:hAnsi="Times New Roman" w:cs="Times New Roman"/>
          <w:b/>
          <w:color w:val="auto"/>
        </w:rPr>
        <w:t xml:space="preserve"> </w:t>
      </w:r>
      <w:proofErr w:type="spellStart"/>
      <w:r w:rsidR="00221F77">
        <w:rPr>
          <w:rFonts w:ascii="Times New Roman" w:hAnsi="Times New Roman" w:cs="Times New Roman"/>
          <w:b/>
          <w:color w:val="auto"/>
        </w:rPr>
        <w:t>regim</w:t>
      </w:r>
      <w:proofErr w:type="spellEnd"/>
      <w:r w:rsidR="00221F77">
        <w:rPr>
          <w:rFonts w:ascii="Times New Roman" w:hAnsi="Times New Roman" w:cs="Times New Roman"/>
          <w:b/>
          <w:color w:val="auto"/>
        </w:rPr>
        <w:t xml:space="preserve"> de </w:t>
      </w:r>
      <w:proofErr w:type="spellStart"/>
      <w:r w:rsidR="00221F77">
        <w:rPr>
          <w:rFonts w:ascii="Times New Roman" w:hAnsi="Times New Roman" w:cs="Times New Roman"/>
          <w:b/>
          <w:color w:val="auto"/>
        </w:rPr>
        <w:t>înălțime</w:t>
      </w:r>
      <w:proofErr w:type="spellEnd"/>
      <w:r w:rsidR="00221F77">
        <w:rPr>
          <w:rFonts w:ascii="Times New Roman" w:hAnsi="Times New Roman" w:cs="Times New Roman"/>
          <w:b/>
          <w:color w:val="auto"/>
        </w:rPr>
        <w:t xml:space="preserve"> S+P+3E+Er </w:t>
      </w:r>
      <w:proofErr w:type="spellStart"/>
      <w:r w:rsidR="00221F77">
        <w:rPr>
          <w:rFonts w:ascii="Times New Roman" w:hAnsi="Times New Roman" w:cs="Times New Roman"/>
          <w:b/>
          <w:color w:val="auto"/>
        </w:rPr>
        <w:t>și</w:t>
      </w:r>
      <w:proofErr w:type="spellEnd"/>
      <w:r w:rsidR="00221F77">
        <w:rPr>
          <w:rFonts w:ascii="Times New Roman" w:hAnsi="Times New Roman" w:cs="Times New Roman"/>
          <w:b/>
          <w:color w:val="auto"/>
        </w:rPr>
        <w:t xml:space="preserve"> SAD la </w:t>
      </w:r>
      <w:proofErr w:type="spellStart"/>
      <w:r w:rsidR="00221F77">
        <w:rPr>
          <w:rFonts w:ascii="Times New Roman" w:hAnsi="Times New Roman" w:cs="Times New Roman"/>
          <w:b/>
          <w:color w:val="auto"/>
        </w:rPr>
        <w:t>parter</w:t>
      </w:r>
      <w:proofErr w:type="spellEnd"/>
      <w:r w:rsidR="000B7DF6" w:rsidRPr="006078B8">
        <w:rPr>
          <w:rFonts w:ascii="Times New Roman" w:hAnsi="Times New Roman" w:cs="Times New Roman"/>
          <w:b/>
          <w:color w:val="auto"/>
          <w:lang w:val="ro-RO"/>
        </w:rPr>
        <w:t>”,</w:t>
      </w:r>
      <w:r w:rsidR="0075368E">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0B7DF6" w:rsidRPr="006078B8">
        <w:rPr>
          <w:rFonts w:ascii="Times New Roman" w:hAnsi="Times New Roman" w:cs="Times New Roman"/>
          <w:b/>
          <w:color w:val="auto"/>
          <w:lang w:val="ro-RO"/>
        </w:rPr>
        <w:t xml:space="preserve">CF nr. </w:t>
      </w:r>
      <w:r w:rsidR="00221F77">
        <w:rPr>
          <w:rFonts w:ascii="Times New Roman" w:hAnsi="Times New Roman" w:cs="Times New Roman"/>
          <w:b/>
          <w:color w:val="auto"/>
          <w:lang w:val="ro-RO"/>
        </w:rPr>
        <w:t>409312</w:t>
      </w:r>
      <w:r w:rsidRPr="006078B8">
        <w:rPr>
          <w:rFonts w:ascii="Times New Roman" w:hAnsi="Times New Roman" w:cs="Times New Roman"/>
          <w:b/>
          <w:color w:val="auto"/>
          <w:lang w:val="ro-RO"/>
        </w:rPr>
        <w:t>, Timişoara</w:t>
      </w:r>
    </w:p>
    <w:p w:rsidR="00432C4C" w:rsidRPr="006078B8" w:rsidRDefault="00432C4C" w:rsidP="00B2660E">
      <w:pPr>
        <w:spacing w:line="240" w:lineRule="auto"/>
        <w:rPr>
          <w:rFonts w:ascii="Times New Roman" w:hAnsi="Times New Roman" w:cs="Times New Roman"/>
          <w:color w:val="auto"/>
        </w:rPr>
      </w:pPr>
    </w:p>
    <w:p w:rsidR="00432C4C" w:rsidRPr="00D80A97" w:rsidRDefault="00432C4C" w:rsidP="00D80A97">
      <w:pPr>
        <w:spacing w:line="240" w:lineRule="auto"/>
        <w:ind w:right="43" w:firstLine="720"/>
        <w:jc w:val="both"/>
        <w:rPr>
          <w:rFonts w:ascii="Times New Roman" w:hAnsi="Times New Roman" w:cs="Times New Roman"/>
          <w:color w:val="auto"/>
        </w:rPr>
      </w:pPr>
      <w:r w:rsidRPr="00221F77">
        <w:rPr>
          <w:rFonts w:ascii="Times New Roman" w:hAnsi="Times New Roman" w:cs="Times New Roman"/>
          <w:b/>
          <w:color w:val="auto"/>
          <w:lang w:val="ro-RO"/>
        </w:rPr>
        <w:t xml:space="preserve">Având în vedere Referatul de aprobare a proiectului de hotărâre nr. </w:t>
      </w:r>
      <w:r w:rsidR="00D80A97" w:rsidRPr="00D80A97">
        <w:rPr>
          <w:rFonts w:ascii="Times New Roman" w:hAnsi="Times New Roman" w:cs="Times New Roman"/>
          <w:b/>
          <w:color w:val="auto"/>
          <w:lang w:val="ro-RO"/>
        </w:rPr>
        <w:t>UR2021-005056/14.04.2021</w:t>
      </w:r>
      <w:r w:rsidR="002E172C" w:rsidRPr="00D80A97">
        <w:rPr>
          <w:rFonts w:ascii="Times New Roman" w:hAnsi="Times New Roman" w:cs="Times New Roman"/>
          <w:b/>
          <w:color w:val="auto"/>
          <w:lang w:val="ro-RO"/>
        </w:rPr>
        <w:t xml:space="preserve"> </w:t>
      </w:r>
      <w:r w:rsidRPr="00221F77">
        <w:rPr>
          <w:rFonts w:ascii="Times New Roman" w:hAnsi="Times New Roman" w:cs="Times New Roman"/>
          <w:b/>
          <w:color w:val="auto"/>
          <w:lang w:val="ro-RO"/>
        </w:rPr>
        <w:t xml:space="preserve">a Primarului Municipiului Timişoara şi Proiectul de hotărâre privind aprobarea Planului Urbanistic Zonal </w:t>
      </w:r>
      <w:r w:rsidR="00221F77"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0B7DF6" w:rsidRPr="00221F77">
        <w:rPr>
          <w:rFonts w:ascii="Times New Roman" w:hAnsi="Times New Roman" w:cs="Times New Roman"/>
          <w:b/>
          <w:color w:val="auto"/>
          <w:lang w:val="ro-RO"/>
        </w:rPr>
        <w:t>”,</w:t>
      </w:r>
      <w:r w:rsidR="004074CF"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0B7DF6" w:rsidRPr="00221F77">
        <w:rPr>
          <w:rFonts w:ascii="Times New Roman" w:hAnsi="Times New Roman" w:cs="Times New Roman"/>
          <w:b/>
          <w:color w:val="auto"/>
          <w:lang w:val="ro-RO"/>
        </w:rPr>
        <w:t xml:space="preserve">CF nr. </w:t>
      </w:r>
      <w:r w:rsidR="00221F77" w:rsidRPr="00221F77">
        <w:rPr>
          <w:rFonts w:ascii="Times New Roman" w:hAnsi="Times New Roman" w:cs="Times New Roman"/>
          <w:b/>
          <w:color w:val="auto"/>
          <w:lang w:val="ro-RO"/>
        </w:rPr>
        <w:t>409312</w:t>
      </w:r>
      <w:r w:rsidR="000B7DF6" w:rsidRPr="00221F77">
        <w:rPr>
          <w:rFonts w:ascii="Times New Roman" w:hAnsi="Times New Roman" w:cs="Times New Roman"/>
          <w:b/>
          <w:color w:val="auto"/>
          <w:lang w:val="ro-RO"/>
        </w:rPr>
        <w:t>, Timişoara</w:t>
      </w:r>
      <w:r w:rsidR="00674C79" w:rsidRPr="00221F77">
        <w:rPr>
          <w:rFonts w:ascii="Times New Roman" w:hAnsi="Times New Roman" w:cs="Times New Roman"/>
          <w:b/>
          <w:color w:val="auto"/>
          <w:lang w:val="ro-RO"/>
        </w:rPr>
        <w:t xml:space="preserve">, </w:t>
      </w:r>
      <w:r w:rsidRPr="00221F77">
        <w:rPr>
          <w:rFonts w:ascii="Times New Roman" w:hAnsi="Times New Roman" w:cs="Times New Roman"/>
          <w:b/>
          <w:color w:val="auto"/>
          <w:shd w:val="clear" w:color="auto" w:fill="FFFFFF"/>
          <w:lang w:val="ro-RO"/>
        </w:rPr>
        <w:t>prin care se propune</w:t>
      </w:r>
      <w:r w:rsidRPr="00221F77">
        <w:rPr>
          <w:rFonts w:ascii="Times New Roman" w:hAnsi="Times New Roman" w:cs="Times New Roman"/>
          <w:b/>
          <w:bCs/>
          <w:color w:val="auto"/>
          <w:shd w:val="clear" w:color="auto" w:fill="FFFFFF"/>
          <w:lang w:val="ro-RO"/>
        </w:rPr>
        <w:t xml:space="preserve"> </w:t>
      </w:r>
      <w:r w:rsidRPr="00221F77">
        <w:rPr>
          <w:rFonts w:ascii="Times New Roman" w:hAnsi="Times New Roman" w:cs="Times New Roman"/>
          <w:b/>
          <w:color w:val="auto"/>
          <w:lang w:val="ro-RO"/>
        </w:rPr>
        <w:t xml:space="preserve">reglementarea modului de dezvoltare a </w:t>
      </w:r>
      <w:r w:rsidR="000B7DF6" w:rsidRPr="00221F77">
        <w:rPr>
          <w:rFonts w:ascii="Times New Roman" w:hAnsi="Times New Roman" w:cs="Times New Roman"/>
          <w:b/>
          <w:color w:val="auto"/>
          <w:lang w:val="ro-RO"/>
        </w:rPr>
        <w:t xml:space="preserve">unei zone pentru locuințe </w:t>
      </w:r>
      <w:r w:rsidR="00221F77" w:rsidRPr="00221F77">
        <w:rPr>
          <w:rFonts w:ascii="Times New Roman" w:hAnsi="Times New Roman" w:cs="Times New Roman"/>
          <w:b/>
          <w:color w:val="auto"/>
          <w:lang w:val="ro-RO"/>
        </w:rPr>
        <w:t>colective și SAD la parter</w:t>
      </w:r>
      <w:r w:rsidR="000B7DF6" w:rsidRPr="00221F77">
        <w:rPr>
          <w:rFonts w:ascii="Times New Roman" w:hAnsi="Times New Roman" w:cs="Times New Roman"/>
          <w:b/>
          <w:color w:val="auto"/>
          <w:lang w:val="ro-RO"/>
        </w:rPr>
        <w:t xml:space="preserve"> - rezolvarea circulaţiei carosabile şi pietonale, asigurarea acceselor, asigurarea locurilor de parcare pe terenurile deţinute de proprietari conform legislaţiei în vigoare pentru funcţiunea propusă, echiparea cu utilităţi</w:t>
      </w:r>
      <w:r w:rsidR="002E172C" w:rsidRPr="00221F77">
        <w:rPr>
          <w:rFonts w:ascii="Times New Roman" w:hAnsi="Times New Roman" w:cs="Times New Roman"/>
          <w:b/>
          <w:color w:val="auto"/>
          <w:lang w:val="ro-RO"/>
        </w:rPr>
        <w:t xml:space="preserve">, </w:t>
      </w:r>
      <w:r w:rsidR="002E172C" w:rsidRPr="00221F77">
        <w:rPr>
          <w:rFonts w:ascii="Times New Roman" w:eastAsia="Cambria" w:hAnsi="Times New Roman" w:cs="Times New Roman"/>
          <w:b/>
          <w:color w:val="auto"/>
          <w:lang w:val="ro-RO"/>
        </w:rPr>
        <w:t>spaţii verzi</w:t>
      </w:r>
      <w:r w:rsidR="002E172C" w:rsidRPr="00221F77">
        <w:rPr>
          <w:rFonts w:ascii="Times New Roman" w:hAnsi="Times New Roman" w:cs="Times New Roman"/>
          <w:b/>
          <w:color w:val="auto"/>
          <w:lang w:val="ro-RO"/>
        </w:rPr>
        <w:t>.</w:t>
      </w:r>
    </w:p>
    <w:p w:rsidR="00432C4C" w:rsidRPr="004B6192" w:rsidRDefault="00432C4C" w:rsidP="00C77B8D">
      <w:pPr>
        <w:spacing w:after="120" w:line="240" w:lineRule="auto"/>
        <w:ind w:right="45" w:firstLine="720"/>
        <w:jc w:val="both"/>
        <w:rPr>
          <w:rFonts w:ascii="Times New Roman" w:hAnsi="Times New Roman" w:cs="Times New Roman"/>
          <w:b/>
          <w:color w:val="auto"/>
        </w:rPr>
      </w:pPr>
      <w:r w:rsidRPr="004B6192">
        <w:rPr>
          <w:rFonts w:ascii="Times New Roman" w:hAnsi="Times New Roman" w:cs="Times New Roman"/>
          <w:b/>
          <w:color w:val="auto"/>
          <w:lang w:val="ro-RO"/>
        </w:rPr>
        <w:t>Facem următoarele precizări:</w:t>
      </w:r>
    </w:p>
    <w:p w:rsidR="00432C4C" w:rsidRPr="00221F77" w:rsidRDefault="00432C4C" w:rsidP="00C77B8D">
      <w:pPr>
        <w:spacing w:after="120" w:line="240" w:lineRule="auto"/>
        <w:ind w:right="43" w:firstLine="720"/>
        <w:jc w:val="both"/>
        <w:rPr>
          <w:rFonts w:ascii="Times New Roman" w:hAnsi="Times New Roman" w:cs="Times New Roman"/>
          <w:color w:val="auto"/>
          <w:highlight w:val="yellow"/>
        </w:rPr>
      </w:pPr>
      <w:r w:rsidRPr="004B6192">
        <w:rPr>
          <w:rFonts w:ascii="Times New Roman" w:hAnsi="Times New Roman" w:cs="Times New Roman"/>
          <w:color w:val="auto"/>
          <w:lang w:val="ro-RO"/>
        </w:rPr>
        <w:t>Având în vedere solici</w:t>
      </w:r>
      <w:r w:rsidR="004E6554" w:rsidRPr="004B6192">
        <w:rPr>
          <w:rFonts w:ascii="Times New Roman" w:hAnsi="Times New Roman" w:cs="Times New Roman"/>
          <w:color w:val="auto"/>
          <w:lang w:val="ro-RO"/>
        </w:rPr>
        <w:t xml:space="preserve">tarea înregistrată cu nr. </w:t>
      </w:r>
      <w:r w:rsidR="00BD3CA5" w:rsidRPr="00BD3CA5">
        <w:rPr>
          <w:rFonts w:ascii="Times New Roman" w:hAnsi="Times New Roman" w:cs="Times New Roman"/>
          <w:color w:val="auto"/>
          <w:lang w:val="ro-RO"/>
        </w:rPr>
        <w:t>UR2021-003056/19.03.2021</w:t>
      </w:r>
      <w:r w:rsidR="004E6554" w:rsidRPr="00BD3CA5">
        <w:rPr>
          <w:rFonts w:ascii="Times New Roman" w:hAnsi="Times New Roman" w:cs="Times New Roman"/>
          <w:color w:val="auto"/>
        </w:rPr>
        <w:t xml:space="preserve"> </w:t>
      </w:r>
      <w:r w:rsidRPr="004B6192">
        <w:rPr>
          <w:rFonts w:ascii="Times New Roman" w:hAnsi="Times New Roman" w:cs="Times New Roman"/>
          <w:color w:val="auto"/>
          <w:lang w:val="ro-RO"/>
        </w:rPr>
        <w:t>privind aprobarea Planului Urbanistic Zonal</w:t>
      </w:r>
      <w:r w:rsidRPr="004B6192">
        <w:rPr>
          <w:rFonts w:ascii="Times New Roman" w:hAnsi="Times New Roman" w:cs="Times New Roman"/>
          <w:b/>
          <w:color w:val="auto"/>
          <w:lang w:val="ro-RO"/>
        </w:rPr>
        <w:t xml:space="preserve"> </w:t>
      </w:r>
      <w:r w:rsidR="002E172C" w:rsidRPr="004B6192">
        <w:rPr>
          <w:rFonts w:ascii="Times New Roman" w:hAnsi="Times New Roman" w:cs="Times New Roman"/>
          <w:color w:val="auto"/>
          <w:lang w:val="ro-RO"/>
        </w:rPr>
        <w:t xml:space="preserve">„Locuințe </w:t>
      </w:r>
      <w:r w:rsidR="004B6192" w:rsidRPr="004B6192">
        <w:rPr>
          <w:rFonts w:ascii="Times New Roman" w:hAnsi="Times New Roman" w:cs="Times New Roman"/>
          <w:color w:val="auto"/>
          <w:lang w:val="ro-RO"/>
        </w:rPr>
        <w:t>colective în regim de înălțime S+P+3E+Er și SAD la parter</w:t>
      </w:r>
      <w:r w:rsidR="002E172C" w:rsidRPr="004B6192">
        <w:rPr>
          <w:rFonts w:ascii="Times New Roman" w:hAnsi="Times New Roman" w:cs="Times New Roman"/>
          <w:color w:val="auto"/>
          <w:lang w:val="ro-RO"/>
        </w:rPr>
        <w:t>”,</w:t>
      </w:r>
      <w:r w:rsidR="004074CF" w:rsidRPr="004B6192">
        <w:rPr>
          <w:rFonts w:ascii="Times New Roman" w:hAnsi="Times New Roman" w:cs="Times New Roman"/>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2E172C" w:rsidRPr="004B6192">
        <w:rPr>
          <w:rFonts w:ascii="Times New Roman" w:hAnsi="Times New Roman" w:cs="Times New Roman"/>
          <w:color w:val="auto"/>
          <w:lang w:val="ro-RO"/>
        </w:rPr>
        <w:t xml:space="preserve">CF nr. </w:t>
      </w:r>
      <w:r w:rsidR="004B6192" w:rsidRPr="004B6192">
        <w:rPr>
          <w:rFonts w:ascii="Times New Roman" w:hAnsi="Times New Roman" w:cs="Times New Roman"/>
          <w:color w:val="auto"/>
          <w:lang w:val="ro-RO"/>
        </w:rPr>
        <w:t>409312</w:t>
      </w:r>
      <w:r w:rsidR="002E172C" w:rsidRPr="004B6192">
        <w:rPr>
          <w:rFonts w:ascii="Times New Roman" w:hAnsi="Times New Roman" w:cs="Times New Roman"/>
          <w:color w:val="auto"/>
          <w:lang w:val="ro-RO"/>
        </w:rPr>
        <w:t>, Timişoara</w:t>
      </w:r>
      <w:r w:rsidRPr="004B6192">
        <w:rPr>
          <w:rFonts w:ascii="Times New Roman" w:hAnsi="Times New Roman" w:cs="Times New Roman"/>
          <w:color w:val="auto"/>
          <w:lang w:val="ro-RO"/>
        </w:rPr>
        <w:t>;</w:t>
      </w:r>
      <w:bookmarkStart w:id="0" w:name="_GoBack"/>
      <w:bookmarkEnd w:id="0"/>
    </w:p>
    <w:p w:rsidR="00432C4C" w:rsidRPr="004B6192" w:rsidRDefault="00432C4C" w:rsidP="00C77B8D">
      <w:pPr>
        <w:spacing w:after="120" w:line="240" w:lineRule="auto"/>
        <w:ind w:firstLine="720"/>
        <w:jc w:val="both"/>
        <w:rPr>
          <w:rFonts w:ascii="Times New Roman" w:hAnsi="Times New Roman" w:cs="Times New Roman"/>
          <w:color w:val="auto"/>
        </w:rPr>
      </w:pPr>
      <w:r w:rsidRPr="004B6192">
        <w:rPr>
          <w:rFonts w:ascii="Times New Roman" w:hAnsi="Times New Roman" w:cs="Times New Roman"/>
          <w:color w:val="auto"/>
          <w:lang w:val="ro-RO"/>
        </w:rPr>
        <w:t xml:space="preserve">Ţinând cont de </w:t>
      </w:r>
      <w:r w:rsidR="00DD1A06" w:rsidRPr="004B6192">
        <w:rPr>
          <w:rFonts w:ascii="Times New Roman" w:hAnsi="Times New Roman" w:cs="Times New Roman"/>
          <w:b/>
          <w:color w:val="auto"/>
          <w:lang w:val="ro-RO"/>
        </w:rPr>
        <w:t xml:space="preserve">Avizul de Oportunitate nr. </w:t>
      </w:r>
      <w:r w:rsidR="004B6192" w:rsidRPr="004B6192">
        <w:rPr>
          <w:rFonts w:ascii="Times New Roman" w:hAnsi="Times New Roman" w:cs="Times New Roman"/>
          <w:b/>
          <w:color w:val="auto"/>
          <w:lang w:val="ro-RO"/>
        </w:rPr>
        <w:t>33/30.07.202020</w:t>
      </w:r>
      <w:r w:rsidRPr="004B6192">
        <w:rPr>
          <w:rFonts w:ascii="Times New Roman" w:hAnsi="Times New Roman" w:cs="Times New Roman"/>
          <w:color w:val="auto"/>
          <w:lang w:val="ro-RO"/>
        </w:rPr>
        <w:t xml:space="preserve">, </w:t>
      </w:r>
      <w:r w:rsidRPr="004B6192">
        <w:rPr>
          <w:rFonts w:ascii="Times New Roman" w:hAnsi="Times New Roman" w:cs="Times New Roman"/>
          <w:b/>
          <w:color w:val="auto"/>
          <w:lang w:val="ro-RO"/>
        </w:rPr>
        <w:t xml:space="preserve">Avizul Arhitectului Sef nr. </w:t>
      </w:r>
      <w:r w:rsidR="004B6192" w:rsidRPr="004B6192">
        <w:rPr>
          <w:rFonts w:ascii="Times New Roman" w:hAnsi="Times New Roman" w:cs="Times New Roman"/>
          <w:b/>
          <w:color w:val="auto"/>
          <w:lang w:val="ro-RO"/>
        </w:rPr>
        <w:t>1/21.01.2021</w:t>
      </w:r>
      <w:r w:rsidRPr="004B6192">
        <w:rPr>
          <w:rFonts w:ascii="Times New Roman" w:hAnsi="Times New Roman" w:cs="Times New Roman"/>
          <w:color w:val="auto"/>
          <w:lang w:val="ro-RO"/>
        </w:rPr>
        <w:t>;</w:t>
      </w:r>
    </w:p>
    <w:p w:rsidR="00432C4C" w:rsidRPr="00D72BDD" w:rsidRDefault="00432C4C" w:rsidP="00C77B8D">
      <w:pPr>
        <w:spacing w:after="120" w:line="240" w:lineRule="auto"/>
        <w:ind w:firstLine="720"/>
        <w:jc w:val="both"/>
        <w:rPr>
          <w:rFonts w:ascii="Times New Roman" w:hAnsi="Times New Roman" w:cs="Times New Roman"/>
          <w:b/>
          <w:color w:val="auto"/>
        </w:rPr>
      </w:pPr>
      <w:r w:rsidRPr="00D72BDD">
        <w:rPr>
          <w:rFonts w:ascii="Times New Roman" w:hAnsi="Times New Roman" w:cs="Times New Roman"/>
          <w:color w:val="auto"/>
          <w:lang w:val="ro-RO"/>
        </w:rPr>
        <w:t xml:space="preserve">Având în vedere prevederile </w:t>
      </w:r>
      <w:r w:rsidRPr="00D72BDD">
        <w:rPr>
          <w:rFonts w:ascii="Times New Roman" w:hAnsi="Times New Roman" w:cs="Times New Roman"/>
          <w:b/>
          <w:color w:val="auto"/>
          <w:lang w:val="ro-RO"/>
        </w:rPr>
        <w:t xml:space="preserve">Certificatului de Urbanism nr. </w:t>
      </w:r>
      <w:r w:rsidR="00D72BDD" w:rsidRPr="00D72BDD">
        <w:rPr>
          <w:rFonts w:ascii="Times New Roman" w:hAnsi="Times New Roman" w:cs="Times New Roman"/>
          <w:b/>
          <w:color w:val="auto"/>
          <w:lang w:val="ro-RO"/>
        </w:rPr>
        <w:t>958/12.03.2020</w:t>
      </w:r>
      <w:r w:rsidR="00DD1A06" w:rsidRPr="00D72BDD">
        <w:rPr>
          <w:rFonts w:ascii="Times New Roman" w:hAnsi="Times New Roman" w:cs="Times New Roman"/>
          <w:b/>
          <w:color w:val="auto"/>
          <w:lang w:val="ro-RO"/>
        </w:rPr>
        <w:t xml:space="preserve">, cu termen de </w:t>
      </w:r>
      <w:r w:rsidR="00D86225" w:rsidRPr="00D72BDD">
        <w:rPr>
          <w:rFonts w:ascii="Times New Roman" w:hAnsi="Times New Roman" w:cs="Times New Roman"/>
          <w:b/>
          <w:color w:val="auto"/>
          <w:lang w:val="ro-RO"/>
        </w:rPr>
        <w:t>v</w:t>
      </w:r>
      <w:r w:rsidR="00D72BDD" w:rsidRPr="00D72BDD">
        <w:rPr>
          <w:rFonts w:ascii="Times New Roman" w:hAnsi="Times New Roman" w:cs="Times New Roman"/>
          <w:b/>
          <w:color w:val="auto"/>
          <w:lang w:val="ro-RO"/>
        </w:rPr>
        <w:t>alabilitate prelungit până în 12.03.2022</w:t>
      </w:r>
      <w:r w:rsidRPr="00D72BDD">
        <w:rPr>
          <w:rFonts w:ascii="Times New Roman" w:hAnsi="Times New Roman" w:cs="Times New Roman"/>
          <w:b/>
          <w:color w:val="auto"/>
          <w:lang w:val="ro-RO"/>
        </w:rPr>
        <w:t xml:space="preserve">, </w:t>
      </w:r>
      <w:r w:rsidRPr="00D72BDD">
        <w:rPr>
          <w:rFonts w:ascii="Times New Roman" w:hAnsi="Times New Roman" w:cs="Times New Roman"/>
          <w:color w:val="auto"/>
          <w:lang w:val="ro-RO"/>
        </w:rPr>
        <w:t>precum si</w:t>
      </w:r>
      <w:r w:rsidR="00CA4C40" w:rsidRPr="00D72BDD">
        <w:rPr>
          <w:rFonts w:ascii="Times New Roman" w:hAnsi="Times New Roman" w:cs="Times New Roman"/>
          <w:b/>
          <w:color w:val="auto"/>
          <w:lang w:val="ro-RO"/>
        </w:rPr>
        <w:t xml:space="preserve"> Decizia</w:t>
      </w:r>
      <w:r w:rsidRPr="00D72BDD">
        <w:rPr>
          <w:rFonts w:ascii="Times New Roman" w:hAnsi="Times New Roman" w:cs="Times New Roman"/>
          <w:b/>
          <w:color w:val="auto"/>
          <w:lang w:val="ro-RO"/>
        </w:rPr>
        <w:t xml:space="preserve"> de încadrare a Agenţiei pentru Protecţia Mediului Timiş cu nr. </w:t>
      </w:r>
      <w:r w:rsidR="00D72BDD" w:rsidRPr="00D72BDD">
        <w:rPr>
          <w:rFonts w:ascii="Times New Roman" w:hAnsi="Times New Roman" w:cs="Times New Roman"/>
          <w:b/>
          <w:color w:val="auto"/>
          <w:lang w:val="ro-RO"/>
        </w:rPr>
        <w:t>10/18.01</w:t>
      </w:r>
      <w:r w:rsidR="00D86225" w:rsidRPr="00D72BDD">
        <w:rPr>
          <w:rFonts w:ascii="Times New Roman" w:hAnsi="Times New Roman" w:cs="Times New Roman"/>
          <w:b/>
          <w:color w:val="auto"/>
          <w:lang w:val="ro-RO"/>
        </w:rPr>
        <w:t>.202</w:t>
      </w:r>
      <w:r w:rsidR="00D72BDD" w:rsidRPr="00D72BDD">
        <w:rPr>
          <w:rFonts w:ascii="Times New Roman" w:hAnsi="Times New Roman" w:cs="Times New Roman"/>
          <w:b/>
          <w:color w:val="auto"/>
          <w:lang w:val="ro-RO"/>
        </w:rPr>
        <w:t>1</w:t>
      </w:r>
      <w:r w:rsidRPr="00D72BDD">
        <w:rPr>
          <w:rFonts w:ascii="Times New Roman" w:hAnsi="Times New Roman" w:cs="Times New Roman"/>
          <w:color w:val="auto"/>
          <w:lang w:val="ro-RO"/>
        </w:rPr>
        <w:t xml:space="preserve"> prin care anunţă că planul nu necesită evaluare de mediu şi</w:t>
      </w:r>
      <w:r w:rsidRPr="00D72BDD">
        <w:rPr>
          <w:rFonts w:ascii="Times New Roman" w:hAnsi="Times New Roman" w:cs="Times New Roman"/>
          <w:b/>
          <w:color w:val="auto"/>
          <w:lang w:val="ro-RO"/>
        </w:rPr>
        <w:t xml:space="preserve"> se adoptă fără aviz de mediu.</w:t>
      </w:r>
    </w:p>
    <w:p w:rsidR="00D80A97" w:rsidRPr="008A7E7A" w:rsidRDefault="00B4045A" w:rsidP="00D80A97">
      <w:pPr>
        <w:pStyle w:val="Standard"/>
        <w:overflowPunct/>
        <w:autoSpaceDE/>
        <w:ind w:right="43" w:firstLine="720"/>
        <w:jc w:val="both"/>
        <w:rPr>
          <w:rStyle w:val="Fontdeparagrafimplicit"/>
          <w:i/>
          <w:szCs w:val="24"/>
          <w:shd w:val="clear" w:color="auto" w:fill="C0C0C0"/>
          <w:lang w:val="it-IT" w:eastAsia="ar-SA"/>
        </w:rPr>
      </w:pPr>
      <w:r w:rsidRPr="00D80A97">
        <w:rPr>
          <w:rStyle w:val="Fontdeparagrafimplicit"/>
          <w:i/>
          <w:szCs w:val="24"/>
          <w:shd w:val="clear" w:color="auto" w:fill="C0C0C0"/>
          <w:lang w:val="it-IT" w:eastAsia="ar-SA"/>
        </w:rPr>
        <w:t>Documentaţia Plan</w:t>
      </w:r>
      <w:r w:rsidR="00432C4C" w:rsidRPr="00D80A97">
        <w:rPr>
          <w:rStyle w:val="Fontdeparagrafimplicit"/>
          <w:i/>
          <w:szCs w:val="24"/>
          <w:shd w:val="clear" w:color="auto" w:fill="C0C0C0"/>
          <w:lang w:val="it-IT" w:eastAsia="ar-SA"/>
        </w:rPr>
        <w:t xml:space="preserve"> Urbanistic Zonal </w:t>
      </w:r>
      <w:r w:rsidR="009D11C2" w:rsidRPr="009D11C2">
        <w:rPr>
          <w:rStyle w:val="Fontdeparagrafimplicit"/>
          <w:i/>
          <w:szCs w:val="24"/>
          <w:shd w:val="clear" w:color="auto" w:fill="C0C0C0"/>
          <w:lang w:val="it-IT" w:eastAsia="ar-SA"/>
        </w:rPr>
        <w:t>„Locuințe colective în regim de înălțime S+P+3E+Er si SAD la parter”, Calea Sever Bocu nr. 68, CF nr. 409312, Timişoara</w:t>
      </w:r>
      <w:r w:rsidR="00DD1A06" w:rsidRPr="00D80A97">
        <w:rPr>
          <w:rStyle w:val="Fontdeparagrafimplicit"/>
          <w:i/>
          <w:szCs w:val="24"/>
          <w:shd w:val="clear" w:color="auto" w:fill="C0C0C0"/>
          <w:lang w:val="it-IT" w:eastAsia="ar-SA"/>
        </w:rPr>
        <w:t>,</w:t>
      </w:r>
      <w:r w:rsidR="00432C4C" w:rsidRPr="00D80A97">
        <w:rPr>
          <w:rStyle w:val="Fontdeparagrafimplicit"/>
          <w:i/>
          <w:szCs w:val="24"/>
          <w:shd w:val="clear" w:color="auto" w:fill="C0C0C0"/>
          <w:lang w:val="it-IT" w:eastAsia="ar-SA"/>
        </w:rPr>
        <w:t xml:space="preserve"> beneficiar</w:t>
      </w:r>
      <w:r w:rsidR="00D86225" w:rsidRPr="00D80A97">
        <w:rPr>
          <w:rStyle w:val="Fontdeparagrafimplicit"/>
          <w:i/>
          <w:szCs w:val="24"/>
          <w:shd w:val="clear" w:color="auto" w:fill="C0C0C0"/>
          <w:lang w:val="it-IT" w:eastAsia="ar-SA"/>
        </w:rPr>
        <w:t xml:space="preserve"> </w:t>
      </w:r>
      <w:r w:rsidR="00D72BDD" w:rsidRPr="00D80A97">
        <w:rPr>
          <w:rStyle w:val="Fontdeparagrafimplicit"/>
          <w:i/>
          <w:szCs w:val="24"/>
          <w:shd w:val="clear" w:color="auto" w:fill="C0C0C0"/>
          <w:lang w:val="it-IT" w:eastAsia="ar-SA"/>
        </w:rPr>
        <w:t>S.C. BANTEX S.A.</w:t>
      </w:r>
      <w:r w:rsidR="00432C4C" w:rsidRPr="00D80A97">
        <w:rPr>
          <w:rStyle w:val="Fontdeparagrafimplicit"/>
          <w:i/>
          <w:szCs w:val="24"/>
          <w:shd w:val="clear" w:color="auto" w:fill="C0C0C0"/>
          <w:lang w:val="it-IT" w:eastAsia="ar-SA"/>
        </w:rPr>
        <w:t xml:space="preserve">, proiectant </w:t>
      </w:r>
      <w:r w:rsidR="008E6334" w:rsidRPr="00D80A97">
        <w:rPr>
          <w:rStyle w:val="Fontdeparagrafimplicit"/>
          <w:i/>
          <w:szCs w:val="24"/>
          <w:shd w:val="clear" w:color="auto" w:fill="C0C0C0"/>
          <w:lang w:val="it-IT" w:eastAsia="ar-SA"/>
        </w:rPr>
        <w:t xml:space="preserve">general </w:t>
      </w:r>
      <w:r w:rsidR="00D86225" w:rsidRPr="00D80A97">
        <w:rPr>
          <w:rStyle w:val="Fontdeparagrafimplicit"/>
          <w:i/>
          <w:szCs w:val="24"/>
          <w:shd w:val="clear" w:color="auto" w:fill="C0C0C0"/>
          <w:lang w:val="it-IT" w:eastAsia="ar-SA"/>
        </w:rPr>
        <w:t xml:space="preserve">S.C. </w:t>
      </w:r>
      <w:r w:rsidR="00D72BDD" w:rsidRPr="00D80A97">
        <w:rPr>
          <w:rStyle w:val="Fontdeparagrafimplicit"/>
          <w:i/>
          <w:szCs w:val="24"/>
          <w:shd w:val="clear" w:color="auto" w:fill="C0C0C0"/>
          <w:lang w:val="it-IT" w:eastAsia="ar-SA"/>
        </w:rPr>
        <w:t>LEVANT PROJECT</w:t>
      </w:r>
      <w:r w:rsidR="00D86225" w:rsidRPr="00D80A97">
        <w:rPr>
          <w:rStyle w:val="Fontdeparagrafimplicit"/>
          <w:i/>
          <w:szCs w:val="24"/>
          <w:shd w:val="clear" w:color="auto" w:fill="C0C0C0"/>
          <w:lang w:val="it-IT" w:eastAsia="ar-SA"/>
        </w:rPr>
        <w:t xml:space="preserve"> S.R.L</w:t>
      </w:r>
      <w:r w:rsidR="00432C4C" w:rsidRPr="00D80A97">
        <w:rPr>
          <w:rStyle w:val="Fontdeparagrafimplicit"/>
          <w:i/>
          <w:szCs w:val="24"/>
          <w:shd w:val="clear" w:color="auto" w:fill="C0C0C0"/>
          <w:lang w:val="it-IT" w:eastAsia="ar-SA"/>
        </w:rPr>
        <w:t>,</w:t>
      </w:r>
      <w:r w:rsidR="005E21B6" w:rsidRPr="00D80A97">
        <w:rPr>
          <w:rStyle w:val="Fontdeparagrafimplicit"/>
          <w:i/>
          <w:szCs w:val="24"/>
          <w:shd w:val="clear" w:color="auto" w:fill="C0C0C0"/>
          <w:lang w:val="it-IT" w:eastAsia="ar-SA"/>
        </w:rPr>
        <w:t xml:space="preserve"> specialist cu drept de semnătură R.U.R. Arh. </w:t>
      </w:r>
      <w:r w:rsidR="00D72BDD" w:rsidRPr="00D80A97">
        <w:rPr>
          <w:rStyle w:val="Fontdeparagrafimplicit"/>
          <w:i/>
          <w:szCs w:val="24"/>
          <w:shd w:val="clear" w:color="auto" w:fill="C0C0C0"/>
          <w:lang w:val="it-IT" w:eastAsia="ar-SA"/>
        </w:rPr>
        <w:t xml:space="preserve">CARMEN </w:t>
      </w:r>
      <w:r w:rsidR="008E6334" w:rsidRPr="00D80A97">
        <w:rPr>
          <w:rStyle w:val="Fontdeparagrafimplicit"/>
          <w:i/>
          <w:szCs w:val="24"/>
          <w:shd w:val="clear" w:color="auto" w:fill="C0C0C0"/>
          <w:lang w:val="it-IT" w:eastAsia="ar-SA"/>
        </w:rPr>
        <w:t xml:space="preserve">IULIANA R. </w:t>
      </w:r>
      <w:r w:rsidR="00D72BDD" w:rsidRPr="00D80A97">
        <w:rPr>
          <w:rStyle w:val="Fontdeparagrafimplicit"/>
          <w:i/>
          <w:szCs w:val="24"/>
          <w:shd w:val="clear" w:color="auto" w:fill="C0C0C0"/>
          <w:lang w:val="it-IT" w:eastAsia="ar-SA"/>
        </w:rPr>
        <w:t>FALNIȚĂ</w:t>
      </w:r>
      <w:r w:rsidR="008E6334" w:rsidRPr="00D80A97">
        <w:rPr>
          <w:rStyle w:val="Fontdeparagrafimplicit"/>
          <w:i/>
          <w:szCs w:val="24"/>
          <w:shd w:val="clear" w:color="auto" w:fill="C0C0C0"/>
          <w:lang w:val="it-IT" w:eastAsia="ar-SA"/>
        </w:rPr>
        <w:t xml:space="preserve"> – BCC</w:t>
      </w:r>
      <w:r w:rsidR="008E6334" w:rsidRPr="009D11C2">
        <w:rPr>
          <w:rStyle w:val="Fontdeparagrafimplicit"/>
          <w:i/>
          <w:szCs w:val="24"/>
          <w:shd w:val="clear" w:color="auto" w:fill="C0C0C0"/>
          <w:lang w:val="it-IT" w:eastAsia="ar-SA"/>
        </w:rPr>
        <w:t>1</w:t>
      </w:r>
      <w:r w:rsidR="008E6334" w:rsidRPr="00D80A97">
        <w:rPr>
          <w:rStyle w:val="Fontdeparagrafimplicit"/>
          <w:i/>
          <w:szCs w:val="24"/>
          <w:shd w:val="clear" w:color="auto" w:fill="C0C0C0"/>
          <w:lang w:val="it-IT" w:eastAsia="ar-SA"/>
        </w:rPr>
        <w:t>DD</w:t>
      </w:r>
      <w:r w:rsidR="008E6334" w:rsidRPr="009D11C2">
        <w:rPr>
          <w:rStyle w:val="Fontdeparagrafimplicit"/>
          <w:i/>
          <w:szCs w:val="24"/>
          <w:shd w:val="clear" w:color="auto" w:fill="C0C0C0"/>
          <w:lang w:val="it-IT" w:eastAsia="ar-SA"/>
        </w:rPr>
        <w:t>3</w:t>
      </w:r>
      <w:r w:rsidR="008E6334" w:rsidRPr="00D80A97">
        <w:rPr>
          <w:rStyle w:val="Fontdeparagrafimplicit"/>
          <w:i/>
          <w:szCs w:val="24"/>
          <w:shd w:val="clear" w:color="auto" w:fill="C0C0C0"/>
          <w:lang w:val="it-IT" w:eastAsia="ar-SA"/>
        </w:rPr>
        <w:t>D</w:t>
      </w:r>
      <w:r w:rsidR="008E6334" w:rsidRPr="009D11C2">
        <w:rPr>
          <w:rStyle w:val="Fontdeparagrafimplicit"/>
          <w:i/>
          <w:szCs w:val="24"/>
          <w:shd w:val="clear" w:color="auto" w:fill="C0C0C0"/>
          <w:lang w:val="it-IT" w:eastAsia="ar-SA"/>
        </w:rPr>
        <w:t>ZO</w:t>
      </w:r>
      <w:r w:rsidR="008E6334" w:rsidRPr="00D80A97">
        <w:rPr>
          <w:rStyle w:val="Fontdeparagrafimplicit"/>
          <w:i/>
          <w:szCs w:val="24"/>
          <w:shd w:val="clear" w:color="auto" w:fill="C0C0C0"/>
          <w:lang w:val="it-IT" w:eastAsia="ar-SA"/>
        </w:rPr>
        <w:t>E</w:t>
      </w:r>
      <w:r w:rsidR="005E21B6" w:rsidRPr="00D80A97">
        <w:rPr>
          <w:rStyle w:val="Fontdeparagrafimplicit"/>
          <w:i/>
          <w:szCs w:val="24"/>
          <w:shd w:val="clear" w:color="auto" w:fill="C0C0C0"/>
          <w:lang w:val="it-IT" w:eastAsia="ar-SA"/>
        </w:rPr>
        <w:t xml:space="preserve">, </w:t>
      </w:r>
      <w:r w:rsidR="008E6334" w:rsidRPr="00D80A97">
        <w:rPr>
          <w:rStyle w:val="Fontdeparagrafimplicit"/>
          <w:i/>
          <w:szCs w:val="24"/>
          <w:shd w:val="clear" w:color="auto" w:fill="C0C0C0"/>
          <w:lang w:val="it-IT" w:eastAsia="ar-SA"/>
        </w:rPr>
        <w:t>a fost afisata pe site- ul oficial al Primăriei Municipiului Timişoara</w:t>
      </w:r>
      <w:r w:rsidR="00D80A97" w:rsidRPr="00D80A97">
        <w:rPr>
          <w:rStyle w:val="Fontdeparagrafimplicit"/>
          <w:i/>
          <w:szCs w:val="24"/>
          <w:shd w:val="clear" w:color="auto" w:fill="C0C0C0"/>
          <w:lang w:val="it-IT" w:eastAsia="ar-SA"/>
        </w:rPr>
        <w:t xml:space="preserve"> incepand cu luna octombrie 2020,</w:t>
      </w:r>
      <w:r w:rsidR="00D80A97" w:rsidRPr="009D11C2">
        <w:rPr>
          <w:rStyle w:val="Fontdeparagrafimplicit"/>
          <w:i/>
          <w:szCs w:val="24"/>
          <w:shd w:val="clear" w:color="auto" w:fill="C0C0C0"/>
          <w:lang w:val="it-IT" w:eastAsia="ar-SA"/>
        </w:rPr>
        <w:t xml:space="preserve"> </w:t>
      </w:r>
      <w:r w:rsidR="00D80A97" w:rsidRPr="008A7E7A">
        <w:rPr>
          <w:rStyle w:val="Fontdeparagrafimplicit"/>
          <w:i/>
          <w:szCs w:val="24"/>
          <w:shd w:val="clear" w:color="auto" w:fill="C0C0C0"/>
          <w:lang w:val="it-IT" w:eastAsia="ar-SA"/>
        </w:rPr>
        <w:t>cu ocazia demarării Etapei 2 – etapa elaborării propunerilor PUZ şi RLU aferent, de informare şi consultare a publicului, conform H.C.L. nr. 140/2011, modificat prin H.C.L. nr. 218/2020, perioadă în care nu au fost formulate sugestii și obiecții din partea publicului. Etapa 2 a fost finalizată prin afişarea pe site-ul Primăriei Municipiului Timişoara a Raportului informării şi consultării publicului cu nr. UR2020-</w:t>
      </w:r>
      <w:r w:rsidR="00D80A97">
        <w:rPr>
          <w:rStyle w:val="Fontdeparagrafimplicit"/>
          <w:i/>
          <w:szCs w:val="24"/>
          <w:shd w:val="clear" w:color="auto" w:fill="C0C0C0"/>
          <w:lang w:val="it-IT" w:eastAsia="ar-SA"/>
        </w:rPr>
        <w:t>011476/16.11.2020</w:t>
      </w:r>
      <w:r w:rsidR="00D80A97" w:rsidRPr="008A7E7A">
        <w:rPr>
          <w:rStyle w:val="Fontdeparagrafimplicit"/>
          <w:i/>
          <w:szCs w:val="24"/>
          <w:shd w:val="clear" w:color="auto" w:fill="C0C0C0"/>
          <w:lang w:val="it-IT" w:eastAsia="ar-SA"/>
        </w:rPr>
        <w:t xml:space="preserve">; </w:t>
      </w:r>
    </w:p>
    <w:p w:rsidR="00D86225" w:rsidRPr="00D80A97" w:rsidRDefault="00D80A97" w:rsidP="00D80A97">
      <w:pPr>
        <w:pStyle w:val="Standard"/>
        <w:overflowPunct/>
        <w:autoSpaceDE/>
        <w:ind w:right="43" w:firstLine="720"/>
        <w:jc w:val="both"/>
        <w:rPr>
          <w:rStyle w:val="Fontdeparagrafimplicit"/>
          <w:szCs w:val="24"/>
          <w:shd w:val="clear" w:color="auto" w:fill="C0C0C0"/>
          <w:lang w:val="it-IT" w:eastAsia="ar-SA"/>
        </w:rPr>
      </w:pPr>
      <w:r w:rsidRPr="008A7E7A">
        <w:rPr>
          <w:rStyle w:val="Fontdeparagrafimplicit"/>
          <w:i/>
          <w:szCs w:val="24"/>
          <w:shd w:val="clear" w:color="auto" w:fill="C0C0C0"/>
          <w:lang w:val="it-IT" w:eastAsia="ar-SA"/>
        </w:rPr>
        <w:t xml:space="preserve">Conform procedurii prevăzută prin H.C.L. nr. 140/19.04.2011, modificat prin H.C.L. nr. 218/2020 privind aprobarea Regulamentului local de implicare a publicului in elaborarea sau revizuirea planurilor de urbanism si amenajare a teritoriului, documentaţia Plan Urbanistic Zonal </w:t>
      </w:r>
      <w:r w:rsidR="009D11C2" w:rsidRPr="009D11C2">
        <w:rPr>
          <w:rStyle w:val="Fontdeparagrafimplicit"/>
          <w:i/>
          <w:szCs w:val="24"/>
          <w:shd w:val="clear" w:color="auto" w:fill="C0C0C0"/>
          <w:lang w:val="it-IT" w:eastAsia="ar-SA"/>
        </w:rPr>
        <w:t>„Locuințe colective în regim de înălțime S+P+3E+Er si SAD la parter”, Calea Sever Bocu nr. 68, CF nr. 409312, Timişoara</w:t>
      </w:r>
      <w:r w:rsidRPr="008A7E7A">
        <w:rPr>
          <w:rStyle w:val="Fontdeparagrafimplicit"/>
          <w:i/>
          <w:szCs w:val="24"/>
          <w:shd w:val="clear" w:color="auto" w:fill="C0C0C0"/>
          <w:lang w:val="it-IT" w:eastAsia="ar-SA"/>
        </w:rPr>
        <w:t>, se încadrează în Etapa 3 - etapa aprobării PUZ si RLU aferent (cap. 8.2.3., art. 71 din HCL nr. 140/2011, modif. prin HCL nr. 218/2020), în baza Dispoziţiei Primarului nr. 92/ 15.01.2007 privind aprobarea Procedurii pentru aplicarea prevederilor Legii nr. 52/2003 privind transparenţa decizională în administraţia publică;</w:t>
      </w:r>
    </w:p>
    <w:p w:rsidR="00DD1A06" w:rsidRPr="00221F77" w:rsidRDefault="00DD1A06" w:rsidP="00570C05">
      <w:pPr>
        <w:spacing w:line="240" w:lineRule="auto"/>
        <w:jc w:val="both"/>
        <w:rPr>
          <w:rFonts w:ascii="Times New Roman" w:hAnsi="Times New Roman" w:cs="Times New Roman"/>
          <w:color w:val="auto"/>
          <w:highlight w:val="yellow"/>
          <w:shd w:val="clear" w:color="auto" w:fill="FFFFFF"/>
          <w:lang w:val="ro-RO"/>
        </w:rPr>
      </w:pPr>
    </w:p>
    <w:p w:rsidR="00D80A97" w:rsidRPr="0060464A" w:rsidRDefault="00D80A97" w:rsidP="00D80A97">
      <w:pPr>
        <w:ind w:firstLine="720"/>
        <w:jc w:val="both"/>
        <w:rPr>
          <w:rFonts w:ascii="Times New Roman" w:hAnsi="Times New Roman" w:cs="Times New Roman"/>
          <w:color w:val="FF0000"/>
          <w:lang w:val="it-IT"/>
        </w:rPr>
      </w:pPr>
      <w:r w:rsidRPr="00087285">
        <w:rPr>
          <w:rFonts w:ascii="Times New Roman" w:hAnsi="Times New Roman" w:cs="Times New Roman"/>
          <w:color w:val="auto"/>
          <w:lang w:val="it-IT"/>
        </w:rPr>
        <w:lastRenderedPageBreak/>
        <w:t>Supunem Comisiilor din cadrul Consiliului Local al Municipiului Timişoara analizarea documentaţiei Plan Urbanistic Zonal</w:t>
      </w:r>
      <w:r w:rsidRPr="00087285">
        <w:rPr>
          <w:rFonts w:ascii="Times New Roman" w:hAnsi="Times New Roman" w:cs="Times New Roman"/>
          <w:b/>
          <w:color w:val="auto"/>
          <w:lang w:val="it-IT"/>
        </w:rPr>
        <w:t xml:space="preserve">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Pr>
          <w:rFonts w:ascii="Times New Roman" w:hAnsi="Times New Roman" w:cs="Times New Roman"/>
          <w:b/>
          <w:color w:val="auto"/>
          <w:lang w:val="ro-RO"/>
        </w:rPr>
        <w:t>;</w:t>
      </w:r>
      <w:r w:rsidRPr="0060464A">
        <w:rPr>
          <w:rFonts w:ascii="Times New Roman" w:hAnsi="Times New Roman" w:cs="Times New Roman"/>
          <w:color w:val="FF0000"/>
          <w:lang w:val="it-IT"/>
        </w:rPr>
        <w:t xml:space="preserve"> </w:t>
      </w:r>
    </w:p>
    <w:p w:rsidR="00D80A97" w:rsidRDefault="00D80A97" w:rsidP="00B2660E">
      <w:pPr>
        <w:spacing w:line="240" w:lineRule="auto"/>
        <w:ind w:firstLine="720"/>
        <w:jc w:val="both"/>
        <w:rPr>
          <w:rFonts w:ascii="Times New Roman" w:hAnsi="Times New Roman" w:cs="Times New Roman"/>
          <w:color w:val="auto"/>
          <w:shd w:val="clear" w:color="auto" w:fill="FFFFFF"/>
          <w:lang w:val="ro-RO"/>
        </w:rPr>
      </w:pPr>
    </w:p>
    <w:p w:rsidR="00CF5134" w:rsidRPr="00CF5134" w:rsidRDefault="00CF5134" w:rsidP="00CF5134">
      <w:pPr>
        <w:ind w:firstLine="720"/>
        <w:jc w:val="both"/>
        <w:rPr>
          <w:rFonts w:ascii="Times New Roman" w:hAnsi="Times New Roman" w:cs="Times New Roman"/>
          <w:b/>
          <w:color w:val="auto"/>
          <w:lang w:val="ro-RO" w:eastAsia="ro-RO" w:bidi="th-TH"/>
        </w:rPr>
      </w:pPr>
      <w:r w:rsidRPr="00CF5134">
        <w:rPr>
          <w:rFonts w:ascii="Times New Roman" w:hAnsi="Times New Roman" w:cs="Times New Roman"/>
          <w:color w:val="auto"/>
          <w:lang w:val="it-IT"/>
        </w:rPr>
        <w:t xml:space="preserve">Planul Urbanistic de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Pr="00CF5134">
        <w:rPr>
          <w:rFonts w:ascii="Times New Roman" w:hAnsi="Times New Roman" w:cs="Times New Roman"/>
          <w:color w:val="auto"/>
          <w:lang w:val="ro-RO"/>
        </w:rPr>
        <w:t xml:space="preserve">, este elaborat de proiectant general </w:t>
      </w:r>
      <w:r w:rsidRPr="00CF5134">
        <w:rPr>
          <w:rFonts w:ascii="Times New Roman" w:hAnsi="Times New Roman" w:cs="Times New Roman"/>
          <w:color w:val="auto"/>
        </w:rPr>
        <w:t>S.C. LEVANT PROJECT S.R.L</w:t>
      </w:r>
      <w:r w:rsidRPr="00CF5134">
        <w:rPr>
          <w:rFonts w:ascii="Times New Roman" w:hAnsi="Times New Roman" w:cs="Times New Roman"/>
          <w:color w:val="auto"/>
          <w:lang w:val="it-IT"/>
        </w:rPr>
        <w:t>,</w:t>
      </w:r>
      <w:r w:rsidRPr="00CF5134">
        <w:rPr>
          <w:rFonts w:ascii="Times New Roman" w:hAnsi="Times New Roman" w:cs="Times New Roman"/>
          <w:color w:val="auto"/>
          <w:lang w:val="ro-RO"/>
        </w:rPr>
        <w:t xml:space="preserve"> specialist cu drept de semnătură R.U.R. </w:t>
      </w:r>
      <w:r w:rsidRPr="00CF5134">
        <w:rPr>
          <w:rFonts w:ascii="Times New Roman" w:hAnsi="Times New Roman" w:cs="Times New Roman"/>
          <w:color w:val="auto"/>
        </w:rPr>
        <w:t xml:space="preserve">- </w:t>
      </w:r>
      <w:proofErr w:type="spellStart"/>
      <w:r w:rsidRPr="00CF5134">
        <w:rPr>
          <w:rFonts w:ascii="Times New Roman" w:hAnsi="Times New Roman" w:cs="Times New Roman"/>
          <w:color w:val="auto"/>
        </w:rPr>
        <w:t>Urb</w:t>
      </w:r>
      <w:proofErr w:type="spellEnd"/>
      <w:r w:rsidRPr="00CF5134">
        <w:rPr>
          <w:rFonts w:ascii="Times New Roman" w:hAnsi="Times New Roman" w:cs="Times New Roman"/>
          <w:color w:val="auto"/>
        </w:rPr>
        <w:t xml:space="preserve">. Carmen </w:t>
      </w:r>
      <w:proofErr w:type="spellStart"/>
      <w:r w:rsidRPr="00CF5134">
        <w:rPr>
          <w:rFonts w:ascii="Times New Roman" w:hAnsi="Times New Roman" w:cs="Times New Roman"/>
          <w:color w:val="auto"/>
        </w:rPr>
        <w:t>Iuliana</w:t>
      </w:r>
      <w:proofErr w:type="spellEnd"/>
      <w:r w:rsidRPr="00CF5134">
        <w:rPr>
          <w:rFonts w:ascii="Times New Roman" w:hAnsi="Times New Roman" w:cs="Times New Roman"/>
          <w:color w:val="auto"/>
        </w:rPr>
        <w:t xml:space="preserve"> FALNITA</w:t>
      </w:r>
      <w:r w:rsidRPr="00CF5134">
        <w:rPr>
          <w:rFonts w:ascii="Times New Roman" w:hAnsi="Times New Roman" w:cs="Times New Roman"/>
          <w:color w:val="auto"/>
          <w:lang w:val="it-IT"/>
        </w:rPr>
        <w:t xml:space="preserve">, </w:t>
      </w:r>
      <w:r w:rsidRPr="00CF5134">
        <w:rPr>
          <w:rFonts w:ascii="Times New Roman" w:hAnsi="Times New Roman" w:cs="Times New Roman"/>
          <w:color w:val="auto"/>
          <w:lang w:val="ro-RO"/>
        </w:rPr>
        <w:t xml:space="preserve">proiect nr. </w:t>
      </w:r>
      <w:r w:rsidRPr="00CF5134">
        <w:rPr>
          <w:rFonts w:ascii="Times New Roman" w:hAnsi="Times New Roman" w:cs="Times New Roman"/>
          <w:b/>
          <w:color w:val="auto"/>
          <w:lang w:val="ro-RO"/>
        </w:rPr>
        <w:t>55/2019</w:t>
      </w:r>
      <w:r w:rsidRPr="00CF5134">
        <w:rPr>
          <w:rFonts w:ascii="Times New Roman" w:hAnsi="Times New Roman" w:cs="Times New Roman"/>
          <w:color w:val="auto"/>
          <w:lang w:val="ro-RO"/>
        </w:rPr>
        <w:t xml:space="preserve">, la cererea beneficiarului </w:t>
      </w:r>
      <w:r w:rsidRPr="00CF5134">
        <w:rPr>
          <w:rFonts w:ascii="Times New Roman" w:hAnsi="Times New Roman" w:cs="Times New Roman"/>
          <w:b/>
          <w:color w:val="auto"/>
          <w:lang w:val="ro-RO" w:eastAsia="ro-RO" w:bidi="th-TH"/>
        </w:rPr>
        <w:t>S.C. BANTEX S.R.L.</w:t>
      </w:r>
    </w:p>
    <w:p w:rsidR="00CF5134" w:rsidRPr="00CF5134" w:rsidRDefault="00CF5134" w:rsidP="00CF5134">
      <w:pPr>
        <w:ind w:firstLine="720"/>
        <w:jc w:val="both"/>
        <w:rPr>
          <w:rFonts w:ascii="Times New Roman" w:hAnsi="Times New Roman" w:cs="Times New Roman"/>
          <w:color w:val="auto"/>
          <w:lang w:val="it-IT"/>
        </w:rPr>
      </w:pPr>
      <w:r w:rsidRPr="00CF5134">
        <w:rPr>
          <w:rFonts w:ascii="Times New Roman" w:hAnsi="Times New Roman" w:cs="Times New Roman"/>
          <w:color w:val="auto"/>
          <w:lang w:val="it-IT"/>
        </w:rPr>
        <w:t xml:space="preserve">Prin prezentul Plan Urbanistic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Pr="00CF5134">
        <w:rPr>
          <w:rFonts w:ascii="Times New Roman" w:hAnsi="Times New Roman" w:cs="Times New Roman"/>
          <w:color w:val="auto"/>
          <w:lang w:val="it-IT"/>
        </w:rPr>
        <w:t xml:space="preserve">, nu se încalcă prevederile OUG nr. 114/2007 privind modificarea si completarea OUG nr. 195/2005, privind protecţia mediului. </w:t>
      </w:r>
    </w:p>
    <w:p w:rsidR="005B26F5" w:rsidRPr="00CF5134" w:rsidRDefault="005B26F5" w:rsidP="00570C05">
      <w:pPr>
        <w:spacing w:line="240" w:lineRule="auto"/>
        <w:jc w:val="both"/>
        <w:rPr>
          <w:rFonts w:ascii="Times New Roman" w:hAnsi="Times New Roman" w:cs="Times New Roman"/>
          <w:b/>
          <w:color w:val="auto"/>
          <w:highlight w:val="yellow"/>
          <w:lang w:val="ro-RO"/>
        </w:rPr>
      </w:pPr>
    </w:p>
    <w:p w:rsidR="006040F0" w:rsidRPr="006040F0" w:rsidRDefault="005E21B6" w:rsidP="006040F0">
      <w:pPr>
        <w:spacing w:line="240" w:lineRule="auto"/>
        <w:ind w:firstLine="720"/>
        <w:jc w:val="both"/>
        <w:rPr>
          <w:rFonts w:ascii="Times New Roman" w:hAnsi="Times New Roman" w:cs="Times New Roman"/>
          <w:color w:val="auto"/>
          <w:shd w:val="clear" w:color="auto" w:fill="FFFFFF"/>
          <w:lang w:val="ro-RO"/>
        </w:rPr>
      </w:pPr>
      <w:r w:rsidRPr="006040F0">
        <w:rPr>
          <w:rFonts w:ascii="Times New Roman" w:hAnsi="Times New Roman" w:cs="Times New Roman"/>
          <w:color w:val="auto"/>
          <w:shd w:val="clear" w:color="auto" w:fill="FFFFFF"/>
          <w:lang w:val="ro-RO"/>
        </w:rPr>
        <w:t xml:space="preserve">Terenul studiat se situează în </w:t>
      </w:r>
      <w:r w:rsidR="00B73741" w:rsidRPr="006040F0">
        <w:rPr>
          <w:rFonts w:ascii="Times New Roman" w:hAnsi="Times New Roman" w:cs="Times New Roman"/>
          <w:color w:val="auto"/>
          <w:shd w:val="clear" w:color="auto" w:fill="FFFFFF"/>
          <w:lang w:val="ro-RO"/>
        </w:rPr>
        <w:t xml:space="preserve">partea de </w:t>
      </w:r>
      <w:r w:rsidR="00E5613E" w:rsidRPr="006040F0">
        <w:rPr>
          <w:rFonts w:ascii="Times New Roman" w:hAnsi="Times New Roman" w:cs="Times New Roman"/>
          <w:color w:val="auto"/>
          <w:shd w:val="clear" w:color="auto" w:fill="FFFFFF"/>
          <w:lang w:val="ro-RO"/>
        </w:rPr>
        <w:t>nord</w:t>
      </w:r>
      <w:r w:rsidR="00B73741" w:rsidRPr="006040F0">
        <w:rPr>
          <w:rFonts w:ascii="Times New Roman" w:hAnsi="Times New Roman" w:cs="Times New Roman"/>
          <w:color w:val="auto"/>
          <w:shd w:val="clear" w:color="auto" w:fill="FFFFFF"/>
          <w:lang w:val="ro-RO"/>
        </w:rPr>
        <w:t xml:space="preserve"> a oraşului, în intravilan, la est de str. </w:t>
      </w:r>
      <w:r w:rsidR="00E5613E" w:rsidRPr="006040F0">
        <w:rPr>
          <w:rFonts w:ascii="Times New Roman" w:hAnsi="Times New Roman" w:cs="Times New Roman"/>
          <w:color w:val="auto"/>
          <w:shd w:val="clear" w:color="auto" w:fill="FFFFFF"/>
          <w:lang w:val="ro-RO"/>
        </w:rPr>
        <w:t>Sever Bocu</w:t>
      </w:r>
      <w:r w:rsidR="006040F0">
        <w:rPr>
          <w:rFonts w:ascii="Times New Roman" w:hAnsi="Times New Roman" w:cs="Times New Roman"/>
          <w:color w:val="auto"/>
          <w:shd w:val="clear" w:color="auto" w:fill="FFFFFF"/>
          <w:lang w:val="ro-RO"/>
        </w:rPr>
        <w:t>,</w:t>
      </w:r>
      <w:r w:rsidR="00B73741" w:rsidRPr="006040F0">
        <w:rPr>
          <w:rFonts w:ascii="Times New Roman" w:hAnsi="Times New Roman" w:cs="Times New Roman"/>
          <w:color w:val="auto"/>
          <w:shd w:val="clear" w:color="auto" w:fill="FFFFFF"/>
          <w:lang w:val="ro-RO"/>
        </w:rPr>
        <w:t xml:space="preserve"> teritoriul </w:t>
      </w:r>
      <w:r w:rsidR="006040F0">
        <w:rPr>
          <w:rFonts w:ascii="Times New Roman" w:hAnsi="Times New Roman" w:cs="Times New Roman"/>
          <w:color w:val="auto"/>
          <w:shd w:val="clear" w:color="auto" w:fill="FFFFFF"/>
          <w:lang w:val="ro-RO"/>
        </w:rPr>
        <w:t xml:space="preserve">este </w:t>
      </w:r>
      <w:r w:rsidR="00B73741" w:rsidRPr="006040F0">
        <w:rPr>
          <w:rFonts w:ascii="Times New Roman" w:hAnsi="Times New Roman" w:cs="Times New Roman"/>
          <w:color w:val="auto"/>
          <w:shd w:val="clear" w:color="auto" w:fill="FFFFFF"/>
          <w:lang w:val="ro-RO"/>
        </w:rPr>
        <w:t xml:space="preserve">delimitat astfel: </w:t>
      </w:r>
    </w:p>
    <w:p w:rsidR="006040F0" w:rsidRPr="006040F0" w:rsidRDefault="006040F0" w:rsidP="006040F0">
      <w:pPr>
        <w:spacing w:line="240" w:lineRule="auto"/>
        <w:ind w:firstLine="720"/>
        <w:jc w:val="both"/>
        <w:rPr>
          <w:rFonts w:ascii="Times New Roman" w:hAnsi="Times New Roman" w:cs="Times New Roman"/>
          <w:color w:val="auto"/>
          <w:shd w:val="clear" w:color="auto" w:fill="FFFFFF"/>
          <w:lang w:val="ro-RO"/>
        </w:rPr>
      </w:pPr>
      <w:r w:rsidRPr="006040F0">
        <w:rPr>
          <w:rFonts w:ascii="Times New Roman" w:hAnsi="Times New Roman" w:cs="Times New Roman"/>
          <w:color w:val="auto"/>
          <w:shd w:val="clear" w:color="auto" w:fill="FFFFFF"/>
          <w:lang w:val="ro-RO"/>
        </w:rPr>
        <w:t>- Nord: teren privat – alimentație publică-restaurant;</w:t>
      </w:r>
    </w:p>
    <w:p w:rsidR="006040F0" w:rsidRPr="006040F0" w:rsidRDefault="006040F0" w:rsidP="006040F0">
      <w:pPr>
        <w:spacing w:line="240" w:lineRule="auto"/>
        <w:ind w:firstLine="720"/>
        <w:jc w:val="both"/>
        <w:rPr>
          <w:rFonts w:ascii="Times New Roman" w:hAnsi="Times New Roman" w:cs="Times New Roman"/>
          <w:color w:val="auto"/>
          <w:shd w:val="clear" w:color="auto" w:fill="FFFFFF"/>
          <w:lang w:val="ro-RO"/>
        </w:rPr>
      </w:pPr>
      <w:r w:rsidRPr="006040F0">
        <w:rPr>
          <w:rFonts w:ascii="Times New Roman" w:hAnsi="Times New Roman" w:cs="Times New Roman"/>
          <w:color w:val="auto"/>
          <w:shd w:val="clear" w:color="auto" w:fill="FFFFFF"/>
          <w:lang w:val="ro-RO"/>
        </w:rPr>
        <w:t>- Sud: str. Aleea Arcasilor;</w:t>
      </w:r>
    </w:p>
    <w:p w:rsidR="006040F0" w:rsidRPr="006040F0" w:rsidRDefault="006040F0" w:rsidP="006040F0">
      <w:pPr>
        <w:spacing w:line="240" w:lineRule="auto"/>
        <w:ind w:firstLine="720"/>
        <w:jc w:val="both"/>
        <w:rPr>
          <w:rFonts w:ascii="Times New Roman" w:hAnsi="Times New Roman" w:cs="Times New Roman"/>
          <w:color w:val="auto"/>
          <w:shd w:val="clear" w:color="auto" w:fill="FFFFFF"/>
          <w:lang w:val="ro-RO"/>
        </w:rPr>
      </w:pPr>
      <w:r w:rsidRPr="006040F0">
        <w:rPr>
          <w:rFonts w:ascii="Times New Roman" w:hAnsi="Times New Roman" w:cs="Times New Roman"/>
          <w:color w:val="auto"/>
          <w:shd w:val="clear" w:color="auto" w:fill="FFFFFF"/>
          <w:lang w:val="ro-RO"/>
        </w:rPr>
        <w:t>- Est:  teren privat – locuinte colective;</w:t>
      </w:r>
    </w:p>
    <w:p w:rsidR="00B73741" w:rsidRPr="006040F0" w:rsidRDefault="006040F0" w:rsidP="006040F0">
      <w:pPr>
        <w:spacing w:line="240" w:lineRule="auto"/>
        <w:ind w:firstLine="720"/>
        <w:jc w:val="both"/>
        <w:rPr>
          <w:rFonts w:ascii="Times New Roman" w:hAnsi="Times New Roman" w:cs="Times New Roman"/>
          <w:color w:val="auto"/>
          <w:shd w:val="clear" w:color="auto" w:fill="FFFFFF"/>
          <w:lang w:val="ro-RO"/>
        </w:rPr>
      </w:pPr>
      <w:r w:rsidRPr="006040F0">
        <w:rPr>
          <w:rFonts w:ascii="Times New Roman" w:hAnsi="Times New Roman" w:cs="Times New Roman"/>
          <w:color w:val="auto"/>
          <w:shd w:val="clear" w:color="auto" w:fill="FFFFFF"/>
          <w:lang w:val="ro-RO"/>
        </w:rPr>
        <w:t>- Vest: str. Calea Sever Bocu</w:t>
      </w:r>
    </w:p>
    <w:p w:rsidR="005E21B6" w:rsidRPr="00221F77" w:rsidRDefault="005E21B6" w:rsidP="00570C05">
      <w:pPr>
        <w:spacing w:line="240" w:lineRule="auto"/>
        <w:jc w:val="both"/>
        <w:rPr>
          <w:rFonts w:ascii="Times New Roman" w:hAnsi="Times New Roman" w:cs="Times New Roman"/>
          <w:color w:val="auto"/>
          <w:highlight w:val="yellow"/>
          <w:shd w:val="clear" w:color="auto" w:fill="FFFFFF"/>
          <w:lang w:val="ro-RO"/>
        </w:rPr>
      </w:pPr>
    </w:p>
    <w:p w:rsidR="0012741F" w:rsidRPr="00221F77" w:rsidRDefault="009D4386" w:rsidP="00B2660E">
      <w:pPr>
        <w:spacing w:line="240" w:lineRule="auto"/>
        <w:ind w:firstLine="720"/>
        <w:jc w:val="both"/>
        <w:rPr>
          <w:rFonts w:ascii="Times New Roman" w:hAnsi="Times New Roman" w:cs="Times New Roman"/>
          <w:color w:val="auto"/>
          <w:highlight w:val="yellow"/>
          <w:shd w:val="clear" w:color="auto" w:fill="FFFFFF"/>
          <w:lang w:val="ro-RO"/>
        </w:rPr>
      </w:pPr>
      <w:r w:rsidRPr="006040F0">
        <w:rPr>
          <w:rFonts w:ascii="Times New Roman" w:hAnsi="Times New Roman" w:cs="Times New Roman"/>
          <w:color w:val="auto"/>
          <w:shd w:val="clear" w:color="auto" w:fill="FFFFFF"/>
          <w:lang w:val="ro-RO"/>
        </w:rPr>
        <w:t>Terenul reglementat în cadrul do</w:t>
      </w:r>
      <w:r w:rsidR="004635CD" w:rsidRPr="006040F0">
        <w:rPr>
          <w:rFonts w:ascii="Times New Roman" w:hAnsi="Times New Roman" w:cs="Times New Roman"/>
          <w:color w:val="auto"/>
          <w:shd w:val="clear" w:color="auto" w:fill="FFFFFF"/>
          <w:lang w:val="ro-RO"/>
        </w:rPr>
        <w:t>cumentaţiei</w:t>
      </w:r>
      <w:r w:rsidRPr="006040F0">
        <w:rPr>
          <w:rFonts w:ascii="Times New Roman" w:hAnsi="Times New Roman" w:cs="Times New Roman"/>
          <w:color w:val="auto"/>
          <w:shd w:val="clear" w:color="auto" w:fill="FFFFFF"/>
          <w:lang w:val="ro-RO"/>
        </w:rPr>
        <w:t xml:space="preserve"> </w:t>
      </w:r>
      <w:r w:rsidR="006D5F67" w:rsidRPr="006040F0">
        <w:rPr>
          <w:rFonts w:ascii="Times New Roman" w:hAnsi="Times New Roman" w:cs="Times New Roman"/>
          <w:color w:val="auto"/>
          <w:shd w:val="clear" w:color="auto" w:fill="FFFFFF"/>
          <w:lang w:val="ro-RO"/>
        </w:rPr>
        <w:t xml:space="preserve">PUZ </w:t>
      </w:r>
      <w:r w:rsidR="006040F0" w:rsidRPr="00362E44">
        <w:rPr>
          <w:rFonts w:ascii="Times New Roman" w:hAnsi="Times New Roman" w:cs="Times New Roman"/>
          <w:b/>
          <w:color w:val="auto"/>
          <w:shd w:val="clear" w:color="auto" w:fill="FFFFFF"/>
          <w:lang w:val="ro-RO"/>
        </w:rPr>
        <w:t>”Locuințe colective în regim de înălțime S+P+3E+Er și SAD la parter”</w:t>
      </w:r>
      <w:r w:rsidR="0012741F" w:rsidRPr="00362E44">
        <w:rPr>
          <w:rFonts w:ascii="Times New Roman" w:hAnsi="Times New Roman" w:cs="Times New Roman"/>
          <w:b/>
          <w:color w:val="auto"/>
          <w:shd w:val="clear" w:color="auto" w:fill="FFFFFF"/>
          <w:lang w:val="ro-RO"/>
        </w:rPr>
        <w:t>,</w:t>
      </w:r>
      <w:r w:rsidR="006D5F67" w:rsidRPr="00362E44">
        <w:rPr>
          <w:rFonts w:ascii="Times New Roman" w:hAnsi="Times New Roman" w:cs="Times New Roman"/>
          <w:b/>
          <w:color w:val="auto"/>
          <w:shd w:val="clear" w:color="auto" w:fill="FFFFFF"/>
          <w:lang w:val="ro-RO"/>
        </w:rPr>
        <w:t xml:space="preserve"> </w:t>
      </w:r>
      <w:r w:rsidR="006040F0" w:rsidRPr="00362E44">
        <w:rPr>
          <w:rFonts w:ascii="Times New Roman" w:hAnsi="Times New Roman" w:cs="Times New Roman"/>
          <w:b/>
          <w:color w:val="auto"/>
          <w:shd w:val="clear" w:color="auto" w:fill="FFFFFF"/>
          <w:lang w:val="ro-RO"/>
        </w:rPr>
        <w:t>CF nr. 409312</w:t>
      </w:r>
      <w:r w:rsidR="0012741F" w:rsidRPr="00362E44">
        <w:rPr>
          <w:rFonts w:ascii="Times New Roman" w:hAnsi="Times New Roman" w:cs="Times New Roman"/>
          <w:b/>
          <w:color w:val="auto"/>
          <w:shd w:val="clear" w:color="auto" w:fill="FFFFFF"/>
          <w:lang w:val="ro-RO"/>
        </w:rPr>
        <w:t>, Timişoara</w:t>
      </w:r>
      <w:r w:rsidR="0012741F" w:rsidRPr="006F6147">
        <w:rPr>
          <w:rFonts w:ascii="Times New Roman" w:hAnsi="Times New Roman" w:cs="Times New Roman"/>
          <w:color w:val="auto"/>
          <w:shd w:val="clear" w:color="auto" w:fill="FFFFFF"/>
          <w:lang w:val="ro-RO"/>
        </w:rPr>
        <w:t xml:space="preserve">, situat în zona străzii </w:t>
      </w:r>
      <w:r w:rsidR="006F6147" w:rsidRPr="006F6147">
        <w:rPr>
          <w:rFonts w:ascii="Times New Roman" w:hAnsi="Times New Roman" w:cs="Times New Roman"/>
          <w:color w:val="auto"/>
          <w:shd w:val="clear" w:color="auto" w:fill="FFFFFF"/>
          <w:lang w:val="ro-RO"/>
        </w:rPr>
        <w:t>Calea Sever Bocu</w:t>
      </w:r>
      <w:r w:rsidR="0012741F" w:rsidRPr="006F6147">
        <w:rPr>
          <w:rFonts w:ascii="Times New Roman" w:hAnsi="Times New Roman" w:cs="Times New Roman"/>
          <w:color w:val="auto"/>
          <w:shd w:val="clear" w:color="auto" w:fill="FFFFFF"/>
          <w:lang w:val="ro-RO"/>
        </w:rPr>
        <w:t xml:space="preserve">, are o suprafaţă de </w:t>
      </w:r>
      <w:r w:rsidR="006F6147" w:rsidRPr="006F6147">
        <w:rPr>
          <w:rFonts w:ascii="Times New Roman" w:hAnsi="Times New Roman" w:cs="Times New Roman"/>
          <w:color w:val="auto"/>
          <w:shd w:val="clear" w:color="auto" w:fill="FFFFFF"/>
          <w:lang w:val="ro-RO"/>
        </w:rPr>
        <w:t>790</w:t>
      </w:r>
      <w:r w:rsidR="0012741F" w:rsidRPr="006F6147">
        <w:rPr>
          <w:rFonts w:ascii="Times New Roman" w:hAnsi="Times New Roman" w:cs="Times New Roman"/>
          <w:color w:val="auto"/>
          <w:shd w:val="clear" w:color="auto" w:fill="FFFFFF"/>
          <w:lang w:val="ro-RO"/>
        </w:rPr>
        <w:t xml:space="preserve"> mp, este identificat prin extras CF nr. </w:t>
      </w:r>
      <w:r w:rsidR="006F6147" w:rsidRPr="006F6147">
        <w:rPr>
          <w:rFonts w:ascii="Times New Roman" w:hAnsi="Times New Roman" w:cs="Times New Roman"/>
          <w:color w:val="auto"/>
          <w:shd w:val="clear" w:color="auto" w:fill="FFFFFF"/>
          <w:lang w:val="ro-RO"/>
        </w:rPr>
        <w:t>409312</w:t>
      </w:r>
      <w:r w:rsidR="0012741F" w:rsidRPr="006F6147">
        <w:rPr>
          <w:rFonts w:ascii="Times New Roman" w:hAnsi="Times New Roman" w:cs="Times New Roman"/>
          <w:color w:val="auto"/>
          <w:shd w:val="clear" w:color="auto" w:fill="FFFFFF"/>
          <w:lang w:val="ro-RO"/>
        </w:rPr>
        <w:t xml:space="preserve">, nr. cad. </w:t>
      </w:r>
      <w:r w:rsidR="006F6147" w:rsidRPr="006F6147">
        <w:rPr>
          <w:rFonts w:ascii="Times New Roman" w:hAnsi="Times New Roman" w:cs="Times New Roman"/>
          <w:color w:val="auto"/>
          <w:shd w:val="clear" w:color="auto" w:fill="FFFFFF"/>
          <w:lang w:val="ro-RO"/>
        </w:rPr>
        <w:t>409312</w:t>
      </w:r>
      <w:r w:rsidR="00137181" w:rsidRPr="006F6147">
        <w:rPr>
          <w:rFonts w:ascii="Times New Roman" w:hAnsi="Times New Roman" w:cs="Times New Roman"/>
          <w:color w:val="auto"/>
          <w:shd w:val="clear" w:color="auto" w:fill="FFFFFF"/>
          <w:lang w:val="ro-RO"/>
        </w:rPr>
        <w:t xml:space="preserve"> – teren </w:t>
      </w:r>
      <w:r w:rsidR="006F6147" w:rsidRPr="006F6147">
        <w:rPr>
          <w:rFonts w:ascii="Times New Roman" w:hAnsi="Times New Roman" w:cs="Times New Roman"/>
          <w:color w:val="auto"/>
          <w:shd w:val="clear" w:color="auto" w:fill="FFFFFF"/>
          <w:lang w:val="ro-RO"/>
        </w:rPr>
        <w:t>intravilan</w:t>
      </w:r>
      <w:r w:rsidR="00654E07" w:rsidRPr="006F6147">
        <w:rPr>
          <w:rFonts w:ascii="Times New Roman" w:hAnsi="Times New Roman" w:cs="Times New Roman"/>
          <w:color w:val="auto"/>
          <w:shd w:val="clear" w:color="auto" w:fill="FFFFFF"/>
          <w:lang w:val="ro-RO"/>
        </w:rPr>
        <w:t xml:space="preserve">, </w:t>
      </w:r>
      <w:r w:rsidR="006D5F67" w:rsidRPr="006F6147">
        <w:rPr>
          <w:rFonts w:ascii="Times New Roman" w:hAnsi="Times New Roman" w:cs="Times New Roman"/>
          <w:color w:val="auto"/>
          <w:lang w:val="ro-RO"/>
        </w:rPr>
        <w:t xml:space="preserve">folosinţă actuală </w:t>
      </w:r>
      <w:r w:rsidR="006F6147" w:rsidRPr="006F6147">
        <w:rPr>
          <w:rFonts w:ascii="Times New Roman" w:hAnsi="Times New Roman" w:cs="Times New Roman"/>
          <w:color w:val="auto"/>
          <w:lang w:val="ro-RO"/>
        </w:rPr>
        <w:t>–</w:t>
      </w:r>
      <w:r w:rsidR="00137181" w:rsidRPr="006F6147">
        <w:rPr>
          <w:rFonts w:ascii="Times New Roman" w:hAnsi="Times New Roman" w:cs="Times New Roman"/>
          <w:color w:val="auto"/>
          <w:lang w:val="ro-RO"/>
        </w:rPr>
        <w:t xml:space="preserve"> </w:t>
      </w:r>
      <w:r w:rsidR="006F6147" w:rsidRPr="006F6147">
        <w:rPr>
          <w:rFonts w:ascii="Times New Roman" w:hAnsi="Times New Roman" w:cs="Times New Roman"/>
          <w:color w:val="auto"/>
          <w:lang w:val="ro-RO"/>
        </w:rPr>
        <w:t>curți construcții, teren parțial împrejmuit cu gard de beton</w:t>
      </w:r>
      <w:r w:rsidR="00CF5134">
        <w:rPr>
          <w:rFonts w:ascii="Times New Roman" w:hAnsi="Times New Roman" w:cs="Times New Roman"/>
          <w:color w:val="auto"/>
          <w:lang w:val="ro-RO"/>
        </w:rPr>
        <w:t>, fiind proprietatea</w:t>
      </w:r>
      <w:r w:rsidR="001956C0">
        <w:rPr>
          <w:rFonts w:ascii="Times New Roman" w:hAnsi="Times New Roman" w:cs="Times New Roman"/>
          <w:color w:val="auto"/>
          <w:lang w:val="ro-RO"/>
        </w:rPr>
        <w:t xml:space="preserve"> </w:t>
      </w:r>
      <w:r w:rsidR="001956C0" w:rsidRPr="00362E44">
        <w:rPr>
          <w:rFonts w:ascii="Times New Roman" w:hAnsi="Times New Roman" w:cs="Times New Roman"/>
          <w:b/>
          <w:color w:val="auto"/>
          <w:lang w:val="ro-RO"/>
        </w:rPr>
        <w:t>SC BANTEX SRL</w:t>
      </w:r>
      <w:r w:rsidR="006F6147" w:rsidRPr="006F6147">
        <w:rPr>
          <w:rFonts w:ascii="Times New Roman" w:hAnsi="Times New Roman" w:cs="Times New Roman"/>
          <w:color w:val="auto"/>
          <w:lang w:val="ro-RO"/>
        </w:rPr>
        <w:t>.</w:t>
      </w:r>
    </w:p>
    <w:p w:rsidR="00D31E7B" w:rsidRPr="00221F77" w:rsidRDefault="00D31E7B" w:rsidP="00137181">
      <w:pPr>
        <w:spacing w:line="240" w:lineRule="auto"/>
        <w:jc w:val="both"/>
        <w:rPr>
          <w:rFonts w:ascii="Times New Roman" w:hAnsi="Times New Roman" w:cs="Times New Roman"/>
          <w:color w:val="auto"/>
          <w:highlight w:val="yellow"/>
          <w:shd w:val="clear" w:color="auto" w:fill="FFFFFF"/>
          <w:lang w:val="ro-RO" w:eastAsia="ro-RO"/>
        </w:rPr>
      </w:pPr>
    </w:p>
    <w:p w:rsidR="004635CD" w:rsidRPr="00200D53" w:rsidRDefault="00137181" w:rsidP="00CF5134">
      <w:pPr>
        <w:spacing w:line="240" w:lineRule="auto"/>
        <w:ind w:firstLine="720"/>
        <w:jc w:val="both"/>
        <w:rPr>
          <w:rFonts w:ascii="Times New Roman" w:hAnsi="Times New Roman" w:cs="Times New Roman"/>
          <w:color w:val="auto"/>
          <w:shd w:val="clear" w:color="auto" w:fill="FFFFFF"/>
          <w:lang w:val="ro-RO" w:eastAsia="ro-RO"/>
        </w:rPr>
      </w:pPr>
      <w:r w:rsidRPr="00200D53">
        <w:rPr>
          <w:rFonts w:ascii="Times New Roman" w:hAnsi="Times New Roman" w:cs="Times New Roman"/>
          <w:color w:val="auto"/>
          <w:shd w:val="clear" w:color="auto" w:fill="FFFFFF"/>
          <w:lang w:val="ro-RO" w:eastAsia="ro-RO"/>
        </w:rPr>
        <w:t xml:space="preserve">Conform PUZ </w:t>
      </w:r>
      <w:r w:rsidR="00200D53" w:rsidRPr="00200D53">
        <w:rPr>
          <w:rFonts w:ascii="Times New Roman" w:hAnsi="Times New Roman" w:cs="Times New Roman"/>
          <w:color w:val="auto"/>
          <w:shd w:val="clear" w:color="auto" w:fill="FFFFFF"/>
          <w:lang w:eastAsia="ro-RO"/>
        </w:rPr>
        <w:t xml:space="preserve">“Ion </w:t>
      </w:r>
      <w:proofErr w:type="spellStart"/>
      <w:r w:rsidR="00200D53" w:rsidRPr="00200D53">
        <w:rPr>
          <w:rFonts w:ascii="Times New Roman" w:hAnsi="Times New Roman" w:cs="Times New Roman"/>
          <w:color w:val="auto"/>
          <w:shd w:val="clear" w:color="auto" w:fill="FFFFFF"/>
          <w:lang w:eastAsia="ro-RO"/>
        </w:rPr>
        <w:t>Ionescu</w:t>
      </w:r>
      <w:proofErr w:type="spellEnd"/>
      <w:r w:rsidR="00200D53" w:rsidRPr="00200D53">
        <w:rPr>
          <w:rFonts w:ascii="Times New Roman" w:hAnsi="Times New Roman" w:cs="Times New Roman"/>
          <w:color w:val="auto"/>
          <w:shd w:val="clear" w:color="auto" w:fill="FFFFFF"/>
          <w:lang w:eastAsia="ro-RO"/>
        </w:rPr>
        <w:t xml:space="preserve"> de la Brad”</w:t>
      </w:r>
      <w:r w:rsidR="00200D53" w:rsidRPr="00200D53">
        <w:rPr>
          <w:rFonts w:ascii="Times New Roman" w:hAnsi="Times New Roman" w:cs="Times New Roman"/>
          <w:color w:val="auto"/>
          <w:shd w:val="clear" w:color="auto" w:fill="FFFFFF"/>
          <w:lang w:val="ro-RO" w:eastAsia="ro-RO"/>
        </w:rPr>
        <w:t xml:space="preserve"> aprobat prin HCL 186/2003 – </w:t>
      </w:r>
      <w:r w:rsidR="00CF5134">
        <w:rPr>
          <w:rFonts w:ascii="Times New Roman" w:hAnsi="Times New Roman" w:cs="Times New Roman"/>
          <w:color w:val="auto"/>
          <w:shd w:val="clear" w:color="auto" w:fill="FFFFFF"/>
          <w:lang w:val="ro-RO" w:eastAsia="ro-RO"/>
        </w:rPr>
        <w:t>terenul se afla intr-o z</w:t>
      </w:r>
      <w:r w:rsidR="00200D53" w:rsidRPr="00200D53">
        <w:rPr>
          <w:rFonts w:ascii="Times New Roman" w:hAnsi="Times New Roman" w:cs="Times New Roman"/>
          <w:color w:val="auto"/>
          <w:shd w:val="clear" w:color="auto" w:fill="FFFFFF"/>
          <w:lang w:val="ro-RO" w:eastAsia="ro-RO"/>
        </w:rPr>
        <w:t>onă rezidențială cu clădiri P, P+1, P+2 existentă, POT max=40%, regim de inălțime P+2, spațiu verde conform HCL nr. 62/2012.</w:t>
      </w:r>
    </w:p>
    <w:p w:rsidR="008B29D6" w:rsidRPr="00200D53" w:rsidRDefault="00D6123D" w:rsidP="00CF5134">
      <w:pPr>
        <w:spacing w:line="240" w:lineRule="auto"/>
        <w:ind w:firstLine="720"/>
        <w:jc w:val="both"/>
        <w:rPr>
          <w:rFonts w:ascii="Times New Roman" w:hAnsi="Times New Roman" w:cs="Times New Roman"/>
          <w:color w:val="auto"/>
          <w:lang w:val="ro-RO"/>
        </w:rPr>
      </w:pPr>
      <w:r w:rsidRPr="00200D53">
        <w:rPr>
          <w:rFonts w:ascii="Times New Roman" w:hAnsi="Times New Roman" w:cs="Times New Roman"/>
          <w:color w:val="auto"/>
          <w:lang w:val="ro-RO"/>
        </w:rPr>
        <w:t xml:space="preserve">Terenul reglementat, care face obiectul acestei documentaţii, </w:t>
      </w:r>
      <w:r w:rsidR="00137181" w:rsidRPr="00200D53">
        <w:rPr>
          <w:rFonts w:ascii="Times New Roman" w:hAnsi="Times New Roman" w:cs="Times New Roman"/>
          <w:color w:val="auto"/>
          <w:lang w:val="ro-RO"/>
        </w:rPr>
        <w:t xml:space="preserve">nu </w:t>
      </w:r>
      <w:r w:rsidRPr="00200D53">
        <w:rPr>
          <w:rFonts w:ascii="Times New Roman" w:hAnsi="Times New Roman" w:cs="Times New Roman"/>
          <w:color w:val="auto"/>
          <w:lang w:val="ro-RO"/>
        </w:rPr>
        <w:t>se află în zonă cu interdi</w:t>
      </w:r>
      <w:r w:rsidR="00137181" w:rsidRPr="00200D53">
        <w:rPr>
          <w:rFonts w:ascii="Times New Roman" w:hAnsi="Times New Roman" w:cs="Times New Roman"/>
          <w:color w:val="auto"/>
          <w:lang w:val="ro-RO"/>
        </w:rPr>
        <w:t>cţie de construire sau zonă protejată.</w:t>
      </w:r>
    </w:p>
    <w:p w:rsidR="00CF5134" w:rsidRPr="00892F3B" w:rsidRDefault="00CF5134" w:rsidP="00CF5134">
      <w:pPr>
        <w:spacing w:line="100" w:lineRule="atLeast"/>
        <w:ind w:right="43" w:firstLine="708"/>
        <w:jc w:val="both"/>
        <w:rPr>
          <w:rFonts w:ascii="Times New Roman" w:hAnsi="Times New Roman" w:cs="Times New Roman"/>
          <w:color w:val="auto"/>
          <w:lang w:val="it-IT"/>
        </w:rPr>
      </w:pPr>
      <w:r w:rsidRPr="00892F3B">
        <w:rPr>
          <w:rFonts w:ascii="Times New Roman" w:hAnsi="Times New Roman" w:cs="Times New Roman"/>
          <w:color w:val="auto"/>
          <w:lang w:val="it-IT"/>
        </w:rPr>
        <w:t xml:space="preserve">Prin Planul Urbanistic </w:t>
      </w:r>
      <w:r w:rsidRPr="00892F3B">
        <w:rPr>
          <w:rFonts w:ascii="Times New Roman" w:hAnsi="Times New Roman" w:cs="Times New Roman"/>
          <w:color w:val="auto"/>
          <w:lang w:val="ro-RO"/>
        </w:rPr>
        <w:t xml:space="preserve">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Pr="00892F3B">
        <w:rPr>
          <w:rFonts w:ascii="Times New Roman" w:hAnsi="Times New Roman" w:cs="Times New Roman"/>
          <w:color w:val="auto"/>
          <w:lang w:val="it-IT"/>
        </w:rPr>
        <w:t xml:space="preserve">, se propune realizarea unei zone </w:t>
      </w:r>
      <w:r>
        <w:rPr>
          <w:rFonts w:ascii="Times New Roman" w:hAnsi="Times New Roman" w:cs="Times New Roman"/>
          <w:color w:val="auto"/>
          <w:lang w:val="it-IT"/>
        </w:rPr>
        <w:t>rezidentiale</w:t>
      </w:r>
      <w:r w:rsidRPr="00892F3B">
        <w:rPr>
          <w:rFonts w:ascii="Times New Roman" w:hAnsi="Times New Roman" w:cs="Times New Roman"/>
          <w:color w:val="auto"/>
          <w:lang w:val="it-IT"/>
        </w:rPr>
        <w:t xml:space="preserve"> - cu spatii </w:t>
      </w:r>
      <w:r>
        <w:rPr>
          <w:rFonts w:ascii="Times New Roman" w:hAnsi="Times New Roman" w:cs="Times New Roman"/>
          <w:color w:val="auto"/>
          <w:lang w:val="it-IT"/>
        </w:rPr>
        <w:t>cu alta destinatie la parter</w:t>
      </w:r>
      <w:r w:rsidRPr="00892F3B">
        <w:rPr>
          <w:rFonts w:ascii="Times New Roman" w:hAnsi="Times New Roman" w:cs="Times New Roman"/>
          <w:color w:val="auto"/>
          <w:lang w:val="ro-RO" w:bidi="th-TH"/>
        </w:rPr>
        <w:t xml:space="preserve">, in regim de inaltime maxim </w:t>
      </w:r>
      <w:r>
        <w:rPr>
          <w:rFonts w:ascii="Times New Roman" w:hAnsi="Times New Roman" w:cs="Times New Roman"/>
          <w:color w:val="auto"/>
          <w:lang w:val="ro-RO" w:bidi="th-TH"/>
        </w:rPr>
        <w:t>S+P+3E+Er/M</w:t>
      </w:r>
      <w:r w:rsidRPr="00892F3B">
        <w:rPr>
          <w:rFonts w:ascii="Times New Roman" w:hAnsi="Times New Roman" w:cs="Times New Roman"/>
          <w:color w:val="auto"/>
          <w:lang w:val="it-IT"/>
        </w:rPr>
        <w:t xml:space="preserve">. </w:t>
      </w:r>
    </w:p>
    <w:p w:rsidR="00CF5134" w:rsidRPr="00892F3B" w:rsidRDefault="00CF5134" w:rsidP="00CF5134">
      <w:pPr>
        <w:ind w:firstLine="708"/>
        <w:jc w:val="both"/>
        <w:rPr>
          <w:rFonts w:ascii="Times New Roman" w:hAnsi="Times New Roman" w:cs="Times New Roman"/>
          <w:color w:val="auto"/>
          <w:lang w:val="ro-RO" w:bidi="th-TH"/>
        </w:rPr>
      </w:pPr>
      <w:r w:rsidRPr="00892F3B">
        <w:rPr>
          <w:rFonts w:ascii="Times New Roman" w:hAnsi="Times New Roman" w:cs="Times New Roman"/>
          <w:color w:val="auto"/>
          <w:lang w:val="it-IT"/>
        </w:rPr>
        <w:t xml:space="preserve">Acesele auto si pietonale pe terenul reglementat, </w:t>
      </w:r>
      <w:r>
        <w:rPr>
          <w:rFonts w:ascii="Times New Roman" w:hAnsi="Times New Roman" w:cs="Times New Roman"/>
          <w:color w:val="auto"/>
          <w:lang w:val="it-IT"/>
        </w:rPr>
        <w:t>se vor</w:t>
      </w:r>
      <w:r w:rsidRPr="00892F3B">
        <w:rPr>
          <w:rFonts w:ascii="Times New Roman" w:hAnsi="Times New Roman" w:cs="Times New Roman"/>
          <w:color w:val="auto"/>
          <w:lang w:val="it-IT"/>
        </w:rPr>
        <w:t xml:space="preserve"> </w:t>
      </w:r>
      <w:r>
        <w:rPr>
          <w:rFonts w:ascii="Times New Roman" w:hAnsi="Times New Roman" w:cs="Times New Roman"/>
          <w:color w:val="auto"/>
          <w:lang w:val="it-IT"/>
        </w:rPr>
        <w:t>realiz</w:t>
      </w:r>
      <w:r w:rsidRPr="00892F3B">
        <w:rPr>
          <w:rFonts w:ascii="Times New Roman" w:hAnsi="Times New Roman" w:cs="Times New Roman"/>
          <w:color w:val="auto"/>
          <w:lang w:val="it-IT"/>
        </w:rPr>
        <w:t xml:space="preserve">a </w:t>
      </w:r>
      <w:r>
        <w:rPr>
          <w:rFonts w:ascii="Times New Roman" w:hAnsi="Times New Roman" w:cs="Times New Roman"/>
          <w:color w:val="auto"/>
          <w:lang w:val="it-IT"/>
        </w:rPr>
        <w:t xml:space="preserve">din Aleea Arcasilor, in </w:t>
      </w:r>
      <w:r w:rsidRPr="00892F3B">
        <w:rPr>
          <w:rFonts w:ascii="Times New Roman" w:hAnsi="Times New Roman" w:cs="Times New Roman"/>
          <w:color w:val="auto"/>
          <w:lang w:val="it-IT"/>
        </w:rPr>
        <w:t>conform</w:t>
      </w:r>
      <w:r>
        <w:rPr>
          <w:rFonts w:ascii="Times New Roman" w:hAnsi="Times New Roman" w:cs="Times New Roman"/>
          <w:color w:val="auto"/>
          <w:lang w:val="it-IT"/>
        </w:rPr>
        <w:t xml:space="preserve">itate cu </w:t>
      </w:r>
      <w:r w:rsidRPr="00892F3B">
        <w:rPr>
          <w:rFonts w:ascii="Times New Roman" w:hAnsi="Times New Roman" w:cs="Times New Roman"/>
          <w:color w:val="auto"/>
          <w:lang w:val="it-IT"/>
        </w:rPr>
        <w:t>a</w:t>
      </w:r>
      <w:r>
        <w:rPr>
          <w:rFonts w:ascii="Times New Roman" w:hAnsi="Times New Roman" w:cs="Times New Roman"/>
          <w:color w:val="auto"/>
          <w:lang w:val="it-IT"/>
        </w:rPr>
        <w:t>vizul</w:t>
      </w:r>
      <w:r w:rsidRPr="00892F3B">
        <w:rPr>
          <w:rFonts w:ascii="Times New Roman" w:hAnsi="Times New Roman" w:cs="Times New Roman"/>
          <w:color w:val="auto"/>
          <w:lang w:val="it-IT"/>
        </w:rPr>
        <w:t xml:space="preserve"> Comisiei de Circulatie nr. </w:t>
      </w:r>
      <w:r w:rsidRPr="00892F3B">
        <w:rPr>
          <w:rFonts w:ascii="Times New Roman" w:hAnsi="Times New Roman" w:cs="Times New Roman"/>
          <w:color w:val="auto"/>
          <w:lang w:val="ro-RO" w:bidi="th-TH"/>
        </w:rPr>
        <w:t>DT2020-00</w:t>
      </w:r>
      <w:r w:rsidR="008B6B02">
        <w:rPr>
          <w:rFonts w:ascii="Times New Roman" w:hAnsi="Times New Roman" w:cs="Times New Roman"/>
          <w:color w:val="auto"/>
          <w:lang w:val="ro-RO" w:bidi="th-TH"/>
        </w:rPr>
        <w:t>1753</w:t>
      </w:r>
      <w:r w:rsidRPr="00892F3B">
        <w:rPr>
          <w:rFonts w:ascii="Times New Roman" w:hAnsi="Times New Roman" w:cs="Times New Roman"/>
          <w:color w:val="auto"/>
          <w:lang w:val="ro-RO" w:bidi="th-TH"/>
        </w:rPr>
        <w:t>/</w:t>
      </w:r>
      <w:r w:rsidR="008B6B02">
        <w:rPr>
          <w:rFonts w:ascii="Times New Roman" w:hAnsi="Times New Roman" w:cs="Times New Roman"/>
          <w:color w:val="auto"/>
          <w:lang w:val="ro-RO" w:bidi="th-TH"/>
        </w:rPr>
        <w:t>2</w:t>
      </w:r>
      <w:r w:rsidRPr="00892F3B">
        <w:rPr>
          <w:rFonts w:ascii="Times New Roman" w:hAnsi="Times New Roman" w:cs="Times New Roman"/>
          <w:color w:val="auto"/>
          <w:lang w:val="ro-RO" w:bidi="th-TH"/>
        </w:rPr>
        <w:t>4.0</w:t>
      </w:r>
      <w:r w:rsidR="008B6B02">
        <w:rPr>
          <w:rFonts w:ascii="Times New Roman" w:hAnsi="Times New Roman" w:cs="Times New Roman"/>
          <w:color w:val="auto"/>
          <w:lang w:val="ro-RO" w:bidi="th-TH"/>
        </w:rPr>
        <w:t>9</w:t>
      </w:r>
      <w:r w:rsidRPr="00892F3B">
        <w:rPr>
          <w:rFonts w:ascii="Times New Roman" w:hAnsi="Times New Roman" w:cs="Times New Roman"/>
          <w:color w:val="auto"/>
          <w:lang w:val="ro-RO" w:bidi="th-TH"/>
        </w:rPr>
        <w:t>.2020</w:t>
      </w:r>
      <w:r w:rsidRPr="00892F3B">
        <w:rPr>
          <w:rFonts w:ascii="Times New Roman" w:hAnsi="Times New Roman" w:cs="Times New Roman"/>
          <w:color w:val="auto"/>
          <w:lang w:val="it-IT"/>
        </w:rPr>
        <w:t>.</w:t>
      </w:r>
    </w:p>
    <w:p w:rsidR="00CF5134" w:rsidRDefault="00CF5134" w:rsidP="00B2660E">
      <w:pPr>
        <w:spacing w:line="240" w:lineRule="auto"/>
        <w:ind w:firstLine="720"/>
        <w:jc w:val="both"/>
        <w:rPr>
          <w:rFonts w:ascii="Times New Roman" w:hAnsi="Times New Roman" w:cs="Times New Roman"/>
          <w:color w:val="auto"/>
          <w:lang w:val="ro-RO"/>
        </w:rPr>
      </w:pPr>
    </w:p>
    <w:p w:rsidR="00115308" w:rsidRPr="00200D53" w:rsidRDefault="00C4755F" w:rsidP="00B2660E">
      <w:pPr>
        <w:spacing w:line="240" w:lineRule="auto"/>
        <w:ind w:firstLine="720"/>
        <w:jc w:val="both"/>
        <w:rPr>
          <w:rFonts w:ascii="Times New Roman" w:hAnsi="Times New Roman" w:cs="Times New Roman"/>
          <w:color w:val="auto"/>
          <w:lang w:val="ro-RO"/>
        </w:rPr>
      </w:pPr>
      <w:r w:rsidRPr="00200D53">
        <w:rPr>
          <w:rFonts w:ascii="Times New Roman" w:hAnsi="Times New Roman" w:cs="Times New Roman"/>
          <w:color w:val="auto"/>
          <w:lang w:val="ro-RO"/>
        </w:rPr>
        <w:t>Obtinerea Autori</w:t>
      </w:r>
      <w:r w:rsidR="00115308" w:rsidRPr="00200D53">
        <w:rPr>
          <w:rFonts w:ascii="Times New Roman" w:hAnsi="Times New Roman" w:cs="Times New Roman"/>
          <w:color w:val="auto"/>
          <w:lang w:val="ro-RO"/>
        </w:rPr>
        <w:t>zatiei de Construire este condiţ</w:t>
      </w:r>
      <w:r w:rsidRPr="00200D53">
        <w:rPr>
          <w:rFonts w:ascii="Times New Roman" w:hAnsi="Times New Roman" w:cs="Times New Roman"/>
          <w:color w:val="auto"/>
          <w:lang w:val="ro-RO"/>
        </w:rPr>
        <w:t>ionat</w:t>
      </w:r>
      <w:r w:rsidR="00115308" w:rsidRPr="00200D53">
        <w:rPr>
          <w:rFonts w:ascii="Times New Roman" w:hAnsi="Times New Roman" w:cs="Times New Roman"/>
          <w:color w:val="auto"/>
          <w:lang w:val="ro-RO"/>
        </w:rPr>
        <w:t>ă</w:t>
      </w:r>
      <w:r w:rsidRPr="00200D53">
        <w:rPr>
          <w:rFonts w:ascii="Times New Roman" w:hAnsi="Times New Roman" w:cs="Times New Roman"/>
          <w:color w:val="auto"/>
          <w:lang w:val="ro-RO"/>
        </w:rPr>
        <w:t xml:space="preserve"> de</w:t>
      </w:r>
      <w:r w:rsidR="00115308" w:rsidRPr="00200D53">
        <w:rPr>
          <w:rFonts w:ascii="Times New Roman" w:hAnsi="Times New Roman" w:cs="Times New Roman"/>
          <w:color w:val="auto"/>
          <w:lang w:val="ro-RO"/>
        </w:rPr>
        <w:t xml:space="preserve"> </w:t>
      </w:r>
      <w:r w:rsidRPr="00200D53">
        <w:rPr>
          <w:rFonts w:ascii="Times New Roman" w:hAnsi="Times New Roman" w:cs="Times New Roman"/>
          <w:color w:val="auto"/>
          <w:lang w:val="ro-RO"/>
        </w:rPr>
        <w:t>realizarea locurilor de parcare ne</w:t>
      </w:r>
      <w:r w:rsidR="00115308" w:rsidRPr="00200D53">
        <w:rPr>
          <w:rFonts w:ascii="Times New Roman" w:hAnsi="Times New Roman" w:cs="Times New Roman"/>
          <w:color w:val="auto"/>
          <w:lang w:val="ro-RO"/>
        </w:rPr>
        <w:t>cesare funcţ</w:t>
      </w:r>
      <w:r w:rsidRPr="00200D53">
        <w:rPr>
          <w:rFonts w:ascii="Times New Roman" w:hAnsi="Times New Roman" w:cs="Times New Roman"/>
          <w:color w:val="auto"/>
          <w:lang w:val="ro-RO"/>
        </w:rPr>
        <w:t>iunii p</w:t>
      </w:r>
      <w:r w:rsidR="00115308" w:rsidRPr="00200D53">
        <w:rPr>
          <w:rFonts w:ascii="Times New Roman" w:hAnsi="Times New Roman" w:cs="Times New Roman"/>
          <w:color w:val="auto"/>
          <w:lang w:val="ro-RO"/>
        </w:rPr>
        <w:t>ropuse exclusiv pe parcelele deţ</w:t>
      </w:r>
      <w:r w:rsidRPr="00200D53">
        <w:rPr>
          <w:rFonts w:ascii="Times New Roman" w:hAnsi="Times New Roman" w:cs="Times New Roman"/>
          <w:color w:val="auto"/>
          <w:lang w:val="ro-RO"/>
        </w:rPr>
        <w:t xml:space="preserve">inute de beneficiar, </w:t>
      </w:r>
      <w:r w:rsidR="00115308" w:rsidRPr="00200D53">
        <w:rPr>
          <w:rFonts w:ascii="Times New Roman" w:hAnsi="Times New Roman" w:cs="Times New Roman"/>
          <w:color w:val="auto"/>
          <w:lang w:val="ro-RO" w:eastAsia="th-TH" w:bidi="th-TH"/>
        </w:rPr>
        <w:t>cu respectarea legislaţiei în vigoare.</w:t>
      </w:r>
    </w:p>
    <w:p w:rsidR="00EC3EA6" w:rsidRPr="00200D53" w:rsidRDefault="002513D6" w:rsidP="008B6B02">
      <w:pPr>
        <w:spacing w:line="240" w:lineRule="auto"/>
        <w:ind w:firstLine="720"/>
        <w:jc w:val="both"/>
        <w:rPr>
          <w:rFonts w:ascii="Times New Roman" w:hAnsi="Times New Roman" w:cs="Times New Roman"/>
          <w:color w:val="auto"/>
          <w:lang w:val="ro-RO"/>
        </w:rPr>
      </w:pPr>
      <w:r w:rsidRPr="00200D53">
        <w:rPr>
          <w:rFonts w:ascii="Times New Roman" w:hAnsi="Times New Roman" w:cs="Times New Roman"/>
          <w:color w:val="auto"/>
          <w:lang w:val="ro-RO"/>
        </w:rPr>
        <w:lastRenderedPageBreak/>
        <w:t xml:space="preserve">Echipare tehnico-edilitară: pentru investiţia propusă se vor asigura toate utilităţile necesare funcţionării acesteia, respectându-se condiţiile impuse prin Avizul </w:t>
      </w:r>
      <w:r w:rsidR="00EC3EA6" w:rsidRPr="00200D53">
        <w:rPr>
          <w:rFonts w:ascii="Times New Roman" w:hAnsi="Times New Roman" w:cs="Times New Roman"/>
          <w:color w:val="auto"/>
          <w:lang w:val="ro-RO"/>
        </w:rPr>
        <w:t xml:space="preserve">Unic </w:t>
      </w:r>
      <w:r w:rsidRPr="00200D53">
        <w:rPr>
          <w:rFonts w:ascii="Times New Roman" w:hAnsi="Times New Roman" w:cs="Times New Roman"/>
          <w:color w:val="auto"/>
          <w:lang w:val="ro-RO"/>
        </w:rPr>
        <w:t xml:space="preserve">pentru reţele existente nr. </w:t>
      </w:r>
      <w:r w:rsidR="00200D53" w:rsidRPr="00200D53">
        <w:rPr>
          <w:rFonts w:ascii="Times New Roman" w:hAnsi="Times New Roman" w:cs="Times New Roman"/>
          <w:color w:val="auto"/>
          <w:lang w:val="ro-RO"/>
        </w:rPr>
        <w:t>819/03.11.2020</w:t>
      </w:r>
      <w:r w:rsidR="00EC3EA6" w:rsidRPr="00200D53">
        <w:rPr>
          <w:rFonts w:ascii="Times New Roman" w:hAnsi="Times New Roman" w:cs="Times New Roman"/>
          <w:color w:val="auto"/>
          <w:lang w:val="ro-RO"/>
        </w:rPr>
        <w:t xml:space="preserve"> şi co</w:t>
      </w:r>
      <w:r w:rsidR="0032232D" w:rsidRPr="00200D53">
        <w:rPr>
          <w:rFonts w:ascii="Times New Roman" w:hAnsi="Times New Roman" w:cs="Times New Roman"/>
          <w:color w:val="auto"/>
          <w:lang w:val="ro-RO"/>
        </w:rPr>
        <w:t>nform Planului de Acţiune asumat</w:t>
      </w:r>
      <w:r w:rsidR="00EC3EA6" w:rsidRPr="00200D53">
        <w:rPr>
          <w:rFonts w:ascii="Times New Roman" w:hAnsi="Times New Roman" w:cs="Times New Roman"/>
          <w:color w:val="auto"/>
          <w:lang w:val="ro-RO"/>
        </w:rPr>
        <w:t>.</w:t>
      </w:r>
    </w:p>
    <w:p w:rsidR="00432C4C" w:rsidRPr="00221F77" w:rsidRDefault="00432C4C" w:rsidP="00570C05">
      <w:pPr>
        <w:spacing w:line="240" w:lineRule="auto"/>
        <w:jc w:val="both"/>
        <w:rPr>
          <w:rFonts w:ascii="Times New Roman" w:hAnsi="Times New Roman" w:cs="Times New Roman"/>
          <w:color w:val="auto"/>
          <w:highlight w:val="yellow"/>
          <w:lang w:val="ro-RO"/>
        </w:rPr>
      </w:pPr>
    </w:p>
    <w:p w:rsidR="00432C4C" w:rsidRPr="00200D53" w:rsidRDefault="00432C4C" w:rsidP="008B6B02">
      <w:pPr>
        <w:spacing w:line="240" w:lineRule="auto"/>
        <w:ind w:firstLine="720"/>
        <w:jc w:val="both"/>
        <w:rPr>
          <w:rFonts w:ascii="Times New Roman" w:hAnsi="Times New Roman" w:cs="Times New Roman"/>
          <w:b/>
          <w:color w:val="auto"/>
          <w:lang w:val="ro-RO"/>
        </w:rPr>
      </w:pPr>
      <w:r w:rsidRPr="00200D53">
        <w:rPr>
          <w:rFonts w:ascii="Times New Roman" w:hAnsi="Times New Roman" w:cs="Times New Roman"/>
          <w:b/>
          <w:color w:val="auto"/>
          <w:lang w:val="ro-RO"/>
        </w:rPr>
        <w:t>Indici</w:t>
      </w:r>
      <w:r w:rsidR="00565EB2" w:rsidRPr="00200D53">
        <w:rPr>
          <w:rFonts w:ascii="Times New Roman" w:hAnsi="Times New Roman" w:cs="Times New Roman"/>
          <w:b/>
          <w:color w:val="auto"/>
          <w:lang w:val="ro-RO"/>
        </w:rPr>
        <w:t>i propuşi prin documentaţie şi î</w:t>
      </w:r>
      <w:r w:rsidRPr="00200D53">
        <w:rPr>
          <w:rFonts w:ascii="Times New Roman" w:hAnsi="Times New Roman" w:cs="Times New Roman"/>
          <w:b/>
          <w:color w:val="auto"/>
          <w:lang w:val="ro-RO"/>
        </w:rPr>
        <w:t>n conformitate cu Avizul Arhitectului Şef cu nr.</w:t>
      </w:r>
      <w:r w:rsidR="00EC3EA6" w:rsidRPr="00200D53">
        <w:rPr>
          <w:rFonts w:ascii="Times New Roman" w:hAnsi="Times New Roman" w:cs="Times New Roman"/>
          <w:b/>
          <w:color w:val="auto"/>
          <w:lang w:val="ro-RO"/>
        </w:rPr>
        <w:t xml:space="preserve"> </w:t>
      </w:r>
      <w:r w:rsidR="00200D53" w:rsidRPr="00200D53">
        <w:rPr>
          <w:rFonts w:ascii="Times New Roman" w:hAnsi="Times New Roman" w:cs="Times New Roman"/>
          <w:b/>
          <w:color w:val="auto"/>
          <w:lang w:val="ro-RO"/>
        </w:rPr>
        <w:t>1</w:t>
      </w:r>
      <w:r w:rsidR="00A572C8" w:rsidRPr="00200D53">
        <w:rPr>
          <w:rFonts w:ascii="Times New Roman" w:hAnsi="Times New Roman" w:cs="Times New Roman"/>
          <w:b/>
          <w:color w:val="auto"/>
          <w:lang w:val="ro-RO"/>
        </w:rPr>
        <w:t>/</w:t>
      </w:r>
      <w:r w:rsidR="00200D53" w:rsidRPr="00200D53">
        <w:rPr>
          <w:rFonts w:ascii="Times New Roman" w:hAnsi="Times New Roman" w:cs="Times New Roman"/>
          <w:b/>
          <w:color w:val="auto"/>
          <w:lang w:val="ro-RO"/>
        </w:rPr>
        <w:t>21.01.2021</w:t>
      </w:r>
      <w:r w:rsidR="00A572C8" w:rsidRPr="00200D53">
        <w:rPr>
          <w:rFonts w:ascii="Times New Roman" w:hAnsi="Times New Roman" w:cs="Times New Roman"/>
          <w:b/>
          <w:color w:val="auto"/>
          <w:lang w:val="ro-RO"/>
        </w:rPr>
        <w:t xml:space="preserve"> </w:t>
      </w:r>
      <w:r w:rsidRPr="00200D53">
        <w:rPr>
          <w:rFonts w:ascii="Times New Roman" w:hAnsi="Times New Roman" w:cs="Times New Roman"/>
          <w:b/>
          <w:color w:val="auto"/>
          <w:lang w:val="ro-RO"/>
        </w:rPr>
        <w:t>sunt următorii:</w:t>
      </w:r>
    </w:p>
    <w:p w:rsidR="00A572C8" w:rsidRPr="00200D53" w:rsidRDefault="00A572C8"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Funcţiuni propuse: Locuințe și funcțiuni complementare</w:t>
      </w:r>
      <w:r w:rsidR="008B6B02">
        <w:rPr>
          <w:rFonts w:ascii="Times New Roman" w:hAnsi="Times New Roman" w:cs="Times New Roman"/>
          <w:b/>
          <w:color w:val="auto"/>
          <w:lang w:val="ro-RO"/>
        </w:rPr>
        <w:t xml:space="preserve"> la parter</w:t>
      </w:r>
      <w:r w:rsidRPr="00200D53">
        <w:rPr>
          <w:rFonts w:ascii="Times New Roman" w:hAnsi="Times New Roman" w:cs="Times New Roman"/>
          <w:b/>
          <w:color w:val="auto"/>
          <w:lang w:val="ro-RO"/>
        </w:rPr>
        <w:t>;</w:t>
      </w:r>
    </w:p>
    <w:p w:rsidR="00A572C8" w:rsidRPr="00200D53" w:rsidRDefault="00200D53"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P.O.T. maxim = 40</w:t>
      </w:r>
      <w:r w:rsidR="00A572C8" w:rsidRPr="00200D53">
        <w:rPr>
          <w:rFonts w:ascii="Times New Roman" w:hAnsi="Times New Roman" w:cs="Times New Roman"/>
          <w:b/>
          <w:color w:val="auto"/>
          <w:lang w:val="ro-RO"/>
        </w:rPr>
        <w:t xml:space="preserve">%, </w:t>
      </w:r>
    </w:p>
    <w:p w:rsidR="00A572C8" w:rsidRPr="00200D53" w:rsidRDefault="00200D53"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C.U.T. maxim = 1,8</w:t>
      </w:r>
      <w:r w:rsidR="00A572C8" w:rsidRPr="00200D53">
        <w:rPr>
          <w:rFonts w:ascii="Times New Roman" w:hAnsi="Times New Roman" w:cs="Times New Roman"/>
          <w:b/>
          <w:color w:val="auto"/>
          <w:lang w:val="ro-RO"/>
        </w:rPr>
        <w:t>;</w:t>
      </w:r>
    </w:p>
    <w:p w:rsidR="00A572C8" w:rsidRPr="00200D53" w:rsidRDefault="00A572C8"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 xml:space="preserve">Regim de înălțime maxim </w:t>
      </w:r>
      <w:r w:rsidR="00200D53" w:rsidRPr="00200D53">
        <w:rPr>
          <w:rFonts w:ascii="Times New Roman" w:hAnsi="Times New Roman" w:cs="Times New Roman"/>
          <w:b/>
          <w:color w:val="auto"/>
          <w:lang w:val="ro-RO"/>
        </w:rPr>
        <w:t>S+P+3E+</w:t>
      </w:r>
      <w:r w:rsidRPr="00200D53">
        <w:rPr>
          <w:rFonts w:ascii="Times New Roman" w:hAnsi="Times New Roman" w:cs="Times New Roman"/>
          <w:b/>
          <w:color w:val="auto"/>
          <w:lang w:val="ro-RO"/>
        </w:rPr>
        <w:t>Er</w:t>
      </w:r>
      <w:r w:rsidR="00200D53" w:rsidRPr="00200D53">
        <w:rPr>
          <w:rFonts w:ascii="Times New Roman" w:hAnsi="Times New Roman" w:cs="Times New Roman"/>
          <w:b/>
          <w:color w:val="auto"/>
          <w:lang w:val="ro-RO"/>
        </w:rPr>
        <w:t>/M</w:t>
      </w:r>
      <w:r w:rsidRPr="00200D53">
        <w:rPr>
          <w:rFonts w:ascii="Times New Roman" w:hAnsi="Times New Roman" w:cs="Times New Roman"/>
          <w:b/>
          <w:color w:val="auto"/>
          <w:lang w:val="ro-RO"/>
        </w:rPr>
        <w:t>;</w:t>
      </w:r>
    </w:p>
    <w:p w:rsidR="00A572C8" w:rsidRPr="00200D53" w:rsidRDefault="00200D53"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Hmax cornisa= 18</w:t>
      </w:r>
      <w:r w:rsidR="00A572C8" w:rsidRPr="00200D53">
        <w:rPr>
          <w:rFonts w:ascii="Times New Roman" w:hAnsi="Times New Roman" w:cs="Times New Roman"/>
          <w:b/>
          <w:color w:val="auto"/>
          <w:lang w:val="ro-RO"/>
        </w:rPr>
        <w:t xml:space="preserve">.00m; </w:t>
      </w:r>
    </w:p>
    <w:p w:rsidR="00A572C8" w:rsidRPr="00200D53" w:rsidRDefault="00200D53"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Hmax = 16</w:t>
      </w:r>
      <w:r w:rsidR="00A572C8" w:rsidRPr="00200D53">
        <w:rPr>
          <w:rFonts w:ascii="Times New Roman" w:hAnsi="Times New Roman" w:cs="Times New Roman"/>
          <w:b/>
          <w:color w:val="auto"/>
          <w:lang w:val="ro-RO"/>
        </w:rPr>
        <w:t>.00 m;</w:t>
      </w:r>
    </w:p>
    <w:p w:rsidR="00A572C8" w:rsidRPr="00200D53" w:rsidRDefault="00A572C8" w:rsidP="00A572C8">
      <w:pPr>
        <w:spacing w:line="240" w:lineRule="auto"/>
        <w:ind w:firstLine="357"/>
        <w:jc w:val="both"/>
        <w:rPr>
          <w:rFonts w:ascii="Times New Roman" w:hAnsi="Times New Roman" w:cs="Times New Roman"/>
          <w:b/>
          <w:color w:val="auto"/>
          <w:lang w:val="ro-RO"/>
        </w:rPr>
      </w:pPr>
      <w:r w:rsidRPr="00200D53">
        <w:rPr>
          <w:rFonts w:ascii="Times New Roman" w:hAnsi="Times New Roman" w:cs="Times New Roman"/>
          <w:b/>
          <w:color w:val="auto"/>
          <w:lang w:val="ro-RO"/>
        </w:rPr>
        <w:t>Retrageri – conform planşei de Reglementări urbanistice 03-A</w:t>
      </w:r>
    </w:p>
    <w:p w:rsidR="001E148C" w:rsidRPr="00200D53" w:rsidRDefault="001E148C" w:rsidP="008B6B02">
      <w:pPr>
        <w:spacing w:line="240" w:lineRule="auto"/>
        <w:ind w:firstLine="357"/>
        <w:jc w:val="both"/>
        <w:rPr>
          <w:rFonts w:ascii="Times New Roman" w:eastAsia="Cambria" w:hAnsi="Times New Roman" w:cs="Times New Roman"/>
          <w:b/>
          <w:color w:val="auto"/>
          <w:lang w:val="ro-RO"/>
        </w:rPr>
      </w:pPr>
      <w:r w:rsidRPr="00200D53">
        <w:rPr>
          <w:rFonts w:ascii="Times New Roman" w:hAnsi="Times New Roman" w:cs="Times New Roman"/>
          <w:b/>
          <w:color w:val="auto"/>
          <w:lang w:val="ro-RO"/>
        </w:rPr>
        <w:t xml:space="preserve">Suprafața de spații verzi </w:t>
      </w:r>
      <w:r w:rsidR="00200D53" w:rsidRPr="00200D53">
        <w:rPr>
          <w:rFonts w:ascii="Times New Roman" w:hAnsi="Times New Roman" w:cs="Times New Roman"/>
          <w:b/>
          <w:color w:val="auto"/>
          <w:lang w:val="ro-RO"/>
        </w:rPr>
        <w:t>a fost avizată de Agenția pentru Protecția Mediului Timiș – Decizia etapei de încadrare nr. 10/18.01.2021. Suprafața de spații verzi va fi amenajată și întreținută.</w:t>
      </w:r>
    </w:p>
    <w:p w:rsidR="001E148C" w:rsidRPr="00221F77" w:rsidRDefault="001E148C" w:rsidP="001E148C">
      <w:pPr>
        <w:spacing w:line="240" w:lineRule="auto"/>
        <w:jc w:val="both"/>
        <w:rPr>
          <w:rFonts w:ascii="Times New Roman" w:hAnsi="Times New Roman" w:cs="Times New Roman"/>
          <w:b/>
          <w:color w:val="auto"/>
          <w:highlight w:val="yellow"/>
          <w:lang w:val="ro-RO" w:eastAsia="th-TH" w:bidi="th-TH"/>
        </w:rPr>
      </w:pPr>
    </w:p>
    <w:p w:rsidR="001E148C" w:rsidRPr="00200D53" w:rsidRDefault="001E148C" w:rsidP="001E148C">
      <w:pPr>
        <w:spacing w:line="240" w:lineRule="auto"/>
        <w:ind w:firstLine="720"/>
        <w:jc w:val="both"/>
        <w:rPr>
          <w:rFonts w:ascii="Times New Roman" w:hAnsi="Times New Roman" w:cs="Times New Roman"/>
          <w:color w:val="auto"/>
          <w:lang w:val="ro-RO" w:eastAsia="th-TH" w:bidi="th-TH"/>
        </w:rPr>
      </w:pPr>
      <w:r w:rsidRPr="00200D53">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1E148C" w:rsidRPr="00200D53" w:rsidRDefault="001E148C" w:rsidP="001E148C">
      <w:pPr>
        <w:widowControl w:val="0"/>
        <w:spacing w:line="240" w:lineRule="auto"/>
        <w:jc w:val="both"/>
        <w:rPr>
          <w:rFonts w:ascii="Times New Roman" w:hAnsi="Times New Roman" w:cs="Times New Roman"/>
          <w:color w:val="auto"/>
          <w:lang w:val="ro-RO" w:eastAsia="th-TH" w:bidi="th-TH"/>
        </w:rPr>
      </w:pPr>
    </w:p>
    <w:p w:rsidR="001E148C" w:rsidRPr="00200D53" w:rsidRDefault="001E148C" w:rsidP="001E148C">
      <w:pPr>
        <w:spacing w:line="240" w:lineRule="auto"/>
        <w:ind w:firstLine="720"/>
        <w:jc w:val="both"/>
        <w:rPr>
          <w:rFonts w:ascii="Times New Roman" w:hAnsi="Times New Roman" w:cs="Times New Roman"/>
          <w:color w:val="auto"/>
          <w:lang w:val="ro-RO" w:eastAsia="th-TH" w:bidi="th-TH"/>
        </w:rPr>
      </w:pPr>
      <w:r w:rsidRPr="00200D53">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w:t>
      </w:r>
      <w:r w:rsidR="00200D53" w:rsidRPr="00200D53">
        <w:rPr>
          <w:rFonts w:ascii="Times New Roman" w:hAnsi="Times New Roman" w:cs="Times New Roman"/>
          <w:b/>
          <w:color w:val="auto"/>
          <w:lang w:val="ro-RO" w:eastAsia="th-TH" w:bidi="th-TH"/>
        </w:rPr>
        <w:t>rativ al municipiului Timişoara.</w:t>
      </w:r>
    </w:p>
    <w:p w:rsidR="00F047DA" w:rsidRDefault="00432C4C" w:rsidP="00F047DA">
      <w:pPr>
        <w:widowControl w:val="0"/>
        <w:spacing w:line="240" w:lineRule="auto"/>
        <w:ind w:firstLine="720"/>
        <w:jc w:val="both"/>
        <w:rPr>
          <w:rFonts w:ascii="Times New Roman" w:hAnsi="Times New Roman" w:cs="Times New Roman"/>
          <w:color w:val="auto"/>
          <w:lang w:val="ro-RO"/>
        </w:rPr>
      </w:pPr>
      <w:r w:rsidRPr="00200D53">
        <w:rPr>
          <w:rFonts w:ascii="Times New Roman" w:eastAsia="Cambria" w:hAnsi="Times New Roman" w:cs="Times New Roman"/>
          <w:b/>
          <w:bCs/>
          <w:color w:val="auto"/>
          <w:lang w:val="ro-RO" w:eastAsia="ro-RO"/>
        </w:rPr>
        <w:t>- Circula</w:t>
      </w:r>
      <w:r w:rsidR="00905289" w:rsidRPr="00200D53">
        <w:rPr>
          <w:rFonts w:ascii="Times New Roman" w:eastAsia="Cambria" w:hAnsi="Times New Roman" w:cs="Times New Roman"/>
          <w:b/>
          <w:bCs/>
          <w:color w:val="auto"/>
          <w:lang w:val="ro-RO" w:eastAsia="ro-RO"/>
        </w:rPr>
        <w:t>ţ</w:t>
      </w:r>
      <w:r w:rsidRPr="00200D53">
        <w:rPr>
          <w:rFonts w:ascii="Times New Roman" w:eastAsia="Cambria" w:hAnsi="Times New Roman" w:cs="Times New Roman"/>
          <w:b/>
          <w:bCs/>
          <w:color w:val="auto"/>
          <w:lang w:val="ro-RO" w:eastAsia="ro-RO"/>
        </w:rPr>
        <w:t xml:space="preserve">ii </w:t>
      </w:r>
      <w:r w:rsidR="00905289" w:rsidRPr="00200D53">
        <w:rPr>
          <w:rFonts w:ascii="Times New Roman" w:eastAsia="Cambria" w:hAnsi="Times New Roman" w:cs="Times New Roman"/>
          <w:b/>
          <w:bCs/>
          <w:color w:val="auto"/>
          <w:lang w:val="ro-RO" w:eastAsia="ro-RO"/>
        </w:rPr>
        <w:t>ş</w:t>
      </w:r>
      <w:r w:rsidRPr="00200D53">
        <w:rPr>
          <w:rFonts w:ascii="Times New Roman" w:eastAsia="Cambria" w:hAnsi="Times New Roman" w:cs="Times New Roman"/>
          <w:b/>
          <w:bCs/>
          <w:color w:val="auto"/>
          <w:lang w:val="ro-RO" w:eastAsia="ro-RO"/>
        </w:rPr>
        <w:t>i accese:</w:t>
      </w:r>
      <w:r w:rsidRPr="00200D53">
        <w:rPr>
          <w:rFonts w:ascii="Times New Roman" w:eastAsia="Cambria" w:hAnsi="Times New Roman" w:cs="Times New Roman"/>
          <w:bCs/>
          <w:color w:val="auto"/>
          <w:lang w:val="ro-RO" w:eastAsia="ro-RO"/>
        </w:rPr>
        <w:t xml:space="preserve"> </w:t>
      </w:r>
      <w:r w:rsidR="00F917DA" w:rsidRPr="00200D53">
        <w:rPr>
          <w:rFonts w:ascii="Times New Roman" w:hAnsi="Times New Roman" w:cs="Times New Roman"/>
          <w:color w:val="auto"/>
          <w:lang w:val="ro-RO"/>
        </w:rPr>
        <w:t>accesele auto şi pietonale se vor realiza</w:t>
      </w:r>
      <w:r w:rsidR="00F917DA" w:rsidRPr="00200D53">
        <w:rPr>
          <w:rFonts w:ascii="Times New Roman" w:hAnsi="Times New Roman" w:cs="Times New Roman"/>
          <w:color w:val="auto"/>
          <w:lang w:val="ro-RO" w:eastAsia="th-TH" w:bidi="th-TH"/>
        </w:rPr>
        <w:t xml:space="preserve"> în conformitate cu avizul Comisiei de Circulatie nr. </w:t>
      </w:r>
      <w:r w:rsidR="00200D53" w:rsidRPr="00200D53">
        <w:rPr>
          <w:rFonts w:ascii="Times New Roman" w:hAnsi="Times New Roman" w:cs="Times New Roman"/>
          <w:color w:val="auto"/>
          <w:lang w:val="ro-RO" w:eastAsia="th-TH" w:bidi="th-TH"/>
        </w:rPr>
        <w:t>DT2020-001753/24.09.2020</w:t>
      </w:r>
      <w:r w:rsidR="00F917DA" w:rsidRPr="00200D53">
        <w:rPr>
          <w:rFonts w:ascii="Times New Roman" w:hAnsi="Times New Roman" w:cs="Times New Roman"/>
          <w:color w:val="auto"/>
          <w:lang w:val="ro-RO" w:eastAsia="th-TH" w:bidi="th-TH"/>
        </w:rPr>
        <w:t xml:space="preserve"> </w:t>
      </w:r>
      <w:r w:rsidR="00F917DA" w:rsidRPr="00200D53">
        <w:rPr>
          <w:rFonts w:ascii="Times New Roman" w:eastAsia="Cambria" w:hAnsi="Times New Roman" w:cs="Times New Roman"/>
          <w:color w:val="auto"/>
          <w:lang w:val="ro-RO"/>
        </w:rPr>
        <w:t>şi planşa anexă la aviz</w:t>
      </w:r>
      <w:r w:rsidR="00F917DA" w:rsidRPr="00200D53">
        <w:rPr>
          <w:rFonts w:ascii="Times New Roman" w:hAnsi="Times New Roman" w:cs="Times New Roman"/>
          <w:color w:val="auto"/>
          <w:lang w:val="ro-RO" w:eastAsia="th-TH" w:bidi="th-TH"/>
        </w:rPr>
        <w:t xml:space="preserve">, </w:t>
      </w:r>
      <w:r w:rsidR="00200D53" w:rsidRPr="00200D53">
        <w:rPr>
          <w:rFonts w:ascii="Times New Roman" w:hAnsi="Times New Roman" w:cs="Times New Roman"/>
          <w:color w:val="auto"/>
          <w:lang w:val="ro-RO"/>
        </w:rPr>
        <w:t>necesarul de parcaje minimum va fi asigurat în conformitate cu Art. 33 și Anexa 5 din R.G.U.;</w:t>
      </w:r>
    </w:p>
    <w:p w:rsidR="00286CB5" w:rsidRPr="00200D53" w:rsidRDefault="00286CB5" w:rsidP="00F047DA">
      <w:pPr>
        <w:widowControl w:val="0"/>
        <w:spacing w:line="240" w:lineRule="auto"/>
        <w:ind w:firstLine="720"/>
        <w:jc w:val="both"/>
        <w:rPr>
          <w:rFonts w:ascii="Times New Roman" w:hAnsi="Times New Roman" w:cs="Times New Roman"/>
          <w:color w:val="auto"/>
          <w:lang w:val="ro-RO"/>
        </w:rPr>
      </w:pPr>
    </w:p>
    <w:p w:rsidR="001B1782" w:rsidRPr="007A7B6C" w:rsidRDefault="00432C4C" w:rsidP="00B2660E">
      <w:pPr>
        <w:spacing w:line="240" w:lineRule="auto"/>
        <w:ind w:firstLine="720"/>
        <w:jc w:val="both"/>
        <w:rPr>
          <w:rFonts w:ascii="Times New Roman" w:hAnsi="Times New Roman" w:cs="Times New Roman"/>
          <w:color w:val="auto"/>
          <w:lang w:val="ro-RO"/>
        </w:rPr>
      </w:pPr>
      <w:r w:rsidRPr="007A7B6C">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0C6783" w:rsidRPr="007A7B6C" w:rsidRDefault="00432C4C" w:rsidP="00B2660E">
      <w:pPr>
        <w:spacing w:line="240" w:lineRule="auto"/>
        <w:ind w:firstLine="720"/>
        <w:jc w:val="both"/>
        <w:rPr>
          <w:rFonts w:ascii="Times New Roman" w:hAnsi="Times New Roman" w:cs="Times New Roman"/>
          <w:color w:val="auto"/>
          <w:lang w:val="ro-RO"/>
        </w:rPr>
      </w:pPr>
      <w:r w:rsidRPr="007A7B6C">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planşei nr. </w:t>
      </w:r>
      <w:r w:rsidR="008B6B02" w:rsidRPr="007A7B6C">
        <w:rPr>
          <w:rFonts w:ascii="Times New Roman" w:hAnsi="Times New Roman" w:cs="Times New Roman"/>
          <w:color w:val="auto"/>
          <w:lang w:val="ro-RO"/>
        </w:rPr>
        <w:t xml:space="preserve">A </w:t>
      </w:r>
      <w:r w:rsidR="008B6B02">
        <w:rPr>
          <w:rFonts w:ascii="Times New Roman" w:hAnsi="Times New Roman" w:cs="Times New Roman"/>
          <w:color w:val="auto"/>
          <w:lang w:val="ro-RO"/>
        </w:rPr>
        <w:t>.</w:t>
      </w:r>
      <w:r w:rsidR="007A7B6C" w:rsidRPr="007A7B6C">
        <w:rPr>
          <w:rFonts w:ascii="Times New Roman" w:hAnsi="Times New Roman" w:cs="Times New Roman"/>
          <w:color w:val="auto"/>
          <w:lang w:val="ro-RO"/>
        </w:rPr>
        <w:t>07</w:t>
      </w:r>
      <w:r w:rsidR="00612EBF" w:rsidRPr="007A7B6C">
        <w:rPr>
          <w:rFonts w:ascii="Times New Roman" w:hAnsi="Times New Roman" w:cs="Times New Roman"/>
          <w:color w:val="auto"/>
          <w:lang w:val="ro-RO"/>
        </w:rPr>
        <w:t xml:space="preserve"> - ,,</w:t>
      </w:r>
      <w:r w:rsidR="007A7B6C" w:rsidRPr="007A7B6C">
        <w:rPr>
          <w:rFonts w:ascii="Times New Roman" w:hAnsi="Times New Roman" w:cs="Times New Roman"/>
          <w:color w:val="auto"/>
          <w:lang w:val="ro-RO"/>
        </w:rPr>
        <w:t>Proprietate asupra</w:t>
      </w:r>
      <w:r w:rsidR="001E148C" w:rsidRPr="007A7B6C">
        <w:rPr>
          <w:rFonts w:ascii="Times New Roman" w:hAnsi="Times New Roman" w:cs="Times New Roman"/>
          <w:color w:val="auto"/>
          <w:lang w:val="ro-RO"/>
        </w:rPr>
        <w:t xml:space="preserve"> terenurilor</w:t>
      </w:r>
      <w:r w:rsidRPr="007A7B6C">
        <w:rPr>
          <w:rFonts w:ascii="Times New Roman" w:hAnsi="Times New Roman" w:cs="Times New Roman"/>
          <w:color w:val="auto"/>
          <w:lang w:val="ro-RO"/>
        </w:rPr>
        <w:t>” şi asigurarea tuturor utilităţilor necesare investiţiei în conformitate cu Planul de acţiune asumat.</w:t>
      </w:r>
    </w:p>
    <w:p w:rsidR="00432C4C" w:rsidRDefault="00432C4C" w:rsidP="00B2660E">
      <w:pPr>
        <w:spacing w:line="240" w:lineRule="auto"/>
        <w:ind w:firstLine="720"/>
        <w:jc w:val="both"/>
        <w:rPr>
          <w:rFonts w:ascii="Times New Roman" w:hAnsi="Times New Roman" w:cs="Times New Roman"/>
          <w:color w:val="auto"/>
          <w:lang w:val="ro-RO"/>
        </w:rPr>
      </w:pPr>
      <w:r w:rsidRPr="007A7B6C">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(M.T.C.T.).</w:t>
      </w:r>
    </w:p>
    <w:p w:rsidR="00286CB5" w:rsidRPr="007A7B6C" w:rsidRDefault="00286CB5" w:rsidP="00B2660E">
      <w:pPr>
        <w:spacing w:line="240" w:lineRule="auto"/>
        <w:ind w:firstLine="720"/>
        <w:jc w:val="both"/>
        <w:rPr>
          <w:rFonts w:ascii="Times New Roman" w:hAnsi="Times New Roman" w:cs="Times New Roman"/>
          <w:color w:val="auto"/>
          <w:lang w:val="ro-RO"/>
        </w:rPr>
      </w:pPr>
    </w:p>
    <w:p w:rsidR="00432C4C" w:rsidRDefault="00432C4C" w:rsidP="00B2660E">
      <w:pPr>
        <w:spacing w:line="240" w:lineRule="auto"/>
        <w:ind w:firstLine="720"/>
        <w:jc w:val="both"/>
        <w:rPr>
          <w:rFonts w:ascii="Times New Roman" w:hAnsi="Times New Roman" w:cs="Times New Roman"/>
          <w:color w:val="auto"/>
          <w:lang w:val="ro-RO"/>
        </w:rPr>
      </w:pPr>
      <w:r w:rsidRPr="007A7B6C">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286CB5" w:rsidRPr="007A7B6C" w:rsidRDefault="00286CB5" w:rsidP="00B2660E">
      <w:pPr>
        <w:spacing w:line="240" w:lineRule="auto"/>
        <w:ind w:firstLine="720"/>
        <w:jc w:val="both"/>
        <w:rPr>
          <w:rFonts w:ascii="Times New Roman" w:hAnsi="Times New Roman" w:cs="Times New Roman"/>
          <w:color w:val="auto"/>
          <w:lang w:val="ro-RO"/>
        </w:rPr>
      </w:pPr>
    </w:p>
    <w:p w:rsidR="00CD4353" w:rsidRPr="007A7B6C" w:rsidRDefault="00432C4C" w:rsidP="00CD4353">
      <w:pPr>
        <w:spacing w:line="240" w:lineRule="auto"/>
        <w:ind w:firstLine="720"/>
        <w:jc w:val="both"/>
        <w:rPr>
          <w:rFonts w:ascii="Times New Roman" w:hAnsi="Times New Roman" w:cs="Times New Roman"/>
          <w:color w:val="auto"/>
          <w:lang w:val="ro-RO"/>
        </w:rPr>
      </w:pPr>
      <w:r w:rsidRPr="007A7B6C">
        <w:rPr>
          <w:rFonts w:ascii="Times New Roman" w:hAnsi="Times New Roman" w:cs="Times New Roman"/>
          <w:color w:val="auto"/>
          <w:lang w:val="ro-RO"/>
        </w:rPr>
        <w:lastRenderedPageBreak/>
        <w:t>După aprobarea prin hotărârea consiliului local a documentatiei PUZ si RLU aferent,</w:t>
      </w:r>
      <w:r w:rsidR="003C6E6B" w:rsidRPr="007A7B6C">
        <w:rPr>
          <w:rFonts w:ascii="Times New Roman" w:hAnsi="Times New Roman" w:cs="Times New Roman"/>
          <w:color w:val="auto"/>
          <w:lang w:val="ro-RO"/>
        </w:rPr>
        <w:t xml:space="preserve"> aceasta va fi transmisa către O</w:t>
      </w:r>
      <w:r w:rsidRPr="007A7B6C">
        <w:rPr>
          <w:rFonts w:ascii="Times New Roman" w:hAnsi="Times New Roman" w:cs="Times New Roman"/>
          <w:color w:val="auto"/>
          <w:lang w:val="ro-RO"/>
        </w:rPr>
        <w:t xml:space="preserve">ficiul de </w:t>
      </w:r>
      <w:r w:rsidR="003C6E6B" w:rsidRPr="007A7B6C">
        <w:rPr>
          <w:rFonts w:ascii="Times New Roman" w:hAnsi="Times New Roman" w:cs="Times New Roman"/>
          <w:color w:val="auto"/>
          <w:lang w:val="ro-RO"/>
        </w:rPr>
        <w:t>C</w:t>
      </w:r>
      <w:r w:rsidRPr="007A7B6C">
        <w:rPr>
          <w:rFonts w:ascii="Times New Roman" w:hAnsi="Times New Roman" w:cs="Times New Roman"/>
          <w:color w:val="auto"/>
          <w:lang w:val="ro-RO"/>
        </w:rPr>
        <w:t xml:space="preserve">adastru şi </w:t>
      </w:r>
      <w:r w:rsidR="003C6E6B" w:rsidRPr="007A7B6C">
        <w:rPr>
          <w:rFonts w:ascii="Times New Roman" w:hAnsi="Times New Roman" w:cs="Times New Roman"/>
          <w:color w:val="auto"/>
          <w:lang w:val="ro-RO"/>
        </w:rPr>
        <w:t>Publicitate I</w:t>
      </w:r>
      <w:r w:rsidRPr="007A7B6C">
        <w:rPr>
          <w:rFonts w:ascii="Times New Roman" w:hAnsi="Times New Roman" w:cs="Times New Roman"/>
          <w:color w:val="auto"/>
          <w:lang w:val="ro-RO"/>
        </w:rPr>
        <w:t>mobiliară, în vederea actualizării din oficiu a destinaţiei imobilelor înregistrate în sistemul integrat de cadastru şi carte funciară.</w:t>
      </w:r>
    </w:p>
    <w:p w:rsidR="00891F79" w:rsidRPr="00221F77" w:rsidRDefault="00891F79" w:rsidP="00CD4353">
      <w:pPr>
        <w:spacing w:line="240" w:lineRule="auto"/>
        <w:ind w:firstLine="720"/>
        <w:jc w:val="both"/>
        <w:rPr>
          <w:rFonts w:ascii="Times New Roman" w:hAnsi="Times New Roman" w:cs="Times New Roman"/>
          <w:color w:val="auto"/>
          <w:highlight w:val="yellow"/>
          <w:lang w:val="ro-RO"/>
        </w:rPr>
      </w:pPr>
    </w:p>
    <w:p w:rsidR="00432C4C" w:rsidRPr="00A71212" w:rsidRDefault="00432C4C" w:rsidP="00FA5AFF">
      <w:pPr>
        <w:spacing w:line="240" w:lineRule="auto"/>
        <w:ind w:firstLine="720"/>
        <w:jc w:val="both"/>
        <w:rPr>
          <w:rFonts w:ascii="Times New Roman" w:hAnsi="Times New Roman" w:cs="Times New Roman"/>
          <w:b/>
          <w:color w:val="auto"/>
        </w:rPr>
      </w:pPr>
      <w:r w:rsidRPr="007A7B6C">
        <w:rPr>
          <w:rFonts w:ascii="Times New Roman" w:hAnsi="Times New Roman" w:cs="Times New Roman"/>
          <w:b/>
          <w:color w:val="auto"/>
          <w:lang w:val="ro-RO"/>
        </w:rPr>
        <w:t xml:space="preserve">Planul Urbanistic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Pr="007A7B6C">
        <w:rPr>
          <w:rFonts w:ascii="Times New Roman" w:hAnsi="Times New Roman" w:cs="Times New Roman"/>
          <w:b/>
          <w:color w:val="auto"/>
          <w:lang w:val="ro-RO"/>
        </w:rPr>
        <w:t>, va avea valabilitate de 3 ani, perioadă în care pot fi demarate investiţiile prevăzute în documentaţie.</w:t>
      </w:r>
    </w:p>
    <w:p w:rsidR="00446D5B" w:rsidRPr="00221F77" w:rsidRDefault="00446D5B" w:rsidP="00570C05">
      <w:pPr>
        <w:spacing w:line="240" w:lineRule="auto"/>
        <w:jc w:val="both"/>
        <w:rPr>
          <w:rFonts w:ascii="Times New Roman" w:hAnsi="Times New Roman" w:cs="Times New Roman"/>
          <w:b/>
          <w:color w:val="auto"/>
          <w:highlight w:val="yellow"/>
        </w:rPr>
      </w:pPr>
    </w:p>
    <w:p w:rsidR="00432C4C" w:rsidRPr="007A7B6C" w:rsidRDefault="00432C4C" w:rsidP="00B2660E">
      <w:pPr>
        <w:spacing w:line="240" w:lineRule="auto"/>
        <w:jc w:val="center"/>
        <w:rPr>
          <w:rFonts w:ascii="Times New Roman" w:hAnsi="Times New Roman" w:cs="Times New Roman"/>
          <w:b/>
          <w:color w:val="auto"/>
        </w:rPr>
      </w:pPr>
      <w:r w:rsidRPr="007A7B6C">
        <w:rPr>
          <w:rFonts w:ascii="Times New Roman" w:hAnsi="Times New Roman" w:cs="Times New Roman"/>
          <w:b/>
          <w:color w:val="auto"/>
          <w:lang w:val="ro-RO"/>
        </w:rPr>
        <w:t>PROPUNEM:</w:t>
      </w:r>
    </w:p>
    <w:p w:rsidR="00446D5B" w:rsidRPr="00221F77" w:rsidRDefault="00446D5B" w:rsidP="00A71212">
      <w:pPr>
        <w:spacing w:line="240" w:lineRule="auto"/>
        <w:rPr>
          <w:rFonts w:ascii="Times New Roman" w:hAnsi="Times New Roman" w:cs="Times New Roman"/>
          <w:b/>
          <w:color w:val="auto"/>
          <w:highlight w:val="yellow"/>
        </w:rPr>
      </w:pPr>
    </w:p>
    <w:p w:rsidR="0031026B" w:rsidRPr="00936F9C" w:rsidRDefault="00936F9C" w:rsidP="00936F9C">
      <w:pPr>
        <w:jc w:val="both"/>
        <w:rPr>
          <w:rFonts w:ascii="Times New Roman" w:hAnsi="Times New Roman" w:cs="Times New Roman"/>
          <w:b/>
          <w:color w:val="auto"/>
          <w:lang w:val="ro-RO"/>
        </w:rPr>
      </w:pPr>
      <w:r>
        <w:rPr>
          <w:rFonts w:ascii="Times New Roman" w:hAnsi="Times New Roman" w:cs="Times New Roman"/>
          <w:b/>
          <w:color w:val="auto"/>
          <w:lang w:val="ro-RO"/>
        </w:rPr>
        <w:t>1.</w:t>
      </w:r>
      <w:r w:rsidRPr="00936F9C">
        <w:rPr>
          <w:rFonts w:ascii="Times New Roman" w:hAnsi="Times New Roman" w:cs="Times New Roman"/>
          <w:b/>
          <w:color w:val="auto"/>
          <w:lang w:val="ro-RO"/>
        </w:rPr>
        <w:t xml:space="preserve"> </w:t>
      </w:r>
      <w:r w:rsidR="001626E6" w:rsidRPr="00936F9C">
        <w:rPr>
          <w:rFonts w:ascii="Times New Roman" w:hAnsi="Times New Roman" w:cs="Times New Roman"/>
          <w:b/>
          <w:color w:val="auto"/>
          <w:lang w:val="ro-RO"/>
        </w:rPr>
        <w:t>Avizarea ş</w:t>
      </w:r>
      <w:r w:rsidR="00432C4C" w:rsidRPr="00936F9C">
        <w:rPr>
          <w:rFonts w:ascii="Times New Roman" w:hAnsi="Times New Roman" w:cs="Times New Roman"/>
          <w:b/>
          <w:color w:val="auto"/>
          <w:lang w:val="ro-RO"/>
        </w:rPr>
        <w:t>i aprobarea Planul</w:t>
      </w:r>
      <w:r w:rsidR="003455FA" w:rsidRPr="00936F9C">
        <w:rPr>
          <w:rFonts w:ascii="Times New Roman" w:hAnsi="Times New Roman" w:cs="Times New Roman"/>
          <w:b/>
          <w:color w:val="auto"/>
          <w:lang w:val="ro-RO"/>
        </w:rPr>
        <w:t>ui</w:t>
      </w:r>
      <w:r w:rsidR="00432C4C" w:rsidRPr="00936F9C">
        <w:rPr>
          <w:rFonts w:ascii="Times New Roman" w:hAnsi="Times New Roman" w:cs="Times New Roman"/>
          <w:b/>
          <w:color w:val="auto"/>
          <w:lang w:val="ro-RO"/>
        </w:rPr>
        <w:t xml:space="preserve"> Urbanistic Zonal </w:t>
      </w:r>
      <w:r w:rsidRPr="00936F9C">
        <w:rPr>
          <w:rFonts w:ascii="Times New Roman" w:hAnsi="Times New Roman" w:cs="Times New Roman"/>
          <w:color w:val="auto"/>
          <w:lang w:val="it-IT"/>
        </w:rPr>
        <w:t xml:space="preserve">Planul Urbanistic de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Pr="00936F9C">
        <w:rPr>
          <w:rFonts w:ascii="Times New Roman" w:hAnsi="Times New Roman" w:cs="Times New Roman"/>
          <w:color w:val="auto"/>
          <w:lang w:val="ro-RO"/>
        </w:rPr>
        <w:t xml:space="preserve">, avand ca beneficiar </w:t>
      </w:r>
      <w:r w:rsidRPr="00936F9C">
        <w:rPr>
          <w:rFonts w:ascii="Times New Roman" w:hAnsi="Times New Roman" w:cs="Times New Roman"/>
          <w:b/>
          <w:color w:val="auto"/>
          <w:lang w:val="ro-RO" w:eastAsia="ro-RO" w:bidi="th-TH"/>
        </w:rPr>
        <w:t>S.C. BANTEX S.R.L,</w:t>
      </w:r>
      <w:r w:rsidRPr="00936F9C">
        <w:rPr>
          <w:rFonts w:ascii="Times New Roman" w:hAnsi="Times New Roman" w:cs="Times New Roman"/>
          <w:color w:val="auto"/>
          <w:lang w:val="ro-RO"/>
        </w:rPr>
        <w:t xml:space="preserve"> este elaborat de proiectant general </w:t>
      </w:r>
      <w:r w:rsidRPr="00936F9C">
        <w:rPr>
          <w:rFonts w:ascii="Times New Roman" w:hAnsi="Times New Roman" w:cs="Times New Roman"/>
          <w:b/>
          <w:color w:val="auto"/>
        </w:rPr>
        <w:t>S.C. LEVANT PROJECT S.R.L</w:t>
      </w:r>
      <w:r w:rsidRPr="00936F9C">
        <w:rPr>
          <w:rFonts w:ascii="Times New Roman" w:hAnsi="Times New Roman" w:cs="Times New Roman"/>
          <w:color w:val="auto"/>
          <w:lang w:val="it-IT"/>
        </w:rPr>
        <w:t>,</w:t>
      </w:r>
      <w:r w:rsidRPr="00936F9C">
        <w:rPr>
          <w:rFonts w:ascii="Times New Roman" w:hAnsi="Times New Roman" w:cs="Times New Roman"/>
          <w:color w:val="auto"/>
          <w:lang w:val="ro-RO"/>
        </w:rPr>
        <w:t xml:space="preserve"> proiect nr. </w:t>
      </w:r>
      <w:r w:rsidRPr="00936F9C">
        <w:rPr>
          <w:rFonts w:ascii="Times New Roman" w:hAnsi="Times New Roman" w:cs="Times New Roman"/>
          <w:b/>
          <w:color w:val="auto"/>
          <w:lang w:val="ro-RO"/>
        </w:rPr>
        <w:t xml:space="preserve">55/2019, </w:t>
      </w:r>
      <w:r w:rsidRPr="00936F9C">
        <w:rPr>
          <w:rFonts w:ascii="Times New Roman" w:hAnsi="Times New Roman" w:cs="Times New Roman"/>
          <w:color w:val="auto"/>
          <w:lang w:val="ro-RO"/>
        </w:rPr>
        <w:t xml:space="preserve">specialist cu drept de semnătură R.U.R. </w:t>
      </w:r>
      <w:r w:rsidRPr="00936F9C">
        <w:rPr>
          <w:rFonts w:ascii="Times New Roman" w:hAnsi="Times New Roman" w:cs="Times New Roman"/>
          <w:color w:val="auto"/>
        </w:rPr>
        <w:t xml:space="preserve">- </w:t>
      </w:r>
      <w:proofErr w:type="spellStart"/>
      <w:r w:rsidRPr="00936F9C">
        <w:rPr>
          <w:rFonts w:ascii="Times New Roman" w:hAnsi="Times New Roman" w:cs="Times New Roman"/>
          <w:color w:val="auto"/>
        </w:rPr>
        <w:t>Urb</w:t>
      </w:r>
      <w:proofErr w:type="spellEnd"/>
      <w:r w:rsidRPr="00936F9C">
        <w:rPr>
          <w:rFonts w:ascii="Times New Roman" w:hAnsi="Times New Roman" w:cs="Times New Roman"/>
          <w:color w:val="auto"/>
        </w:rPr>
        <w:t xml:space="preserve">. Carmen </w:t>
      </w:r>
      <w:proofErr w:type="spellStart"/>
      <w:r w:rsidRPr="00936F9C">
        <w:rPr>
          <w:rFonts w:ascii="Times New Roman" w:hAnsi="Times New Roman" w:cs="Times New Roman"/>
          <w:color w:val="auto"/>
        </w:rPr>
        <w:t>Iuliana</w:t>
      </w:r>
      <w:proofErr w:type="spellEnd"/>
      <w:r w:rsidRPr="00936F9C">
        <w:rPr>
          <w:rFonts w:ascii="Times New Roman" w:hAnsi="Times New Roman" w:cs="Times New Roman"/>
          <w:color w:val="auto"/>
        </w:rPr>
        <w:t xml:space="preserve"> FALNITA</w:t>
      </w:r>
      <w:r w:rsidRPr="00936F9C">
        <w:rPr>
          <w:rFonts w:ascii="Times New Roman" w:hAnsi="Times New Roman" w:cs="Times New Roman"/>
          <w:color w:val="auto"/>
          <w:lang w:val="it-IT"/>
        </w:rPr>
        <w:t xml:space="preserve">, </w:t>
      </w:r>
      <w:r w:rsidR="0031026B" w:rsidRPr="00936F9C">
        <w:rPr>
          <w:rFonts w:ascii="Times New Roman" w:hAnsi="Times New Roman" w:cs="Times New Roman"/>
          <w:b/>
          <w:color w:val="auto"/>
          <w:shd w:val="clear" w:color="auto" w:fill="FFFFFF"/>
          <w:lang w:val="ro-RO"/>
        </w:rPr>
        <w:t>care face parte integrantă din prezenta hotărâre;</w:t>
      </w:r>
    </w:p>
    <w:p w:rsidR="004202D5" w:rsidRPr="00221F77" w:rsidRDefault="004202D5" w:rsidP="0031026B">
      <w:pPr>
        <w:spacing w:line="240" w:lineRule="auto"/>
        <w:jc w:val="both"/>
        <w:rPr>
          <w:rFonts w:ascii="Times New Roman" w:hAnsi="Times New Roman" w:cs="Times New Roman"/>
          <w:b/>
          <w:color w:val="auto"/>
          <w:highlight w:val="yellow"/>
          <w:shd w:val="clear" w:color="auto" w:fill="FFFFFF"/>
        </w:rPr>
      </w:pPr>
    </w:p>
    <w:p w:rsidR="004202D5" w:rsidRPr="00936F9C" w:rsidRDefault="00936F9C" w:rsidP="00936F9C">
      <w:pPr>
        <w:spacing w:line="240" w:lineRule="auto"/>
        <w:jc w:val="both"/>
        <w:rPr>
          <w:rFonts w:ascii="Times New Roman" w:hAnsi="Times New Roman" w:cs="Times New Roman"/>
          <w:b/>
          <w:color w:val="auto"/>
          <w:lang w:val="ro-RO"/>
        </w:rPr>
      </w:pPr>
      <w:r>
        <w:rPr>
          <w:rFonts w:ascii="Times New Roman" w:hAnsi="Times New Roman" w:cs="Times New Roman"/>
          <w:b/>
          <w:color w:val="auto"/>
          <w:lang w:val="ro-RO"/>
        </w:rPr>
        <w:t>2.</w:t>
      </w:r>
      <w:r w:rsidR="004202D5" w:rsidRPr="00936F9C">
        <w:rPr>
          <w:rFonts w:ascii="Times New Roman" w:hAnsi="Times New Roman" w:cs="Times New Roman"/>
          <w:b/>
          <w:color w:val="auto"/>
          <w:lang w:val="ro-RO"/>
        </w:rPr>
        <w:t>Se stabilesc condiţiile de construire:</w:t>
      </w:r>
    </w:p>
    <w:p w:rsidR="0031026B" w:rsidRPr="007A7B6C" w:rsidRDefault="0031026B" w:rsidP="00581739">
      <w:pPr>
        <w:spacing w:line="240" w:lineRule="auto"/>
        <w:jc w:val="both"/>
        <w:rPr>
          <w:rFonts w:ascii="Times New Roman" w:hAnsi="Times New Roman" w:cs="Times New Roman"/>
          <w:b/>
          <w:color w:val="auto"/>
          <w:lang w:val="ro-RO"/>
        </w:rPr>
      </w:pPr>
      <w:r w:rsidRPr="007A7B6C">
        <w:rPr>
          <w:rFonts w:ascii="Times New Roman" w:hAnsi="Times New Roman" w:cs="Times New Roman"/>
          <w:b/>
          <w:color w:val="auto"/>
          <w:lang w:val="ro-RO"/>
        </w:rPr>
        <w:t xml:space="preserve">Funcţiuni propuse: Locuințe și funcțiuni </w:t>
      </w:r>
      <w:r w:rsidR="007A7B6C" w:rsidRPr="007A7B6C">
        <w:rPr>
          <w:rFonts w:ascii="Times New Roman" w:hAnsi="Times New Roman" w:cs="Times New Roman"/>
          <w:b/>
          <w:color w:val="auto"/>
          <w:lang w:val="ro-RO"/>
        </w:rPr>
        <w:t>complementare</w:t>
      </w:r>
      <w:r w:rsidR="00936F9C">
        <w:rPr>
          <w:rFonts w:ascii="Times New Roman" w:hAnsi="Times New Roman" w:cs="Times New Roman"/>
          <w:b/>
          <w:color w:val="auto"/>
          <w:lang w:val="ro-RO"/>
        </w:rPr>
        <w:t xml:space="preserve"> la parter;</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 xml:space="preserve">P.O.T. maxim = 40%, </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C.U.T. maxim = 1</w:t>
      </w:r>
      <w:r w:rsidR="00936F9C">
        <w:rPr>
          <w:rFonts w:ascii="Times New Roman" w:hAnsi="Times New Roman" w:cs="Times New Roman"/>
          <w:b/>
          <w:color w:val="auto"/>
          <w:lang w:val="ro-RO"/>
        </w:rPr>
        <w:t>.</w:t>
      </w:r>
      <w:r w:rsidRPr="00200D53">
        <w:rPr>
          <w:rFonts w:ascii="Times New Roman" w:hAnsi="Times New Roman" w:cs="Times New Roman"/>
          <w:b/>
          <w:color w:val="auto"/>
          <w:lang w:val="ro-RO"/>
        </w:rPr>
        <w:t>8;</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Regim de înălțime maxim S+P+3E+Er/M;</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 xml:space="preserve">Hmax cornisa= 18.00m; </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Hmax = 16.00 m;</w:t>
      </w:r>
    </w:p>
    <w:p w:rsidR="007A7B6C" w:rsidRPr="00200D53" w:rsidRDefault="007A7B6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Retrageri – conform planşei de Reglementări urbanistice 03-A</w:t>
      </w:r>
    </w:p>
    <w:p w:rsidR="00936F9C" w:rsidRDefault="00936F9C" w:rsidP="00581739">
      <w:pPr>
        <w:spacing w:line="240" w:lineRule="auto"/>
        <w:jc w:val="both"/>
        <w:rPr>
          <w:rFonts w:ascii="Times New Roman" w:hAnsi="Times New Roman" w:cs="Times New Roman"/>
          <w:b/>
          <w:color w:val="auto"/>
          <w:lang w:val="ro-RO"/>
        </w:rPr>
      </w:pPr>
      <w:r w:rsidRPr="00200D53">
        <w:rPr>
          <w:rFonts w:ascii="Times New Roman" w:hAnsi="Times New Roman" w:cs="Times New Roman"/>
          <w:b/>
          <w:color w:val="auto"/>
          <w:lang w:val="ro-RO"/>
        </w:rPr>
        <w:t>Suprafața de spații verzi a fost avizată de Agenția pentru Protecția Mediului Timiș – Decizia etapei de încadrare nr. 10/18.01.2021. Suprafața de spații verzi va fi amenajată și întreținută.</w:t>
      </w:r>
    </w:p>
    <w:p w:rsidR="00581739" w:rsidRPr="00200D53" w:rsidRDefault="00581739" w:rsidP="00936F9C">
      <w:pPr>
        <w:spacing w:line="240" w:lineRule="auto"/>
        <w:ind w:left="720" w:firstLine="414"/>
        <w:jc w:val="both"/>
        <w:rPr>
          <w:rFonts w:ascii="Times New Roman" w:eastAsia="Cambria" w:hAnsi="Times New Roman" w:cs="Times New Roman"/>
          <w:b/>
          <w:color w:val="auto"/>
          <w:lang w:val="ro-RO"/>
        </w:rPr>
      </w:pPr>
    </w:p>
    <w:p w:rsidR="00936F9C" w:rsidRPr="00200D53" w:rsidRDefault="00936F9C" w:rsidP="00581739">
      <w:pPr>
        <w:spacing w:line="240" w:lineRule="auto"/>
        <w:jc w:val="both"/>
        <w:rPr>
          <w:rFonts w:ascii="Times New Roman" w:hAnsi="Times New Roman" w:cs="Times New Roman"/>
          <w:color w:val="auto"/>
          <w:lang w:val="ro-RO" w:eastAsia="th-TH" w:bidi="th-TH"/>
        </w:rPr>
      </w:pPr>
      <w:r w:rsidRPr="00200D53">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936F9C" w:rsidRPr="00200D53" w:rsidRDefault="00936F9C" w:rsidP="00581739">
      <w:pPr>
        <w:spacing w:line="240" w:lineRule="auto"/>
        <w:jc w:val="both"/>
        <w:rPr>
          <w:rFonts w:ascii="Times New Roman" w:hAnsi="Times New Roman" w:cs="Times New Roman"/>
          <w:color w:val="auto"/>
          <w:lang w:val="ro-RO" w:eastAsia="th-TH" w:bidi="th-TH"/>
        </w:rPr>
      </w:pPr>
      <w:r w:rsidRPr="00200D53">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936F9C" w:rsidRPr="00200D53" w:rsidRDefault="00936F9C" w:rsidP="00581739">
      <w:pPr>
        <w:widowControl w:val="0"/>
        <w:spacing w:line="240" w:lineRule="auto"/>
        <w:jc w:val="both"/>
        <w:rPr>
          <w:rFonts w:ascii="Times New Roman" w:hAnsi="Times New Roman" w:cs="Times New Roman"/>
          <w:color w:val="auto"/>
          <w:lang w:val="ro-RO"/>
        </w:rPr>
      </w:pPr>
      <w:r w:rsidRPr="00200D53">
        <w:rPr>
          <w:rFonts w:ascii="Times New Roman" w:eastAsia="Cambria" w:hAnsi="Times New Roman" w:cs="Times New Roman"/>
          <w:b/>
          <w:bCs/>
          <w:color w:val="auto"/>
          <w:lang w:val="ro-RO" w:eastAsia="ro-RO"/>
        </w:rPr>
        <w:t>- Circulaţii şi accese:</w:t>
      </w:r>
      <w:r w:rsidRPr="00200D53">
        <w:rPr>
          <w:rFonts w:ascii="Times New Roman" w:eastAsia="Cambria" w:hAnsi="Times New Roman" w:cs="Times New Roman"/>
          <w:bCs/>
          <w:color w:val="auto"/>
          <w:lang w:val="ro-RO" w:eastAsia="ro-RO"/>
        </w:rPr>
        <w:t xml:space="preserve"> </w:t>
      </w:r>
      <w:r w:rsidRPr="00200D53">
        <w:rPr>
          <w:rFonts w:ascii="Times New Roman" w:hAnsi="Times New Roman" w:cs="Times New Roman"/>
          <w:color w:val="auto"/>
          <w:lang w:val="ro-RO"/>
        </w:rPr>
        <w:t>accesele auto şi pietonale se vor realiza</w:t>
      </w:r>
      <w:r w:rsidRPr="00200D53">
        <w:rPr>
          <w:rFonts w:ascii="Times New Roman" w:hAnsi="Times New Roman" w:cs="Times New Roman"/>
          <w:color w:val="auto"/>
          <w:lang w:val="ro-RO" w:eastAsia="th-TH" w:bidi="th-TH"/>
        </w:rPr>
        <w:t xml:space="preserve"> în conformitate cu avizul Comisiei de Circulatie nr. DT2020-001753/24.09.2020 </w:t>
      </w:r>
      <w:r w:rsidRPr="00200D53">
        <w:rPr>
          <w:rFonts w:ascii="Times New Roman" w:eastAsia="Cambria" w:hAnsi="Times New Roman" w:cs="Times New Roman"/>
          <w:color w:val="auto"/>
          <w:lang w:val="ro-RO"/>
        </w:rPr>
        <w:t>şi planşa anexă la aviz</w:t>
      </w:r>
      <w:r w:rsidRPr="00200D53">
        <w:rPr>
          <w:rFonts w:ascii="Times New Roman" w:hAnsi="Times New Roman" w:cs="Times New Roman"/>
          <w:color w:val="auto"/>
          <w:lang w:val="ro-RO" w:eastAsia="th-TH" w:bidi="th-TH"/>
        </w:rPr>
        <w:t xml:space="preserve">, </w:t>
      </w:r>
      <w:r w:rsidRPr="00200D53">
        <w:rPr>
          <w:rFonts w:ascii="Times New Roman" w:hAnsi="Times New Roman" w:cs="Times New Roman"/>
          <w:color w:val="auto"/>
          <w:lang w:val="ro-RO"/>
        </w:rPr>
        <w:t>necesarul de parcaje minimum va fi asigurat în conformitate cu Art. 33 și Anexa 5 din R.G.U.;</w:t>
      </w:r>
    </w:p>
    <w:p w:rsidR="00286CB5" w:rsidRDefault="00286CB5" w:rsidP="00527FFA">
      <w:pPr>
        <w:spacing w:line="240" w:lineRule="auto"/>
        <w:ind w:firstLine="357"/>
        <w:jc w:val="both"/>
        <w:rPr>
          <w:rFonts w:ascii="Times New Roman" w:hAnsi="Times New Roman" w:cs="Times New Roman"/>
          <w:color w:val="auto"/>
          <w:lang w:val="ro-RO"/>
        </w:rPr>
      </w:pPr>
    </w:p>
    <w:p w:rsidR="00527FFA" w:rsidRPr="00446D5B" w:rsidRDefault="00527FFA" w:rsidP="00527FFA">
      <w:pPr>
        <w:spacing w:line="240" w:lineRule="auto"/>
        <w:ind w:firstLine="357"/>
        <w:jc w:val="both"/>
        <w:rPr>
          <w:rFonts w:ascii="Times New Roman" w:hAnsi="Times New Roman" w:cs="Times New Roman"/>
          <w:color w:val="auto"/>
          <w:lang w:val="ro-RO"/>
        </w:rPr>
      </w:pPr>
      <w:r w:rsidRPr="00446D5B">
        <w:rPr>
          <w:rFonts w:ascii="Times New Roman" w:hAnsi="Times New Roman" w:cs="Times New Roman"/>
          <w:color w:val="auto"/>
          <w:lang w:val="ro-RO"/>
        </w:rPr>
        <w:t xml:space="preserve">Echipare tehnico-edilitară: pentru investiţia propusă se vor asigura toate utilităţile necesare funcţionării acesteia, respectându-se condiţiile impuse prin Avizul Unic pentru reţele existente nr. </w:t>
      </w:r>
      <w:r w:rsidR="00446D5B" w:rsidRPr="00446D5B">
        <w:rPr>
          <w:rFonts w:ascii="Times New Roman" w:hAnsi="Times New Roman" w:cs="Times New Roman"/>
          <w:color w:val="auto"/>
          <w:lang w:val="ro-RO"/>
        </w:rPr>
        <w:t>819/03.11</w:t>
      </w:r>
      <w:r w:rsidRPr="00446D5B">
        <w:rPr>
          <w:rFonts w:ascii="Times New Roman" w:hAnsi="Times New Roman" w:cs="Times New Roman"/>
          <w:color w:val="auto"/>
          <w:lang w:val="ro-RO"/>
        </w:rPr>
        <w:t>.2020 şi conform Planului de Acţiune asumat.</w:t>
      </w:r>
    </w:p>
    <w:p w:rsidR="009D4386" w:rsidRPr="00446D5B" w:rsidRDefault="004202D5" w:rsidP="00CD4353">
      <w:pPr>
        <w:spacing w:after="120" w:line="240" w:lineRule="auto"/>
        <w:jc w:val="both"/>
        <w:rPr>
          <w:rFonts w:ascii="Times New Roman" w:hAnsi="Times New Roman" w:cs="Times New Roman"/>
          <w:color w:val="auto"/>
          <w:lang w:val="ro-RO" w:eastAsia="th-TH" w:bidi="th-TH"/>
        </w:rPr>
      </w:pPr>
      <w:r w:rsidRPr="00446D5B">
        <w:rPr>
          <w:rFonts w:ascii="Times New Roman" w:hAnsi="Times New Roman" w:cs="Times New Roman"/>
          <w:color w:val="auto"/>
          <w:lang w:val="ro-RO" w:eastAsia="th-TH" w:bidi="th-TH"/>
        </w:rPr>
        <w:tab/>
      </w:r>
    </w:p>
    <w:p w:rsidR="00527FFA" w:rsidRPr="00936F9C" w:rsidRDefault="00936F9C" w:rsidP="00936F9C">
      <w:pPr>
        <w:spacing w:line="240" w:lineRule="auto"/>
        <w:jc w:val="both"/>
        <w:rPr>
          <w:rFonts w:ascii="Times New Roman" w:hAnsi="Times New Roman" w:cs="Times New Roman"/>
          <w:b/>
          <w:color w:val="auto"/>
        </w:rPr>
      </w:pPr>
      <w:r>
        <w:rPr>
          <w:rFonts w:ascii="Times New Roman" w:hAnsi="Times New Roman" w:cs="Times New Roman"/>
          <w:b/>
          <w:color w:val="auto"/>
          <w:lang w:val="ro-RO"/>
        </w:rPr>
        <w:t>3.</w:t>
      </w:r>
      <w:r w:rsidR="00FA5AFF">
        <w:rPr>
          <w:rFonts w:ascii="Times New Roman" w:hAnsi="Times New Roman" w:cs="Times New Roman"/>
          <w:b/>
          <w:color w:val="auto"/>
          <w:lang w:val="ro-RO"/>
        </w:rPr>
        <w:t xml:space="preserve"> </w:t>
      </w:r>
      <w:r w:rsidR="00FA5AFF" w:rsidRPr="00FA5AFF">
        <w:rPr>
          <w:rFonts w:ascii="Times New Roman" w:hAnsi="Times New Roman" w:cs="Times New Roman"/>
          <w:color w:val="auto"/>
          <w:lang w:val="ro-RO"/>
        </w:rPr>
        <w:t xml:space="preserve">Prezentul </w:t>
      </w:r>
      <w:r w:rsidR="00527FFA" w:rsidRPr="00FA5AFF">
        <w:rPr>
          <w:rFonts w:ascii="Times New Roman" w:hAnsi="Times New Roman" w:cs="Times New Roman"/>
          <w:color w:val="auto"/>
          <w:lang w:val="ro-RO"/>
        </w:rPr>
        <w:t>Plan Urbanistic Zonal</w:t>
      </w:r>
      <w:r w:rsidR="00527FFA" w:rsidRPr="00936F9C">
        <w:rPr>
          <w:rFonts w:ascii="Times New Roman" w:hAnsi="Times New Roman" w:cs="Times New Roman"/>
          <w:b/>
          <w:color w:val="auto"/>
          <w:lang w:val="ro-RO"/>
        </w:rPr>
        <w:t xml:space="preserve">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00DF38D5" w:rsidRPr="00936F9C">
        <w:rPr>
          <w:rFonts w:ascii="Times New Roman" w:hAnsi="Times New Roman" w:cs="Times New Roman"/>
          <w:b/>
          <w:color w:val="auto"/>
          <w:lang w:val="ro-RO"/>
        </w:rPr>
        <w:t xml:space="preserve">, </w:t>
      </w:r>
      <w:r w:rsidR="00FA5AFF" w:rsidRPr="00EC286D">
        <w:rPr>
          <w:rFonts w:ascii="Times New Roman" w:hAnsi="Times New Roman" w:cs="Times New Roman"/>
          <w:color w:val="auto"/>
          <w:lang w:val="it-IT"/>
        </w:rPr>
        <w:t xml:space="preserve">se va integra în Planul </w:t>
      </w:r>
      <w:r w:rsidR="00FA5AFF" w:rsidRPr="00EC286D">
        <w:rPr>
          <w:rFonts w:ascii="Times New Roman" w:hAnsi="Times New Roman" w:cs="Times New Roman"/>
          <w:color w:val="auto"/>
          <w:lang w:val="it-IT"/>
        </w:rPr>
        <w:lastRenderedPageBreak/>
        <w:t xml:space="preserve">Urbanistic General al Municipiului Timişoara şi </w:t>
      </w:r>
      <w:r w:rsidR="00FA5AFF" w:rsidRPr="00EC286D">
        <w:rPr>
          <w:rFonts w:ascii="Times New Roman" w:hAnsi="Times New Roman" w:cs="Times New Roman"/>
          <w:b/>
          <w:color w:val="auto"/>
          <w:lang w:val="it-IT"/>
        </w:rPr>
        <w:t>va avea valabilitate de 3 ani</w:t>
      </w:r>
      <w:r w:rsidR="00FA5AFF" w:rsidRPr="00EC286D">
        <w:rPr>
          <w:rFonts w:ascii="Times New Roman" w:hAnsi="Times New Roman" w:cs="Times New Roman"/>
          <w:color w:val="auto"/>
          <w:lang w:val="it-IT"/>
        </w:rPr>
        <w:t>, perioadă în care pot fi demarate investiţiile prevăzute în documentaţie</w:t>
      </w:r>
      <w:r w:rsidR="00527FFA" w:rsidRPr="00936F9C">
        <w:rPr>
          <w:rFonts w:ascii="Times New Roman" w:hAnsi="Times New Roman" w:cs="Times New Roman"/>
          <w:b/>
          <w:color w:val="auto"/>
          <w:lang w:val="ro-RO"/>
        </w:rPr>
        <w:t>.</w:t>
      </w:r>
    </w:p>
    <w:p w:rsidR="00D95CB6" w:rsidRDefault="00D95CB6" w:rsidP="00CD4353">
      <w:pPr>
        <w:spacing w:after="120" w:line="240" w:lineRule="auto"/>
        <w:ind w:firstLine="720"/>
        <w:jc w:val="both"/>
        <w:rPr>
          <w:rFonts w:ascii="Times New Roman" w:hAnsi="Times New Roman" w:cs="Times New Roman"/>
          <w:color w:val="auto"/>
          <w:shd w:val="clear" w:color="auto" w:fill="FFFFFF"/>
          <w:lang w:val="ro-RO"/>
        </w:rPr>
      </w:pPr>
    </w:p>
    <w:p w:rsidR="00432C4C" w:rsidRPr="00FA5AFF" w:rsidRDefault="003C73D4" w:rsidP="00CD4353">
      <w:pPr>
        <w:spacing w:after="120" w:line="240" w:lineRule="auto"/>
        <w:ind w:firstLine="720"/>
        <w:jc w:val="both"/>
        <w:rPr>
          <w:rFonts w:ascii="Times New Roman" w:hAnsi="Times New Roman" w:cs="Times New Roman"/>
          <w:b/>
          <w:color w:val="auto"/>
          <w:lang w:val="ro-RO"/>
        </w:rPr>
      </w:pPr>
      <w:r w:rsidRPr="00446D5B">
        <w:rPr>
          <w:rFonts w:ascii="Times New Roman" w:hAnsi="Times New Roman" w:cs="Times New Roman"/>
          <w:color w:val="auto"/>
          <w:shd w:val="clear" w:color="auto" w:fill="FFFFFF"/>
          <w:lang w:val="ro-RO"/>
        </w:rPr>
        <w:t xml:space="preserve">Terenul reglementat în cadrul documentaţiei </w:t>
      </w:r>
      <w:r w:rsidR="0075368E" w:rsidRPr="00446D5B">
        <w:rPr>
          <w:rFonts w:ascii="Times New Roman" w:hAnsi="Times New Roman" w:cs="Times New Roman"/>
          <w:color w:val="auto"/>
          <w:shd w:val="clear" w:color="auto" w:fill="FFFFFF"/>
          <w:lang w:val="ro-RO"/>
        </w:rPr>
        <w:t xml:space="preserve">PUZ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00446D5B" w:rsidRPr="00446D5B">
        <w:rPr>
          <w:rFonts w:ascii="Times New Roman" w:hAnsi="Times New Roman" w:cs="Times New Roman"/>
          <w:color w:val="auto"/>
          <w:shd w:val="clear" w:color="auto" w:fill="FFFFFF"/>
          <w:lang w:val="ro-RO"/>
        </w:rPr>
        <w:t xml:space="preserve">, situat în zona străzii Calea Sever Bocu, </w:t>
      </w:r>
      <w:r w:rsidR="00FA5AFF">
        <w:rPr>
          <w:rFonts w:ascii="Times New Roman" w:hAnsi="Times New Roman" w:cs="Times New Roman"/>
          <w:color w:val="auto"/>
          <w:shd w:val="clear" w:color="auto" w:fill="FFFFFF"/>
          <w:lang w:val="ro-RO"/>
        </w:rPr>
        <w:t>avand</w:t>
      </w:r>
      <w:r w:rsidR="00446D5B" w:rsidRPr="00446D5B">
        <w:rPr>
          <w:rFonts w:ascii="Times New Roman" w:hAnsi="Times New Roman" w:cs="Times New Roman"/>
          <w:color w:val="auto"/>
          <w:shd w:val="clear" w:color="auto" w:fill="FFFFFF"/>
          <w:lang w:val="ro-RO"/>
        </w:rPr>
        <w:t xml:space="preserve"> suprafaţ</w:t>
      </w:r>
      <w:r w:rsidR="00FA5AFF">
        <w:rPr>
          <w:rFonts w:ascii="Times New Roman" w:hAnsi="Times New Roman" w:cs="Times New Roman"/>
          <w:color w:val="auto"/>
          <w:shd w:val="clear" w:color="auto" w:fill="FFFFFF"/>
          <w:lang w:val="ro-RO"/>
        </w:rPr>
        <w:t>a</w:t>
      </w:r>
      <w:r w:rsidR="00446D5B" w:rsidRPr="00446D5B">
        <w:rPr>
          <w:rFonts w:ascii="Times New Roman" w:hAnsi="Times New Roman" w:cs="Times New Roman"/>
          <w:color w:val="auto"/>
          <w:shd w:val="clear" w:color="auto" w:fill="FFFFFF"/>
          <w:lang w:val="ro-RO"/>
        </w:rPr>
        <w:t xml:space="preserve"> de 790 mp, este identificat prin extras CF nr. 409312, nr. cad. 409312 – teren intravilan, </w:t>
      </w:r>
      <w:r w:rsidR="00446D5B" w:rsidRPr="00446D5B">
        <w:rPr>
          <w:rFonts w:ascii="Times New Roman" w:hAnsi="Times New Roman" w:cs="Times New Roman"/>
          <w:color w:val="auto"/>
          <w:lang w:val="ro-RO"/>
        </w:rPr>
        <w:t>folosinţă actuală – curți construcții, teren parțial împrejmuit cu gard de beton</w:t>
      </w:r>
      <w:r w:rsidR="00936F9C">
        <w:rPr>
          <w:rFonts w:ascii="Times New Roman" w:hAnsi="Times New Roman" w:cs="Times New Roman"/>
          <w:color w:val="auto"/>
          <w:lang w:val="ro-RO"/>
        </w:rPr>
        <w:t xml:space="preserve">, fiind proprietatea </w:t>
      </w:r>
      <w:r w:rsidR="00936F9C" w:rsidRPr="00FA5AFF">
        <w:rPr>
          <w:rFonts w:ascii="Times New Roman" w:hAnsi="Times New Roman" w:cs="Times New Roman"/>
          <w:b/>
          <w:color w:val="auto"/>
          <w:lang w:val="ro-RO"/>
        </w:rPr>
        <w:t>S.C. BANTEX S.R.L.</w:t>
      </w:r>
    </w:p>
    <w:p w:rsidR="00446D5B" w:rsidRPr="00446D5B" w:rsidRDefault="00446D5B" w:rsidP="00CD4353">
      <w:pPr>
        <w:spacing w:after="120" w:line="240" w:lineRule="auto"/>
        <w:ind w:firstLine="720"/>
        <w:jc w:val="both"/>
        <w:rPr>
          <w:rFonts w:ascii="Times New Roman" w:hAnsi="Times New Roman" w:cs="Times New Roman"/>
          <w:color w:val="auto"/>
          <w:lang w:val="ro-RO"/>
        </w:rPr>
      </w:pPr>
    </w:p>
    <w:p w:rsidR="00432C4C" w:rsidRPr="00936F9C" w:rsidRDefault="00936F9C" w:rsidP="00936F9C">
      <w:pPr>
        <w:spacing w:line="240" w:lineRule="auto"/>
        <w:jc w:val="both"/>
        <w:rPr>
          <w:rFonts w:ascii="Times New Roman" w:hAnsi="Times New Roman" w:cs="Times New Roman"/>
          <w:color w:val="auto"/>
          <w:lang w:val="ro-RO"/>
        </w:rPr>
      </w:pPr>
      <w:r w:rsidRPr="00FA5AFF">
        <w:rPr>
          <w:rFonts w:ascii="Times New Roman" w:hAnsi="Times New Roman" w:cs="Times New Roman"/>
          <w:b/>
          <w:color w:val="auto"/>
          <w:lang w:val="ro-RO"/>
        </w:rPr>
        <w:t>4.</w:t>
      </w:r>
      <w:r w:rsidR="00FA5AFF">
        <w:rPr>
          <w:rFonts w:ascii="Times New Roman" w:hAnsi="Times New Roman" w:cs="Times New Roman"/>
          <w:color w:val="auto"/>
          <w:lang w:val="ro-RO"/>
        </w:rPr>
        <w:t xml:space="preserve"> </w:t>
      </w:r>
      <w:r w:rsidR="00432C4C" w:rsidRPr="00936F9C">
        <w:rPr>
          <w:rFonts w:ascii="Times New Roman" w:hAnsi="Times New Roman" w:cs="Times New Roman"/>
          <w:color w:val="auto"/>
          <w:lang w:val="ro-RO"/>
        </w:rPr>
        <w:t>Autorizaţiile de construire se vor emite doar după realizar</w:t>
      </w:r>
      <w:r w:rsidRPr="00936F9C">
        <w:rPr>
          <w:rFonts w:ascii="Times New Roman" w:hAnsi="Times New Roman" w:cs="Times New Roman"/>
          <w:color w:val="auto"/>
          <w:lang w:val="ro-RO"/>
        </w:rPr>
        <w:t xml:space="preserve">ea în prealabil a operaţiunilor </w:t>
      </w:r>
      <w:r w:rsidR="00432C4C" w:rsidRPr="00936F9C">
        <w:rPr>
          <w:rFonts w:ascii="Times New Roman" w:hAnsi="Times New Roman" w:cs="Times New Roman"/>
          <w:color w:val="auto"/>
          <w:lang w:val="ro-RO"/>
        </w:rPr>
        <w:t>reglementate prin documentaţia de urbanism cu privire la obligativitatea asigurării acceselor din domeniul public şi asigurarea tuturor utilităţilor necesare investiţiei</w:t>
      </w:r>
      <w:r w:rsidR="00581739">
        <w:rPr>
          <w:rFonts w:ascii="Times New Roman" w:hAnsi="Times New Roman" w:cs="Times New Roman"/>
          <w:color w:val="auto"/>
          <w:lang w:val="ro-RO"/>
        </w:rPr>
        <w:t>,</w:t>
      </w:r>
      <w:r w:rsidR="00432C4C" w:rsidRPr="00936F9C">
        <w:rPr>
          <w:rFonts w:ascii="Times New Roman" w:hAnsi="Times New Roman" w:cs="Times New Roman"/>
          <w:color w:val="auto"/>
          <w:lang w:val="ro-RO"/>
        </w:rPr>
        <w:t xml:space="preserve"> în conformit</w:t>
      </w:r>
      <w:r w:rsidR="00475FD1" w:rsidRPr="00936F9C">
        <w:rPr>
          <w:rFonts w:ascii="Times New Roman" w:hAnsi="Times New Roman" w:cs="Times New Roman"/>
          <w:color w:val="auto"/>
          <w:lang w:val="ro-RO"/>
        </w:rPr>
        <w:t>ate cu Planul de acţiune asumat.</w:t>
      </w:r>
    </w:p>
    <w:p w:rsidR="00446D5B" w:rsidRPr="00446D5B" w:rsidRDefault="00446D5B" w:rsidP="00BF6803">
      <w:pPr>
        <w:spacing w:after="120" w:line="240" w:lineRule="auto"/>
        <w:ind w:firstLine="720"/>
        <w:jc w:val="both"/>
        <w:rPr>
          <w:rFonts w:ascii="Times New Roman" w:hAnsi="Times New Roman" w:cs="Times New Roman"/>
          <w:color w:val="auto"/>
          <w:lang w:val="ro-RO"/>
        </w:rPr>
      </w:pPr>
    </w:p>
    <w:p w:rsidR="00432C4C" w:rsidRPr="00936F9C" w:rsidRDefault="00936F9C" w:rsidP="00936F9C">
      <w:pPr>
        <w:spacing w:after="120" w:line="240" w:lineRule="auto"/>
        <w:jc w:val="both"/>
        <w:rPr>
          <w:rFonts w:ascii="Times New Roman" w:hAnsi="Times New Roman" w:cs="Times New Roman"/>
          <w:color w:val="auto"/>
        </w:rPr>
      </w:pPr>
      <w:r w:rsidRPr="00FA5AFF">
        <w:rPr>
          <w:rFonts w:ascii="Times New Roman" w:hAnsi="Times New Roman" w:cs="Times New Roman"/>
          <w:b/>
          <w:color w:val="auto"/>
          <w:lang w:val="ro-RO"/>
        </w:rPr>
        <w:t>5.</w:t>
      </w:r>
      <w:r w:rsidR="00FA5AFF">
        <w:rPr>
          <w:rFonts w:ascii="Times New Roman" w:hAnsi="Times New Roman" w:cs="Times New Roman"/>
          <w:color w:val="auto"/>
          <w:lang w:val="ro-RO"/>
        </w:rPr>
        <w:t xml:space="preserve"> </w:t>
      </w:r>
      <w:r w:rsidR="00432C4C" w:rsidRPr="00936F9C">
        <w:rPr>
          <w:rFonts w:ascii="Times New Roman" w:hAnsi="Times New Roman" w:cs="Times New Roman"/>
          <w:color w:val="auto"/>
          <w:lang w:val="ro-RO"/>
        </w:rPr>
        <w:t>După aprobare prin hotărârea consiliului local a documentaţiei PUZ şi RLU aferent, hotărârea însoţită de documentaţie va fi transmis</w:t>
      </w:r>
      <w:r w:rsidR="00D154A4" w:rsidRPr="00936F9C">
        <w:rPr>
          <w:rFonts w:ascii="Times New Roman" w:hAnsi="Times New Roman" w:cs="Times New Roman"/>
          <w:color w:val="auto"/>
          <w:lang w:val="ro-RO"/>
        </w:rPr>
        <w:t>ă</w:t>
      </w:r>
      <w:r w:rsidR="00432C4C" w:rsidRPr="00936F9C">
        <w:rPr>
          <w:rFonts w:ascii="Times New Roman" w:hAnsi="Times New Roman" w:cs="Times New Roman"/>
          <w:color w:val="auto"/>
          <w:lang w:val="ro-RO"/>
        </w:rPr>
        <w:t xml:space="preserve"> către </w:t>
      </w:r>
      <w:r w:rsidR="00BF6803" w:rsidRPr="00936F9C">
        <w:rPr>
          <w:rFonts w:ascii="Times New Roman" w:hAnsi="Times New Roman" w:cs="Times New Roman"/>
          <w:color w:val="auto"/>
          <w:lang w:val="ro-RO"/>
        </w:rPr>
        <w:t>O</w:t>
      </w:r>
      <w:r w:rsidR="00432C4C" w:rsidRPr="00936F9C">
        <w:rPr>
          <w:rFonts w:ascii="Times New Roman" w:hAnsi="Times New Roman" w:cs="Times New Roman"/>
          <w:color w:val="auto"/>
          <w:lang w:val="ro-RO"/>
        </w:rPr>
        <w:t xml:space="preserve">ficiul de </w:t>
      </w:r>
      <w:r w:rsidR="00BF6803" w:rsidRPr="00936F9C">
        <w:rPr>
          <w:rFonts w:ascii="Times New Roman" w:hAnsi="Times New Roman" w:cs="Times New Roman"/>
          <w:color w:val="auto"/>
          <w:lang w:val="ro-RO"/>
        </w:rPr>
        <w:t>C</w:t>
      </w:r>
      <w:r w:rsidR="00432C4C" w:rsidRPr="00936F9C">
        <w:rPr>
          <w:rFonts w:ascii="Times New Roman" w:hAnsi="Times New Roman" w:cs="Times New Roman"/>
          <w:color w:val="auto"/>
          <w:lang w:val="ro-RO"/>
        </w:rPr>
        <w:t xml:space="preserve">adastru şi </w:t>
      </w:r>
      <w:r w:rsidR="00BF6803" w:rsidRPr="00936F9C">
        <w:rPr>
          <w:rFonts w:ascii="Times New Roman" w:hAnsi="Times New Roman" w:cs="Times New Roman"/>
          <w:color w:val="auto"/>
          <w:lang w:val="ro-RO"/>
        </w:rPr>
        <w:t>P</w:t>
      </w:r>
      <w:r w:rsidR="00432C4C" w:rsidRPr="00936F9C">
        <w:rPr>
          <w:rFonts w:ascii="Times New Roman" w:hAnsi="Times New Roman" w:cs="Times New Roman"/>
          <w:color w:val="auto"/>
          <w:lang w:val="ro-RO"/>
        </w:rPr>
        <w:t xml:space="preserve">ublicitate </w:t>
      </w:r>
      <w:r w:rsidR="00BF6803" w:rsidRPr="00936F9C">
        <w:rPr>
          <w:rFonts w:ascii="Times New Roman" w:hAnsi="Times New Roman" w:cs="Times New Roman"/>
          <w:color w:val="auto"/>
          <w:lang w:val="ro-RO"/>
        </w:rPr>
        <w:t>I</w:t>
      </w:r>
      <w:r w:rsidR="00432C4C" w:rsidRPr="00936F9C">
        <w:rPr>
          <w:rFonts w:ascii="Times New Roman" w:hAnsi="Times New Roman" w:cs="Times New Roman"/>
          <w:color w:val="auto"/>
          <w:lang w:val="ro-RO"/>
        </w:rPr>
        <w:t>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446D5B" w:rsidRPr="00221F77" w:rsidRDefault="00446D5B" w:rsidP="00446D5B">
      <w:pPr>
        <w:pStyle w:val="ListParagraph"/>
        <w:spacing w:after="120" w:line="240" w:lineRule="auto"/>
        <w:ind w:left="357"/>
        <w:jc w:val="both"/>
        <w:rPr>
          <w:rFonts w:ascii="Times New Roman" w:hAnsi="Times New Roman" w:cs="Times New Roman"/>
          <w:color w:val="auto"/>
          <w:highlight w:val="yellow"/>
        </w:rPr>
      </w:pPr>
    </w:p>
    <w:p w:rsidR="00432C4C" w:rsidRPr="00936F9C" w:rsidRDefault="00936F9C" w:rsidP="00936F9C">
      <w:pPr>
        <w:spacing w:after="120" w:line="240" w:lineRule="auto"/>
        <w:jc w:val="both"/>
        <w:rPr>
          <w:rFonts w:ascii="Times New Roman" w:hAnsi="Times New Roman" w:cs="Times New Roman"/>
          <w:color w:val="auto"/>
          <w:lang w:val="ro-RO"/>
        </w:rPr>
      </w:pPr>
      <w:r w:rsidRPr="00FA5AFF">
        <w:rPr>
          <w:rFonts w:ascii="Times New Roman" w:hAnsi="Times New Roman" w:cs="Times New Roman"/>
          <w:b/>
          <w:color w:val="auto"/>
          <w:lang w:val="ro-RO"/>
        </w:rPr>
        <w:t>6.</w:t>
      </w:r>
      <w:r w:rsidR="00FA5AFF">
        <w:rPr>
          <w:rFonts w:ascii="Times New Roman" w:hAnsi="Times New Roman" w:cs="Times New Roman"/>
          <w:color w:val="auto"/>
          <w:lang w:val="ro-RO"/>
        </w:rPr>
        <w:t xml:space="preserve"> </w:t>
      </w:r>
      <w:r w:rsidR="00432C4C" w:rsidRPr="00936F9C">
        <w:rPr>
          <w:rFonts w:ascii="Times New Roman" w:hAnsi="Times New Roman" w:cs="Times New Roman"/>
          <w:color w:val="auto"/>
          <w:lang w:val="ro-RO"/>
        </w:rPr>
        <w:t xml:space="preserve">Reglementările privind autorizarea construcţiilor şi a amenajărilor vor fi aplicate în concordanţă cu prevederile prezentului Plan Urbanistic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00432C4C" w:rsidRPr="00936F9C">
        <w:rPr>
          <w:rFonts w:ascii="Times New Roman" w:hAnsi="Times New Roman" w:cs="Times New Roman"/>
          <w:color w:val="auto"/>
          <w:lang w:val="ro-RO"/>
        </w:rPr>
        <w:t xml:space="preserve"> </w:t>
      </w:r>
      <w:r w:rsidR="004202D5" w:rsidRPr="00936F9C">
        <w:rPr>
          <w:rFonts w:ascii="Times New Roman" w:hAnsi="Times New Roman" w:cs="Times New Roman"/>
          <w:color w:val="auto"/>
          <w:lang w:val="ro-RO"/>
        </w:rPr>
        <w:t>ş</w:t>
      </w:r>
      <w:r w:rsidR="00432C4C" w:rsidRPr="00936F9C">
        <w:rPr>
          <w:rFonts w:ascii="Times New Roman" w:hAnsi="Times New Roman" w:cs="Times New Roman"/>
          <w:color w:val="auto"/>
          <w:lang w:val="ro-RO"/>
        </w:rPr>
        <w:t>i a R</w:t>
      </w:r>
      <w:r w:rsidR="004202D5" w:rsidRPr="00936F9C">
        <w:rPr>
          <w:rFonts w:ascii="Times New Roman" w:hAnsi="Times New Roman" w:cs="Times New Roman"/>
          <w:color w:val="auto"/>
          <w:lang w:val="ro-RO"/>
        </w:rPr>
        <w:t>egulamentului Local de Urbanism aferent PUZ.</w:t>
      </w:r>
    </w:p>
    <w:p w:rsidR="00432C4C" w:rsidRPr="00383A40" w:rsidRDefault="00432C4C" w:rsidP="00B2660E">
      <w:pPr>
        <w:spacing w:line="240" w:lineRule="auto"/>
        <w:ind w:firstLine="720"/>
        <w:jc w:val="both"/>
        <w:rPr>
          <w:rFonts w:ascii="Times New Roman" w:hAnsi="Times New Roman" w:cs="Times New Roman"/>
          <w:b/>
          <w:color w:val="auto"/>
        </w:rPr>
      </w:pPr>
    </w:p>
    <w:p w:rsidR="00432C4C" w:rsidRPr="00383A40" w:rsidRDefault="00432C4C" w:rsidP="00B2660E">
      <w:pPr>
        <w:spacing w:line="240" w:lineRule="auto"/>
        <w:ind w:firstLine="720"/>
        <w:jc w:val="both"/>
        <w:rPr>
          <w:rFonts w:ascii="Times New Roman" w:hAnsi="Times New Roman" w:cs="Times New Roman"/>
          <w:b/>
          <w:color w:val="auto"/>
        </w:rPr>
      </w:pPr>
      <w:r w:rsidRPr="00383A40">
        <w:rPr>
          <w:rFonts w:ascii="Times New Roman" w:hAnsi="Times New Roman" w:cs="Times New Roman"/>
          <w:b/>
          <w:color w:val="auto"/>
          <w:lang w:val="ro-RO"/>
        </w:rPr>
        <w:t xml:space="preserve">Având în vedere prevederile legale expuse în prezentul raport, înaintăm Consiliului Local al </w:t>
      </w:r>
      <w:r w:rsidRPr="00383A40">
        <w:rPr>
          <w:rFonts w:ascii="Times New Roman" w:hAnsi="Times New Roman" w:cs="Times New Roman"/>
          <w:b/>
          <w:bCs/>
          <w:color w:val="auto"/>
          <w:lang w:val="ro-RO"/>
        </w:rPr>
        <w:t xml:space="preserve">municipiului Timişoara proiectul de hotărâre privind aprobarea Planului Urbanistic Zonal </w:t>
      </w:r>
      <w:r w:rsidR="009D11C2" w:rsidRPr="00221F77">
        <w:rPr>
          <w:rFonts w:ascii="Times New Roman" w:hAnsi="Times New Roman" w:cs="Times New Roman"/>
          <w:b/>
          <w:color w:val="auto"/>
          <w:lang w:val="ro-RO"/>
        </w:rPr>
        <w:t>„Locuințe colective în regim de înălțime S+P+3E+Er</w:t>
      </w:r>
      <w:r w:rsidR="009D11C2">
        <w:rPr>
          <w:rFonts w:ascii="Times New Roman" w:hAnsi="Times New Roman" w:cs="Times New Roman"/>
          <w:b/>
          <w:color w:val="auto"/>
          <w:lang w:val="ro-RO"/>
        </w:rPr>
        <w:t xml:space="preserve"> si SAD la parter</w:t>
      </w:r>
      <w:r w:rsidR="009D11C2" w:rsidRPr="00221F77">
        <w:rPr>
          <w:rFonts w:ascii="Times New Roman" w:hAnsi="Times New Roman" w:cs="Times New Roman"/>
          <w:b/>
          <w:color w:val="auto"/>
          <w:lang w:val="ro-RO"/>
        </w:rPr>
        <w:t xml:space="preserve">”, </w:t>
      </w:r>
      <w:r w:rsidR="009D11C2">
        <w:rPr>
          <w:rFonts w:ascii="Times New Roman" w:eastAsiaTheme="minorEastAsia" w:hAnsi="Times New Roman" w:cs="Times New Roman"/>
          <w:b/>
          <w:bCs/>
          <w:lang w:val="ro-RO" w:eastAsia="en-US"/>
        </w:rPr>
        <w:t xml:space="preserve">Calea Sever Bocu nr. 68, </w:t>
      </w:r>
      <w:r w:rsidR="009D11C2" w:rsidRPr="00221F77">
        <w:rPr>
          <w:rFonts w:ascii="Times New Roman" w:hAnsi="Times New Roman" w:cs="Times New Roman"/>
          <w:b/>
          <w:color w:val="auto"/>
          <w:lang w:val="ro-RO"/>
        </w:rPr>
        <w:t>CF nr. 409312, Timişoara</w:t>
      </w:r>
      <w:r w:rsidR="00D154A4" w:rsidRPr="00383A40">
        <w:rPr>
          <w:rFonts w:ascii="Times New Roman" w:hAnsi="Times New Roman" w:cs="Times New Roman"/>
          <w:b/>
          <w:color w:val="auto"/>
          <w:shd w:val="clear" w:color="auto" w:fill="FFFFFF"/>
          <w:lang w:val="ro-RO" w:eastAsia="ro-RO"/>
        </w:rPr>
        <w:t xml:space="preserve">, </w:t>
      </w:r>
      <w:r w:rsidRPr="00383A40">
        <w:rPr>
          <w:rFonts w:ascii="Times New Roman" w:hAnsi="Times New Roman" w:cs="Times New Roman"/>
          <w:b/>
          <w:bCs/>
          <w:color w:val="auto"/>
          <w:lang w:val="ro-RO"/>
        </w:rPr>
        <w:t>elaborat de pr</w:t>
      </w:r>
      <w:r w:rsidRPr="00383A40">
        <w:rPr>
          <w:rFonts w:ascii="Times New Roman" w:hAnsi="Times New Roman" w:cs="Times New Roman"/>
          <w:b/>
          <w:color w:val="auto"/>
          <w:lang w:val="ro-RO"/>
        </w:rPr>
        <w:t>oiectant</w:t>
      </w:r>
      <w:r w:rsidR="001956C0">
        <w:rPr>
          <w:rFonts w:ascii="Times New Roman" w:hAnsi="Times New Roman" w:cs="Times New Roman"/>
          <w:b/>
          <w:color w:val="auto"/>
          <w:lang w:val="ro-RO"/>
        </w:rPr>
        <w:t>general</w:t>
      </w:r>
      <w:r w:rsidRPr="00383A40">
        <w:rPr>
          <w:rFonts w:ascii="Times New Roman" w:hAnsi="Times New Roman" w:cs="Times New Roman"/>
          <w:b/>
          <w:bCs/>
          <w:color w:val="auto"/>
          <w:lang w:val="ro-RO"/>
        </w:rPr>
        <w:t xml:space="preserve"> </w:t>
      </w:r>
      <w:r w:rsidR="00C62F21" w:rsidRPr="00383A40">
        <w:rPr>
          <w:rFonts w:ascii="Times New Roman" w:hAnsi="Times New Roman" w:cs="Times New Roman"/>
          <w:b/>
          <w:color w:val="auto"/>
          <w:lang w:val="ro-RO"/>
        </w:rPr>
        <w:t xml:space="preserve">S.C. </w:t>
      </w:r>
      <w:r w:rsidR="00446D5B" w:rsidRPr="00383A40">
        <w:rPr>
          <w:rFonts w:ascii="Times New Roman" w:hAnsi="Times New Roman" w:cs="Times New Roman"/>
          <w:b/>
          <w:color w:val="auto"/>
          <w:lang w:val="ro-RO"/>
        </w:rPr>
        <w:t>LEVANT PROJECT S.R.L</w:t>
      </w:r>
      <w:r w:rsidRPr="00383A40">
        <w:rPr>
          <w:rFonts w:ascii="Times New Roman" w:hAnsi="Times New Roman" w:cs="Times New Roman"/>
          <w:b/>
          <w:bCs/>
          <w:color w:val="auto"/>
          <w:lang w:val="ro-RO"/>
        </w:rPr>
        <w:t>,</w:t>
      </w:r>
      <w:r w:rsidRPr="00383A40">
        <w:rPr>
          <w:rFonts w:ascii="Times New Roman" w:hAnsi="Times New Roman" w:cs="Times New Roman"/>
          <w:b/>
          <w:color w:val="auto"/>
          <w:lang w:val="ro-RO"/>
        </w:rPr>
        <w:t xml:space="preserve"> proiect nr. </w:t>
      </w:r>
      <w:r w:rsidR="00446D5B" w:rsidRPr="00383A40">
        <w:rPr>
          <w:rFonts w:ascii="Times New Roman" w:hAnsi="Times New Roman" w:cs="Times New Roman"/>
          <w:b/>
          <w:color w:val="auto"/>
          <w:lang w:val="ro-RO"/>
        </w:rPr>
        <w:t>55/2019</w:t>
      </w:r>
      <w:r w:rsidR="00D410D0" w:rsidRPr="00383A40">
        <w:rPr>
          <w:rFonts w:ascii="Times New Roman" w:hAnsi="Times New Roman" w:cs="Times New Roman"/>
          <w:b/>
          <w:color w:val="auto"/>
          <w:lang w:val="ro-RO"/>
        </w:rPr>
        <w:t>,</w:t>
      </w:r>
      <w:r w:rsidRPr="00383A40">
        <w:rPr>
          <w:rFonts w:ascii="Times New Roman" w:hAnsi="Times New Roman" w:cs="Times New Roman"/>
          <w:b/>
          <w:bCs/>
          <w:color w:val="auto"/>
          <w:shd w:val="clear" w:color="auto" w:fill="FFFFFF"/>
          <w:lang w:val="ro-RO"/>
        </w:rPr>
        <w:t xml:space="preserve"> la cererea </w:t>
      </w:r>
      <w:r w:rsidR="00446D5B" w:rsidRPr="00383A40">
        <w:rPr>
          <w:rFonts w:ascii="Times New Roman" w:hAnsi="Times New Roman" w:cs="Times New Roman"/>
          <w:b/>
          <w:color w:val="auto"/>
          <w:lang w:val="ro-RO"/>
        </w:rPr>
        <w:t>beneficiar</w:t>
      </w:r>
      <w:r w:rsidR="001956C0">
        <w:rPr>
          <w:rFonts w:ascii="Times New Roman" w:hAnsi="Times New Roman" w:cs="Times New Roman"/>
          <w:b/>
          <w:color w:val="auto"/>
          <w:lang w:val="ro-RO"/>
        </w:rPr>
        <w:t>ului</w:t>
      </w:r>
      <w:r w:rsidR="00446D5B" w:rsidRPr="00383A40">
        <w:rPr>
          <w:rFonts w:ascii="Times New Roman" w:hAnsi="Times New Roman" w:cs="Times New Roman"/>
          <w:b/>
          <w:color w:val="auto"/>
          <w:lang w:val="ro-RO"/>
        </w:rPr>
        <w:t xml:space="preserve"> S.C. BANTEX S.R.L.</w:t>
      </w:r>
      <w:r w:rsidRPr="00383A40">
        <w:rPr>
          <w:rFonts w:ascii="Times New Roman" w:hAnsi="Times New Roman" w:cs="Times New Roman"/>
          <w:b/>
          <w:color w:val="auto"/>
          <w:lang w:val="ro-RO"/>
        </w:rPr>
        <w:t xml:space="preserve">, pentru a fi supus analizării şi </w:t>
      </w:r>
      <w:r w:rsidR="004202D5" w:rsidRPr="00383A40">
        <w:rPr>
          <w:rFonts w:ascii="Times New Roman" w:hAnsi="Times New Roman" w:cs="Times New Roman"/>
          <w:b/>
          <w:color w:val="auto"/>
          <w:lang w:val="ro-RO"/>
        </w:rPr>
        <w:t xml:space="preserve">dezbaterii </w:t>
      </w:r>
      <w:r w:rsidRPr="00383A40">
        <w:rPr>
          <w:rFonts w:ascii="Times New Roman" w:hAnsi="Times New Roman" w:cs="Times New Roman"/>
          <w:b/>
          <w:color w:val="auto"/>
          <w:lang w:val="ro-RO"/>
        </w:rPr>
        <w:t>în plenul consiliului local.</w:t>
      </w:r>
    </w:p>
    <w:p w:rsidR="00432C4C" w:rsidRPr="00383A40" w:rsidRDefault="00432C4C" w:rsidP="00B2660E">
      <w:pPr>
        <w:spacing w:line="240" w:lineRule="auto"/>
        <w:jc w:val="both"/>
        <w:rPr>
          <w:rFonts w:ascii="Times New Roman" w:hAnsi="Times New Roman" w:cs="Times New Roman"/>
          <w:color w:val="auto"/>
        </w:rPr>
      </w:pPr>
    </w:p>
    <w:p w:rsidR="00432C4C" w:rsidRPr="00383A40" w:rsidRDefault="00D410D0" w:rsidP="00B2660E">
      <w:pPr>
        <w:spacing w:line="240" w:lineRule="auto"/>
        <w:jc w:val="center"/>
        <w:rPr>
          <w:rFonts w:ascii="Times New Roman" w:hAnsi="Times New Roman" w:cs="Times New Roman"/>
          <w:color w:val="auto"/>
        </w:rPr>
      </w:pPr>
      <w:r w:rsidRPr="00383A40">
        <w:rPr>
          <w:rFonts w:ascii="Times New Roman" w:hAnsi="Times New Roman" w:cs="Times New Roman"/>
          <w:color w:val="auto"/>
          <w:lang w:val="ro-RO"/>
        </w:rPr>
        <w:t xml:space="preserve">pt. </w:t>
      </w:r>
      <w:r w:rsidR="00432C4C" w:rsidRPr="00383A40">
        <w:rPr>
          <w:rFonts w:ascii="Times New Roman" w:hAnsi="Times New Roman" w:cs="Times New Roman"/>
          <w:color w:val="auto"/>
          <w:lang w:val="ro-RO"/>
        </w:rPr>
        <w:t>ARHITECT SEF</w:t>
      </w:r>
    </w:p>
    <w:p w:rsidR="00432C4C" w:rsidRPr="00383A40" w:rsidRDefault="00D410D0" w:rsidP="00B2660E">
      <w:pPr>
        <w:spacing w:line="240" w:lineRule="auto"/>
        <w:jc w:val="center"/>
        <w:rPr>
          <w:rFonts w:ascii="Times New Roman" w:hAnsi="Times New Roman" w:cs="Times New Roman"/>
          <w:color w:val="auto"/>
        </w:rPr>
      </w:pPr>
      <w:r w:rsidRPr="00383A40">
        <w:rPr>
          <w:rFonts w:ascii="Times New Roman" w:hAnsi="Times New Roman" w:cs="Times New Roman"/>
          <w:color w:val="auto"/>
          <w:lang w:val="ro-RO"/>
        </w:rPr>
        <w:t>MONICA MITROFAN</w:t>
      </w:r>
    </w:p>
    <w:p w:rsidR="00B2660E" w:rsidRPr="00383A40" w:rsidRDefault="00B2660E" w:rsidP="00B2660E">
      <w:pPr>
        <w:spacing w:line="240" w:lineRule="auto"/>
        <w:jc w:val="center"/>
        <w:rPr>
          <w:rFonts w:ascii="Times New Roman" w:hAnsi="Times New Roman" w:cs="Times New Roman"/>
          <w:color w:val="auto"/>
        </w:rPr>
      </w:pPr>
    </w:p>
    <w:p w:rsidR="004202D5" w:rsidRPr="00383A40" w:rsidRDefault="004202D5" w:rsidP="00B2660E">
      <w:pPr>
        <w:spacing w:line="240" w:lineRule="auto"/>
        <w:jc w:val="center"/>
        <w:rPr>
          <w:rFonts w:ascii="Times New Roman" w:hAnsi="Times New Roman" w:cs="Times New Roman"/>
          <w:color w:val="auto"/>
        </w:rPr>
      </w:pPr>
    </w:p>
    <w:p w:rsidR="00432C4C" w:rsidRPr="00383A40" w:rsidRDefault="00432C4C" w:rsidP="00B2660E">
      <w:pPr>
        <w:spacing w:line="240" w:lineRule="auto"/>
        <w:jc w:val="center"/>
        <w:rPr>
          <w:rFonts w:ascii="Times New Roman" w:hAnsi="Times New Roman" w:cs="Times New Roman"/>
          <w:color w:val="auto"/>
        </w:rPr>
      </w:pPr>
    </w:p>
    <w:p w:rsidR="00432C4C" w:rsidRPr="00383A40" w:rsidRDefault="00432C4C" w:rsidP="00B2660E">
      <w:pPr>
        <w:spacing w:line="240" w:lineRule="auto"/>
        <w:ind w:left="5760" w:firstLine="720"/>
        <w:jc w:val="both"/>
        <w:rPr>
          <w:rFonts w:ascii="Times New Roman" w:hAnsi="Times New Roman" w:cs="Times New Roman"/>
          <w:color w:val="auto"/>
        </w:rPr>
      </w:pPr>
      <w:r w:rsidRPr="00383A40">
        <w:rPr>
          <w:rFonts w:ascii="Times New Roman" w:hAnsi="Times New Roman" w:cs="Times New Roman"/>
          <w:color w:val="auto"/>
          <w:lang w:val="ro-RO"/>
        </w:rPr>
        <w:t>CONSILIER</w:t>
      </w:r>
    </w:p>
    <w:p w:rsidR="00432C4C" w:rsidRPr="00383A40" w:rsidRDefault="00936F9C" w:rsidP="00B2660E">
      <w:pPr>
        <w:spacing w:line="240" w:lineRule="auto"/>
        <w:ind w:left="5760" w:firstLine="720"/>
        <w:jc w:val="both"/>
        <w:rPr>
          <w:rFonts w:ascii="Times New Roman" w:hAnsi="Times New Roman" w:cs="Times New Roman"/>
          <w:color w:val="auto"/>
        </w:rPr>
      </w:pPr>
      <w:r>
        <w:rPr>
          <w:rFonts w:ascii="Times New Roman" w:hAnsi="Times New Roman" w:cs="Times New Roman"/>
          <w:color w:val="auto"/>
          <w:lang w:val="ro-RO"/>
        </w:rPr>
        <w:t>Steluta URSU</w:t>
      </w:r>
    </w:p>
    <w:p w:rsidR="00432C4C" w:rsidRPr="00221F77" w:rsidRDefault="00432C4C" w:rsidP="00D154A4">
      <w:pPr>
        <w:spacing w:line="100" w:lineRule="atLeast"/>
        <w:rPr>
          <w:rFonts w:ascii="Times New Roman" w:hAnsi="Times New Roman" w:cs="Times New Roman"/>
          <w:color w:val="auto"/>
          <w:highlight w:val="yellow"/>
        </w:rPr>
      </w:pPr>
    </w:p>
    <w:p w:rsidR="00B920C5" w:rsidRPr="006078B8" w:rsidRDefault="00432C4C" w:rsidP="004202D5">
      <w:pPr>
        <w:spacing w:line="100" w:lineRule="atLeast"/>
        <w:rPr>
          <w:rFonts w:ascii="Times New Roman" w:hAnsi="Times New Roman" w:cs="Times New Roman"/>
          <w:color w:val="auto"/>
          <w:sz w:val="16"/>
          <w:szCs w:val="16"/>
        </w:rPr>
      </w:pPr>
      <w:r w:rsidRPr="00A71212">
        <w:rPr>
          <w:rFonts w:ascii="Times New Roman" w:hAnsi="Times New Roman" w:cs="Times New Roman"/>
          <w:color w:val="auto"/>
          <w:sz w:val="16"/>
          <w:szCs w:val="16"/>
          <w:lang w:val="ro-RO"/>
        </w:rPr>
        <w:t>Red. - S.</w:t>
      </w:r>
      <w:r w:rsidR="00FA5AFF">
        <w:rPr>
          <w:rFonts w:ascii="Times New Roman" w:hAnsi="Times New Roman" w:cs="Times New Roman"/>
          <w:color w:val="auto"/>
          <w:sz w:val="16"/>
          <w:szCs w:val="16"/>
          <w:lang w:val="ro-RO"/>
        </w:rPr>
        <w:t>U</w:t>
      </w:r>
      <w:r w:rsidRPr="00A71212">
        <w:rPr>
          <w:rFonts w:ascii="Times New Roman" w:hAnsi="Times New Roman" w:cs="Times New Roman"/>
          <w:color w:val="auto"/>
          <w:sz w:val="16"/>
          <w:szCs w:val="16"/>
          <w:lang w:val="ro-RO"/>
        </w:rPr>
        <w:t>.</w:t>
      </w:r>
    </w:p>
    <w:sectPr w:rsidR="00B920C5" w:rsidRPr="006078B8" w:rsidSect="00EE7B2E">
      <w:headerReference w:type="default" r:id="rId7"/>
      <w:footerReference w:type="default" r:id="rId8"/>
      <w:pgSz w:w="12240" w:h="15840" w:code="1"/>
      <w:pgMar w:top="851" w:right="1418"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9C" w:rsidRDefault="00936F9C" w:rsidP="00236D9A">
      <w:pPr>
        <w:spacing w:line="240" w:lineRule="auto"/>
      </w:pPr>
      <w:r>
        <w:separator/>
      </w:r>
    </w:p>
  </w:endnote>
  <w:endnote w:type="continuationSeparator" w:id="0">
    <w:p w:rsidR="00936F9C" w:rsidRDefault="00936F9C"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9C" w:rsidRDefault="00936F9C"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DA4069"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DA4069" w:rsidRPr="00BC330A">
      <w:rPr>
        <w:rFonts w:ascii="Times New Roman" w:hAnsi="Times New Roman" w:cs="Times New Roman"/>
        <w:b/>
        <w:sz w:val="16"/>
        <w:szCs w:val="16"/>
      </w:rPr>
      <w:fldChar w:fldCharType="separate"/>
    </w:r>
    <w:r w:rsidR="009D11C2">
      <w:rPr>
        <w:rFonts w:ascii="Times New Roman" w:hAnsi="Times New Roman" w:cs="Times New Roman"/>
        <w:b/>
        <w:noProof/>
        <w:sz w:val="16"/>
        <w:szCs w:val="16"/>
      </w:rPr>
      <w:t>5</w:t>
    </w:r>
    <w:r w:rsidR="00DA4069"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9C" w:rsidRDefault="00936F9C" w:rsidP="00236D9A">
      <w:pPr>
        <w:spacing w:line="240" w:lineRule="auto"/>
      </w:pPr>
      <w:r>
        <w:separator/>
      </w:r>
    </w:p>
  </w:footnote>
  <w:footnote w:type="continuationSeparator" w:id="0">
    <w:p w:rsidR="00936F9C" w:rsidRDefault="00936F9C"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30"/>
      <w:gridCol w:w="9279"/>
    </w:tblGrid>
    <w:tr w:rsidR="00936F9C" w:rsidRPr="00CF0C30" w:rsidTr="007D5F19">
      <w:trPr>
        <w:trHeight w:val="280"/>
      </w:trPr>
      <w:tc>
        <w:tcPr>
          <w:tcW w:w="585" w:type="pct"/>
          <w:tcBorders>
            <w:bottom w:val="nil"/>
            <w:right w:val="single" w:sz="24" w:space="0" w:color="C0504D"/>
          </w:tcBorders>
        </w:tcPr>
        <w:p w:rsidR="00936F9C" w:rsidRPr="00C8343C" w:rsidRDefault="00936F9C"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936F9C" w:rsidRPr="00344692" w:rsidRDefault="00936F9C"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936F9C" w:rsidRPr="00344692" w:rsidRDefault="00936F9C"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936F9C" w:rsidRPr="00344692" w:rsidRDefault="00936F9C"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936F9C" w:rsidRDefault="00936F9C"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936F9C" w:rsidRDefault="00936F9C" w:rsidP="00DF7888">
          <w:pPr>
            <w:spacing w:line="0" w:lineRule="atLeast"/>
            <w:contextualSpacing/>
            <w:jc w:val="right"/>
            <w:rPr>
              <w:bCs/>
              <w:spacing w:val="60"/>
              <w:sz w:val="16"/>
              <w:szCs w:val="16"/>
              <w:lang w:val="pt-BR"/>
            </w:rPr>
          </w:pPr>
          <w:r>
            <w:rPr>
              <w:bCs/>
              <w:spacing w:val="60"/>
              <w:sz w:val="16"/>
              <w:szCs w:val="16"/>
              <w:lang w:val="pt-BR"/>
            </w:rPr>
            <w:t>BIROUL AVIZARE CONFORMITĂŢI PUG/ PUD/ PUZ SI CERTIFICĂRI</w:t>
          </w:r>
        </w:p>
        <w:p w:rsidR="00936F9C" w:rsidRDefault="00936F9C" w:rsidP="00DF7888">
          <w:pPr>
            <w:spacing w:line="0" w:lineRule="atLeast"/>
            <w:contextualSpacing/>
            <w:jc w:val="right"/>
            <w:rPr>
              <w:bCs/>
              <w:spacing w:val="60"/>
              <w:sz w:val="16"/>
              <w:szCs w:val="16"/>
              <w:lang w:val="pt-BR"/>
            </w:rPr>
          </w:pPr>
        </w:p>
        <w:p w:rsidR="00936F9C" w:rsidRDefault="00936F9C" w:rsidP="00DF7888">
          <w:pPr>
            <w:spacing w:line="0" w:lineRule="atLeast"/>
            <w:contextualSpacing/>
            <w:jc w:val="right"/>
            <w:rPr>
              <w:bCs/>
              <w:spacing w:val="60"/>
              <w:sz w:val="16"/>
              <w:szCs w:val="16"/>
              <w:lang w:val="it-IT"/>
            </w:rPr>
          </w:pPr>
        </w:p>
        <w:p w:rsidR="00936F9C" w:rsidRPr="00344692" w:rsidRDefault="00936F9C"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 +40 256 408464</w:t>
          </w:r>
        </w:p>
        <w:p w:rsidR="00936F9C" w:rsidRPr="00CF0C30" w:rsidRDefault="00936F9C"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936F9C" w:rsidRDefault="00936F9C"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1AB5"/>
    <w:multiLevelType w:val="hybridMultilevel"/>
    <w:tmpl w:val="B74A0F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39A2374"/>
    <w:multiLevelType w:val="hybridMultilevel"/>
    <w:tmpl w:val="CC4E861A"/>
    <w:lvl w:ilvl="0" w:tplc="0EEA8C7A">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3C226E9"/>
    <w:multiLevelType w:val="hybridMultilevel"/>
    <w:tmpl w:val="F04C1320"/>
    <w:lvl w:ilvl="0" w:tplc="ACD4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55310320"/>
    <w:multiLevelType w:val="hybridMultilevel"/>
    <w:tmpl w:val="F49CAFA4"/>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D1658C3"/>
    <w:multiLevelType w:val="hybridMultilevel"/>
    <w:tmpl w:val="89343562"/>
    <w:lvl w:ilvl="0" w:tplc="512676F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4619A"/>
    <w:multiLevelType w:val="hybridMultilevel"/>
    <w:tmpl w:val="97DE8706"/>
    <w:lvl w:ilvl="0" w:tplc="575CE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9"/>
  </w:num>
  <w:num w:numId="4">
    <w:abstractNumId w:val="3"/>
  </w:num>
  <w:num w:numId="5">
    <w:abstractNumId w:val="2"/>
  </w:num>
  <w:num w:numId="6">
    <w:abstractNumId w:val="1"/>
  </w:num>
  <w:num w:numId="7">
    <w:abstractNumId w:val="7"/>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
  <w:rsids>
    <w:rsidRoot w:val="00236D9A"/>
    <w:rsid w:val="0000552C"/>
    <w:rsid w:val="0001299B"/>
    <w:rsid w:val="00013A9B"/>
    <w:rsid w:val="00017710"/>
    <w:rsid w:val="00021A0D"/>
    <w:rsid w:val="0002354A"/>
    <w:rsid w:val="000301AF"/>
    <w:rsid w:val="00030FDB"/>
    <w:rsid w:val="0003770B"/>
    <w:rsid w:val="00041002"/>
    <w:rsid w:val="00064646"/>
    <w:rsid w:val="000658A5"/>
    <w:rsid w:val="000720D6"/>
    <w:rsid w:val="00085042"/>
    <w:rsid w:val="00085F14"/>
    <w:rsid w:val="00092C62"/>
    <w:rsid w:val="000A6B91"/>
    <w:rsid w:val="000A720F"/>
    <w:rsid w:val="000A7E83"/>
    <w:rsid w:val="000B51BD"/>
    <w:rsid w:val="000B7DF6"/>
    <w:rsid w:val="000C6783"/>
    <w:rsid w:val="000D0F50"/>
    <w:rsid w:val="000D6A3E"/>
    <w:rsid w:val="000E0C1C"/>
    <w:rsid w:val="000E52DD"/>
    <w:rsid w:val="000F5D5E"/>
    <w:rsid w:val="00114E20"/>
    <w:rsid w:val="00115308"/>
    <w:rsid w:val="001218A6"/>
    <w:rsid w:val="00121DD0"/>
    <w:rsid w:val="00125016"/>
    <w:rsid w:val="0012741F"/>
    <w:rsid w:val="00132C74"/>
    <w:rsid w:val="001344AE"/>
    <w:rsid w:val="00134A31"/>
    <w:rsid w:val="00137181"/>
    <w:rsid w:val="00144B6F"/>
    <w:rsid w:val="001609DC"/>
    <w:rsid w:val="00162546"/>
    <w:rsid w:val="001626E6"/>
    <w:rsid w:val="001878A4"/>
    <w:rsid w:val="001913D0"/>
    <w:rsid w:val="00193654"/>
    <w:rsid w:val="001956C0"/>
    <w:rsid w:val="0019651B"/>
    <w:rsid w:val="001A0123"/>
    <w:rsid w:val="001A1F33"/>
    <w:rsid w:val="001B1619"/>
    <w:rsid w:val="001B1782"/>
    <w:rsid w:val="001B5CCB"/>
    <w:rsid w:val="001C384E"/>
    <w:rsid w:val="001C4766"/>
    <w:rsid w:val="001E148C"/>
    <w:rsid w:val="001E2AE9"/>
    <w:rsid w:val="001E3066"/>
    <w:rsid w:val="001F13BC"/>
    <w:rsid w:val="001F1458"/>
    <w:rsid w:val="00200D53"/>
    <w:rsid w:val="00203133"/>
    <w:rsid w:val="00221F77"/>
    <w:rsid w:val="00236D9A"/>
    <w:rsid w:val="002513D6"/>
    <w:rsid w:val="00253A4C"/>
    <w:rsid w:val="002554F0"/>
    <w:rsid w:val="002575BB"/>
    <w:rsid w:val="00262DB9"/>
    <w:rsid w:val="00271827"/>
    <w:rsid w:val="00271918"/>
    <w:rsid w:val="002869B7"/>
    <w:rsid w:val="00286CB5"/>
    <w:rsid w:val="002876DC"/>
    <w:rsid w:val="002961B7"/>
    <w:rsid w:val="002A278C"/>
    <w:rsid w:val="002A3419"/>
    <w:rsid w:val="002A601E"/>
    <w:rsid w:val="002B275E"/>
    <w:rsid w:val="002B7084"/>
    <w:rsid w:val="002D0D41"/>
    <w:rsid w:val="002D0D98"/>
    <w:rsid w:val="002D70D2"/>
    <w:rsid w:val="002D729A"/>
    <w:rsid w:val="002E172C"/>
    <w:rsid w:val="002E5892"/>
    <w:rsid w:val="002F100B"/>
    <w:rsid w:val="002F7BEF"/>
    <w:rsid w:val="00301647"/>
    <w:rsid w:val="00305CA3"/>
    <w:rsid w:val="0031026B"/>
    <w:rsid w:val="00313210"/>
    <w:rsid w:val="00317885"/>
    <w:rsid w:val="0032232D"/>
    <w:rsid w:val="003226E3"/>
    <w:rsid w:val="00324EB0"/>
    <w:rsid w:val="003318A2"/>
    <w:rsid w:val="00331EF8"/>
    <w:rsid w:val="003405CD"/>
    <w:rsid w:val="003455FA"/>
    <w:rsid w:val="00351751"/>
    <w:rsid w:val="00353BBC"/>
    <w:rsid w:val="003627D5"/>
    <w:rsid w:val="00362E44"/>
    <w:rsid w:val="003640D5"/>
    <w:rsid w:val="00367535"/>
    <w:rsid w:val="00383A40"/>
    <w:rsid w:val="003922C6"/>
    <w:rsid w:val="003A3C78"/>
    <w:rsid w:val="003B1C33"/>
    <w:rsid w:val="003B7686"/>
    <w:rsid w:val="003C0B15"/>
    <w:rsid w:val="003C6E6B"/>
    <w:rsid w:val="003C73D4"/>
    <w:rsid w:val="003D753B"/>
    <w:rsid w:val="003E148D"/>
    <w:rsid w:val="003E2A1E"/>
    <w:rsid w:val="004074CF"/>
    <w:rsid w:val="00413692"/>
    <w:rsid w:val="004202D5"/>
    <w:rsid w:val="00432C4C"/>
    <w:rsid w:val="00433288"/>
    <w:rsid w:val="004341AD"/>
    <w:rsid w:val="00436037"/>
    <w:rsid w:val="00446D5B"/>
    <w:rsid w:val="004631B5"/>
    <w:rsid w:val="004635CD"/>
    <w:rsid w:val="00475FD1"/>
    <w:rsid w:val="004822AE"/>
    <w:rsid w:val="00484ADB"/>
    <w:rsid w:val="004902DF"/>
    <w:rsid w:val="00491585"/>
    <w:rsid w:val="004A69ED"/>
    <w:rsid w:val="004B6192"/>
    <w:rsid w:val="004C12FF"/>
    <w:rsid w:val="004D0D28"/>
    <w:rsid w:val="004E4342"/>
    <w:rsid w:val="004E6554"/>
    <w:rsid w:val="004E77A9"/>
    <w:rsid w:val="004F47D7"/>
    <w:rsid w:val="005079C2"/>
    <w:rsid w:val="00507E62"/>
    <w:rsid w:val="00510550"/>
    <w:rsid w:val="00516FDB"/>
    <w:rsid w:val="00527133"/>
    <w:rsid w:val="00527FFA"/>
    <w:rsid w:val="00530F2D"/>
    <w:rsid w:val="00534C4B"/>
    <w:rsid w:val="005446A1"/>
    <w:rsid w:val="00547DC9"/>
    <w:rsid w:val="00554CE3"/>
    <w:rsid w:val="00556CC3"/>
    <w:rsid w:val="00565EB2"/>
    <w:rsid w:val="00570C05"/>
    <w:rsid w:val="00573CF9"/>
    <w:rsid w:val="0057413E"/>
    <w:rsid w:val="00581739"/>
    <w:rsid w:val="005A0C11"/>
    <w:rsid w:val="005B26F5"/>
    <w:rsid w:val="005C3BCD"/>
    <w:rsid w:val="005D5B94"/>
    <w:rsid w:val="005E21B6"/>
    <w:rsid w:val="005F01A8"/>
    <w:rsid w:val="005F163B"/>
    <w:rsid w:val="00604070"/>
    <w:rsid w:val="006040F0"/>
    <w:rsid w:val="00607089"/>
    <w:rsid w:val="006078B8"/>
    <w:rsid w:val="00612EBF"/>
    <w:rsid w:val="00622AF4"/>
    <w:rsid w:val="00625956"/>
    <w:rsid w:val="00643187"/>
    <w:rsid w:val="00654E07"/>
    <w:rsid w:val="0065684D"/>
    <w:rsid w:val="00657446"/>
    <w:rsid w:val="00665BB0"/>
    <w:rsid w:val="00672724"/>
    <w:rsid w:val="00674C79"/>
    <w:rsid w:val="00686EE2"/>
    <w:rsid w:val="006B3366"/>
    <w:rsid w:val="006B4A7F"/>
    <w:rsid w:val="006C090B"/>
    <w:rsid w:val="006D22DD"/>
    <w:rsid w:val="006D5F67"/>
    <w:rsid w:val="006F6147"/>
    <w:rsid w:val="00700221"/>
    <w:rsid w:val="00701945"/>
    <w:rsid w:val="0070411E"/>
    <w:rsid w:val="007118A8"/>
    <w:rsid w:val="00712605"/>
    <w:rsid w:val="00714F9C"/>
    <w:rsid w:val="00715EB3"/>
    <w:rsid w:val="00733421"/>
    <w:rsid w:val="007352F3"/>
    <w:rsid w:val="00741B35"/>
    <w:rsid w:val="00744B19"/>
    <w:rsid w:val="00746256"/>
    <w:rsid w:val="00752A21"/>
    <w:rsid w:val="0075368E"/>
    <w:rsid w:val="0075409E"/>
    <w:rsid w:val="00765286"/>
    <w:rsid w:val="007657A1"/>
    <w:rsid w:val="00766333"/>
    <w:rsid w:val="007671DF"/>
    <w:rsid w:val="00775610"/>
    <w:rsid w:val="007A2DC4"/>
    <w:rsid w:val="007A5074"/>
    <w:rsid w:val="007A7B6C"/>
    <w:rsid w:val="007B4387"/>
    <w:rsid w:val="007C2822"/>
    <w:rsid w:val="007C77E5"/>
    <w:rsid w:val="007D5F19"/>
    <w:rsid w:val="007E4FD9"/>
    <w:rsid w:val="007E70F5"/>
    <w:rsid w:val="00804736"/>
    <w:rsid w:val="0081151E"/>
    <w:rsid w:val="00825975"/>
    <w:rsid w:val="00830595"/>
    <w:rsid w:val="0084327B"/>
    <w:rsid w:val="008645D3"/>
    <w:rsid w:val="00872DF6"/>
    <w:rsid w:val="00874F02"/>
    <w:rsid w:val="00875B15"/>
    <w:rsid w:val="0088511F"/>
    <w:rsid w:val="00891F79"/>
    <w:rsid w:val="00893400"/>
    <w:rsid w:val="008A2D49"/>
    <w:rsid w:val="008B29D6"/>
    <w:rsid w:val="008B6B02"/>
    <w:rsid w:val="008B751A"/>
    <w:rsid w:val="008C7C46"/>
    <w:rsid w:val="008E1348"/>
    <w:rsid w:val="008E359F"/>
    <w:rsid w:val="008E4562"/>
    <w:rsid w:val="008E6334"/>
    <w:rsid w:val="008E659E"/>
    <w:rsid w:val="008F039E"/>
    <w:rsid w:val="008F4AD8"/>
    <w:rsid w:val="00900D25"/>
    <w:rsid w:val="00905289"/>
    <w:rsid w:val="00905BCA"/>
    <w:rsid w:val="00907CEC"/>
    <w:rsid w:val="00936F9C"/>
    <w:rsid w:val="00940082"/>
    <w:rsid w:val="00956EB9"/>
    <w:rsid w:val="009607CE"/>
    <w:rsid w:val="0096380C"/>
    <w:rsid w:val="00971CD0"/>
    <w:rsid w:val="00977EA1"/>
    <w:rsid w:val="00996692"/>
    <w:rsid w:val="009A65D2"/>
    <w:rsid w:val="009C37ED"/>
    <w:rsid w:val="009C5992"/>
    <w:rsid w:val="009C63FF"/>
    <w:rsid w:val="009D11C2"/>
    <w:rsid w:val="009D182C"/>
    <w:rsid w:val="009D4386"/>
    <w:rsid w:val="009D6545"/>
    <w:rsid w:val="009E2B79"/>
    <w:rsid w:val="009E5B79"/>
    <w:rsid w:val="009E639D"/>
    <w:rsid w:val="009F14F0"/>
    <w:rsid w:val="00A04E2B"/>
    <w:rsid w:val="00A23703"/>
    <w:rsid w:val="00A2449D"/>
    <w:rsid w:val="00A25D68"/>
    <w:rsid w:val="00A27925"/>
    <w:rsid w:val="00A31207"/>
    <w:rsid w:val="00A40DF7"/>
    <w:rsid w:val="00A40F4A"/>
    <w:rsid w:val="00A4184E"/>
    <w:rsid w:val="00A572C8"/>
    <w:rsid w:val="00A62289"/>
    <w:rsid w:val="00A62DE9"/>
    <w:rsid w:val="00A67CC4"/>
    <w:rsid w:val="00A71212"/>
    <w:rsid w:val="00A751B8"/>
    <w:rsid w:val="00A83C37"/>
    <w:rsid w:val="00AA19BC"/>
    <w:rsid w:val="00AA6665"/>
    <w:rsid w:val="00AA73F6"/>
    <w:rsid w:val="00AB41C3"/>
    <w:rsid w:val="00B1574E"/>
    <w:rsid w:val="00B24A11"/>
    <w:rsid w:val="00B2660E"/>
    <w:rsid w:val="00B33C1F"/>
    <w:rsid w:val="00B363F6"/>
    <w:rsid w:val="00B4045A"/>
    <w:rsid w:val="00B45E29"/>
    <w:rsid w:val="00B52ACF"/>
    <w:rsid w:val="00B73741"/>
    <w:rsid w:val="00B76D0A"/>
    <w:rsid w:val="00B8031C"/>
    <w:rsid w:val="00B8222D"/>
    <w:rsid w:val="00B82727"/>
    <w:rsid w:val="00B86AC3"/>
    <w:rsid w:val="00B920C5"/>
    <w:rsid w:val="00B928CF"/>
    <w:rsid w:val="00B93E1B"/>
    <w:rsid w:val="00BA50D6"/>
    <w:rsid w:val="00BA59A9"/>
    <w:rsid w:val="00BB0ED4"/>
    <w:rsid w:val="00BC330A"/>
    <w:rsid w:val="00BD3A4E"/>
    <w:rsid w:val="00BD3CA5"/>
    <w:rsid w:val="00BD59A9"/>
    <w:rsid w:val="00BE470A"/>
    <w:rsid w:val="00BE704B"/>
    <w:rsid w:val="00BF22E2"/>
    <w:rsid w:val="00BF2CFD"/>
    <w:rsid w:val="00BF368D"/>
    <w:rsid w:val="00BF58C2"/>
    <w:rsid w:val="00BF6803"/>
    <w:rsid w:val="00BF786E"/>
    <w:rsid w:val="00C15623"/>
    <w:rsid w:val="00C23D01"/>
    <w:rsid w:val="00C261B3"/>
    <w:rsid w:val="00C354C6"/>
    <w:rsid w:val="00C4755F"/>
    <w:rsid w:val="00C62F21"/>
    <w:rsid w:val="00C77B8D"/>
    <w:rsid w:val="00C82792"/>
    <w:rsid w:val="00C8343C"/>
    <w:rsid w:val="00C84279"/>
    <w:rsid w:val="00C966DD"/>
    <w:rsid w:val="00CA4C40"/>
    <w:rsid w:val="00CA5E58"/>
    <w:rsid w:val="00CB0A3E"/>
    <w:rsid w:val="00CB275A"/>
    <w:rsid w:val="00CC34D7"/>
    <w:rsid w:val="00CC6A3C"/>
    <w:rsid w:val="00CD2B25"/>
    <w:rsid w:val="00CD4353"/>
    <w:rsid w:val="00CD5A2B"/>
    <w:rsid w:val="00CD768B"/>
    <w:rsid w:val="00CE1757"/>
    <w:rsid w:val="00CE3C05"/>
    <w:rsid w:val="00CF5134"/>
    <w:rsid w:val="00D14E5F"/>
    <w:rsid w:val="00D154A4"/>
    <w:rsid w:val="00D178F8"/>
    <w:rsid w:val="00D23CB9"/>
    <w:rsid w:val="00D2596A"/>
    <w:rsid w:val="00D26612"/>
    <w:rsid w:val="00D27D01"/>
    <w:rsid w:val="00D31E7B"/>
    <w:rsid w:val="00D33535"/>
    <w:rsid w:val="00D410D0"/>
    <w:rsid w:val="00D52EEB"/>
    <w:rsid w:val="00D6123D"/>
    <w:rsid w:val="00D64A44"/>
    <w:rsid w:val="00D65311"/>
    <w:rsid w:val="00D658AA"/>
    <w:rsid w:val="00D66379"/>
    <w:rsid w:val="00D675CB"/>
    <w:rsid w:val="00D72BDD"/>
    <w:rsid w:val="00D76742"/>
    <w:rsid w:val="00D80A97"/>
    <w:rsid w:val="00D86225"/>
    <w:rsid w:val="00D95CB6"/>
    <w:rsid w:val="00DA4069"/>
    <w:rsid w:val="00DD1A06"/>
    <w:rsid w:val="00DD23B0"/>
    <w:rsid w:val="00DE134D"/>
    <w:rsid w:val="00DF304C"/>
    <w:rsid w:val="00DF38D5"/>
    <w:rsid w:val="00DF7888"/>
    <w:rsid w:val="00E05FA5"/>
    <w:rsid w:val="00E141F1"/>
    <w:rsid w:val="00E158FD"/>
    <w:rsid w:val="00E20446"/>
    <w:rsid w:val="00E23F5A"/>
    <w:rsid w:val="00E25E9A"/>
    <w:rsid w:val="00E36198"/>
    <w:rsid w:val="00E41BA8"/>
    <w:rsid w:val="00E4375A"/>
    <w:rsid w:val="00E52006"/>
    <w:rsid w:val="00E52AEC"/>
    <w:rsid w:val="00E5613E"/>
    <w:rsid w:val="00E5719A"/>
    <w:rsid w:val="00E57264"/>
    <w:rsid w:val="00E8119E"/>
    <w:rsid w:val="00E81505"/>
    <w:rsid w:val="00E92BA2"/>
    <w:rsid w:val="00EA33DF"/>
    <w:rsid w:val="00EA41F8"/>
    <w:rsid w:val="00EB222D"/>
    <w:rsid w:val="00EB456A"/>
    <w:rsid w:val="00EB5398"/>
    <w:rsid w:val="00EC19E9"/>
    <w:rsid w:val="00EC3EA6"/>
    <w:rsid w:val="00EC6668"/>
    <w:rsid w:val="00ED0EBC"/>
    <w:rsid w:val="00ED4E2D"/>
    <w:rsid w:val="00EE3745"/>
    <w:rsid w:val="00EE7740"/>
    <w:rsid w:val="00EE7B2E"/>
    <w:rsid w:val="00F047DA"/>
    <w:rsid w:val="00F27F68"/>
    <w:rsid w:val="00F32B18"/>
    <w:rsid w:val="00F335C0"/>
    <w:rsid w:val="00F34608"/>
    <w:rsid w:val="00F36BDC"/>
    <w:rsid w:val="00F45301"/>
    <w:rsid w:val="00F552A4"/>
    <w:rsid w:val="00F55481"/>
    <w:rsid w:val="00F55639"/>
    <w:rsid w:val="00F773ED"/>
    <w:rsid w:val="00F82E06"/>
    <w:rsid w:val="00F86527"/>
    <w:rsid w:val="00F90D0C"/>
    <w:rsid w:val="00F917DA"/>
    <w:rsid w:val="00F91819"/>
    <w:rsid w:val="00F91C0B"/>
    <w:rsid w:val="00FA1496"/>
    <w:rsid w:val="00FA5AFF"/>
    <w:rsid w:val="00FA75EA"/>
    <w:rsid w:val="00FA77AD"/>
    <w:rsid w:val="00FB4EEF"/>
    <w:rsid w:val="00FB7C4C"/>
    <w:rsid w:val="00FC3CA5"/>
    <w:rsid w:val="00FD166B"/>
    <w:rsid w:val="00FD23DC"/>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7B6C"/>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tandard">
    <w:name w:val="Standard"/>
    <w:rsid w:val="00D80A97"/>
    <w:pPr>
      <w:suppressAutoHyphens/>
      <w:overflowPunct w:val="0"/>
      <w:autoSpaceDE w:val="0"/>
      <w:autoSpaceDN w:val="0"/>
      <w:spacing w:line="240" w:lineRule="auto"/>
      <w:textAlignment w:val="baseline"/>
    </w:pPr>
    <w:rPr>
      <w:rFonts w:ascii="Times New Roman" w:eastAsia="Times New Roman" w:hAnsi="Times New Roman" w:cs="Times New Roman"/>
      <w:kern w:val="3"/>
      <w:sz w:val="24"/>
      <w:szCs w:val="20"/>
    </w:rPr>
  </w:style>
  <w:style w:type="character" w:customStyle="1" w:styleId="Fontdeparagrafimplicit">
    <w:name w:val="Font de paragraf implicit"/>
    <w:rsid w:val="00D80A9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5</Pages>
  <Words>1933</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14</cp:revision>
  <cp:lastPrinted>2021-04-15T05:38:00Z</cp:lastPrinted>
  <dcterms:created xsi:type="dcterms:W3CDTF">2021-04-05T08:31:00Z</dcterms:created>
  <dcterms:modified xsi:type="dcterms:W3CDTF">2021-04-15T06:55:00Z</dcterms:modified>
</cp:coreProperties>
</file>