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6A" w:rsidRPr="00A34436" w:rsidRDefault="00AF4A6A" w:rsidP="00AF4A6A">
      <w:pPr>
        <w:jc w:val="left"/>
        <w:rPr>
          <w:rFonts w:ascii="Times New Roman" w:hAnsi="Times New Roman"/>
          <w:b/>
          <w:szCs w:val="24"/>
        </w:rPr>
      </w:pPr>
      <w:r w:rsidRPr="00A34436">
        <w:rPr>
          <w:rFonts w:ascii="Times New Roman" w:hAnsi="Times New Roman"/>
          <w:b/>
          <w:noProof/>
          <w:szCs w:val="24"/>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34436">
        <w:rPr>
          <w:rFonts w:ascii="Times New Roman" w:hAnsi="Times New Roman"/>
          <w:b/>
          <w:szCs w:val="24"/>
        </w:rPr>
        <w:t>ROMÂNIA</w:t>
      </w:r>
    </w:p>
    <w:p w:rsidR="00AF4A6A" w:rsidRPr="00A34436" w:rsidRDefault="00AF4A6A" w:rsidP="00AF4A6A">
      <w:pPr>
        <w:jc w:val="left"/>
        <w:rPr>
          <w:rFonts w:ascii="Times New Roman" w:hAnsi="Times New Roman"/>
          <w:b/>
          <w:szCs w:val="24"/>
        </w:rPr>
      </w:pPr>
      <w:r w:rsidRPr="00A34436">
        <w:rPr>
          <w:rFonts w:ascii="Times New Roman" w:hAnsi="Times New Roman"/>
          <w:b/>
          <w:szCs w:val="24"/>
        </w:rPr>
        <w:t>JUDEŢUL TIMIŞ</w:t>
      </w:r>
    </w:p>
    <w:p w:rsidR="00AF4A6A" w:rsidRPr="00A34436" w:rsidRDefault="00AF4A6A" w:rsidP="00AF4A6A">
      <w:pPr>
        <w:jc w:val="left"/>
        <w:rPr>
          <w:rFonts w:ascii="Times New Roman" w:hAnsi="Times New Roman"/>
          <w:b/>
          <w:szCs w:val="24"/>
        </w:rPr>
      </w:pPr>
      <w:r w:rsidRPr="00A34436">
        <w:rPr>
          <w:rFonts w:ascii="Times New Roman" w:hAnsi="Times New Roman"/>
          <w:b/>
          <w:szCs w:val="24"/>
        </w:rPr>
        <w:t>MUNICIPIUL TIMIŞOARA</w:t>
      </w:r>
    </w:p>
    <w:p w:rsidR="00AF4A6A" w:rsidRPr="00A34436" w:rsidRDefault="00AF4A6A" w:rsidP="00AF4A6A">
      <w:pPr>
        <w:jc w:val="left"/>
        <w:rPr>
          <w:rFonts w:ascii="Times New Roman" w:hAnsi="Times New Roman"/>
          <w:b/>
          <w:szCs w:val="24"/>
        </w:rPr>
      </w:pPr>
      <w:r w:rsidRPr="00A34436">
        <w:rPr>
          <w:rFonts w:ascii="Times New Roman" w:hAnsi="Times New Roman"/>
          <w:b/>
          <w:szCs w:val="24"/>
        </w:rPr>
        <w:t>PRIMĂRIA MUNICIPIULUI TIMIȘOARA</w:t>
      </w:r>
      <w:r w:rsidRPr="00A34436">
        <w:rPr>
          <w:rFonts w:ascii="Times New Roman" w:hAnsi="Times New Roman"/>
          <w:b/>
          <w:szCs w:val="24"/>
        </w:rPr>
        <w:tab/>
      </w:r>
    </w:p>
    <w:p w:rsidR="00AF4A6A" w:rsidRPr="00A34436" w:rsidRDefault="00AF4A6A" w:rsidP="00AF4A6A">
      <w:pPr>
        <w:jc w:val="left"/>
        <w:rPr>
          <w:rFonts w:ascii="Times New Roman" w:hAnsi="Times New Roman"/>
          <w:b/>
          <w:szCs w:val="24"/>
        </w:rPr>
      </w:pPr>
      <w:r w:rsidRPr="00A34436">
        <w:rPr>
          <w:rFonts w:ascii="Times New Roman" w:hAnsi="Times New Roman"/>
          <w:b/>
          <w:szCs w:val="24"/>
        </w:rPr>
        <w:t xml:space="preserve">DIRECȚIA </w:t>
      </w:r>
      <w:r>
        <w:rPr>
          <w:rFonts w:ascii="Times New Roman" w:hAnsi="Times New Roman"/>
          <w:b/>
          <w:szCs w:val="24"/>
        </w:rPr>
        <w:t>PATRIMONIU</w:t>
      </w:r>
    </w:p>
    <w:p w:rsidR="00AF4A6A" w:rsidRPr="00F23696" w:rsidRDefault="00AF4A6A" w:rsidP="00AF4A6A">
      <w:pPr>
        <w:pBdr>
          <w:bottom w:val="single" w:sz="12" w:space="1" w:color="auto"/>
        </w:pBdr>
        <w:jc w:val="left"/>
        <w:rPr>
          <w:rFonts w:ascii="Times New Roman" w:hAnsi="Times New Roman"/>
          <w:b/>
          <w:szCs w:val="24"/>
        </w:rPr>
      </w:pPr>
      <w:r>
        <w:rPr>
          <w:rFonts w:ascii="Times New Roman" w:hAnsi="Times New Roman"/>
          <w:b/>
          <w:szCs w:val="24"/>
        </w:rPr>
        <w:t xml:space="preserve">SC2021 -  </w:t>
      </w:r>
      <w:r w:rsidR="006A2F9F" w:rsidRPr="00C0756A">
        <w:rPr>
          <w:rFonts w:ascii="Times New Roman" w:hAnsi="Times New Roman"/>
          <w:b/>
          <w:color w:val="FFFFFF" w:themeColor="background1"/>
          <w:szCs w:val="24"/>
        </w:rPr>
        <w:t>031497</w:t>
      </w:r>
      <w:r w:rsidR="006A2F9F">
        <w:rPr>
          <w:rFonts w:ascii="Times New Roman" w:hAnsi="Times New Roman"/>
          <w:b/>
          <w:szCs w:val="24"/>
        </w:rPr>
        <w:t>/</w:t>
      </w:r>
      <w:r w:rsidR="006A2F9F" w:rsidRPr="00C0756A">
        <w:rPr>
          <w:rFonts w:ascii="Times New Roman" w:hAnsi="Times New Roman"/>
          <w:b/>
          <w:color w:val="FFFFFF" w:themeColor="background1"/>
          <w:szCs w:val="24"/>
        </w:rPr>
        <w:t>15.</w:t>
      </w:r>
      <w:r w:rsidR="00C711B6">
        <w:rPr>
          <w:rFonts w:ascii="Times New Roman" w:hAnsi="Times New Roman"/>
          <w:b/>
          <w:color w:val="FFFFFF" w:themeColor="background1"/>
          <w:szCs w:val="24"/>
        </w:rPr>
        <w:t>.</w:t>
      </w:r>
      <w:r w:rsidR="006A2F9F">
        <w:rPr>
          <w:rFonts w:ascii="Times New Roman" w:hAnsi="Times New Roman"/>
          <w:b/>
          <w:szCs w:val="24"/>
        </w:rPr>
        <w:t>1</w:t>
      </w:r>
      <w:r w:rsidR="007A2B59">
        <w:rPr>
          <w:rFonts w:ascii="Times New Roman" w:hAnsi="Times New Roman"/>
          <w:b/>
          <w:szCs w:val="24"/>
        </w:rPr>
        <w:t>2</w:t>
      </w:r>
      <w:r w:rsidR="006A2F9F">
        <w:rPr>
          <w:rFonts w:ascii="Times New Roman" w:hAnsi="Times New Roman"/>
          <w:b/>
          <w:szCs w:val="24"/>
        </w:rPr>
        <w:t>.2021</w:t>
      </w:r>
    </w:p>
    <w:p w:rsidR="00AF4A6A" w:rsidRPr="00B01CC1" w:rsidRDefault="00AF4A6A" w:rsidP="00AF4A6A">
      <w:pPr>
        <w:jc w:val="both"/>
        <w:rPr>
          <w:rFonts w:ascii="Times New Roman" w:eastAsia="Calibri" w:hAnsi="Times New Roman" w:cs="Times New Roman"/>
          <w:b/>
          <w:sz w:val="24"/>
          <w:szCs w:val="28"/>
        </w:rPr>
      </w:pPr>
      <w:r>
        <w:rPr>
          <w:rFonts w:ascii="Times New Roman" w:eastAsia="Calibri" w:hAnsi="Times New Roman" w:cs="Times New Roman"/>
          <w:b/>
          <w:sz w:val="24"/>
          <w:szCs w:val="28"/>
        </w:rPr>
        <w:t xml:space="preserve">                               </w:t>
      </w:r>
      <w:r w:rsidRPr="00B01CC1">
        <w:rPr>
          <w:rFonts w:ascii="Times New Roman" w:eastAsia="Calibri" w:hAnsi="Times New Roman" w:cs="Times New Roman"/>
          <w:b/>
          <w:sz w:val="24"/>
          <w:szCs w:val="28"/>
        </w:rPr>
        <w:t>RAPORT DE SPECIALITATE</w:t>
      </w:r>
    </w:p>
    <w:p w:rsidR="00E7196E" w:rsidRDefault="00E7196E" w:rsidP="00E7196E">
      <w:pPr>
        <w:rPr>
          <w:rFonts w:ascii="Times New Roman" w:hAnsi="Times New Roman" w:cs="Times New Roman"/>
          <w:color w:val="000000"/>
          <w:sz w:val="24"/>
          <w:szCs w:val="24"/>
        </w:rPr>
      </w:pPr>
      <w:r w:rsidRPr="00F405F1">
        <w:rPr>
          <w:rFonts w:ascii="Times New Roman" w:eastAsia="Calibri" w:hAnsi="Times New Roman" w:cs="Times New Roman"/>
          <w:sz w:val="24"/>
          <w:szCs w:val="24"/>
        </w:rPr>
        <w:t xml:space="preserve">privind </w:t>
      </w:r>
      <w:r w:rsidRPr="00F405F1">
        <w:rPr>
          <w:rFonts w:ascii="Times New Roman" w:hAnsi="Times New Roman" w:cs="Times New Roman"/>
          <w:color w:val="000000"/>
          <w:sz w:val="24"/>
          <w:szCs w:val="24"/>
        </w:rPr>
        <w:t xml:space="preserve"> solicitarea trecerii unor imobile din domeniul public al Județului Timiș în domeniul public al  Municipiului Timișoara </w:t>
      </w:r>
    </w:p>
    <w:p w:rsidR="00E7196E" w:rsidRPr="00F405F1" w:rsidRDefault="00E7196E" w:rsidP="00E7196E">
      <w:pPr>
        <w:rPr>
          <w:rFonts w:ascii="Times New Roman" w:hAnsi="Times New Roman" w:cs="Times New Roman"/>
          <w:color w:val="000000"/>
          <w:sz w:val="24"/>
          <w:szCs w:val="24"/>
          <w:lang w:val="ro-RO"/>
        </w:rPr>
      </w:pPr>
    </w:p>
    <w:p w:rsidR="0086204F" w:rsidRPr="00543A98" w:rsidRDefault="00AF4A6A" w:rsidP="004E0F2D">
      <w:pPr>
        <w:spacing w:line="276" w:lineRule="auto"/>
        <w:jc w:val="both"/>
        <w:rPr>
          <w:rFonts w:ascii="Times New Roman" w:eastAsia="Calibri" w:hAnsi="Times New Roman" w:cs="Times New Roman"/>
          <w:sz w:val="24"/>
          <w:szCs w:val="24"/>
        </w:rPr>
      </w:pPr>
      <w:r w:rsidRPr="00543A98">
        <w:rPr>
          <w:rFonts w:ascii="Calibri" w:eastAsia="Calibri" w:hAnsi="Calibri" w:cs="Times New Roman"/>
          <w:b/>
          <w:sz w:val="24"/>
          <w:szCs w:val="24"/>
        </w:rPr>
        <w:t xml:space="preserve">              </w:t>
      </w:r>
      <w:r w:rsidRPr="00543A98">
        <w:rPr>
          <w:rFonts w:ascii="Times New Roman" w:eastAsia="Calibri" w:hAnsi="Times New Roman" w:cs="Times New Roman"/>
          <w:sz w:val="24"/>
          <w:szCs w:val="24"/>
        </w:rPr>
        <w:t>Având în vedere Referatul de aprobare al proiectului de hotărâre nr.</w:t>
      </w:r>
      <w:r w:rsidRPr="00543A98">
        <w:rPr>
          <w:rFonts w:ascii="Times New Roman" w:hAnsi="Times New Roman"/>
          <w:sz w:val="24"/>
          <w:szCs w:val="24"/>
        </w:rPr>
        <w:t xml:space="preserve"> SC2021 </w:t>
      </w:r>
      <w:r w:rsidR="00C15DDC" w:rsidRPr="00543A98">
        <w:rPr>
          <w:rFonts w:ascii="Times New Roman" w:hAnsi="Times New Roman"/>
          <w:sz w:val="24"/>
          <w:szCs w:val="24"/>
        </w:rPr>
        <w:t>–</w:t>
      </w:r>
      <w:r w:rsidRPr="00543A98">
        <w:rPr>
          <w:rFonts w:ascii="Times New Roman" w:hAnsi="Times New Roman"/>
          <w:sz w:val="24"/>
          <w:szCs w:val="24"/>
        </w:rPr>
        <w:t xml:space="preserve"> </w:t>
      </w:r>
      <w:r w:rsidR="00C15DDC" w:rsidRPr="00543A98">
        <w:rPr>
          <w:rFonts w:ascii="Times New Roman" w:hAnsi="Times New Roman"/>
          <w:color w:val="FFFFFF" w:themeColor="background1"/>
          <w:sz w:val="24"/>
          <w:szCs w:val="24"/>
        </w:rPr>
        <w:t>031497</w:t>
      </w:r>
      <w:r w:rsidR="00C15DDC" w:rsidRPr="00543A98">
        <w:rPr>
          <w:rFonts w:ascii="Times New Roman" w:hAnsi="Times New Roman"/>
          <w:sz w:val="24"/>
          <w:szCs w:val="24"/>
        </w:rPr>
        <w:t xml:space="preserve"> </w:t>
      </w:r>
      <w:r w:rsidRPr="00543A98">
        <w:rPr>
          <w:rFonts w:ascii="Times New Roman" w:hAnsi="Times New Roman"/>
          <w:sz w:val="24"/>
          <w:szCs w:val="24"/>
        </w:rPr>
        <w:t>/</w:t>
      </w:r>
      <w:r w:rsidR="00C15DDC" w:rsidRPr="00543A98">
        <w:rPr>
          <w:rFonts w:ascii="Times New Roman" w:hAnsi="Times New Roman"/>
          <w:sz w:val="24"/>
          <w:szCs w:val="24"/>
        </w:rPr>
        <w:t xml:space="preserve"> </w:t>
      </w:r>
      <w:r w:rsidR="00C15DDC" w:rsidRPr="00543A98">
        <w:rPr>
          <w:rFonts w:ascii="Times New Roman" w:hAnsi="Times New Roman"/>
          <w:color w:val="FFFFFF" w:themeColor="background1"/>
          <w:sz w:val="24"/>
          <w:szCs w:val="24"/>
        </w:rPr>
        <w:t>15</w:t>
      </w:r>
      <w:r w:rsidR="00061614" w:rsidRPr="00543A98">
        <w:rPr>
          <w:rFonts w:ascii="Times New Roman" w:hAnsi="Times New Roman"/>
          <w:sz w:val="24"/>
          <w:szCs w:val="24"/>
        </w:rPr>
        <w:t>.1</w:t>
      </w:r>
      <w:r w:rsidR="007A2B59">
        <w:rPr>
          <w:rFonts w:ascii="Times New Roman" w:hAnsi="Times New Roman"/>
          <w:sz w:val="24"/>
          <w:szCs w:val="24"/>
        </w:rPr>
        <w:t>2</w:t>
      </w:r>
      <w:r w:rsidRPr="00543A98">
        <w:rPr>
          <w:rFonts w:ascii="Times New Roman" w:hAnsi="Times New Roman"/>
          <w:sz w:val="24"/>
          <w:szCs w:val="24"/>
        </w:rPr>
        <w:t xml:space="preserve">.2021 </w:t>
      </w:r>
      <w:r w:rsidRPr="00543A98">
        <w:rPr>
          <w:rFonts w:ascii="Times New Roman" w:eastAsia="Calibri" w:hAnsi="Times New Roman" w:cs="Times New Roman"/>
          <w:sz w:val="24"/>
          <w:szCs w:val="24"/>
        </w:rPr>
        <w:t xml:space="preserve">al Primarului Municipiului Timișoara și Proiectul de hotărâre </w:t>
      </w:r>
      <w:r w:rsidR="0086204F" w:rsidRPr="00543A98">
        <w:rPr>
          <w:rFonts w:ascii="Times New Roman" w:eastAsia="Calibri" w:hAnsi="Times New Roman" w:cs="Times New Roman"/>
          <w:sz w:val="24"/>
          <w:szCs w:val="24"/>
        </w:rPr>
        <w:t>privind trecerea din domeniul public al Județului Timiș în domeniul public al Municipiului Timișoara.</w:t>
      </w:r>
    </w:p>
    <w:p w:rsidR="00C0756A" w:rsidRPr="00543A98" w:rsidRDefault="00AF4A6A" w:rsidP="004E0F2D">
      <w:pPr>
        <w:spacing w:line="276" w:lineRule="auto"/>
        <w:ind w:firstLine="720"/>
        <w:jc w:val="both"/>
        <w:rPr>
          <w:rFonts w:ascii="Times New Roman" w:hAnsi="Times New Roman" w:cs="Times New Roman"/>
          <w:b/>
          <w:color w:val="000000"/>
          <w:sz w:val="24"/>
          <w:szCs w:val="24"/>
        </w:rPr>
      </w:pPr>
      <w:r w:rsidRPr="00543A98">
        <w:rPr>
          <w:rFonts w:ascii="Times New Roman" w:hAnsi="Times New Roman" w:cs="Times New Roman"/>
          <w:b/>
          <w:color w:val="000000"/>
          <w:sz w:val="24"/>
          <w:szCs w:val="24"/>
        </w:rPr>
        <w:t>Facem următoarele precizări:</w:t>
      </w:r>
    </w:p>
    <w:p w:rsidR="00741262" w:rsidRDefault="00C0756A" w:rsidP="004E0F2D">
      <w:pPr>
        <w:spacing w:line="276" w:lineRule="auto"/>
        <w:ind w:firstLine="720"/>
        <w:jc w:val="both"/>
        <w:rPr>
          <w:rFonts w:ascii="Times New Roman" w:hAnsi="Times New Roman" w:cs="Times New Roman"/>
          <w:bCs/>
          <w:color w:val="000000"/>
          <w:sz w:val="24"/>
          <w:szCs w:val="24"/>
        </w:rPr>
      </w:pPr>
      <w:r w:rsidRPr="00543A98">
        <w:rPr>
          <w:rFonts w:ascii="Times New Roman" w:hAnsi="Times New Roman" w:cs="Times New Roman"/>
          <w:b/>
          <w:bCs/>
          <w:color w:val="000000"/>
          <w:sz w:val="24"/>
          <w:szCs w:val="24"/>
        </w:rPr>
        <w:t>În fapt,</w:t>
      </w:r>
      <w:r w:rsidR="0086204F" w:rsidRPr="00543A98">
        <w:rPr>
          <w:rFonts w:ascii="Times New Roman" w:hAnsi="Times New Roman" w:cs="Times New Roman"/>
          <w:bCs/>
          <w:color w:val="000000"/>
          <w:sz w:val="24"/>
          <w:szCs w:val="24"/>
        </w:rPr>
        <w:t xml:space="preserve"> Consiliul Județean Timiș</w:t>
      </w:r>
      <w:r w:rsidRPr="00543A98">
        <w:rPr>
          <w:rFonts w:ascii="Times New Roman" w:hAnsi="Times New Roman" w:cs="Times New Roman"/>
          <w:bCs/>
          <w:color w:val="000000"/>
          <w:sz w:val="24"/>
          <w:szCs w:val="24"/>
        </w:rPr>
        <w:t xml:space="preserve"> prin adresele cu nr. </w:t>
      </w:r>
      <w:r w:rsidRPr="00543A98">
        <w:rPr>
          <w:rFonts w:ascii="Times New Roman" w:hAnsi="Times New Roman" w:cs="Times New Roman"/>
          <w:sz w:val="24"/>
          <w:szCs w:val="24"/>
          <w:lang w:val="ro-RO"/>
        </w:rPr>
        <w:t>SC2021-16070/08.06.2021, SC2021-025327/09.09.2021</w:t>
      </w:r>
      <w:r w:rsidRPr="00543A98">
        <w:rPr>
          <w:rFonts w:ascii="Times New Roman" w:hAnsi="Times New Roman" w:cs="Times New Roman"/>
          <w:bCs/>
          <w:color w:val="000000"/>
          <w:sz w:val="24"/>
          <w:szCs w:val="24"/>
        </w:rPr>
        <w:t xml:space="preserve"> solicită clarificarea situațiilor juridice aferente imobilelor Bastionul Theresia și </w:t>
      </w:r>
      <w:r w:rsidR="007F6FBA" w:rsidRPr="00543A98">
        <w:rPr>
          <w:rFonts w:ascii="Times New Roman" w:hAnsi="Times New Roman" w:cs="Times New Roman"/>
          <w:bCs/>
          <w:color w:val="000000"/>
          <w:sz w:val="24"/>
          <w:szCs w:val="24"/>
        </w:rPr>
        <w:t>a Centrului Școlar pentru Educație Incluzivă Paul Popescu Neveanu –imobil teren situat pe strada Eupurelui</w:t>
      </w:r>
      <w:r w:rsidRPr="00543A98">
        <w:rPr>
          <w:rFonts w:ascii="Times New Roman" w:hAnsi="Times New Roman" w:cs="Times New Roman"/>
          <w:bCs/>
          <w:color w:val="000000"/>
          <w:sz w:val="24"/>
          <w:szCs w:val="24"/>
        </w:rPr>
        <w:t>.</w:t>
      </w:r>
      <w:r w:rsidR="009A63FF" w:rsidRPr="00543A98">
        <w:rPr>
          <w:rFonts w:ascii="Times New Roman" w:hAnsi="Times New Roman" w:cs="Times New Roman"/>
          <w:bCs/>
          <w:color w:val="000000"/>
          <w:sz w:val="24"/>
          <w:szCs w:val="24"/>
        </w:rPr>
        <w:t xml:space="preserve"> </w:t>
      </w:r>
      <w:r w:rsidR="00A505BC" w:rsidRPr="00543A98">
        <w:rPr>
          <w:rFonts w:ascii="Times New Roman" w:hAnsi="Times New Roman" w:cs="Times New Roman"/>
          <w:bCs/>
          <w:color w:val="000000"/>
          <w:sz w:val="24"/>
          <w:szCs w:val="24"/>
        </w:rPr>
        <w:t>Ulterior, prin</w:t>
      </w:r>
      <w:r w:rsidR="0086204F" w:rsidRPr="00543A98">
        <w:rPr>
          <w:rFonts w:ascii="Times New Roman" w:hAnsi="Times New Roman" w:cs="Times New Roman"/>
          <w:bCs/>
          <w:color w:val="000000"/>
          <w:sz w:val="24"/>
          <w:szCs w:val="24"/>
        </w:rPr>
        <w:t xml:space="preserve"> adresa înregistrată cu nr. SC2021-029182/20.10.2021</w:t>
      </w:r>
      <w:r w:rsidR="009A63FF" w:rsidRPr="00543A98">
        <w:rPr>
          <w:rFonts w:ascii="Times New Roman" w:hAnsi="Times New Roman" w:cs="Times New Roman"/>
          <w:bCs/>
          <w:color w:val="000000"/>
          <w:sz w:val="24"/>
          <w:szCs w:val="24"/>
        </w:rPr>
        <w:t xml:space="preserve"> Consiliul Județean Timiș </w:t>
      </w:r>
      <w:r w:rsidR="0086204F" w:rsidRPr="00543A98">
        <w:rPr>
          <w:rFonts w:ascii="Times New Roman" w:hAnsi="Times New Roman" w:cs="Times New Roman"/>
          <w:bCs/>
          <w:color w:val="000000"/>
          <w:sz w:val="24"/>
          <w:szCs w:val="24"/>
        </w:rPr>
        <w:t>ne comunică faptul că o suprafață de teren de 57 mp din 5382 înscris în CF nr. 4</w:t>
      </w:r>
      <w:r w:rsidR="009A63FF" w:rsidRPr="00543A98">
        <w:rPr>
          <w:rFonts w:ascii="Times New Roman" w:hAnsi="Times New Roman" w:cs="Times New Roman"/>
          <w:bCs/>
          <w:color w:val="000000"/>
          <w:sz w:val="24"/>
          <w:szCs w:val="24"/>
        </w:rPr>
        <w:t>8731 se suprapune cu un trotuar</w:t>
      </w:r>
      <w:r w:rsidR="0086204F" w:rsidRPr="00543A98">
        <w:rPr>
          <w:rFonts w:ascii="Times New Roman" w:hAnsi="Times New Roman" w:cs="Times New Roman"/>
          <w:bCs/>
          <w:color w:val="000000"/>
          <w:sz w:val="24"/>
          <w:szCs w:val="24"/>
        </w:rPr>
        <w:t xml:space="preserve"> care este de natura domeniului public al Municipiului Timișoara.</w:t>
      </w:r>
      <w:r w:rsidR="007A2B59">
        <w:rPr>
          <w:rFonts w:ascii="Times New Roman" w:hAnsi="Times New Roman" w:cs="Times New Roman"/>
          <w:bCs/>
          <w:color w:val="000000"/>
          <w:sz w:val="24"/>
          <w:szCs w:val="24"/>
        </w:rPr>
        <w:t xml:space="preserve"> </w:t>
      </w:r>
      <w:r w:rsidR="0086204F" w:rsidRPr="00543A98">
        <w:rPr>
          <w:rFonts w:ascii="Times New Roman" w:hAnsi="Times New Roman" w:cs="Times New Roman"/>
          <w:bCs/>
          <w:color w:val="000000"/>
          <w:sz w:val="24"/>
          <w:szCs w:val="24"/>
        </w:rPr>
        <w:t xml:space="preserve"> </w:t>
      </w:r>
    </w:p>
    <w:p w:rsidR="00DE5B05" w:rsidRPr="00543A98" w:rsidRDefault="0086204F" w:rsidP="00741262">
      <w:pPr>
        <w:spacing w:line="276" w:lineRule="auto"/>
        <w:ind w:firstLine="720"/>
        <w:jc w:val="both"/>
        <w:rPr>
          <w:rFonts w:ascii="Times New Roman" w:eastAsia="Calibri" w:hAnsi="Times New Roman" w:cs="Times New Roman"/>
          <w:sz w:val="24"/>
          <w:szCs w:val="24"/>
        </w:rPr>
      </w:pPr>
      <w:r w:rsidRPr="00543A98">
        <w:rPr>
          <w:rFonts w:ascii="Times New Roman" w:hAnsi="Times New Roman" w:cs="Times New Roman"/>
          <w:bCs/>
          <w:color w:val="000000"/>
          <w:sz w:val="24"/>
          <w:szCs w:val="24"/>
        </w:rPr>
        <w:t xml:space="preserve">Prin </w:t>
      </w:r>
      <w:r w:rsidR="00A505BC" w:rsidRPr="00543A98">
        <w:rPr>
          <w:rFonts w:ascii="Times New Roman" w:hAnsi="Times New Roman" w:cs="Times New Roman"/>
          <w:bCs/>
          <w:color w:val="000000"/>
          <w:sz w:val="24"/>
          <w:szCs w:val="24"/>
        </w:rPr>
        <w:t xml:space="preserve">HCJ nr. 219/27.10.2021 </w:t>
      </w:r>
      <w:r w:rsidR="009A63FF" w:rsidRPr="00543A98">
        <w:rPr>
          <w:rFonts w:ascii="Times New Roman" w:hAnsi="Times New Roman" w:cs="Times New Roman"/>
          <w:bCs/>
          <w:color w:val="000000"/>
          <w:sz w:val="24"/>
          <w:szCs w:val="24"/>
        </w:rPr>
        <w:t>Consiliul Județean</w:t>
      </w:r>
      <w:r w:rsidRPr="00543A98">
        <w:rPr>
          <w:rFonts w:ascii="Times New Roman" w:hAnsi="Times New Roman" w:cs="Times New Roman"/>
          <w:bCs/>
          <w:color w:val="000000"/>
          <w:sz w:val="24"/>
          <w:szCs w:val="24"/>
        </w:rPr>
        <w:t xml:space="preserve"> </w:t>
      </w:r>
      <w:r w:rsidR="00A505BC" w:rsidRPr="00543A98">
        <w:rPr>
          <w:rFonts w:ascii="Times New Roman" w:hAnsi="Times New Roman" w:cs="Times New Roman"/>
          <w:bCs/>
          <w:color w:val="000000"/>
          <w:sz w:val="24"/>
          <w:szCs w:val="24"/>
        </w:rPr>
        <w:t>solicită trecerea unor imobile din domeniul public al Municipiului Timișoara în domeniul public al Județului Timiș, cu indicarea exactă a imobile</w:t>
      </w:r>
      <w:r w:rsidR="009A63FF" w:rsidRPr="00543A98">
        <w:rPr>
          <w:rFonts w:ascii="Times New Roman" w:hAnsi="Times New Roman" w:cs="Times New Roman"/>
          <w:bCs/>
          <w:color w:val="000000"/>
          <w:sz w:val="24"/>
          <w:szCs w:val="24"/>
        </w:rPr>
        <w:t>lor terenuri ca fiind de natura domeniului public al Județului Ti</w:t>
      </w:r>
      <w:r w:rsidR="00741262">
        <w:rPr>
          <w:rFonts w:ascii="Times New Roman" w:hAnsi="Times New Roman" w:cs="Times New Roman"/>
          <w:bCs/>
          <w:color w:val="000000"/>
          <w:sz w:val="24"/>
          <w:szCs w:val="24"/>
        </w:rPr>
        <w:t xml:space="preserve">miș, motiv pentru care se impune reglementarea situației existente în zona Bastionului </w:t>
      </w:r>
      <w:r w:rsidR="00741262" w:rsidRPr="00543A98">
        <w:rPr>
          <w:rFonts w:ascii="Times New Roman" w:hAnsi="Times New Roman" w:cs="Times New Roman"/>
          <w:bCs/>
          <w:color w:val="000000"/>
          <w:sz w:val="24"/>
          <w:szCs w:val="24"/>
        </w:rPr>
        <w:t>Theresia și a Centrului Școlar pentru Educație Incluzivă P</w:t>
      </w:r>
      <w:r w:rsidR="00741262">
        <w:rPr>
          <w:rFonts w:ascii="Times New Roman" w:hAnsi="Times New Roman" w:cs="Times New Roman"/>
          <w:bCs/>
          <w:color w:val="000000"/>
          <w:sz w:val="24"/>
          <w:szCs w:val="24"/>
        </w:rPr>
        <w:t>.</w:t>
      </w:r>
      <w:r w:rsidR="00741262" w:rsidRPr="00543A98">
        <w:rPr>
          <w:rFonts w:ascii="Times New Roman" w:hAnsi="Times New Roman" w:cs="Times New Roman"/>
          <w:bCs/>
          <w:color w:val="000000"/>
          <w:sz w:val="24"/>
          <w:szCs w:val="24"/>
        </w:rPr>
        <w:t>P</w:t>
      </w:r>
      <w:r w:rsidR="00741262">
        <w:rPr>
          <w:rFonts w:ascii="Times New Roman" w:hAnsi="Times New Roman" w:cs="Times New Roman"/>
          <w:bCs/>
          <w:color w:val="000000"/>
          <w:sz w:val="24"/>
          <w:szCs w:val="24"/>
        </w:rPr>
        <w:t>.</w:t>
      </w:r>
      <w:r w:rsidR="00741262" w:rsidRPr="00543A98">
        <w:rPr>
          <w:rFonts w:ascii="Times New Roman" w:hAnsi="Times New Roman" w:cs="Times New Roman"/>
          <w:bCs/>
          <w:color w:val="000000"/>
          <w:sz w:val="24"/>
          <w:szCs w:val="24"/>
        </w:rPr>
        <w:t>Neveanu</w:t>
      </w:r>
      <w:r w:rsidR="00741262">
        <w:rPr>
          <w:rFonts w:ascii="Times New Roman" w:hAnsi="Times New Roman" w:cs="Times New Roman"/>
          <w:bCs/>
          <w:color w:val="000000"/>
          <w:sz w:val="24"/>
          <w:szCs w:val="24"/>
        </w:rPr>
        <w:t xml:space="preserve">,  prin solicitarea de către Municipiul  a </w:t>
      </w:r>
      <w:r w:rsidR="007A2B59">
        <w:rPr>
          <w:rFonts w:ascii="Times New Roman" w:hAnsi="Times New Roman" w:cs="Times New Roman"/>
          <w:bCs/>
          <w:color w:val="000000"/>
          <w:sz w:val="24"/>
          <w:szCs w:val="24"/>
        </w:rPr>
        <w:t xml:space="preserve">trecerii </w:t>
      </w:r>
      <w:r w:rsidR="00DE5B05" w:rsidRPr="00543A98">
        <w:rPr>
          <w:rFonts w:ascii="Times New Roman" w:hAnsi="Times New Roman" w:cs="Times New Roman"/>
          <w:bCs/>
          <w:color w:val="000000"/>
          <w:sz w:val="24"/>
          <w:szCs w:val="24"/>
        </w:rPr>
        <w:t xml:space="preserve">din </w:t>
      </w:r>
      <w:r w:rsidR="00741262">
        <w:rPr>
          <w:rFonts w:ascii="Times New Roman" w:hAnsi="Times New Roman" w:cs="Times New Roman"/>
          <w:bCs/>
          <w:color w:val="000000"/>
          <w:sz w:val="24"/>
          <w:szCs w:val="24"/>
        </w:rPr>
        <w:t xml:space="preserve">domeniul </w:t>
      </w:r>
      <w:r w:rsidR="00DE5B05" w:rsidRPr="00543A98">
        <w:rPr>
          <w:rFonts w:ascii="Times New Roman" w:eastAsia="Calibri" w:hAnsi="Times New Roman" w:cs="Times New Roman"/>
          <w:sz w:val="24"/>
          <w:szCs w:val="24"/>
        </w:rPr>
        <w:t xml:space="preserve">public al Județului Timiș în domeniul public al Municipiului Timișoara a următoarelor </w:t>
      </w:r>
      <w:r w:rsidR="009A63FF" w:rsidRPr="00543A98">
        <w:rPr>
          <w:rFonts w:ascii="Times New Roman" w:eastAsia="Calibri" w:hAnsi="Times New Roman" w:cs="Times New Roman"/>
          <w:sz w:val="24"/>
          <w:szCs w:val="24"/>
        </w:rPr>
        <w:t>i</w:t>
      </w:r>
      <w:r w:rsidR="00DE5B05" w:rsidRPr="00543A98">
        <w:rPr>
          <w:rFonts w:ascii="Times New Roman" w:eastAsia="Calibri" w:hAnsi="Times New Roman" w:cs="Times New Roman"/>
          <w:sz w:val="24"/>
          <w:szCs w:val="24"/>
        </w:rPr>
        <w:t>mobile- tere</w:t>
      </w:r>
      <w:r w:rsidR="009A63FF" w:rsidRPr="00543A98">
        <w:rPr>
          <w:rFonts w:ascii="Times New Roman" w:eastAsia="Calibri" w:hAnsi="Times New Roman" w:cs="Times New Roman"/>
          <w:sz w:val="24"/>
          <w:szCs w:val="24"/>
        </w:rPr>
        <w:t>nuri</w:t>
      </w:r>
      <w:r w:rsidR="00741262">
        <w:rPr>
          <w:rFonts w:ascii="Times New Roman" w:eastAsia="Calibri" w:hAnsi="Times New Roman" w:cs="Times New Roman"/>
          <w:sz w:val="24"/>
          <w:szCs w:val="24"/>
        </w:rPr>
        <w:t xml:space="preserve">, </w:t>
      </w:r>
      <w:r w:rsidR="009A63FF" w:rsidRPr="00543A98">
        <w:rPr>
          <w:rFonts w:ascii="Times New Roman" w:eastAsia="Calibri" w:hAnsi="Times New Roman" w:cs="Times New Roman"/>
          <w:sz w:val="24"/>
          <w:szCs w:val="24"/>
        </w:rPr>
        <w:t xml:space="preserve"> ca fiind bunuri  </w:t>
      </w:r>
      <w:r w:rsidR="00DE5B05" w:rsidRPr="00543A98">
        <w:rPr>
          <w:rFonts w:ascii="Times New Roman" w:eastAsia="Calibri" w:hAnsi="Times New Roman" w:cs="Times New Roman"/>
          <w:sz w:val="24"/>
          <w:szCs w:val="24"/>
        </w:rPr>
        <w:t>de natura domeniului public</w:t>
      </w:r>
      <w:r w:rsidR="009A63FF" w:rsidRPr="00543A98">
        <w:rPr>
          <w:rFonts w:ascii="Times New Roman" w:eastAsia="Calibri" w:hAnsi="Times New Roman" w:cs="Times New Roman"/>
          <w:sz w:val="24"/>
          <w:szCs w:val="24"/>
        </w:rPr>
        <w:t xml:space="preserve"> </w:t>
      </w:r>
      <w:r w:rsidR="00DE5B05" w:rsidRPr="00543A98">
        <w:rPr>
          <w:rFonts w:ascii="Times New Roman" w:eastAsia="Calibri" w:hAnsi="Times New Roman" w:cs="Times New Roman"/>
          <w:sz w:val="24"/>
          <w:szCs w:val="24"/>
        </w:rPr>
        <w:t>local, și anume:</w:t>
      </w:r>
    </w:p>
    <w:p w:rsidR="00DE5B05" w:rsidRPr="004E0F2D" w:rsidRDefault="00DE5B05" w:rsidP="004E0F2D">
      <w:pPr>
        <w:pStyle w:val="ListParagraph"/>
        <w:numPr>
          <w:ilvl w:val="0"/>
          <w:numId w:val="7"/>
        </w:numPr>
        <w:tabs>
          <w:tab w:val="left" w:pos="0"/>
          <w:tab w:val="left" w:pos="450"/>
        </w:tabs>
        <w:spacing w:line="276" w:lineRule="auto"/>
        <w:ind w:left="450" w:hanging="270"/>
        <w:jc w:val="both"/>
        <w:rPr>
          <w:color w:val="000000"/>
        </w:rPr>
      </w:pPr>
      <w:r w:rsidRPr="004E0F2D">
        <w:rPr>
          <w:color w:val="000000"/>
        </w:rPr>
        <w:t>Terenul în suprafața de 2221 mp</w:t>
      </w:r>
      <w:r w:rsidR="00F30617" w:rsidRPr="004E0F2D">
        <w:rPr>
          <w:color w:val="000000"/>
        </w:rPr>
        <w:t xml:space="preserve"> din totalul de 18.456 mp</w:t>
      </w:r>
      <w:r w:rsidRPr="004E0F2D">
        <w:rPr>
          <w:color w:val="000000"/>
        </w:rPr>
        <w:t xml:space="preserve">, </w:t>
      </w:r>
      <w:r w:rsidR="00F30617" w:rsidRPr="004E0F2D">
        <w:rPr>
          <w:color w:val="000000"/>
        </w:rPr>
        <w:t>înscris în CF nr.453085, CF vechi nr. 426946 propus prin planșă</w:t>
      </w:r>
      <w:r w:rsidR="004E0F2D">
        <w:rPr>
          <w:color w:val="000000"/>
        </w:rPr>
        <w:t xml:space="preserve"> întocmită de Consiliul Județean Timiș</w:t>
      </w:r>
      <w:r w:rsidR="00F30617" w:rsidRPr="004E0F2D">
        <w:rPr>
          <w:color w:val="000000"/>
        </w:rPr>
        <w:t xml:space="preserve">  să fie dezmembrat cu nr. cad. </w:t>
      </w:r>
      <w:r w:rsidRPr="004E0F2D">
        <w:rPr>
          <w:color w:val="000000"/>
        </w:rPr>
        <w:t>453085/2</w:t>
      </w:r>
      <w:r w:rsidR="004E0F2D">
        <w:rPr>
          <w:color w:val="000000"/>
        </w:rPr>
        <w:t xml:space="preserve"> </w:t>
      </w:r>
      <w:r w:rsidR="004E0F2D" w:rsidRPr="00543A98">
        <w:rPr>
          <w:color w:val="000000"/>
        </w:rPr>
        <w:t xml:space="preserve">– </w:t>
      </w:r>
      <w:r w:rsidRPr="004E0F2D">
        <w:rPr>
          <w:color w:val="000000"/>
        </w:rPr>
        <w:t>Piața Ionel C Brătianu;</w:t>
      </w:r>
    </w:p>
    <w:p w:rsidR="004E0F2D" w:rsidRDefault="00DE5B05" w:rsidP="004E0F2D">
      <w:pPr>
        <w:pStyle w:val="ListParagraph"/>
        <w:numPr>
          <w:ilvl w:val="0"/>
          <w:numId w:val="7"/>
        </w:numPr>
        <w:tabs>
          <w:tab w:val="left" w:pos="0"/>
          <w:tab w:val="left" w:pos="450"/>
        </w:tabs>
        <w:spacing w:line="276" w:lineRule="auto"/>
        <w:ind w:left="450" w:hanging="270"/>
        <w:jc w:val="both"/>
        <w:rPr>
          <w:color w:val="000000"/>
        </w:rPr>
      </w:pPr>
      <w:r w:rsidRPr="004E0F2D">
        <w:rPr>
          <w:color w:val="000000"/>
        </w:rPr>
        <w:t xml:space="preserve">Terenul în suprafață de 3017 mp, </w:t>
      </w:r>
      <w:r w:rsidR="004E0F2D" w:rsidRPr="004E0F2D">
        <w:rPr>
          <w:color w:val="000000"/>
        </w:rPr>
        <w:t>din totalul de 18.456 mp, înscris în CF nr.453085, CF vechi nr. 426946 propus prin planșă întocmită de Consiliul Județean Timiș</w:t>
      </w:r>
      <w:r w:rsidR="004E0F2D">
        <w:rPr>
          <w:color w:val="000000"/>
        </w:rPr>
        <w:t xml:space="preserve">  să fie dezmembrat cu nr. cad. </w:t>
      </w:r>
      <w:r w:rsidR="00E7196E">
        <w:rPr>
          <w:color w:val="000000"/>
        </w:rPr>
        <w:t>453085</w:t>
      </w:r>
      <w:r w:rsidRPr="00543A98">
        <w:rPr>
          <w:color w:val="000000"/>
        </w:rPr>
        <w:t xml:space="preserve">/3 – Strada Hector; </w:t>
      </w:r>
    </w:p>
    <w:p w:rsidR="00DE5B05" w:rsidRPr="004E0F2D" w:rsidRDefault="00DE5B05" w:rsidP="004E0F2D">
      <w:pPr>
        <w:pStyle w:val="ListParagraph"/>
        <w:numPr>
          <w:ilvl w:val="0"/>
          <w:numId w:val="7"/>
        </w:numPr>
        <w:tabs>
          <w:tab w:val="left" w:pos="0"/>
          <w:tab w:val="left" w:pos="450"/>
        </w:tabs>
        <w:spacing w:line="276" w:lineRule="auto"/>
        <w:ind w:left="450" w:hanging="270"/>
        <w:jc w:val="both"/>
        <w:rPr>
          <w:color w:val="000000"/>
        </w:rPr>
      </w:pPr>
      <w:r w:rsidRPr="004E0F2D">
        <w:rPr>
          <w:color w:val="000000"/>
        </w:rPr>
        <w:t>Teren în suprafața de 57 mp din totalul de 5382 mp înscris în C</w:t>
      </w:r>
      <w:r w:rsidR="009A63FF" w:rsidRPr="004E0F2D">
        <w:rPr>
          <w:color w:val="000000"/>
        </w:rPr>
        <w:t>F</w:t>
      </w:r>
      <w:r w:rsidRPr="004E0F2D">
        <w:rPr>
          <w:color w:val="000000"/>
        </w:rPr>
        <w:t xml:space="preserve"> nr</w:t>
      </w:r>
      <w:r w:rsidR="009A63FF" w:rsidRPr="004E0F2D">
        <w:rPr>
          <w:color w:val="000000"/>
        </w:rPr>
        <w:t>.</w:t>
      </w:r>
      <w:r w:rsidRPr="004E0F2D">
        <w:rPr>
          <w:color w:val="000000"/>
        </w:rPr>
        <w:t xml:space="preserve"> 438731, nr. cad. 50740</w:t>
      </w:r>
      <w:r w:rsidR="004E0F2D">
        <w:rPr>
          <w:color w:val="000000"/>
        </w:rPr>
        <w:t xml:space="preserve"> </w:t>
      </w:r>
      <w:r w:rsidR="004E0F2D" w:rsidRPr="00543A98">
        <w:rPr>
          <w:color w:val="000000"/>
        </w:rPr>
        <w:t xml:space="preserve"> – </w:t>
      </w:r>
      <w:r w:rsidRPr="004E0F2D">
        <w:rPr>
          <w:color w:val="000000"/>
        </w:rPr>
        <w:t xml:space="preserve"> trotuar aferent Centrului de </w:t>
      </w:r>
      <w:r w:rsidRPr="004E0F2D">
        <w:rPr>
          <w:bCs/>
          <w:color w:val="000000"/>
        </w:rPr>
        <w:t>Educație Incluzivă Paul Popescu Neveanu.</w:t>
      </w:r>
    </w:p>
    <w:p w:rsidR="00095F3B" w:rsidRPr="00543A98" w:rsidRDefault="00DE5B05" w:rsidP="004E0F2D">
      <w:pPr>
        <w:tabs>
          <w:tab w:val="left" w:pos="0"/>
          <w:tab w:val="left" w:pos="360"/>
        </w:tabs>
        <w:spacing w:line="276" w:lineRule="auto"/>
        <w:jc w:val="both"/>
        <w:rPr>
          <w:rFonts w:ascii="Times New Roman" w:hAnsi="Times New Roman" w:cs="Times New Roman"/>
          <w:sz w:val="24"/>
          <w:szCs w:val="24"/>
          <w:lang w:val="ro-RO"/>
        </w:rPr>
      </w:pPr>
      <w:r w:rsidRPr="00543A98">
        <w:rPr>
          <w:rFonts w:ascii="Times New Roman" w:hAnsi="Times New Roman" w:cs="Times New Roman"/>
          <w:sz w:val="24"/>
          <w:szCs w:val="24"/>
          <w:lang w:val="ro-RO"/>
        </w:rPr>
        <w:tab/>
        <w:t>Menționăm faptul că,</w:t>
      </w:r>
      <w:r w:rsidR="004D3281" w:rsidRPr="00543A98">
        <w:rPr>
          <w:rFonts w:ascii="Times New Roman" w:hAnsi="Times New Roman" w:cs="Times New Roman"/>
          <w:sz w:val="24"/>
          <w:szCs w:val="24"/>
          <w:lang w:val="ro-RO"/>
        </w:rPr>
        <w:t xml:space="preserve"> dezmembrarea terenului revine</w:t>
      </w:r>
      <w:r w:rsidR="00A505BC" w:rsidRPr="00543A98">
        <w:rPr>
          <w:rFonts w:ascii="Times New Roman" w:hAnsi="Times New Roman" w:cs="Times New Roman"/>
          <w:sz w:val="24"/>
          <w:szCs w:val="24"/>
          <w:lang w:val="ro-RO"/>
        </w:rPr>
        <w:t xml:space="preserve"> în sarcina Consiliului Județean Timiș, deoarece la nivelul instuției noastre nu există nici o relație contractuală cu o firmă </w:t>
      </w:r>
      <w:r w:rsidR="009A63FF" w:rsidRPr="00543A98">
        <w:rPr>
          <w:rFonts w:ascii="Times New Roman" w:hAnsi="Times New Roman" w:cs="Times New Roman"/>
          <w:sz w:val="24"/>
          <w:szCs w:val="24"/>
          <w:lang w:val="ro-RO"/>
        </w:rPr>
        <w:t xml:space="preserve">specializată în </w:t>
      </w:r>
      <w:r w:rsidR="00A505BC" w:rsidRPr="00543A98">
        <w:rPr>
          <w:rFonts w:ascii="Times New Roman" w:hAnsi="Times New Roman" w:cs="Times New Roman"/>
          <w:sz w:val="24"/>
          <w:szCs w:val="24"/>
          <w:lang w:val="ro-RO"/>
        </w:rPr>
        <w:t>topo-cadastru.</w:t>
      </w:r>
    </w:p>
    <w:p w:rsidR="009A63FF" w:rsidRPr="00543A98" w:rsidRDefault="00AF4A6A" w:rsidP="004E0F2D">
      <w:pPr>
        <w:spacing w:line="276" w:lineRule="auto"/>
        <w:ind w:firstLine="720"/>
        <w:jc w:val="both"/>
        <w:rPr>
          <w:rFonts w:ascii="Times New Roman" w:eastAsia="Calibri" w:hAnsi="Times New Roman" w:cs="Times New Roman"/>
          <w:sz w:val="24"/>
          <w:szCs w:val="24"/>
        </w:rPr>
      </w:pPr>
      <w:r w:rsidRPr="00543A98">
        <w:rPr>
          <w:rFonts w:ascii="Times New Roman" w:eastAsia="Calibri" w:hAnsi="Times New Roman" w:cs="Times New Roman"/>
          <w:sz w:val="24"/>
          <w:szCs w:val="24"/>
        </w:rPr>
        <w:t xml:space="preserve">În concluzie, propunem </w:t>
      </w:r>
      <w:r w:rsidRPr="00543A98">
        <w:rPr>
          <w:rFonts w:ascii="Times New Roman" w:hAnsi="Times New Roman" w:cs="Times New Roman"/>
          <w:sz w:val="24"/>
          <w:szCs w:val="24"/>
        </w:rPr>
        <w:t>spre aprobare  Consiliului Local al Municipiului Timişoara</w:t>
      </w:r>
      <w:r w:rsidRPr="00543A98">
        <w:rPr>
          <w:rFonts w:ascii="Times New Roman" w:eastAsia="Calibri" w:hAnsi="Times New Roman" w:cs="Times New Roman"/>
          <w:sz w:val="24"/>
          <w:szCs w:val="24"/>
        </w:rPr>
        <w:t xml:space="preserve"> proiectul</w:t>
      </w:r>
      <w:r w:rsidR="007F6FBA" w:rsidRPr="00543A98">
        <w:rPr>
          <w:rFonts w:ascii="Times New Roman" w:eastAsia="Calibri" w:hAnsi="Times New Roman" w:cs="Times New Roman"/>
          <w:sz w:val="24"/>
          <w:szCs w:val="24"/>
        </w:rPr>
        <w:t>ui</w:t>
      </w:r>
      <w:r w:rsidRPr="00543A98">
        <w:rPr>
          <w:rFonts w:ascii="Times New Roman" w:eastAsia="Calibri" w:hAnsi="Times New Roman" w:cs="Times New Roman"/>
          <w:sz w:val="24"/>
          <w:szCs w:val="24"/>
        </w:rPr>
        <w:t xml:space="preserve"> </w:t>
      </w:r>
      <w:r w:rsidR="007A2B59">
        <w:rPr>
          <w:rFonts w:ascii="Times New Roman" w:eastAsia="Calibri" w:hAnsi="Times New Roman" w:cs="Times New Roman"/>
          <w:sz w:val="24"/>
          <w:szCs w:val="24"/>
        </w:rPr>
        <w:t>privind trecerea unor im</w:t>
      </w:r>
      <w:r w:rsidR="009A63FF" w:rsidRPr="00543A98">
        <w:rPr>
          <w:rFonts w:ascii="Times New Roman" w:eastAsia="Calibri" w:hAnsi="Times New Roman" w:cs="Times New Roman"/>
          <w:sz w:val="24"/>
          <w:szCs w:val="24"/>
        </w:rPr>
        <w:t>obile teren din domeniul public al Județului Timiș în domeniul public al Municipiului Timișoara.</w:t>
      </w:r>
    </w:p>
    <w:p w:rsidR="00AF4A6A" w:rsidRPr="00543A98" w:rsidRDefault="00CF20A7" w:rsidP="004E0F2D">
      <w:pPr>
        <w:spacing w:line="276" w:lineRule="auto"/>
        <w:ind w:firstLine="720"/>
        <w:jc w:val="both"/>
        <w:rPr>
          <w:rFonts w:ascii="Times New Roman" w:hAnsi="Times New Roman" w:cs="Times New Roman"/>
          <w:bCs/>
          <w:color w:val="000000"/>
          <w:sz w:val="24"/>
          <w:szCs w:val="24"/>
        </w:rPr>
      </w:pPr>
      <w:r w:rsidRPr="00543A98">
        <w:rPr>
          <w:rFonts w:ascii="Times New Roman" w:hAnsi="Times New Roman" w:cs="Times New Roman"/>
          <w:bCs/>
          <w:color w:val="000000"/>
          <w:sz w:val="24"/>
          <w:szCs w:val="24"/>
        </w:rPr>
        <w:t>În conformitate cu art.</w:t>
      </w:r>
      <w:r w:rsidR="00AF4A6A" w:rsidRPr="00543A98">
        <w:rPr>
          <w:rFonts w:ascii="Times New Roman" w:hAnsi="Times New Roman" w:cs="Times New Roman"/>
          <w:bCs/>
          <w:color w:val="000000"/>
          <w:sz w:val="24"/>
          <w:szCs w:val="24"/>
        </w:rPr>
        <w:t>136  din Codul Administrativ coroborat cu P0-53 proiectele de hotărâri pot fi iniţiate de primar, de consilieri locali sau de cetăţeni, iar elaborarea acestora se face cu sprijinul compartimentelor de resort din cadrul aparatului de specialitate al primarului.</w:t>
      </w:r>
    </w:p>
    <w:p w:rsidR="00AF4A6A" w:rsidRPr="00543A98" w:rsidRDefault="00CF20A7" w:rsidP="004E0F2D">
      <w:pPr>
        <w:spacing w:line="276" w:lineRule="auto"/>
        <w:jc w:val="both"/>
        <w:rPr>
          <w:rFonts w:ascii="Times New Roman" w:hAnsi="Times New Roman" w:cs="Times New Roman"/>
          <w:bCs/>
          <w:color w:val="000000"/>
          <w:sz w:val="24"/>
          <w:szCs w:val="24"/>
        </w:rPr>
      </w:pPr>
      <w:r w:rsidRPr="00543A98">
        <w:rPr>
          <w:rFonts w:ascii="Times New Roman" w:hAnsi="Times New Roman" w:cs="Times New Roman"/>
          <w:bCs/>
          <w:color w:val="000000"/>
          <w:sz w:val="24"/>
          <w:szCs w:val="24"/>
        </w:rPr>
        <w:tab/>
        <w:t>În conformitate cu  art.</w:t>
      </w:r>
      <w:r w:rsidR="00AF4A6A" w:rsidRPr="00543A98">
        <w:rPr>
          <w:rFonts w:ascii="Times New Roman" w:hAnsi="Times New Roman" w:cs="Times New Roman"/>
          <w:bCs/>
          <w:color w:val="000000"/>
          <w:sz w:val="24"/>
          <w:szCs w:val="24"/>
        </w:rPr>
        <w:t xml:space="preserve">129 alin.(1) şi  (2) lit. c) din Ordonanţa de Urgenţă a Guvernului nr. 57/2019, privind Codul </w:t>
      </w:r>
      <w:r w:rsidR="00B129EA" w:rsidRPr="00543A98">
        <w:rPr>
          <w:rFonts w:ascii="Times New Roman" w:hAnsi="Times New Roman" w:cs="Times New Roman"/>
          <w:bCs/>
          <w:color w:val="000000"/>
          <w:sz w:val="24"/>
          <w:szCs w:val="24"/>
        </w:rPr>
        <w:t>A</w:t>
      </w:r>
      <w:r w:rsidR="00AF4A6A" w:rsidRPr="00543A98">
        <w:rPr>
          <w:rFonts w:ascii="Times New Roman" w:hAnsi="Times New Roman" w:cs="Times New Roman"/>
          <w:bCs/>
          <w:color w:val="000000"/>
          <w:sz w:val="24"/>
          <w:szCs w:val="24"/>
        </w:rPr>
        <w:t>dministrativ;</w:t>
      </w:r>
    </w:p>
    <w:p w:rsidR="00AF4A6A" w:rsidRPr="00543A98" w:rsidRDefault="00CF20A7" w:rsidP="004E0F2D">
      <w:pPr>
        <w:spacing w:line="276" w:lineRule="auto"/>
        <w:jc w:val="both"/>
        <w:rPr>
          <w:rFonts w:ascii="Times New Roman" w:hAnsi="Times New Roman" w:cs="Times New Roman"/>
          <w:bCs/>
          <w:color w:val="000000"/>
          <w:sz w:val="24"/>
          <w:szCs w:val="24"/>
        </w:rPr>
      </w:pPr>
      <w:r w:rsidRPr="00543A98">
        <w:rPr>
          <w:rFonts w:ascii="Times New Roman" w:hAnsi="Times New Roman" w:cs="Times New Roman"/>
          <w:bCs/>
          <w:color w:val="000000"/>
          <w:sz w:val="24"/>
          <w:szCs w:val="24"/>
        </w:rPr>
        <w:t xml:space="preserve">            În temeiul  art.</w:t>
      </w:r>
      <w:r w:rsidR="00AF4A6A" w:rsidRPr="00543A98">
        <w:rPr>
          <w:rFonts w:ascii="Times New Roman" w:hAnsi="Times New Roman" w:cs="Times New Roman"/>
          <w:bCs/>
          <w:color w:val="000000"/>
          <w:sz w:val="24"/>
          <w:szCs w:val="24"/>
        </w:rPr>
        <w:t>139 alin 3 lit. g) din Ordona</w:t>
      </w:r>
      <w:r w:rsidR="00B129EA" w:rsidRPr="00543A98">
        <w:rPr>
          <w:rFonts w:ascii="Times New Roman" w:hAnsi="Times New Roman" w:cs="Times New Roman"/>
          <w:bCs/>
          <w:color w:val="000000"/>
          <w:sz w:val="24"/>
          <w:szCs w:val="24"/>
        </w:rPr>
        <w:t>n</w:t>
      </w:r>
      <w:r w:rsidR="00AF4A6A" w:rsidRPr="00543A98">
        <w:rPr>
          <w:rFonts w:ascii="Times New Roman" w:hAnsi="Times New Roman" w:cs="Times New Roman"/>
          <w:bCs/>
          <w:color w:val="000000"/>
          <w:sz w:val="24"/>
          <w:szCs w:val="24"/>
        </w:rPr>
        <w:t>ţ</w:t>
      </w:r>
      <w:r w:rsidRPr="00543A98">
        <w:rPr>
          <w:rFonts w:ascii="Times New Roman" w:hAnsi="Times New Roman" w:cs="Times New Roman"/>
          <w:bCs/>
          <w:color w:val="000000"/>
          <w:sz w:val="24"/>
          <w:szCs w:val="24"/>
        </w:rPr>
        <w:t>a  de Urgenţă a Guvernului  nr.</w:t>
      </w:r>
      <w:r w:rsidR="00AF4A6A" w:rsidRPr="00543A98">
        <w:rPr>
          <w:rFonts w:ascii="Times New Roman" w:hAnsi="Times New Roman" w:cs="Times New Roman"/>
          <w:bCs/>
          <w:color w:val="000000"/>
          <w:sz w:val="24"/>
          <w:szCs w:val="24"/>
        </w:rPr>
        <w:t xml:space="preserve">57/2019, privind Codul </w:t>
      </w:r>
      <w:r w:rsidR="00B129EA" w:rsidRPr="00543A98">
        <w:rPr>
          <w:rFonts w:ascii="Times New Roman" w:hAnsi="Times New Roman" w:cs="Times New Roman"/>
          <w:bCs/>
          <w:color w:val="000000"/>
          <w:sz w:val="24"/>
          <w:szCs w:val="24"/>
        </w:rPr>
        <w:t>A</w:t>
      </w:r>
      <w:r w:rsidR="00AF4A6A" w:rsidRPr="00543A98">
        <w:rPr>
          <w:rFonts w:ascii="Times New Roman" w:hAnsi="Times New Roman" w:cs="Times New Roman"/>
          <w:bCs/>
          <w:color w:val="000000"/>
          <w:sz w:val="24"/>
          <w:szCs w:val="24"/>
        </w:rPr>
        <w:t xml:space="preserve">dministrativ;  </w:t>
      </w:r>
    </w:p>
    <w:p w:rsidR="007A2B59" w:rsidRDefault="007A2B59" w:rsidP="004E0F2D">
      <w:pPr>
        <w:spacing w:line="276" w:lineRule="auto"/>
        <w:ind w:firstLine="720"/>
        <w:jc w:val="both"/>
        <w:rPr>
          <w:rFonts w:ascii="Times New Roman" w:hAnsi="Times New Roman" w:cs="Times New Roman"/>
          <w:bCs/>
          <w:color w:val="000000"/>
          <w:sz w:val="24"/>
          <w:szCs w:val="24"/>
        </w:rPr>
      </w:pPr>
    </w:p>
    <w:p w:rsidR="007A2B59" w:rsidRDefault="007A2B59" w:rsidP="004E0F2D">
      <w:pPr>
        <w:spacing w:line="276" w:lineRule="auto"/>
        <w:ind w:firstLine="720"/>
        <w:jc w:val="both"/>
        <w:rPr>
          <w:rFonts w:ascii="Times New Roman" w:hAnsi="Times New Roman" w:cs="Times New Roman"/>
          <w:bCs/>
          <w:color w:val="000000"/>
          <w:sz w:val="24"/>
          <w:szCs w:val="24"/>
        </w:rPr>
      </w:pPr>
    </w:p>
    <w:p w:rsidR="00B129EA" w:rsidRPr="00543A98" w:rsidRDefault="00CF20A7" w:rsidP="004E0F2D">
      <w:pPr>
        <w:spacing w:line="276" w:lineRule="auto"/>
        <w:ind w:firstLine="720"/>
        <w:jc w:val="both"/>
        <w:rPr>
          <w:rFonts w:ascii="Times New Roman" w:hAnsi="Times New Roman" w:cs="Times New Roman"/>
          <w:bCs/>
          <w:color w:val="000000"/>
          <w:sz w:val="24"/>
          <w:szCs w:val="24"/>
        </w:rPr>
      </w:pPr>
      <w:r w:rsidRPr="00543A98">
        <w:rPr>
          <w:rFonts w:ascii="Times New Roman" w:hAnsi="Times New Roman" w:cs="Times New Roman"/>
          <w:bCs/>
          <w:color w:val="000000"/>
          <w:sz w:val="24"/>
          <w:szCs w:val="24"/>
        </w:rPr>
        <w:t>În temeiul art.</w:t>
      </w:r>
      <w:r w:rsidR="00B129EA" w:rsidRPr="00543A98">
        <w:rPr>
          <w:rFonts w:ascii="Times New Roman" w:hAnsi="Times New Roman" w:cs="Times New Roman"/>
          <w:bCs/>
          <w:color w:val="000000"/>
          <w:sz w:val="24"/>
          <w:szCs w:val="24"/>
        </w:rPr>
        <w:t>294</w:t>
      </w:r>
      <w:r w:rsidRPr="00543A98">
        <w:rPr>
          <w:rFonts w:ascii="Times New Roman" w:hAnsi="Times New Roman" w:cs="Times New Roman"/>
          <w:bCs/>
          <w:color w:val="000000"/>
          <w:sz w:val="24"/>
          <w:szCs w:val="24"/>
        </w:rPr>
        <w:t xml:space="preserve"> </w:t>
      </w:r>
      <w:r w:rsidR="00B129EA" w:rsidRPr="00543A98">
        <w:rPr>
          <w:rFonts w:ascii="Times New Roman" w:hAnsi="Times New Roman" w:cs="Times New Roman"/>
          <w:bCs/>
          <w:i/>
          <w:color w:val="000000"/>
          <w:sz w:val="24"/>
          <w:szCs w:val="24"/>
        </w:rPr>
        <w:t>-</w:t>
      </w:r>
      <w:r w:rsidRPr="00543A98">
        <w:rPr>
          <w:rFonts w:ascii="Times New Roman" w:hAnsi="Times New Roman" w:cs="Times New Roman"/>
          <w:bCs/>
          <w:i/>
          <w:color w:val="000000"/>
          <w:sz w:val="24"/>
          <w:szCs w:val="24"/>
        </w:rPr>
        <w:t xml:space="preserve"> </w:t>
      </w:r>
      <w:r w:rsidR="00B129EA" w:rsidRPr="00543A98">
        <w:rPr>
          <w:rFonts w:ascii="Times New Roman" w:hAnsi="Times New Roman" w:cs="Times New Roman"/>
          <w:bCs/>
          <w:color w:val="000000"/>
          <w:sz w:val="24"/>
          <w:szCs w:val="24"/>
        </w:rPr>
        <w:t xml:space="preserve">trecerea unui bun din domeniul public al unei unități </w:t>
      </w:r>
      <w:r w:rsidRPr="00543A98">
        <w:rPr>
          <w:rFonts w:ascii="Times New Roman" w:hAnsi="Times New Roman" w:cs="Times New Roman"/>
          <w:bCs/>
          <w:color w:val="000000"/>
          <w:sz w:val="24"/>
          <w:szCs w:val="24"/>
        </w:rPr>
        <w:t xml:space="preserve">administrative </w:t>
      </w:r>
      <w:r w:rsidR="00B129EA" w:rsidRPr="00543A98">
        <w:rPr>
          <w:rFonts w:ascii="Times New Roman" w:hAnsi="Times New Roman" w:cs="Times New Roman"/>
          <w:bCs/>
          <w:color w:val="000000"/>
          <w:sz w:val="24"/>
          <w:szCs w:val="24"/>
        </w:rPr>
        <w:t xml:space="preserve">- teritoriale în domeniul public al altei unități administrative teritoriale din Ordonanţa  de Urgenţă a Guvernului  nr. 57/2019, privind Codul Administrativ;  </w:t>
      </w:r>
    </w:p>
    <w:p w:rsidR="00B129EA" w:rsidRDefault="00AF4A6A" w:rsidP="004E0F2D">
      <w:pPr>
        <w:pStyle w:val="Bodytext20"/>
        <w:shd w:val="clear" w:color="auto" w:fill="auto"/>
        <w:spacing w:line="276" w:lineRule="auto"/>
        <w:ind w:firstLine="0"/>
        <w:jc w:val="both"/>
        <w:rPr>
          <w:rFonts w:ascii="Times New Roman" w:eastAsia="Calibri" w:hAnsi="Times New Roman" w:cs="Times New Roman"/>
          <w:b w:val="0"/>
          <w:sz w:val="24"/>
          <w:szCs w:val="24"/>
        </w:rPr>
      </w:pPr>
      <w:r w:rsidRPr="00543A98">
        <w:rPr>
          <w:rFonts w:ascii="Times New Roman" w:eastAsia="Calibri" w:hAnsi="Times New Roman" w:cs="Times New Roman"/>
          <w:b w:val="0"/>
          <w:sz w:val="24"/>
          <w:szCs w:val="24"/>
        </w:rPr>
        <w:tab/>
        <w:t>Având în vedere prevederile legale expuse în prezentul raport, apreciem că proiectul de hotărâre menţionat mai sus îndeplinește condițiile pentru a fi supus dezbaterii și aprobării în plenul consiliului local.</w:t>
      </w:r>
    </w:p>
    <w:p w:rsidR="007A2B59" w:rsidRDefault="007A2B59" w:rsidP="004E0F2D">
      <w:pPr>
        <w:pStyle w:val="Bodytext20"/>
        <w:shd w:val="clear" w:color="auto" w:fill="auto"/>
        <w:spacing w:line="276" w:lineRule="auto"/>
        <w:ind w:firstLine="0"/>
        <w:jc w:val="both"/>
        <w:rPr>
          <w:rFonts w:ascii="Times New Roman" w:eastAsia="Calibri" w:hAnsi="Times New Roman" w:cs="Times New Roman"/>
          <w:b w:val="0"/>
          <w:sz w:val="24"/>
          <w:szCs w:val="24"/>
        </w:rPr>
      </w:pPr>
    </w:p>
    <w:p w:rsidR="007A2B59" w:rsidRPr="00543A98" w:rsidRDefault="007A2B59" w:rsidP="004E0F2D">
      <w:pPr>
        <w:pStyle w:val="Bodytext20"/>
        <w:shd w:val="clear" w:color="auto" w:fill="auto"/>
        <w:spacing w:line="276" w:lineRule="auto"/>
        <w:ind w:firstLine="0"/>
        <w:jc w:val="both"/>
        <w:rPr>
          <w:rFonts w:ascii="Times New Roman" w:eastAsia="Calibri" w:hAnsi="Times New Roman" w:cs="Times New Roman"/>
          <w:b w:val="0"/>
          <w:sz w:val="24"/>
          <w:szCs w:val="24"/>
        </w:rPr>
      </w:pPr>
    </w:p>
    <w:p w:rsidR="00AF4A6A" w:rsidRPr="00E00372" w:rsidRDefault="00791EF2" w:rsidP="00AF4A6A">
      <w:pPr>
        <w:pStyle w:val="Bodytext20"/>
        <w:shd w:val="clear" w:color="auto" w:fill="auto"/>
        <w:spacing w:line="276" w:lineRule="auto"/>
        <w:ind w:firstLine="0"/>
        <w:jc w:val="both"/>
        <w:rPr>
          <w:rFonts w:ascii="Times New Roman" w:eastAsia="Calibri" w:hAnsi="Times New Roman" w:cs="Times New Roman"/>
          <w:b w:val="0"/>
          <w:sz w:val="22"/>
          <w:szCs w:val="24"/>
        </w:rPr>
      </w:pPr>
      <w:r>
        <w:rPr>
          <w:rFonts w:ascii="Times New Roman" w:hAnsi="Times New Roman" w:cs="Times New Roman"/>
          <w:sz w:val="22"/>
          <w:szCs w:val="20"/>
        </w:rPr>
        <w:t xml:space="preserve">  </w:t>
      </w:r>
      <w:r w:rsidR="00AF4A6A" w:rsidRPr="00E00372">
        <w:rPr>
          <w:rFonts w:ascii="Times New Roman" w:hAnsi="Times New Roman" w:cs="Times New Roman"/>
          <w:sz w:val="22"/>
          <w:szCs w:val="20"/>
        </w:rPr>
        <w:t>DIRECTOR PATRIMONIU</w:t>
      </w:r>
      <w:r w:rsidR="00AF4A6A" w:rsidRPr="00E00372">
        <w:rPr>
          <w:rFonts w:ascii="Times New Roman" w:hAnsi="Times New Roman" w:cs="Times New Roman"/>
          <w:sz w:val="22"/>
          <w:szCs w:val="20"/>
        </w:rPr>
        <w:tab/>
      </w:r>
      <w:r w:rsidR="00AF4A6A" w:rsidRPr="00E00372">
        <w:rPr>
          <w:rFonts w:ascii="Times New Roman" w:hAnsi="Times New Roman" w:cs="Times New Roman"/>
          <w:sz w:val="22"/>
          <w:szCs w:val="20"/>
        </w:rPr>
        <w:tab/>
      </w:r>
      <w:r w:rsidR="00AF4A6A" w:rsidRPr="00E00372">
        <w:rPr>
          <w:rFonts w:ascii="Times New Roman" w:hAnsi="Times New Roman" w:cs="Times New Roman"/>
          <w:sz w:val="22"/>
          <w:szCs w:val="20"/>
        </w:rPr>
        <w:tab/>
      </w:r>
      <w:r w:rsidR="00E00372" w:rsidRPr="00E00372">
        <w:rPr>
          <w:rFonts w:ascii="Times New Roman" w:hAnsi="Times New Roman" w:cs="Times New Roman"/>
          <w:sz w:val="22"/>
          <w:szCs w:val="20"/>
        </w:rPr>
        <w:t xml:space="preserve">                                      </w:t>
      </w:r>
      <w:r w:rsidR="00135363">
        <w:rPr>
          <w:rFonts w:ascii="Times New Roman" w:hAnsi="Times New Roman" w:cs="Times New Roman"/>
          <w:sz w:val="22"/>
          <w:szCs w:val="20"/>
        </w:rPr>
        <w:t xml:space="preserve"> </w:t>
      </w:r>
      <w:r w:rsidR="008201B2">
        <w:rPr>
          <w:rFonts w:ascii="Times New Roman" w:hAnsi="Times New Roman" w:cs="Times New Roman"/>
          <w:sz w:val="22"/>
          <w:szCs w:val="20"/>
        </w:rPr>
        <w:t xml:space="preserve">   </w:t>
      </w:r>
      <w:r w:rsidR="00E00372">
        <w:rPr>
          <w:rFonts w:ascii="Times New Roman" w:hAnsi="Times New Roman" w:cs="Times New Roman"/>
          <w:sz w:val="22"/>
          <w:szCs w:val="20"/>
        </w:rPr>
        <w:t xml:space="preserve">  </w:t>
      </w:r>
      <w:r w:rsidR="00E00372" w:rsidRPr="00E00372">
        <w:rPr>
          <w:rFonts w:ascii="Times New Roman" w:hAnsi="Times New Roman" w:cs="Times New Roman"/>
          <w:sz w:val="22"/>
          <w:szCs w:val="20"/>
        </w:rPr>
        <w:t xml:space="preserve">  </w:t>
      </w:r>
      <w:r w:rsidR="00E00372">
        <w:rPr>
          <w:rFonts w:ascii="Times New Roman" w:hAnsi="Times New Roman" w:cs="Times New Roman"/>
          <w:sz w:val="22"/>
          <w:szCs w:val="20"/>
        </w:rPr>
        <w:t xml:space="preserve"> </w:t>
      </w:r>
      <w:r w:rsidR="00E00372" w:rsidRPr="00E00372">
        <w:rPr>
          <w:rFonts w:ascii="Times New Roman" w:hAnsi="Times New Roman" w:cs="Times New Roman"/>
          <w:sz w:val="22"/>
          <w:szCs w:val="20"/>
        </w:rPr>
        <w:t xml:space="preserve"> </w:t>
      </w:r>
      <w:r>
        <w:rPr>
          <w:rFonts w:ascii="Times New Roman" w:hAnsi="Times New Roman" w:cs="Times New Roman"/>
          <w:sz w:val="22"/>
          <w:szCs w:val="20"/>
        </w:rPr>
        <w:t xml:space="preserve">   </w:t>
      </w:r>
      <w:r w:rsidR="008201B2">
        <w:rPr>
          <w:rFonts w:ascii="Times New Roman" w:hAnsi="Times New Roman" w:cs="Times New Roman"/>
          <w:sz w:val="22"/>
          <w:szCs w:val="20"/>
        </w:rPr>
        <w:t xml:space="preserve"> </w:t>
      </w:r>
      <w:r w:rsidR="004D3281">
        <w:rPr>
          <w:rFonts w:ascii="Times New Roman" w:hAnsi="Times New Roman" w:cs="Times New Roman"/>
          <w:sz w:val="22"/>
          <w:szCs w:val="20"/>
        </w:rPr>
        <w:t xml:space="preserve">  </w:t>
      </w:r>
      <w:r w:rsidR="00E00372" w:rsidRPr="00E00372">
        <w:rPr>
          <w:rFonts w:ascii="Times New Roman" w:hAnsi="Times New Roman" w:cs="Times New Roman"/>
          <w:sz w:val="22"/>
          <w:szCs w:val="20"/>
        </w:rPr>
        <w:t xml:space="preserve"> </w:t>
      </w:r>
      <w:r w:rsidR="004851FD">
        <w:rPr>
          <w:rFonts w:ascii="Times New Roman" w:hAnsi="Times New Roman" w:cs="Times New Roman"/>
          <w:sz w:val="22"/>
          <w:szCs w:val="20"/>
        </w:rPr>
        <w:t xml:space="preserve"> </w:t>
      </w:r>
      <w:r>
        <w:rPr>
          <w:rFonts w:ascii="Times New Roman" w:hAnsi="Times New Roman" w:cs="Times New Roman"/>
          <w:sz w:val="22"/>
          <w:szCs w:val="20"/>
        </w:rPr>
        <w:t xml:space="preserve">  </w:t>
      </w:r>
      <w:r w:rsidR="007A2B59">
        <w:rPr>
          <w:rFonts w:ascii="Times New Roman" w:hAnsi="Times New Roman" w:cs="Times New Roman"/>
          <w:sz w:val="22"/>
          <w:szCs w:val="20"/>
        </w:rPr>
        <w:t xml:space="preserve"> </w:t>
      </w:r>
      <w:r>
        <w:rPr>
          <w:rFonts w:ascii="Times New Roman" w:hAnsi="Times New Roman" w:cs="Times New Roman"/>
          <w:sz w:val="22"/>
          <w:szCs w:val="20"/>
        </w:rPr>
        <w:t xml:space="preserve"> </w:t>
      </w:r>
      <w:r w:rsidR="00CF20A7">
        <w:rPr>
          <w:rFonts w:ascii="Times New Roman" w:hAnsi="Times New Roman" w:cs="Times New Roman"/>
          <w:sz w:val="22"/>
          <w:szCs w:val="20"/>
        </w:rPr>
        <w:t xml:space="preserve">  </w:t>
      </w:r>
      <w:r w:rsidR="00E00372" w:rsidRPr="00E00372">
        <w:rPr>
          <w:rFonts w:ascii="Times New Roman" w:hAnsi="Times New Roman" w:cs="Times New Roman"/>
          <w:sz w:val="22"/>
          <w:szCs w:val="20"/>
        </w:rPr>
        <w:t>ȘEF BIROU</w:t>
      </w:r>
      <w:r w:rsidR="00AF4A6A" w:rsidRPr="00E00372">
        <w:rPr>
          <w:rFonts w:ascii="Times New Roman" w:hAnsi="Times New Roman" w:cs="Times New Roman"/>
          <w:sz w:val="22"/>
          <w:szCs w:val="20"/>
        </w:rPr>
        <w:tab/>
        <w:t xml:space="preserve">                     </w:t>
      </w:r>
    </w:p>
    <w:p w:rsidR="00C15DDC" w:rsidRDefault="008201B2" w:rsidP="007A2B59">
      <w:pPr>
        <w:jc w:val="both"/>
        <w:rPr>
          <w:rFonts w:ascii="Times New Roman" w:hAnsi="Times New Roman" w:cs="Times New Roman"/>
          <w:szCs w:val="20"/>
        </w:rPr>
      </w:pPr>
      <w:r>
        <w:rPr>
          <w:rFonts w:ascii="Times New Roman" w:hAnsi="Times New Roman" w:cs="Times New Roman"/>
          <w:szCs w:val="20"/>
        </w:rPr>
        <w:t xml:space="preserve">  </w:t>
      </w:r>
      <w:r w:rsidR="00791EF2">
        <w:rPr>
          <w:rFonts w:ascii="Times New Roman" w:hAnsi="Times New Roman" w:cs="Times New Roman"/>
          <w:szCs w:val="20"/>
        </w:rPr>
        <w:t xml:space="preserve">  </w:t>
      </w:r>
      <w:r>
        <w:rPr>
          <w:rFonts w:ascii="Times New Roman" w:hAnsi="Times New Roman" w:cs="Times New Roman"/>
          <w:szCs w:val="20"/>
        </w:rPr>
        <w:t xml:space="preserve">      </w:t>
      </w:r>
      <w:r w:rsidR="00AF4A6A" w:rsidRPr="00E00372">
        <w:rPr>
          <w:rFonts w:ascii="Times New Roman" w:hAnsi="Times New Roman" w:cs="Times New Roman"/>
          <w:szCs w:val="20"/>
        </w:rPr>
        <w:t>MIHAI B</w:t>
      </w:r>
      <w:r w:rsidR="00E00372">
        <w:rPr>
          <w:rFonts w:ascii="Times New Roman" w:hAnsi="Times New Roman" w:cs="Times New Roman"/>
          <w:szCs w:val="20"/>
        </w:rPr>
        <w:t xml:space="preserve">ONCEA                    </w:t>
      </w:r>
      <w:r>
        <w:rPr>
          <w:rFonts w:ascii="Times New Roman" w:hAnsi="Times New Roman" w:cs="Times New Roman"/>
          <w:szCs w:val="20"/>
        </w:rPr>
        <w:t xml:space="preserve">        </w:t>
      </w:r>
      <w:r w:rsidR="00E00372">
        <w:rPr>
          <w:rFonts w:ascii="Times New Roman" w:hAnsi="Times New Roman" w:cs="Times New Roman"/>
          <w:szCs w:val="20"/>
        </w:rPr>
        <w:t xml:space="preserve"> </w:t>
      </w:r>
      <w:r w:rsidR="00791EF2">
        <w:rPr>
          <w:rFonts w:ascii="Times New Roman" w:hAnsi="Times New Roman" w:cs="Times New Roman"/>
          <w:szCs w:val="20"/>
        </w:rPr>
        <w:t xml:space="preserve"> </w:t>
      </w:r>
      <w:r w:rsidR="00C15DDC">
        <w:rPr>
          <w:rFonts w:ascii="Times New Roman" w:hAnsi="Times New Roman" w:cs="Times New Roman"/>
          <w:szCs w:val="20"/>
        </w:rPr>
        <w:t xml:space="preserve"> </w:t>
      </w:r>
      <w:r w:rsidR="00CF20A7">
        <w:rPr>
          <w:rFonts w:ascii="Times New Roman" w:hAnsi="Times New Roman" w:cs="Times New Roman"/>
          <w:szCs w:val="20"/>
        </w:rPr>
        <w:t xml:space="preserve">   </w:t>
      </w:r>
      <w:r w:rsidR="007A2B59">
        <w:rPr>
          <w:rFonts w:ascii="Times New Roman" w:hAnsi="Times New Roman" w:cs="Times New Roman"/>
          <w:szCs w:val="20"/>
        </w:rPr>
        <w:t xml:space="preserve">                                                            </w:t>
      </w:r>
      <w:r w:rsidR="00CF20A7">
        <w:rPr>
          <w:rFonts w:ascii="Times New Roman" w:hAnsi="Times New Roman" w:cs="Times New Roman"/>
          <w:szCs w:val="20"/>
        </w:rPr>
        <w:t xml:space="preserve"> </w:t>
      </w:r>
      <w:r w:rsidR="007A2B59" w:rsidRPr="00E00372">
        <w:rPr>
          <w:rFonts w:ascii="Times New Roman" w:hAnsi="Times New Roman" w:cs="Times New Roman"/>
          <w:szCs w:val="20"/>
        </w:rPr>
        <w:t>PÎRVA N. CĂLIN</w:t>
      </w:r>
    </w:p>
    <w:p w:rsidR="00C15DDC" w:rsidRDefault="00C15DDC" w:rsidP="00AF4A6A">
      <w:pPr>
        <w:jc w:val="both"/>
        <w:rPr>
          <w:rFonts w:ascii="Times New Roman" w:hAnsi="Times New Roman" w:cs="Times New Roman"/>
          <w:szCs w:val="20"/>
        </w:rPr>
      </w:pPr>
    </w:p>
    <w:p w:rsidR="007A2B59" w:rsidRDefault="007A2B59" w:rsidP="00AF4A6A">
      <w:pPr>
        <w:jc w:val="both"/>
        <w:rPr>
          <w:rFonts w:ascii="Times New Roman" w:hAnsi="Times New Roman" w:cs="Times New Roman"/>
          <w:szCs w:val="20"/>
        </w:rPr>
      </w:pPr>
    </w:p>
    <w:p w:rsidR="007A2B59" w:rsidRDefault="007A2B59" w:rsidP="00AF4A6A">
      <w:pPr>
        <w:jc w:val="both"/>
        <w:rPr>
          <w:rFonts w:ascii="Times New Roman" w:hAnsi="Times New Roman" w:cs="Times New Roman"/>
          <w:szCs w:val="20"/>
        </w:rPr>
      </w:pPr>
    </w:p>
    <w:p w:rsidR="007A2B59" w:rsidRDefault="007A2B59" w:rsidP="007A2B59">
      <w:pPr>
        <w:rPr>
          <w:rFonts w:ascii="Times New Roman" w:hAnsi="Times New Roman" w:cs="Times New Roman"/>
          <w:szCs w:val="20"/>
        </w:rPr>
      </w:pPr>
      <w:r w:rsidRPr="00E00372">
        <w:rPr>
          <w:rFonts w:ascii="Times New Roman" w:hAnsi="Times New Roman" w:cs="Times New Roman"/>
          <w:b/>
          <w:szCs w:val="20"/>
        </w:rPr>
        <w:t>CONSILIER B.C.T</w:t>
      </w:r>
    </w:p>
    <w:p w:rsidR="007A2B59" w:rsidRDefault="007A2B59" w:rsidP="007A2B59">
      <w:pPr>
        <w:rPr>
          <w:rFonts w:ascii="Times New Roman" w:hAnsi="Times New Roman" w:cs="Times New Roman"/>
          <w:szCs w:val="20"/>
        </w:rPr>
      </w:pPr>
      <w:r>
        <w:rPr>
          <w:rFonts w:ascii="Times New Roman" w:hAnsi="Times New Roman" w:cs="Times New Roman"/>
          <w:szCs w:val="20"/>
        </w:rPr>
        <w:t>MICU CRISTINA</w:t>
      </w:r>
    </w:p>
    <w:p w:rsidR="00D537CE" w:rsidRDefault="00D537CE" w:rsidP="007A2B59">
      <w:pPr>
        <w:rPr>
          <w:rFonts w:ascii="Times New Roman" w:hAnsi="Times New Roman" w:cs="Times New Roman"/>
          <w:szCs w:val="20"/>
        </w:rPr>
      </w:pPr>
    </w:p>
    <w:sectPr w:rsidR="00D537CE" w:rsidSect="00095F3B">
      <w:footerReference w:type="default" r:id="rId9"/>
      <w:pgSz w:w="11907" w:h="16839" w:code="9"/>
      <w:pgMar w:top="1008" w:right="1008" w:bottom="1008" w:left="1008"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DF9" w:rsidRDefault="00223DF9" w:rsidP="00D537CE">
      <w:r>
        <w:separator/>
      </w:r>
    </w:p>
  </w:endnote>
  <w:endnote w:type="continuationSeparator" w:id="1">
    <w:p w:rsidR="00223DF9" w:rsidRDefault="00223DF9" w:rsidP="00D537C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1B2" w:rsidRPr="008201B2" w:rsidRDefault="008201B2" w:rsidP="008201B2">
    <w:pPr>
      <w:jc w:val="left"/>
      <w:rPr>
        <w:rFonts w:ascii="Times New Roman" w:hAnsi="Times New Roman" w:cs="Times New Roman"/>
        <w:sz w:val="16"/>
        <w:szCs w:val="20"/>
      </w:rPr>
    </w:pPr>
    <w:r w:rsidRPr="00D537CE">
      <w:rPr>
        <w:rFonts w:ascii="Times New Roman" w:hAnsi="Times New Roman" w:cs="Times New Roman"/>
        <w:color w:val="808080" w:themeColor="background1" w:themeShade="80"/>
        <w:sz w:val="18"/>
      </w:rPr>
      <w:t xml:space="preserve">Cod FO53-01,Ver.2                          </w:t>
    </w:r>
  </w:p>
  <w:p w:rsidR="008201B2" w:rsidRDefault="008201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DF9" w:rsidRDefault="00223DF9" w:rsidP="00D537CE">
      <w:r>
        <w:separator/>
      </w:r>
    </w:p>
  </w:footnote>
  <w:footnote w:type="continuationSeparator" w:id="1">
    <w:p w:rsidR="00223DF9" w:rsidRDefault="00223DF9" w:rsidP="00D537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96F4B"/>
    <w:multiLevelType w:val="hybridMultilevel"/>
    <w:tmpl w:val="D62E3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CA466A"/>
    <w:multiLevelType w:val="hybridMultilevel"/>
    <w:tmpl w:val="F344226C"/>
    <w:lvl w:ilvl="0" w:tplc="EC2277A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A81FBA"/>
    <w:multiLevelType w:val="hybridMultilevel"/>
    <w:tmpl w:val="98986452"/>
    <w:lvl w:ilvl="0" w:tplc="108E61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B6267B"/>
    <w:multiLevelType w:val="hybridMultilevel"/>
    <w:tmpl w:val="E29E53E4"/>
    <w:lvl w:ilvl="0" w:tplc="108E61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BD71B2"/>
    <w:multiLevelType w:val="hybridMultilevel"/>
    <w:tmpl w:val="2940E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7C16752"/>
    <w:multiLevelType w:val="hybridMultilevel"/>
    <w:tmpl w:val="F59C2B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D73E79"/>
    <w:multiLevelType w:val="hybridMultilevel"/>
    <w:tmpl w:val="F4667C44"/>
    <w:lvl w:ilvl="0" w:tplc="108E616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3"/>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F4A6A"/>
    <w:rsid w:val="000411CE"/>
    <w:rsid w:val="00061614"/>
    <w:rsid w:val="00095F3B"/>
    <w:rsid w:val="00097B0D"/>
    <w:rsid w:val="000C2C37"/>
    <w:rsid w:val="00135363"/>
    <w:rsid w:val="00166054"/>
    <w:rsid w:val="0019541F"/>
    <w:rsid w:val="001F2BBA"/>
    <w:rsid w:val="00223DF9"/>
    <w:rsid w:val="00310504"/>
    <w:rsid w:val="00324E98"/>
    <w:rsid w:val="003838AB"/>
    <w:rsid w:val="003A1BD7"/>
    <w:rsid w:val="003E2976"/>
    <w:rsid w:val="003F0914"/>
    <w:rsid w:val="00415B4B"/>
    <w:rsid w:val="004674ED"/>
    <w:rsid w:val="004851FD"/>
    <w:rsid w:val="004A191A"/>
    <w:rsid w:val="004D3281"/>
    <w:rsid w:val="004E0F2D"/>
    <w:rsid w:val="0053034B"/>
    <w:rsid w:val="00543A98"/>
    <w:rsid w:val="005444C0"/>
    <w:rsid w:val="005556CF"/>
    <w:rsid w:val="00555E85"/>
    <w:rsid w:val="005C7861"/>
    <w:rsid w:val="00605076"/>
    <w:rsid w:val="006A2F9F"/>
    <w:rsid w:val="006A5F43"/>
    <w:rsid w:val="006C0851"/>
    <w:rsid w:val="006E1FFB"/>
    <w:rsid w:val="00710910"/>
    <w:rsid w:val="00717671"/>
    <w:rsid w:val="00736AC2"/>
    <w:rsid w:val="00741262"/>
    <w:rsid w:val="00791EF2"/>
    <w:rsid w:val="007924D7"/>
    <w:rsid w:val="007A2B59"/>
    <w:rsid w:val="007B5969"/>
    <w:rsid w:val="007C54F4"/>
    <w:rsid w:val="007F6FBA"/>
    <w:rsid w:val="008201B2"/>
    <w:rsid w:val="00850314"/>
    <w:rsid w:val="0085207F"/>
    <w:rsid w:val="008601B8"/>
    <w:rsid w:val="0086204F"/>
    <w:rsid w:val="008A2F78"/>
    <w:rsid w:val="009A63FF"/>
    <w:rsid w:val="00A00CCD"/>
    <w:rsid w:val="00A40E2E"/>
    <w:rsid w:val="00A505BC"/>
    <w:rsid w:val="00AA39CA"/>
    <w:rsid w:val="00AB13A9"/>
    <w:rsid w:val="00AB54EA"/>
    <w:rsid w:val="00AF4A6A"/>
    <w:rsid w:val="00B129EA"/>
    <w:rsid w:val="00B168BD"/>
    <w:rsid w:val="00B4503C"/>
    <w:rsid w:val="00B741B5"/>
    <w:rsid w:val="00B82F8C"/>
    <w:rsid w:val="00C0756A"/>
    <w:rsid w:val="00C15DDC"/>
    <w:rsid w:val="00C26BE2"/>
    <w:rsid w:val="00C477A8"/>
    <w:rsid w:val="00C711B6"/>
    <w:rsid w:val="00C95290"/>
    <w:rsid w:val="00CF20A7"/>
    <w:rsid w:val="00D537CE"/>
    <w:rsid w:val="00D907C7"/>
    <w:rsid w:val="00DE5B05"/>
    <w:rsid w:val="00E00372"/>
    <w:rsid w:val="00E0071B"/>
    <w:rsid w:val="00E252DA"/>
    <w:rsid w:val="00E32E5E"/>
    <w:rsid w:val="00E34374"/>
    <w:rsid w:val="00E40897"/>
    <w:rsid w:val="00E7196E"/>
    <w:rsid w:val="00EB5957"/>
    <w:rsid w:val="00F0177D"/>
    <w:rsid w:val="00F14987"/>
    <w:rsid w:val="00F30617"/>
    <w:rsid w:val="00F63A3E"/>
    <w:rsid w:val="00F753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A6A"/>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F4A6A"/>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AF4A6A"/>
    <w:pPr>
      <w:widowControl w:val="0"/>
      <w:shd w:val="clear" w:color="auto" w:fill="FFFFFF"/>
      <w:spacing w:line="264" w:lineRule="exact"/>
      <w:ind w:hanging="740"/>
      <w:jc w:val="left"/>
    </w:pPr>
    <w:rPr>
      <w:rFonts w:ascii="Verdana" w:eastAsia="Verdana" w:hAnsi="Verdana" w:cs="Verdana"/>
      <w:b/>
      <w:bCs/>
      <w:sz w:val="21"/>
      <w:szCs w:val="21"/>
    </w:rPr>
  </w:style>
  <w:style w:type="paragraph" w:styleId="ListParagraph">
    <w:name w:val="List Paragraph"/>
    <w:basedOn w:val="Normal"/>
    <w:uiPriority w:val="34"/>
    <w:qFormat/>
    <w:rsid w:val="00AF4A6A"/>
    <w:pPr>
      <w:ind w:left="720"/>
      <w:contextualSpacing/>
      <w:jc w:val="left"/>
    </w:pPr>
    <w:rPr>
      <w:rFonts w:ascii="Times New Roman" w:eastAsia="Times New Roman" w:hAnsi="Times New Roman" w:cs="Times New Roman"/>
      <w:sz w:val="24"/>
      <w:szCs w:val="24"/>
    </w:rPr>
  </w:style>
  <w:style w:type="table" w:styleId="TableGrid">
    <w:name w:val="Table Grid"/>
    <w:basedOn w:val="TableNormal"/>
    <w:uiPriority w:val="59"/>
    <w:rsid w:val="00B741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537CE"/>
    <w:pPr>
      <w:tabs>
        <w:tab w:val="center" w:pos="4680"/>
        <w:tab w:val="right" w:pos="9360"/>
      </w:tabs>
    </w:pPr>
  </w:style>
  <w:style w:type="character" w:customStyle="1" w:styleId="HeaderChar">
    <w:name w:val="Header Char"/>
    <w:basedOn w:val="DefaultParagraphFont"/>
    <w:link w:val="Header"/>
    <w:uiPriority w:val="99"/>
    <w:semiHidden/>
    <w:rsid w:val="00D537CE"/>
  </w:style>
  <w:style w:type="paragraph" w:styleId="Footer">
    <w:name w:val="footer"/>
    <w:basedOn w:val="Normal"/>
    <w:link w:val="FooterChar"/>
    <w:uiPriority w:val="99"/>
    <w:unhideWhenUsed/>
    <w:rsid w:val="00D537CE"/>
    <w:pPr>
      <w:tabs>
        <w:tab w:val="center" w:pos="4680"/>
        <w:tab w:val="right" w:pos="9360"/>
      </w:tabs>
    </w:pPr>
  </w:style>
  <w:style w:type="character" w:customStyle="1" w:styleId="FooterChar">
    <w:name w:val="Footer Char"/>
    <w:basedOn w:val="DefaultParagraphFont"/>
    <w:link w:val="Footer"/>
    <w:uiPriority w:val="99"/>
    <w:rsid w:val="00D537C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772A3-EDB5-471C-9CA3-49695AD7B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CMicu</dc:creator>
  <cp:lastModifiedBy>CMicu</cp:lastModifiedBy>
  <cp:revision>2</cp:revision>
  <cp:lastPrinted>2021-12-08T13:12:00Z</cp:lastPrinted>
  <dcterms:created xsi:type="dcterms:W3CDTF">2021-12-08T13:26:00Z</dcterms:created>
  <dcterms:modified xsi:type="dcterms:W3CDTF">2021-12-08T13:26:00Z</dcterms:modified>
</cp:coreProperties>
</file>