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5262B8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PRIMĂRIA</w:t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  <w:r w:rsidRPr="00484751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 xml:space="preserve">NR. </w:t>
      </w:r>
      <w:r w:rsidR="005262B8" w:rsidRPr="00484751">
        <w:rPr>
          <w:rFonts w:ascii="Times New Roman" w:hAnsi="Times New Roman"/>
          <w:b/>
          <w:sz w:val="24"/>
          <w:szCs w:val="24"/>
          <w:lang w:val="ro-RO"/>
        </w:rPr>
        <w:t>SC201</w:t>
      </w:r>
      <w:r w:rsidR="00655DD1">
        <w:rPr>
          <w:rFonts w:ascii="Times New Roman" w:hAnsi="Times New Roman"/>
          <w:b/>
          <w:sz w:val="24"/>
          <w:szCs w:val="24"/>
          <w:lang w:val="ro-RO"/>
        </w:rPr>
        <w:t>9</w:t>
      </w:r>
      <w:r w:rsidR="005262B8" w:rsidRPr="00484751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</w:p>
    <w:p w:rsidR="009E7426" w:rsidRPr="00484751" w:rsidRDefault="009E7426" w:rsidP="00496F2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</w:p>
    <w:p w:rsidR="005E71DE" w:rsidRPr="00484751" w:rsidRDefault="005E71DE" w:rsidP="00496F25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E7426" w:rsidRPr="00484751" w:rsidRDefault="009E7426" w:rsidP="00496F25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4751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E07E98" w:rsidRDefault="00992D24" w:rsidP="00E07E98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92D24">
        <w:rPr>
          <w:rFonts w:ascii="Times New Roman" w:hAnsi="Times New Roman"/>
          <w:sz w:val="24"/>
          <w:szCs w:val="24"/>
          <w:lang w:val="ro-RO"/>
        </w:rPr>
        <w:t xml:space="preserve">privind aprobarea documentaţiei tehnico-economice, a indicatorilor tehnico-economici - faza D.A.L.I. şi a anexei privind descrierea sumară a investiţiei pentru obiectivul  </w:t>
      </w:r>
      <w:r w:rsidRPr="00992D24">
        <w:rPr>
          <w:rFonts w:ascii="Times New Roman" w:hAnsi="Times New Roman"/>
          <w:bCs/>
          <w:sz w:val="24"/>
          <w:szCs w:val="24"/>
          <w:lang w:val="ro-RO"/>
        </w:rPr>
        <w:t>”Cresterea eficientei energetice prin reabilitare termica constructii si instalatii Liceul Tehnologic de Industrie Alimentara”</w:t>
      </w:r>
      <w:r w:rsidRPr="00992D24">
        <w:rPr>
          <w:rFonts w:ascii="Times New Roman" w:hAnsi="Times New Roman"/>
          <w:sz w:val="24"/>
          <w:szCs w:val="24"/>
          <w:lang w:val="ro-RO"/>
        </w:rPr>
        <w:br/>
      </w:r>
    </w:p>
    <w:p w:rsidR="00992D24" w:rsidRPr="00484751" w:rsidRDefault="00992D24" w:rsidP="00E07E98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60CF2" w:rsidRPr="00484751" w:rsidRDefault="009E7426" w:rsidP="00655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  <w:lang w:val="ro-RO"/>
        </w:rPr>
        <w:t>Având î</w:t>
      </w:r>
      <w:r w:rsidR="00C2069F" w:rsidRPr="00484751">
        <w:rPr>
          <w:rFonts w:ascii="Times New Roman" w:hAnsi="Times New Roman"/>
          <w:sz w:val="24"/>
          <w:szCs w:val="24"/>
          <w:lang w:val="ro-RO"/>
        </w:rPr>
        <w:t>n vedere Expunerea de motive nr. SC201</w:t>
      </w:r>
      <w:r w:rsidR="00992D24">
        <w:rPr>
          <w:rFonts w:ascii="Times New Roman" w:hAnsi="Times New Roman"/>
          <w:sz w:val="24"/>
          <w:szCs w:val="24"/>
          <w:lang w:val="ro-RO"/>
        </w:rPr>
        <w:t>9</w:t>
      </w:r>
      <w:r w:rsidR="00CB4012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069F" w:rsidRPr="00484751">
        <w:rPr>
          <w:rFonts w:ascii="Times New Roman" w:hAnsi="Times New Roman"/>
          <w:sz w:val="24"/>
          <w:szCs w:val="24"/>
          <w:lang w:val="ro-RO"/>
        </w:rPr>
        <w:t>-</w:t>
      </w:r>
      <w:r w:rsidR="00CB4012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069F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241C6" w:rsidRPr="00484751">
        <w:rPr>
          <w:rFonts w:ascii="Times New Roman" w:hAnsi="Times New Roman"/>
          <w:sz w:val="24"/>
          <w:szCs w:val="24"/>
          <w:lang w:val="ro-RO"/>
        </w:rPr>
        <w:t>...</w:t>
      </w:r>
      <w:r w:rsidR="00A163C1" w:rsidRPr="00484751">
        <w:rPr>
          <w:rFonts w:ascii="Times New Roman" w:hAnsi="Times New Roman"/>
          <w:sz w:val="24"/>
          <w:szCs w:val="24"/>
          <w:lang w:val="ro-RO"/>
        </w:rPr>
        <w:t>.............</w:t>
      </w:r>
      <w:r w:rsidR="00D241C6" w:rsidRPr="00484751">
        <w:rPr>
          <w:rFonts w:ascii="Times New Roman" w:hAnsi="Times New Roman"/>
          <w:sz w:val="24"/>
          <w:szCs w:val="24"/>
          <w:lang w:val="ro-RO"/>
        </w:rPr>
        <w:t>..........</w:t>
      </w:r>
      <w:r w:rsidRPr="00484751">
        <w:rPr>
          <w:rFonts w:ascii="Times New Roman" w:hAnsi="Times New Roman"/>
          <w:sz w:val="24"/>
          <w:szCs w:val="24"/>
          <w:lang w:val="ro-RO"/>
        </w:rPr>
        <w:t>….... a Primarului Municipiului Timi</w:t>
      </w:r>
      <w:r w:rsidR="00A163C1" w:rsidRPr="00484751">
        <w:rPr>
          <w:rFonts w:ascii="Times New Roman" w:hAnsi="Times New Roman"/>
          <w:sz w:val="24"/>
          <w:szCs w:val="24"/>
          <w:lang w:val="ro-RO"/>
        </w:rPr>
        <w:t>ş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="00A163C1" w:rsidRPr="00484751">
        <w:rPr>
          <w:rFonts w:ascii="Times New Roman" w:hAnsi="Times New Roman"/>
          <w:sz w:val="24"/>
          <w:szCs w:val="24"/>
          <w:lang w:val="ro-RO"/>
        </w:rPr>
        <w:t>ş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i Proiectul de hotărâre </w:t>
      </w:r>
      <w:r w:rsidR="003F16F1" w:rsidRPr="004847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92D24" w:rsidRPr="00992D24">
        <w:rPr>
          <w:rFonts w:ascii="Times New Roman" w:hAnsi="Times New Roman"/>
          <w:sz w:val="24"/>
          <w:szCs w:val="24"/>
          <w:lang w:val="ro-RO"/>
        </w:rPr>
        <w:t xml:space="preserve">privind aprobarea documentaţiei tehnico-economice, a indicatorilor tehnico-economici - faza D.A.L.I. şi a anexei privind descrierea sumară a investiţiei pentru obiectivul  </w:t>
      </w:r>
      <w:r w:rsidR="00992D24" w:rsidRPr="00992D24">
        <w:rPr>
          <w:rFonts w:ascii="Times New Roman" w:hAnsi="Times New Roman"/>
          <w:bCs/>
          <w:sz w:val="24"/>
          <w:szCs w:val="24"/>
          <w:lang w:val="ro-RO"/>
        </w:rPr>
        <w:t>”Cresterea eficientei energetice prin reabilitare termica constructii si instalatii Liceul Tehnologic de Industrie Alimentara”</w:t>
      </w:r>
      <w:r w:rsidR="00463C2E" w:rsidRPr="00484751">
        <w:rPr>
          <w:rFonts w:ascii="Times New Roman" w:hAnsi="Times New Roman"/>
          <w:sz w:val="24"/>
          <w:szCs w:val="24"/>
          <w:lang w:val="ro-RO"/>
        </w:rPr>
        <w:t>,</w:t>
      </w:r>
    </w:p>
    <w:p w:rsidR="008D21CA" w:rsidRPr="00484751" w:rsidRDefault="008D21CA" w:rsidP="00655DD1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</w:p>
    <w:p w:rsidR="008D21CA" w:rsidRPr="00484751" w:rsidRDefault="00A07301" w:rsidP="00655DD1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>Facem  următoarele precizări:</w:t>
      </w:r>
    </w:p>
    <w:p w:rsidR="00A07301" w:rsidRPr="00484751" w:rsidRDefault="00A07301" w:rsidP="00655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 xml:space="preserve">În conformitate cu condițiile specifice de accesare a fondurilor în cadrul 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B - Clădiri Publice, </w:t>
      </w:r>
      <w:bookmarkStart w:id="0" w:name="_Toc488833939"/>
      <w:r w:rsidRPr="00484751">
        <w:rPr>
          <w:rFonts w:ascii="Times New Roman" w:hAnsi="Times New Roman"/>
          <w:sz w:val="24"/>
          <w:szCs w:val="24"/>
        </w:rPr>
        <w:t>una dintre anexele obligatorii la depunerea cererii de finanțare</w:t>
      </w:r>
      <w:bookmarkEnd w:id="0"/>
      <w:r w:rsidRPr="00484751">
        <w:rPr>
          <w:rFonts w:ascii="Times New Roman" w:hAnsi="Times New Roman"/>
          <w:sz w:val="24"/>
          <w:szCs w:val="24"/>
        </w:rPr>
        <w:t xml:space="preserve"> este Hotărârea consiliului local de aprobare documentaţiei tehnico-economice şi a indicatorilor tehnico-economici, inclusiv anexa privind descrierea sumară a investiţiei propusă a fi realizată prin proiect. </w:t>
      </w:r>
    </w:p>
    <w:p w:rsidR="00F66832" w:rsidRPr="00484751" w:rsidRDefault="00F66832" w:rsidP="00655DD1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</w:p>
    <w:p w:rsidR="004131DB" w:rsidRPr="00484751" w:rsidRDefault="0011449A" w:rsidP="00655DD1">
      <w:pPr>
        <w:pStyle w:val="HTMLPreformatted"/>
        <w:shd w:val="clear" w:color="auto" w:fill="FFFFFF"/>
        <w:tabs>
          <w:tab w:val="clear" w:pos="916"/>
          <w:tab w:val="decimal" w:pos="0"/>
          <w:tab w:val="left" w:pos="709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</w:rPr>
        <w:t>Obiectivul principal al proiectului îl reprezintă creșterea eficienței energetice la c</w:t>
      </w:r>
      <w:r w:rsidR="00F66832" w:rsidRPr="00484751">
        <w:rPr>
          <w:rFonts w:ascii="Times New Roman" w:hAnsi="Times New Roman"/>
          <w:sz w:val="24"/>
          <w:szCs w:val="24"/>
        </w:rPr>
        <w:t xml:space="preserve">ele </w:t>
      </w:r>
      <w:r w:rsidR="00D01A29">
        <w:rPr>
          <w:rFonts w:ascii="Times New Roman" w:hAnsi="Times New Roman"/>
          <w:sz w:val="24"/>
          <w:szCs w:val="24"/>
        </w:rPr>
        <w:t>trei</w:t>
      </w:r>
      <w:r w:rsidR="00F66832" w:rsidRPr="00484751">
        <w:rPr>
          <w:rFonts w:ascii="Times New Roman" w:hAnsi="Times New Roman"/>
          <w:sz w:val="24"/>
          <w:szCs w:val="24"/>
        </w:rPr>
        <w:t xml:space="preserve"> corpuri de clădire</w:t>
      </w:r>
      <w:r w:rsidRPr="00484751">
        <w:rPr>
          <w:rFonts w:ascii="Times New Roman" w:hAnsi="Times New Roman"/>
          <w:sz w:val="24"/>
          <w:szCs w:val="24"/>
        </w:rPr>
        <w:t xml:space="preserve"> </w:t>
      </w:r>
      <w:r w:rsidR="0015205C" w:rsidRPr="00484751">
        <w:rPr>
          <w:rFonts w:ascii="Times New Roman" w:hAnsi="Times New Roman"/>
          <w:sz w:val="24"/>
          <w:szCs w:val="24"/>
        </w:rPr>
        <w:t xml:space="preserve"> amplasate în incinta </w:t>
      </w:r>
      <w:r w:rsidR="00992D24" w:rsidRPr="00992D24">
        <w:rPr>
          <w:rFonts w:ascii="Times New Roman" w:eastAsia="Calibri" w:hAnsi="Times New Roman"/>
          <w:bCs/>
          <w:sz w:val="24"/>
          <w:szCs w:val="24"/>
          <w:lang w:val="ro-RO"/>
        </w:rPr>
        <w:t>Liceul</w:t>
      </w:r>
      <w:r w:rsidR="00BE7BCB">
        <w:rPr>
          <w:rFonts w:ascii="Times New Roman" w:eastAsia="Calibri" w:hAnsi="Times New Roman"/>
          <w:bCs/>
          <w:sz w:val="24"/>
          <w:szCs w:val="24"/>
          <w:lang w:val="ro-RO"/>
        </w:rPr>
        <w:t>ui</w:t>
      </w:r>
      <w:r w:rsidR="00992D24" w:rsidRPr="00992D24">
        <w:rPr>
          <w:rFonts w:ascii="Times New Roman" w:eastAsia="Calibri" w:hAnsi="Times New Roman"/>
          <w:bCs/>
          <w:sz w:val="24"/>
          <w:szCs w:val="24"/>
          <w:lang w:val="ro-RO"/>
        </w:rPr>
        <w:t xml:space="preserve"> Tehnologic de Industrie Alimentara</w:t>
      </w:r>
      <w:r w:rsidR="00F66832" w:rsidRPr="00484751">
        <w:rPr>
          <w:rFonts w:ascii="Times New Roman" w:hAnsi="Times New Roman"/>
          <w:sz w:val="24"/>
          <w:szCs w:val="24"/>
        </w:rPr>
        <w:t>.</w:t>
      </w:r>
      <w:r w:rsidR="00A031FC" w:rsidRPr="00484751">
        <w:rPr>
          <w:rFonts w:ascii="Times New Roman" w:hAnsi="Times New Roman"/>
          <w:sz w:val="24"/>
          <w:szCs w:val="24"/>
        </w:rPr>
        <w:t xml:space="preserve"> L</w:t>
      </w:r>
      <w:r w:rsidR="00A031FC" w:rsidRPr="00484751">
        <w:rPr>
          <w:rFonts w:ascii="Times New Roman" w:hAnsi="Times New Roman"/>
          <w:sz w:val="24"/>
          <w:szCs w:val="24"/>
          <w:lang w:val="ro-RO"/>
        </w:rPr>
        <w:t xml:space="preserve">ucrările de intervenţie cuprinse în proiect care determină diminuarea consumurilor energetice </w:t>
      </w:r>
      <w:r w:rsidR="00A031FC" w:rsidRPr="00484751">
        <w:rPr>
          <w:rFonts w:ascii="Times New Roman" w:eastAsia="Calibri" w:hAnsi="Times New Roman"/>
          <w:sz w:val="24"/>
          <w:szCs w:val="24"/>
          <w:lang w:val="ro-RO"/>
        </w:rPr>
        <w:t xml:space="preserve">și lucrările conexe care contribuie la implementarea proiectului cuprind: </w:t>
      </w:r>
      <w:r w:rsidR="004131DB" w:rsidRPr="00484751">
        <w:rPr>
          <w:rFonts w:ascii="Times New Roman" w:hAnsi="Times New Roman"/>
          <w:sz w:val="24"/>
          <w:szCs w:val="24"/>
          <w:lang w:val="ro-RO"/>
        </w:rPr>
        <w:t xml:space="preserve">reabilitarea termică a elementelor de anvelopă a clădirii, reabilitarea termică a sistemului de încălzire și a sistemului de furnizare a apei calde de consum, </w:t>
      </w:r>
      <w:r w:rsidR="004131DB" w:rsidRPr="00484751">
        <w:rPr>
          <w:rFonts w:ascii="Times New Roman" w:eastAsia="Calibri" w:hAnsi="Times New Roman"/>
          <w:sz w:val="24"/>
          <w:szCs w:val="24"/>
        </w:rPr>
        <w:t>inlocuirea corpurilor de iluminat cu corpuri de iluminat de eficienta energetica ridicata si durata mare de viata</w:t>
      </w:r>
      <w:r w:rsidR="004131DB" w:rsidRPr="00484751">
        <w:rPr>
          <w:rFonts w:ascii="Times New Roman" w:eastAsia="Calibri" w:hAnsi="Times New Roman"/>
          <w:sz w:val="24"/>
          <w:szCs w:val="24"/>
          <w:lang w:val="ro-RO"/>
        </w:rPr>
        <w:t>, utilizarea surselor regenerabile de energie pentru asigurarea necesarului de energie a clădirii precum și lucrări conexe care contribuie la implementa</w:t>
      </w:r>
      <w:r w:rsidR="00D01A29">
        <w:rPr>
          <w:rFonts w:ascii="Times New Roman" w:eastAsia="Calibri" w:hAnsi="Times New Roman"/>
          <w:sz w:val="24"/>
          <w:szCs w:val="24"/>
          <w:lang w:val="ro-RO"/>
        </w:rPr>
        <w:t>rea proiectului.</w:t>
      </w:r>
    </w:p>
    <w:p w:rsidR="008C6233" w:rsidRPr="00484751" w:rsidRDefault="008C6233" w:rsidP="00655DD1">
      <w:pPr>
        <w:tabs>
          <w:tab w:val="decimal" w:pos="0"/>
        </w:tabs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</w:p>
    <w:p w:rsidR="004139DC" w:rsidRPr="00484751" w:rsidRDefault="00F975E3" w:rsidP="00655DD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84751">
        <w:rPr>
          <w:rFonts w:ascii="Times New Roman" w:eastAsia="Times New Roman" w:hAnsi="Times New Roman"/>
          <w:bCs/>
          <w:sz w:val="24"/>
          <w:szCs w:val="24"/>
        </w:rPr>
        <w:t xml:space="preserve">Documentatia pentru  avizarea lucrărilor de intervenții a fost </w:t>
      </w:r>
      <w:r w:rsidR="002E7E1B" w:rsidRPr="00484751">
        <w:rPr>
          <w:rFonts w:ascii="Times New Roman" w:eastAsia="Times New Roman" w:hAnsi="Times New Roman"/>
          <w:bCs/>
          <w:sz w:val="24"/>
          <w:szCs w:val="24"/>
        </w:rPr>
        <w:t>contractată cu respectar</w:t>
      </w:r>
      <w:r w:rsidR="002D6CBB">
        <w:rPr>
          <w:rFonts w:ascii="Times New Roman" w:eastAsia="Times New Roman" w:hAnsi="Times New Roman"/>
          <w:bCs/>
          <w:sz w:val="24"/>
          <w:szCs w:val="24"/>
        </w:rPr>
        <w:t>ea prevederilor  H.G. nr. 907/</w:t>
      </w:r>
      <w:r w:rsidR="002E7E1B" w:rsidRPr="00484751">
        <w:rPr>
          <w:rFonts w:ascii="Times New Roman" w:eastAsia="Times New Roman" w:hAnsi="Times New Roman"/>
          <w:bCs/>
          <w:sz w:val="24"/>
          <w:szCs w:val="24"/>
        </w:rPr>
        <w:t xml:space="preserve">2016 </w:t>
      </w:r>
      <w:r w:rsidR="002454A3" w:rsidRPr="0048475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privind etapele de elaborare şi conţinutul-cadru al documentaţiilor tehnico-economice aferente obiectivelor/proiectelor de investiţii finanţate din fonduri publice </w:t>
      </w:r>
      <w:r w:rsidR="004139DC" w:rsidRPr="0048475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și a </w:t>
      </w:r>
      <w:r w:rsidR="004139DC" w:rsidRPr="00484751">
        <w:rPr>
          <w:rFonts w:ascii="Times New Roman" w:hAnsi="Times New Roman"/>
          <w:sz w:val="24"/>
          <w:szCs w:val="24"/>
        </w:rPr>
        <w:t xml:space="preserve">Ghidului specific pentru POR 2014-2020, Axa prioritară 3, Prioritatea de investiţii 3.1, Operaţiunea B - Clădiri Publice prin contractul de prestare de servicii nr. </w:t>
      </w:r>
      <w:r w:rsidR="00992D24">
        <w:rPr>
          <w:rFonts w:ascii="Times New Roman" w:hAnsi="Times New Roman"/>
          <w:sz w:val="24"/>
          <w:szCs w:val="24"/>
        </w:rPr>
        <w:t>108</w:t>
      </w:r>
      <w:r w:rsidR="004139DC" w:rsidRPr="00484751">
        <w:rPr>
          <w:rFonts w:ascii="Times New Roman" w:hAnsi="Times New Roman"/>
          <w:sz w:val="24"/>
          <w:szCs w:val="24"/>
        </w:rPr>
        <w:t>/</w:t>
      </w:r>
      <w:r w:rsidR="00992D24">
        <w:rPr>
          <w:rFonts w:ascii="Times New Roman" w:hAnsi="Times New Roman"/>
          <w:sz w:val="24"/>
          <w:szCs w:val="24"/>
        </w:rPr>
        <w:t>11.07</w:t>
      </w:r>
      <w:r w:rsidR="004139DC" w:rsidRPr="00484751">
        <w:rPr>
          <w:rFonts w:ascii="Times New Roman" w:hAnsi="Times New Roman"/>
          <w:sz w:val="24"/>
          <w:szCs w:val="24"/>
        </w:rPr>
        <w:t xml:space="preserve">.2017 și a fost avizată favorabil conform Fișei tehnice nr. </w:t>
      </w:r>
      <w:r w:rsidR="00992D24" w:rsidRPr="00992D24">
        <w:rPr>
          <w:rFonts w:ascii="Times New Roman" w:hAnsi="Times New Roman"/>
          <w:sz w:val="24"/>
          <w:szCs w:val="24"/>
          <w:lang w:val="ro-RO"/>
        </w:rPr>
        <w:t>61/27.11.2018</w:t>
      </w:r>
      <w:r w:rsidR="004139DC" w:rsidRPr="00484751">
        <w:rPr>
          <w:rFonts w:ascii="Times New Roman" w:hAnsi="Times New Roman"/>
          <w:sz w:val="24"/>
          <w:szCs w:val="24"/>
        </w:rPr>
        <w:t xml:space="preserve"> emisă de Comisia Tehnico-Economică.</w:t>
      </w:r>
    </w:p>
    <w:p w:rsidR="00484751" w:rsidRDefault="00484751" w:rsidP="00655DD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E71DE" w:rsidRPr="00484751" w:rsidRDefault="00463C2E" w:rsidP="00655DD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84751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Precizăm că emiterea proiectului de hotărâre </w:t>
      </w:r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 are la bază documentația tehnico-economică la faza D.A.L.I. – nr. proiect </w:t>
      </w:r>
      <w:r w:rsidR="00992D24" w:rsidRPr="00992D24">
        <w:rPr>
          <w:rFonts w:ascii="Times New Roman" w:eastAsia="Times New Roman" w:hAnsi="Times New Roman"/>
          <w:sz w:val="24"/>
          <w:szCs w:val="24"/>
          <w:lang w:val="ro-RO"/>
        </w:rPr>
        <w:t>2612/2017</w:t>
      </w:r>
      <w:r w:rsidR="00E442CA" w:rsidRPr="00484751">
        <w:rPr>
          <w:rFonts w:ascii="Times New Roman" w:eastAsia="Times New Roman" w:hAnsi="Times New Roman"/>
          <w:sz w:val="24"/>
          <w:szCs w:val="24"/>
        </w:rPr>
        <w:t xml:space="preserve"> este </w:t>
      </w:r>
      <w:r w:rsidR="00E442CA" w:rsidRPr="00484751">
        <w:rPr>
          <w:rFonts w:ascii="Times New Roman" w:eastAsia="Times New Roman" w:hAnsi="Times New Roman"/>
          <w:bCs/>
          <w:sz w:val="24"/>
          <w:szCs w:val="24"/>
        </w:rPr>
        <w:t xml:space="preserve">elaborate în baza </w:t>
      </w:r>
      <w:r w:rsidR="00D01A29">
        <w:rPr>
          <w:rFonts w:ascii="Times New Roman" w:hAnsi="Times New Roman"/>
          <w:sz w:val="24"/>
          <w:szCs w:val="24"/>
        </w:rPr>
        <w:t>H.G. nr. 907/</w:t>
      </w:r>
      <w:r w:rsidR="00E442CA" w:rsidRPr="00484751">
        <w:rPr>
          <w:rFonts w:ascii="Times New Roman" w:hAnsi="Times New Roman"/>
          <w:sz w:val="24"/>
          <w:szCs w:val="24"/>
        </w:rPr>
        <w:t xml:space="preserve">2016 de către  SC </w:t>
      </w:r>
      <w:r w:rsidR="00992D24">
        <w:rPr>
          <w:rFonts w:ascii="Times New Roman" w:hAnsi="Times New Roman"/>
          <w:sz w:val="24"/>
          <w:szCs w:val="24"/>
        </w:rPr>
        <w:t>BAU PROIECT</w:t>
      </w:r>
      <w:r w:rsidR="00E442CA" w:rsidRPr="00484751">
        <w:rPr>
          <w:rFonts w:ascii="Times New Roman" w:hAnsi="Times New Roman"/>
          <w:sz w:val="24"/>
          <w:szCs w:val="24"/>
        </w:rPr>
        <w:t xml:space="preserve"> SRL.</w:t>
      </w:r>
    </w:p>
    <w:p w:rsidR="00117A87" w:rsidRDefault="00117A87" w:rsidP="00655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2CA" w:rsidRPr="00484751" w:rsidRDefault="00E442CA" w:rsidP="00655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>În concluzie, prin documentația tehnico-economică de mai sus au fost stabilite următoarele</w:t>
      </w:r>
      <w:r w:rsidR="00C67327" w:rsidRPr="00484751">
        <w:rPr>
          <w:rFonts w:ascii="Times New Roman" w:hAnsi="Times New Roman"/>
          <w:sz w:val="24"/>
          <w:szCs w:val="24"/>
        </w:rPr>
        <w:t xml:space="preserve"> </w:t>
      </w:r>
      <w:r w:rsidR="004219FC" w:rsidRPr="00484751">
        <w:rPr>
          <w:rFonts w:ascii="Times New Roman" w:hAnsi="Times New Roman"/>
          <w:sz w:val="24"/>
          <w:szCs w:val="24"/>
        </w:rPr>
        <w:t>:</w:t>
      </w:r>
    </w:p>
    <w:p w:rsidR="004219FC" w:rsidRPr="00484751" w:rsidRDefault="004219FC" w:rsidP="00655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</w:rPr>
        <w:t xml:space="preserve">- 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valoarea totala a obiectivului de investitii exprimata in lei, cu TVA este de </w:t>
      </w:r>
      <w:r w:rsidR="00992D24" w:rsidRPr="00992D24">
        <w:rPr>
          <w:rFonts w:ascii="Times New Roman" w:hAnsi="Times New Roman"/>
          <w:sz w:val="24"/>
          <w:szCs w:val="24"/>
          <w:lang w:val="ro-RO"/>
        </w:rPr>
        <w:t>12.158.997,99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 lei, di</w:t>
      </w:r>
      <w:r w:rsidR="00D01A29">
        <w:rPr>
          <w:rFonts w:ascii="Times New Roman" w:hAnsi="Times New Roman"/>
          <w:sz w:val="24"/>
          <w:szCs w:val="24"/>
          <w:lang w:val="ro-RO"/>
        </w:rPr>
        <w:t>n care constructii montaj (C+M</w:t>
      </w:r>
      <w:r w:rsidRPr="00484751">
        <w:rPr>
          <w:rFonts w:ascii="Times New Roman" w:hAnsi="Times New Roman"/>
          <w:sz w:val="24"/>
          <w:szCs w:val="24"/>
          <w:lang w:val="ro-RO"/>
        </w:rPr>
        <w:t>) est</w:t>
      </w:r>
      <w:r w:rsidR="004B5309">
        <w:rPr>
          <w:rFonts w:ascii="Times New Roman" w:hAnsi="Times New Roman"/>
          <w:sz w:val="24"/>
          <w:szCs w:val="24"/>
          <w:lang w:val="ro-RO"/>
        </w:rPr>
        <w:t xml:space="preserve">e de </w:t>
      </w:r>
      <w:r w:rsidR="00992D24" w:rsidRPr="00992D24">
        <w:rPr>
          <w:rFonts w:ascii="Times New Roman" w:hAnsi="Times New Roman"/>
          <w:sz w:val="24"/>
          <w:szCs w:val="24"/>
          <w:lang w:val="ro-RO"/>
        </w:rPr>
        <w:t>10.048.977,10</w:t>
      </w:r>
      <w:r w:rsidR="004B5309">
        <w:rPr>
          <w:rFonts w:ascii="Times New Roman" w:hAnsi="Times New Roman"/>
          <w:sz w:val="24"/>
          <w:szCs w:val="24"/>
          <w:lang w:val="ro-RO"/>
        </w:rPr>
        <w:t xml:space="preserve"> lei cu TVA, </w:t>
      </w:r>
      <w:r w:rsidRPr="00484751">
        <w:rPr>
          <w:rFonts w:ascii="Times New Roman" w:hAnsi="Times New Roman"/>
          <w:sz w:val="24"/>
          <w:szCs w:val="24"/>
          <w:lang w:val="ro-RO"/>
        </w:rPr>
        <w:t>in conformitate cu devizul general</w:t>
      </w:r>
      <w:r w:rsidR="00101857" w:rsidRPr="00484751">
        <w:rPr>
          <w:rFonts w:ascii="Times New Roman" w:hAnsi="Times New Roman"/>
          <w:sz w:val="24"/>
          <w:szCs w:val="24"/>
          <w:lang w:val="ro-RO"/>
        </w:rPr>
        <w:t>;</w:t>
      </w:r>
    </w:p>
    <w:p w:rsidR="004219FC" w:rsidRPr="00484751" w:rsidRDefault="004219FC" w:rsidP="00655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  <w:lang w:val="ro-RO"/>
        </w:rPr>
        <w:t xml:space="preserve">- indicatorii tehnici / indicatori de performanta rezultați în urma elaborării D.A.L.I. conform Anexei 1 la </w:t>
      </w:r>
      <w:r w:rsidR="00117A87">
        <w:rPr>
          <w:rFonts w:ascii="Times New Roman" w:hAnsi="Times New Roman"/>
          <w:sz w:val="24"/>
          <w:szCs w:val="24"/>
          <w:lang w:val="ro-RO"/>
        </w:rPr>
        <w:t>proiectul de hotărâre</w:t>
      </w:r>
      <w:r w:rsidRPr="00484751">
        <w:rPr>
          <w:rFonts w:ascii="Times New Roman" w:hAnsi="Times New Roman"/>
          <w:sz w:val="24"/>
          <w:szCs w:val="24"/>
          <w:lang w:val="ro-RO"/>
        </w:rPr>
        <w:t>;</w:t>
      </w:r>
    </w:p>
    <w:p w:rsidR="00F975E3" w:rsidRPr="00484751" w:rsidRDefault="004219FC" w:rsidP="00655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84751">
        <w:rPr>
          <w:rFonts w:ascii="Times New Roman" w:hAnsi="Times New Roman"/>
          <w:sz w:val="24"/>
          <w:szCs w:val="24"/>
          <w:lang w:val="ro-RO"/>
        </w:rPr>
        <w:t xml:space="preserve">- descrierea sumară a investiției propusă a fi realizată prin proiect, conform Anexei 2 la </w:t>
      </w:r>
      <w:r w:rsidR="00117A87">
        <w:rPr>
          <w:rFonts w:ascii="Times New Roman" w:hAnsi="Times New Roman"/>
          <w:sz w:val="24"/>
          <w:szCs w:val="24"/>
          <w:lang w:val="ro-RO"/>
        </w:rPr>
        <w:t>proiectul de hotărâre.</w:t>
      </w:r>
    </w:p>
    <w:p w:rsidR="00484751" w:rsidRDefault="00484751" w:rsidP="00655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3C2E" w:rsidRPr="00484751" w:rsidRDefault="00463C2E" w:rsidP="00655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 xml:space="preserve">Având în vedere prevederile legale expuse în prezentul raport, </w:t>
      </w:r>
      <w:r w:rsidR="002454A3" w:rsidRPr="00484751">
        <w:rPr>
          <w:rFonts w:ascii="Times New Roman" w:hAnsi="Times New Roman"/>
          <w:sz w:val="24"/>
          <w:szCs w:val="24"/>
        </w:rPr>
        <w:t>respectiv</w:t>
      </w:r>
      <w:r w:rsidRPr="00484751">
        <w:rPr>
          <w:rFonts w:ascii="Times New Roman" w:hAnsi="Times New Roman"/>
          <w:sz w:val="24"/>
          <w:szCs w:val="24"/>
        </w:rPr>
        <w:t xml:space="preserve"> H.G. nr. 907</w:t>
      </w:r>
      <w:r w:rsidR="00117A87">
        <w:rPr>
          <w:rFonts w:ascii="Times New Roman" w:hAnsi="Times New Roman"/>
          <w:sz w:val="24"/>
          <w:szCs w:val="24"/>
        </w:rPr>
        <w:t>/</w:t>
      </w:r>
      <w:r w:rsidRPr="00484751">
        <w:rPr>
          <w:rFonts w:ascii="Times New Roman" w:hAnsi="Times New Roman"/>
          <w:sz w:val="24"/>
          <w:szCs w:val="24"/>
        </w:rPr>
        <w:t xml:space="preserve">2016 și Ghidul specific pentru POR 2014-2020, Axa prioritară 3, Prioritatea de investiţii 3.1, Operaţiunea B - Clădiri Publice, apreciem că proiectul de hotărâre privind aprobarea </w:t>
      </w:r>
      <w:r w:rsidRPr="00484751">
        <w:rPr>
          <w:rFonts w:ascii="Times New Roman" w:hAnsi="Times New Roman"/>
          <w:sz w:val="24"/>
          <w:szCs w:val="24"/>
          <w:lang w:val="ro-RO"/>
        </w:rPr>
        <w:t xml:space="preserve">documentaţiei tehnico-economice, a indicatorilor tehnico-economici - faza D.A.L.I. şi a anexei privind descrierea sumară a investiţiei pentru obiectivul  </w:t>
      </w:r>
      <w:r w:rsidR="006C265E" w:rsidRPr="00992D24">
        <w:rPr>
          <w:rFonts w:ascii="Times New Roman" w:hAnsi="Times New Roman"/>
          <w:bCs/>
          <w:sz w:val="24"/>
          <w:szCs w:val="24"/>
          <w:lang w:val="ro-RO"/>
        </w:rPr>
        <w:t>”Cresterea eficientei energetice prin reabilitare termica constructii si instalatii Liceul Tehnologic de Industrie Alimentara”</w:t>
      </w:r>
      <w:r w:rsidRPr="00484751">
        <w:rPr>
          <w:rFonts w:ascii="Times New Roman" w:hAnsi="Times New Roman"/>
          <w:sz w:val="24"/>
          <w:szCs w:val="24"/>
          <w:lang w:val="ro-RO"/>
        </w:rPr>
        <w:t>, îndeplinește condițiile tehnice pentru a fi supus dezbaterii și aprobării plenului consiliului local.</w:t>
      </w:r>
    </w:p>
    <w:p w:rsidR="009E7426" w:rsidRPr="00484751" w:rsidRDefault="009E7426" w:rsidP="00496F25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ab/>
      </w:r>
    </w:p>
    <w:p w:rsidR="00F27398" w:rsidRPr="00484751" w:rsidRDefault="00F27398" w:rsidP="00496F25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1201B2" w:rsidRPr="00484751" w:rsidRDefault="006C265E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Direc</w:t>
      </w:r>
      <w:r>
        <w:rPr>
          <w:rFonts w:ascii="Times New Roman" w:hAnsi="Times New Roman"/>
          <w:sz w:val="24"/>
          <w:szCs w:val="24"/>
          <w:lang w:val="ro-RO"/>
        </w:rPr>
        <w:t>ția Dezvoltare</w:t>
      </w:r>
      <w:r w:rsidR="00113242" w:rsidRPr="00484751">
        <w:rPr>
          <w:rFonts w:ascii="Times New Roman" w:hAnsi="Times New Roman"/>
          <w:sz w:val="24"/>
          <w:szCs w:val="24"/>
        </w:rPr>
        <w:t>.</w:t>
      </w:r>
    </w:p>
    <w:p w:rsidR="001201B2" w:rsidRPr="00484751" w:rsidRDefault="00F27398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>Magdalena Nicoară</w:t>
      </w:r>
    </w:p>
    <w:p w:rsidR="00496F25" w:rsidRPr="00484751" w:rsidRDefault="00496F25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</w:p>
    <w:p w:rsidR="001201B2" w:rsidRPr="00484751" w:rsidRDefault="001201B2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</w:p>
    <w:p w:rsidR="00E07E98" w:rsidRPr="00484751" w:rsidRDefault="00E07E98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</w:p>
    <w:p w:rsidR="00E07E98" w:rsidRPr="00484751" w:rsidRDefault="00E07E98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</w:p>
    <w:p w:rsidR="00E07E98" w:rsidRPr="00484751" w:rsidRDefault="00E07E98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>Consilier</w:t>
      </w:r>
    </w:p>
    <w:p w:rsidR="00E07E98" w:rsidRPr="00484751" w:rsidRDefault="00E07E98" w:rsidP="005E71DE">
      <w:pPr>
        <w:spacing w:after="0"/>
        <w:ind w:right="-314"/>
        <w:jc w:val="center"/>
        <w:rPr>
          <w:rFonts w:ascii="Times New Roman" w:hAnsi="Times New Roman"/>
          <w:sz w:val="24"/>
          <w:szCs w:val="24"/>
        </w:rPr>
      </w:pPr>
      <w:r w:rsidRPr="00484751">
        <w:rPr>
          <w:rFonts w:ascii="Times New Roman" w:hAnsi="Times New Roman"/>
          <w:sz w:val="24"/>
          <w:szCs w:val="24"/>
        </w:rPr>
        <w:t>Marcel Marcel</w:t>
      </w:r>
    </w:p>
    <w:sectPr w:rsidR="00E07E98" w:rsidRPr="00484751" w:rsidSect="00E07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325" w:bottom="142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2B" w:rsidRDefault="000A382B" w:rsidP="009E7426">
      <w:pPr>
        <w:spacing w:after="0" w:line="240" w:lineRule="auto"/>
      </w:pPr>
      <w:r>
        <w:separator/>
      </w:r>
    </w:p>
  </w:endnote>
  <w:endnote w:type="continuationSeparator" w:id="0">
    <w:p w:rsidR="000A382B" w:rsidRDefault="000A382B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BB" w:rsidRDefault="00616D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25" w:rsidRDefault="00520ABD">
    <w:pPr>
      <w:pStyle w:val="Footer"/>
      <w:jc w:val="center"/>
    </w:pPr>
    <w:fldSimple w:instr=" PAGE   \* MERGEFORMAT ">
      <w:r w:rsidR="006D11B0">
        <w:rPr>
          <w:noProof/>
        </w:rPr>
        <w:t>2</w:t>
      </w:r>
    </w:fldSimple>
  </w:p>
  <w:p w:rsidR="009E7426" w:rsidRDefault="00616DBB" w:rsidP="00616DBB">
    <w:pPr>
      <w:pStyle w:val="Footer"/>
      <w:jc w:val="right"/>
    </w:pPr>
    <w:r>
      <w:t>FO53-01,VER.1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BB" w:rsidRDefault="00616D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2B" w:rsidRDefault="000A382B" w:rsidP="009E7426">
      <w:pPr>
        <w:spacing w:after="0" w:line="240" w:lineRule="auto"/>
      </w:pPr>
      <w:r>
        <w:separator/>
      </w:r>
    </w:p>
  </w:footnote>
  <w:footnote w:type="continuationSeparator" w:id="0">
    <w:p w:rsidR="000A382B" w:rsidRDefault="000A382B" w:rsidP="009E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BB" w:rsidRDefault="00616D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BB" w:rsidRDefault="00616D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DBB" w:rsidRDefault="00616D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0138F3"/>
    <w:multiLevelType w:val="multilevel"/>
    <w:tmpl w:val="286E49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F1F52"/>
    <w:multiLevelType w:val="hybridMultilevel"/>
    <w:tmpl w:val="2440161E"/>
    <w:lvl w:ilvl="0" w:tplc="A89025B6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BF6059"/>
    <w:multiLevelType w:val="hybridMultilevel"/>
    <w:tmpl w:val="F55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8221D"/>
    <w:multiLevelType w:val="hybridMultilevel"/>
    <w:tmpl w:val="EDBCD2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E5F69"/>
    <w:multiLevelType w:val="hybridMultilevel"/>
    <w:tmpl w:val="8CD8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E8"/>
    <w:rsid w:val="00022C57"/>
    <w:rsid w:val="00036861"/>
    <w:rsid w:val="00045125"/>
    <w:rsid w:val="000A382B"/>
    <w:rsid w:val="000C1E19"/>
    <w:rsid w:val="00101857"/>
    <w:rsid w:val="00113242"/>
    <w:rsid w:val="0011449A"/>
    <w:rsid w:val="00117A87"/>
    <w:rsid w:val="001201B2"/>
    <w:rsid w:val="0012627E"/>
    <w:rsid w:val="0015205C"/>
    <w:rsid w:val="0015528D"/>
    <w:rsid w:val="001C5C41"/>
    <w:rsid w:val="001D3C18"/>
    <w:rsid w:val="00202E97"/>
    <w:rsid w:val="0021587E"/>
    <w:rsid w:val="00223123"/>
    <w:rsid w:val="00235865"/>
    <w:rsid w:val="002454A3"/>
    <w:rsid w:val="002A2999"/>
    <w:rsid w:val="002D6CBB"/>
    <w:rsid w:val="002E7E1B"/>
    <w:rsid w:val="003044E8"/>
    <w:rsid w:val="003154B1"/>
    <w:rsid w:val="00326D9D"/>
    <w:rsid w:val="00332519"/>
    <w:rsid w:val="003630DD"/>
    <w:rsid w:val="00382C1A"/>
    <w:rsid w:val="003918D9"/>
    <w:rsid w:val="003C40FE"/>
    <w:rsid w:val="003C600B"/>
    <w:rsid w:val="003D662B"/>
    <w:rsid w:val="003F16F1"/>
    <w:rsid w:val="00403B38"/>
    <w:rsid w:val="004131DB"/>
    <w:rsid w:val="004139DC"/>
    <w:rsid w:val="004219FC"/>
    <w:rsid w:val="00463C2E"/>
    <w:rsid w:val="00484751"/>
    <w:rsid w:val="00496F25"/>
    <w:rsid w:val="004B5309"/>
    <w:rsid w:val="004E1891"/>
    <w:rsid w:val="00520ABD"/>
    <w:rsid w:val="005262B8"/>
    <w:rsid w:val="00591040"/>
    <w:rsid w:val="005C0136"/>
    <w:rsid w:val="005E71DE"/>
    <w:rsid w:val="005F67E6"/>
    <w:rsid w:val="00616DBB"/>
    <w:rsid w:val="00655DD1"/>
    <w:rsid w:val="00692A14"/>
    <w:rsid w:val="006C265E"/>
    <w:rsid w:val="006C372C"/>
    <w:rsid w:val="006D11B0"/>
    <w:rsid w:val="006E065C"/>
    <w:rsid w:val="00721C8A"/>
    <w:rsid w:val="00745157"/>
    <w:rsid w:val="00802F78"/>
    <w:rsid w:val="00803B61"/>
    <w:rsid w:val="008728E6"/>
    <w:rsid w:val="008B667B"/>
    <w:rsid w:val="008C6233"/>
    <w:rsid w:val="008D21CA"/>
    <w:rsid w:val="00900FF3"/>
    <w:rsid w:val="00907C1D"/>
    <w:rsid w:val="00953D24"/>
    <w:rsid w:val="00955C54"/>
    <w:rsid w:val="0097366E"/>
    <w:rsid w:val="00973B5F"/>
    <w:rsid w:val="00992D24"/>
    <w:rsid w:val="009E7426"/>
    <w:rsid w:val="00A031FC"/>
    <w:rsid w:val="00A07301"/>
    <w:rsid w:val="00A163C1"/>
    <w:rsid w:val="00A170B0"/>
    <w:rsid w:val="00A47FAA"/>
    <w:rsid w:val="00A529E9"/>
    <w:rsid w:val="00A57A05"/>
    <w:rsid w:val="00A63C9A"/>
    <w:rsid w:val="00AA61F2"/>
    <w:rsid w:val="00AB306D"/>
    <w:rsid w:val="00BB53EF"/>
    <w:rsid w:val="00BC05E7"/>
    <w:rsid w:val="00BE7BCB"/>
    <w:rsid w:val="00BF7D46"/>
    <w:rsid w:val="00C111C6"/>
    <w:rsid w:val="00C2069F"/>
    <w:rsid w:val="00C4194A"/>
    <w:rsid w:val="00C432B7"/>
    <w:rsid w:val="00C517E5"/>
    <w:rsid w:val="00C668A9"/>
    <w:rsid w:val="00C67327"/>
    <w:rsid w:val="00C87D57"/>
    <w:rsid w:val="00CA71F2"/>
    <w:rsid w:val="00CB4012"/>
    <w:rsid w:val="00CD1C0A"/>
    <w:rsid w:val="00CF4D77"/>
    <w:rsid w:val="00D01A29"/>
    <w:rsid w:val="00D241C6"/>
    <w:rsid w:val="00D60CF2"/>
    <w:rsid w:val="00D80462"/>
    <w:rsid w:val="00D9329B"/>
    <w:rsid w:val="00DC091A"/>
    <w:rsid w:val="00E06522"/>
    <w:rsid w:val="00E07E98"/>
    <w:rsid w:val="00E23621"/>
    <w:rsid w:val="00E442CA"/>
    <w:rsid w:val="00E75380"/>
    <w:rsid w:val="00EF3AB4"/>
    <w:rsid w:val="00F02A4F"/>
    <w:rsid w:val="00F223A2"/>
    <w:rsid w:val="00F27398"/>
    <w:rsid w:val="00F41DA0"/>
    <w:rsid w:val="00F57E79"/>
    <w:rsid w:val="00F66832"/>
    <w:rsid w:val="00F975E3"/>
    <w:rsid w:val="00FE021B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5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7A05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1D3C18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C18"/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1D3C18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1D3C18"/>
    <w:rPr>
      <w:rFonts w:ascii="Trebuchet MS" w:eastAsia="Times New Roman" w:hAnsi="Trebuchet MS"/>
      <w:sz w:val="16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1D3C18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sartttl">
    <w:name w:val="s_art_ttl"/>
    <w:basedOn w:val="Normal"/>
    <w:rsid w:val="004E1891"/>
    <w:pPr>
      <w:shd w:val="clear" w:color="auto" w:fill="FFFFFF"/>
      <w:spacing w:after="0" w:line="240" w:lineRule="auto"/>
      <w:jc w:val="both"/>
    </w:pPr>
    <w:rPr>
      <w:rFonts w:ascii="Verdana" w:eastAsia="Times New Roman" w:hAnsi="Verdana"/>
      <w:b/>
      <w:bCs/>
      <w:color w:val="24689B"/>
      <w:sz w:val="20"/>
      <w:szCs w:val="20"/>
    </w:rPr>
  </w:style>
  <w:style w:type="character" w:customStyle="1" w:styleId="salnttl1">
    <w:name w:val="s_aln_ttl1"/>
    <w:basedOn w:val="DefaultParagraphFont"/>
    <w:rsid w:val="004E189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4E189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4E18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31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1302590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1669834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473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MMalac</cp:lastModifiedBy>
  <cp:revision>2</cp:revision>
  <cp:lastPrinted>2019-05-31T09:50:00Z</cp:lastPrinted>
  <dcterms:created xsi:type="dcterms:W3CDTF">2019-05-31T09:51:00Z</dcterms:created>
  <dcterms:modified xsi:type="dcterms:W3CDTF">2019-05-31T09:51:00Z</dcterms:modified>
</cp:coreProperties>
</file>