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0AE" w:rsidRPr="00507C5E" w:rsidRDefault="001210AE" w:rsidP="001210AE">
      <w:pPr>
        <w:pStyle w:val="NoSpacing"/>
        <w:tabs>
          <w:tab w:val="left" w:pos="0"/>
          <w:tab w:val="left" w:pos="142"/>
        </w:tabs>
        <w:ind w:left="142" w:hanging="284"/>
        <w:jc w:val="both"/>
        <w:rPr>
          <w:rFonts w:ascii="Times New Roman" w:hAnsi="Times New Roman"/>
          <w:b/>
          <w:sz w:val="24"/>
          <w:szCs w:val="24"/>
        </w:rPr>
      </w:pPr>
      <w:r w:rsidRPr="00507C5E">
        <w:rPr>
          <w:rFonts w:ascii="Times New Roman" w:hAnsi="Times New Roman"/>
          <w:sz w:val="24"/>
          <w:szCs w:val="24"/>
        </w:rPr>
        <w:t xml:space="preserve">   Nr. 10480/29.07.2019                                                                                                         </w:t>
      </w:r>
    </w:p>
    <w:p w:rsidR="001210AE" w:rsidRPr="00507C5E" w:rsidRDefault="001210AE" w:rsidP="001210AE">
      <w:pPr>
        <w:pStyle w:val="NoSpacing"/>
        <w:jc w:val="center"/>
        <w:rPr>
          <w:rFonts w:ascii="Times New Roman" w:hAnsi="Times New Roman"/>
          <w:b/>
          <w:sz w:val="24"/>
          <w:szCs w:val="24"/>
        </w:rPr>
      </w:pPr>
    </w:p>
    <w:p w:rsidR="001210AE" w:rsidRPr="00507C5E" w:rsidRDefault="001210AE" w:rsidP="001210AE">
      <w:pPr>
        <w:pStyle w:val="NoSpacing"/>
        <w:jc w:val="center"/>
        <w:rPr>
          <w:rFonts w:ascii="Times New Roman" w:hAnsi="Times New Roman"/>
          <w:b/>
          <w:sz w:val="24"/>
          <w:szCs w:val="24"/>
        </w:rPr>
      </w:pPr>
    </w:p>
    <w:p w:rsidR="001210AE" w:rsidRPr="00507C5E" w:rsidRDefault="001210AE" w:rsidP="001210AE">
      <w:pPr>
        <w:pStyle w:val="NoSpacing"/>
        <w:jc w:val="center"/>
        <w:rPr>
          <w:rFonts w:ascii="Times New Roman" w:hAnsi="Times New Roman"/>
          <w:b/>
          <w:sz w:val="24"/>
          <w:szCs w:val="24"/>
        </w:rPr>
      </w:pPr>
    </w:p>
    <w:p w:rsidR="001210AE" w:rsidRPr="00507C5E" w:rsidRDefault="001210AE" w:rsidP="001210AE">
      <w:pPr>
        <w:pStyle w:val="NoSpacing"/>
        <w:jc w:val="center"/>
        <w:rPr>
          <w:rFonts w:ascii="Times New Roman" w:hAnsi="Times New Roman"/>
          <w:b/>
          <w:sz w:val="24"/>
          <w:szCs w:val="24"/>
        </w:rPr>
      </w:pPr>
      <w:r w:rsidRPr="00507C5E">
        <w:rPr>
          <w:rFonts w:ascii="Times New Roman" w:hAnsi="Times New Roman"/>
          <w:b/>
          <w:sz w:val="24"/>
          <w:szCs w:val="24"/>
        </w:rPr>
        <w:t>RAPORT DE SPECIALITATE</w:t>
      </w:r>
    </w:p>
    <w:p w:rsidR="001210AE" w:rsidRPr="00507C5E" w:rsidRDefault="001210AE" w:rsidP="001210AE">
      <w:pPr>
        <w:pStyle w:val="NoSpacing"/>
        <w:jc w:val="center"/>
        <w:rPr>
          <w:rFonts w:ascii="Times New Roman" w:hAnsi="Times New Roman"/>
          <w:b/>
          <w:sz w:val="24"/>
          <w:szCs w:val="24"/>
        </w:rPr>
      </w:pPr>
      <w:r w:rsidRPr="00507C5E">
        <w:rPr>
          <w:rFonts w:ascii="Times New Roman" w:hAnsi="Times New Roman"/>
          <w:b/>
          <w:sz w:val="24"/>
          <w:szCs w:val="24"/>
        </w:rPr>
        <w:t xml:space="preserve">privind modificarea </w:t>
      </w:r>
      <w:r w:rsidR="00373DAE">
        <w:rPr>
          <w:rFonts w:ascii="Times New Roman" w:hAnsi="Times New Roman"/>
          <w:b/>
          <w:sz w:val="24"/>
          <w:szCs w:val="24"/>
        </w:rPr>
        <w:t xml:space="preserve">și aprobarea </w:t>
      </w:r>
      <w:r w:rsidRPr="00507C5E">
        <w:rPr>
          <w:rFonts w:ascii="Times New Roman" w:hAnsi="Times New Roman"/>
          <w:b/>
          <w:sz w:val="24"/>
          <w:szCs w:val="24"/>
        </w:rPr>
        <w:t>Organigramei, Statului de Funcții si a Regulamentului de Organizare si functionare al Directiei de Asistenta Sociala a Municipiului Timisoara</w:t>
      </w:r>
    </w:p>
    <w:p w:rsidR="001210AE" w:rsidRPr="00507C5E" w:rsidRDefault="001210AE" w:rsidP="001210AE">
      <w:pPr>
        <w:pStyle w:val="NoSpacing"/>
        <w:jc w:val="center"/>
        <w:rPr>
          <w:rFonts w:ascii="Times New Roman" w:hAnsi="Times New Roman"/>
          <w:b/>
          <w:sz w:val="24"/>
          <w:szCs w:val="24"/>
        </w:rPr>
      </w:pPr>
    </w:p>
    <w:p w:rsidR="001210AE" w:rsidRPr="00507C5E" w:rsidRDefault="001210AE" w:rsidP="001210AE">
      <w:pPr>
        <w:pStyle w:val="NoSpacing"/>
        <w:jc w:val="both"/>
        <w:rPr>
          <w:rFonts w:ascii="Times New Roman" w:hAnsi="Times New Roman"/>
          <w:bCs/>
          <w:sz w:val="24"/>
          <w:szCs w:val="24"/>
          <w:shd w:val="clear" w:color="auto" w:fill="FFFFFF"/>
        </w:rPr>
      </w:pPr>
      <w:r w:rsidRPr="00507C5E">
        <w:rPr>
          <w:rFonts w:ascii="Times New Roman" w:hAnsi="Times New Roman"/>
          <w:b/>
          <w:sz w:val="24"/>
          <w:szCs w:val="24"/>
        </w:rPr>
        <w:tab/>
      </w:r>
      <w:r w:rsidRPr="00507C5E">
        <w:rPr>
          <w:rFonts w:ascii="Times New Roman" w:hAnsi="Times New Roman"/>
          <w:sz w:val="24"/>
          <w:szCs w:val="24"/>
        </w:rPr>
        <w:t xml:space="preserve">Direcția de Asistență Socială a Municipiului Timișoara în calitate de serviciu public de asistență socială care funcționează în subordinea Consiliului Local al Municipiului Timișoara, furnizează servicii sociale și acordă beneficii sociale pentru cetățenii Municipiului Timișoara aflați în situații de dificultate socială, înfiinţată prin H.C.L.M.T. nr.218/27.06.2017. Prin H.C.L.M.T. nr. 257/7.05.2019  </w:t>
      </w:r>
      <w:r w:rsidRPr="00507C5E">
        <w:rPr>
          <w:rStyle w:val="titlu01"/>
          <w:rFonts w:ascii="Times New Roman" w:hAnsi="Times New Roman"/>
          <w:bCs/>
          <w:sz w:val="24"/>
          <w:szCs w:val="24"/>
          <w:shd w:val="clear" w:color="auto" w:fill="FFFFFF"/>
        </w:rPr>
        <w:t>s-a modificat şi aprobat Organigrama, Statul de Funcţii ale  Direcției de Asistența Socială a Municipiului Timișoara și  HCLMT nr. 291/22.05.2018 privind</w:t>
      </w:r>
      <w:r w:rsidRPr="00507C5E">
        <w:rPr>
          <w:rStyle w:val="titlu01"/>
          <w:rFonts w:ascii="Times New Roman" w:hAnsi="Times New Roman"/>
          <w:bCs/>
          <w:color w:val="FF0000"/>
          <w:sz w:val="24"/>
          <w:szCs w:val="24"/>
          <w:shd w:val="clear" w:color="auto" w:fill="FFFFFF"/>
        </w:rPr>
        <w:t xml:space="preserve"> </w:t>
      </w:r>
      <w:r w:rsidRPr="00507C5E">
        <w:rPr>
          <w:rStyle w:val="titlu01"/>
          <w:rFonts w:ascii="Times New Roman" w:hAnsi="Times New Roman"/>
          <w:bCs/>
          <w:color w:val="000000"/>
          <w:sz w:val="24"/>
          <w:szCs w:val="24"/>
          <w:shd w:val="clear" w:color="auto" w:fill="FFFFFF"/>
        </w:rPr>
        <w:t>modificarea şi aprobarea Organigramei, Statului de Funcţii şi Regulamentului de organizare şi funcţionare ale Direcţiei de Asistenţă Socială a Municipiului Timişoara, precum şi aprobarea regulamentelor de organizare şi funcţionare ale serviciilor sociale furnizate</w:t>
      </w:r>
      <w:r w:rsidR="00B44D99">
        <w:rPr>
          <w:rStyle w:val="titlu01"/>
          <w:rFonts w:ascii="Times New Roman" w:hAnsi="Times New Roman"/>
          <w:bCs/>
          <w:color w:val="000000"/>
          <w:sz w:val="24"/>
          <w:szCs w:val="24"/>
          <w:shd w:val="clear" w:color="auto" w:fill="FFFFFF"/>
        </w:rPr>
        <w:t xml:space="preserve"> și HCLMT nr.500/2018;</w:t>
      </w:r>
    </w:p>
    <w:p w:rsidR="001210AE" w:rsidRPr="00507C5E" w:rsidRDefault="001210AE" w:rsidP="001210AE">
      <w:pPr>
        <w:pStyle w:val="NoSpacing"/>
        <w:jc w:val="both"/>
        <w:rPr>
          <w:rFonts w:ascii="Times New Roman" w:hAnsi="Times New Roman"/>
          <w:sz w:val="24"/>
          <w:szCs w:val="24"/>
        </w:rPr>
      </w:pPr>
      <w:r w:rsidRPr="00507C5E">
        <w:rPr>
          <w:rFonts w:ascii="Times New Roman" w:hAnsi="Times New Roman"/>
          <w:sz w:val="24"/>
          <w:szCs w:val="24"/>
        </w:rPr>
        <w:tab/>
        <w:t xml:space="preserve"> Având în </w:t>
      </w:r>
      <w:r w:rsidRPr="00D11ABF">
        <w:rPr>
          <w:rFonts w:ascii="Times New Roman" w:hAnsi="Times New Roman"/>
          <w:sz w:val="24"/>
          <w:szCs w:val="24"/>
        </w:rPr>
        <w:t xml:space="preserve">vedere </w:t>
      </w:r>
      <w:r w:rsidRPr="00D11ABF">
        <w:rPr>
          <w:rFonts w:ascii="Times New Roman" w:hAnsi="Times New Roman"/>
          <w:sz w:val="24"/>
          <w:szCs w:val="24"/>
          <w:shd w:val="clear" w:color="auto" w:fill="FFFFFF"/>
        </w:rPr>
        <w:t>Hotărârea Guvernului nr. 797/2017 pentru</w:t>
      </w:r>
      <w:r w:rsidRPr="00507C5E">
        <w:rPr>
          <w:rFonts w:ascii="Times New Roman" w:hAnsi="Times New Roman"/>
          <w:sz w:val="24"/>
          <w:szCs w:val="24"/>
          <w:shd w:val="clear" w:color="auto" w:fill="FFFFFF"/>
        </w:rPr>
        <w:t xml:space="preserve"> aprobarea regulamentelor-cadru de organizare și funcționare ale serviciilor publice de asistență socială și a structurii orientative de personal și tinand cont de prevederile art.12 alin.2 anexa 2 coroborat cu prevederile art.12 si art 13 din anexa 1( numarul de locuitori ai municipiului Timisoara permite incadrarea in prevederile art 12 si art 13 anexa 1) , </w:t>
      </w:r>
      <w:r w:rsidRPr="00507C5E">
        <w:rPr>
          <w:rFonts w:ascii="Times New Roman" w:hAnsi="Times New Roman"/>
          <w:sz w:val="24"/>
          <w:szCs w:val="24"/>
        </w:rPr>
        <w:t xml:space="preserve"> in vederea asigurarii aplicarii </w:t>
      </w:r>
      <w:r w:rsidRPr="00507C5E">
        <w:rPr>
          <w:rFonts w:ascii="Times New Roman" w:hAnsi="Times New Roman"/>
          <w:sz w:val="24"/>
          <w:szCs w:val="24"/>
          <w:shd w:val="clear" w:color="auto" w:fill="FFFFFF"/>
        </w:rPr>
        <w:t>politicilor sociale în domeniul protecției copilului, familiei, persoanelor vârstnice, persoanelor cu dizabilități, precum și altor persoane, grupuri sau comunități aflate în nevoie socială</w:t>
      </w:r>
      <w:r w:rsidRPr="00507C5E">
        <w:rPr>
          <w:rFonts w:ascii="Times New Roman" w:hAnsi="Times New Roman"/>
          <w:sz w:val="24"/>
          <w:szCs w:val="24"/>
        </w:rPr>
        <w:t xml:space="preserve"> motivăm în fapt necesitatea modificării și aprobării organigramei și a  statului de funcții si avand in vedere  propunem:</w:t>
      </w:r>
    </w:p>
    <w:p w:rsidR="00D11ABF" w:rsidRPr="00D11ABF" w:rsidRDefault="00D11ABF" w:rsidP="00D11ABF">
      <w:pPr>
        <w:autoSpaceDE w:val="0"/>
        <w:autoSpaceDN w:val="0"/>
        <w:adjustRightInd w:val="0"/>
        <w:jc w:val="both"/>
        <w:rPr>
          <w:rFonts w:ascii="Times New Roman" w:hAnsi="Times New Roman"/>
          <w:color w:val="000000"/>
          <w:sz w:val="24"/>
          <w:szCs w:val="24"/>
        </w:rPr>
      </w:pPr>
      <w:r w:rsidRPr="00D11ABF">
        <w:rPr>
          <w:rFonts w:ascii="Times New Roman" w:hAnsi="Times New Roman"/>
          <w:color w:val="000000"/>
          <w:sz w:val="24"/>
          <w:szCs w:val="24"/>
        </w:rPr>
        <w:tab/>
        <w:t>In conformitate cu prevederile Ordonanței de Urgență a Guvernului nr. 57/2019 privind Codul administrativ;</w:t>
      </w:r>
    </w:p>
    <w:p w:rsidR="001210AE" w:rsidRPr="00507C5E" w:rsidRDefault="001210AE" w:rsidP="001210AE">
      <w:pPr>
        <w:pStyle w:val="NoSpacing"/>
        <w:ind w:firstLine="708"/>
        <w:jc w:val="both"/>
        <w:rPr>
          <w:rFonts w:ascii="Times New Roman" w:hAnsi="Times New Roman"/>
          <w:sz w:val="24"/>
          <w:szCs w:val="24"/>
        </w:rPr>
      </w:pPr>
      <w:r w:rsidRPr="00507C5E">
        <w:rPr>
          <w:rFonts w:ascii="Times New Roman" w:hAnsi="Times New Roman"/>
          <w:sz w:val="24"/>
          <w:szCs w:val="24"/>
        </w:rPr>
        <w:t>I. Modificarea structurii organizatorice şi a statului de funcții, după cum urmează:</w:t>
      </w:r>
    </w:p>
    <w:p w:rsidR="001210AE" w:rsidRPr="00507C5E" w:rsidRDefault="001210AE" w:rsidP="001210AE">
      <w:pPr>
        <w:pStyle w:val="NoSpacing"/>
        <w:ind w:firstLine="708"/>
        <w:jc w:val="both"/>
        <w:rPr>
          <w:rFonts w:ascii="Times New Roman" w:hAnsi="Times New Roman"/>
          <w:sz w:val="24"/>
          <w:szCs w:val="24"/>
        </w:rPr>
      </w:pPr>
    </w:p>
    <w:p w:rsidR="001210AE" w:rsidRPr="00507C5E" w:rsidRDefault="001210AE" w:rsidP="001210AE">
      <w:pPr>
        <w:pStyle w:val="NoSpacing"/>
        <w:rPr>
          <w:rFonts w:ascii="Times New Roman" w:hAnsi="Times New Roman"/>
          <w:b/>
          <w:i/>
          <w:sz w:val="24"/>
          <w:szCs w:val="24"/>
          <w:u w:val="single"/>
        </w:rPr>
      </w:pPr>
      <w:r w:rsidRPr="00507C5E">
        <w:rPr>
          <w:rFonts w:ascii="Times New Roman" w:hAnsi="Times New Roman"/>
          <w:b/>
          <w:i/>
          <w:sz w:val="24"/>
          <w:szCs w:val="24"/>
          <w:u w:val="single"/>
        </w:rPr>
        <w:t>Se înfiinţează:</w:t>
      </w:r>
    </w:p>
    <w:p w:rsidR="001210AE" w:rsidRPr="00507C5E" w:rsidRDefault="001210AE" w:rsidP="001210AE">
      <w:pPr>
        <w:pStyle w:val="NoSpacing"/>
        <w:numPr>
          <w:ilvl w:val="0"/>
          <w:numId w:val="4"/>
        </w:numPr>
        <w:rPr>
          <w:rFonts w:ascii="Times New Roman" w:hAnsi="Times New Roman"/>
          <w:i/>
          <w:sz w:val="24"/>
          <w:szCs w:val="24"/>
        </w:rPr>
      </w:pPr>
      <w:r w:rsidRPr="00507C5E">
        <w:rPr>
          <w:rFonts w:ascii="Times New Roman" w:hAnsi="Times New Roman"/>
          <w:b/>
          <w:sz w:val="24"/>
          <w:szCs w:val="24"/>
        </w:rPr>
        <w:t xml:space="preserve">Serviciul Tehnic și Administrarea Patrimoniului - </w:t>
      </w:r>
      <w:r w:rsidRPr="00507C5E">
        <w:rPr>
          <w:rFonts w:ascii="Times New Roman" w:hAnsi="Times New Roman"/>
          <w:b/>
          <w:i/>
          <w:sz w:val="24"/>
          <w:szCs w:val="24"/>
          <w:u w:val="single"/>
        </w:rPr>
        <w:t>8 posturi de natură contractuală</w:t>
      </w:r>
    </w:p>
    <w:p w:rsidR="001210AE" w:rsidRPr="00507C5E" w:rsidRDefault="001210AE" w:rsidP="001210AE">
      <w:pPr>
        <w:pStyle w:val="NoSpacing"/>
        <w:rPr>
          <w:rFonts w:ascii="Times New Roman" w:hAnsi="Times New Roman"/>
          <w:sz w:val="24"/>
          <w:szCs w:val="24"/>
        </w:rPr>
      </w:pPr>
      <w:r w:rsidRPr="00507C5E">
        <w:rPr>
          <w:rFonts w:ascii="Times New Roman" w:hAnsi="Times New Roman"/>
          <w:sz w:val="24"/>
          <w:szCs w:val="24"/>
        </w:rPr>
        <w:t xml:space="preserve">- 1 post de conducere </w:t>
      </w:r>
      <w:r w:rsidRPr="00507C5E">
        <w:rPr>
          <w:rFonts w:ascii="Times New Roman" w:hAnsi="Times New Roman"/>
          <w:b/>
          <w:sz w:val="24"/>
          <w:szCs w:val="24"/>
        </w:rPr>
        <w:t>personal contractual</w:t>
      </w:r>
      <w:r w:rsidRPr="00507C5E">
        <w:rPr>
          <w:rFonts w:ascii="Times New Roman" w:hAnsi="Times New Roman"/>
          <w:sz w:val="24"/>
          <w:szCs w:val="24"/>
        </w:rPr>
        <w:t xml:space="preserve"> </w:t>
      </w:r>
      <w:r w:rsidRPr="00507C5E">
        <w:rPr>
          <w:rFonts w:ascii="Times New Roman" w:hAnsi="Times New Roman"/>
          <w:i/>
          <w:sz w:val="24"/>
          <w:szCs w:val="24"/>
        </w:rPr>
        <w:t>de șef serviciu I</w:t>
      </w:r>
      <w:r w:rsidRPr="00507C5E">
        <w:rPr>
          <w:rFonts w:ascii="Times New Roman" w:hAnsi="Times New Roman"/>
          <w:sz w:val="24"/>
          <w:szCs w:val="24"/>
        </w:rPr>
        <w:t xml:space="preserve"> - VACANT- nou înființat</w:t>
      </w:r>
    </w:p>
    <w:p w:rsidR="001210AE" w:rsidRPr="00507C5E" w:rsidRDefault="001210AE" w:rsidP="001210AE">
      <w:pPr>
        <w:pStyle w:val="NoSpacing"/>
        <w:rPr>
          <w:rFonts w:ascii="Times New Roman" w:hAnsi="Times New Roman"/>
          <w:sz w:val="24"/>
          <w:szCs w:val="24"/>
        </w:rPr>
      </w:pPr>
      <w:r w:rsidRPr="00507C5E">
        <w:rPr>
          <w:rFonts w:ascii="Times New Roman" w:hAnsi="Times New Roman"/>
          <w:sz w:val="24"/>
          <w:szCs w:val="24"/>
        </w:rPr>
        <w:t xml:space="preserve">- 1 post  </w:t>
      </w:r>
      <w:r w:rsidRPr="00507C5E">
        <w:rPr>
          <w:rFonts w:ascii="Times New Roman" w:hAnsi="Times New Roman"/>
          <w:b/>
          <w:sz w:val="24"/>
          <w:szCs w:val="24"/>
        </w:rPr>
        <w:t>personal contractual</w:t>
      </w:r>
      <w:r w:rsidRPr="00507C5E">
        <w:rPr>
          <w:rFonts w:ascii="Times New Roman" w:hAnsi="Times New Roman"/>
          <w:sz w:val="24"/>
          <w:szCs w:val="24"/>
        </w:rPr>
        <w:t xml:space="preserve"> de execuție- inspector de specialitate I - transferat de la Compartimentul Relații cu Publicul - ocupat</w:t>
      </w:r>
    </w:p>
    <w:p w:rsidR="001210AE" w:rsidRPr="00507C5E" w:rsidRDefault="001210AE" w:rsidP="001210AE">
      <w:pPr>
        <w:pStyle w:val="NoSpacing"/>
        <w:rPr>
          <w:rFonts w:ascii="Times New Roman" w:hAnsi="Times New Roman"/>
          <w:sz w:val="24"/>
          <w:szCs w:val="24"/>
        </w:rPr>
      </w:pPr>
      <w:r w:rsidRPr="00507C5E">
        <w:rPr>
          <w:rFonts w:ascii="Times New Roman" w:hAnsi="Times New Roman"/>
          <w:sz w:val="24"/>
          <w:szCs w:val="24"/>
        </w:rPr>
        <w:t xml:space="preserve">-  2 posturi  </w:t>
      </w:r>
      <w:r w:rsidRPr="00507C5E">
        <w:rPr>
          <w:rFonts w:ascii="Times New Roman" w:hAnsi="Times New Roman"/>
          <w:b/>
          <w:sz w:val="24"/>
          <w:szCs w:val="24"/>
        </w:rPr>
        <w:t>personal contractual</w:t>
      </w:r>
      <w:r w:rsidRPr="00507C5E">
        <w:rPr>
          <w:rFonts w:ascii="Times New Roman" w:hAnsi="Times New Roman"/>
          <w:sz w:val="24"/>
          <w:szCs w:val="24"/>
        </w:rPr>
        <w:t xml:space="preserve"> de execuție- inspector de specialitate IA - transferat de la Serviciul Administrativ - ocupate</w:t>
      </w:r>
    </w:p>
    <w:p w:rsidR="001210AE" w:rsidRPr="00507C5E" w:rsidRDefault="001210AE" w:rsidP="001210AE">
      <w:pPr>
        <w:pStyle w:val="NoSpacing"/>
        <w:rPr>
          <w:rFonts w:ascii="Times New Roman" w:hAnsi="Times New Roman"/>
          <w:sz w:val="24"/>
          <w:szCs w:val="24"/>
        </w:rPr>
      </w:pPr>
      <w:r w:rsidRPr="00507C5E">
        <w:rPr>
          <w:rFonts w:ascii="Times New Roman" w:hAnsi="Times New Roman"/>
          <w:sz w:val="24"/>
          <w:szCs w:val="24"/>
        </w:rPr>
        <w:t xml:space="preserve">- 1 post  </w:t>
      </w:r>
      <w:r w:rsidRPr="00507C5E">
        <w:rPr>
          <w:rFonts w:ascii="Times New Roman" w:hAnsi="Times New Roman"/>
          <w:b/>
          <w:sz w:val="24"/>
          <w:szCs w:val="24"/>
        </w:rPr>
        <w:t>personal contractual</w:t>
      </w:r>
      <w:r w:rsidRPr="00507C5E">
        <w:rPr>
          <w:rFonts w:ascii="Times New Roman" w:hAnsi="Times New Roman"/>
          <w:sz w:val="24"/>
          <w:szCs w:val="24"/>
        </w:rPr>
        <w:t xml:space="preserve"> de execuție- inspector de specialitate I - transferat de la Serviciul Administrativ - ocupat</w:t>
      </w:r>
    </w:p>
    <w:p w:rsidR="001210AE" w:rsidRPr="00507C5E" w:rsidRDefault="001210AE" w:rsidP="001210AE">
      <w:pPr>
        <w:pStyle w:val="NoSpacing"/>
        <w:rPr>
          <w:rFonts w:ascii="Times New Roman" w:hAnsi="Times New Roman"/>
          <w:sz w:val="24"/>
          <w:szCs w:val="24"/>
        </w:rPr>
      </w:pPr>
      <w:r w:rsidRPr="00507C5E">
        <w:rPr>
          <w:rFonts w:ascii="Times New Roman" w:hAnsi="Times New Roman"/>
          <w:sz w:val="24"/>
          <w:szCs w:val="24"/>
        </w:rPr>
        <w:t xml:space="preserve">- 2 posturi </w:t>
      </w:r>
      <w:r w:rsidRPr="00507C5E">
        <w:rPr>
          <w:rFonts w:ascii="Times New Roman" w:hAnsi="Times New Roman"/>
          <w:b/>
          <w:sz w:val="24"/>
          <w:szCs w:val="24"/>
        </w:rPr>
        <w:t>personal contractual</w:t>
      </w:r>
      <w:r w:rsidRPr="00507C5E">
        <w:rPr>
          <w:rFonts w:ascii="Times New Roman" w:hAnsi="Times New Roman"/>
          <w:sz w:val="24"/>
          <w:szCs w:val="24"/>
        </w:rPr>
        <w:t xml:space="preserve"> de execuție - inspector de specialitate IA -VACANTE- nou inființate</w:t>
      </w:r>
    </w:p>
    <w:p w:rsidR="001210AE" w:rsidRPr="00507C5E" w:rsidRDefault="001210AE" w:rsidP="001210AE">
      <w:pPr>
        <w:pStyle w:val="NoSpacing"/>
        <w:rPr>
          <w:rFonts w:ascii="Times New Roman" w:hAnsi="Times New Roman"/>
          <w:sz w:val="24"/>
          <w:szCs w:val="24"/>
        </w:rPr>
      </w:pPr>
      <w:r w:rsidRPr="00507C5E">
        <w:rPr>
          <w:rFonts w:ascii="Times New Roman" w:hAnsi="Times New Roman"/>
          <w:sz w:val="24"/>
          <w:szCs w:val="24"/>
        </w:rPr>
        <w:t xml:space="preserve">- 1 post </w:t>
      </w:r>
      <w:r w:rsidRPr="00507C5E">
        <w:rPr>
          <w:rFonts w:ascii="Times New Roman" w:hAnsi="Times New Roman"/>
          <w:b/>
          <w:sz w:val="24"/>
          <w:szCs w:val="24"/>
        </w:rPr>
        <w:t>personal contractual</w:t>
      </w:r>
      <w:r w:rsidRPr="00507C5E">
        <w:rPr>
          <w:rFonts w:ascii="Times New Roman" w:hAnsi="Times New Roman"/>
          <w:sz w:val="24"/>
          <w:szCs w:val="24"/>
        </w:rPr>
        <w:t xml:space="preserve"> de execuție - inspector de specialitate debutant -VACANT- nou inființat</w:t>
      </w:r>
    </w:p>
    <w:p w:rsidR="001210AE" w:rsidRPr="00507C5E" w:rsidRDefault="001210AE" w:rsidP="001210AE">
      <w:pPr>
        <w:pStyle w:val="NoSpacing"/>
        <w:jc w:val="both"/>
        <w:rPr>
          <w:rFonts w:ascii="Times New Roman" w:hAnsi="Times New Roman"/>
          <w:b/>
          <w:i/>
          <w:sz w:val="24"/>
          <w:szCs w:val="24"/>
          <w:u w:val="single"/>
        </w:rPr>
      </w:pPr>
    </w:p>
    <w:p w:rsidR="001210AE" w:rsidRPr="00507C5E" w:rsidRDefault="001210AE" w:rsidP="001210AE">
      <w:pPr>
        <w:pStyle w:val="NoSpacing"/>
        <w:numPr>
          <w:ilvl w:val="0"/>
          <w:numId w:val="3"/>
        </w:numPr>
        <w:jc w:val="both"/>
        <w:rPr>
          <w:rFonts w:ascii="Times New Roman" w:hAnsi="Times New Roman"/>
          <w:sz w:val="24"/>
          <w:szCs w:val="24"/>
        </w:rPr>
      </w:pPr>
      <w:r w:rsidRPr="00507C5E">
        <w:rPr>
          <w:rFonts w:ascii="Times New Roman" w:hAnsi="Times New Roman"/>
          <w:b/>
          <w:sz w:val="24"/>
          <w:szCs w:val="24"/>
        </w:rPr>
        <w:t>Biroul Buget Finanțe și Angajamente Bugetare</w:t>
      </w:r>
      <w:r w:rsidRPr="00507C5E">
        <w:rPr>
          <w:rFonts w:ascii="Times New Roman" w:hAnsi="Times New Roman"/>
          <w:sz w:val="24"/>
          <w:szCs w:val="24"/>
        </w:rPr>
        <w:t xml:space="preserve"> în subordinea </w:t>
      </w:r>
      <w:r w:rsidRPr="00507C5E">
        <w:rPr>
          <w:rFonts w:ascii="Times New Roman" w:hAnsi="Times New Roman"/>
          <w:b/>
          <w:sz w:val="24"/>
          <w:szCs w:val="24"/>
        </w:rPr>
        <w:t>Serviciului Contabilitate Financiar și CFP</w:t>
      </w:r>
      <w:r w:rsidRPr="00507C5E">
        <w:rPr>
          <w:rFonts w:ascii="Times New Roman" w:hAnsi="Times New Roman"/>
          <w:sz w:val="24"/>
          <w:szCs w:val="24"/>
        </w:rPr>
        <w:t xml:space="preserve"> , care cuprinde total </w:t>
      </w:r>
      <w:r w:rsidRPr="00507C5E">
        <w:rPr>
          <w:rFonts w:ascii="Times New Roman" w:hAnsi="Times New Roman"/>
          <w:b/>
          <w:i/>
          <w:sz w:val="24"/>
          <w:szCs w:val="24"/>
          <w:u w:val="single"/>
        </w:rPr>
        <w:t>6 posturi</w:t>
      </w:r>
      <w:r w:rsidRPr="00507C5E">
        <w:rPr>
          <w:rFonts w:ascii="Times New Roman" w:hAnsi="Times New Roman"/>
          <w:sz w:val="24"/>
          <w:szCs w:val="24"/>
        </w:rPr>
        <w:t>, astfel:</w:t>
      </w:r>
    </w:p>
    <w:p w:rsidR="001210AE" w:rsidRPr="00507C5E" w:rsidRDefault="001210AE" w:rsidP="001210AE">
      <w:pPr>
        <w:pStyle w:val="NoSpacing"/>
        <w:jc w:val="both"/>
        <w:rPr>
          <w:rFonts w:ascii="Times New Roman" w:hAnsi="Times New Roman"/>
          <w:sz w:val="24"/>
          <w:szCs w:val="24"/>
        </w:rPr>
      </w:pPr>
      <w:r w:rsidRPr="00507C5E">
        <w:rPr>
          <w:rFonts w:ascii="Times New Roman" w:hAnsi="Times New Roman"/>
          <w:sz w:val="24"/>
          <w:szCs w:val="24"/>
        </w:rPr>
        <w:lastRenderedPageBreak/>
        <w:t>-  1 post VACANT de șef birou- funcție publică de conducere -nou înființat</w:t>
      </w:r>
    </w:p>
    <w:p w:rsidR="001210AE" w:rsidRPr="00507C5E" w:rsidRDefault="001210AE" w:rsidP="001210AE">
      <w:pPr>
        <w:spacing w:after="0" w:line="240" w:lineRule="auto"/>
        <w:jc w:val="both"/>
        <w:rPr>
          <w:rFonts w:ascii="Times New Roman" w:hAnsi="Times New Roman"/>
          <w:sz w:val="24"/>
          <w:szCs w:val="24"/>
        </w:rPr>
      </w:pPr>
      <w:r w:rsidRPr="00507C5E">
        <w:rPr>
          <w:rFonts w:ascii="Times New Roman" w:hAnsi="Times New Roman"/>
          <w:sz w:val="24"/>
          <w:szCs w:val="24"/>
        </w:rPr>
        <w:t>-  1 post ocupat de consilier,clasa I,grad profesional asistent ID 474638</w:t>
      </w:r>
    </w:p>
    <w:p w:rsidR="001210AE" w:rsidRPr="00507C5E" w:rsidRDefault="001210AE" w:rsidP="001210AE">
      <w:pPr>
        <w:spacing w:after="0" w:line="240" w:lineRule="auto"/>
        <w:jc w:val="both"/>
        <w:rPr>
          <w:rFonts w:ascii="Times New Roman" w:hAnsi="Times New Roman"/>
          <w:sz w:val="24"/>
          <w:szCs w:val="24"/>
        </w:rPr>
      </w:pPr>
      <w:r w:rsidRPr="00507C5E">
        <w:rPr>
          <w:rFonts w:ascii="Times New Roman" w:hAnsi="Times New Roman"/>
          <w:sz w:val="24"/>
          <w:szCs w:val="24"/>
        </w:rPr>
        <w:t>-  1 post ocupat de consilier,clasa I,grad profesional asistent ID 474637</w:t>
      </w:r>
    </w:p>
    <w:p w:rsidR="001210AE" w:rsidRPr="00507C5E" w:rsidRDefault="001210AE" w:rsidP="001210AE">
      <w:pPr>
        <w:pStyle w:val="NoSpacing"/>
        <w:jc w:val="both"/>
        <w:rPr>
          <w:rFonts w:ascii="Times New Roman" w:hAnsi="Times New Roman"/>
          <w:sz w:val="24"/>
          <w:szCs w:val="24"/>
        </w:rPr>
      </w:pPr>
      <w:r w:rsidRPr="00507C5E">
        <w:rPr>
          <w:rFonts w:ascii="Times New Roman" w:hAnsi="Times New Roman"/>
          <w:sz w:val="24"/>
          <w:szCs w:val="24"/>
        </w:rPr>
        <w:t xml:space="preserve">- 1 post ocupat </w:t>
      </w:r>
      <w:r w:rsidRPr="00507C5E">
        <w:rPr>
          <w:rFonts w:ascii="Times New Roman" w:hAnsi="Times New Roman"/>
          <w:b/>
          <w:sz w:val="24"/>
          <w:szCs w:val="24"/>
        </w:rPr>
        <w:t>personal contractual</w:t>
      </w:r>
      <w:r w:rsidRPr="00507C5E">
        <w:rPr>
          <w:rFonts w:ascii="Times New Roman" w:hAnsi="Times New Roman"/>
          <w:sz w:val="24"/>
          <w:szCs w:val="24"/>
        </w:rPr>
        <w:t xml:space="preserve"> de execuție- inspector de specialitate II - transferat de la Serviciul Administrativ </w:t>
      </w:r>
    </w:p>
    <w:p w:rsidR="001210AE" w:rsidRPr="00507C5E" w:rsidRDefault="001210AE" w:rsidP="001210AE">
      <w:pPr>
        <w:pStyle w:val="NoSpacing"/>
        <w:jc w:val="both"/>
        <w:rPr>
          <w:rFonts w:ascii="Times New Roman" w:hAnsi="Times New Roman"/>
          <w:sz w:val="24"/>
          <w:szCs w:val="24"/>
        </w:rPr>
      </w:pPr>
      <w:r w:rsidRPr="00507C5E">
        <w:rPr>
          <w:rFonts w:ascii="Times New Roman" w:hAnsi="Times New Roman"/>
          <w:sz w:val="24"/>
          <w:szCs w:val="24"/>
        </w:rPr>
        <w:t xml:space="preserve">- 1 post ocupat </w:t>
      </w:r>
      <w:r w:rsidRPr="00507C5E">
        <w:rPr>
          <w:rFonts w:ascii="Times New Roman" w:hAnsi="Times New Roman"/>
          <w:b/>
          <w:sz w:val="24"/>
          <w:szCs w:val="24"/>
        </w:rPr>
        <w:t>personal contractual</w:t>
      </w:r>
      <w:r w:rsidRPr="00507C5E">
        <w:rPr>
          <w:rFonts w:ascii="Times New Roman" w:hAnsi="Times New Roman"/>
          <w:sz w:val="24"/>
          <w:szCs w:val="24"/>
        </w:rPr>
        <w:t xml:space="preserve"> de execuție- inspector de specialitate I - transferat de la Serviciul Beneficii Sociale-Compartimentul Plati indemnizatii/ asistenti personali </w:t>
      </w:r>
    </w:p>
    <w:p w:rsidR="001210AE" w:rsidRPr="00507C5E" w:rsidRDefault="001210AE" w:rsidP="001210AE">
      <w:pPr>
        <w:pStyle w:val="NoSpacing"/>
        <w:jc w:val="both"/>
        <w:rPr>
          <w:rFonts w:ascii="Times New Roman" w:hAnsi="Times New Roman"/>
          <w:sz w:val="24"/>
          <w:szCs w:val="24"/>
        </w:rPr>
      </w:pPr>
      <w:r w:rsidRPr="00507C5E">
        <w:rPr>
          <w:rFonts w:ascii="Times New Roman" w:hAnsi="Times New Roman"/>
          <w:sz w:val="24"/>
          <w:szCs w:val="24"/>
        </w:rPr>
        <w:t xml:space="preserve">- 1 post ocupat </w:t>
      </w:r>
      <w:r w:rsidRPr="00507C5E">
        <w:rPr>
          <w:rFonts w:ascii="Times New Roman" w:hAnsi="Times New Roman"/>
          <w:b/>
          <w:sz w:val="24"/>
          <w:szCs w:val="24"/>
        </w:rPr>
        <w:t>personal contractual</w:t>
      </w:r>
      <w:r w:rsidRPr="00507C5E">
        <w:rPr>
          <w:rFonts w:ascii="Times New Roman" w:hAnsi="Times New Roman"/>
          <w:sz w:val="24"/>
          <w:szCs w:val="24"/>
        </w:rPr>
        <w:t xml:space="preserve"> de execuție- referent de specialitate I ( SSD)  - transferat de la Serviciul Beneficii Sociale-Compartimentul Plati indemnizatii/ asistenti personali </w:t>
      </w:r>
    </w:p>
    <w:p w:rsidR="001210AE" w:rsidRPr="00507C5E" w:rsidRDefault="001210AE" w:rsidP="001210AE">
      <w:pPr>
        <w:pStyle w:val="NoSpacing"/>
        <w:jc w:val="both"/>
        <w:rPr>
          <w:rFonts w:ascii="Times New Roman" w:hAnsi="Times New Roman"/>
          <w:b/>
          <w:i/>
          <w:sz w:val="24"/>
          <w:szCs w:val="24"/>
          <w:u w:val="single"/>
        </w:rPr>
      </w:pPr>
    </w:p>
    <w:p w:rsidR="001210AE" w:rsidRPr="00507C5E" w:rsidRDefault="001210AE" w:rsidP="001210AE">
      <w:pPr>
        <w:pStyle w:val="NoSpacing"/>
        <w:numPr>
          <w:ilvl w:val="0"/>
          <w:numId w:val="2"/>
        </w:numPr>
        <w:jc w:val="both"/>
        <w:rPr>
          <w:rFonts w:ascii="Times New Roman" w:hAnsi="Times New Roman"/>
          <w:b/>
          <w:i/>
          <w:sz w:val="24"/>
          <w:szCs w:val="24"/>
          <w:u w:val="single"/>
        </w:rPr>
      </w:pPr>
      <w:r w:rsidRPr="00507C5E">
        <w:rPr>
          <w:rFonts w:ascii="Times New Roman" w:hAnsi="Times New Roman"/>
          <w:sz w:val="24"/>
          <w:szCs w:val="24"/>
        </w:rPr>
        <w:t xml:space="preserve">Un compartiment  cu denumirea </w:t>
      </w:r>
      <w:r w:rsidRPr="00507C5E">
        <w:rPr>
          <w:rFonts w:ascii="Times New Roman" w:hAnsi="Times New Roman"/>
          <w:b/>
          <w:sz w:val="24"/>
          <w:szCs w:val="24"/>
        </w:rPr>
        <w:t>Corp Control</w:t>
      </w:r>
      <w:r w:rsidRPr="00507C5E">
        <w:rPr>
          <w:rFonts w:ascii="Times New Roman" w:hAnsi="Times New Roman"/>
          <w:sz w:val="24"/>
          <w:szCs w:val="24"/>
        </w:rPr>
        <w:t xml:space="preserve">  care cuprinde </w:t>
      </w:r>
      <w:r w:rsidRPr="00507C5E">
        <w:rPr>
          <w:rFonts w:ascii="Times New Roman" w:hAnsi="Times New Roman"/>
          <w:b/>
          <w:sz w:val="24"/>
          <w:szCs w:val="24"/>
        </w:rPr>
        <w:t>2</w:t>
      </w:r>
      <w:r w:rsidRPr="00507C5E">
        <w:rPr>
          <w:rFonts w:ascii="Times New Roman" w:hAnsi="Times New Roman"/>
          <w:sz w:val="24"/>
          <w:szCs w:val="24"/>
        </w:rPr>
        <w:t xml:space="preserve"> posturi funcții publice de executie,  astfel: </w:t>
      </w:r>
    </w:p>
    <w:p w:rsidR="001210AE" w:rsidRPr="00507C5E" w:rsidRDefault="001210AE" w:rsidP="001210AE">
      <w:pPr>
        <w:pStyle w:val="NoSpacing"/>
        <w:jc w:val="both"/>
        <w:rPr>
          <w:rFonts w:ascii="Times New Roman" w:hAnsi="Times New Roman"/>
          <w:color w:val="000000"/>
          <w:sz w:val="24"/>
          <w:szCs w:val="24"/>
        </w:rPr>
      </w:pPr>
      <w:r w:rsidRPr="00507C5E">
        <w:rPr>
          <w:rFonts w:ascii="Times New Roman" w:hAnsi="Times New Roman"/>
          <w:color w:val="000000"/>
          <w:sz w:val="24"/>
          <w:szCs w:val="24"/>
        </w:rPr>
        <w:t>- 1 post ocupat de consilier,clasa I,grad profesional principal ID 474674- transferat de la Compartiment Control Intern Managerial</w:t>
      </w:r>
    </w:p>
    <w:p w:rsidR="001210AE" w:rsidRPr="00507C5E" w:rsidRDefault="001210AE" w:rsidP="001210AE">
      <w:pPr>
        <w:pStyle w:val="NoSpacing"/>
        <w:jc w:val="both"/>
        <w:rPr>
          <w:rFonts w:ascii="Times New Roman" w:hAnsi="Times New Roman"/>
          <w:color w:val="000000"/>
          <w:sz w:val="24"/>
          <w:szCs w:val="24"/>
        </w:rPr>
      </w:pPr>
      <w:r w:rsidRPr="00507C5E">
        <w:rPr>
          <w:rFonts w:ascii="Times New Roman" w:hAnsi="Times New Roman"/>
          <w:color w:val="000000"/>
          <w:sz w:val="24"/>
          <w:szCs w:val="24"/>
        </w:rPr>
        <w:t>- 1 post ocupat de consilier,clasa I,grad profesional asistent ID 474640- transferat de la Serviciul Contabilitate Buget, Finanțe</w:t>
      </w:r>
    </w:p>
    <w:p w:rsidR="001210AE" w:rsidRPr="00507C5E" w:rsidRDefault="001210AE" w:rsidP="001210AE">
      <w:pPr>
        <w:pStyle w:val="NoSpacing"/>
        <w:jc w:val="both"/>
        <w:rPr>
          <w:rFonts w:ascii="Times New Roman" w:hAnsi="Times New Roman"/>
          <w:sz w:val="24"/>
          <w:szCs w:val="24"/>
        </w:rPr>
      </w:pPr>
    </w:p>
    <w:p w:rsidR="001210AE" w:rsidRPr="00507C5E" w:rsidRDefault="001210AE" w:rsidP="001210AE">
      <w:pPr>
        <w:pStyle w:val="NoSpacing"/>
        <w:jc w:val="both"/>
        <w:rPr>
          <w:rFonts w:ascii="Times New Roman" w:hAnsi="Times New Roman"/>
          <w:b/>
          <w:i/>
          <w:sz w:val="24"/>
          <w:szCs w:val="24"/>
          <w:u w:val="single"/>
        </w:rPr>
      </w:pPr>
      <w:r w:rsidRPr="00507C5E">
        <w:rPr>
          <w:rFonts w:ascii="Times New Roman" w:hAnsi="Times New Roman"/>
          <w:b/>
          <w:i/>
          <w:sz w:val="24"/>
          <w:szCs w:val="24"/>
          <w:u w:val="single"/>
        </w:rPr>
        <w:t>Se reorganizează:</w:t>
      </w:r>
    </w:p>
    <w:p w:rsidR="001210AE" w:rsidRPr="00507C5E" w:rsidRDefault="001210AE" w:rsidP="001210AE">
      <w:pPr>
        <w:pStyle w:val="NoSpacing"/>
        <w:numPr>
          <w:ilvl w:val="0"/>
          <w:numId w:val="4"/>
        </w:numPr>
        <w:jc w:val="both"/>
        <w:rPr>
          <w:rFonts w:ascii="Times New Roman" w:hAnsi="Times New Roman"/>
          <w:b/>
          <w:i/>
          <w:color w:val="000000"/>
          <w:sz w:val="24"/>
          <w:szCs w:val="24"/>
        </w:rPr>
      </w:pPr>
      <w:r w:rsidRPr="00507C5E">
        <w:rPr>
          <w:rFonts w:ascii="Times New Roman" w:hAnsi="Times New Roman"/>
          <w:b/>
          <w:sz w:val="24"/>
          <w:szCs w:val="24"/>
        </w:rPr>
        <w:t>Centrul de zi  pentru Asistență integrată a Adicțiilor</w:t>
      </w:r>
      <w:r w:rsidRPr="00507C5E">
        <w:rPr>
          <w:rFonts w:ascii="Times New Roman" w:hAnsi="Times New Roman"/>
          <w:sz w:val="24"/>
          <w:szCs w:val="24"/>
        </w:rPr>
        <w:t xml:space="preserve"> se transformă în </w:t>
      </w:r>
      <w:r w:rsidRPr="00507C5E">
        <w:rPr>
          <w:rFonts w:ascii="Times New Roman" w:hAnsi="Times New Roman"/>
          <w:b/>
          <w:i/>
          <w:color w:val="00B050"/>
          <w:sz w:val="24"/>
          <w:szCs w:val="24"/>
        </w:rPr>
        <w:t xml:space="preserve"> </w:t>
      </w:r>
      <w:r w:rsidRPr="00507C5E">
        <w:rPr>
          <w:rFonts w:ascii="Times New Roman" w:hAnsi="Times New Roman"/>
          <w:b/>
          <w:i/>
          <w:sz w:val="24"/>
          <w:szCs w:val="24"/>
        </w:rPr>
        <w:t xml:space="preserve">Compartiment Asistență Integrată a Adicțiilor care va funcționa </w:t>
      </w:r>
      <w:r w:rsidRPr="00507C5E">
        <w:rPr>
          <w:rFonts w:ascii="Times New Roman" w:hAnsi="Times New Roman"/>
          <w:sz w:val="24"/>
          <w:szCs w:val="24"/>
        </w:rPr>
        <w:t xml:space="preserve"> în cadrul</w:t>
      </w:r>
      <w:r w:rsidRPr="00507C5E">
        <w:rPr>
          <w:rFonts w:ascii="Times New Roman" w:hAnsi="Times New Roman"/>
          <w:b/>
          <w:i/>
          <w:sz w:val="24"/>
          <w:szCs w:val="24"/>
        </w:rPr>
        <w:t xml:space="preserve"> </w:t>
      </w:r>
      <w:r w:rsidRPr="00507C5E">
        <w:rPr>
          <w:rFonts w:ascii="Times New Roman" w:hAnsi="Times New Roman"/>
          <w:b/>
          <w:sz w:val="24"/>
          <w:szCs w:val="24"/>
        </w:rPr>
        <w:t xml:space="preserve">Serviciului de management de caz pentru copil și familie- 8 </w:t>
      </w:r>
      <w:r w:rsidRPr="00507C5E">
        <w:rPr>
          <w:rFonts w:ascii="Times New Roman" w:hAnsi="Times New Roman"/>
          <w:color w:val="000000"/>
          <w:sz w:val="24"/>
          <w:szCs w:val="24"/>
        </w:rPr>
        <w:t xml:space="preserve">posturi de natură contractuală, ocupate. </w:t>
      </w:r>
    </w:p>
    <w:p w:rsidR="001210AE" w:rsidRPr="00507C5E" w:rsidRDefault="001210AE" w:rsidP="001210AE">
      <w:pPr>
        <w:pStyle w:val="NoSpacing"/>
        <w:numPr>
          <w:ilvl w:val="0"/>
          <w:numId w:val="4"/>
        </w:numPr>
        <w:jc w:val="both"/>
        <w:rPr>
          <w:rFonts w:ascii="Times New Roman" w:hAnsi="Times New Roman"/>
          <w:sz w:val="24"/>
          <w:szCs w:val="24"/>
        </w:rPr>
      </w:pPr>
      <w:r w:rsidRPr="00507C5E">
        <w:rPr>
          <w:rFonts w:ascii="Times New Roman" w:hAnsi="Times New Roman"/>
          <w:b/>
          <w:i/>
          <w:sz w:val="24"/>
          <w:szCs w:val="24"/>
        </w:rPr>
        <w:t>Serviciul Contabilitate Buget Finanțe</w:t>
      </w:r>
      <w:r w:rsidRPr="00507C5E">
        <w:rPr>
          <w:rFonts w:ascii="Times New Roman" w:hAnsi="Times New Roman"/>
          <w:sz w:val="24"/>
          <w:szCs w:val="24"/>
        </w:rPr>
        <w:t xml:space="preserve"> își schimbă denumire</w:t>
      </w:r>
      <w:r w:rsidRPr="00507C5E">
        <w:rPr>
          <w:rFonts w:ascii="Times New Roman" w:hAnsi="Times New Roman"/>
          <w:b/>
          <w:sz w:val="24"/>
          <w:szCs w:val="24"/>
        </w:rPr>
        <w:t>a în Serviciul Contabilitate Financiar și CFP -</w:t>
      </w:r>
      <w:r w:rsidRPr="00507C5E">
        <w:rPr>
          <w:rFonts w:ascii="Times New Roman" w:hAnsi="Times New Roman"/>
          <w:sz w:val="24"/>
          <w:szCs w:val="24"/>
        </w:rPr>
        <w:t>care va cuprinde 12 posturi ocupate prin transfer, astfel:</w:t>
      </w:r>
    </w:p>
    <w:p w:rsidR="001210AE" w:rsidRPr="00507C5E" w:rsidRDefault="001210AE" w:rsidP="001210AE">
      <w:pPr>
        <w:spacing w:after="0" w:line="240" w:lineRule="auto"/>
        <w:jc w:val="both"/>
        <w:rPr>
          <w:rFonts w:ascii="Times New Roman" w:hAnsi="Times New Roman"/>
          <w:sz w:val="24"/>
          <w:szCs w:val="24"/>
        </w:rPr>
      </w:pPr>
      <w:r w:rsidRPr="00507C5E">
        <w:rPr>
          <w:rFonts w:ascii="Times New Roman" w:hAnsi="Times New Roman"/>
          <w:color w:val="00B050"/>
          <w:sz w:val="24"/>
          <w:szCs w:val="24"/>
        </w:rPr>
        <w:t xml:space="preserve">- </w:t>
      </w:r>
      <w:r w:rsidRPr="00507C5E">
        <w:rPr>
          <w:rFonts w:ascii="Times New Roman" w:hAnsi="Times New Roman"/>
          <w:sz w:val="24"/>
          <w:szCs w:val="24"/>
        </w:rPr>
        <w:t>1 post ocupat de şef serviciu I, ID 474631</w:t>
      </w:r>
    </w:p>
    <w:p w:rsidR="001210AE" w:rsidRPr="00507C5E" w:rsidRDefault="001210AE" w:rsidP="001210AE">
      <w:pPr>
        <w:spacing w:after="0" w:line="240" w:lineRule="auto"/>
        <w:jc w:val="both"/>
        <w:rPr>
          <w:rFonts w:ascii="Times New Roman" w:hAnsi="Times New Roman"/>
          <w:sz w:val="24"/>
          <w:szCs w:val="24"/>
        </w:rPr>
      </w:pPr>
      <w:r w:rsidRPr="00507C5E">
        <w:rPr>
          <w:rFonts w:ascii="Times New Roman" w:hAnsi="Times New Roman"/>
          <w:sz w:val="24"/>
          <w:szCs w:val="24"/>
        </w:rPr>
        <w:t>- 1 post ocupat de consilier,clasa I,grad profesional superior ID 474632</w:t>
      </w:r>
    </w:p>
    <w:p w:rsidR="001210AE" w:rsidRPr="00507C5E" w:rsidRDefault="001210AE" w:rsidP="001210AE">
      <w:pPr>
        <w:spacing w:after="0" w:line="240" w:lineRule="auto"/>
        <w:jc w:val="both"/>
        <w:rPr>
          <w:rFonts w:ascii="Times New Roman" w:hAnsi="Times New Roman"/>
          <w:sz w:val="24"/>
          <w:szCs w:val="24"/>
        </w:rPr>
      </w:pPr>
      <w:r w:rsidRPr="00507C5E">
        <w:rPr>
          <w:rFonts w:ascii="Times New Roman" w:hAnsi="Times New Roman"/>
          <w:sz w:val="24"/>
          <w:szCs w:val="24"/>
        </w:rPr>
        <w:t>- 1 post ocupat de consilier,clasa I,grad profesional superior ID 474633</w:t>
      </w:r>
    </w:p>
    <w:p w:rsidR="001210AE" w:rsidRPr="00507C5E" w:rsidRDefault="001210AE" w:rsidP="001210AE">
      <w:pPr>
        <w:spacing w:after="0" w:line="240" w:lineRule="auto"/>
        <w:jc w:val="both"/>
        <w:rPr>
          <w:rFonts w:ascii="Times New Roman" w:hAnsi="Times New Roman"/>
          <w:sz w:val="24"/>
          <w:szCs w:val="24"/>
        </w:rPr>
      </w:pPr>
      <w:r w:rsidRPr="00507C5E">
        <w:rPr>
          <w:rFonts w:ascii="Times New Roman" w:hAnsi="Times New Roman"/>
          <w:sz w:val="24"/>
          <w:szCs w:val="24"/>
        </w:rPr>
        <w:t xml:space="preserve">- 1 post VACANT de consilier,clasa I,grad profesional superior ID 474634 </w:t>
      </w:r>
    </w:p>
    <w:p w:rsidR="001210AE" w:rsidRPr="00507C5E" w:rsidRDefault="001210AE" w:rsidP="001210AE">
      <w:pPr>
        <w:spacing w:after="0" w:line="240" w:lineRule="auto"/>
        <w:jc w:val="both"/>
        <w:rPr>
          <w:rFonts w:ascii="Times New Roman" w:hAnsi="Times New Roman"/>
          <w:sz w:val="24"/>
          <w:szCs w:val="24"/>
        </w:rPr>
      </w:pPr>
      <w:r w:rsidRPr="00507C5E">
        <w:rPr>
          <w:rFonts w:ascii="Times New Roman" w:hAnsi="Times New Roman"/>
          <w:sz w:val="24"/>
          <w:szCs w:val="24"/>
        </w:rPr>
        <w:t>- 1 post ocupat de consilier,clasa I,grad profesional principal ID 474635</w:t>
      </w:r>
    </w:p>
    <w:p w:rsidR="001210AE" w:rsidRPr="00507C5E" w:rsidRDefault="001210AE" w:rsidP="001210AE">
      <w:pPr>
        <w:spacing w:after="0" w:line="240" w:lineRule="auto"/>
        <w:jc w:val="both"/>
        <w:rPr>
          <w:rFonts w:ascii="Times New Roman" w:hAnsi="Times New Roman"/>
          <w:sz w:val="24"/>
          <w:szCs w:val="24"/>
        </w:rPr>
      </w:pPr>
      <w:r w:rsidRPr="00507C5E">
        <w:rPr>
          <w:rFonts w:ascii="Times New Roman" w:hAnsi="Times New Roman"/>
          <w:sz w:val="24"/>
          <w:szCs w:val="24"/>
        </w:rPr>
        <w:t>- 1 post ocupat de consilier,clasa I,grad profesional principal ID 474636</w:t>
      </w:r>
    </w:p>
    <w:p w:rsidR="001210AE" w:rsidRPr="00507C5E" w:rsidRDefault="001210AE" w:rsidP="001210AE">
      <w:pPr>
        <w:spacing w:after="0" w:line="240" w:lineRule="auto"/>
        <w:jc w:val="both"/>
        <w:rPr>
          <w:rFonts w:ascii="Times New Roman" w:hAnsi="Times New Roman"/>
          <w:sz w:val="24"/>
          <w:szCs w:val="24"/>
        </w:rPr>
      </w:pPr>
      <w:r w:rsidRPr="00507C5E">
        <w:rPr>
          <w:rFonts w:ascii="Times New Roman" w:hAnsi="Times New Roman"/>
          <w:sz w:val="24"/>
          <w:szCs w:val="24"/>
        </w:rPr>
        <w:t>- 1 post ocupat de consilier,clasa I,grad profesional principal ID 474639</w:t>
      </w:r>
    </w:p>
    <w:p w:rsidR="001210AE" w:rsidRPr="00507C5E" w:rsidRDefault="001210AE" w:rsidP="001210AE">
      <w:pPr>
        <w:pStyle w:val="NoSpacing"/>
        <w:jc w:val="both"/>
        <w:rPr>
          <w:rFonts w:ascii="Times New Roman" w:hAnsi="Times New Roman"/>
          <w:sz w:val="24"/>
          <w:szCs w:val="24"/>
        </w:rPr>
      </w:pPr>
      <w:r w:rsidRPr="00507C5E">
        <w:rPr>
          <w:rFonts w:ascii="Times New Roman" w:hAnsi="Times New Roman"/>
          <w:sz w:val="24"/>
          <w:szCs w:val="24"/>
        </w:rPr>
        <w:t xml:space="preserve">- 1 post  </w:t>
      </w:r>
      <w:r w:rsidRPr="00507C5E">
        <w:rPr>
          <w:rFonts w:ascii="Times New Roman" w:hAnsi="Times New Roman"/>
          <w:b/>
          <w:sz w:val="24"/>
          <w:szCs w:val="24"/>
        </w:rPr>
        <w:t>personal contractual</w:t>
      </w:r>
      <w:r w:rsidRPr="00507C5E">
        <w:rPr>
          <w:rFonts w:ascii="Times New Roman" w:hAnsi="Times New Roman"/>
          <w:sz w:val="24"/>
          <w:szCs w:val="24"/>
        </w:rPr>
        <w:t xml:space="preserve"> de execuție- inspector de specialitate IA - transferat de la Serviciul Beneficii Sociale-Compartimentul Plati indemnizatii/ asistenti personali - ocupat</w:t>
      </w:r>
    </w:p>
    <w:p w:rsidR="001210AE" w:rsidRPr="00507C5E" w:rsidRDefault="001210AE" w:rsidP="001210AE">
      <w:pPr>
        <w:pStyle w:val="NoSpacing"/>
        <w:jc w:val="both"/>
        <w:rPr>
          <w:rFonts w:ascii="Times New Roman" w:hAnsi="Times New Roman"/>
          <w:sz w:val="24"/>
          <w:szCs w:val="24"/>
        </w:rPr>
      </w:pPr>
      <w:r w:rsidRPr="00507C5E">
        <w:rPr>
          <w:rFonts w:ascii="Times New Roman" w:hAnsi="Times New Roman"/>
          <w:sz w:val="24"/>
          <w:szCs w:val="24"/>
        </w:rPr>
        <w:t xml:space="preserve">- 3 posturi  </w:t>
      </w:r>
      <w:r w:rsidRPr="00507C5E">
        <w:rPr>
          <w:rFonts w:ascii="Times New Roman" w:hAnsi="Times New Roman"/>
          <w:b/>
          <w:sz w:val="24"/>
          <w:szCs w:val="24"/>
        </w:rPr>
        <w:t>personal contractual</w:t>
      </w:r>
      <w:r w:rsidRPr="00507C5E">
        <w:rPr>
          <w:rFonts w:ascii="Times New Roman" w:hAnsi="Times New Roman"/>
          <w:sz w:val="24"/>
          <w:szCs w:val="24"/>
        </w:rPr>
        <w:t xml:space="preserve"> de execuție- inspector de specialitate I - transferat de la Serviciul Beneficii Sociale-Compartimentul Plati indemnizatii/ asistenti personali - ocupat</w:t>
      </w:r>
    </w:p>
    <w:p w:rsidR="001210AE" w:rsidRPr="00507C5E" w:rsidRDefault="001210AE" w:rsidP="001210AE">
      <w:pPr>
        <w:pStyle w:val="NoSpacing"/>
        <w:jc w:val="both"/>
        <w:rPr>
          <w:rFonts w:ascii="Times New Roman" w:hAnsi="Times New Roman"/>
          <w:sz w:val="24"/>
          <w:szCs w:val="24"/>
        </w:rPr>
      </w:pPr>
      <w:r w:rsidRPr="00507C5E">
        <w:rPr>
          <w:rFonts w:ascii="Times New Roman" w:hAnsi="Times New Roman"/>
          <w:sz w:val="24"/>
          <w:szCs w:val="24"/>
        </w:rPr>
        <w:t xml:space="preserve">- 1 post </w:t>
      </w:r>
      <w:r w:rsidRPr="00507C5E">
        <w:rPr>
          <w:rFonts w:ascii="Times New Roman" w:hAnsi="Times New Roman"/>
          <w:b/>
          <w:sz w:val="24"/>
          <w:szCs w:val="24"/>
        </w:rPr>
        <w:t>personal contractual</w:t>
      </w:r>
      <w:r w:rsidRPr="00507C5E">
        <w:rPr>
          <w:rFonts w:ascii="Times New Roman" w:hAnsi="Times New Roman"/>
          <w:sz w:val="24"/>
          <w:szCs w:val="24"/>
        </w:rPr>
        <w:t xml:space="preserve"> de execuție- casier -ocupat</w:t>
      </w:r>
    </w:p>
    <w:p w:rsidR="001210AE" w:rsidRPr="00507C5E" w:rsidRDefault="001210AE" w:rsidP="001210AE">
      <w:pPr>
        <w:pStyle w:val="NoSpacing"/>
        <w:jc w:val="both"/>
        <w:rPr>
          <w:rFonts w:ascii="Times New Roman" w:hAnsi="Times New Roman"/>
          <w:b/>
          <w:i/>
          <w:sz w:val="24"/>
          <w:szCs w:val="24"/>
        </w:rPr>
      </w:pPr>
    </w:p>
    <w:p w:rsidR="001210AE" w:rsidRPr="00507C5E" w:rsidRDefault="001210AE" w:rsidP="001210AE">
      <w:pPr>
        <w:pStyle w:val="NoSpacing"/>
        <w:jc w:val="both"/>
        <w:rPr>
          <w:rFonts w:ascii="Times New Roman" w:hAnsi="Times New Roman"/>
          <w:sz w:val="24"/>
          <w:szCs w:val="24"/>
          <w:u w:val="single"/>
        </w:rPr>
      </w:pPr>
      <w:r w:rsidRPr="00507C5E">
        <w:rPr>
          <w:rFonts w:ascii="Times New Roman" w:hAnsi="Times New Roman"/>
          <w:b/>
          <w:i/>
          <w:sz w:val="24"/>
          <w:szCs w:val="24"/>
        </w:rPr>
        <w:t xml:space="preserve"> </w:t>
      </w:r>
      <w:r w:rsidRPr="00507C5E">
        <w:rPr>
          <w:rFonts w:ascii="Times New Roman" w:hAnsi="Times New Roman"/>
          <w:b/>
          <w:i/>
          <w:sz w:val="24"/>
          <w:szCs w:val="24"/>
          <w:u w:val="single"/>
        </w:rPr>
        <w:t>Se desființează:</w:t>
      </w:r>
    </w:p>
    <w:p w:rsidR="001210AE" w:rsidRPr="00507C5E" w:rsidRDefault="001210AE" w:rsidP="001210AE">
      <w:pPr>
        <w:pStyle w:val="NoSpacing"/>
        <w:jc w:val="both"/>
        <w:rPr>
          <w:rFonts w:ascii="Times New Roman" w:hAnsi="Times New Roman"/>
          <w:sz w:val="24"/>
          <w:szCs w:val="24"/>
        </w:rPr>
      </w:pPr>
      <w:r w:rsidRPr="00507C5E">
        <w:rPr>
          <w:rFonts w:ascii="Times New Roman" w:hAnsi="Times New Roman"/>
          <w:sz w:val="24"/>
          <w:szCs w:val="24"/>
        </w:rPr>
        <w:t xml:space="preserve">- </w:t>
      </w:r>
      <w:r w:rsidRPr="00507C5E">
        <w:rPr>
          <w:rFonts w:ascii="Times New Roman" w:hAnsi="Times New Roman"/>
          <w:b/>
          <w:sz w:val="24"/>
          <w:szCs w:val="24"/>
        </w:rPr>
        <w:t>Compartimentul Plăți Indemnizații/ Asistenți Personali</w:t>
      </w:r>
      <w:r w:rsidRPr="00507C5E">
        <w:rPr>
          <w:rFonts w:ascii="Times New Roman" w:hAnsi="Times New Roman"/>
          <w:sz w:val="24"/>
          <w:szCs w:val="24"/>
        </w:rPr>
        <w:t xml:space="preserve"> din cadrul Serviciului Beneficii Sociale, posturile de natură contractuală sunt transferate la Serviciul Contabilitate Financiar și C F P și la Biroul Buget Finanțe și Angajamente Bugetare</w:t>
      </w:r>
    </w:p>
    <w:p w:rsidR="001210AE" w:rsidRPr="00507C5E" w:rsidRDefault="001210AE" w:rsidP="001210AE">
      <w:pPr>
        <w:pStyle w:val="NoSpacing"/>
        <w:jc w:val="both"/>
        <w:rPr>
          <w:rFonts w:ascii="Times New Roman" w:hAnsi="Times New Roman"/>
          <w:sz w:val="24"/>
          <w:szCs w:val="24"/>
        </w:rPr>
      </w:pPr>
      <w:r w:rsidRPr="00507C5E">
        <w:rPr>
          <w:rFonts w:ascii="Times New Roman" w:hAnsi="Times New Roman"/>
          <w:sz w:val="24"/>
          <w:szCs w:val="24"/>
        </w:rPr>
        <w:t xml:space="preserve">- </w:t>
      </w:r>
      <w:r w:rsidRPr="00507C5E">
        <w:rPr>
          <w:rFonts w:ascii="Times New Roman" w:hAnsi="Times New Roman"/>
          <w:b/>
          <w:sz w:val="24"/>
          <w:szCs w:val="24"/>
        </w:rPr>
        <w:t>Unitatea de ingrijire la domiciliu pentru persoane adulte cu dizabilitați</w:t>
      </w:r>
      <w:r w:rsidRPr="00507C5E">
        <w:rPr>
          <w:rFonts w:ascii="Times New Roman" w:hAnsi="Times New Roman"/>
          <w:sz w:val="24"/>
          <w:szCs w:val="24"/>
        </w:rPr>
        <w:t xml:space="preserve"> din cadrul Complexului de servicii pentru persoane adulte cu dizabilitați,  posturile de natură contractuală sunt transferate la Complex de servicii pentru persoane vârstnice ”SF ARH. Mihail și Gavril” - Compartimentul de îngijire la domiciliu </w:t>
      </w:r>
    </w:p>
    <w:p w:rsidR="001210AE" w:rsidRPr="00507C5E" w:rsidRDefault="001210AE" w:rsidP="001210AE">
      <w:pPr>
        <w:pStyle w:val="NoSpacing"/>
        <w:jc w:val="both"/>
        <w:rPr>
          <w:rFonts w:ascii="Times New Roman" w:hAnsi="Times New Roman"/>
          <w:b/>
          <w:i/>
          <w:sz w:val="24"/>
          <w:szCs w:val="24"/>
          <w:u w:val="single"/>
        </w:rPr>
      </w:pPr>
    </w:p>
    <w:p w:rsidR="001210AE" w:rsidRPr="00507C5E" w:rsidRDefault="001210AE" w:rsidP="001210AE">
      <w:pPr>
        <w:pStyle w:val="NoSpacing"/>
        <w:jc w:val="both"/>
        <w:rPr>
          <w:rFonts w:ascii="Times New Roman" w:hAnsi="Times New Roman"/>
          <w:b/>
          <w:i/>
          <w:sz w:val="24"/>
          <w:szCs w:val="24"/>
          <w:u w:val="single"/>
        </w:rPr>
      </w:pPr>
      <w:r w:rsidRPr="00507C5E">
        <w:rPr>
          <w:rFonts w:ascii="Times New Roman" w:hAnsi="Times New Roman"/>
          <w:b/>
          <w:i/>
          <w:sz w:val="24"/>
          <w:szCs w:val="24"/>
          <w:u w:val="single"/>
        </w:rPr>
        <w:t>Se suplimentează numărul de posturi la următoarele structuri:</w:t>
      </w:r>
    </w:p>
    <w:p w:rsidR="001210AE" w:rsidRPr="00507C5E" w:rsidRDefault="001210AE" w:rsidP="001210AE">
      <w:pPr>
        <w:pStyle w:val="NoSpacing"/>
        <w:jc w:val="both"/>
        <w:rPr>
          <w:rFonts w:ascii="Times New Roman" w:hAnsi="Times New Roman"/>
          <w:sz w:val="24"/>
          <w:szCs w:val="24"/>
        </w:rPr>
      </w:pPr>
    </w:p>
    <w:p w:rsidR="001210AE" w:rsidRPr="00507C5E" w:rsidRDefault="001210AE" w:rsidP="001210AE">
      <w:pPr>
        <w:pStyle w:val="NoSpacing"/>
        <w:jc w:val="both"/>
        <w:rPr>
          <w:rFonts w:ascii="Times New Roman" w:hAnsi="Times New Roman"/>
          <w:sz w:val="24"/>
          <w:szCs w:val="24"/>
        </w:rPr>
      </w:pPr>
      <w:r w:rsidRPr="00507C5E">
        <w:rPr>
          <w:rFonts w:ascii="Times New Roman" w:hAnsi="Times New Roman"/>
          <w:b/>
          <w:sz w:val="24"/>
          <w:szCs w:val="24"/>
        </w:rPr>
        <w:t xml:space="preserve">- Biroul Buget Finanțe și Angajamente Bugetare   - </w:t>
      </w:r>
      <w:r w:rsidRPr="00507C5E">
        <w:rPr>
          <w:rFonts w:ascii="Times New Roman" w:hAnsi="Times New Roman"/>
          <w:sz w:val="24"/>
          <w:szCs w:val="24"/>
        </w:rPr>
        <w:t>1 post funcție publică de conducere, șef Birou</w:t>
      </w:r>
    </w:p>
    <w:p w:rsidR="001210AE" w:rsidRPr="00507C5E" w:rsidRDefault="001210AE" w:rsidP="001210AE">
      <w:pPr>
        <w:pStyle w:val="NoSpacing"/>
        <w:jc w:val="both"/>
        <w:rPr>
          <w:rFonts w:ascii="Times New Roman" w:hAnsi="Times New Roman"/>
          <w:sz w:val="24"/>
          <w:szCs w:val="24"/>
        </w:rPr>
      </w:pPr>
      <w:r w:rsidRPr="00507C5E">
        <w:rPr>
          <w:rFonts w:ascii="Times New Roman" w:hAnsi="Times New Roman"/>
          <w:b/>
          <w:sz w:val="24"/>
          <w:szCs w:val="24"/>
        </w:rPr>
        <w:t xml:space="preserve">- Serviciul Tehnic și Administrarea Patrimoniului </w:t>
      </w:r>
      <w:r w:rsidRPr="00507C5E">
        <w:rPr>
          <w:rFonts w:ascii="Times New Roman" w:hAnsi="Times New Roman"/>
          <w:sz w:val="24"/>
          <w:szCs w:val="24"/>
        </w:rPr>
        <w:t>- 1 post de conducere personal contractual, șef Serviciu I</w:t>
      </w:r>
    </w:p>
    <w:p w:rsidR="001210AE" w:rsidRPr="00507C5E" w:rsidRDefault="001210AE" w:rsidP="001210AE">
      <w:pPr>
        <w:pStyle w:val="NoSpacing"/>
        <w:jc w:val="both"/>
        <w:rPr>
          <w:rFonts w:ascii="Times New Roman" w:hAnsi="Times New Roman"/>
          <w:sz w:val="24"/>
          <w:szCs w:val="24"/>
        </w:rPr>
      </w:pPr>
      <w:r w:rsidRPr="00507C5E">
        <w:rPr>
          <w:rFonts w:ascii="Times New Roman" w:hAnsi="Times New Roman"/>
          <w:sz w:val="24"/>
          <w:szCs w:val="24"/>
        </w:rPr>
        <w:t xml:space="preserve">                                                                                      - 3 posturi personal contractual </w:t>
      </w:r>
      <w:r w:rsidRPr="00507C5E">
        <w:rPr>
          <w:rFonts w:ascii="Times New Roman" w:hAnsi="Times New Roman"/>
          <w:sz w:val="24"/>
          <w:szCs w:val="24"/>
        </w:rPr>
        <w:tab/>
      </w:r>
    </w:p>
    <w:p w:rsidR="001210AE" w:rsidRPr="00507C5E" w:rsidRDefault="001210AE" w:rsidP="001210AE">
      <w:pPr>
        <w:pStyle w:val="NoSpacing"/>
        <w:jc w:val="both"/>
        <w:rPr>
          <w:rFonts w:ascii="Times New Roman" w:hAnsi="Times New Roman"/>
          <w:b/>
          <w:i/>
          <w:sz w:val="24"/>
          <w:szCs w:val="24"/>
          <w:u w:val="single"/>
        </w:rPr>
      </w:pPr>
    </w:p>
    <w:p w:rsidR="001210AE" w:rsidRPr="00507C5E" w:rsidRDefault="001210AE" w:rsidP="001210AE">
      <w:pPr>
        <w:pStyle w:val="NoSpacing"/>
        <w:jc w:val="both"/>
        <w:rPr>
          <w:rFonts w:ascii="Times New Roman" w:hAnsi="Times New Roman"/>
          <w:b/>
          <w:i/>
          <w:sz w:val="24"/>
          <w:szCs w:val="24"/>
          <w:u w:val="single"/>
        </w:rPr>
      </w:pPr>
      <w:r w:rsidRPr="00507C5E">
        <w:rPr>
          <w:rFonts w:ascii="Times New Roman" w:hAnsi="Times New Roman"/>
          <w:b/>
          <w:i/>
          <w:sz w:val="24"/>
          <w:szCs w:val="24"/>
          <w:u w:val="single"/>
        </w:rPr>
        <w:t>Se transformă următoarele posturi de natură contractuală:</w:t>
      </w:r>
    </w:p>
    <w:p w:rsidR="001210AE" w:rsidRPr="00507C5E" w:rsidRDefault="001210AE" w:rsidP="001210AE">
      <w:pPr>
        <w:pStyle w:val="NoSpacing"/>
        <w:jc w:val="both"/>
        <w:rPr>
          <w:rFonts w:ascii="Times New Roman" w:hAnsi="Times New Roman"/>
          <w:b/>
          <w:i/>
          <w:sz w:val="24"/>
          <w:szCs w:val="24"/>
        </w:rPr>
      </w:pPr>
      <w:r w:rsidRPr="00507C5E">
        <w:rPr>
          <w:rFonts w:ascii="Times New Roman" w:hAnsi="Times New Roman"/>
          <w:color w:val="000000"/>
          <w:sz w:val="24"/>
          <w:szCs w:val="24"/>
        </w:rPr>
        <w:t xml:space="preserve">-1 post OCUPAT de șef Centru II al </w:t>
      </w:r>
      <w:r w:rsidRPr="00507C5E">
        <w:rPr>
          <w:rFonts w:ascii="Times New Roman" w:hAnsi="Times New Roman"/>
          <w:sz w:val="24"/>
          <w:szCs w:val="24"/>
        </w:rPr>
        <w:t xml:space="preserve">Centrul de zi  pentru Asistență integrată a Adicțiilor se va transforma în Inspector de specialitate I la  </w:t>
      </w:r>
      <w:r w:rsidRPr="00507C5E">
        <w:rPr>
          <w:rFonts w:ascii="Times New Roman" w:hAnsi="Times New Roman"/>
          <w:b/>
          <w:i/>
          <w:sz w:val="24"/>
          <w:szCs w:val="24"/>
        </w:rPr>
        <w:t>Compartiment   Asistență Integrată a Adicțiilor,</w:t>
      </w:r>
    </w:p>
    <w:p w:rsidR="001210AE" w:rsidRPr="00507C5E" w:rsidRDefault="001210AE" w:rsidP="001210AE">
      <w:pPr>
        <w:spacing w:after="0" w:line="240" w:lineRule="auto"/>
        <w:contextualSpacing/>
        <w:jc w:val="both"/>
        <w:rPr>
          <w:rFonts w:ascii="Times New Roman" w:hAnsi="Times New Roman"/>
          <w:sz w:val="24"/>
          <w:szCs w:val="24"/>
        </w:rPr>
      </w:pPr>
      <w:r w:rsidRPr="00507C5E">
        <w:rPr>
          <w:rFonts w:ascii="Times New Roman" w:hAnsi="Times New Roman"/>
          <w:sz w:val="24"/>
          <w:szCs w:val="24"/>
        </w:rPr>
        <w:t xml:space="preserve">-3 posturi VACANTE de îngrijitor la domiciliu vacante de la </w:t>
      </w:r>
      <w:r w:rsidRPr="00507C5E">
        <w:rPr>
          <w:rFonts w:ascii="Times New Roman" w:hAnsi="Times New Roman"/>
          <w:b/>
          <w:sz w:val="24"/>
          <w:szCs w:val="24"/>
        </w:rPr>
        <w:t xml:space="preserve">Unitate de îngrijire la domiciu pentru persoane adulte cu dizabilități </w:t>
      </w:r>
      <w:r w:rsidRPr="00507C5E">
        <w:rPr>
          <w:rFonts w:ascii="Times New Roman" w:hAnsi="Times New Roman"/>
          <w:sz w:val="24"/>
          <w:szCs w:val="24"/>
        </w:rPr>
        <w:t>se transformă în asistent social debutant,</w:t>
      </w:r>
    </w:p>
    <w:p w:rsidR="001210AE" w:rsidRPr="00507C5E" w:rsidRDefault="001210AE" w:rsidP="001210AE">
      <w:pPr>
        <w:spacing w:after="0" w:line="240" w:lineRule="auto"/>
        <w:contextualSpacing/>
        <w:jc w:val="both"/>
        <w:rPr>
          <w:rFonts w:ascii="Times New Roman" w:hAnsi="Times New Roman"/>
          <w:color w:val="00B050"/>
          <w:sz w:val="24"/>
          <w:szCs w:val="24"/>
        </w:rPr>
      </w:pPr>
      <w:r w:rsidRPr="00507C5E">
        <w:rPr>
          <w:rFonts w:ascii="Times New Roman" w:hAnsi="Times New Roman"/>
          <w:sz w:val="24"/>
          <w:szCs w:val="24"/>
        </w:rPr>
        <w:t xml:space="preserve">-1 post VACANT mediator sanitar de la </w:t>
      </w:r>
      <w:r w:rsidRPr="00507C5E">
        <w:rPr>
          <w:rFonts w:ascii="Times New Roman" w:hAnsi="Times New Roman"/>
          <w:b/>
          <w:sz w:val="24"/>
          <w:szCs w:val="24"/>
        </w:rPr>
        <w:t xml:space="preserve">Serviciul de asistenţă comunitară-Centrul de incluziune socială și relația cu minoritățile- </w:t>
      </w:r>
      <w:r w:rsidRPr="00507C5E">
        <w:rPr>
          <w:rFonts w:ascii="Times New Roman" w:hAnsi="Times New Roman"/>
          <w:sz w:val="24"/>
          <w:szCs w:val="24"/>
        </w:rPr>
        <w:t>se transformă în asistent medical PL</w:t>
      </w:r>
      <w:r w:rsidRPr="00507C5E">
        <w:rPr>
          <w:rFonts w:ascii="Times New Roman" w:hAnsi="Times New Roman"/>
          <w:color w:val="00B050"/>
          <w:sz w:val="24"/>
          <w:szCs w:val="24"/>
        </w:rPr>
        <w:t>.</w:t>
      </w:r>
    </w:p>
    <w:p w:rsidR="001210AE" w:rsidRPr="00507C5E" w:rsidRDefault="001210AE" w:rsidP="001210AE">
      <w:pPr>
        <w:pStyle w:val="NoSpacing"/>
        <w:jc w:val="both"/>
        <w:rPr>
          <w:rFonts w:ascii="Times New Roman" w:hAnsi="Times New Roman"/>
          <w:b/>
          <w:sz w:val="24"/>
          <w:szCs w:val="24"/>
        </w:rPr>
      </w:pPr>
      <w:r w:rsidRPr="00507C5E">
        <w:rPr>
          <w:rFonts w:ascii="Times New Roman" w:hAnsi="Times New Roman"/>
          <w:sz w:val="24"/>
          <w:szCs w:val="24"/>
        </w:rPr>
        <w:t xml:space="preserve">-1 post VACANT de casier de la Serviciul Beneficii sociale se transformă în </w:t>
      </w:r>
      <w:r w:rsidRPr="00507C5E">
        <w:rPr>
          <w:rFonts w:ascii="Times New Roman" w:hAnsi="Times New Roman"/>
          <w:b/>
          <w:sz w:val="24"/>
          <w:szCs w:val="24"/>
        </w:rPr>
        <w:t xml:space="preserve">- medic dentist și se mută la Centrul de Asistență și recuperare pentru persoane aflate în dificultate </w:t>
      </w:r>
    </w:p>
    <w:p w:rsidR="001210AE" w:rsidRPr="00507C5E" w:rsidRDefault="001210AE" w:rsidP="001210AE">
      <w:pPr>
        <w:pStyle w:val="NoSpacing"/>
        <w:jc w:val="both"/>
        <w:rPr>
          <w:rFonts w:ascii="Times New Roman" w:hAnsi="Times New Roman"/>
          <w:b/>
          <w:sz w:val="24"/>
          <w:szCs w:val="24"/>
        </w:rPr>
      </w:pPr>
      <w:r w:rsidRPr="00507C5E">
        <w:rPr>
          <w:rFonts w:ascii="Times New Roman" w:hAnsi="Times New Roman"/>
          <w:b/>
          <w:sz w:val="24"/>
          <w:szCs w:val="24"/>
        </w:rPr>
        <w:t>-</w:t>
      </w:r>
      <w:r w:rsidRPr="00507C5E">
        <w:rPr>
          <w:rFonts w:ascii="Times New Roman" w:hAnsi="Times New Roman"/>
          <w:sz w:val="24"/>
          <w:szCs w:val="24"/>
        </w:rPr>
        <w:t>1 postVACANT de asistent social specialist de la Complex de servicii pentru persoane adulte cu dizabilitati- Servicii la domiciliu destinate persoanelor adulte cu dizabilitati prin asistent personal se transformă în asistent social debutant și se transferă  la Complex de Serviciii pentru Persoane Varstnice Sf. ARH."Mihail si Gavril"-</w:t>
      </w:r>
      <w:r w:rsidRPr="00507C5E">
        <w:rPr>
          <w:rFonts w:ascii="Times New Roman" w:hAnsi="Times New Roman"/>
          <w:b/>
          <w:sz w:val="24"/>
          <w:szCs w:val="24"/>
        </w:rPr>
        <w:t xml:space="preserve"> </w:t>
      </w:r>
      <w:r w:rsidRPr="00507C5E">
        <w:rPr>
          <w:rFonts w:ascii="Times New Roman" w:hAnsi="Times New Roman"/>
          <w:sz w:val="24"/>
          <w:szCs w:val="24"/>
        </w:rPr>
        <w:t>Centrul de  zi pentru batrani</w:t>
      </w:r>
      <w:r w:rsidRPr="00507C5E">
        <w:rPr>
          <w:rFonts w:ascii="Times New Roman" w:hAnsi="Times New Roman"/>
          <w:b/>
          <w:sz w:val="24"/>
          <w:szCs w:val="24"/>
        </w:rPr>
        <w:t xml:space="preserve"> </w:t>
      </w:r>
    </w:p>
    <w:p w:rsidR="001210AE" w:rsidRPr="00507C5E" w:rsidRDefault="001210AE" w:rsidP="001210AE">
      <w:pPr>
        <w:pStyle w:val="NoSpacing"/>
        <w:jc w:val="both"/>
        <w:rPr>
          <w:rFonts w:ascii="Times New Roman" w:hAnsi="Times New Roman"/>
          <w:b/>
          <w:sz w:val="24"/>
          <w:szCs w:val="24"/>
        </w:rPr>
      </w:pPr>
      <w:r w:rsidRPr="00507C5E">
        <w:rPr>
          <w:rFonts w:ascii="Times New Roman" w:hAnsi="Times New Roman"/>
          <w:color w:val="000000"/>
          <w:sz w:val="24"/>
          <w:szCs w:val="24"/>
        </w:rPr>
        <w:t xml:space="preserve">- 1 post VACANT de Inspector de specialitate IA de la </w:t>
      </w:r>
      <w:r w:rsidRPr="00507C5E">
        <w:rPr>
          <w:rFonts w:ascii="Times New Roman" w:hAnsi="Times New Roman"/>
          <w:b/>
          <w:color w:val="000000"/>
          <w:sz w:val="24"/>
          <w:szCs w:val="24"/>
          <w:lang w:val="en-US"/>
        </w:rPr>
        <w:t xml:space="preserve"> </w:t>
      </w:r>
      <w:r w:rsidRPr="00507C5E">
        <w:rPr>
          <w:rFonts w:ascii="Times New Roman" w:hAnsi="Times New Roman"/>
          <w:color w:val="000000"/>
          <w:sz w:val="24"/>
          <w:szCs w:val="24"/>
          <w:lang w:val="en-US"/>
        </w:rPr>
        <w:t>Complex de servicii Sf.Fancisc – Cantina Sociala</w:t>
      </w:r>
      <w:r w:rsidRPr="00507C5E">
        <w:rPr>
          <w:rFonts w:ascii="Times New Roman" w:hAnsi="Times New Roman"/>
          <w:b/>
          <w:color w:val="000000"/>
          <w:sz w:val="24"/>
          <w:szCs w:val="24"/>
          <w:lang w:val="en-US"/>
        </w:rPr>
        <w:t xml:space="preserve"> se transformă în inspector de specialitate I și se transferă la Centrul de suport pentru situații de urgentă/criză. </w:t>
      </w:r>
    </w:p>
    <w:p w:rsidR="001210AE" w:rsidRPr="00507C5E" w:rsidRDefault="001210AE" w:rsidP="001210AE">
      <w:pPr>
        <w:spacing w:after="0" w:line="240" w:lineRule="auto"/>
        <w:contextualSpacing/>
        <w:jc w:val="both"/>
        <w:rPr>
          <w:rFonts w:ascii="Times New Roman" w:hAnsi="Times New Roman"/>
          <w:sz w:val="24"/>
          <w:szCs w:val="24"/>
        </w:rPr>
      </w:pPr>
      <w:r w:rsidRPr="00507C5E">
        <w:rPr>
          <w:rFonts w:ascii="Times New Roman" w:hAnsi="Times New Roman"/>
          <w:sz w:val="24"/>
          <w:szCs w:val="24"/>
        </w:rPr>
        <w:t>- 7 asistenți sociali debutanți, 4 educatori debutanți (M), 1 psiholog stagiar, 1 inspector de specialitate debutant, conform legislației în vigoare  promovează pe  un grad profesional imediat superior .</w:t>
      </w:r>
    </w:p>
    <w:p w:rsidR="001210AE" w:rsidRPr="00507C5E" w:rsidRDefault="001210AE" w:rsidP="001210AE">
      <w:pPr>
        <w:spacing w:after="0" w:line="240" w:lineRule="auto"/>
        <w:contextualSpacing/>
        <w:jc w:val="both"/>
        <w:rPr>
          <w:rFonts w:ascii="Times New Roman" w:hAnsi="Times New Roman"/>
          <w:sz w:val="24"/>
          <w:szCs w:val="24"/>
        </w:rPr>
      </w:pPr>
      <w:r w:rsidRPr="00507C5E">
        <w:rPr>
          <w:rFonts w:ascii="Times New Roman" w:hAnsi="Times New Roman"/>
          <w:sz w:val="24"/>
          <w:szCs w:val="24"/>
        </w:rPr>
        <w:t>- 5  funcții publice de execuție ( 3 de consilier superior și 2 de consilier asistent)  de la Serviciul Achiziții Publice se transformă în funcții publice de consilier achiziții publice,  conform art. 610, alin (1) și (2) din OUG nr.57/2019, Codul Administrativ.</w:t>
      </w:r>
    </w:p>
    <w:p w:rsidR="001210AE" w:rsidRPr="00507C5E" w:rsidRDefault="001210AE" w:rsidP="001210AE">
      <w:pPr>
        <w:pStyle w:val="NoSpacing"/>
        <w:jc w:val="both"/>
        <w:rPr>
          <w:rFonts w:ascii="Times New Roman" w:hAnsi="Times New Roman"/>
          <w:i/>
          <w:color w:val="C00000"/>
          <w:sz w:val="24"/>
          <w:szCs w:val="24"/>
        </w:rPr>
      </w:pPr>
      <w:r w:rsidRPr="00507C5E">
        <w:rPr>
          <w:rFonts w:ascii="Times New Roman" w:hAnsi="Times New Roman"/>
          <w:color w:val="C00000"/>
          <w:sz w:val="24"/>
          <w:szCs w:val="24"/>
        </w:rPr>
        <w:tab/>
      </w:r>
      <w:r w:rsidRPr="00507C5E">
        <w:rPr>
          <w:rFonts w:ascii="Times New Roman" w:hAnsi="Times New Roman"/>
          <w:i/>
          <w:color w:val="C00000"/>
          <w:sz w:val="24"/>
          <w:szCs w:val="24"/>
        </w:rPr>
        <w:tab/>
      </w:r>
      <w:r w:rsidRPr="00507C5E">
        <w:rPr>
          <w:rFonts w:ascii="Times New Roman" w:hAnsi="Times New Roman"/>
          <w:i/>
          <w:color w:val="C00000"/>
          <w:sz w:val="24"/>
          <w:szCs w:val="24"/>
        </w:rPr>
        <w:tab/>
        <w:t xml:space="preserve"> </w:t>
      </w:r>
    </w:p>
    <w:p w:rsidR="001210AE" w:rsidRPr="00507C5E" w:rsidRDefault="001210AE" w:rsidP="001210AE">
      <w:pPr>
        <w:pStyle w:val="NoSpacing"/>
        <w:ind w:firstLine="708"/>
        <w:jc w:val="both"/>
        <w:rPr>
          <w:rFonts w:ascii="Times New Roman" w:hAnsi="Times New Roman"/>
          <w:sz w:val="24"/>
          <w:szCs w:val="24"/>
        </w:rPr>
      </w:pPr>
      <w:r w:rsidRPr="00507C5E">
        <w:rPr>
          <w:rFonts w:ascii="Times New Roman" w:hAnsi="Times New Roman"/>
          <w:sz w:val="24"/>
          <w:szCs w:val="24"/>
        </w:rPr>
        <w:t>Ca urmare a celor menționate, numarul total de posturi aprobate se suplimenteaza cu  5 posturi , din care 1 post funcție publică de conducere și 4 posturi de natură contractuală.  Funcțiile contractuale nu au atribuții cu prerogative de putere publica.</w:t>
      </w:r>
    </w:p>
    <w:p w:rsidR="001210AE" w:rsidRPr="00507C5E" w:rsidRDefault="001210AE" w:rsidP="001210AE">
      <w:pPr>
        <w:pStyle w:val="NoSpacing"/>
        <w:ind w:firstLine="708"/>
        <w:jc w:val="both"/>
        <w:rPr>
          <w:rFonts w:ascii="Times New Roman" w:hAnsi="Times New Roman"/>
          <w:sz w:val="24"/>
          <w:szCs w:val="24"/>
        </w:rPr>
      </w:pPr>
    </w:p>
    <w:p w:rsidR="001210AE" w:rsidRPr="00507C5E" w:rsidRDefault="001210AE" w:rsidP="001210AE">
      <w:pPr>
        <w:numPr>
          <w:ilvl w:val="0"/>
          <w:numId w:val="1"/>
        </w:numPr>
        <w:tabs>
          <w:tab w:val="clear" w:pos="1440"/>
        </w:tabs>
        <w:spacing w:after="0" w:line="240" w:lineRule="auto"/>
        <w:ind w:left="709" w:hanging="11"/>
        <w:jc w:val="both"/>
        <w:rPr>
          <w:rFonts w:ascii="Times New Roman" w:hAnsi="Times New Roman"/>
          <w:sz w:val="24"/>
          <w:szCs w:val="24"/>
        </w:rPr>
      </w:pPr>
      <w:r w:rsidRPr="00507C5E">
        <w:rPr>
          <w:rFonts w:ascii="Times New Roman" w:hAnsi="Times New Roman"/>
          <w:sz w:val="24"/>
          <w:szCs w:val="24"/>
        </w:rPr>
        <w:t xml:space="preserve">Modificarea Regulamentului de organizare şi funcţionare (ROF) al  Direcţiei de Asistenţă Socială a Municipiului Timişoara </w:t>
      </w:r>
    </w:p>
    <w:p w:rsidR="001210AE" w:rsidRPr="00507C5E" w:rsidRDefault="001210AE" w:rsidP="001210AE">
      <w:pPr>
        <w:spacing w:after="0" w:line="240" w:lineRule="auto"/>
        <w:ind w:left="709"/>
        <w:jc w:val="both"/>
        <w:rPr>
          <w:rFonts w:ascii="Times New Roman" w:hAnsi="Times New Roman"/>
          <w:sz w:val="24"/>
          <w:szCs w:val="24"/>
        </w:rPr>
      </w:pPr>
      <w:r w:rsidRPr="00507C5E">
        <w:rPr>
          <w:rFonts w:ascii="Times New Roman" w:hAnsi="Times New Roman"/>
          <w:sz w:val="24"/>
          <w:szCs w:val="24"/>
        </w:rPr>
        <w:t>ROF-ul :</w:t>
      </w:r>
    </w:p>
    <w:p w:rsidR="001210AE" w:rsidRPr="00507C5E" w:rsidRDefault="001210AE" w:rsidP="001210AE">
      <w:pPr>
        <w:spacing w:after="0" w:line="240" w:lineRule="auto"/>
        <w:ind w:left="709"/>
        <w:jc w:val="both"/>
        <w:rPr>
          <w:rFonts w:ascii="Times New Roman" w:hAnsi="Times New Roman"/>
          <w:sz w:val="24"/>
          <w:szCs w:val="24"/>
        </w:rPr>
      </w:pPr>
      <w:r w:rsidRPr="00507C5E">
        <w:rPr>
          <w:rFonts w:ascii="Times New Roman" w:hAnsi="Times New Roman"/>
          <w:sz w:val="24"/>
          <w:szCs w:val="24"/>
        </w:rPr>
        <w:t>- se modifică atribuţiile  și structura de personal a Serviciului  Management de Caz pentru Copil și Familie pentru un component din organigramă - Biroul pentru Asistență Integrată a Adicțiilor</w:t>
      </w:r>
    </w:p>
    <w:p w:rsidR="001210AE" w:rsidRPr="00507C5E" w:rsidRDefault="001210AE" w:rsidP="001210AE">
      <w:pPr>
        <w:spacing w:after="0" w:line="240" w:lineRule="auto"/>
        <w:ind w:left="709"/>
        <w:jc w:val="both"/>
        <w:rPr>
          <w:rFonts w:ascii="Times New Roman" w:hAnsi="Times New Roman"/>
          <w:sz w:val="24"/>
          <w:szCs w:val="24"/>
        </w:rPr>
      </w:pPr>
      <w:r w:rsidRPr="00507C5E">
        <w:rPr>
          <w:rFonts w:ascii="Times New Roman" w:hAnsi="Times New Roman"/>
          <w:sz w:val="24"/>
          <w:szCs w:val="24"/>
        </w:rPr>
        <w:t>- se modifică atribuţiile  și structura de personal a Serviciului  Contabilitate Financiar și CFP- stabileşte atribuţiile Biroului Buget Finanțe și Angajamente Bugetare</w:t>
      </w:r>
    </w:p>
    <w:p w:rsidR="001210AE" w:rsidRPr="00507C5E" w:rsidRDefault="001210AE" w:rsidP="001210AE">
      <w:pPr>
        <w:spacing w:after="0" w:line="240" w:lineRule="auto"/>
        <w:ind w:left="709"/>
        <w:jc w:val="both"/>
        <w:rPr>
          <w:rFonts w:ascii="Times New Roman" w:hAnsi="Times New Roman"/>
          <w:sz w:val="24"/>
          <w:szCs w:val="24"/>
        </w:rPr>
      </w:pPr>
      <w:r w:rsidRPr="00507C5E">
        <w:rPr>
          <w:rFonts w:ascii="Times New Roman" w:hAnsi="Times New Roman"/>
          <w:sz w:val="24"/>
          <w:szCs w:val="24"/>
        </w:rPr>
        <w:t>- se modifică atribuţiile  și structura de personal la Serviciul Beneficii Sociale</w:t>
      </w:r>
    </w:p>
    <w:p w:rsidR="001210AE" w:rsidRPr="00507C5E" w:rsidRDefault="001210AE" w:rsidP="001210AE">
      <w:pPr>
        <w:spacing w:after="0" w:line="240" w:lineRule="auto"/>
        <w:ind w:left="709"/>
        <w:jc w:val="both"/>
        <w:rPr>
          <w:rFonts w:ascii="Times New Roman" w:hAnsi="Times New Roman"/>
          <w:sz w:val="24"/>
          <w:szCs w:val="24"/>
        </w:rPr>
      </w:pPr>
      <w:r w:rsidRPr="00507C5E">
        <w:rPr>
          <w:rFonts w:ascii="Times New Roman" w:hAnsi="Times New Roman"/>
          <w:sz w:val="24"/>
          <w:szCs w:val="24"/>
        </w:rPr>
        <w:t>- modifică atribuțiile  Serviciului Administrativ;</w:t>
      </w:r>
    </w:p>
    <w:p w:rsidR="001210AE" w:rsidRPr="00507C5E" w:rsidRDefault="001210AE" w:rsidP="001210AE">
      <w:pPr>
        <w:spacing w:after="0" w:line="240" w:lineRule="auto"/>
        <w:ind w:left="709"/>
        <w:jc w:val="both"/>
        <w:rPr>
          <w:rFonts w:ascii="Times New Roman" w:hAnsi="Times New Roman"/>
          <w:sz w:val="24"/>
          <w:szCs w:val="24"/>
        </w:rPr>
      </w:pPr>
      <w:r w:rsidRPr="00507C5E">
        <w:rPr>
          <w:rFonts w:ascii="Times New Roman" w:hAnsi="Times New Roman"/>
          <w:sz w:val="24"/>
          <w:szCs w:val="24"/>
        </w:rPr>
        <w:t>- stabilește atribuţiile  și structura de personal a Serviciului  Tehnic și Administrarea Patrimoniului</w:t>
      </w:r>
    </w:p>
    <w:p w:rsidR="001210AE" w:rsidRPr="00507C5E" w:rsidRDefault="001210AE" w:rsidP="001210AE">
      <w:pPr>
        <w:spacing w:after="0" w:line="240" w:lineRule="auto"/>
        <w:ind w:left="709"/>
        <w:jc w:val="both"/>
        <w:rPr>
          <w:rFonts w:ascii="Times New Roman" w:hAnsi="Times New Roman"/>
          <w:sz w:val="24"/>
          <w:szCs w:val="24"/>
        </w:rPr>
      </w:pPr>
      <w:r w:rsidRPr="00507C5E">
        <w:rPr>
          <w:rFonts w:ascii="Times New Roman" w:hAnsi="Times New Roman"/>
          <w:sz w:val="24"/>
          <w:szCs w:val="24"/>
        </w:rPr>
        <w:lastRenderedPageBreak/>
        <w:t>- modifică atribuţiile  și structura de personal Complex de servicii pentru persoane vârstnice ”SF ARH. Mihail și Gavril”</w:t>
      </w:r>
    </w:p>
    <w:p w:rsidR="001210AE" w:rsidRPr="00507C5E" w:rsidRDefault="001210AE" w:rsidP="001210AE">
      <w:pPr>
        <w:spacing w:after="0" w:line="240" w:lineRule="auto"/>
        <w:ind w:left="709"/>
        <w:jc w:val="both"/>
        <w:rPr>
          <w:rFonts w:ascii="Times New Roman" w:hAnsi="Times New Roman"/>
          <w:sz w:val="24"/>
          <w:szCs w:val="24"/>
        </w:rPr>
      </w:pPr>
      <w:r w:rsidRPr="00507C5E">
        <w:rPr>
          <w:rFonts w:ascii="Times New Roman" w:hAnsi="Times New Roman"/>
          <w:sz w:val="24"/>
          <w:szCs w:val="24"/>
        </w:rPr>
        <w:t>- modifică atribuţiile  și structura de personal Complexului de servicii pentru persoane adulte cu dizabilitați;</w:t>
      </w:r>
    </w:p>
    <w:p w:rsidR="001210AE" w:rsidRPr="00507C5E" w:rsidRDefault="001210AE" w:rsidP="001210AE">
      <w:pPr>
        <w:spacing w:after="0" w:line="240" w:lineRule="auto"/>
        <w:ind w:left="709"/>
        <w:jc w:val="both"/>
        <w:rPr>
          <w:rFonts w:ascii="Times New Roman" w:hAnsi="Times New Roman"/>
          <w:sz w:val="24"/>
          <w:szCs w:val="24"/>
        </w:rPr>
      </w:pPr>
      <w:r w:rsidRPr="00507C5E">
        <w:rPr>
          <w:rFonts w:ascii="Times New Roman" w:hAnsi="Times New Roman"/>
          <w:sz w:val="24"/>
          <w:szCs w:val="24"/>
        </w:rPr>
        <w:t>--stabileste atribuţiile  și structura de personal -pentru  Corp Control;</w:t>
      </w:r>
    </w:p>
    <w:p w:rsidR="001210AE" w:rsidRPr="00507C5E" w:rsidRDefault="001210AE" w:rsidP="001210AE">
      <w:pPr>
        <w:spacing w:after="0" w:line="240" w:lineRule="auto"/>
        <w:ind w:left="709"/>
        <w:jc w:val="both"/>
        <w:rPr>
          <w:rFonts w:ascii="Times New Roman" w:hAnsi="Times New Roman"/>
          <w:sz w:val="24"/>
          <w:szCs w:val="24"/>
        </w:rPr>
      </w:pPr>
    </w:p>
    <w:p w:rsidR="001210AE" w:rsidRPr="00507C5E" w:rsidRDefault="001210AE" w:rsidP="001210AE">
      <w:pPr>
        <w:spacing w:after="0" w:line="240" w:lineRule="auto"/>
        <w:ind w:left="709"/>
        <w:jc w:val="both"/>
        <w:rPr>
          <w:rFonts w:ascii="Times New Roman" w:hAnsi="Times New Roman"/>
          <w:sz w:val="24"/>
          <w:szCs w:val="24"/>
        </w:rPr>
      </w:pPr>
      <w:r w:rsidRPr="00507C5E">
        <w:rPr>
          <w:rFonts w:ascii="Times New Roman" w:hAnsi="Times New Roman"/>
          <w:sz w:val="24"/>
          <w:szCs w:val="24"/>
        </w:rPr>
        <w:t>Având în vedere cele menționate mai sus:</w:t>
      </w:r>
    </w:p>
    <w:p w:rsidR="001210AE" w:rsidRPr="00507C5E" w:rsidRDefault="001210AE" w:rsidP="001210AE">
      <w:pPr>
        <w:spacing w:after="0" w:line="240" w:lineRule="auto"/>
        <w:ind w:left="709"/>
        <w:jc w:val="both"/>
        <w:rPr>
          <w:rFonts w:ascii="Times New Roman" w:hAnsi="Times New Roman"/>
          <w:sz w:val="24"/>
          <w:szCs w:val="24"/>
        </w:rPr>
      </w:pPr>
    </w:p>
    <w:p w:rsidR="001210AE" w:rsidRPr="00507C5E" w:rsidRDefault="001210AE" w:rsidP="001210AE">
      <w:pPr>
        <w:spacing w:after="0" w:line="240" w:lineRule="auto"/>
        <w:ind w:left="709"/>
        <w:jc w:val="center"/>
        <w:rPr>
          <w:rFonts w:ascii="Times New Roman" w:hAnsi="Times New Roman"/>
          <w:sz w:val="24"/>
          <w:szCs w:val="24"/>
        </w:rPr>
      </w:pPr>
      <w:r w:rsidRPr="00507C5E">
        <w:rPr>
          <w:rFonts w:ascii="Times New Roman" w:hAnsi="Times New Roman"/>
          <w:sz w:val="24"/>
          <w:szCs w:val="24"/>
        </w:rPr>
        <w:t>PROPUNEM</w:t>
      </w:r>
    </w:p>
    <w:p w:rsidR="001210AE" w:rsidRPr="00507C5E" w:rsidRDefault="001210AE" w:rsidP="001210AE">
      <w:pPr>
        <w:spacing w:after="0" w:line="240" w:lineRule="auto"/>
        <w:ind w:left="709"/>
        <w:jc w:val="center"/>
        <w:rPr>
          <w:rFonts w:ascii="Times New Roman" w:hAnsi="Times New Roman"/>
          <w:sz w:val="24"/>
          <w:szCs w:val="24"/>
        </w:rPr>
      </w:pPr>
    </w:p>
    <w:p w:rsidR="001210AE" w:rsidRPr="00507C5E" w:rsidRDefault="001210AE" w:rsidP="001210AE">
      <w:pPr>
        <w:spacing w:after="0" w:line="240" w:lineRule="auto"/>
        <w:ind w:left="709"/>
        <w:jc w:val="center"/>
        <w:rPr>
          <w:rFonts w:ascii="Times New Roman" w:hAnsi="Times New Roman"/>
          <w:sz w:val="24"/>
          <w:szCs w:val="24"/>
        </w:rPr>
      </w:pPr>
    </w:p>
    <w:p w:rsidR="001210AE" w:rsidRPr="00507C5E" w:rsidRDefault="001210AE" w:rsidP="001210AE">
      <w:pPr>
        <w:autoSpaceDE w:val="0"/>
        <w:autoSpaceDN w:val="0"/>
        <w:adjustRightInd w:val="0"/>
        <w:jc w:val="both"/>
        <w:rPr>
          <w:rFonts w:ascii="Times New Roman" w:hAnsi="Times New Roman"/>
          <w:color w:val="000000"/>
          <w:sz w:val="24"/>
          <w:szCs w:val="24"/>
        </w:rPr>
      </w:pPr>
      <w:r w:rsidRPr="00507C5E">
        <w:rPr>
          <w:rFonts w:ascii="Times New Roman" w:hAnsi="Times New Roman"/>
          <w:color w:val="000000"/>
          <w:sz w:val="24"/>
          <w:szCs w:val="24"/>
        </w:rPr>
        <w:t xml:space="preserve">1. Modificarea și aprobarea Organigramei Direcţiei de Asistenţă Socială a Municipiului Timişoara, conform </w:t>
      </w:r>
      <w:r w:rsidRPr="00507C5E">
        <w:rPr>
          <w:rFonts w:ascii="Times New Roman" w:hAnsi="Times New Roman"/>
          <w:b/>
          <w:bCs/>
          <w:color w:val="000000"/>
          <w:sz w:val="24"/>
          <w:szCs w:val="24"/>
        </w:rPr>
        <w:t>Anexei 1</w:t>
      </w:r>
      <w:r w:rsidRPr="00507C5E">
        <w:rPr>
          <w:rFonts w:ascii="Times New Roman" w:hAnsi="Times New Roman"/>
          <w:color w:val="000000"/>
          <w:sz w:val="24"/>
          <w:szCs w:val="24"/>
        </w:rPr>
        <w:t>.</w:t>
      </w:r>
    </w:p>
    <w:p w:rsidR="001210AE" w:rsidRPr="00507C5E" w:rsidRDefault="001210AE" w:rsidP="001210AE">
      <w:pPr>
        <w:autoSpaceDE w:val="0"/>
        <w:autoSpaceDN w:val="0"/>
        <w:adjustRightInd w:val="0"/>
        <w:jc w:val="both"/>
        <w:rPr>
          <w:rFonts w:ascii="Times New Roman" w:hAnsi="Times New Roman"/>
          <w:color w:val="000000"/>
          <w:sz w:val="24"/>
          <w:szCs w:val="24"/>
        </w:rPr>
      </w:pPr>
      <w:r w:rsidRPr="00507C5E">
        <w:rPr>
          <w:rFonts w:ascii="Times New Roman" w:hAnsi="Times New Roman"/>
          <w:b/>
          <w:bCs/>
          <w:color w:val="000000"/>
          <w:sz w:val="24"/>
          <w:szCs w:val="24"/>
        </w:rPr>
        <w:t>2:</w:t>
      </w:r>
      <w:r w:rsidRPr="00507C5E">
        <w:rPr>
          <w:rFonts w:ascii="Times New Roman" w:hAnsi="Times New Roman"/>
          <w:color w:val="000000"/>
          <w:sz w:val="24"/>
          <w:szCs w:val="24"/>
        </w:rPr>
        <w:t xml:space="preserve"> Modificarea și aprobarea Statului de Functii al Direcţiei de Asistenţă Socială a Municipiului Timişoara, conform </w:t>
      </w:r>
      <w:r w:rsidRPr="00507C5E">
        <w:rPr>
          <w:rFonts w:ascii="Times New Roman" w:hAnsi="Times New Roman"/>
          <w:b/>
          <w:bCs/>
          <w:color w:val="000000"/>
          <w:sz w:val="24"/>
          <w:szCs w:val="24"/>
        </w:rPr>
        <w:t>Anexei 2</w:t>
      </w:r>
      <w:r w:rsidRPr="00507C5E">
        <w:rPr>
          <w:rFonts w:ascii="Times New Roman" w:hAnsi="Times New Roman"/>
          <w:color w:val="000000"/>
          <w:sz w:val="24"/>
          <w:szCs w:val="24"/>
        </w:rPr>
        <w:t>.</w:t>
      </w:r>
    </w:p>
    <w:p w:rsidR="001210AE" w:rsidRPr="00507C5E" w:rsidRDefault="001210AE" w:rsidP="001210AE">
      <w:pPr>
        <w:autoSpaceDE w:val="0"/>
        <w:autoSpaceDN w:val="0"/>
        <w:adjustRightInd w:val="0"/>
        <w:jc w:val="both"/>
        <w:rPr>
          <w:rFonts w:ascii="Times New Roman" w:hAnsi="Times New Roman"/>
          <w:color w:val="000000"/>
          <w:sz w:val="24"/>
          <w:szCs w:val="24"/>
        </w:rPr>
      </w:pPr>
      <w:r w:rsidRPr="00507C5E">
        <w:rPr>
          <w:rFonts w:ascii="Times New Roman" w:hAnsi="Times New Roman"/>
          <w:b/>
          <w:bCs/>
          <w:color w:val="000000"/>
          <w:sz w:val="24"/>
          <w:szCs w:val="24"/>
        </w:rPr>
        <w:t>3:</w:t>
      </w:r>
      <w:r w:rsidRPr="00507C5E">
        <w:rPr>
          <w:rFonts w:ascii="Times New Roman" w:hAnsi="Times New Roman"/>
          <w:color w:val="000000"/>
          <w:sz w:val="24"/>
          <w:szCs w:val="24"/>
        </w:rPr>
        <w:t xml:space="preserve"> Modificarea și aprobarea Regulamentului de organizare şi funcţionare al Direcţiei de Asistenţă Socială a Municipiului Timişoara, conform </w:t>
      </w:r>
      <w:r w:rsidRPr="00507C5E">
        <w:rPr>
          <w:rFonts w:ascii="Times New Roman" w:hAnsi="Times New Roman"/>
          <w:b/>
          <w:bCs/>
          <w:color w:val="000000"/>
          <w:sz w:val="24"/>
          <w:szCs w:val="24"/>
        </w:rPr>
        <w:t>Anexei 3.</w:t>
      </w:r>
    </w:p>
    <w:p w:rsidR="001210AE" w:rsidRPr="00507C5E" w:rsidRDefault="001210AE" w:rsidP="001210AE">
      <w:pPr>
        <w:spacing w:after="0" w:line="240" w:lineRule="auto"/>
        <w:ind w:left="709"/>
        <w:jc w:val="center"/>
        <w:rPr>
          <w:rFonts w:ascii="Times New Roman" w:hAnsi="Times New Roman"/>
          <w:sz w:val="24"/>
          <w:szCs w:val="24"/>
        </w:rPr>
      </w:pPr>
    </w:p>
    <w:p w:rsidR="001210AE" w:rsidRPr="00507C5E" w:rsidRDefault="001210AE" w:rsidP="001210AE">
      <w:pPr>
        <w:spacing w:after="0" w:line="240" w:lineRule="auto"/>
        <w:ind w:left="709"/>
        <w:jc w:val="both"/>
        <w:rPr>
          <w:rFonts w:ascii="Times New Roman" w:hAnsi="Times New Roman"/>
          <w:sz w:val="24"/>
          <w:szCs w:val="24"/>
        </w:rPr>
      </w:pPr>
    </w:p>
    <w:p w:rsidR="001210AE" w:rsidRPr="00507C5E" w:rsidRDefault="001210AE" w:rsidP="001210AE">
      <w:pPr>
        <w:pStyle w:val="NoSpacing"/>
        <w:rPr>
          <w:rFonts w:ascii="Times New Roman" w:hAnsi="Times New Roman"/>
          <w:b/>
          <w:sz w:val="24"/>
          <w:szCs w:val="24"/>
        </w:rPr>
      </w:pPr>
      <w:r w:rsidRPr="00507C5E">
        <w:rPr>
          <w:rFonts w:ascii="Times New Roman" w:hAnsi="Times New Roman"/>
          <w:b/>
          <w:sz w:val="24"/>
          <w:szCs w:val="24"/>
        </w:rPr>
        <w:t xml:space="preserve">                   Director general</w:t>
      </w:r>
    </w:p>
    <w:p w:rsidR="001210AE" w:rsidRPr="00507C5E" w:rsidRDefault="001210AE" w:rsidP="001210AE">
      <w:pPr>
        <w:pStyle w:val="NoSpacing"/>
        <w:ind w:firstLine="708"/>
        <w:rPr>
          <w:rFonts w:ascii="Times New Roman" w:hAnsi="Times New Roman"/>
          <w:b/>
          <w:sz w:val="24"/>
          <w:szCs w:val="24"/>
        </w:rPr>
      </w:pPr>
      <w:r w:rsidRPr="00507C5E">
        <w:rPr>
          <w:rFonts w:ascii="Times New Roman" w:hAnsi="Times New Roman"/>
          <w:b/>
          <w:sz w:val="24"/>
          <w:szCs w:val="24"/>
        </w:rPr>
        <w:t xml:space="preserve">    Jr. Rodica Surducan</w:t>
      </w:r>
    </w:p>
    <w:p w:rsidR="001210AE" w:rsidRPr="00507C5E" w:rsidRDefault="001210AE" w:rsidP="001210AE">
      <w:pPr>
        <w:pStyle w:val="NoSpacing"/>
        <w:ind w:firstLine="708"/>
        <w:jc w:val="both"/>
        <w:rPr>
          <w:rFonts w:ascii="Times New Roman" w:hAnsi="Times New Roman"/>
          <w:sz w:val="24"/>
          <w:szCs w:val="24"/>
        </w:rPr>
      </w:pPr>
    </w:p>
    <w:p w:rsidR="001210AE" w:rsidRPr="00507C5E" w:rsidRDefault="001210AE" w:rsidP="001210AE">
      <w:pPr>
        <w:pStyle w:val="NoSpacing"/>
        <w:ind w:firstLine="708"/>
        <w:jc w:val="both"/>
        <w:rPr>
          <w:rFonts w:ascii="Times New Roman" w:hAnsi="Times New Roman"/>
          <w:sz w:val="24"/>
          <w:szCs w:val="24"/>
        </w:rPr>
      </w:pPr>
    </w:p>
    <w:p w:rsidR="001210AE" w:rsidRPr="00507C5E" w:rsidRDefault="001210AE" w:rsidP="001210AE">
      <w:pPr>
        <w:pStyle w:val="NoSpacing"/>
        <w:ind w:firstLine="708"/>
        <w:jc w:val="both"/>
        <w:rPr>
          <w:rFonts w:ascii="Times New Roman" w:hAnsi="Times New Roman"/>
          <w:sz w:val="24"/>
          <w:szCs w:val="24"/>
        </w:rPr>
      </w:pPr>
    </w:p>
    <w:p w:rsidR="001210AE" w:rsidRPr="00507C5E" w:rsidRDefault="001210AE" w:rsidP="001210AE">
      <w:pPr>
        <w:pStyle w:val="NoSpacing"/>
        <w:ind w:firstLine="708"/>
        <w:jc w:val="both"/>
        <w:rPr>
          <w:rFonts w:ascii="Times New Roman" w:hAnsi="Times New Roman"/>
          <w:sz w:val="24"/>
          <w:szCs w:val="24"/>
        </w:rPr>
      </w:pPr>
    </w:p>
    <w:p w:rsidR="001210AE" w:rsidRPr="00507C5E" w:rsidRDefault="001210AE" w:rsidP="001210AE">
      <w:pPr>
        <w:pStyle w:val="NoSpacing"/>
        <w:spacing w:after="100" w:afterAutospacing="1"/>
        <w:contextualSpacing/>
        <w:rPr>
          <w:rFonts w:ascii="Times New Roman" w:hAnsi="Times New Roman"/>
          <w:sz w:val="24"/>
          <w:szCs w:val="24"/>
        </w:rPr>
      </w:pPr>
      <w:r w:rsidRPr="00507C5E">
        <w:rPr>
          <w:rFonts w:ascii="Times New Roman" w:hAnsi="Times New Roman"/>
          <w:sz w:val="24"/>
          <w:szCs w:val="24"/>
        </w:rPr>
        <w:t xml:space="preserve">             Director general adjunct,                                                                  Consilier juridic,</w:t>
      </w:r>
    </w:p>
    <w:p w:rsidR="001210AE" w:rsidRPr="00507C5E" w:rsidRDefault="001210AE" w:rsidP="001210AE">
      <w:pPr>
        <w:pStyle w:val="NoSpacing"/>
        <w:spacing w:after="100" w:afterAutospacing="1"/>
        <w:contextualSpacing/>
        <w:rPr>
          <w:rFonts w:ascii="Times New Roman" w:hAnsi="Times New Roman"/>
          <w:sz w:val="24"/>
          <w:szCs w:val="24"/>
        </w:rPr>
      </w:pPr>
      <w:r w:rsidRPr="00507C5E">
        <w:rPr>
          <w:rFonts w:ascii="Times New Roman" w:hAnsi="Times New Roman"/>
          <w:sz w:val="24"/>
          <w:szCs w:val="24"/>
        </w:rPr>
        <w:t xml:space="preserve">            Voichescu Gheorghe Florin                                                               Erceanu Ciprian</w:t>
      </w:r>
    </w:p>
    <w:p w:rsidR="001210AE" w:rsidRDefault="001210AE" w:rsidP="001210AE">
      <w:pPr>
        <w:tabs>
          <w:tab w:val="left" w:pos="6300"/>
        </w:tabs>
        <w:spacing w:after="100" w:afterAutospacing="1"/>
        <w:contextualSpacing/>
        <w:rPr>
          <w:rFonts w:ascii="Times New Roman" w:hAnsi="Times New Roman"/>
          <w:b/>
          <w:sz w:val="24"/>
          <w:szCs w:val="24"/>
        </w:rPr>
      </w:pPr>
    </w:p>
    <w:p w:rsidR="001546DF" w:rsidRPr="00507C5E" w:rsidRDefault="001546DF" w:rsidP="001210AE">
      <w:pPr>
        <w:tabs>
          <w:tab w:val="left" w:pos="6300"/>
        </w:tabs>
        <w:spacing w:after="100" w:afterAutospacing="1"/>
        <w:contextualSpacing/>
        <w:rPr>
          <w:rFonts w:ascii="Times New Roman" w:hAnsi="Times New Roman"/>
          <w:b/>
          <w:sz w:val="24"/>
          <w:szCs w:val="24"/>
        </w:rPr>
      </w:pPr>
    </w:p>
    <w:p w:rsidR="006A59A9" w:rsidRDefault="001210AE" w:rsidP="001210AE">
      <w:pPr>
        <w:pStyle w:val="NoSpacing"/>
        <w:spacing w:after="100" w:afterAutospacing="1"/>
        <w:contextualSpacing/>
        <w:jc w:val="both"/>
        <w:rPr>
          <w:rFonts w:ascii="Times New Roman" w:hAnsi="Times New Roman"/>
          <w:sz w:val="24"/>
          <w:szCs w:val="24"/>
        </w:rPr>
      </w:pPr>
      <w:r w:rsidRPr="00507C5E">
        <w:rPr>
          <w:rFonts w:ascii="Times New Roman" w:hAnsi="Times New Roman"/>
          <w:sz w:val="24"/>
          <w:szCs w:val="24"/>
        </w:rPr>
        <w:t xml:space="preserve">           Şef Serviciu Resurse Umane,                                                              </w:t>
      </w:r>
    </w:p>
    <w:p w:rsidR="001210AE" w:rsidRPr="00507C5E" w:rsidRDefault="001210AE" w:rsidP="001210AE">
      <w:pPr>
        <w:pStyle w:val="NoSpacing"/>
        <w:spacing w:after="100" w:afterAutospacing="1"/>
        <w:contextualSpacing/>
        <w:jc w:val="both"/>
        <w:rPr>
          <w:rFonts w:ascii="Times New Roman" w:hAnsi="Times New Roman"/>
          <w:sz w:val="24"/>
          <w:szCs w:val="24"/>
        </w:rPr>
      </w:pPr>
      <w:r w:rsidRPr="00507C5E">
        <w:rPr>
          <w:rFonts w:ascii="Times New Roman" w:hAnsi="Times New Roman"/>
          <w:sz w:val="24"/>
          <w:szCs w:val="24"/>
        </w:rPr>
        <w:t xml:space="preserve">                       Stoia   Laura                                                                                 </w:t>
      </w:r>
    </w:p>
    <w:p w:rsidR="001210AE" w:rsidRPr="00507C5E" w:rsidRDefault="001210AE" w:rsidP="001210AE">
      <w:pPr>
        <w:pStyle w:val="NoSpacing"/>
        <w:jc w:val="center"/>
        <w:rPr>
          <w:rFonts w:ascii="Times New Roman" w:hAnsi="Times New Roman"/>
          <w:sz w:val="24"/>
          <w:szCs w:val="24"/>
        </w:rPr>
      </w:pPr>
    </w:p>
    <w:p w:rsidR="001210AE" w:rsidRPr="00507C5E" w:rsidRDefault="001210AE" w:rsidP="001210AE">
      <w:pPr>
        <w:spacing w:after="0" w:line="240" w:lineRule="auto"/>
        <w:ind w:left="709"/>
        <w:jc w:val="both"/>
        <w:rPr>
          <w:rFonts w:ascii="Times New Roman" w:hAnsi="Times New Roman"/>
          <w:sz w:val="24"/>
          <w:szCs w:val="24"/>
        </w:rPr>
      </w:pPr>
    </w:p>
    <w:p w:rsidR="001210AE" w:rsidRPr="00507C5E" w:rsidRDefault="001210AE" w:rsidP="001210AE">
      <w:pPr>
        <w:spacing w:after="0" w:line="240" w:lineRule="auto"/>
        <w:ind w:left="709"/>
        <w:jc w:val="both"/>
        <w:rPr>
          <w:rFonts w:ascii="Times New Roman" w:hAnsi="Times New Roman"/>
          <w:sz w:val="24"/>
          <w:szCs w:val="24"/>
        </w:rPr>
      </w:pPr>
    </w:p>
    <w:p w:rsidR="00B566B0" w:rsidRPr="006D2AA8" w:rsidRDefault="00B566B0" w:rsidP="006D2AA8"/>
    <w:sectPr w:rsidR="00B566B0" w:rsidRPr="006D2AA8" w:rsidSect="00664924">
      <w:headerReference w:type="default" r:id="rId8"/>
      <w:footerReference w:type="default" r:id="rId9"/>
      <w:pgSz w:w="11906" w:h="16838" w:code="9"/>
      <w:pgMar w:top="1417" w:right="566" w:bottom="0" w:left="709" w:header="426" w:footer="7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4868" w:rsidRDefault="00E54868" w:rsidP="005F3A6D">
      <w:pPr>
        <w:spacing w:after="0" w:line="240" w:lineRule="auto"/>
      </w:pPr>
      <w:r>
        <w:separator/>
      </w:r>
    </w:p>
  </w:endnote>
  <w:endnote w:type="continuationSeparator" w:id="1">
    <w:p w:rsidR="00E54868" w:rsidRDefault="00E54868"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924" w:rsidRDefault="00271A9A" w:rsidP="001816B9">
    <w:pPr>
      <w:pStyle w:val="NoSpacing"/>
      <w:ind w:left="-142"/>
      <w:jc w:val="center"/>
      <w:rPr>
        <w:rFonts w:ascii="Times New Roman" w:hAnsi="Times New Roman"/>
      </w:rPr>
    </w:pPr>
    <w:r>
      <w:rPr>
        <w:rFonts w:ascii="Times New Roman" w:hAnsi="Times New Roman"/>
        <w:noProof/>
      </w:rPr>
      <w:pict>
        <v:roundrect id="_x0000_s2053" style="position:absolute;left:0;text-align:left;margin-left:-17.3pt;margin-top:9.05pt;width:557.85pt;height:63.75pt;z-index:-251659776" arcsize="10923f"/>
      </w:pict>
    </w:r>
  </w:p>
  <w:p w:rsidR="001816B9" w:rsidRPr="00D22B6E" w:rsidRDefault="001816B9" w:rsidP="001816B9">
    <w:pPr>
      <w:pStyle w:val="NoSpacing"/>
      <w:ind w:left="-142"/>
      <w:jc w:val="center"/>
      <w:rPr>
        <w:rFonts w:ascii="Times New Roman" w:hAnsi="Times New Roman"/>
      </w:rPr>
    </w:pPr>
    <w:r w:rsidRPr="00D22B6E">
      <w:rPr>
        <w:rFonts w:ascii="Times New Roman" w:hAnsi="Times New Roman"/>
      </w:rPr>
      <w:t>*Sediu administrativ: S</w:t>
    </w:r>
    <w:r w:rsidR="00804D7E">
      <w:rPr>
        <w:rFonts w:ascii="Times New Roman" w:hAnsi="Times New Roman"/>
      </w:rPr>
      <w:t>tr. Ioan Plavosin Nr. 21 Tel</w:t>
    </w:r>
    <w:r w:rsidRPr="00D22B6E">
      <w:rPr>
        <w:rFonts w:ascii="Times New Roman" w:hAnsi="Times New Roman"/>
      </w:rPr>
      <w:t xml:space="preserve">: </w:t>
    </w:r>
    <w:r w:rsidR="00804D7E">
      <w:rPr>
        <w:rFonts w:ascii="Times New Roman" w:hAnsi="Times New Roman"/>
      </w:rPr>
      <w:t>0356/416050 Fax: 0356/416049</w:t>
    </w:r>
    <w:r w:rsidRPr="00D22B6E">
      <w:rPr>
        <w:rFonts w:ascii="Times New Roman" w:hAnsi="Times New Roman"/>
      </w:rPr>
      <w:t xml:space="preserve"> </w:t>
    </w:r>
  </w:p>
  <w:p w:rsidR="001816B9" w:rsidRPr="00D22B6E" w:rsidRDefault="001816B9" w:rsidP="001816B9">
    <w:pPr>
      <w:pStyle w:val="NoSpacing"/>
      <w:ind w:left="-142"/>
      <w:jc w:val="center"/>
    </w:pPr>
    <w:r w:rsidRPr="00D22B6E">
      <w:rPr>
        <w:rFonts w:ascii="Times New Roman" w:hAnsi="Times New Roman"/>
      </w:rPr>
      <w:t>Sediu social: Bulevardul Regele Carol I, nr.10 Tel/fax 0256/220583</w:t>
    </w:r>
  </w:p>
  <w:p w:rsidR="001816B9" w:rsidRPr="00D22B6E" w:rsidRDefault="001D09C4" w:rsidP="001816B9">
    <w:pPr>
      <w:pStyle w:val="NoSpacing"/>
      <w:jc w:val="center"/>
      <w:rPr>
        <w:rFonts w:ascii="Times New Roman" w:hAnsi="Times New Roman"/>
      </w:rPr>
    </w:pPr>
    <w:r>
      <w:rPr>
        <w:noProof/>
      </w:rPr>
      <w:drawing>
        <wp:anchor distT="0" distB="0" distL="114300" distR="114300" simplePos="0" relativeHeight="251657728" behindDoc="1" locked="0" layoutInCell="1" allowOverlap="1">
          <wp:simplePos x="0" y="0"/>
          <wp:positionH relativeFrom="column">
            <wp:posOffset>2378710</wp:posOffset>
          </wp:positionH>
          <wp:positionV relativeFrom="paragraph">
            <wp:posOffset>101600</wp:posOffset>
          </wp:positionV>
          <wp:extent cx="1939290" cy="293370"/>
          <wp:effectExtent l="19050" t="0" r="3810" b="0"/>
          <wp:wrapNone/>
          <wp:docPr id="11" name="Picture 11" descr="logo3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3 2021"/>
                  <pic:cNvPicPr>
                    <a:picLocks noChangeAspect="1" noChangeArrowheads="1"/>
                  </pic:cNvPicPr>
                </pic:nvPicPr>
                <pic:blipFill>
                  <a:blip r:embed="rId1"/>
                  <a:srcRect/>
                  <a:stretch>
                    <a:fillRect/>
                  </a:stretch>
                </pic:blipFill>
                <pic:spPr bwMode="auto">
                  <a:xfrm>
                    <a:off x="0" y="0"/>
                    <a:ext cx="1939290" cy="293370"/>
                  </a:xfrm>
                  <a:prstGeom prst="rect">
                    <a:avLst/>
                  </a:prstGeom>
                  <a:noFill/>
                  <a:ln w="9525">
                    <a:noFill/>
                    <a:miter lim="800000"/>
                    <a:headEnd/>
                    <a:tailEnd/>
                  </a:ln>
                </pic:spPr>
              </pic:pic>
            </a:graphicData>
          </a:graphic>
        </wp:anchor>
      </w:drawing>
    </w:r>
    <w:r w:rsidR="001816B9" w:rsidRPr="00D22B6E">
      <w:rPr>
        <w:rFonts w:ascii="Times New Roman" w:hAnsi="Times New Roman"/>
      </w:rPr>
      <w:t xml:space="preserve">e-mail: </w:t>
    </w:r>
    <w:r w:rsidR="00193383">
      <w:rPr>
        <w:rFonts w:ascii="Times New Roman" w:hAnsi="Times New Roman"/>
      </w:rPr>
      <w:t>dastimisoara</w:t>
    </w:r>
    <w:r w:rsidR="00F462F5">
      <w:rPr>
        <w:rFonts w:ascii="Times New Roman" w:hAnsi="Times New Roman"/>
      </w:rPr>
      <w:t>@gmail.com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4868" w:rsidRDefault="00E54868" w:rsidP="005F3A6D">
      <w:pPr>
        <w:spacing w:after="0" w:line="240" w:lineRule="auto"/>
      </w:pPr>
      <w:r>
        <w:separator/>
      </w:r>
    </w:p>
  </w:footnote>
  <w:footnote w:type="continuationSeparator" w:id="1">
    <w:p w:rsidR="00E54868" w:rsidRDefault="00E54868"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6D" w:rsidRPr="002A591E" w:rsidRDefault="001D09C4" w:rsidP="00C21AD2">
    <w:pPr>
      <w:pStyle w:val="NoSpacing"/>
      <w:ind w:left="-284"/>
      <w:jc w:val="center"/>
      <w:rPr>
        <w:rFonts w:ascii="Times New Roman" w:hAnsi="Times New Roman"/>
        <w:sz w:val="24"/>
        <w:szCs w:val="24"/>
      </w:rPr>
    </w:pPr>
    <w:r>
      <w:rPr>
        <w:noProof/>
      </w:rPr>
      <w:drawing>
        <wp:anchor distT="0" distB="0" distL="114300" distR="114300" simplePos="0" relativeHeight="251659776"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8" name="Picture 8"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1"/>
                  <pic:cNvPicPr>
                    <a:picLocks noChangeAspect="1"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sidR="00271A9A" w:rsidRPr="00271A9A">
      <w:rPr>
        <w:noProof/>
      </w:rPr>
      <w:pict>
        <v:roundrect id="_x0000_s2052" style="position:absolute;left:0;text-align:left;margin-left:-17.3pt;margin-top:-5.8pt;width:557.85pt;height:105.5pt;z-index:-251660800;mso-position-horizontal-relative:text;mso-position-vertical-relative:text" arcsize="10923f"/>
      </w:pict>
    </w:r>
  </w:p>
  <w:p w:rsidR="00353F6E" w:rsidRPr="00D22B6E" w:rsidRDefault="001D09C4" w:rsidP="007F63D8">
    <w:pPr>
      <w:pStyle w:val="NoSpacing"/>
      <w:jc w:val="center"/>
      <w:rPr>
        <w:rFonts w:ascii="Times New Roman" w:hAnsi="Times New Roman"/>
        <w:i/>
        <w:sz w:val="24"/>
        <w:szCs w:val="24"/>
      </w:rPr>
    </w:pPr>
    <w:r>
      <w:rPr>
        <w:noProof/>
      </w:rPr>
      <w:drawing>
        <wp:anchor distT="0" distB="0" distL="114300" distR="114300" simplePos="0" relativeHeight="251658752" behindDoc="1" locked="0" layoutInCell="1" allowOverlap="1">
          <wp:simplePos x="0" y="0"/>
          <wp:positionH relativeFrom="column">
            <wp:posOffset>5970905</wp:posOffset>
          </wp:positionH>
          <wp:positionV relativeFrom="paragraph">
            <wp:posOffset>30480</wp:posOffset>
          </wp:positionV>
          <wp:extent cx="741045" cy="922020"/>
          <wp:effectExtent l="19050" t="0" r="1905" b="0"/>
          <wp:wrapNone/>
          <wp:docPr id="7"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00353F6E" w:rsidRPr="00D22B6E">
      <w:rPr>
        <w:rFonts w:ascii="Times New Roman" w:hAnsi="Times New Roman"/>
        <w:i/>
        <w:sz w:val="24"/>
        <w:szCs w:val="24"/>
      </w:rPr>
      <w:t>CONSILIUL LOCAL AL MUNICIPIULUI TIMIȘOARA</w:t>
    </w:r>
  </w:p>
  <w:p w:rsidR="00644193" w:rsidRDefault="00644193" w:rsidP="007F63D8">
    <w:pPr>
      <w:pStyle w:val="NoSpacing"/>
      <w:jc w:val="center"/>
      <w:rPr>
        <w:rFonts w:ascii="Times New Roman" w:hAnsi="Times New Roman"/>
        <w:b/>
      </w:rPr>
    </w:pPr>
  </w:p>
  <w:p w:rsidR="007F63D8" w:rsidRPr="003C6D5E" w:rsidRDefault="005F3A6D" w:rsidP="007F63D8">
    <w:pPr>
      <w:pStyle w:val="NoSpacing"/>
      <w:jc w:val="center"/>
      <w:rPr>
        <w:rFonts w:ascii="Times New Roman" w:hAnsi="Times New Roman"/>
        <w:b/>
      </w:rPr>
    </w:pPr>
    <w:r w:rsidRPr="003C6D5E">
      <w:rPr>
        <w:rFonts w:ascii="Times New Roman" w:hAnsi="Times New Roman"/>
        <w:b/>
      </w:rPr>
      <w:t xml:space="preserve">DIRECȚIA </w:t>
    </w:r>
    <w:r w:rsidR="00D22B6E" w:rsidRPr="003C6D5E">
      <w:rPr>
        <w:rFonts w:ascii="Times New Roman" w:hAnsi="Times New Roman"/>
        <w:b/>
      </w:rPr>
      <w:t>DE</w:t>
    </w:r>
    <w:r w:rsidRPr="003C6D5E">
      <w:rPr>
        <w:rFonts w:ascii="Times New Roman" w:hAnsi="Times New Roman"/>
        <w:b/>
      </w:rPr>
      <w:t xml:space="preserve"> ASISTENȚĂ SOCIALĂ </w:t>
    </w:r>
    <w:r w:rsidR="00D22B6E" w:rsidRPr="003C6D5E">
      <w:rPr>
        <w:rFonts w:ascii="Times New Roman" w:hAnsi="Times New Roman"/>
        <w:b/>
      </w:rPr>
      <w:t>A</w:t>
    </w:r>
    <w:r w:rsidRPr="003C6D5E">
      <w:rPr>
        <w:rFonts w:ascii="Times New Roman" w:hAnsi="Times New Roman"/>
        <w:b/>
      </w:rPr>
      <w:t xml:space="preserve"> MUNICIPIULUI TIMIȘOARA</w:t>
    </w:r>
  </w:p>
  <w:p w:rsidR="007F63D8" w:rsidRDefault="006B2086" w:rsidP="005F3A6D">
    <w:pPr>
      <w:pStyle w:val="NoSpacing"/>
      <w:jc w:val="center"/>
      <w:rPr>
        <w:rFonts w:ascii="Times New Roman" w:hAnsi="Times New Roman"/>
        <w:i/>
        <w:sz w:val="24"/>
        <w:szCs w:val="24"/>
      </w:rPr>
    </w:pPr>
    <w:r>
      <w:rPr>
        <w:rFonts w:ascii="Times New Roman" w:hAnsi="Times New Roman"/>
        <w:sz w:val="24"/>
        <w:szCs w:val="24"/>
      </w:rPr>
      <w:tab/>
    </w:r>
  </w:p>
  <w:p w:rsidR="005F3A6D" w:rsidRDefault="006D2AA8" w:rsidP="006D2AA8">
    <w:pPr>
      <w:pStyle w:val="NoSpacing"/>
      <w:tabs>
        <w:tab w:val="left" w:pos="1035"/>
        <w:tab w:val="center" w:pos="5315"/>
      </w:tabs>
      <w:rPr>
        <w:rFonts w:ascii="Times New Roman" w:hAnsi="Times New Roman"/>
        <w:i/>
        <w:sz w:val="24"/>
        <w:szCs w:val="24"/>
        <w:vertAlign w:val="superscript"/>
      </w:rPr>
    </w:pPr>
    <w:r>
      <w:rPr>
        <w:rFonts w:ascii="Times New Roman" w:hAnsi="Times New Roman"/>
        <w:i/>
        <w:sz w:val="24"/>
        <w:szCs w:val="24"/>
      </w:rPr>
      <w:tab/>
    </w:r>
    <w:r>
      <w:rPr>
        <w:rFonts w:ascii="Times New Roman" w:hAnsi="Times New Roman"/>
        <w:i/>
        <w:sz w:val="24"/>
        <w:szCs w:val="24"/>
      </w:rPr>
      <w:tab/>
    </w:r>
    <w:r w:rsidR="005F3A6D">
      <w:rPr>
        <w:rFonts w:ascii="Times New Roman" w:hAnsi="Times New Roman"/>
        <w:i/>
        <w:sz w:val="24"/>
        <w:szCs w:val="24"/>
      </w:rPr>
      <w:t>,,</w:t>
    </w:r>
    <w:r w:rsidR="00F462F5">
      <w:rPr>
        <w:rFonts w:ascii="Times New Roman" w:hAnsi="Times New Roman"/>
        <w:i/>
        <w:sz w:val="24"/>
        <w:szCs w:val="24"/>
      </w:rPr>
      <w:t>În slujba oamenilor</w:t>
    </w:r>
    <w:r w:rsidR="005F3A6D">
      <w:rPr>
        <w:rFonts w:ascii="Times New Roman" w:hAnsi="Times New Roman"/>
        <w:i/>
        <w:sz w:val="24"/>
        <w:szCs w:val="24"/>
        <w:vertAlign w:val="superscript"/>
      </w:rPr>
      <w:t>”</w:t>
    </w:r>
  </w:p>
  <w:p w:rsidR="000F2772" w:rsidRDefault="000F2772" w:rsidP="005F3A6D">
    <w:pPr>
      <w:pStyle w:val="NoSpacing"/>
      <w:jc w:val="center"/>
      <w:rPr>
        <w:rFonts w:ascii="Times New Roman" w:hAnsi="Times New Roman"/>
        <w:i/>
        <w:sz w:val="24"/>
        <w:szCs w:val="24"/>
        <w:vertAlign w:val="superscript"/>
      </w:rPr>
    </w:pPr>
  </w:p>
  <w:p w:rsidR="00D22B6E" w:rsidRDefault="00D22B6E" w:rsidP="005F3A6D">
    <w:pPr>
      <w:pStyle w:val="NoSpacing"/>
      <w:jc w:val="center"/>
      <w:rPr>
        <w:rFonts w:ascii="Times New Roman" w:hAnsi="Times New Roman"/>
        <w:i/>
        <w:sz w:val="24"/>
        <w:szCs w:val="24"/>
        <w:vertAlign w:val="superscript"/>
      </w:rPr>
    </w:pPr>
  </w:p>
  <w:p w:rsidR="003204BE" w:rsidRDefault="003204BE" w:rsidP="005F3A6D">
    <w:pPr>
      <w:pStyle w:val="NoSpacing"/>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E2CCA"/>
    <w:multiLevelType w:val="hybridMultilevel"/>
    <w:tmpl w:val="9774E5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3C8B5AFC"/>
    <w:multiLevelType w:val="hybridMultilevel"/>
    <w:tmpl w:val="B686B7CE"/>
    <w:lvl w:ilvl="0" w:tplc="05BAEC1C">
      <w:start w:val="2"/>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1290424"/>
    <w:multiLevelType w:val="hybridMultilevel"/>
    <w:tmpl w:val="2C96CE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4FF10E34"/>
    <w:multiLevelType w:val="hybridMultilevel"/>
    <w:tmpl w:val="45DEB1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drawingGridHorizontalSpacing w:val="110"/>
  <w:displayHorizontalDrawingGridEvery w:val="2"/>
  <w:characterSpacingControl w:val="doNotCompress"/>
  <w:hdrShapeDefaults>
    <o:shapedefaults v:ext="edit" spidmax="5122" fill="f" fillcolor="white" stroke="f">
      <v:fill color="white" on="f"/>
      <v:stroke on="f"/>
      <v:textbox style="mso-rotate-with-shape:t"/>
    </o:shapedefaults>
    <o:shapelayout v:ext="edit">
      <o:idmap v:ext="edit" data="2"/>
    </o:shapelayout>
  </w:hdrShapeDefaults>
  <w:footnotePr>
    <w:footnote w:id="0"/>
    <w:footnote w:id="1"/>
  </w:footnotePr>
  <w:endnotePr>
    <w:endnote w:id="0"/>
    <w:endnote w:id="1"/>
  </w:endnotePr>
  <w:compat/>
  <w:rsids>
    <w:rsidRoot w:val="00D0119F"/>
    <w:rsid w:val="00014893"/>
    <w:rsid w:val="00022BF2"/>
    <w:rsid w:val="00026F29"/>
    <w:rsid w:val="00057183"/>
    <w:rsid w:val="000D3AE8"/>
    <w:rsid w:val="000F2772"/>
    <w:rsid w:val="00116550"/>
    <w:rsid w:val="001210AE"/>
    <w:rsid w:val="001546DF"/>
    <w:rsid w:val="00166701"/>
    <w:rsid w:val="00167480"/>
    <w:rsid w:val="001816B9"/>
    <w:rsid w:val="00193383"/>
    <w:rsid w:val="001D09C4"/>
    <w:rsid w:val="00217137"/>
    <w:rsid w:val="00271A9A"/>
    <w:rsid w:val="002A591E"/>
    <w:rsid w:val="002B34D7"/>
    <w:rsid w:val="002B4CD7"/>
    <w:rsid w:val="003164B0"/>
    <w:rsid w:val="003204BE"/>
    <w:rsid w:val="00353F6E"/>
    <w:rsid w:val="00364661"/>
    <w:rsid w:val="00373DAE"/>
    <w:rsid w:val="0037508B"/>
    <w:rsid w:val="003C6D5E"/>
    <w:rsid w:val="0042395C"/>
    <w:rsid w:val="004A1A84"/>
    <w:rsid w:val="00513A0C"/>
    <w:rsid w:val="00521164"/>
    <w:rsid w:val="00557718"/>
    <w:rsid w:val="005877E0"/>
    <w:rsid w:val="005E1EDE"/>
    <w:rsid w:val="005F3A6D"/>
    <w:rsid w:val="00612A60"/>
    <w:rsid w:val="006336DD"/>
    <w:rsid w:val="00637D86"/>
    <w:rsid w:val="00644193"/>
    <w:rsid w:val="00664924"/>
    <w:rsid w:val="00673467"/>
    <w:rsid w:val="006A59A9"/>
    <w:rsid w:val="006B2086"/>
    <w:rsid w:val="006C5AD2"/>
    <w:rsid w:val="006D2AA8"/>
    <w:rsid w:val="006F2C9D"/>
    <w:rsid w:val="007072E6"/>
    <w:rsid w:val="007F63D8"/>
    <w:rsid w:val="00804D7E"/>
    <w:rsid w:val="00817B48"/>
    <w:rsid w:val="00832479"/>
    <w:rsid w:val="0086783C"/>
    <w:rsid w:val="00891A48"/>
    <w:rsid w:val="00893069"/>
    <w:rsid w:val="008B4406"/>
    <w:rsid w:val="008C6774"/>
    <w:rsid w:val="009A348E"/>
    <w:rsid w:val="009C60A0"/>
    <w:rsid w:val="009C7B0C"/>
    <w:rsid w:val="00A21DDE"/>
    <w:rsid w:val="00A761E2"/>
    <w:rsid w:val="00A97B6F"/>
    <w:rsid w:val="00AA1777"/>
    <w:rsid w:val="00B0375A"/>
    <w:rsid w:val="00B0428F"/>
    <w:rsid w:val="00B44D99"/>
    <w:rsid w:val="00B566B0"/>
    <w:rsid w:val="00B87B9D"/>
    <w:rsid w:val="00BB7039"/>
    <w:rsid w:val="00BF5F4F"/>
    <w:rsid w:val="00C21AD2"/>
    <w:rsid w:val="00C44AFB"/>
    <w:rsid w:val="00C46446"/>
    <w:rsid w:val="00C60288"/>
    <w:rsid w:val="00CA2BB5"/>
    <w:rsid w:val="00CA6575"/>
    <w:rsid w:val="00CD3C62"/>
    <w:rsid w:val="00D0119F"/>
    <w:rsid w:val="00D11ABF"/>
    <w:rsid w:val="00D22B6E"/>
    <w:rsid w:val="00D71D56"/>
    <w:rsid w:val="00DD0E4E"/>
    <w:rsid w:val="00E442B5"/>
    <w:rsid w:val="00E54868"/>
    <w:rsid w:val="00E77C9D"/>
    <w:rsid w:val="00E85099"/>
    <w:rsid w:val="00E97B4A"/>
    <w:rsid w:val="00EA54E7"/>
    <w:rsid w:val="00EA69FD"/>
    <w:rsid w:val="00ED5575"/>
    <w:rsid w:val="00EF6760"/>
    <w:rsid w:val="00F256D2"/>
    <w:rsid w:val="00F26D5F"/>
    <w:rsid w:val="00F41989"/>
    <w:rsid w:val="00F4372E"/>
    <w:rsid w:val="00F462F5"/>
    <w:rsid w:val="00F70D2A"/>
    <w:rsid w:val="00F9721A"/>
    <w:rsid w:val="00FC36F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0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uiPriority w:val="1"/>
    <w:qFormat/>
    <w:rsid w:val="002A591E"/>
    <w:rPr>
      <w:sz w:val="22"/>
      <w:szCs w:val="22"/>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Subtitle">
    <w:name w:val="Subtitle"/>
    <w:basedOn w:val="Normal"/>
    <w:next w:val="Normal"/>
    <w:link w:val="SubtitleChar"/>
    <w:qFormat/>
    <w:rsid w:val="000D3AE8"/>
    <w:pPr>
      <w:spacing w:after="60"/>
      <w:jc w:val="center"/>
      <w:outlineLvl w:val="1"/>
    </w:pPr>
    <w:rPr>
      <w:rFonts w:ascii="Cambria" w:hAnsi="Cambria"/>
      <w:sz w:val="24"/>
      <w:szCs w:val="24"/>
      <w:lang w:val="en-US" w:eastAsia="en-US"/>
    </w:rPr>
  </w:style>
  <w:style w:type="character" w:customStyle="1" w:styleId="SubtitleChar">
    <w:name w:val="Subtitle Char"/>
    <w:link w:val="Subtitle"/>
    <w:rsid w:val="000D3AE8"/>
    <w:rPr>
      <w:rFonts w:ascii="Cambria" w:hAnsi="Cambria"/>
      <w:sz w:val="24"/>
      <w:szCs w:val="24"/>
      <w:lang w:val="en-US" w:eastAsia="en-US"/>
    </w:rPr>
  </w:style>
  <w:style w:type="character" w:customStyle="1" w:styleId="titlu01">
    <w:name w:val="titlu_01"/>
    <w:basedOn w:val="DefaultParagraphFont"/>
    <w:rsid w:val="001210A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Ciprian%20E\Desktop\pagina%20antet%20iulie%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FAD0D-F4DE-4CEF-A263-96284E98E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pagina antet iulie 2019</Template>
  <TotalTime>10</TotalTime>
  <Pages>4</Pages>
  <Words>1554</Words>
  <Characters>9017</Characters>
  <Application>Microsoft Office Word</Application>
  <DocSecurity>0</DocSecurity>
  <Lines>75</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10550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Ciprian E</dc:creator>
  <cp:lastModifiedBy>Ciprian E</cp:lastModifiedBy>
  <cp:revision>9</cp:revision>
  <cp:lastPrinted>2019-07-01T08:26:00Z</cp:lastPrinted>
  <dcterms:created xsi:type="dcterms:W3CDTF">2019-07-29T07:52:00Z</dcterms:created>
  <dcterms:modified xsi:type="dcterms:W3CDTF">2019-07-29T08:23:00Z</dcterms:modified>
</cp:coreProperties>
</file>