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F2CD" w14:textId="77777777" w:rsidR="007017CD" w:rsidRDefault="007017CD">
      <w:pPr>
        <w:pStyle w:val="Corptext"/>
        <w:kinsoku w:val="0"/>
        <w:overflowPunct w:val="0"/>
        <w:ind w:left="300"/>
        <w:rPr>
          <w:rFonts w:ascii="Times New Roman" w:hAnsi="Times New Roman"/>
        </w:rPr>
      </w:pPr>
    </w:p>
    <w:p w14:paraId="4FBDA838" w14:textId="77777777" w:rsidR="007017CD" w:rsidRDefault="007017CD">
      <w:pPr>
        <w:pStyle w:val="Corptext"/>
        <w:kinsoku w:val="0"/>
        <w:overflowPunct w:val="0"/>
        <w:spacing w:before="3"/>
        <w:rPr>
          <w:rFonts w:ascii="Times New Roman" w:hAnsi="Times New Roman"/>
          <w:sz w:val="9"/>
          <w:szCs w:val="9"/>
        </w:rPr>
      </w:pPr>
    </w:p>
    <w:p w14:paraId="39EB4F06" w14:textId="77777777" w:rsidR="007017CD" w:rsidRDefault="007017CD">
      <w:pPr>
        <w:pStyle w:val="Corptext"/>
        <w:kinsoku w:val="0"/>
        <w:overflowPunct w:val="0"/>
        <w:rPr>
          <w:b/>
          <w:bCs/>
        </w:rPr>
      </w:pPr>
    </w:p>
    <w:p w14:paraId="13437B7D" w14:textId="77777777" w:rsidR="007017CD" w:rsidRDefault="007017CD">
      <w:pPr>
        <w:pStyle w:val="Corptext"/>
        <w:kinsoku w:val="0"/>
        <w:overflowPunct w:val="0"/>
        <w:rPr>
          <w:b/>
          <w:bCs/>
        </w:rPr>
      </w:pPr>
    </w:p>
    <w:p w14:paraId="1EE529E0" w14:textId="77777777" w:rsidR="000D0AFD" w:rsidRPr="004014B0" w:rsidRDefault="000D0AFD" w:rsidP="000D0AFD">
      <w:pPr>
        <w:pStyle w:val="Corptext"/>
        <w:kinsoku w:val="0"/>
        <w:overflowPunct w:val="0"/>
        <w:ind w:left="5760" w:firstLine="720"/>
        <w:jc w:val="right"/>
        <w:rPr>
          <w:b/>
          <w:bCs/>
        </w:rPr>
      </w:pPr>
      <w:r w:rsidRPr="004014B0">
        <w:rPr>
          <w:b/>
          <w:bCs/>
        </w:rPr>
        <w:t xml:space="preserve">Anexa 2 la HCL nr. </w:t>
      </w:r>
      <w:r>
        <w:rPr>
          <w:b/>
          <w:bCs/>
        </w:rPr>
        <w:t>____________</w:t>
      </w:r>
    </w:p>
    <w:p w14:paraId="58844A72" w14:textId="77777777" w:rsidR="000D0AFD" w:rsidRDefault="000D0AFD" w:rsidP="000D0AFD">
      <w:pPr>
        <w:pStyle w:val="Corptext"/>
        <w:kinsoku w:val="0"/>
        <w:overflowPunct w:val="0"/>
        <w:rPr>
          <w:b/>
          <w:bCs/>
        </w:rPr>
      </w:pPr>
    </w:p>
    <w:p w14:paraId="6628C99C" w14:textId="77777777" w:rsidR="000D0AFD" w:rsidRDefault="000D0AFD" w:rsidP="000D0AFD">
      <w:pPr>
        <w:pStyle w:val="Corptext"/>
        <w:kinsoku w:val="0"/>
        <w:overflowPunct w:val="0"/>
        <w:rPr>
          <w:b/>
          <w:bCs/>
        </w:rPr>
      </w:pPr>
    </w:p>
    <w:p w14:paraId="45CB497A" w14:textId="77777777" w:rsidR="000D0AFD" w:rsidRPr="00024EFA" w:rsidRDefault="000D0AFD" w:rsidP="000D0AFD">
      <w:pPr>
        <w:pStyle w:val="Corptext"/>
        <w:kinsoku w:val="0"/>
        <w:overflowPunct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EFA">
        <w:rPr>
          <w:rFonts w:ascii="Times New Roman" w:hAnsi="Times New Roman"/>
          <w:b/>
          <w:bCs/>
          <w:sz w:val="28"/>
          <w:szCs w:val="28"/>
        </w:rPr>
        <w:t>DESCRIEREA INVESTIȚIEI</w:t>
      </w:r>
    </w:p>
    <w:p w14:paraId="22CEA510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p w14:paraId="6C9F252F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p w14:paraId="30627C21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0C17C0" w:rsidRPr="00EC1C22" w14:paraId="6363EA78" w14:textId="77777777" w:rsidTr="00B65413">
        <w:tc>
          <w:tcPr>
            <w:tcW w:w="3119" w:type="dxa"/>
            <w:shd w:val="clear" w:color="auto" w:fill="auto"/>
          </w:tcPr>
          <w:p w14:paraId="4D40C1CC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Denumirea obiectivului:</w:t>
            </w:r>
          </w:p>
        </w:tc>
        <w:tc>
          <w:tcPr>
            <w:tcW w:w="6095" w:type="dxa"/>
            <w:shd w:val="clear" w:color="auto" w:fill="auto"/>
          </w:tcPr>
          <w:p w14:paraId="485797B6" w14:textId="77777777" w:rsidR="000C17C0" w:rsidRPr="00EC1C22" w:rsidRDefault="000C17C0" w:rsidP="00EE6FEE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 w:rsidRPr="001A3413">
              <w:rPr>
                <w:rFonts w:cs="Arial"/>
                <w:sz w:val="28"/>
                <w:szCs w:val="28"/>
              </w:rPr>
              <w:t xml:space="preserve">REABILITARE TERMICĂ </w:t>
            </w:r>
            <w:r w:rsidR="00EE6FEE">
              <w:rPr>
                <w:rFonts w:cs="Arial"/>
                <w:sz w:val="28"/>
                <w:szCs w:val="28"/>
              </w:rPr>
              <w:t>IMOBIL STR. BUREBISTA NR. 8-12-14</w:t>
            </w:r>
          </w:p>
        </w:tc>
      </w:tr>
      <w:tr w:rsidR="000C17C0" w:rsidRPr="00EC1C22" w14:paraId="618A9DC6" w14:textId="77777777" w:rsidTr="00B65413">
        <w:tc>
          <w:tcPr>
            <w:tcW w:w="3119" w:type="dxa"/>
            <w:shd w:val="clear" w:color="auto" w:fill="auto"/>
          </w:tcPr>
          <w:p w14:paraId="0B26F722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Faza de proiectare</w:t>
            </w:r>
            <w:r w:rsidRPr="00EC1C2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70E3784A" w14:textId="77777777" w:rsidR="000C17C0" w:rsidRPr="00EC1C22" w:rsidRDefault="000C17C0" w:rsidP="00B65413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D.T.P.Th</w:t>
            </w:r>
            <w:proofErr w:type="spellEnd"/>
            <w:r>
              <w:rPr>
                <w:sz w:val="28"/>
                <w:szCs w:val="28"/>
              </w:rPr>
              <w:t xml:space="preserve">. + C.S. + D.E. </w:t>
            </w:r>
            <w:r w:rsidRPr="001A3413">
              <w:rPr>
                <w:sz w:val="28"/>
                <w:szCs w:val="28"/>
              </w:rPr>
              <w:t>(</w:t>
            </w:r>
            <w:r w:rsidRPr="008E48CA">
              <w:rPr>
                <w:sz w:val="28"/>
                <w:szCs w:val="28"/>
              </w:rPr>
              <w:t xml:space="preserve">DOCUMENTAȚIA TEHNICĂ PENTRU </w:t>
            </w:r>
            <w:r>
              <w:rPr>
                <w:sz w:val="28"/>
                <w:szCs w:val="28"/>
              </w:rPr>
              <w:t>PROIECTUL TEHNIC + CAIETUL DE SARCINI + DETALII EXECUȚIE</w:t>
            </w:r>
            <w:r w:rsidRPr="001A3413">
              <w:rPr>
                <w:sz w:val="28"/>
                <w:szCs w:val="28"/>
              </w:rPr>
              <w:t>)</w:t>
            </w:r>
          </w:p>
        </w:tc>
      </w:tr>
      <w:tr w:rsidR="000C17C0" w:rsidRPr="00EC1C22" w14:paraId="119CC36D" w14:textId="77777777" w:rsidTr="00B65413">
        <w:tc>
          <w:tcPr>
            <w:tcW w:w="3119" w:type="dxa"/>
            <w:shd w:val="clear" w:color="auto" w:fill="auto"/>
          </w:tcPr>
          <w:p w14:paraId="1DD3AE8A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sz w:val="28"/>
                <w:szCs w:val="28"/>
              </w:rPr>
              <w:t>Titular:</w:t>
            </w:r>
          </w:p>
        </w:tc>
        <w:tc>
          <w:tcPr>
            <w:tcW w:w="6095" w:type="dxa"/>
            <w:shd w:val="clear" w:color="auto" w:fill="auto"/>
          </w:tcPr>
          <w:p w14:paraId="5CDBB667" w14:textId="77777777" w:rsidR="000C17C0" w:rsidRDefault="000C17C0" w:rsidP="00B65413">
            <w:pPr>
              <w:pStyle w:val="Frspaiere"/>
              <w:spacing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D6FC1">
              <w:rPr>
                <w:rFonts w:ascii="Arial Narrow" w:hAnsi="Arial Narrow"/>
                <w:sz w:val="28"/>
                <w:szCs w:val="28"/>
              </w:rPr>
              <w:t>MUNICIPIUL TIMIȘOARA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73F17830" w14:textId="77777777" w:rsidR="000C17C0" w:rsidRPr="00EC1C22" w:rsidRDefault="000C17C0" w:rsidP="00B65413">
            <w:pPr>
              <w:pStyle w:val="Frspaiere"/>
              <w:spacing w:after="24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D6FC1">
              <w:rPr>
                <w:rFonts w:ascii="Arial Narrow" w:hAnsi="Arial Narrow"/>
                <w:sz w:val="28"/>
                <w:szCs w:val="28"/>
              </w:rPr>
              <w:t>B-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dul</w:t>
            </w:r>
            <w:proofErr w:type="spellEnd"/>
            <w:r w:rsidRPr="00BD6FC1">
              <w:rPr>
                <w:rFonts w:ascii="Arial Narrow" w:hAnsi="Arial Narrow"/>
                <w:sz w:val="28"/>
                <w:szCs w:val="28"/>
              </w:rPr>
              <w:t xml:space="preserve"> C.D. Loga, nr. 1, 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jud</w:t>
            </w:r>
            <w:proofErr w:type="spellEnd"/>
            <w:r w:rsidRPr="00BD6FC1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Timiș</w:t>
            </w:r>
            <w:proofErr w:type="spellEnd"/>
          </w:p>
        </w:tc>
      </w:tr>
      <w:tr w:rsidR="000C17C0" w:rsidRPr="00EC1C22" w14:paraId="56D015F6" w14:textId="77777777" w:rsidTr="00B65413">
        <w:tc>
          <w:tcPr>
            <w:tcW w:w="3119" w:type="dxa"/>
            <w:shd w:val="clear" w:color="auto" w:fill="auto"/>
          </w:tcPr>
          <w:p w14:paraId="4601D4FC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Beneficiar:</w:t>
            </w:r>
            <w:r w:rsidRPr="00EC1C22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4F549DB7" w14:textId="77777777" w:rsidR="000C17C0" w:rsidRPr="00831864" w:rsidRDefault="000C17C0" w:rsidP="00B654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1864">
              <w:rPr>
                <w:sz w:val="28"/>
                <w:szCs w:val="28"/>
              </w:rPr>
              <w:t>ASOCIAȚIA DE PROPRIETARI</w:t>
            </w:r>
          </w:p>
          <w:p w14:paraId="7C334AF8" w14:textId="77777777" w:rsidR="000C17C0" w:rsidRPr="00F935F5" w:rsidRDefault="00A77A12" w:rsidP="00B65413">
            <w:pPr>
              <w:snapToGrid w:val="0"/>
              <w:spacing w:after="240" w:line="276" w:lineRule="auto"/>
              <w:rPr>
                <w:bCs/>
                <w:sz w:val="28"/>
                <w:szCs w:val="28"/>
              </w:rPr>
            </w:pPr>
            <w:r w:rsidRPr="00DA4598">
              <w:rPr>
                <w:rFonts w:cs="Arial"/>
                <w:sz w:val="28"/>
                <w:szCs w:val="28"/>
              </w:rPr>
              <w:t>str. Burebista, nr. 8-12-14</w:t>
            </w:r>
          </w:p>
        </w:tc>
      </w:tr>
      <w:tr w:rsidR="000C17C0" w:rsidRPr="00EC1C22" w14:paraId="6DF1433D" w14:textId="77777777" w:rsidTr="00B65413">
        <w:tc>
          <w:tcPr>
            <w:tcW w:w="3119" w:type="dxa"/>
            <w:shd w:val="clear" w:color="auto" w:fill="auto"/>
          </w:tcPr>
          <w:p w14:paraId="07E7609A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Amplasament:</w:t>
            </w:r>
          </w:p>
        </w:tc>
        <w:tc>
          <w:tcPr>
            <w:tcW w:w="6095" w:type="dxa"/>
            <w:shd w:val="clear" w:color="auto" w:fill="auto"/>
          </w:tcPr>
          <w:p w14:paraId="5271AC71" w14:textId="77777777" w:rsidR="000C17C0" w:rsidRPr="00EC1C22" w:rsidRDefault="004210B1" w:rsidP="00B65413">
            <w:pPr>
              <w:pStyle w:val="WW-Corptext2"/>
              <w:tabs>
                <w:tab w:val="left" w:pos="0"/>
              </w:tabs>
              <w:spacing w:after="240" w:line="276" w:lineRule="auto"/>
              <w:jc w:val="left"/>
              <w:rPr>
                <w:rFonts w:ascii="Arial Narrow" w:hAnsi="Arial Narrow"/>
                <w:sz w:val="28"/>
                <w:szCs w:val="28"/>
              </w:rPr>
            </w:pPr>
            <w:r w:rsidRPr="001A3413">
              <w:rPr>
                <w:rFonts w:ascii="Arial Narrow" w:hAnsi="Arial Narrow"/>
                <w:b w:val="0"/>
                <w:sz w:val="28"/>
                <w:szCs w:val="28"/>
              </w:rPr>
              <w:t xml:space="preserve">Județul Timiș, Municipiul Timișoara, 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str. Burebista, nr. 8-12-14</w:t>
            </w:r>
          </w:p>
        </w:tc>
      </w:tr>
      <w:tr w:rsidR="000C17C0" w:rsidRPr="00EC1C22" w14:paraId="55A453CD" w14:textId="77777777" w:rsidTr="00B65413">
        <w:tc>
          <w:tcPr>
            <w:tcW w:w="3119" w:type="dxa"/>
            <w:shd w:val="clear" w:color="auto" w:fill="auto"/>
          </w:tcPr>
          <w:p w14:paraId="5BAD7358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Proiectant general:</w:t>
            </w:r>
            <w:r w:rsidRPr="00EC1C22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282EDE4C" w14:textId="77777777" w:rsidR="000C17C0" w:rsidRPr="00EC1C22" w:rsidRDefault="000C17C0" w:rsidP="00B65413">
            <w:pPr>
              <w:pStyle w:val="Frspaiere"/>
              <w:spacing w:line="276" w:lineRule="auto"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EC1C22">
              <w:rPr>
                <w:rFonts w:ascii="Arial Narrow" w:hAnsi="Arial Narrow"/>
                <w:sz w:val="28"/>
                <w:szCs w:val="28"/>
                <w:lang w:val="ro-RO"/>
              </w:rPr>
              <w:t xml:space="preserve">S.C. EURODRAFT PROIECT DESIGN S.R.L, </w:t>
            </w:r>
          </w:p>
          <w:p w14:paraId="2912CF98" w14:textId="77777777" w:rsidR="000C17C0" w:rsidRPr="00EC1C22" w:rsidRDefault="000C17C0" w:rsidP="00B65413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 xml:space="preserve">Sânandrei, str. Magnoliei, nr. 14, jud. </w:t>
            </w:r>
            <w:proofErr w:type="spellStart"/>
            <w:r w:rsidRPr="00EC1C22">
              <w:rPr>
                <w:rFonts w:cs="Arial"/>
                <w:sz w:val="28"/>
                <w:szCs w:val="28"/>
              </w:rPr>
              <w:t>Timis</w:t>
            </w:r>
            <w:proofErr w:type="spellEnd"/>
            <w:r w:rsidRPr="00EC1C22">
              <w:rPr>
                <w:rFonts w:cs="Arial"/>
                <w:sz w:val="28"/>
                <w:szCs w:val="28"/>
              </w:rPr>
              <w:tab/>
            </w:r>
          </w:p>
          <w:p w14:paraId="51B2C6B8" w14:textId="77777777" w:rsidR="000C17C0" w:rsidRPr="00EC1C22" w:rsidRDefault="000C17C0" w:rsidP="00B65413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>C.U.I. RO32707205, O.R.C. J35/157/2014</w:t>
            </w:r>
          </w:p>
          <w:p w14:paraId="527E6C24" w14:textId="77777777" w:rsidR="000C17C0" w:rsidRPr="00EC1C22" w:rsidRDefault="000C17C0" w:rsidP="00B65413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 xml:space="preserve">e-mail: </w:t>
            </w:r>
            <w:hyperlink r:id="rId8" w:history="1">
              <w:r w:rsidRPr="00EC1C22">
                <w:rPr>
                  <w:rStyle w:val="Hyperlink"/>
                  <w:rFonts w:cs="Arial"/>
                  <w:sz w:val="28"/>
                  <w:szCs w:val="28"/>
                </w:rPr>
                <w:t>office@eurodraftproiectdesign.ro</w:t>
              </w:r>
            </w:hyperlink>
          </w:p>
          <w:p w14:paraId="57077F1D" w14:textId="77777777" w:rsidR="000C17C0" w:rsidRPr="00EC1C22" w:rsidRDefault="000C17C0" w:rsidP="00B65413">
            <w:pPr>
              <w:spacing w:after="240"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>Tel: 0720 315 097</w:t>
            </w:r>
          </w:p>
        </w:tc>
      </w:tr>
      <w:tr w:rsidR="000C17C0" w:rsidRPr="00EC1C22" w14:paraId="7DF35237" w14:textId="77777777" w:rsidTr="00B65413">
        <w:tc>
          <w:tcPr>
            <w:tcW w:w="3119" w:type="dxa"/>
            <w:shd w:val="clear" w:color="auto" w:fill="auto"/>
          </w:tcPr>
          <w:p w14:paraId="1C2FB844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Număr proiect:</w:t>
            </w:r>
          </w:p>
        </w:tc>
        <w:tc>
          <w:tcPr>
            <w:tcW w:w="6095" w:type="dxa"/>
            <w:shd w:val="clear" w:color="auto" w:fill="auto"/>
          </w:tcPr>
          <w:p w14:paraId="6DBCC58B" w14:textId="77777777" w:rsidR="000C17C0" w:rsidRPr="003F7034" w:rsidRDefault="002E3B23" w:rsidP="00A61435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193/</w:t>
            </w:r>
            <w:r w:rsidR="00A61435">
              <w:rPr>
                <w:sz w:val="28"/>
                <w:szCs w:val="28"/>
              </w:rPr>
              <w:t>6</w:t>
            </w:r>
            <w:r w:rsidR="000C17C0" w:rsidRPr="003F7034">
              <w:rPr>
                <w:sz w:val="28"/>
                <w:szCs w:val="28"/>
              </w:rPr>
              <w:t xml:space="preserve"> / 2017</w:t>
            </w:r>
          </w:p>
        </w:tc>
      </w:tr>
      <w:tr w:rsidR="000C17C0" w:rsidRPr="00EC1C22" w14:paraId="3EB2E537" w14:textId="77777777" w:rsidTr="00B65413">
        <w:tc>
          <w:tcPr>
            <w:tcW w:w="3119" w:type="dxa"/>
            <w:shd w:val="clear" w:color="auto" w:fill="auto"/>
          </w:tcPr>
          <w:p w14:paraId="7AA5F765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Data elaborării:</w:t>
            </w:r>
          </w:p>
        </w:tc>
        <w:tc>
          <w:tcPr>
            <w:tcW w:w="6095" w:type="dxa"/>
            <w:shd w:val="clear" w:color="auto" w:fill="auto"/>
          </w:tcPr>
          <w:p w14:paraId="4C10E1CA" w14:textId="77777777" w:rsidR="000C17C0" w:rsidRPr="004167F4" w:rsidRDefault="000C17C0" w:rsidP="00B65413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August 2022</w:t>
            </w:r>
          </w:p>
        </w:tc>
      </w:tr>
    </w:tbl>
    <w:p w14:paraId="701038DB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39622D82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0678A920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5DFCDC62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489F7870" w14:textId="77777777" w:rsidR="007017CD" w:rsidRPr="00D81094" w:rsidRDefault="007017CD">
      <w:pPr>
        <w:rPr>
          <w:rFonts w:ascii="Times New Roman" w:hAnsi="Times New Roman" w:cs="Times New Roman"/>
          <w:b/>
          <w:bCs/>
        </w:rPr>
        <w:sectPr w:rsidR="007017CD" w:rsidRPr="00D81094" w:rsidSect="00024EFA">
          <w:headerReference w:type="default" r:id="rId9"/>
          <w:footerReference w:type="default" r:id="rId10"/>
          <w:pgSz w:w="11910" w:h="16840"/>
          <w:pgMar w:top="964" w:right="820" w:bottom="780" w:left="1560" w:header="512" w:footer="584" w:gutter="0"/>
          <w:cols w:space="720"/>
          <w:noEndnote/>
        </w:sectPr>
      </w:pPr>
    </w:p>
    <w:p w14:paraId="28DC3C8D" w14:textId="77777777" w:rsidR="007017CD" w:rsidRPr="00D81094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b/>
          <w:bCs/>
          <w:sz w:val="22"/>
          <w:szCs w:val="22"/>
        </w:rPr>
      </w:pPr>
    </w:p>
    <w:p w14:paraId="240BBB3A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711A56EA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1A854DB7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07031EF4" w14:textId="77777777" w:rsidR="009556D4" w:rsidRPr="00D81094" w:rsidRDefault="009556D4" w:rsidP="00F21000">
      <w:pPr>
        <w:widowControl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40" w:line="276" w:lineRule="auto"/>
        <w:ind w:hanging="1844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INFORMAȚII GENERALE PRIVIND OBIECTUL DE INVESTIȚII</w:t>
      </w:r>
    </w:p>
    <w:p w14:paraId="1DC73655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7E7C1D7D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7A84309A" w14:textId="77777777" w:rsidR="007017CD" w:rsidRPr="00976EE9" w:rsidRDefault="007017CD" w:rsidP="00F21000">
      <w:pPr>
        <w:pStyle w:val="Titlu3"/>
        <w:numPr>
          <w:ilvl w:val="1"/>
          <w:numId w:val="11"/>
        </w:numPr>
        <w:tabs>
          <w:tab w:val="left" w:pos="1021"/>
        </w:tabs>
        <w:kinsoku w:val="0"/>
        <w:overflowPunct w:val="0"/>
        <w:spacing w:before="100"/>
        <w:ind w:hanging="721"/>
        <w:rPr>
          <w:rFonts w:ascii="Times New Roman" w:hAnsi="Times New Roman"/>
          <w:sz w:val="22"/>
          <w:szCs w:val="22"/>
        </w:rPr>
      </w:pPr>
      <w:r w:rsidRPr="00976EE9">
        <w:rPr>
          <w:rFonts w:ascii="Times New Roman" w:hAnsi="Times New Roman"/>
          <w:sz w:val="22"/>
          <w:szCs w:val="22"/>
        </w:rPr>
        <w:t>Obiectul</w:t>
      </w:r>
      <w:r w:rsidRPr="00976EE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76EE9">
        <w:rPr>
          <w:rFonts w:ascii="Times New Roman" w:hAnsi="Times New Roman"/>
          <w:sz w:val="22"/>
          <w:szCs w:val="22"/>
        </w:rPr>
        <w:t>proiectului.</w:t>
      </w:r>
    </w:p>
    <w:p w14:paraId="3C498F3D" w14:textId="77777777" w:rsidR="000C17C0" w:rsidRPr="00976EE9" w:rsidRDefault="000C17C0" w:rsidP="000C17C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D08E469" w14:textId="77777777" w:rsidR="000C17C0" w:rsidRPr="00976EE9" w:rsidRDefault="000C17C0" w:rsidP="000C17C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76"/>
      </w:tblGrid>
      <w:tr w:rsidR="000C17C0" w:rsidRPr="00976EE9" w14:paraId="60978DA3" w14:textId="77777777" w:rsidTr="00B65413">
        <w:tc>
          <w:tcPr>
            <w:tcW w:w="4219" w:type="dxa"/>
            <w:shd w:val="clear" w:color="auto" w:fill="auto"/>
          </w:tcPr>
          <w:p w14:paraId="092F7467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Denumirea obiectivului de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investiţie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14:paraId="7C914864" w14:textId="77777777" w:rsidR="008270D6" w:rsidRDefault="000C17C0" w:rsidP="008270D6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 xml:space="preserve">REABILITARE TERMICĂ IMOBIL </w:t>
            </w:r>
          </w:p>
          <w:p w14:paraId="6C930E46" w14:textId="77777777" w:rsidR="008270D6" w:rsidRPr="00976EE9" w:rsidRDefault="008270D6" w:rsidP="008270D6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17C0" w:rsidRPr="00976EE9" w14:paraId="516D076F" w14:textId="77777777" w:rsidTr="00B65413">
        <w:tc>
          <w:tcPr>
            <w:tcW w:w="4219" w:type="dxa"/>
            <w:shd w:val="clear" w:color="auto" w:fill="auto"/>
          </w:tcPr>
          <w:p w14:paraId="312189F2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Amplasamentul investiției</w:t>
            </w:r>
          </w:p>
        </w:tc>
        <w:tc>
          <w:tcPr>
            <w:tcW w:w="4776" w:type="dxa"/>
            <w:shd w:val="clear" w:color="auto" w:fill="auto"/>
          </w:tcPr>
          <w:p w14:paraId="6EB5D9AF" w14:textId="77777777" w:rsidR="000C17C0" w:rsidRPr="00AB275A" w:rsidRDefault="000C17C0" w:rsidP="00B65413">
            <w:pPr>
              <w:pStyle w:val="WW-Corptext2"/>
              <w:tabs>
                <w:tab w:val="left" w:pos="426"/>
              </w:tabs>
              <w:spacing w:after="240" w:line="276" w:lineRule="auto"/>
              <w:jc w:val="left"/>
              <w:rPr>
                <w:sz w:val="22"/>
                <w:szCs w:val="22"/>
                <w:lang w:val="en-US"/>
              </w:rPr>
            </w:pPr>
            <w:r w:rsidRPr="00976EE9">
              <w:rPr>
                <w:sz w:val="22"/>
                <w:szCs w:val="22"/>
              </w:rPr>
              <w:t xml:space="preserve">Județul Timiș, Municipiul Timișoara, </w:t>
            </w:r>
            <w:r w:rsidR="00DB256C" w:rsidRPr="00DB256C">
              <w:rPr>
                <w:sz w:val="22"/>
                <w:szCs w:val="22"/>
                <w:lang w:val="en-US"/>
              </w:rPr>
              <w:t xml:space="preserve">str. </w:t>
            </w:r>
            <w:proofErr w:type="spellStart"/>
            <w:r w:rsidR="00DB256C" w:rsidRPr="00DB256C">
              <w:rPr>
                <w:sz w:val="22"/>
                <w:szCs w:val="22"/>
                <w:lang w:val="en-US"/>
              </w:rPr>
              <w:t>Burebista</w:t>
            </w:r>
            <w:proofErr w:type="spellEnd"/>
            <w:r w:rsidR="00DB256C" w:rsidRPr="00DB256C">
              <w:rPr>
                <w:sz w:val="22"/>
                <w:szCs w:val="22"/>
                <w:lang w:val="en-US"/>
              </w:rPr>
              <w:t>, nr. 8-12-14</w:t>
            </w:r>
          </w:p>
        </w:tc>
      </w:tr>
      <w:tr w:rsidR="000C17C0" w:rsidRPr="00976EE9" w14:paraId="59694E47" w14:textId="77777777" w:rsidTr="00B65413">
        <w:tc>
          <w:tcPr>
            <w:tcW w:w="4219" w:type="dxa"/>
            <w:shd w:val="clear" w:color="auto" w:fill="auto"/>
          </w:tcPr>
          <w:p w14:paraId="5EC306B6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Titular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investiţiei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14:paraId="7AE568B4" w14:textId="77777777" w:rsidR="000C17C0" w:rsidRPr="00976EE9" w:rsidRDefault="000C17C0" w:rsidP="00B654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MUNICIPIUL TIMIȘOARA</w:t>
            </w:r>
          </w:p>
          <w:p w14:paraId="4DEEB382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B-dul C.D. </w:t>
            </w:r>
            <w:proofErr w:type="spellStart"/>
            <w:r w:rsidRPr="00976EE9">
              <w:rPr>
                <w:rFonts w:ascii="Times New Roman" w:hAnsi="Times New Roman" w:cs="Times New Roman"/>
              </w:rPr>
              <w:t>Loga</w:t>
            </w:r>
            <w:proofErr w:type="spellEnd"/>
            <w:r w:rsidRPr="00976EE9">
              <w:rPr>
                <w:rFonts w:ascii="Times New Roman" w:hAnsi="Times New Roman" w:cs="Times New Roman"/>
              </w:rPr>
              <w:t>, nr. 1, jud. Timiș</w:t>
            </w:r>
          </w:p>
        </w:tc>
      </w:tr>
      <w:tr w:rsidR="000C17C0" w:rsidRPr="00976EE9" w14:paraId="626883AE" w14:textId="77777777" w:rsidTr="00B65413">
        <w:tc>
          <w:tcPr>
            <w:tcW w:w="4219" w:type="dxa"/>
            <w:shd w:val="clear" w:color="auto" w:fill="auto"/>
          </w:tcPr>
          <w:p w14:paraId="37ECE1A5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Beneficiarul investiției</w:t>
            </w:r>
          </w:p>
        </w:tc>
        <w:tc>
          <w:tcPr>
            <w:tcW w:w="4776" w:type="dxa"/>
            <w:shd w:val="clear" w:color="auto" w:fill="auto"/>
          </w:tcPr>
          <w:p w14:paraId="15994758" w14:textId="77777777" w:rsidR="000C17C0" w:rsidRPr="00976EE9" w:rsidRDefault="000C17C0" w:rsidP="00B6541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  <w:b/>
              </w:rPr>
              <w:t>ASOCIAȚIA DE PROPRIETARI</w:t>
            </w:r>
          </w:p>
          <w:p w14:paraId="3452AAA0" w14:textId="77777777" w:rsidR="000C17C0" w:rsidRPr="00976EE9" w:rsidRDefault="00670CAF" w:rsidP="00B65413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0CAF">
              <w:rPr>
                <w:rFonts w:ascii="Times New Roman" w:hAnsi="Times New Roman" w:cs="Times New Roman"/>
              </w:rPr>
              <w:t>str. Burebista, nr. 8-12-14</w:t>
            </w:r>
          </w:p>
        </w:tc>
      </w:tr>
      <w:tr w:rsidR="000C17C0" w:rsidRPr="00976EE9" w14:paraId="34141E9E" w14:textId="77777777" w:rsidTr="00B65413">
        <w:tc>
          <w:tcPr>
            <w:tcW w:w="4219" w:type="dxa"/>
            <w:shd w:val="clear" w:color="auto" w:fill="auto"/>
          </w:tcPr>
          <w:p w14:paraId="5E9095F5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Proiectantul general</w:t>
            </w:r>
          </w:p>
        </w:tc>
        <w:tc>
          <w:tcPr>
            <w:tcW w:w="4776" w:type="dxa"/>
            <w:shd w:val="clear" w:color="auto" w:fill="auto"/>
          </w:tcPr>
          <w:p w14:paraId="6BD5B97C" w14:textId="77777777" w:rsidR="000C17C0" w:rsidRPr="00976EE9" w:rsidRDefault="000C17C0" w:rsidP="00B654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S.C. EURODRAFT PROIECT DESIGN S.R.L.</w:t>
            </w:r>
          </w:p>
          <w:p w14:paraId="0139AFF4" w14:textId="77777777" w:rsidR="000C17C0" w:rsidRPr="00976EE9" w:rsidRDefault="000C17C0" w:rsidP="00B654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CUI RO32707205, J35/157/2014</w:t>
            </w:r>
          </w:p>
          <w:p w14:paraId="1D1FD851" w14:textId="77777777" w:rsidR="000C17C0" w:rsidRPr="00976EE9" w:rsidRDefault="000C17C0" w:rsidP="00B654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Loc. Sânandrei, str. Magnoliei, nr. 14, jud. Timiș</w:t>
            </w:r>
          </w:p>
          <w:p w14:paraId="69BA6980" w14:textId="77777777" w:rsidR="000C17C0" w:rsidRPr="00976EE9" w:rsidRDefault="000C17C0" w:rsidP="00B654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Tel.: 0720 315 097, Fax: 0356 467 757</w:t>
            </w:r>
          </w:p>
          <w:p w14:paraId="2F6E432F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</w:rPr>
              <w:t>E-mail: office@eurodraftproiectdesign.ro</w:t>
            </w:r>
          </w:p>
        </w:tc>
      </w:tr>
      <w:tr w:rsidR="000C17C0" w:rsidRPr="00976EE9" w14:paraId="79B0B7E3" w14:textId="77777777" w:rsidTr="00B65413">
        <w:tc>
          <w:tcPr>
            <w:tcW w:w="4219" w:type="dxa"/>
            <w:shd w:val="clear" w:color="auto" w:fill="auto"/>
          </w:tcPr>
          <w:p w14:paraId="02E76440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Numărul proiectului</w:t>
            </w:r>
          </w:p>
        </w:tc>
        <w:tc>
          <w:tcPr>
            <w:tcW w:w="4776" w:type="dxa"/>
            <w:shd w:val="clear" w:color="auto" w:fill="auto"/>
          </w:tcPr>
          <w:p w14:paraId="01FD9E5B" w14:textId="77777777" w:rsidR="000C17C0" w:rsidRPr="00976EE9" w:rsidRDefault="008270D6" w:rsidP="00AB275A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193/</w:t>
            </w:r>
            <w:r w:rsidR="00AB275A">
              <w:rPr>
                <w:rFonts w:ascii="Times New Roman" w:hAnsi="Times New Roman" w:cs="Times New Roman"/>
                <w:b/>
              </w:rPr>
              <w:t>6</w:t>
            </w:r>
            <w:r w:rsidR="000C17C0" w:rsidRPr="00976EE9">
              <w:rPr>
                <w:rFonts w:ascii="Times New Roman" w:hAnsi="Times New Roman" w:cs="Times New Roman"/>
                <w:b/>
              </w:rPr>
              <w:t xml:space="preserve"> / 2017</w:t>
            </w:r>
          </w:p>
        </w:tc>
      </w:tr>
      <w:tr w:rsidR="000C17C0" w:rsidRPr="00976EE9" w14:paraId="05EA716B" w14:textId="77777777" w:rsidTr="00B65413">
        <w:tc>
          <w:tcPr>
            <w:tcW w:w="4219" w:type="dxa"/>
            <w:shd w:val="clear" w:color="auto" w:fill="auto"/>
          </w:tcPr>
          <w:p w14:paraId="0B8B8476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4776" w:type="dxa"/>
            <w:shd w:val="clear" w:color="auto" w:fill="auto"/>
          </w:tcPr>
          <w:p w14:paraId="02655E97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August 2022</w:t>
            </w:r>
          </w:p>
        </w:tc>
      </w:tr>
      <w:tr w:rsidR="000C17C0" w:rsidRPr="00976EE9" w14:paraId="6E5BDB73" w14:textId="77777777" w:rsidTr="00B65413">
        <w:tc>
          <w:tcPr>
            <w:tcW w:w="4219" w:type="dxa"/>
            <w:shd w:val="clear" w:color="auto" w:fill="auto"/>
          </w:tcPr>
          <w:p w14:paraId="0E0DCFF2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Faza de proiectare</w:t>
            </w:r>
          </w:p>
        </w:tc>
        <w:tc>
          <w:tcPr>
            <w:tcW w:w="4776" w:type="dxa"/>
            <w:shd w:val="clear" w:color="auto" w:fill="auto"/>
          </w:tcPr>
          <w:p w14:paraId="42EF389E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6EE9">
              <w:rPr>
                <w:rFonts w:ascii="Times New Roman" w:hAnsi="Times New Roman" w:cs="Times New Roman"/>
                <w:b/>
              </w:rPr>
              <w:t>D.T.P.Th</w:t>
            </w:r>
            <w:proofErr w:type="spellEnd"/>
            <w:r w:rsidRPr="00976EE9">
              <w:rPr>
                <w:rFonts w:ascii="Times New Roman" w:hAnsi="Times New Roman" w:cs="Times New Roman"/>
                <w:b/>
              </w:rPr>
              <w:t>. + C.S. + D.E.</w:t>
            </w:r>
          </w:p>
        </w:tc>
      </w:tr>
    </w:tbl>
    <w:p w14:paraId="54FECF66" w14:textId="77777777" w:rsidR="007017CD" w:rsidRPr="00976EE9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4E676960" w14:textId="77777777" w:rsidR="007017CD" w:rsidRPr="00976EE9" w:rsidRDefault="007017CD">
      <w:pPr>
        <w:pStyle w:val="Corptext"/>
        <w:kinsoku w:val="0"/>
        <w:overflowPunct w:val="0"/>
        <w:spacing w:before="3"/>
        <w:rPr>
          <w:rFonts w:ascii="Times New Roman" w:hAnsi="Times New Roman"/>
          <w:b/>
          <w:bCs/>
          <w:sz w:val="22"/>
          <w:szCs w:val="22"/>
        </w:rPr>
      </w:pPr>
    </w:p>
    <w:p w14:paraId="7042623C" w14:textId="77777777" w:rsidR="007017CD" w:rsidRPr="00976EE9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3DBF9A3F" w14:textId="77777777" w:rsidR="007017CD" w:rsidRPr="00976EE9" w:rsidRDefault="007017CD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A8D45DD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8BE2D78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2E30393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A0CF3F8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DF85B92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BDDA7C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17AA941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9BBF748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B0A68BC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960DD80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41E2BDF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48608F0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511D3D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27F924FE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C0CF31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37D6E338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1FE169B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BB61272" w14:textId="579FBE49" w:rsidR="007017CD" w:rsidRDefault="007017CD" w:rsidP="007D5FF0">
      <w:pPr>
        <w:pStyle w:val="Listparagraf"/>
        <w:numPr>
          <w:ilvl w:val="1"/>
          <w:numId w:val="11"/>
        </w:numPr>
        <w:kinsoku w:val="0"/>
        <w:overflowPunct w:val="0"/>
        <w:spacing w:before="0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F01090">
        <w:rPr>
          <w:rFonts w:ascii="Times New Roman" w:hAnsi="Times New Roman" w:cs="Times New Roman"/>
          <w:b/>
          <w:bCs/>
          <w:sz w:val="22"/>
          <w:szCs w:val="22"/>
        </w:rPr>
        <w:t>Caracteristicile</w:t>
      </w:r>
      <w:r w:rsidRPr="00F0109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F01090">
        <w:rPr>
          <w:rFonts w:ascii="Times New Roman" w:hAnsi="Times New Roman" w:cs="Times New Roman"/>
          <w:b/>
          <w:bCs/>
          <w:sz w:val="22"/>
          <w:szCs w:val="22"/>
        </w:rPr>
        <w:t>amplasamentului</w:t>
      </w:r>
    </w:p>
    <w:p w14:paraId="39C8638C" w14:textId="77777777" w:rsidR="007D5FF0" w:rsidRPr="00F01090" w:rsidRDefault="007D5FF0" w:rsidP="007D5FF0">
      <w:pPr>
        <w:pStyle w:val="Listparagraf"/>
        <w:kinsoku w:val="0"/>
        <w:overflowPunct w:val="0"/>
        <w:spacing w:before="0"/>
        <w:ind w:left="102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97246E4" w14:textId="77777777" w:rsidR="00717381" w:rsidRPr="00717381" w:rsidRDefault="00717381" w:rsidP="00717381">
      <w:pPr>
        <w:spacing w:line="276" w:lineRule="auto"/>
        <w:jc w:val="both"/>
        <w:rPr>
          <w:rFonts w:ascii="Times New Roman" w:hAnsi="Times New Roman" w:cs="Times New Roman"/>
        </w:rPr>
      </w:pPr>
      <w:r w:rsidRPr="00717381">
        <w:rPr>
          <w:rFonts w:ascii="Times New Roman" w:hAnsi="Times New Roman" w:cs="Times New Roman"/>
        </w:rPr>
        <w:t>Categoria de folosința a terenului, pe care este amplasată construcția studiată, este de curți construcții, în zonă de locuințe. Terenul are o suprafață totală de 1786,00 mp, iar construcția are o formă neregulată, cu dimensiunile maxime în plan 15,63 m x 88,81 m.</w:t>
      </w:r>
    </w:p>
    <w:p w14:paraId="30169AFB" w14:textId="77777777" w:rsidR="00717381" w:rsidRDefault="00717381" w:rsidP="00976EE9">
      <w:pPr>
        <w:spacing w:line="276" w:lineRule="auto"/>
        <w:jc w:val="both"/>
        <w:rPr>
          <w:rFonts w:ascii="Times New Roman" w:hAnsi="Times New Roman" w:cs="Times New Roman"/>
        </w:rPr>
      </w:pPr>
    </w:p>
    <w:p w14:paraId="6E44564A" w14:textId="77777777" w:rsidR="00717381" w:rsidRPr="00CA0767" w:rsidRDefault="00717381" w:rsidP="00717381">
      <w:pPr>
        <w:pStyle w:val="WW-Corptext2"/>
        <w:suppressAutoHyphens/>
        <w:jc w:val="left"/>
        <w:rPr>
          <w:b w:val="0"/>
          <w:sz w:val="22"/>
          <w:szCs w:val="22"/>
        </w:rPr>
      </w:pPr>
      <w:r w:rsidRPr="00CA0767">
        <w:rPr>
          <w:b w:val="0"/>
          <w:sz w:val="22"/>
          <w:szCs w:val="22"/>
        </w:rPr>
        <w:t>Accesul în blocul nr. 8 se realizează la fațada lateral dreapta, iar cel secundar la fațada posterioară, și accesul în blocul nr. 12 și 14 se realizează la fațada posterioară, însă nu au acces secundar.</w:t>
      </w:r>
    </w:p>
    <w:p w14:paraId="4EAF3D2F" w14:textId="77777777" w:rsidR="00717381" w:rsidRPr="00CA0767" w:rsidRDefault="00717381" w:rsidP="00717381">
      <w:pPr>
        <w:pStyle w:val="WW-Corptext2"/>
        <w:suppressAutoHyphens/>
        <w:jc w:val="left"/>
        <w:rPr>
          <w:b w:val="0"/>
          <w:sz w:val="22"/>
          <w:szCs w:val="22"/>
        </w:rPr>
      </w:pPr>
    </w:p>
    <w:p w14:paraId="33CB07EC" w14:textId="77777777" w:rsidR="00717381" w:rsidRPr="00CA0767" w:rsidRDefault="00717381" w:rsidP="00717381">
      <w:pPr>
        <w:pStyle w:val="WW-Corptext2"/>
        <w:suppressAutoHyphens/>
        <w:jc w:val="left"/>
        <w:rPr>
          <w:b w:val="0"/>
          <w:sz w:val="22"/>
          <w:szCs w:val="22"/>
        </w:rPr>
      </w:pPr>
      <w:r w:rsidRPr="00CA0767">
        <w:rPr>
          <w:b w:val="0"/>
          <w:sz w:val="22"/>
          <w:szCs w:val="22"/>
        </w:rPr>
        <w:t>Vecinătățile parcelei sunt:</w:t>
      </w:r>
    </w:p>
    <w:p w14:paraId="0EFBA607" w14:textId="77777777" w:rsidR="00717381" w:rsidRPr="00CA0767" w:rsidRDefault="00717381" w:rsidP="00717381">
      <w:pPr>
        <w:pStyle w:val="WW-Corptext2"/>
        <w:numPr>
          <w:ilvl w:val="0"/>
          <w:numId w:val="20"/>
        </w:numPr>
        <w:ind w:left="426"/>
        <w:jc w:val="left"/>
        <w:rPr>
          <w:b w:val="0"/>
          <w:sz w:val="22"/>
          <w:szCs w:val="22"/>
        </w:rPr>
      </w:pPr>
      <w:r w:rsidRPr="00CA0767">
        <w:rPr>
          <w:b w:val="0"/>
          <w:sz w:val="22"/>
          <w:szCs w:val="22"/>
        </w:rPr>
        <w:t>La N : parcare, locuință colectivă;</w:t>
      </w:r>
    </w:p>
    <w:p w14:paraId="671D2458" w14:textId="77777777" w:rsidR="00717381" w:rsidRPr="00CA0767" w:rsidRDefault="00717381" w:rsidP="00717381">
      <w:pPr>
        <w:pStyle w:val="WW-Corptext2"/>
        <w:numPr>
          <w:ilvl w:val="0"/>
          <w:numId w:val="20"/>
        </w:numPr>
        <w:ind w:left="426"/>
        <w:jc w:val="left"/>
        <w:rPr>
          <w:b w:val="0"/>
          <w:sz w:val="22"/>
          <w:szCs w:val="22"/>
        </w:rPr>
      </w:pPr>
      <w:r w:rsidRPr="00CA0767">
        <w:rPr>
          <w:b w:val="0"/>
          <w:sz w:val="22"/>
          <w:szCs w:val="22"/>
        </w:rPr>
        <w:t>La S : parcare, str. Teiului;</w:t>
      </w:r>
    </w:p>
    <w:p w14:paraId="640840F2" w14:textId="77777777" w:rsidR="00717381" w:rsidRPr="00CA0767" w:rsidRDefault="00717381" w:rsidP="00717381">
      <w:pPr>
        <w:pStyle w:val="WW-Corptext2"/>
        <w:numPr>
          <w:ilvl w:val="0"/>
          <w:numId w:val="20"/>
        </w:numPr>
        <w:ind w:left="426"/>
        <w:jc w:val="left"/>
        <w:rPr>
          <w:b w:val="0"/>
          <w:sz w:val="22"/>
          <w:szCs w:val="22"/>
        </w:rPr>
      </w:pPr>
      <w:r w:rsidRPr="00CA0767">
        <w:rPr>
          <w:b w:val="0"/>
          <w:sz w:val="22"/>
          <w:szCs w:val="22"/>
        </w:rPr>
        <w:t>La V : str. Burebista;</w:t>
      </w:r>
    </w:p>
    <w:p w14:paraId="2BB08338" w14:textId="77777777" w:rsidR="00717381" w:rsidRPr="00CA0767" w:rsidRDefault="00717381" w:rsidP="00717381">
      <w:pPr>
        <w:pStyle w:val="WW-Corptext2"/>
        <w:numPr>
          <w:ilvl w:val="0"/>
          <w:numId w:val="20"/>
        </w:numPr>
        <w:ind w:left="426"/>
        <w:jc w:val="left"/>
        <w:rPr>
          <w:b w:val="0"/>
          <w:sz w:val="22"/>
          <w:szCs w:val="22"/>
        </w:rPr>
      </w:pPr>
      <w:r w:rsidRPr="00CA0767">
        <w:rPr>
          <w:b w:val="0"/>
          <w:sz w:val="22"/>
          <w:szCs w:val="22"/>
        </w:rPr>
        <w:t>La E : piață;</w:t>
      </w:r>
    </w:p>
    <w:p w14:paraId="720B77BD" w14:textId="77777777" w:rsidR="00976EE9" w:rsidRDefault="00976EE9" w:rsidP="00976EE9">
      <w:pPr>
        <w:tabs>
          <w:tab w:val="left" w:pos="3235"/>
        </w:tabs>
      </w:pPr>
      <w:r>
        <w:tab/>
      </w:r>
    </w:p>
    <w:p w14:paraId="3CFD7DC1" w14:textId="77777777" w:rsidR="00976EE9" w:rsidRPr="00A443F2" w:rsidRDefault="00717381" w:rsidP="00976EE9">
      <w:pPr>
        <w:tabs>
          <w:tab w:val="left" w:pos="3235"/>
        </w:tabs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3AE3FCDF" wp14:editId="5768BFEB">
            <wp:simplePos x="0" y="0"/>
            <wp:positionH relativeFrom="margin">
              <wp:posOffset>-32385</wp:posOffset>
            </wp:positionH>
            <wp:positionV relativeFrom="paragraph">
              <wp:posOffset>78740</wp:posOffset>
            </wp:positionV>
            <wp:extent cx="5572760" cy="4924425"/>
            <wp:effectExtent l="57150" t="38100" r="46990" b="28575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4924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4BC9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CE24C3" w14:textId="77777777" w:rsidR="00976EE9" w:rsidRDefault="00976EE9" w:rsidP="00976EE9">
      <w:pPr>
        <w:spacing w:line="276" w:lineRule="auto"/>
        <w:jc w:val="both"/>
        <w:rPr>
          <w:b/>
        </w:rPr>
      </w:pPr>
    </w:p>
    <w:p w14:paraId="766529E6" w14:textId="77777777" w:rsidR="007017CD" w:rsidRPr="00D81094" w:rsidRDefault="007017CD">
      <w:pPr>
        <w:pStyle w:val="Corptext"/>
        <w:kinsoku w:val="0"/>
        <w:overflowPunct w:val="0"/>
        <w:spacing w:before="6"/>
        <w:rPr>
          <w:rFonts w:ascii="Times New Roman" w:hAnsi="Times New Roman"/>
          <w:sz w:val="22"/>
          <w:szCs w:val="22"/>
        </w:rPr>
      </w:pPr>
    </w:p>
    <w:p w14:paraId="22054D53" w14:textId="77777777" w:rsidR="007017CD" w:rsidRPr="00D81094" w:rsidRDefault="007017CD">
      <w:pPr>
        <w:pStyle w:val="Corptext"/>
        <w:kinsoku w:val="0"/>
        <w:overflowPunct w:val="0"/>
        <w:spacing w:before="6"/>
        <w:rPr>
          <w:rFonts w:ascii="Times New Roman" w:hAnsi="Times New Roman"/>
          <w:sz w:val="22"/>
          <w:szCs w:val="22"/>
        </w:rPr>
      </w:pPr>
    </w:p>
    <w:p w14:paraId="40742ADD" w14:textId="77777777" w:rsidR="007017CD" w:rsidRPr="00D81094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439D4597" w14:textId="77777777" w:rsidR="00CA0767" w:rsidRPr="00CA0767" w:rsidRDefault="00CA0767" w:rsidP="007D5FF0">
      <w:pPr>
        <w:pStyle w:val="Corptext"/>
        <w:kinsoku w:val="0"/>
        <w:overflowPunct w:val="0"/>
        <w:spacing w:before="9" w:line="276" w:lineRule="auto"/>
        <w:jc w:val="both"/>
        <w:rPr>
          <w:rFonts w:ascii="Times New Roman" w:hAnsi="Times New Roman"/>
          <w:sz w:val="22"/>
          <w:szCs w:val="22"/>
        </w:rPr>
      </w:pPr>
      <w:r w:rsidRPr="00CA0767">
        <w:rPr>
          <w:rFonts w:ascii="Times New Roman" w:hAnsi="Times New Roman"/>
          <w:sz w:val="22"/>
          <w:szCs w:val="22"/>
        </w:rPr>
        <w:t xml:space="preserve">Conform expertizei efectuate pentru clădirea studiată, având în vedere tipurile de lucrări propuse, ce constau în </w:t>
      </w:r>
      <w:proofErr w:type="spellStart"/>
      <w:r w:rsidRPr="00CA0767">
        <w:rPr>
          <w:rFonts w:ascii="Times New Roman" w:hAnsi="Times New Roman"/>
          <w:sz w:val="22"/>
          <w:szCs w:val="22"/>
        </w:rPr>
        <w:t>anveloparea</w:t>
      </w:r>
      <w:proofErr w:type="spellEnd"/>
      <w:r w:rsidRPr="00CA0767">
        <w:rPr>
          <w:rFonts w:ascii="Times New Roman" w:hAnsi="Times New Roman"/>
          <w:sz w:val="22"/>
          <w:szCs w:val="22"/>
        </w:rPr>
        <w:t xml:space="preserve"> clădirii, înlocuirea tâmplăriilor din lemn și PVC, și faptul că acestea nu afectează structura de rezistență, nu sunt necesare lucrări de consolidare. Astfel nu se consideră necesară efectuarea studiului geotehnic.</w:t>
      </w:r>
    </w:p>
    <w:p w14:paraId="03837B84" w14:textId="77777777" w:rsidR="007017CD" w:rsidRPr="00CA0767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78DB687" w14:textId="77777777" w:rsidR="001E2D39" w:rsidRDefault="0042155F" w:rsidP="00844DF3">
      <w:pPr>
        <w:spacing w:after="240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lastRenderedPageBreak/>
        <w:t>Descrierea construcției existente</w:t>
      </w:r>
    </w:p>
    <w:p w14:paraId="5EA44D3F" w14:textId="6591704A" w:rsidR="00CA0767" w:rsidRPr="00CA0767" w:rsidRDefault="00CA0767" w:rsidP="00844DF3">
      <w:pPr>
        <w:jc w:val="both"/>
        <w:rPr>
          <w:rFonts w:ascii="Times New Roman" w:hAnsi="Times New Roman" w:cs="Times New Roman"/>
        </w:rPr>
      </w:pPr>
      <w:r w:rsidRPr="00CA0767">
        <w:rPr>
          <w:rFonts w:ascii="Times New Roman" w:hAnsi="Times New Roman" w:cs="Times New Roman"/>
        </w:rPr>
        <w:t>Clădirea care face obiectul prezentului studiu, este amplasată în Regiunea de Dezvoltare Vest a României, în intravilanul Municipiului Timișoara, județul Timiș, str. Burebista, nr. 8-12-14, având CF nr. 400233-C1, nr. top. 26224/2/3.</w:t>
      </w:r>
    </w:p>
    <w:p w14:paraId="53784150" w14:textId="77777777" w:rsidR="00201EF6" w:rsidRPr="00D81094" w:rsidRDefault="00201EF6" w:rsidP="00F21000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An/ani/perioade de construire pentru fiecare corp de construcție</w:t>
      </w:r>
    </w:p>
    <w:p w14:paraId="476E8D01" w14:textId="6BB43C21" w:rsidR="00201EF6" w:rsidRPr="00D81094" w:rsidRDefault="00201EF6" w:rsidP="00201EF6">
      <w:p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ab/>
      </w:r>
      <w:r w:rsidR="007D5FF0">
        <w:rPr>
          <w:rFonts w:ascii="Times New Roman" w:hAnsi="Times New Roman" w:cs="Times New Roman"/>
        </w:rPr>
        <w:t xml:space="preserve">       </w:t>
      </w:r>
      <w:r w:rsidRPr="00D81094">
        <w:rPr>
          <w:rFonts w:ascii="Times New Roman" w:hAnsi="Times New Roman" w:cs="Times New Roman"/>
        </w:rPr>
        <w:t xml:space="preserve">Clădirea studiată este alcătuită </w:t>
      </w:r>
      <w:r w:rsidR="00D45FB0">
        <w:rPr>
          <w:rFonts w:ascii="Times New Roman" w:hAnsi="Times New Roman" w:cs="Times New Roman"/>
        </w:rPr>
        <w:t>dintr-un singur corp de clădire și are 4 scări.</w:t>
      </w:r>
    </w:p>
    <w:p w14:paraId="77242B43" w14:textId="4049C436" w:rsidR="00201EF6" w:rsidRPr="00D81094" w:rsidRDefault="00201EF6" w:rsidP="00201EF6">
      <w:p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  <w:color w:val="FF0000"/>
        </w:rPr>
        <w:tab/>
      </w:r>
      <w:r w:rsidR="007D5FF0">
        <w:rPr>
          <w:rFonts w:ascii="Times New Roman" w:hAnsi="Times New Roman" w:cs="Times New Roman"/>
          <w:color w:val="FF0000"/>
        </w:rPr>
        <w:t xml:space="preserve">       </w:t>
      </w:r>
      <w:r w:rsidRPr="00D81094">
        <w:rPr>
          <w:rFonts w:ascii="Times New Roman" w:hAnsi="Times New Roman" w:cs="Times New Roman"/>
        </w:rPr>
        <w:t>Anul</w:t>
      </w:r>
      <w:r w:rsidR="00F01090">
        <w:rPr>
          <w:rFonts w:ascii="Times New Roman" w:hAnsi="Times New Roman" w:cs="Times New Roman"/>
        </w:rPr>
        <w:t xml:space="preserve"> construirii clădirii este: 1979</w:t>
      </w:r>
    </w:p>
    <w:p w14:paraId="419CA99E" w14:textId="77777777" w:rsidR="00201EF6" w:rsidRPr="00D81094" w:rsidRDefault="00201EF6" w:rsidP="00F21000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Suprafața construită</w:t>
      </w:r>
      <w:r w:rsidR="00AC65CA">
        <w:rPr>
          <w:rFonts w:ascii="Times New Roman" w:hAnsi="Times New Roman" w:cs="Times New Roman"/>
        </w:rPr>
        <w:t xml:space="preserve"> studiată</w:t>
      </w:r>
      <w:r w:rsidR="00C25882" w:rsidRPr="00D81094">
        <w:rPr>
          <w:rFonts w:ascii="Times New Roman" w:hAnsi="Times New Roman" w:cs="Times New Roman"/>
        </w:rPr>
        <w:t xml:space="preserve">: </w:t>
      </w:r>
      <w:r w:rsidR="00B150DF">
        <w:rPr>
          <w:rFonts w:ascii="Times New Roman" w:hAnsi="Times New Roman" w:cs="Times New Roman"/>
        </w:rPr>
        <w:t>1327,52</w:t>
      </w:r>
      <w:r w:rsidRPr="00D81094">
        <w:rPr>
          <w:rFonts w:ascii="Times New Roman" w:hAnsi="Times New Roman" w:cs="Times New Roman"/>
        </w:rPr>
        <w:t xml:space="preserve"> mp</w:t>
      </w:r>
    </w:p>
    <w:p w14:paraId="3223EB0A" w14:textId="77777777" w:rsidR="00201EF6" w:rsidRPr="00D81094" w:rsidRDefault="00201EF6" w:rsidP="00F21000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Suprafața construită desfășurată</w:t>
      </w:r>
      <w:r w:rsidR="00C25882" w:rsidRPr="00D81094">
        <w:rPr>
          <w:rFonts w:ascii="Times New Roman" w:hAnsi="Times New Roman" w:cs="Times New Roman"/>
        </w:rPr>
        <w:t xml:space="preserve">: </w:t>
      </w:r>
      <w:r w:rsidR="00B150DF">
        <w:rPr>
          <w:rFonts w:ascii="Times New Roman" w:hAnsi="Times New Roman" w:cs="Times New Roman"/>
        </w:rPr>
        <w:t>16383,82</w:t>
      </w:r>
      <w:r w:rsidRPr="00D81094">
        <w:rPr>
          <w:rFonts w:ascii="Times New Roman" w:hAnsi="Times New Roman" w:cs="Times New Roman"/>
        </w:rPr>
        <w:t xml:space="preserve"> mp</w:t>
      </w:r>
    </w:p>
    <w:p w14:paraId="26FCB3E7" w14:textId="77777777" w:rsidR="00201EF6" w:rsidRPr="00D81094" w:rsidRDefault="00201EF6" w:rsidP="00F21000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Alți parametri, în funcție de specificul și natura construcției existente</w:t>
      </w:r>
    </w:p>
    <w:p w14:paraId="478E7385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Funcțiune: locuințe colective</w:t>
      </w:r>
    </w:p>
    <w:p w14:paraId="3EF27D8C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Regim de înălțime: S+P+</w:t>
      </w:r>
      <w:r w:rsidR="00B150DF">
        <w:rPr>
          <w:rFonts w:ascii="Times New Roman" w:hAnsi="Times New Roman" w:cs="Times New Roman"/>
        </w:rPr>
        <w:t>10</w:t>
      </w:r>
      <w:r w:rsidRPr="00D81094">
        <w:rPr>
          <w:rFonts w:ascii="Times New Roman" w:hAnsi="Times New Roman" w:cs="Times New Roman"/>
        </w:rPr>
        <w:t>E</w:t>
      </w:r>
    </w:p>
    <w:p w14:paraId="77C74197" w14:textId="77777777" w:rsidR="00201EF6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Suprafața terenului: </w:t>
      </w:r>
      <w:r w:rsidR="00B150DF">
        <w:rPr>
          <w:rFonts w:ascii="Times New Roman" w:hAnsi="Times New Roman" w:cs="Times New Roman"/>
        </w:rPr>
        <w:t>1786,00</w:t>
      </w:r>
      <w:r w:rsidRPr="00D81094">
        <w:rPr>
          <w:rFonts w:ascii="Times New Roman" w:hAnsi="Times New Roman" w:cs="Times New Roman"/>
        </w:rPr>
        <w:t xml:space="preserve"> mp</w:t>
      </w:r>
    </w:p>
    <w:p w14:paraId="322C46FA" w14:textId="77777777" w:rsidR="00734934" w:rsidRPr="00380DE0" w:rsidRDefault="00734934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Suprafața construită studiată: </w:t>
      </w:r>
      <w:r w:rsidR="00380DE0">
        <w:rPr>
          <w:rFonts w:ascii="Times New Roman" w:hAnsi="Times New Roman" w:cs="Times New Roman"/>
        </w:rPr>
        <w:t>1327,52 mp</w:t>
      </w:r>
    </w:p>
    <w:p w14:paraId="67ABA7E1" w14:textId="77777777" w:rsidR="00380DE0" w:rsidRDefault="00380DE0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Suprafața construită totală: 16383,82 mp</w:t>
      </w:r>
    </w:p>
    <w:p w14:paraId="3F545262" w14:textId="77777777" w:rsidR="00F01090" w:rsidRPr="00D81094" w:rsidRDefault="00F01090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</w:rPr>
        <w:t>Suprafață constr</w:t>
      </w:r>
      <w:r w:rsidR="00AD5BF9">
        <w:rPr>
          <w:rFonts w:ascii="Times New Roman" w:hAnsi="Times New Roman" w:cs="Times New Roman"/>
        </w:rPr>
        <w:t>uită etaj I-</w:t>
      </w:r>
      <w:r w:rsidR="00734934">
        <w:rPr>
          <w:rFonts w:ascii="Times New Roman" w:hAnsi="Times New Roman" w:cs="Times New Roman"/>
        </w:rPr>
        <w:t>X</w:t>
      </w:r>
      <w:r w:rsidR="00D8116E">
        <w:rPr>
          <w:rFonts w:ascii="Times New Roman" w:hAnsi="Times New Roman" w:cs="Times New Roman"/>
        </w:rPr>
        <w:t xml:space="preserve"> studiată</w:t>
      </w:r>
      <w:r w:rsidRPr="00F0109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34934">
        <w:rPr>
          <w:rFonts w:ascii="Times New Roman" w:hAnsi="Times New Roman" w:cs="Times New Roman"/>
        </w:rPr>
        <w:t>1085,38</w:t>
      </w:r>
      <w:r>
        <w:rPr>
          <w:rFonts w:ascii="Times New Roman" w:hAnsi="Times New Roman" w:cs="Times New Roman"/>
        </w:rPr>
        <w:t xml:space="preserve"> mp</w:t>
      </w:r>
    </w:p>
    <w:p w14:paraId="20E945CE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Suprafață construită </w:t>
      </w:r>
      <w:r w:rsidR="00F01090">
        <w:rPr>
          <w:rFonts w:ascii="Times New Roman" w:hAnsi="Times New Roman" w:cs="Times New Roman"/>
        </w:rPr>
        <w:t>etaj tehnic</w:t>
      </w:r>
      <w:r w:rsidR="00D8116E">
        <w:rPr>
          <w:rFonts w:ascii="Times New Roman" w:hAnsi="Times New Roman" w:cs="Times New Roman"/>
        </w:rPr>
        <w:t xml:space="preserve"> studiată</w:t>
      </w:r>
      <w:r w:rsidRPr="00D81094">
        <w:rPr>
          <w:rFonts w:ascii="Times New Roman" w:hAnsi="Times New Roman" w:cs="Times New Roman"/>
        </w:rPr>
        <w:t xml:space="preserve">: </w:t>
      </w:r>
      <w:r w:rsidR="00D8116E">
        <w:rPr>
          <w:rFonts w:ascii="Times New Roman" w:hAnsi="Times New Roman" w:cs="Times New Roman"/>
        </w:rPr>
        <w:t>120,81</w:t>
      </w:r>
      <w:r w:rsidRPr="00D81094">
        <w:rPr>
          <w:rFonts w:ascii="Times New Roman" w:hAnsi="Times New Roman" w:cs="Times New Roman"/>
        </w:rPr>
        <w:t xml:space="preserve"> mp</w:t>
      </w:r>
    </w:p>
    <w:p w14:paraId="3027BF43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Suprafața utilă</w:t>
      </w:r>
      <w:r w:rsidR="00D8116E">
        <w:rPr>
          <w:rFonts w:ascii="Times New Roman" w:hAnsi="Times New Roman" w:cs="Times New Roman"/>
        </w:rPr>
        <w:t xml:space="preserve"> studiată</w:t>
      </w:r>
      <w:r w:rsidRPr="00D81094">
        <w:rPr>
          <w:rFonts w:ascii="Times New Roman" w:hAnsi="Times New Roman" w:cs="Times New Roman"/>
        </w:rPr>
        <w:t xml:space="preserve">: </w:t>
      </w:r>
      <w:r w:rsidR="00D8116E">
        <w:rPr>
          <w:rFonts w:ascii="Times New Roman" w:hAnsi="Times New Roman" w:cs="Times New Roman"/>
        </w:rPr>
        <w:t xml:space="preserve">8904,24 </w:t>
      </w:r>
      <w:r w:rsidRPr="00D81094">
        <w:rPr>
          <w:rFonts w:ascii="Times New Roman" w:hAnsi="Times New Roman" w:cs="Times New Roman"/>
        </w:rPr>
        <w:t>mp</w:t>
      </w:r>
      <w:r w:rsidR="00D8116E">
        <w:rPr>
          <w:rFonts w:ascii="Times New Roman" w:hAnsi="Times New Roman" w:cs="Times New Roman"/>
        </w:rPr>
        <w:t xml:space="preserve"> (fără spații comerciale)</w:t>
      </w:r>
    </w:p>
    <w:p w14:paraId="7FE1357E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În</w:t>
      </w:r>
      <w:r w:rsidR="002D2413">
        <w:rPr>
          <w:rFonts w:ascii="Times New Roman" w:hAnsi="Times New Roman" w:cs="Times New Roman"/>
        </w:rPr>
        <w:t>ălțimea liberă a unui nivel: 2,</w:t>
      </w:r>
      <w:r w:rsidR="00D8116E">
        <w:rPr>
          <w:rFonts w:ascii="Times New Roman" w:hAnsi="Times New Roman" w:cs="Times New Roman"/>
        </w:rPr>
        <w:t>60</w:t>
      </w:r>
      <w:r w:rsidRPr="00D81094">
        <w:rPr>
          <w:rFonts w:ascii="Times New Roman" w:hAnsi="Times New Roman" w:cs="Times New Roman"/>
        </w:rPr>
        <w:t xml:space="preserve"> m</w:t>
      </w:r>
    </w:p>
    <w:p w14:paraId="7DCE1FE6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Volumul interior încălzit al clădirii: </w:t>
      </w:r>
      <w:r w:rsidR="00C52E34">
        <w:rPr>
          <w:rFonts w:ascii="Times New Roman" w:hAnsi="Times New Roman" w:cs="Times New Roman"/>
        </w:rPr>
        <w:t>25153,25</w:t>
      </w:r>
      <w:r w:rsidRPr="00D81094">
        <w:rPr>
          <w:rFonts w:ascii="Times New Roman" w:hAnsi="Times New Roman" w:cs="Times New Roman"/>
        </w:rPr>
        <w:t xml:space="preserve"> mc</w:t>
      </w:r>
    </w:p>
    <w:p w14:paraId="67AAC7F1" w14:textId="77777777" w:rsidR="00E102AD" w:rsidRDefault="00E102A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1DC55F77" w14:textId="77777777" w:rsidR="00B0343D" w:rsidRDefault="00E102A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E102AD">
        <w:rPr>
          <w:rFonts w:ascii="Times New Roman" w:hAnsi="Times New Roman"/>
          <w:sz w:val="22"/>
          <w:szCs w:val="22"/>
        </w:rPr>
        <w:t xml:space="preserve">Imobilul are un regim de înălțime S+P+10E, are forma în plan nesimetrică, este un tronson independent și este compus din 4 scări, însă studiate sunt numai 3 dintre acestea 8, 12 și 14, nr. 10 fiind deja </w:t>
      </w:r>
      <w:r w:rsidR="00AC65CA">
        <w:rPr>
          <w:rFonts w:ascii="Times New Roman" w:hAnsi="Times New Roman"/>
          <w:sz w:val="22"/>
          <w:szCs w:val="22"/>
        </w:rPr>
        <w:t>termoizola</w:t>
      </w:r>
      <w:r w:rsidRPr="00E102AD">
        <w:rPr>
          <w:rFonts w:ascii="Times New Roman" w:hAnsi="Times New Roman"/>
          <w:sz w:val="22"/>
          <w:szCs w:val="22"/>
        </w:rPr>
        <w:t>t. La parter există numai spații comerciale.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7EC15D3" w14:textId="77777777" w:rsidR="00E102AD" w:rsidRPr="00E102AD" w:rsidRDefault="00E102AD" w:rsidP="00E102AD">
      <w:pPr>
        <w:pStyle w:val="Corptext"/>
        <w:kinsoku w:val="0"/>
        <w:overflowPunct w:val="0"/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02AD">
        <w:rPr>
          <w:rFonts w:ascii="Times New Roman" w:hAnsi="Times New Roman"/>
        </w:rPr>
        <w:t>Bloc 8 – 40  apartamente cu 3 camere </w:t>
      </w:r>
    </w:p>
    <w:p w14:paraId="770DFEF7" w14:textId="77777777" w:rsidR="00E102AD" w:rsidRPr="00E102AD" w:rsidRDefault="00E102AD" w:rsidP="00E102AD">
      <w:pPr>
        <w:pStyle w:val="Corptext"/>
        <w:kinsoku w:val="0"/>
        <w:overflowPunct w:val="0"/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02AD">
        <w:rPr>
          <w:rFonts w:ascii="Times New Roman" w:hAnsi="Times New Roman"/>
        </w:rPr>
        <w:t>Bloc 12 – 40</w:t>
      </w:r>
      <w:r>
        <w:rPr>
          <w:rFonts w:ascii="Times New Roman" w:hAnsi="Times New Roman"/>
        </w:rPr>
        <w:t xml:space="preserve">  </w:t>
      </w:r>
      <w:r w:rsidRPr="00E102AD">
        <w:rPr>
          <w:rFonts w:ascii="Times New Roman" w:hAnsi="Times New Roman"/>
        </w:rPr>
        <w:t>apartamente cu 3 camere </w:t>
      </w:r>
    </w:p>
    <w:p w14:paraId="6EFB3639" w14:textId="77777777" w:rsidR="00E102AD" w:rsidRPr="00E102AD" w:rsidRDefault="00E102AD" w:rsidP="00E102AD">
      <w:pPr>
        <w:pStyle w:val="Corptext"/>
        <w:kinsoku w:val="0"/>
        <w:overflowPunct w:val="0"/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02AD">
        <w:rPr>
          <w:rFonts w:ascii="Times New Roman" w:hAnsi="Times New Roman"/>
        </w:rPr>
        <w:t>Bloc 14 – 40</w:t>
      </w:r>
      <w:r>
        <w:rPr>
          <w:rFonts w:ascii="Times New Roman" w:hAnsi="Times New Roman"/>
        </w:rPr>
        <w:t xml:space="preserve">  </w:t>
      </w:r>
      <w:r w:rsidRPr="00E102AD">
        <w:rPr>
          <w:rFonts w:ascii="Times New Roman" w:hAnsi="Times New Roman"/>
        </w:rPr>
        <w:t>apartamente cu 3 camere </w:t>
      </w:r>
    </w:p>
    <w:p w14:paraId="08B1435C" w14:textId="77777777" w:rsidR="00B0343D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Starea construcției este în general bună, </w:t>
      </w:r>
      <w:r w:rsidR="001E5618">
        <w:rPr>
          <w:rFonts w:ascii="Times New Roman" w:hAnsi="Times New Roman"/>
          <w:sz w:val="22"/>
          <w:szCs w:val="22"/>
        </w:rPr>
        <w:t>s</w:t>
      </w:r>
      <w:r w:rsidR="001E5618" w:rsidRPr="001E5618">
        <w:rPr>
          <w:rFonts w:ascii="Times New Roman" w:hAnsi="Times New Roman"/>
          <w:sz w:val="22"/>
          <w:szCs w:val="22"/>
        </w:rPr>
        <w:t>tarea tehnică a terasei este precară cu infiltrații rare la ploi abundente</w:t>
      </w:r>
      <w:r w:rsidRPr="00D81094">
        <w:rPr>
          <w:rFonts w:ascii="Times New Roman" w:hAnsi="Times New Roman"/>
          <w:sz w:val="22"/>
          <w:szCs w:val="22"/>
        </w:rPr>
        <w:t>, structura acesteia se prezintă bine, finisajele exterioare nu prezintă degradări sau fisuri majore. Tâmplăria a fost înlocuită parțial cu tâmplării din PVC cu geam termoizolant.</w:t>
      </w:r>
    </w:p>
    <w:p w14:paraId="1371DFD0" w14:textId="77777777" w:rsidR="00AC4483" w:rsidRPr="00AC4483" w:rsidRDefault="00AC4483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12A3FBAB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Conform expertizei tehnice reabilitarea termică nu modifică gradul de asigurare al </w:t>
      </w:r>
      <w:proofErr w:type="spellStart"/>
      <w:r w:rsidRPr="00D81094">
        <w:rPr>
          <w:rFonts w:ascii="Times New Roman" w:hAnsi="Times New Roman"/>
          <w:sz w:val="22"/>
          <w:szCs w:val="22"/>
        </w:rPr>
        <w:t>construcției.Imobilul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are rezerve să preia încărcările suplimentare aduse de reabilitarea termică.</w:t>
      </w:r>
    </w:p>
    <w:p w14:paraId="37FA7F13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1FE9DF56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Reabilitarea termică se poate realiza fără a fi necesare intervenții de consolidare a structurii existente. Însă schimbarea tâmplăriilor se va face fără modificarea dimensiunilor golurilor, iar structura metalică a </w:t>
      </w:r>
      <w:proofErr w:type="spellStart"/>
      <w:r w:rsidRPr="00D81094">
        <w:rPr>
          <w:rFonts w:ascii="Times New Roman" w:hAnsi="Times New Roman"/>
          <w:sz w:val="22"/>
          <w:szCs w:val="22"/>
        </w:rPr>
        <w:t>parapeților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existenți la </w:t>
      </w:r>
      <w:proofErr w:type="spellStart"/>
      <w:r w:rsidRPr="00D81094">
        <w:rPr>
          <w:rFonts w:ascii="Times New Roman" w:hAnsi="Times New Roman"/>
          <w:sz w:val="22"/>
          <w:szCs w:val="22"/>
        </w:rPr>
        <w:t>balcone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va fi întărită.</w:t>
      </w:r>
    </w:p>
    <w:p w14:paraId="5931970F" w14:textId="77777777" w:rsidR="007017CD" w:rsidRPr="00D81094" w:rsidRDefault="00000000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 w14:anchorId="68978118">
          <v:shapetype id="_x0000_t202" coordsize="21600,21600" o:spt="202" path="m,l,21600r21600,l21600,xe">
            <v:stroke joinstyle="miter"/>
            <v:path gradientshapeok="t" o:connecttype="rect"/>
          </v:shapetype>
          <v:shape id="_x0000_s2124" type="#_x0000_t202" style="position:absolute;margin-left:70.35pt;margin-top:14.65pt;width:474.1pt;height:18.4pt;z-index:251658240;mso-wrap-distance-left:0;mso-wrap-distance-right:0;mso-position-horizontal-relative:page" o:allowincell="f" filled="f" strokeweight=".16931mm">
            <v:textbox inset="0,0,0,0">
              <w:txbxContent>
                <w:p w14:paraId="493ED4C5" w14:textId="77777777" w:rsidR="00B65413" w:rsidRDefault="00B65413">
                  <w:pPr>
                    <w:pStyle w:val="Corptext"/>
                    <w:kinsoku w:val="0"/>
                    <w:overflowPunct w:val="0"/>
                    <w:spacing w:before="15"/>
                    <w:ind w:left="2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CAP. II. SOLUŢII CONSTRUCTIVE </w:t>
                  </w:r>
                </w:p>
              </w:txbxContent>
            </v:textbox>
            <w10:wrap type="topAndBottom" anchorx="page"/>
          </v:shape>
        </w:pict>
      </w:r>
    </w:p>
    <w:p w14:paraId="5E7CF243" w14:textId="77777777" w:rsidR="007017CD" w:rsidRPr="00D81094" w:rsidRDefault="007017CD" w:rsidP="006D4D5C">
      <w:pPr>
        <w:pStyle w:val="Corptext"/>
        <w:kinsoku w:val="0"/>
        <w:overflowPunct w:val="0"/>
        <w:spacing w:line="276" w:lineRule="auto"/>
        <w:ind w:right="320"/>
        <w:jc w:val="both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>Operațiile necesare reabilitării termice a unei clădiri, pentru sporirea eficienței energetice sunt următoarele:</w:t>
      </w:r>
    </w:p>
    <w:p w14:paraId="7A66F00B" w14:textId="23FB2CB8" w:rsidR="007017CD" w:rsidRPr="00D81094" w:rsidRDefault="00007910" w:rsidP="00007910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spacing w:before="24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017CD" w:rsidRPr="00D81094">
        <w:rPr>
          <w:rFonts w:ascii="Times New Roman" w:hAnsi="Times New Roman" w:cs="Times New Roman"/>
          <w:sz w:val="22"/>
          <w:szCs w:val="22"/>
        </w:rPr>
        <w:t>Lucrările de reabilitare termică a</w:t>
      </w:r>
      <w:r w:rsidR="007017CD" w:rsidRPr="00D8109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anvelopei:</w:t>
      </w:r>
    </w:p>
    <w:p w14:paraId="5A13D1ED" w14:textId="412ED39A" w:rsidR="007017CD" w:rsidRPr="00D81094" w:rsidRDefault="00AE4648" w:rsidP="0056209E">
      <w:pPr>
        <w:pStyle w:val="Listparagraf"/>
        <w:numPr>
          <w:ilvl w:val="1"/>
          <w:numId w:val="16"/>
        </w:numPr>
        <w:tabs>
          <w:tab w:val="left" w:pos="709"/>
        </w:tabs>
        <w:kinsoku w:val="0"/>
        <w:overflowPunct w:val="0"/>
        <w:spacing w:before="39"/>
        <w:ind w:left="993" w:hanging="4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017CD" w:rsidRPr="00D81094">
        <w:rPr>
          <w:rFonts w:ascii="Times New Roman" w:hAnsi="Times New Roman" w:cs="Times New Roman"/>
          <w:sz w:val="22"/>
          <w:szCs w:val="22"/>
        </w:rPr>
        <w:t>Izolarea termică a părții opace a</w:t>
      </w:r>
      <w:r w:rsidR="007017CD"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fațadelor;</w:t>
      </w:r>
    </w:p>
    <w:p w14:paraId="45695BB8" w14:textId="3FD6C3B5" w:rsidR="007017CD" w:rsidRPr="00D81094" w:rsidRDefault="00007910" w:rsidP="0056209E">
      <w:pPr>
        <w:pStyle w:val="Listparagraf"/>
        <w:numPr>
          <w:ilvl w:val="1"/>
          <w:numId w:val="16"/>
        </w:numPr>
        <w:tabs>
          <w:tab w:val="left" w:pos="851"/>
          <w:tab w:val="left" w:pos="993"/>
        </w:tabs>
        <w:kinsoku w:val="0"/>
        <w:overflowPunct w:val="0"/>
        <w:spacing w:before="42" w:line="276" w:lineRule="auto"/>
        <w:ind w:left="851" w:right="320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Înlocuirea tâmplăriei exterioare existente, inclusiv a celei aferente accesului în bloc, cu tâmplărie termoizolantă; tâmplăria trebuie dotată cu dispozitive/fante/grile pentru aerisire și evitarea apariției</w:t>
      </w:r>
      <w:r w:rsidR="007017CD" w:rsidRPr="00D8109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condensului;</w:t>
      </w:r>
    </w:p>
    <w:p w14:paraId="75F08DE3" w14:textId="77777777" w:rsidR="007017CD" w:rsidRPr="00D81094" w:rsidRDefault="007017CD" w:rsidP="006A157B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1" w:line="273" w:lineRule="auto"/>
        <w:ind w:left="851" w:right="317" w:hanging="284"/>
        <w:jc w:val="both"/>
        <w:rPr>
          <w:rFonts w:ascii="Times New Roman" w:hAnsi="Times New Roman" w:cs="Times New Roman"/>
          <w:sz w:val="22"/>
          <w:szCs w:val="22"/>
        </w:rPr>
      </w:pPr>
      <w:r w:rsidRPr="00D81094">
        <w:rPr>
          <w:rFonts w:ascii="Times New Roman" w:hAnsi="Times New Roman" w:cs="Times New Roman"/>
          <w:sz w:val="22"/>
          <w:szCs w:val="22"/>
        </w:rPr>
        <w:t xml:space="preserve">Închiderea balcoanelor și/sau logiilor cu tâmplărie termoizolantă, inclusiv termoizolarea termică a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parapeților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sau înlocuirea acestora cu panel</w:t>
      </w:r>
      <w:r w:rsidRPr="00D810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PVC;</w:t>
      </w:r>
    </w:p>
    <w:p w14:paraId="28803AD2" w14:textId="77777777" w:rsidR="007017CD" w:rsidRPr="00D81094" w:rsidRDefault="007017CD" w:rsidP="0056209E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3"/>
        <w:ind w:left="1020" w:hanging="45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Termo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>-hidroizolarea planșeului peste ultimul</w:t>
      </w:r>
      <w:r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nivel;</w:t>
      </w:r>
    </w:p>
    <w:p w14:paraId="5A5D5FC8" w14:textId="77777777" w:rsidR="007017CD" w:rsidRPr="00D81094" w:rsidRDefault="007017CD" w:rsidP="0056209E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42"/>
        <w:ind w:left="1020" w:hanging="453"/>
        <w:jc w:val="both"/>
        <w:rPr>
          <w:rFonts w:ascii="Times New Roman" w:hAnsi="Times New Roman" w:cs="Times New Roman"/>
          <w:sz w:val="22"/>
          <w:szCs w:val="22"/>
        </w:rPr>
      </w:pPr>
      <w:r w:rsidRPr="00D81094">
        <w:rPr>
          <w:rFonts w:ascii="Times New Roman" w:hAnsi="Times New Roman" w:cs="Times New Roman"/>
          <w:sz w:val="22"/>
          <w:szCs w:val="22"/>
        </w:rPr>
        <w:t>Izolarea termică a planșeului peste</w:t>
      </w:r>
      <w:r w:rsidRPr="00D8109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subsol.</w:t>
      </w:r>
    </w:p>
    <w:p w14:paraId="4B305F29" w14:textId="502BED8F" w:rsidR="00AC4483" w:rsidRDefault="00007910" w:rsidP="00007910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017CD" w:rsidRPr="00D81094">
        <w:rPr>
          <w:rFonts w:ascii="Times New Roman" w:hAnsi="Times New Roman" w:cs="Times New Roman"/>
          <w:sz w:val="22"/>
          <w:szCs w:val="22"/>
        </w:rPr>
        <w:t>Lucrări conexe: reparații, trotuar perimetral, finisaje</w:t>
      </w:r>
      <w:r w:rsidR="007017CD"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etc.</w:t>
      </w:r>
    </w:p>
    <w:p w14:paraId="19BF8A21" w14:textId="42E39CEE" w:rsidR="00AC4483" w:rsidRPr="00AC4483" w:rsidRDefault="00007910" w:rsidP="006A157B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AC4483" w:rsidRPr="00AC4483">
        <w:rPr>
          <w:rFonts w:ascii="Times New Roman" w:hAnsi="Times New Roman" w:cs="Times New Roman"/>
          <w:sz w:val="22"/>
          <w:szCs w:val="22"/>
        </w:rPr>
        <w:t xml:space="preserve">Lucrări de reparații: beton carbonatat, cu segregări sau alte degradări, fisuri cauzate de activități seismice sau alte </w:t>
      </w:r>
      <w:proofErr w:type="spellStart"/>
      <w:r w:rsidR="00AC4483" w:rsidRPr="00AC4483">
        <w:rPr>
          <w:rFonts w:ascii="Times New Roman" w:hAnsi="Times New Roman" w:cs="Times New Roman"/>
          <w:sz w:val="22"/>
          <w:szCs w:val="22"/>
        </w:rPr>
        <w:t>cuaze</w:t>
      </w:r>
      <w:proofErr w:type="spellEnd"/>
      <w:r w:rsidR="00AC4483" w:rsidRPr="00AC4483">
        <w:rPr>
          <w:rFonts w:ascii="Times New Roman" w:hAnsi="Times New Roman" w:cs="Times New Roman"/>
          <w:sz w:val="22"/>
          <w:szCs w:val="22"/>
        </w:rPr>
        <w:t>, rosturi neetanșeizate etc.</w:t>
      </w:r>
    </w:p>
    <w:p w14:paraId="6422CC7B" w14:textId="77777777" w:rsidR="00697256" w:rsidRPr="00D81094" w:rsidRDefault="00697256" w:rsidP="00697256">
      <w:pPr>
        <w:pStyle w:val="Listparagraf"/>
        <w:tabs>
          <w:tab w:val="left" w:pos="284"/>
        </w:tabs>
        <w:kinsoku w:val="0"/>
        <w:overflowPunct w:val="0"/>
        <w:ind w:left="10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0B893D" w14:textId="77777777" w:rsidR="00E56E17" w:rsidRPr="007D048B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8B">
        <w:rPr>
          <w:rFonts w:ascii="Times New Roman" w:hAnsi="Times New Roman" w:cs="Times New Roman"/>
          <w:b/>
          <w:sz w:val="22"/>
          <w:szCs w:val="22"/>
        </w:rPr>
        <w:t>a)</w:t>
      </w:r>
      <w:r w:rsidRPr="007D048B">
        <w:rPr>
          <w:rFonts w:ascii="Times New Roman" w:hAnsi="Times New Roman" w:cs="Times New Roman"/>
          <w:b/>
          <w:sz w:val="22"/>
          <w:szCs w:val="22"/>
        </w:rPr>
        <w:tab/>
        <w:t>Izolarea termică a părții opace a fațadelor</w:t>
      </w:r>
    </w:p>
    <w:p w14:paraId="239CBAFC" w14:textId="77777777" w:rsidR="00E56E17" w:rsidRPr="00E56E17" w:rsidRDefault="00E56E17" w:rsidP="006D4D5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Lipirea plăcilor de vată minerală bazaltică se face după terminarea înlocuirii tâmplăriilor conform proiectului și după ce este pregătit stratul suport.</w:t>
      </w:r>
    </w:p>
    <w:p w14:paraId="4EBE1682" w14:textId="77777777" w:rsidR="00E56E17" w:rsidRPr="00E56E17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Se trasează orizontalitatea și se verifică planeitatea fațadei, se evaluează abaterile de la planeitate.</w:t>
      </w:r>
    </w:p>
    <w:p w14:paraId="6D726592" w14:textId="77777777" w:rsidR="00E56E17" w:rsidRPr="00E56E17" w:rsidRDefault="00E56E17" w:rsidP="006D4D5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Termoizolarea cu vată minerală bazaltică presupune lipirea plăcilor cu mortar adeziv pe suprafața propusă pentru reabilitare termică, pregătită în prealabil. Aplicarea adezivului se face perimetral și în 3-5 puncte suplimentar la interior, pentru a evita dezlipirea.</w:t>
      </w:r>
    </w:p>
    <w:p w14:paraId="58AF84E7" w14:textId="77777777" w:rsidR="00E56E17" w:rsidRPr="00E56E17" w:rsidRDefault="00E56E17" w:rsidP="006D4D5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 xml:space="preserve">Plăcile se montează decalat pe peretele de susținere în rânduri orizontale. Plăcile trebuie decalate pentru a evita formarea de rosturi în plan vertical. După fixare, este necesară nivelarea plăcilor, utilizând dreptarul, pentru a asigura o montare corectă a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termosistemului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608A7D4A" w14:textId="77777777" w:rsidR="00E56E17" w:rsidRPr="00E56E17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Plăcile sunt fixate suplimentar cu dibluri. Se recomandă minim 5 dibluri/mp.</w:t>
      </w:r>
    </w:p>
    <w:p w14:paraId="3BF564E3" w14:textId="77777777" w:rsidR="00E56E17" w:rsidRPr="00E56E17" w:rsidRDefault="00E56E17" w:rsidP="006D4D5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 xml:space="preserve">Peste plăcile montate se aplică un strat de mortar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adeviz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, apoi se fixează plasa de fibră de sticlă, susținută de colțari. Peste plasă se întinde un al doilea strat de mortar adeziv, ce se va nivela cu ajutorul dreptarului.</w:t>
      </w:r>
    </w:p>
    <w:p w14:paraId="502C2C9C" w14:textId="77777777" w:rsidR="00AC01FD" w:rsidRDefault="00E56E17" w:rsidP="006D4D5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Finisarea peretelui se face cu tencuială decorativă cu specificațiile cromatice din planșele de execuție.</w:t>
      </w:r>
    </w:p>
    <w:p w14:paraId="49B835D6" w14:textId="77777777" w:rsidR="00E1540B" w:rsidRPr="007D048B" w:rsidRDefault="00234322" w:rsidP="00734D4F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8B">
        <w:rPr>
          <w:rFonts w:ascii="Times New Roman" w:hAnsi="Times New Roman" w:cs="Times New Roman"/>
          <w:b/>
          <w:sz w:val="22"/>
          <w:szCs w:val="22"/>
        </w:rPr>
        <w:t>b)</w:t>
      </w:r>
      <w:r w:rsidRPr="007D048B">
        <w:rPr>
          <w:rFonts w:ascii="Times New Roman" w:hAnsi="Times New Roman" w:cs="Times New Roman"/>
          <w:b/>
          <w:sz w:val="22"/>
          <w:szCs w:val="22"/>
        </w:rPr>
        <w:tab/>
        <w:t>Înlocuirea tâmplăriei exterioare existente, inclusiv a celei aferente accesului în bloc, cu tâmplărie termoizolantă</w:t>
      </w:r>
      <w:r w:rsidR="00993068">
        <w:rPr>
          <w:rFonts w:ascii="Times New Roman" w:hAnsi="Times New Roman" w:cs="Times New Roman"/>
          <w:b/>
          <w:sz w:val="22"/>
          <w:szCs w:val="22"/>
        </w:rPr>
        <w:t>:</w:t>
      </w:r>
    </w:p>
    <w:p w14:paraId="3AF6326D" w14:textId="77777777" w:rsidR="00502C8D" w:rsidRPr="00502C8D" w:rsidRDefault="00AC01FD" w:rsidP="00734D4F">
      <w:pPr>
        <w:pStyle w:val="Corptext"/>
        <w:numPr>
          <w:ilvl w:val="0"/>
          <w:numId w:val="17"/>
        </w:numPr>
        <w:tabs>
          <w:tab w:val="left" w:pos="709"/>
        </w:tabs>
        <w:kinsoku w:val="0"/>
        <w:overflowPunct w:val="0"/>
        <w:spacing w:line="276" w:lineRule="auto"/>
        <w:ind w:left="709" w:right="309" w:hanging="283"/>
        <w:jc w:val="both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Înlocuirea tâmplăriei din lemn și metal cu tâmplărie etanșă cu ramă din PVC și geamuri duble, tratate </w:t>
      </w:r>
      <w:proofErr w:type="spellStart"/>
      <w:r w:rsidRPr="00D81094">
        <w:rPr>
          <w:rFonts w:ascii="Times New Roman" w:hAnsi="Times New Roman"/>
          <w:sz w:val="22"/>
          <w:szCs w:val="22"/>
        </w:rPr>
        <w:t>low</w:t>
      </w:r>
      <w:proofErr w:type="spellEnd"/>
      <w:r w:rsidRPr="00D81094">
        <w:rPr>
          <w:rFonts w:ascii="Times New Roman" w:hAnsi="Times New Roman"/>
          <w:sz w:val="22"/>
          <w:szCs w:val="22"/>
        </w:rPr>
        <w:t>-e și înlocuirea ușilor de acces în clădire cu uși din PVC cu geam termoizolant la partea superioară, iar la cea inferioară panel PVC. Tâmplăria trebuie dotată cu dispo</w:t>
      </w:r>
      <w:r w:rsidR="00697256">
        <w:rPr>
          <w:rFonts w:ascii="Times New Roman" w:hAnsi="Times New Roman"/>
          <w:sz w:val="22"/>
          <w:szCs w:val="22"/>
        </w:rPr>
        <w:t>z</w:t>
      </w:r>
      <w:r w:rsidRPr="00D81094">
        <w:rPr>
          <w:rFonts w:ascii="Times New Roman" w:hAnsi="Times New Roman"/>
          <w:sz w:val="22"/>
          <w:szCs w:val="22"/>
        </w:rPr>
        <w:t>itive pentru aerisirea controlată a spațiilor ocupate și evitarea apariției condensului pe elementele de anvelopă.</w:t>
      </w:r>
    </w:p>
    <w:p w14:paraId="11F957B7" w14:textId="77777777" w:rsidR="00AC01FD" w:rsidRDefault="00AC01FD" w:rsidP="00734D4F">
      <w:pPr>
        <w:pStyle w:val="Corptext"/>
        <w:numPr>
          <w:ilvl w:val="0"/>
          <w:numId w:val="18"/>
        </w:numPr>
        <w:tabs>
          <w:tab w:val="left" w:pos="709"/>
        </w:tabs>
        <w:kinsoku w:val="0"/>
        <w:overflowPunct w:val="0"/>
        <w:spacing w:line="276" w:lineRule="auto"/>
        <w:ind w:left="709" w:right="317" w:hanging="283"/>
        <w:jc w:val="both"/>
        <w:rPr>
          <w:rFonts w:ascii="Times New Roman" w:hAnsi="Times New Roman"/>
          <w:sz w:val="22"/>
          <w:szCs w:val="22"/>
        </w:rPr>
      </w:pPr>
      <w:r w:rsidRPr="00953EC2">
        <w:rPr>
          <w:rFonts w:ascii="Times New Roman" w:hAnsi="Times New Roman"/>
          <w:b/>
          <w:sz w:val="22"/>
          <w:szCs w:val="22"/>
        </w:rPr>
        <w:t>Închiderea balcoanelor</w:t>
      </w:r>
      <w:r w:rsidRPr="00D81094">
        <w:rPr>
          <w:rFonts w:ascii="Times New Roman" w:hAnsi="Times New Roman"/>
          <w:sz w:val="22"/>
          <w:szCs w:val="22"/>
        </w:rPr>
        <w:t xml:space="preserve"> este similar</w:t>
      </w:r>
      <w:r w:rsidR="00697256">
        <w:rPr>
          <w:rFonts w:ascii="Times New Roman" w:hAnsi="Times New Roman"/>
          <w:sz w:val="22"/>
          <w:szCs w:val="22"/>
        </w:rPr>
        <w:t>ă</w:t>
      </w:r>
      <w:r w:rsidRPr="00D81094">
        <w:rPr>
          <w:rFonts w:ascii="Times New Roman" w:hAnsi="Times New Roman"/>
          <w:sz w:val="22"/>
          <w:szCs w:val="22"/>
        </w:rPr>
        <w:t xml:space="preserve"> cu cea de schimbare a tâmplăriei și are ca scop îmbunătățirea aspectului clădirii și a creșterii coeficientului termic.</w:t>
      </w:r>
    </w:p>
    <w:p w14:paraId="0BDFF254" w14:textId="77777777" w:rsidR="00E26600" w:rsidRPr="007D048B" w:rsidRDefault="00E26600" w:rsidP="00E34BB3">
      <w:pPr>
        <w:pStyle w:val="Listparagraf"/>
        <w:numPr>
          <w:ilvl w:val="0"/>
          <w:numId w:val="18"/>
        </w:numPr>
        <w:tabs>
          <w:tab w:val="left" w:pos="709"/>
          <w:tab w:val="left" w:pos="1276"/>
        </w:tabs>
        <w:kinsoku w:val="0"/>
        <w:overflowPunct w:val="0"/>
        <w:spacing w:before="3"/>
        <w:ind w:left="851" w:hanging="425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Termo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>-hidroizolarea planșeului peste ultimul</w:t>
      </w:r>
      <w:r w:rsidRPr="007D048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7D048B">
        <w:rPr>
          <w:rFonts w:ascii="Times New Roman" w:hAnsi="Times New Roman" w:cs="Times New Roman"/>
          <w:b/>
          <w:sz w:val="22"/>
          <w:szCs w:val="22"/>
        </w:rPr>
        <w:t>nivel;</w:t>
      </w:r>
    </w:p>
    <w:p w14:paraId="29604620" w14:textId="77777777" w:rsidR="00697256" w:rsidRDefault="00E26600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253BD">
        <w:rPr>
          <w:rFonts w:ascii="Times New Roman" w:hAnsi="Times New Roman"/>
          <w:sz w:val="22"/>
          <w:szCs w:val="22"/>
        </w:rPr>
        <w:tab/>
      </w:r>
      <w:r w:rsidR="007D048B" w:rsidRPr="007D048B">
        <w:rPr>
          <w:rFonts w:ascii="Times New Roman" w:hAnsi="Times New Roman"/>
          <w:sz w:val="22"/>
          <w:szCs w:val="22"/>
        </w:rPr>
        <w:t xml:space="preserve">Reabilitarea termică a planșeului peste ultimul nivel, se execută într-o structură complexă termoizolantă, cu personal calificat. Se va dispune un strat de difuzie, membrană perforată, termosudabilă, după care se montează prin lipire, cu adeziv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poliuretanic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pentru polistiren, termoizolația din polistiren expandat în grosime de 16 cm (8+8). Termoizolația se va proteja cu sapă, peste care se vine cu membrană hidroizolantă autoadezivă la rece și membrană bituminoasă hidroizolantă pe bază de bitum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aditivat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>. Terasa propusă va fi necirculabilă.</w:t>
      </w:r>
    </w:p>
    <w:p w14:paraId="57D1FED8" w14:textId="77777777" w:rsidR="00697256" w:rsidRPr="00697256" w:rsidRDefault="00697256" w:rsidP="00E34BB3">
      <w:pPr>
        <w:pStyle w:val="Corptext"/>
        <w:numPr>
          <w:ilvl w:val="0"/>
          <w:numId w:val="18"/>
        </w:numPr>
        <w:tabs>
          <w:tab w:val="left" w:pos="709"/>
        </w:tabs>
        <w:kinsoku w:val="0"/>
        <w:overflowPunct w:val="0"/>
        <w:spacing w:line="276" w:lineRule="auto"/>
        <w:ind w:right="27" w:hanging="294"/>
        <w:jc w:val="both"/>
        <w:rPr>
          <w:rFonts w:ascii="Times New Roman" w:hAnsi="Times New Roman"/>
          <w:b/>
          <w:sz w:val="22"/>
          <w:szCs w:val="22"/>
        </w:rPr>
      </w:pPr>
      <w:r w:rsidRPr="00697256">
        <w:rPr>
          <w:rFonts w:ascii="Times New Roman" w:hAnsi="Times New Roman"/>
          <w:b/>
          <w:sz w:val="22"/>
          <w:szCs w:val="22"/>
        </w:rPr>
        <w:t>Reabilitarea termică a planșeului peste subsol</w:t>
      </w:r>
    </w:p>
    <w:p w14:paraId="2E2A80B5" w14:textId="77777777" w:rsidR="00697256" w:rsidRDefault="00C253BD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97256">
        <w:rPr>
          <w:rFonts w:ascii="Times New Roman" w:hAnsi="Times New Roman"/>
          <w:sz w:val="22"/>
          <w:szCs w:val="22"/>
        </w:rPr>
        <w:t>P</w:t>
      </w:r>
      <w:r w:rsidR="00697256" w:rsidRPr="00697256">
        <w:rPr>
          <w:rFonts w:ascii="Times New Roman" w:hAnsi="Times New Roman"/>
          <w:sz w:val="22"/>
          <w:szCs w:val="22"/>
        </w:rPr>
        <w:t xml:space="preserve">resupune fixarea și lipirea sau prinderea cu dispozitive mecanice a unui strat termoizolant realizat din plăci din polistiren expandat de 8 cm grosime. Termoizolația se va proteja cu un strat de mortar armat cu fibră de sticlă. </w:t>
      </w:r>
    </w:p>
    <w:p w14:paraId="2F986A3C" w14:textId="77777777" w:rsidR="004905AC" w:rsidRPr="004905AC" w:rsidRDefault="004905AC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</w:p>
    <w:p w14:paraId="05304868" w14:textId="77777777" w:rsidR="00697256" w:rsidRPr="00465A53" w:rsidRDefault="00465A53" w:rsidP="00465A53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97256" w:rsidRPr="00465A53">
        <w:rPr>
          <w:rFonts w:ascii="Times New Roman" w:hAnsi="Times New Roman"/>
          <w:sz w:val="22"/>
          <w:szCs w:val="22"/>
        </w:rPr>
        <w:t>Realizarea lucrărilor de intervenții are drept scop creșterea performanței energetice a blocurilor de locuințe, respectiv reducerea consumurilor energetice pentru încălzirea apartamentelor, în condițiile asigurării și menținerii climatului termic interior precum și ameliorarea aspectului urbanistic al localității.</w:t>
      </w:r>
    </w:p>
    <w:p w14:paraId="285671A2" w14:textId="75D1C1C0" w:rsidR="008F30DC" w:rsidRDefault="008F30DC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0B02E522" w14:textId="091CEFA5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36223973" w14:textId="5A02C692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3788A80E" w14:textId="10A3F2D6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7CA7B5BC" w14:textId="48F3DDC4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4E8F7468" w14:textId="70718934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4EA97E69" w14:textId="576358FC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959A965" w14:textId="1FC4461C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47C25F69" w14:textId="06D324AD" w:rsidR="00734D4F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6D32B90B" w14:textId="77777777" w:rsidR="00734D4F" w:rsidRPr="00D81094" w:rsidRDefault="00734D4F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7522201" w14:textId="77777777" w:rsidR="008D1A05" w:rsidRPr="00D81094" w:rsidRDefault="008D1A05" w:rsidP="00566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87039D">
        <w:rPr>
          <w:rFonts w:ascii="Times New Roman" w:hAnsi="Times New Roman" w:cs="Times New Roman"/>
          <w:b/>
        </w:rPr>
        <w:lastRenderedPageBreak/>
        <w:t>II</w:t>
      </w:r>
      <w:r w:rsidR="00123FAE" w:rsidRPr="0087039D">
        <w:rPr>
          <w:rFonts w:ascii="Times New Roman" w:hAnsi="Times New Roman" w:cs="Times New Roman"/>
          <w:b/>
        </w:rPr>
        <w:t>I</w:t>
      </w:r>
      <w:r w:rsidRPr="0087039D">
        <w:rPr>
          <w:rFonts w:ascii="Times New Roman" w:hAnsi="Times New Roman" w:cs="Times New Roman"/>
          <w:b/>
        </w:rPr>
        <w:t>. COSTURILE ESTIMATIVE ALE INVESTIŢIEI</w:t>
      </w:r>
    </w:p>
    <w:p w14:paraId="44EF4526" w14:textId="77777777" w:rsidR="00161082" w:rsidRDefault="00161082" w:rsidP="00161082">
      <w:pPr>
        <w:rPr>
          <w:b/>
        </w:rPr>
      </w:pPr>
      <w:r>
        <w:rPr>
          <w:b/>
        </w:rPr>
        <w:t>II</w:t>
      </w:r>
      <w:r w:rsidR="005667A3">
        <w:rPr>
          <w:b/>
        </w:rPr>
        <w:t>I</w:t>
      </w:r>
      <w:r w:rsidRPr="00A74FE3">
        <w:rPr>
          <w:b/>
        </w:rPr>
        <w:t xml:space="preserve">. 01 </w:t>
      </w:r>
      <w:r>
        <w:rPr>
          <w:b/>
        </w:rPr>
        <w:t xml:space="preserve">Deviz general </w:t>
      </w:r>
      <w:r w:rsidRPr="00A74FE3">
        <w:rPr>
          <w:b/>
        </w:rPr>
        <w:t>sistemul cu vată minerală bazaltică</w:t>
      </w:r>
    </w:p>
    <w:p w14:paraId="2A3C92E8" w14:textId="77777777" w:rsidR="007017CD" w:rsidRDefault="007017CD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tbl>
      <w:tblPr>
        <w:tblW w:w="9954" w:type="dxa"/>
        <w:tblInd w:w="108" w:type="dxa"/>
        <w:tblLook w:val="04A0" w:firstRow="1" w:lastRow="0" w:firstColumn="1" w:lastColumn="0" w:noHBand="0" w:noVBand="1"/>
      </w:tblPr>
      <w:tblGrid>
        <w:gridCol w:w="764"/>
        <w:gridCol w:w="5473"/>
        <w:gridCol w:w="1321"/>
        <w:gridCol w:w="1184"/>
        <w:gridCol w:w="1212"/>
      </w:tblGrid>
      <w:tr w:rsidR="00510BF5" w:rsidRPr="00510BF5" w14:paraId="576A95A3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886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lang w:eastAsia="ro-RO"/>
              </w:rPr>
              <w:t>DEVIZ GENERAL</w:t>
            </w:r>
          </w:p>
        </w:tc>
      </w:tr>
      <w:tr w:rsidR="00510BF5" w:rsidRPr="00510BF5" w14:paraId="004C164F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788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lang w:eastAsia="ro-RO"/>
              </w:rPr>
              <w:t xml:space="preserve">Conform (HG 907/29.12.2016) privind cheltuielile necesare realizării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lang w:eastAsia="ro-RO"/>
              </w:rPr>
              <w:t>investitiei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lang w:eastAsia="ro-RO"/>
              </w:rPr>
              <w:t>:</w:t>
            </w:r>
          </w:p>
        </w:tc>
      </w:tr>
      <w:tr w:rsidR="00510BF5" w:rsidRPr="00510BF5" w14:paraId="6B80207B" w14:textId="77777777" w:rsidTr="00510BF5">
        <w:trPr>
          <w:trHeight w:val="360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14:paraId="020095D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eastAsia="ro-RO"/>
              </w:rPr>
            </w:pPr>
            <w:r w:rsidRPr="00510BF5">
              <w:rPr>
                <w:rFonts w:cs="Times New Roman"/>
                <w:b/>
                <w:bCs/>
                <w:lang w:eastAsia="ro-RO"/>
              </w:rPr>
              <w:t>REABILITARE TERMICA IMOBIL STR. BUREBISTA NR. 8-12-14</w:t>
            </w:r>
          </w:p>
        </w:tc>
      </w:tr>
      <w:tr w:rsidR="00510BF5" w:rsidRPr="00510BF5" w14:paraId="7E1285AF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07A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eastAsia="ro-RO"/>
              </w:rPr>
            </w:pPr>
            <w:r w:rsidRPr="00510BF5">
              <w:rPr>
                <w:rFonts w:cs="Times New Roman"/>
                <w:b/>
                <w:bCs/>
                <w:lang w:eastAsia="ro-RO"/>
              </w:rPr>
              <w:t>Proiect nr.193/6/2017</w:t>
            </w:r>
          </w:p>
        </w:tc>
      </w:tr>
      <w:tr w:rsidR="00510BF5" w:rsidRPr="00510BF5" w14:paraId="38ACEDA1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84D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ascii="Arial" w:hAnsi="Arial" w:cs="Arial"/>
                <w:lang w:eastAsia="ro-RO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02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C0C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97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60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</w:p>
        </w:tc>
      </w:tr>
      <w:tr w:rsidR="00510BF5" w:rsidRPr="00510BF5" w14:paraId="19510F39" w14:textId="77777777" w:rsidTr="00510BF5">
        <w:trPr>
          <w:trHeight w:val="828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D24F97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6E83B2C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capitolelor si subcapitolelor de cheltuielii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4D6F81D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            (fără TVA)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49D522C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TVA 19%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10A4B21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 (inclusiv TVA)</w:t>
            </w:r>
          </w:p>
        </w:tc>
      </w:tr>
      <w:tr w:rsidR="00510BF5" w:rsidRPr="00510BF5" w14:paraId="41D066B8" w14:textId="77777777" w:rsidTr="00510BF5">
        <w:trPr>
          <w:trHeight w:val="327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C2A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EB9E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25DFBE4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139468C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3F83E40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</w:tr>
      <w:tr w:rsidR="00510BF5" w:rsidRPr="00510BF5" w14:paraId="18459A59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69D2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Cap.1.Cheltuieli pentru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obţinerea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amenajarea terenului.</w:t>
            </w:r>
          </w:p>
        </w:tc>
      </w:tr>
      <w:tr w:rsidR="00510BF5" w:rsidRPr="00510BF5" w14:paraId="6C0A85F8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1F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1.1.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BB4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Obţinerea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terenului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06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F4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27F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001008A8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C2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1.2.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1A2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Amenajarea terenului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4E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9A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27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797D5386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D566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1.3.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EA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Amenajări pentru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protecţia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mediului si aducerea la starea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iniţială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27C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799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CA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36D7DA80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36D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1.4.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877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Cheltuieli pentru relocarea / protecția utilităților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B4A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96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27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761435F" w14:textId="77777777" w:rsidTr="00510BF5">
        <w:trPr>
          <w:trHeight w:val="3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E636F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1.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7D7AA1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7A5716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0FC3A9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DE4E011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5F0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Cap.2.Cheltuieli pentru asigurarea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utilităţilor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necesare obiectivului</w:t>
            </w:r>
          </w:p>
        </w:tc>
      </w:tr>
      <w:tr w:rsidR="00510BF5" w:rsidRPr="00510BF5" w14:paraId="7BBC9445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97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2.1.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B77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Alimentare cu apa, canalizare, gaz, agent termic, etc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8597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E7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FC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54AD017A" w14:textId="77777777" w:rsidTr="00510BF5">
        <w:trPr>
          <w:trHeight w:val="3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91170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2.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2C1F4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8B8130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8BEA42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0A73E8E3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88D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Cap.3.Cheltuieli pentru proiectare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asistenţă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tehnică</w:t>
            </w:r>
          </w:p>
        </w:tc>
      </w:tr>
      <w:tr w:rsidR="00510BF5" w:rsidRPr="00510BF5" w14:paraId="3A1745B9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04F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3.1.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298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Studii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24C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0E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73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3FB5970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29DA8B06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3.1.1.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40141D3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Studii de teren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ED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2C1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34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65CB538" w14:textId="77777777" w:rsidTr="00510BF5">
        <w:trPr>
          <w:trHeight w:val="31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A2F9B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3.1.2.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5223F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Raport privind impactul asupra mediului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8FB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F1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AB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0576258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A0F2A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3.1.3.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8A755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 xml:space="preserve"> Alte studii specifice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881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D87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85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679C4CEE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A16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3.2.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202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Documentații - suport și cheltuieli pentru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obţinerea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de avize, acorduri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autorizaţii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10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DFF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1B8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028E9212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17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3.3.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E0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Expertizare tehnică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B5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2.248,64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A36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427,24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B9F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2.675,88</w:t>
            </w:r>
          </w:p>
        </w:tc>
      </w:tr>
      <w:tr w:rsidR="00510BF5" w:rsidRPr="00510BF5" w14:paraId="113D5DDD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A82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3.4.1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890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Certificarea performanței energetice și auditul energetic al clădirilor în fază inițială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73B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4.497,29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05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854,49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20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5.351,78</w:t>
            </w:r>
          </w:p>
        </w:tc>
      </w:tr>
      <w:tr w:rsidR="00510BF5" w:rsidRPr="00510BF5" w14:paraId="29C9BA96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948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3.4.2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74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Certificarea performanței energetice și auditul energetic al clădirilor la terminarea execuției lucrărilor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22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9.000,00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87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1.710,00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BEB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10.710,00</w:t>
            </w:r>
          </w:p>
        </w:tc>
      </w:tr>
      <w:tr w:rsidR="00510BF5" w:rsidRPr="00510BF5" w14:paraId="7C892FD5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30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3.5.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DE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Proiectare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ED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37.509,65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EF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7.126,83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FE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44.636,48</w:t>
            </w:r>
          </w:p>
        </w:tc>
      </w:tr>
      <w:tr w:rsidR="00510BF5" w:rsidRPr="00510BF5" w14:paraId="13C08027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5FCEEB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3.5.1.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74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Tema de proiectare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9FE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9B6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F5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65585FA1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0116F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3.5.2.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716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Studiu de prefezabilitate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F7E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AC7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3C1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0F956B04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5992C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3.5.3.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C3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 xml:space="preserve"> Studiu de fezabilitate / documentație de avizare a lucrărilor de intervenții și deviz general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448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4.497,29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E83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854,49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7C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5.351,78</w:t>
            </w:r>
          </w:p>
        </w:tc>
      </w:tr>
      <w:tr w:rsidR="00510BF5" w:rsidRPr="00510BF5" w14:paraId="6D6AE5A2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7319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3.5.4.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7914E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Documentațiile tehnice necesare în vederea obținerii avizelor / acordurilor / autorizațiilor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09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2.248,65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667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427,24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1D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2.675,89</w:t>
            </w:r>
          </w:p>
        </w:tc>
      </w:tr>
      <w:tr w:rsidR="00510BF5" w:rsidRPr="00510BF5" w14:paraId="66938B2E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86CF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3.5.5.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7915F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Verificarea tehnică de calitate a proiectului tehnic și a detaliilor de execuție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CDE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3.780,00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8FC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718,20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1B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4.498,20</w:t>
            </w:r>
          </w:p>
        </w:tc>
      </w:tr>
      <w:tr w:rsidR="00510BF5" w:rsidRPr="00510BF5" w14:paraId="29A3AD6D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4F4DA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3.5.6.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63201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Proiect tehnic și detalii de execuție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81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26.983,71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F2F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5.126,90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A2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32.110,61</w:t>
            </w:r>
          </w:p>
        </w:tc>
      </w:tr>
      <w:tr w:rsidR="00510BF5" w:rsidRPr="00510BF5" w14:paraId="69C66AF1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FC3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3.6.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77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Organizarea procedurilor de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achiziţie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70A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D4B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20F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2F132507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201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3.7.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42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Consultanţă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1E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17.410,14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1B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3.307,93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EA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20.718,07</w:t>
            </w:r>
          </w:p>
        </w:tc>
      </w:tr>
      <w:tr w:rsidR="00510BF5" w:rsidRPr="00510BF5" w14:paraId="0B099EC5" w14:textId="77777777" w:rsidTr="009A2C24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804C2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3.7.1.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F5EFA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Managementul de proiect pentru obiectivul de investiții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773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16.410,14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821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3.117,93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E25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19.528,07</w:t>
            </w:r>
          </w:p>
        </w:tc>
      </w:tr>
      <w:tr w:rsidR="00510BF5" w:rsidRPr="00510BF5" w14:paraId="335E74ED" w14:textId="77777777" w:rsidTr="009A2C24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C99A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3.7.2. 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3F43F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Auditul financiar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C36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1.000,00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603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190,00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011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1.190,00</w:t>
            </w:r>
          </w:p>
        </w:tc>
      </w:tr>
      <w:tr w:rsidR="009A2C24" w:rsidRPr="00510BF5" w14:paraId="467B8D23" w14:textId="77777777" w:rsidTr="009A2C24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9406A2" w14:textId="77777777" w:rsidR="009A2C24" w:rsidRPr="00510BF5" w:rsidRDefault="009A2C24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14:paraId="0DCF23D6" w14:textId="77777777" w:rsidR="009A2C24" w:rsidRPr="00510BF5" w:rsidRDefault="009A2C24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9E77F2" w14:textId="77777777" w:rsidR="009A2C24" w:rsidRPr="00510BF5" w:rsidRDefault="009A2C24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6C6964" w14:textId="77777777" w:rsidR="009A2C24" w:rsidRPr="00510BF5" w:rsidRDefault="009A2C24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13D913" w14:textId="77777777" w:rsidR="009A2C24" w:rsidRPr="00510BF5" w:rsidRDefault="009A2C24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510BF5" w:rsidRPr="00510BF5" w14:paraId="49D01219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53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3.8.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BD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Asistenţă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tehnică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0E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21.617,94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02D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4.107,41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EE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25.725,35</w:t>
            </w:r>
          </w:p>
        </w:tc>
      </w:tr>
      <w:tr w:rsidR="00510BF5" w:rsidRPr="00510BF5" w14:paraId="1E68EB1B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531E6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3.8.1.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C3112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Asistență tehnică proiectare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62B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4.497,29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7E0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854,49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B3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5.351,78</w:t>
            </w:r>
          </w:p>
        </w:tc>
      </w:tr>
      <w:tr w:rsidR="00510BF5" w:rsidRPr="00510BF5" w14:paraId="67DE1A3C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10282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 xml:space="preserve">3.8.1.1.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2172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Pe perioada de execuție a lucrărilor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2C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35C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740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1B30BC86" w14:textId="77777777" w:rsidTr="00510BF5">
        <w:trPr>
          <w:trHeight w:val="93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A161C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 xml:space="preserve">3.8.1.2.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0305A3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Pentru participarea proiectantului la fazele incluse în programul de control al lucrărilor de execuție, avizat de către Inspectoratul de Stat în Construcții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E5A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4.497,29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51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854,49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6B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5.351,78</w:t>
            </w:r>
          </w:p>
        </w:tc>
      </w:tr>
      <w:tr w:rsidR="00510BF5" w:rsidRPr="00510BF5" w14:paraId="3913FB32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BD2EAE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3.8.2.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4A66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Diriginte de șantier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559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17.120,65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83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3.252,92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8BD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20.373,57</w:t>
            </w:r>
          </w:p>
        </w:tc>
      </w:tr>
      <w:tr w:rsidR="00510BF5" w:rsidRPr="00510BF5" w14:paraId="0FD57661" w14:textId="77777777" w:rsidTr="00510BF5">
        <w:trPr>
          <w:trHeight w:val="3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E986E3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3.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8C88DD7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92.283,66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0F65FD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17.533,90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C7F38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109.817,56</w:t>
            </w:r>
          </w:p>
        </w:tc>
      </w:tr>
      <w:tr w:rsidR="00510BF5" w:rsidRPr="00510BF5" w14:paraId="118C8838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AE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943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F9F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64F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6C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510BF5" w:rsidRPr="00510BF5" w14:paraId="1171BED0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57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Cap.4. Cheltuieli pt.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investiţia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bază</w:t>
            </w:r>
            <w:r w:rsidRPr="00510BF5">
              <w:rPr>
                <w:rFonts w:ascii="Calibri" w:hAnsi="Calibri" w:cs="Times New Roman"/>
                <w:i/>
                <w:iCs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510BF5" w:rsidRPr="00510BF5" w14:paraId="0DB34053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DD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4.1.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EB8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Lucrari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construcţii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instalaţii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E3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2.921.490,39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36715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555.083,18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E7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3.476.573,57</w:t>
            </w:r>
          </w:p>
        </w:tc>
      </w:tr>
      <w:tr w:rsidR="00510BF5" w:rsidRPr="00510BF5" w14:paraId="12D24D7F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5744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4.2.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9B9E81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Montaj utilaj tehnologic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35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1B444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9C4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14A7345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B97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4.3.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1F944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Utilaje, echipamente tehnologice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funcţionale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cu montaj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280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1C7D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9CD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7D3DAAA9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059E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4.4.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5594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Utilaje, echipamente tehnologice si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functionale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fara</w:t>
            </w:r>
            <w:proofErr w:type="spellEnd"/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montaj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2C0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A8A83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FFA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37BD40F1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1A2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4.5.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FDB85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Dotări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25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444BF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D11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698C17E9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3D9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4.6.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E4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Active necorporale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336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6515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E0B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3D195D29" w14:textId="77777777" w:rsidTr="00510BF5">
        <w:trPr>
          <w:trHeight w:val="3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3E7E2567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4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086DBF8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2.921.490,39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75587E9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555.083,18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FD790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3.476.573,57</w:t>
            </w:r>
          </w:p>
        </w:tc>
      </w:tr>
      <w:tr w:rsidR="00510BF5" w:rsidRPr="00510BF5" w14:paraId="54D29172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04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Cap.5. Alte cheltuieli </w:t>
            </w:r>
          </w:p>
        </w:tc>
      </w:tr>
      <w:tr w:rsidR="00510BF5" w:rsidRPr="00510BF5" w14:paraId="4B5C3266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3B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5.1.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2C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Organizare de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şantier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0B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47.461,20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05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9.017,63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594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56.478,83    </w:t>
            </w:r>
          </w:p>
        </w:tc>
      </w:tr>
      <w:tr w:rsidR="00510BF5" w:rsidRPr="00510BF5" w14:paraId="74901115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720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5.1.1. 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8D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Lucrări de construcții și instalații aferente organizării de șantier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2417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18.863,40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2A847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3.584,05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715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22.447,45</w:t>
            </w:r>
          </w:p>
        </w:tc>
      </w:tr>
      <w:tr w:rsidR="00510BF5" w:rsidRPr="00510BF5" w14:paraId="62934E2E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389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5.1.2. 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46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Cheltuieli conexe organizării de șantierului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F13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28.597,80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0104A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5.433,58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EB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34.031,38</w:t>
            </w:r>
          </w:p>
        </w:tc>
      </w:tr>
      <w:tr w:rsidR="00510BF5" w:rsidRPr="00510BF5" w14:paraId="211163C4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2B25C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5.2.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555926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Comisioane, cote, taxe, costul creditului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B6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D8F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FD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</w:tr>
      <w:tr w:rsidR="00510BF5" w:rsidRPr="00510BF5" w14:paraId="6C2C5B9F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115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5.2.1. 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5CB1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Comisioanele și dobânzile aferente creditului băncii finanțatoare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CD5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050A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765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6805A41B" w14:textId="77777777" w:rsidTr="00510BF5">
        <w:trPr>
          <w:trHeight w:val="64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C9D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5.2.2. 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FAB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Cota aferentă ISC pentru controlul calității lucrărilor de construcții : 0,5% din C+M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A83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0C8E7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708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43790F0A" w14:textId="77777777" w:rsidTr="00510BF5">
        <w:trPr>
          <w:trHeight w:val="828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632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5.2.3.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5B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Cota aferentă ISC pentru controlul statului în amenajarea teritoriului, urbanism și pentru autorizarea lucrărilor de construcții : 0,1% din (cap. 4.1 + cap. 5.1.1)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368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7A91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0C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670FA038" w14:textId="77777777" w:rsidTr="00510BF5">
        <w:trPr>
          <w:trHeight w:val="27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C44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5.2.4.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BDB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 xml:space="preserve"> Cota aferentă Casei Sociale a Constructorilor - CSC : 0.5% din C+M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6C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769BD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94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0DFF990F" w14:textId="77777777" w:rsidTr="00510BF5">
        <w:trPr>
          <w:trHeight w:val="55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7F4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 xml:space="preserve"> 5.2.5.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899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 xml:space="preserve"> Taxe pentru acorduri, avize conforme și autorizația de construire / desființare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67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CD4438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50A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i/>
                <w:i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0C919CF5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9F7F4F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5.3.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3CFA3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Cheltuieli diverse </w:t>
            </w:r>
            <w:proofErr w:type="spellStart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neprevăzute 10%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AD8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292.149,04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8B040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55.508,32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A27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347.657,36</w:t>
            </w:r>
          </w:p>
        </w:tc>
      </w:tr>
      <w:tr w:rsidR="00510BF5" w:rsidRPr="00510BF5" w14:paraId="6C83069E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F2D1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5.4.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2574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Cheltuieli pentru informare și publicitate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ED6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sz w:val="20"/>
                <w:szCs w:val="20"/>
                <w:lang w:eastAsia="ro-RO"/>
              </w:rPr>
              <w:t>3.300,00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60613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627,00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78E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3.927,00</w:t>
            </w:r>
          </w:p>
        </w:tc>
      </w:tr>
      <w:tr w:rsidR="00510BF5" w:rsidRPr="00510BF5" w14:paraId="4007FE3C" w14:textId="77777777" w:rsidTr="00510BF5">
        <w:trPr>
          <w:trHeight w:val="3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79A1D8E6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5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10AF959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342.910,24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2D0CA6A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65.152,95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962D81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408.063,19</w:t>
            </w:r>
          </w:p>
        </w:tc>
      </w:tr>
      <w:tr w:rsidR="00510BF5" w:rsidRPr="00510BF5" w14:paraId="5E2CAF00" w14:textId="77777777" w:rsidTr="00510BF5">
        <w:trPr>
          <w:trHeight w:val="327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1985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Cap.6. Cheltuieli pentru probe tehnologice și teste  </w:t>
            </w:r>
          </w:p>
        </w:tc>
      </w:tr>
      <w:tr w:rsidR="00510BF5" w:rsidRPr="00510BF5" w14:paraId="710B1235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268DD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6.1.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BDECA1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Pregătirea personalului de exploatare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D08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EC98ED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7E8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3776A174" w14:textId="77777777" w:rsidTr="00510BF5">
        <w:trPr>
          <w:trHeight w:val="327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C6686C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6.2.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A0EA1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Probe tehnologice și teste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AC6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7EE346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CB1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510BF5" w:rsidRPr="00510BF5" w14:paraId="1B3E511D" w14:textId="77777777" w:rsidTr="00510BF5">
        <w:trPr>
          <w:trHeight w:val="3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D1CC26B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6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335B7690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6E0372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72B16A0C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</w:tr>
      <w:tr w:rsidR="00510BF5" w:rsidRPr="00510BF5" w14:paraId="71D22AA7" w14:textId="77777777" w:rsidTr="00510BF5">
        <w:trPr>
          <w:trHeight w:val="27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40BA77AA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GENERAL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4C8D7C17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3.356.684,29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6ADE553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637.770,03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E774D02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3.994.454,32</w:t>
            </w:r>
          </w:p>
        </w:tc>
      </w:tr>
      <w:tr w:rsidR="00510BF5" w:rsidRPr="00510BF5" w14:paraId="36B13FB6" w14:textId="77777777" w:rsidTr="00510BF5">
        <w:trPr>
          <w:trHeight w:val="27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26BB3C49" w14:textId="77777777" w:rsidR="00510BF5" w:rsidRPr="00510BF5" w:rsidRDefault="00510BF5" w:rsidP="00510BF5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din care C+M (1.2+1.3+1.4+2+4.1+4.2+5.1.1)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78047A7B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2.940.353,79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5EDBC934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558.667,23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30C2A7EF" w14:textId="77777777" w:rsidR="00510BF5" w:rsidRPr="00510BF5" w:rsidRDefault="00510BF5" w:rsidP="00510BF5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3.499.021,02</w:t>
            </w:r>
          </w:p>
        </w:tc>
      </w:tr>
    </w:tbl>
    <w:p w14:paraId="48E5F252" w14:textId="77777777" w:rsidR="00510BF5" w:rsidRPr="00510BF5" w:rsidRDefault="00510BF5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388E1F63" w14:textId="573DCDAA" w:rsidR="00510BF5" w:rsidRDefault="00510BF5" w:rsidP="00676FF3">
      <w:pPr>
        <w:spacing w:after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07DB6E" w14:textId="3D7A01A6" w:rsidR="00F73E14" w:rsidRDefault="00F73E14" w:rsidP="00676FF3">
      <w:pPr>
        <w:spacing w:after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9E0C5C" w14:textId="77777777" w:rsidR="00F73E14" w:rsidRDefault="00F73E14" w:rsidP="00676FF3">
      <w:pPr>
        <w:spacing w:after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56EC83" w14:textId="77777777" w:rsidR="00676FF3" w:rsidRPr="005B57FA" w:rsidRDefault="00676FF3" w:rsidP="00676FF3">
      <w:pPr>
        <w:spacing w:after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7FA">
        <w:rPr>
          <w:rFonts w:ascii="Times New Roman" w:hAnsi="Times New Roman" w:cs="Times New Roman"/>
          <w:b/>
          <w:sz w:val="20"/>
          <w:szCs w:val="20"/>
        </w:rPr>
        <w:lastRenderedPageBreak/>
        <w:t>III.0</w:t>
      </w:r>
      <w:r w:rsidR="002C73B8" w:rsidRPr="005B57FA">
        <w:rPr>
          <w:rFonts w:ascii="Times New Roman" w:hAnsi="Times New Roman" w:cs="Times New Roman"/>
          <w:b/>
          <w:sz w:val="20"/>
          <w:szCs w:val="20"/>
        </w:rPr>
        <w:t>2</w:t>
      </w:r>
      <w:r w:rsidRPr="005B57FA">
        <w:rPr>
          <w:rFonts w:ascii="Times New Roman" w:hAnsi="Times New Roman" w:cs="Times New Roman"/>
          <w:b/>
          <w:sz w:val="20"/>
          <w:szCs w:val="20"/>
        </w:rPr>
        <w:t>. Principalii indicatori tehnico-economici aferenți investiției</w:t>
      </w:r>
    </w:p>
    <w:p w14:paraId="04BC2560" w14:textId="77777777" w:rsidR="00676FF3" w:rsidRPr="005B57FA" w:rsidRDefault="00676FF3" w:rsidP="00F21000">
      <w:pPr>
        <w:widowControl/>
        <w:numPr>
          <w:ilvl w:val="2"/>
          <w:numId w:val="12"/>
        </w:numPr>
        <w:autoSpaceDE/>
        <w:autoSpaceDN/>
        <w:adjustRightInd/>
        <w:spacing w:after="240" w:line="276" w:lineRule="auto"/>
        <w:ind w:left="142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7FA">
        <w:rPr>
          <w:rFonts w:ascii="Times New Roman" w:hAnsi="Times New Roman" w:cs="Times New Roman"/>
          <w:b/>
          <w:sz w:val="20"/>
          <w:szCs w:val="20"/>
        </w:rPr>
        <w:t xml:space="preserve">Indicatori </w:t>
      </w:r>
      <w:r w:rsidR="00AC3173" w:rsidRPr="005B57FA">
        <w:rPr>
          <w:rFonts w:ascii="Times New Roman" w:hAnsi="Times New Roman" w:cs="Times New Roman"/>
          <w:b/>
          <w:sz w:val="20"/>
          <w:szCs w:val="20"/>
        </w:rPr>
        <w:t>valorici</w:t>
      </w:r>
      <w:r w:rsidRPr="005B57FA">
        <w:rPr>
          <w:rFonts w:ascii="Times New Roman" w:hAnsi="Times New Roman" w:cs="Times New Roman"/>
          <w:b/>
          <w:sz w:val="20"/>
          <w:szCs w:val="20"/>
        </w:rPr>
        <w:t>i, respectiv valoarea totală a obiectivului de investiții, exprimată în lei, cu TVA și, respectiv, fără TVA, din care construcții-montaj (C+M), în conformitate cu devizul general.</w:t>
      </w:r>
    </w:p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1023"/>
        <w:gridCol w:w="4465"/>
        <w:gridCol w:w="1468"/>
        <w:gridCol w:w="1289"/>
        <w:gridCol w:w="1459"/>
      </w:tblGrid>
      <w:tr w:rsidR="00676FF3" w:rsidRPr="005B57FA" w14:paraId="24DAECD7" w14:textId="77777777" w:rsidTr="007014EA">
        <w:trPr>
          <w:trHeight w:val="630"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7CD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898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capitolelor si subcapitolelor de cheltuielii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BFE2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            (fără TVA)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192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TVA 19%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1163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 (inclusiv TVA)</w:t>
            </w:r>
          </w:p>
        </w:tc>
      </w:tr>
      <w:tr w:rsidR="00676FF3" w:rsidRPr="005B57FA" w14:paraId="235EDC53" w14:textId="77777777" w:rsidTr="007014EA">
        <w:trPr>
          <w:trHeight w:val="327"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C0E7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517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F0E8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E0C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D11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</w:tr>
      <w:tr w:rsidR="00676FF3" w:rsidRPr="005B57FA" w14:paraId="61D9A832" w14:textId="77777777" w:rsidTr="007014EA">
        <w:trPr>
          <w:trHeight w:val="327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2A02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7A4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8CD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991D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A07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676FF3" w:rsidRPr="005B57FA" w14:paraId="569B536F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534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Cap.1.Cheltuieli pentru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obţinerea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amenajarea terenului.</w:t>
            </w:r>
          </w:p>
        </w:tc>
      </w:tr>
      <w:tr w:rsidR="00676FF3" w:rsidRPr="005B57FA" w14:paraId="251C5B4C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FDCB9CB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1.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1D06CDF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3ED95D4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C99D8BB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76FF3" w:rsidRPr="005B57FA" w14:paraId="7F8A1631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286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Cap.2.Cheltuieli pentru asigurarea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utilităţilor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necesare obiectivului</w:t>
            </w:r>
          </w:p>
        </w:tc>
      </w:tr>
      <w:tr w:rsidR="00676FF3" w:rsidRPr="005B57FA" w14:paraId="76CFD3FF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F825BFF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2.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7102BC3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26BC7DC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BDF0BAE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76FF3" w:rsidRPr="005B57FA" w14:paraId="38C2B541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9E9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Cap.3.Cheltuieli pentru proiectare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asistenţă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tehnică</w:t>
            </w:r>
          </w:p>
        </w:tc>
      </w:tr>
      <w:tr w:rsidR="00510BF5" w:rsidRPr="005B57FA" w14:paraId="0814FC11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0B04EA4" w14:textId="77777777" w:rsidR="00510BF5" w:rsidRPr="005B57FA" w:rsidRDefault="00510BF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3.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6C59CC2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92.283,66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061B7447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17.533,90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6488B4D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109.817,56</w:t>
            </w:r>
          </w:p>
        </w:tc>
      </w:tr>
      <w:tr w:rsidR="00510BF5" w:rsidRPr="005B57FA" w14:paraId="0D8F9758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BA7" w14:textId="77777777" w:rsidR="00510BF5" w:rsidRPr="005B57FA" w:rsidRDefault="00510BF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Cap.4. Cheltuieli pt.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investiţia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bază</w:t>
            </w:r>
            <w:r w:rsidRPr="005B57F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510BF5" w:rsidRPr="005B57FA" w14:paraId="7D479BB3" w14:textId="77777777" w:rsidTr="000D451F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8ADBDFE" w14:textId="77777777" w:rsidR="00510BF5" w:rsidRPr="005B57FA" w:rsidRDefault="00510BF5" w:rsidP="001B3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4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C5EADDD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2.921.490,39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740C309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555.083,18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0A87229D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3.476.573,57</w:t>
            </w:r>
          </w:p>
        </w:tc>
      </w:tr>
      <w:tr w:rsidR="00510BF5" w:rsidRPr="005B57FA" w14:paraId="42D19462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2AD9" w14:textId="77777777" w:rsidR="00510BF5" w:rsidRPr="001B356E" w:rsidRDefault="00510BF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B3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Cap.5. Alte cheltuieli </w:t>
            </w:r>
          </w:p>
        </w:tc>
      </w:tr>
      <w:tr w:rsidR="00510BF5" w:rsidRPr="005B57FA" w14:paraId="1917917A" w14:textId="77777777" w:rsidTr="00CB48C4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D364D5D" w14:textId="77777777" w:rsidR="00510BF5" w:rsidRPr="005B57FA" w:rsidRDefault="00510BF5" w:rsidP="001B3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5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742D9DB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342.910,24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AAC5DC8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65.152,95   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1969679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408.063,19</w:t>
            </w:r>
          </w:p>
        </w:tc>
      </w:tr>
      <w:tr w:rsidR="00510BF5" w:rsidRPr="005B57FA" w14:paraId="584D7F7E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AFEA" w14:textId="77777777" w:rsidR="00510BF5" w:rsidRPr="005B57FA" w:rsidRDefault="00510BF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Cap.6. Cheltuieli pentru probe tehnologice și teste  </w:t>
            </w:r>
          </w:p>
        </w:tc>
      </w:tr>
      <w:tr w:rsidR="00510BF5" w:rsidRPr="005B57FA" w14:paraId="60D25295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020FCA9" w14:textId="77777777" w:rsidR="00510BF5" w:rsidRPr="005B57FA" w:rsidRDefault="00510BF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6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C89AAD8" w14:textId="77777777" w:rsidR="00510BF5" w:rsidRPr="005B57FA" w:rsidRDefault="00510BF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86C1D4D" w14:textId="77777777" w:rsidR="00510BF5" w:rsidRPr="005B57FA" w:rsidRDefault="00510BF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6ACDE1F" w14:textId="77777777" w:rsidR="00510BF5" w:rsidRPr="005B57FA" w:rsidRDefault="00510BF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</w:tr>
      <w:tr w:rsidR="00510BF5" w:rsidRPr="005B57FA" w14:paraId="4A988BC2" w14:textId="77777777" w:rsidTr="007014EA">
        <w:trPr>
          <w:trHeight w:val="192"/>
          <w:jc w:val="center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F9C3" w14:textId="77777777" w:rsidR="00510BF5" w:rsidRPr="005B57FA" w:rsidRDefault="00510BF5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B3AA" w14:textId="77777777" w:rsidR="00510BF5" w:rsidRPr="005B57FA" w:rsidRDefault="00510BF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441E" w14:textId="77777777" w:rsidR="00510BF5" w:rsidRPr="005B57FA" w:rsidRDefault="00510BF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180E" w14:textId="77777777" w:rsidR="00510BF5" w:rsidRPr="005B57FA" w:rsidRDefault="00510BF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8CCE" w14:textId="77777777" w:rsidR="00510BF5" w:rsidRPr="005B57FA" w:rsidRDefault="00510BF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510BF5" w:rsidRPr="005B57FA" w14:paraId="4CD98B4C" w14:textId="77777777" w:rsidTr="007014EA">
        <w:trPr>
          <w:trHeight w:val="439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93671E8" w14:textId="77777777" w:rsidR="00510BF5" w:rsidRPr="005B57FA" w:rsidRDefault="00510BF5" w:rsidP="007014E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GENERAL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8BCC8B8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3.356.684,29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D6D02DA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637.770,03   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A132E06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3.994.454,32</w:t>
            </w:r>
          </w:p>
        </w:tc>
      </w:tr>
      <w:tr w:rsidR="00510BF5" w:rsidRPr="005B57FA" w14:paraId="09D2F46F" w14:textId="77777777" w:rsidTr="007014EA">
        <w:trPr>
          <w:trHeight w:val="439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0C1CAD5" w14:textId="77777777" w:rsidR="00510BF5" w:rsidRPr="005B57FA" w:rsidRDefault="00510BF5" w:rsidP="007014E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din care C+M (1.2+1.3+1.4+2+4.1+4.2+5.1.1)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58F409F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2.940.353,79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3AED52C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558.667,23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534E8C6" w14:textId="77777777" w:rsidR="00510BF5" w:rsidRPr="00510BF5" w:rsidRDefault="00510BF5" w:rsidP="00861092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10BF5">
              <w:rPr>
                <w:rFonts w:cs="Times New Roman"/>
                <w:b/>
                <w:bCs/>
                <w:color w:val="000000"/>
                <w:sz w:val="20"/>
                <w:szCs w:val="20"/>
                <w:lang w:eastAsia="ro-RO"/>
              </w:rPr>
              <w:t>3.499.021,02</w:t>
            </w:r>
          </w:p>
        </w:tc>
      </w:tr>
    </w:tbl>
    <w:p w14:paraId="7CF80D94" w14:textId="77777777" w:rsidR="00F75965" w:rsidRPr="00D81094" w:rsidRDefault="00F75965" w:rsidP="00676FF3">
      <w:pPr>
        <w:spacing w:line="276" w:lineRule="auto"/>
        <w:ind w:left="1077"/>
        <w:jc w:val="both"/>
        <w:rPr>
          <w:rFonts w:ascii="Times New Roman" w:hAnsi="Times New Roman" w:cs="Times New Roman"/>
          <w:b/>
        </w:rPr>
      </w:pPr>
    </w:p>
    <w:p w14:paraId="532DDD00" w14:textId="77777777" w:rsidR="00676FF3" w:rsidRPr="00D81094" w:rsidRDefault="00676FF3" w:rsidP="00F21000">
      <w:pPr>
        <w:widowControl/>
        <w:numPr>
          <w:ilvl w:val="2"/>
          <w:numId w:val="1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Durata estimată de execuție a obiectivului de investiții, exprimată în luni</w:t>
      </w:r>
      <w:r w:rsidR="0091251B">
        <w:rPr>
          <w:rFonts w:ascii="Times New Roman" w:hAnsi="Times New Roman" w:cs="Times New Roman"/>
          <w:b/>
        </w:rPr>
        <w:t>.</w:t>
      </w:r>
    </w:p>
    <w:p w14:paraId="21843B1E" w14:textId="77777777" w:rsidR="00676FF3" w:rsidRPr="00D81094" w:rsidRDefault="00676FF3" w:rsidP="00676FF3">
      <w:pPr>
        <w:spacing w:line="276" w:lineRule="auto"/>
        <w:ind w:left="1077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Termenul de execuție al lucrărilor:</w:t>
      </w:r>
      <w:r w:rsidR="00F75965" w:rsidRPr="00D81094">
        <w:rPr>
          <w:rFonts w:ascii="Times New Roman" w:hAnsi="Times New Roman" w:cs="Times New Roman"/>
        </w:rPr>
        <w:t xml:space="preserve"> </w:t>
      </w:r>
      <w:r w:rsidR="0087039D">
        <w:rPr>
          <w:rFonts w:ascii="Times New Roman" w:hAnsi="Times New Roman" w:cs="Times New Roman"/>
        </w:rPr>
        <w:t>8</w:t>
      </w:r>
      <w:r w:rsidRPr="00D81094">
        <w:rPr>
          <w:rFonts w:ascii="Times New Roman" w:hAnsi="Times New Roman" w:cs="Times New Roman"/>
        </w:rPr>
        <w:t xml:space="preserve"> luni.</w:t>
      </w:r>
    </w:p>
    <w:p w14:paraId="68DCB9E0" w14:textId="77777777" w:rsidR="00AC22C8" w:rsidRDefault="00AC22C8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</w:p>
    <w:p w14:paraId="76D3A741" w14:textId="77777777" w:rsidR="00676FF3" w:rsidRPr="00D81094" w:rsidRDefault="00676FF3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Întocmit,</w:t>
      </w:r>
    </w:p>
    <w:p w14:paraId="30C4637F" w14:textId="77777777" w:rsidR="00676FF3" w:rsidRPr="00D81094" w:rsidRDefault="00676FF3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S.C. EURODRAFT PROIECT DESIGN S.R.L.</w:t>
      </w:r>
    </w:p>
    <w:p w14:paraId="7929D4C7" w14:textId="77777777" w:rsidR="00676FF3" w:rsidRPr="00D81094" w:rsidRDefault="00676FF3" w:rsidP="00676FF3">
      <w:pPr>
        <w:tabs>
          <w:tab w:val="left" w:pos="270"/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81094">
        <w:rPr>
          <w:rFonts w:ascii="Times New Roman" w:hAnsi="Times New Roman" w:cs="Times New Roman"/>
        </w:rPr>
        <w:t xml:space="preserve">      ing. Bogdan Nemeș</w:t>
      </w:r>
    </w:p>
    <w:p w14:paraId="54D4C7BC" w14:textId="77777777" w:rsidR="00676FF3" w:rsidRPr="00D81094" w:rsidRDefault="00676FF3" w:rsidP="00676FF3">
      <w:pPr>
        <w:spacing w:line="276" w:lineRule="auto"/>
        <w:rPr>
          <w:rFonts w:ascii="Times New Roman" w:hAnsi="Times New Roman" w:cs="Times New Roman"/>
        </w:rPr>
      </w:pPr>
    </w:p>
    <w:p w14:paraId="01FF5171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sz w:val="22"/>
          <w:szCs w:val="22"/>
        </w:rPr>
      </w:pPr>
    </w:p>
    <w:sectPr w:rsidR="007017CD" w:rsidRPr="00D81094" w:rsidSect="005B57FA">
      <w:footerReference w:type="default" r:id="rId12"/>
      <w:pgSz w:w="11910" w:h="16840"/>
      <w:pgMar w:top="969" w:right="851" w:bottom="851" w:left="1247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1DB1" w14:textId="77777777" w:rsidR="00AE148B" w:rsidRDefault="00AE148B">
      <w:r>
        <w:separator/>
      </w:r>
    </w:p>
  </w:endnote>
  <w:endnote w:type="continuationSeparator" w:id="0">
    <w:p w14:paraId="66A350D4" w14:textId="77777777" w:rsidR="00AE148B" w:rsidRDefault="00AE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E3CE" w14:textId="77777777" w:rsidR="00B65413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0CAF">
      <w:rPr>
        <w:noProof/>
      </w:rPr>
      <w:t>1</w:t>
    </w:r>
    <w:r>
      <w:rPr>
        <w:noProof/>
      </w:rPr>
      <w:fldChar w:fldCharType="end"/>
    </w:r>
  </w:p>
  <w:p w14:paraId="1444062B" w14:textId="77777777" w:rsidR="00B65413" w:rsidRDefault="00B65413">
    <w:pPr>
      <w:pStyle w:val="Corptext"/>
      <w:kinsoku w:val="0"/>
      <w:overflowPunct w:val="0"/>
      <w:spacing w:line="14" w:lineRule="auto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8D47" w14:textId="77777777" w:rsidR="00B65413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0CAF">
      <w:rPr>
        <w:noProof/>
      </w:rPr>
      <w:t>2</w:t>
    </w:r>
    <w:r>
      <w:rPr>
        <w:noProof/>
      </w:rPr>
      <w:fldChar w:fldCharType="end"/>
    </w:r>
  </w:p>
  <w:p w14:paraId="4532C1A5" w14:textId="77777777" w:rsidR="00B65413" w:rsidRDefault="00B65413">
    <w:pPr>
      <w:pStyle w:val="Corptext"/>
      <w:kinsoku w:val="0"/>
      <w:overflowPunct w:val="0"/>
      <w:spacing w:line="14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211B" w14:textId="77777777" w:rsidR="00AE148B" w:rsidRDefault="00AE148B">
      <w:r>
        <w:separator/>
      </w:r>
    </w:p>
  </w:footnote>
  <w:footnote w:type="continuationSeparator" w:id="0">
    <w:p w14:paraId="190DB318" w14:textId="77777777" w:rsidR="00AE148B" w:rsidRDefault="00AE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84D0" w14:textId="77777777" w:rsidR="00B65413" w:rsidRDefault="00000000">
    <w:pPr>
      <w:pStyle w:val="Corptext"/>
      <w:kinsoku w:val="0"/>
      <w:overflowPunct w:val="0"/>
      <w:spacing w:line="14" w:lineRule="auto"/>
      <w:rPr>
        <w:rFonts w:ascii="Times New Roman" w:hAnsi="Times New Roman"/>
      </w:rPr>
    </w:pPr>
    <w:r>
      <w:rPr>
        <w:noProof/>
      </w:rPr>
      <w:pict w14:anchorId="53316A9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0.2pt;margin-top:24.6pt;width:112pt;height:13.45pt;z-index:-251659264;mso-position-horizontal-relative:page;mso-position-vertical-relative:page" o:allowincell="f" filled="f" stroked="f">
          <v:textbox style="mso-next-textbox:#_x0000_s1031" inset="0,0,0,0">
            <w:txbxContent>
              <w:p w14:paraId="137093F6" w14:textId="77777777" w:rsidR="00B65413" w:rsidRPr="00D93B79" w:rsidRDefault="00B65413">
                <w:pPr>
                  <w:pStyle w:val="Corptext"/>
                  <w:kinsoku w:val="0"/>
                  <w:overflowPunct w:val="0"/>
                  <w:spacing w:before="19"/>
                  <w:ind w:left="20"/>
                </w:pPr>
                <w:r w:rsidRPr="00D93B79">
                  <w:t xml:space="preserve">PROIECT NR: </w:t>
                </w:r>
                <w:r>
                  <w:t>193/</w:t>
                </w:r>
                <w:r w:rsidR="00AB275A">
                  <w:t>6</w:t>
                </w:r>
                <w:r w:rsidRPr="00D93B79">
                  <w:t xml:space="preserve"> / 2017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9D24233">
        <v:shape id="_x0000_s1029" style="position:absolute;margin-left:70.55pt;margin-top:38.35pt;width:469.65pt;height:0;z-index:-251661312;mso-position-horizontal-relative:page;mso-position-vertical-relative:page" coordsize="9394,20" o:allowincell="f" path="m,l9394,e" filled="f" strokeweight=".48pt">
          <v:path arrowok="t"/>
          <w10:wrap anchorx="page" anchory="page"/>
        </v:shape>
      </w:pict>
    </w:r>
    <w:r>
      <w:rPr>
        <w:noProof/>
      </w:rPr>
      <w:pict w14:anchorId="02426C3B">
        <v:shape id="_x0000_s1030" type="#_x0000_t202" style="position:absolute;margin-left:71pt;margin-top:24.6pt;width:168.6pt;height:13.45pt;z-index:-251660288;mso-position-horizontal-relative:page;mso-position-vertical-relative:page" o:allowincell="f" filled="f" stroked="f">
          <v:textbox style="mso-next-textbox:#_x0000_s1030" inset="0,0,0,0">
            <w:txbxContent>
              <w:p w14:paraId="6855BEA6" w14:textId="77777777" w:rsidR="00B65413" w:rsidRDefault="00B65413">
                <w:pPr>
                  <w:pStyle w:val="Corptext"/>
                  <w:kinsoku w:val="0"/>
                  <w:overflowPunct w:val="0"/>
                  <w:spacing w:before="19"/>
                  <w:ind w:left="20"/>
                </w:pPr>
                <w:r>
                  <w:t>S.C. EURODRAFT PROIECT DESIGN S.R.L.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left="1020" w:hanging="720"/>
      </w:pPr>
      <w:rPr>
        <w:rFonts w:cs="Times New Roman"/>
      </w:rPr>
    </w:lvl>
    <w:lvl w:ilvl="1">
      <w:start w:val="1"/>
      <w:numFmt w:val="decimalZero"/>
      <w:lvlText w:val="%1.%2."/>
      <w:lvlJc w:val="left"/>
      <w:pPr>
        <w:ind w:left="1020" w:hanging="720"/>
      </w:pPr>
      <w:rPr>
        <w:rFonts w:ascii="Arial Narrow" w:hAnsi="Arial Narrow" w:cs="Arial Narrow"/>
        <w:b/>
        <w:bCs/>
        <w:spacing w:val="-3"/>
        <w:w w:val="100"/>
        <w:sz w:val="24"/>
        <w:szCs w:val="24"/>
      </w:rPr>
    </w:lvl>
    <w:lvl w:ilvl="2">
      <w:numFmt w:val="bullet"/>
      <w:lvlText w:val=""/>
      <w:lvlJc w:val="left"/>
      <w:pPr>
        <w:ind w:left="1728" w:hanging="360"/>
      </w:pPr>
      <w:rPr>
        <w:rFonts w:ascii="Wingdings" w:hAnsi="Wingdings"/>
        <w:b w:val="0"/>
        <w:w w:val="100"/>
        <w:sz w:val="24"/>
      </w:rPr>
    </w:lvl>
    <w:lvl w:ilvl="3">
      <w:numFmt w:val="bullet"/>
      <w:lvlText w:val="•"/>
      <w:lvlJc w:val="left"/>
      <w:pPr>
        <w:ind w:left="3548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77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5" w:hanging="360"/>
      </w:pPr>
    </w:lvl>
    <w:lvl w:ilvl="8">
      <w:numFmt w:val="bullet"/>
      <w:lvlText w:val="•"/>
      <w:lvlJc w:val="left"/>
      <w:pPr>
        <w:ind w:left="8120" w:hanging="36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3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4" w15:restartNumberingAfterBreak="0">
    <w:nsid w:val="00000408"/>
    <w:multiLevelType w:val="multilevel"/>
    <w:tmpl w:val="0000088B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5" w15:restartNumberingAfterBreak="0">
    <w:nsid w:val="00000409"/>
    <w:multiLevelType w:val="multilevel"/>
    <w:tmpl w:val="0000088C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6" w15:restartNumberingAfterBreak="0">
    <w:nsid w:val="0000040A"/>
    <w:multiLevelType w:val="multilevel"/>
    <w:tmpl w:val="0000088D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8" w15:restartNumberingAfterBreak="0">
    <w:nsid w:val="0000040C"/>
    <w:multiLevelType w:val="multilevel"/>
    <w:tmpl w:val="0000088F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9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718" w:hanging="286"/>
      </w:pPr>
      <w:rPr>
        <w:rFonts w:ascii="Arial Narrow" w:hAnsi="Arial Narrow"/>
        <w:b w:val="0"/>
        <w:spacing w:val="-3"/>
        <w:w w:val="100"/>
        <w:sz w:val="24"/>
      </w:rPr>
    </w:lvl>
    <w:lvl w:ilvl="1">
      <w:numFmt w:val="bullet"/>
      <w:lvlText w:val="•"/>
      <w:lvlJc w:val="left"/>
      <w:pPr>
        <w:ind w:left="2542" w:hanging="286"/>
      </w:pPr>
    </w:lvl>
    <w:lvl w:ilvl="2">
      <w:numFmt w:val="bullet"/>
      <w:lvlText w:val="•"/>
      <w:lvlJc w:val="left"/>
      <w:pPr>
        <w:ind w:left="3365" w:hanging="286"/>
      </w:pPr>
    </w:lvl>
    <w:lvl w:ilvl="3">
      <w:numFmt w:val="bullet"/>
      <w:lvlText w:val="•"/>
      <w:lvlJc w:val="left"/>
      <w:pPr>
        <w:ind w:left="4188" w:hanging="286"/>
      </w:pPr>
    </w:lvl>
    <w:lvl w:ilvl="4">
      <w:numFmt w:val="bullet"/>
      <w:lvlText w:val="•"/>
      <w:lvlJc w:val="left"/>
      <w:pPr>
        <w:ind w:left="5011" w:hanging="286"/>
      </w:pPr>
    </w:lvl>
    <w:lvl w:ilvl="5">
      <w:numFmt w:val="bullet"/>
      <w:lvlText w:val="•"/>
      <w:lvlJc w:val="left"/>
      <w:pPr>
        <w:ind w:left="5834" w:hanging="286"/>
      </w:pPr>
    </w:lvl>
    <w:lvl w:ilvl="6">
      <w:numFmt w:val="bullet"/>
      <w:lvlText w:val="•"/>
      <w:lvlJc w:val="left"/>
      <w:pPr>
        <w:ind w:left="6657" w:hanging="286"/>
      </w:pPr>
    </w:lvl>
    <w:lvl w:ilvl="7">
      <w:numFmt w:val="bullet"/>
      <w:lvlText w:val="•"/>
      <w:lvlJc w:val="left"/>
      <w:pPr>
        <w:ind w:left="7480" w:hanging="286"/>
      </w:pPr>
    </w:lvl>
    <w:lvl w:ilvl="8">
      <w:numFmt w:val="bullet"/>
      <w:lvlText w:val="•"/>
      <w:lvlJc w:val="left"/>
      <w:pPr>
        <w:ind w:left="8303" w:hanging="286"/>
      </w:pPr>
    </w:lvl>
  </w:abstractNum>
  <w:abstractNum w:abstractNumId="10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102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-"/>
      <w:lvlJc w:val="left"/>
      <w:pPr>
        <w:ind w:left="1433" w:hanging="360"/>
      </w:pPr>
      <w:rPr>
        <w:rFonts w:ascii="Arial Narrow" w:hAnsi="Arial Narrow"/>
        <w:b w:val="0"/>
        <w:spacing w:val="-2"/>
        <w:w w:val="100"/>
        <w:sz w:val="24"/>
      </w:r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11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1" w15:restartNumberingAfterBreak="0">
    <w:nsid w:val="0BA32B2D"/>
    <w:multiLevelType w:val="multilevel"/>
    <w:tmpl w:val="CAF0E3F0"/>
    <w:lvl w:ilvl="0">
      <w:numFmt w:val="bullet"/>
      <w:lvlText w:val=""/>
      <w:lvlJc w:val="left"/>
      <w:pPr>
        <w:ind w:left="1020" w:hanging="360"/>
      </w:pPr>
      <w:rPr>
        <w:rFonts w:ascii="Symbol" w:hAnsi="Symbol"/>
        <w:b w:val="0"/>
        <w:w w:val="100"/>
        <w:sz w:val="24"/>
      </w:rPr>
    </w:lvl>
    <w:lvl w:ilvl="1">
      <w:start w:val="1"/>
      <w:numFmt w:val="lowerLetter"/>
      <w:lvlText w:val="%2)"/>
      <w:lvlJc w:val="left"/>
      <w:pPr>
        <w:ind w:left="1433" w:hanging="360"/>
      </w:pPr>
      <w:rPr>
        <w:b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11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2" w15:restartNumberingAfterBreak="0">
    <w:nsid w:val="1B4D0FEF"/>
    <w:multiLevelType w:val="hybridMultilevel"/>
    <w:tmpl w:val="E1DA1FE0"/>
    <w:lvl w:ilvl="0" w:tplc="0000000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F45AB"/>
    <w:multiLevelType w:val="hybridMultilevel"/>
    <w:tmpl w:val="E8163558"/>
    <w:lvl w:ilvl="0" w:tplc="09D6A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7D2"/>
    <w:multiLevelType w:val="hybridMultilevel"/>
    <w:tmpl w:val="2ED638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645E9"/>
    <w:multiLevelType w:val="multilevel"/>
    <w:tmpl w:val="4D44B392"/>
    <w:lvl w:ilvl="0">
      <w:start w:val="1"/>
      <w:numFmt w:val="upperRoman"/>
      <w:lvlText w:val="CAPITOLUL %1."/>
      <w:lvlJc w:val="left"/>
      <w:pPr>
        <w:ind w:left="1844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0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077" w:hanging="51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1440" w:hanging="589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03133A"/>
    <w:multiLevelType w:val="multilevel"/>
    <w:tmpl w:val="A91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EA1D7A"/>
    <w:multiLevelType w:val="hybridMultilevel"/>
    <w:tmpl w:val="317CC9DE"/>
    <w:lvl w:ilvl="0" w:tplc="4A5408D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C67F25"/>
    <w:multiLevelType w:val="hybridMultilevel"/>
    <w:tmpl w:val="ACCA448C"/>
    <w:lvl w:ilvl="0" w:tplc="16F65FBC">
      <w:start w:val="3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74683B"/>
    <w:multiLevelType w:val="hybridMultilevel"/>
    <w:tmpl w:val="0C22D02E"/>
    <w:lvl w:ilvl="0" w:tplc="DE82A4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7976B2"/>
    <w:multiLevelType w:val="multilevel"/>
    <w:tmpl w:val="EB10636C"/>
    <w:lvl w:ilvl="0">
      <w:start w:val="1"/>
      <w:numFmt w:val="upperRoman"/>
      <w:lvlText w:val="CAPITOLUL %1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0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077" w:hanging="51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lowerRoman"/>
      <w:lvlText w:val="(%4)"/>
      <w:lvlJc w:val="left"/>
      <w:pPr>
        <w:ind w:left="1440" w:hanging="589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74518">
    <w:abstractNumId w:val="10"/>
  </w:num>
  <w:num w:numId="2" w16cid:durableId="607547491">
    <w:abstractNumId w:val="9"/>
  </w:num>
  <w:num w:numId="3" w16cid:durableId="322971446">
    <w:abstractNumId w:val="8"/>
  </w:num>
  <w:num w:numId="4" w16cid:durableId="1808426915">
    <w:abstractNumId w:val="7"/>
  </w:num>
  <w:num w:numId="5" w16cid:durableId="919867110">
    <w:abstractNumId w:val="6"/>
  </w:num>
  <w:num w:numId="6" w16cid:durableId="1831482517">
    <w:abstractNumId w:val="5"/>
  </w:num>
  <w:num w:numId="7" w16cid:durableId="1688945676">
    <w:abstractNumId w:val="4"/>
  </w:num>
  <w:num w:numId="8" w16cid:durableId="325788467">
    <w:abstractNumId w:val="3"/>
  </w:num>
  <w:num w:numId="9" w16cid:durableId="136725052">
    <w:abstractNumId w:val="2"/>
  </w:num>
  <w:num w:numId="10" w16cid:durableId="1610434376">
    <w:abstractNumId w:val="1"/>
  </w:num>
  <w:num w:numId="11" w16cid:durableId="563637235">
    <w:abstractNumId w:val="0"/>
  </w:num>
  <w:num w:numId="12" w16cid:durableId="1975284041">
    <w:abstractNumId w:val="20"/>
  </w:num>
  <w:num w:numId="13" w16cid:durableId="1751998870">
    <w:abstractNumId w:val="16"/>
  </w:num>
  <w:num w:numId="14" w16cid:durableId="662198466">
    <w:abstractNumId w:val="15"/>
  </w:num>
  <w:num w:numId="15" w16cid:durableId="520750211">
    <w:abstractNumId w:val="13"/>
  </w:num>
  <w:num w:numId="16" w16cid:durableId="43796614">
    <w:abstractNumId w:val="11"/>
  </w:num>
  <w:num w:numId="17" w16cid:durableId="237832722">
    <w:abstractNumId w:val="19"/>
  </w:num>
  <w:num w:numId="18" w16cid:durableId="1322195087">
    <w:abstractNumId w:val="18"/>
  </w:num>
  <w:num w:numId="19" w16cid:durableId="1359772318">
    <w:abstractNumId w:val="12"/>
  </w:num>
  <w:num w:numId="20" w16cid:durableId="1815752295">
    <w:abstractNumId w:val="17"/>
  </w:num>
  <w:num w:numId="21" w16cid:durableId="79914697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885"/>
    <w:rsid w:val="00007910"/>
    <w:rsid w:val="000103F3"/>
    <w:rsid w:val="000165B3"/>
    <w:rsid w:val="00024EFA"/>
    <w:rsid w:val="00045CD6"/>
    <w:rsid w:val="00070330"/>
    <w:rsid w:val="000832B6"/>
    <w:rsid w:val="000A6C6C"/>
    <w:rsid w:val="000C17C0"/>
    <w:rsid w:val="000D0AFD"/>
    <w:rsid w:val="000D451F"/>
    <w:rsid w:val="000E7CCD"/>
    <w:rsid w:val="00111AE7"/>
    <w:rsid w:val="00123FAE"/>
    <w:rsid w:val="00127E9E"/>
    <w:rsid w:val="00133033"/>
    <w:rsid w:val="00147AE7"/>
    <w:rsid w:val="00152050"/>
    <w:rsid w:val="00156DCF"/>
    <w:rsid w:val="00161082"/>
    <w:rsid w:val="00167E18"/>
    <w:rsid w:val="001708B9"/>
    <w:rsid w:val="001732A4"/>
    <w:rsid w:val="001755DB"/>
    <w:rsid w:val="00191BC7"/>
    <w:rsid w:val="001B1B79"/>
    <w:rsid w:val="001B356E"/>
    <w:rsid w:val="001C56AC"/>
    <w:rsid w:val="001E0390"/>
    <w:rsid w:val="001E2B7C"/>
    <w:rsid w:val="001E2D39"/>
    <w:rsid w:val="001E5618"/>
    <w:rsid w:val="00201EF6"/>
    <w:rsid w:val="0021421B"/>
    <w:rsid w:val="002148D4"/>
    <w:rsid w:val="00232EBA"/>
    <w:rsid w:val="00234322"/>
    <w:rsid w:val="00256398"/>
    <w:rsid w:val="00264C6C"/>
    <w:rsid w:val="002703EB"/>
    <w:rsid w:val="0028682A"/>
    <w:rsid w:val="002A1165"/>
    <w:rsid w:val="002A117C"/>
    <w:rsid w:val="002C73B8"/>
    <w:rsid w:val="002D2413"/>
    <w:rsid w:val="002E3B23"/>
    <w:rsid w:val="002E63B2"/>
    <w:rsid w:val="002F6A15"/>
    <w:rsid w:val="00304BB6"/>
    <w:rsid w:val="003122A6"/>
    <w:rsid w:val="00330521"/>
    <w:rsid w:val="00353C4D"/>
    <w:rsid w:val="00370BE2"/>
    <w:rsid w:val="00380DE0"/>
    <w:rsid w:val="00395B88"/>
    <w:rsid w:val="003B7C82"/>
    <w:rsid w:val="003E389D"/>
    <w:rsid w:val="003E730F"/>
    <w:rsid w:val="004005AC"/>
    <w:rsid w:val="00417A9E"/>
    <w:rsid w:val="004210B1"/>
    <w:rsid w:val="004212CC"/>
    <w:rsid w:val="0042155F"/>
    <w:rsid w:val="00443B15"/>
    <w:rsid w:val="00460126"/>
    <w:rsid w:val="00463856"/>
    <w:rsid w:val="00465A53"/>
    <w:rsid w:val="0047480F"/>
    <w:rsid w:val="0048407C"/>
    <w:rsid w:val="004905AC"/>
    <w:rsid w:val="00494C89"/>
    <w:rsid w:val="004A0A58"/>
    <w:rsid w:val="004A1F65"/>
    <w:rsid w:val="004C1CE4"/>
    <w:rsid w:val="004E0247"/>
    <w:rsid w:val="004E0ABE"/>
    <w:rsid w:val="00502C8D"/>
    <w:rsid w:val="00510BF5"/>
    <w:rsid w:val="005114F3"/>
    <w:rsid w:val="005157A4"/>
    <w:rsid w:val="0052095E"/>
    <w:rsid w:val="00536E81"/>
    <w:rsid w:val="005371A4"/>
    <w:rsid w:val="00541D65"/>
    <w:rsid w:val="00542384"/>
    <w:rsid w:val="00552648"/>
    <w:rsid w:val="00554509"/>
    <w:rsid w:val="00554885"/>
    <w:rsid w:val="00556304"/>
    <w:rsid w:val="005609FE"/>
    <w:rsid w:val="0056209E"/>
    <w:rsid w:val="005667A3"/>
    <w:rsid w:val="00581D5F"/>
    <w:rsid w:val="00592124"/>
    <w:rsid w:val="00594B92"/>
    <w:rsid w:val="005B47C5"/>
    <w:rsid w:val="005B57FA"/>
    <w:rsid w:val="005D0575"/>
    <w:rsid w:val="005D7EC6"/>
    <w:rsid w:val="005E5560"/>
    <w:rsid w:val="00604276"/>
    <w:rsid w:val="00624896"/>
    <w:rsid w:val="00636B0F"/>
    <w:rsid w:val="00655F1A"/>
    <w:rsid w:val="00660A31"/>
    <w:rsid w:val="00670CAF"/>
    <w:rsid w:val="00675011"/>
    <w:rsid w:val="00676FF3"/>
    <w:rsid w:val="00682A4E"/>
    <w:rsid w:val="00687DFF"/>
    <w:rsid w:val="006918BD"/>
    <w:rsid w:val="00697256"/>
    <w:rsid w:val="006973D6"/>
    <w:rsid w:val="006A157B"/>
    <w:rsid w:val="006A2CC7"/>
    <w:rsid w:val="006A4DDE"/>
    <w:rsid w:val="006B6D83"/>
    <w:rsid w:val="006C712B"/>
    <w:rsid w:val="006D406E"/>
    <w:rsid w:val="006D4D5C"/>
    <w:rsid w:val="006D6302"/>
    <w:rsid w:val="006F024B"/>
    <w:rsid w:val="006F02D4"/>
    <w:rsid w:val="007014EA"/>
    <w:rsid w:val="007017CD"/>
    <w:rsid w:val="00714E5A"/>
    <w:rsid w:val="00717381"/>
    <w:rsid w:val="00734934"/>
    <w:rsid w:val="00734D4F"/>
    <w:rsid w:val="00751A6D"/>
    <w:rsid w:val="00771D0A"/>
    <w:rsid w:val="007736DB"/>
    <w:rsid w:val="007A5D33"/>
    <w:rsid w:val="007B1FE8"/>
    <w:rsid w:val="007B7254"/>
    <w:rsid w:val="007C1BAB"/>
    <w:rsid w:val="007C2984"/>
    <w:rsid w:val="007D048B"/>
    <w:rsid w:val="007D4005"/>
    <w:rsid w:val="007D5FF0"/>
    <w:rsid w:val="00806417"/>
    <w:rsid w:val="008270D6"/>
    <w:rsid w:val="00830DDC"/>
    <w:rsid w:val="00836A74"/>
    <w:rsid w:val="00844DF3"/>
    <w:rsid w:val="008453A0"/>
    <w:rsid w:val="008575F2"/>
    <w:rsid w:val="00863DF8"/>
    <w:rsid w:val="00864EA8"/>
    <w:rsid w:val="00866E09"/>
    <w:rsid w:val="0087039D"/>
    <w:rsid w:val="008728C7"/>
    <w:rsid w:val="0089774B"/>
    <w:rsid w:val="008C65CA"/>
    <w:rsid w:val="008D1A05"/>
    <w:rsid w:val="008F2D94"/>
    <w:rsid w:val="008F30DC"/>
    <w:rsid w:val="0091251B"/>
    <w:rsid w:val="0091443E"/>
    <w:rsid w:val="00915FA8"/>
    <w:rsid w:val="00916272"/>
    <w:rsid w:val="00922C5E"/>
    <w:rsid w:val="009300CA"/>
    <w:rsid w:val="00930E3A"/>
    <w:rsid w:val="00953EC2"/>
    <w:rsid w:val="009556D4"/>
    <w:rsid w:val="00961FA6"/>
    <w:rsid w:val="00965511"/>
    <w:rsid w:val="009678FA"/>
    <w:rsid w:val="00976EE9"/>
    <w:rsid w:val="00981715"/>
    <w:rsid w:val="00993068"/>
    <w:rsid w:val="00994346"/>
    <w:rsid w:val="009A2C24"/>
    <w:rsid w:val="009C2D09"/>
    <w:rsid w:val="009C2D1E"/>
    <w:rsid w:val="009F0164"/>
    <w:rsid w:val="009F262D"/>
    <w:rsid w:val="00A01BEF"/>
    <w:rsid w:val="00A1405B"/>
    <w:rsid w:val="00A14160"/>
    <w:rsid w:val="00A164DB"/>
    <w:rsid w:val="00A27619"/>
    <w:rsid w:val="00A44AD1"/>
    <w:rsid w:val="00A5037D"/>
    <w:rsid w:val="00A50C6B"/>
    <w:rsid w:val="00A61435"/>
    <w:rsid w:val="00A70250"/>
    <w:rsid w:val="00A77A12"/>
    <w:rsid w:val="00A83B96"/>
    <w:rsid w:val="00A95CB1"/>
    <w:rsid w:val="00AA15E2"/>
    <w:rsid w:val="00AA344F"/>
    <w:rsid w:val="00AA3543"/>
    <w:rsid w:val="00AB275A"/>
    <w:rsid w:val="00AB710B"/>
    <w:rsid w:val="00AC01FD"/>
    <w:rsid w:val="00AC22C8"/>
    <w:rsid w:val="00AC3173"/>
    <w:rsid w:val="00AC4483"/>
    <w:rsid w:val="00AC5678"/>
    <w:rsid w:val="00AC65CA"/>
    <w:rsid w:val="00AD5BF9"/>
    <w:rsid w:val="00AE148B"/>
    <w:rsid w:val="00AE4648"/>
    <w:rsid w:val="00AF7CD1"/>
    <w:rsid w:val="00B0343D"/>
    <w:rsid w:val="00B04327"/>
    <w:rsid w:val="00B150DF"/>
    <w:rsid w:val="00B4086E"/>
    <w:rsid w:val="00B52102"/>
    <w:rsid w:val="00B63704"/>
    <w:rsid w:val="00B65413"/>
    <w:rsid w:val="00B66F9D"/>
    <w:rsid w:val="00B903C8"/>
    <w:rsid w:val="00BA1599"/>
    <w:rsid w:val="00BA5B0E"/>
    <w:rsid w:val="00BA6EE2"/>
    <w:rsid w:val="00BD16C9"/>
    <w:rsid w:val="00BE63BF"/>
    <w:rsid w:val="00C0535F"/>
    <w:rsid w:val="00C253BD"/>
    <w:rsid w:val="00C25882"/>
    <w:rsid w:val="00C33ADC"/>
    <w:rsid w:val="00C3707D"/>
    <w:rsid w:val="00C46891"/>
    <w:rsid w:val="00C52E34"/>
    <w:rsid w:val="00C57075"/>
    <w:rsid w:val="00C70233"/>
    <w:rsid w:val="00C70680"/>
    <w:rsid w:val="00CA0767"/>
    <w:rsid w:val="00CB40E9"/>
    <w:rsid w:val="00CB48C4"/>
    <w:rsid w:val="00CB688D"/>
    <w:rsid w:val="00CC33A3"/>
    <w:rsid w:val="00CD508B"/>
    <w:rsid w:val="00D10BCF"/>
    <w:rsid w:val="00D45FB0"/>
    <w:rsid w:val="00D5500B"/>
    <w:rsid w:val="00D81094"/>
    <w:rsid w:val="00D8116E"/>
    <w:rsid w:val="00D93B79"/>
    <w:rsid w:val="00DB256C"/>
    <w:rsid w:val="00DE54A4"/>
    <w:rsid w:val="00DF7F83"/>
    <w:rsid w:val="00E0372F"/>
    <w:rsid w:val="00E102AD"/>
    <w:rsid w:val="00E14DC5"/>
    <w:rsid w:val="00E1540B"/>
    <w:rsid w:val="00E16D59"/>
    <w:rsid w:val="00E177A9"/>
    <w:rsid w:val="00E26600"/>
    <w:rsid w:val="00E34BB3"/>
    <w:rsid w:val="00E37AF6"/>
    <w:rsid w:val="00E510D3"/>
    <w:rsid w:val="00E5335D"/>
    <w:rsid w:val="00E56E17"/>
    <w:rsid w:val="00E575E0"/>
    <w:rsid w:val="00E74959"/>
    <w:rsid w:val="00E756B6"/>
    <w:rsid w:val="00E75B51"/>
    <w:rsid w:val="00E80A67"/>
    <w:rsid w:val="00E80EE0"/>
    <w:rsid w:val="00EA0DC9"/>
    <w:rsid w:val="00EC1414"/>
    <w:rsid w:val="00EC1F83"/>
    <w:rsid w:val="00EC67AB"/>
    <w:rsid w:val="00ED33C5"/>
    <w:rsid w:val="00ED4182"/>
    <w:rsid w:val="00ED6969"/>
    <w:rsid w:val="00EE3847"/>
    <w:rsid w:val="00EE6FEE"/>
    <w:rsid w:val="00EE756C"/>
    <w:rsid w:val="00EF6393"/>
    <w:rsid w:val="00EF71E1"/>
    <w:rsid w:val="00F01090"/>
    <w:rsid w:val="00F02369"/>
    <w:rsid w:val="00F206B3"/>
    <w:rsid w:val="00F21000"/>
    <w:rsid w:val="00F4154C"/>
    <w:rsid w:val="00F41EDF"/>
    <w:rsid w:val="00F718A0"/>
    <w:rsid w:val="00F73E14"/>
    <w:rsid w:val="00F75965"/>
    <w:rsid w:val="00F914D0"/>
    <w:rsid w:val="00F97E55"/>
    <w:rsid w:val="00FB6CAA"/>
    <w:rsid w:val="00FD7949"/>
    <w:rsid w:val="00FE238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5"/>
    <o:shapelayout v:ext="edit">
      <o:idmap v:ext="edit" data="2"/>
    </o:shapelayout>
  </w:shapeDefaults>
  <w:decimalSymbol w:val=","/>
  <w:listSeparator w:val=";"/>
  <w14:docId w14:val="4145EFCA"/>
  <w15:docId w15:val="{CCF7F4DE-17F2-43DB-8CEA-BC9912C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1165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165"/>
    <w:pPr>
      <w:spacing w:before="100"/>
      <w:ind w:left="30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2A1165"/>
    <w:pPr>
      <w:ind w:left="583" w:hanging="284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2A1165"/>
    <w:pPr>
      <w:ind w:left="30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locked/>
    <w:rsid w:val="002A11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semiHidden/>
    <w:locked/>
    <w:rsid w:val="002A11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semiHidden/>
    <w:locked/>
    <w:rsid w:val="002A116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text">
    <w:name w:val="Body Text"/>
    <w:basedOn w:val="Normal"/>
    <w:link w:val="CorptextCaracter"/>
    <w:uiPriority w:val="99"/>
    <w:qFormat/>
    <w:rsid w:val="002A1165"/>
    <w:rPr>
      <w:rFonts w:cs="Times New Roman"/>
      <w:sz w:val="20"/>
      <w:szCs w:val="20"/>
    </w:rPr>
  </w:style>
  <w:style w:type="character" w:customStyle="1" w:styleId="CorptextCaracter">
    <w:name w:val="Corp text Caracter"/>
    <w:link w:val="Corptext"/>
    <w:uiPriority w:val="99"/>
    <w:semiHidden/>
    <w:locked/>
    <w:rsid w:val="002A1165"/>
    <w:rPr>
      <w:rFonts w:ascii="Arial Narrow" w:hAnsi="Arial Narrow" w:cs="Arial Narrow"/>
    </w:rPr>
  </w:style>
  <w:style w:type="paragraph" w:styleId="Listparagraf">
    <w:name w:val="List Paragraph"/>
    <w:basedOn w:val="Normal"/>
    <w:uiPriority w:val="1"/>
    <w:qFormat/>
    <w:rsid w:val="002A1165"/>
    <w:pPr>
      <w:spacing w:before="41"/>
      <w:ind w:left="1433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A1165"/>
    <w:pPr>
      <w:ind w:left="107"/>
    </w:pPr>
    <w:rPr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863DF8"/>
    <w:pPr>
      <w:tabs>
        <w:tab w:val="center" w:pos="4703"/>
        <w:tab w:val="right" w:pos="9406"/>
      </w:tabs>
    </w:pPr>
    <w:rPr>
      <w:rFonts w:cs="Times New Roman"/>
      <w:sz w:val="20"/>
      <w:szCs w:val="20"/>
    </w:rPr>
  </w:style>
  <w:style w:type="character" w:customStyle="1" w:styleId="AntetCaracter">
    <w:name w:val="Antet Caracter"/>
    <w:link w:val="Antet"/>
    <w:uiPriority w:val="99"/>
    <w:semiHidden/>
    <w:rsid w:val="00863DF8"/>
    <w:rPr>
      <w:rFonts w:ascii="Arial Narrow" w:hAnsi="Arial Narrow" w:cs="Arial Narrow"/>
    </w:rPr>
  </w:style>
  <w:style w:type="paragraph" w:styleId="Subsol">
    <w:name w:val="footer"/>
    <w:basedOn w:val="Normal"/>
    <w:link w:val="SubsolCaracter"/>
    <w:uiPriority w:val="99"/>
    <w:unhideWhenUsed/>
    <w:rsid w:val="00863DF8"/>
    <w:pPr>
      <w:tabs>
        <w:tab w:val="center" w:pos="4703"/>
        <w:tab w:val="right" w:pos="9406"/>
      </w:tabs>
    </w:pPr>
    <w:rPr>
      <w:rFonts w:cs="Times New Roman"/>
      <w:sz w:val="20"/>
      <w:szCs w:val="20"/>
    </w:rPr>
  </w:style>
  <w:style w:type="character" w:customStyle="1" w:styleId="SubsolCaracter">
    <w:name w:val="Subsol Caracter"/>
    <w:link w:val="Subsol"/>
    <w:uiPriority w:val="99"/>
    <w:rsid w:val="00863DF8"/>
    <w:rPr>
      <w:rFonts w:ascii="Arial Narrow" w:hAnsi="Arial Narrow" w:cs="Arial Narrow"/>
    </w:rPr>
  </w:style>
  <w:style w:type="paragraph" w:styleId="Frspaiere">
    <w:name w:val="No Spacing"/>
    <w:link w:val="FrspaiereCaracter"/>
    <w:uiPriority w:val="1"/>
    <w:qFormat/>
    <w:rsid w:val="00024EFA"/>
    <w:rPr>
      <w:rFonts w:eastAsia="Calibri"/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024EFA"/>
    <w:rPr>
      <w:rFonts w:eastAsia="Calibri"/>
      <w:sz w:val="22"/>
      <w:szCs w:val="22"/>
      <w:lang w:val="en-US" w:eastAsia="en-US"/>
    </w:rPr>
  </w:style>
  <w:style w:type="paragraph" w:customStyle="1" w:styleId="WW-Corptext2">
    <w:name w:val="WW-Corp text 2"/>
    <w:basedOn w:val="Normal"/>
    <w:rsid w:val="00024EF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styleId="Hyperlink">
    <w:name w:val="Hyperlink"/>
    <w:uiPriority w:val="99"/>
    <w:rsid w:val="00024EFA"/>
    <w:rPr>
      <w:color w:val="000080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E63BF"/>
    <w:rPr>
      <w:color w:val="800080"/>
      <w:u w:val="single"/>
    </w:rPr>
  </w:style>
  <w:style w:type="paragraph" w:customStyle="1" w:styleId="font0">
    <w:name w:val="font0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eastAsia="ro-RO"/>
    </w:rPr>
  </w:style>
  <w:style w:type="paragraph" w:customStyle="1" w:styleId="font5">
    <w:name w:val="font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color w:val="000000"/>
      <w:lang w:eastAsia="ro-RO"/>
    </w:rPr>
  </w:style>
  <w:style w:type="paragraph" w:customStyle="1" w:styleId="font6">
    <w:name w:val="font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o-RO"/>
    </w:rPr>
  </w:style>
  <w:style w:type="paragraph" w:customStyle="1" w:styleId="font7">
    <w:name w:val="font7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o-RO"/>
    </w:rPr>
  </w:style>
  <w:style w:type="paragraph" w:customStyle="1" w:styleId="font8">
    <w:name w:val="font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b/>
      <w:bCs/>
      <w:color w:val="000000"/>
      <w:sz w:val="24"/>
      <w:szCs w:val="24"/>
      <w:lang w:eastAsia="ro-RO"/>
    </w:rPr>
  </w:style>
  <w:style w:type="paragraph" w:customStyle="1" w:styleId="font9">
    <w:name w:val="font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i/>
      <w:iCs/>
      <w:lang w:eastAsia="ro-RO"/>
    </w:rPr>
  </w:style>
  <w:style w:type="paragraph" w:customStyle="1" w:styleId="xl66">
    <w:name w:val="xl6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67">
    <w:name w:val="xl6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eastAsia="ro-RO"/>
    </w:rPr>
  </w:style>
  <w:style w:type="paragraph" w:customStyle="1" w:styleId="xl69">
    <w:name w:val="xl69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lang w:eastAsia="ro-RO"/>
    </w:rPr>
  </w:style>
  <w:style w:type="paragraph" w:customStyle="1" w:styleId="xl70">
    <w:name w:val="xl70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71">
    <w:name w:val="xl7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72">
    <w:name w:val="xl72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0"/>
      <w:szCs w:val="20"/>
      <w:lang w:eastAsia="ro-RO"/>
    </w:rPr>
  </w:style>
  <w:style w:type="paragraph" w:customStyle="1" w:styleId="xl73">
    <w:name w:val="xl7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0"/>
      <w:szCs w:val="20"/>
      <w:lang w:eastAsia="ro-RO"/>
    </w:rPr>
  </w:style>
  <w:style w:type="paragraph" w:customStyle="1" w:styleId="xl74">
    <w:name w:val="xl74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right"/>
    </w:pPr>
    <w:rPr>
      <w:rFonts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76">
    <w:name w:val="xl7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77">
    <w:name w:val="xl7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lang w:eastAsia="ro-RO"/>
    </w:rPr>
  </w:style>
  <w:style w:type="paragraph" w:customStyle="1" w:styleId="xl78">
    <w:name w:val="xl7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lang w:eastAsia="ro-RO"/>
    </w:rPr>
  </w:style>
  <w:style w:type="paragraph" w:customStyle="1" w:styleId="xl79">
    <w:name w:val="xl79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ro-RO"/>
    </w:rPr>
  </w:style>
  <w:style w:type="paragraph" w:customStyle="1" w:styleId="xl80">
    <w:name w:val="xl8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81">
    <w:name w:val="xl8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lang w:eastAsia="ro-RO"/>
    </w:rPr>
  </w:style>
  <w:style w:type="paragraph" w:customStyle="1" w:styleId="xl82">
    <w:name w:val="xl8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lang w:eastAsia="ro-RO"/>
    </w:rPr>
  </w:style>
  <w:style w:type="paragraph" w:customStyle="1" w:styleId="xl83">
    <w:name w:val="xl83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FF0000"/>
      <w:lang w:eastAsia="ro-RO"/>
    </w:rPr>
  </w:style>
  <w:style w:type="paragraph" w:customStyle="1" w:styleId="xl84">
    <w:name w:val="xl84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eastAsia="ro-RO"/>
    </w:rPr>
  </w:style>
  <w:style w:type="paragraph" w:customStyle="1" w:styleId="xl85">
    <w:name w:val="xl8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sz w:val="24"/>
      <w:szCs w:val="24"/>
      <w:lang w:eastAsia="ro-RO"/>
    </w:rPr>
  </w:style>
  <w:style w:type="paragraph" w:customStyle="1" w:styleId="xl86">
    <w:name w:val="xl8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87">
    <w:name w:val="xl87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88">
    <w:name w:val="xl88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o-RO"/>
    </w:rPr>
  </w:style>
  <w:style w:type="paragraph" w:customStyle="1" w:styleId="xl89">
    <w:name w:val="xl8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90">
    <w:name w:val="xl9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o-RO"/>
    </w:rPr>
  </w:style>
  <w:style w:type="paragraph" w:customStyle="1" w:styleId="xl91">
    <w:name w:val="xl9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o-RO"/>
    </w:rPr>
  </w:style>
  <w:style w:type="paragraph" w:customStyle="1" w:styleId="xl92">
    <w:name w:val="xl9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93">
    <w:name w:val="xl9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94">
    <w:name w:val="xl94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right"/>
    </w:pPr>
    <w:rPr>
      <w:rFonts w:cs="Times New Roman"/>
      <w:lang w:eastAsia="ro-RO"/>
    </w:rPr>
  </w:style>
  <w:style w:type="paragraph" w:customStyle="1" w:styleId="xl95">
    <w:name w:val="xl95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lang w:eastAsia="ro-RO"/>
    </w:rPr>
  </w:style>
  <w:style w:type="paragraph" w:customStyle="1" w:styleId="xl96">
    <w:name w:val="xl9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eastAsia="ro-RO"/>
    </w:rPr>
  </w:style>
  <w:style w:type="paragraph" w:customStyle="1" w:styleId="xl97">
    <w:name w:val="xl9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98">
    <w:name w:val="xl9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99">
    <w:name w:val="xl9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eastAsia="ro-RO"/>
    </w:rPr>
  </w:style>
  <w:style w:type="paragraph" w:customStyle="1" w:styleId="xl100">
    <w:name w:val="xl10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01">
    <w:name w:val="xl10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02">
    <w:name w:val="xl10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eastAsia="ro-RO"/>
    </w:rPr>
  </w:style>
  <w:style w:type="paragraph" w:customStyle="1" w:styleId="xl103">
    <w:name w:val="xl10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04">
    <w:name w:val="xl10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i/>
      <w:iCs/>
      <w:lang w:eastAsia="ro-RO"/>
    </w:rPr>
  </w:style>
  <w:style w:type="paragraph" w:customStyle="1" w:styleId="xl105">
    <w:name w:val="xl10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06">
    <w:name w:val="xl10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07">
    <w:name w:val="xl10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08">
    <w:name w:val="xl10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09">
    <w:name w:val="xl10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10">
    <w:name w:val="xl11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11">
    <w:name w:val="xl11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i/>
      <w:iCs/>
      <w:lang w:eastAsia="ro-RO"/>
    </w:rPr>
  </w:style>
  <w:style w:type="paragraph" w:customStyle="1" w:styleId="xl112">
    <w:name w:val="xl11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eastAsia="ro-RO"/>
    </w:rPr>
  </w:style>
  <w:style w:type="paragraph" w:customStyle="1" w:styleId="xl113">
    <w:name w:val="xl11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14">
    <w:name w:val="xl11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15">
    <w:name w:val="xl11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16">
    <w:name w:val="xl11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17">
    <w:name w:val="xl11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18">
    <w:name w:val="xl11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i/>
      <w:iCs/>
      <w:lang w:eastAsia="ro-RO"/>
    </w:rPr>
  </w:style>
  <w:style w:type="paragraph" w:customStyle="1" w:styleId="xl119">
    <w:name w:val="xl11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0">
    <w:name w:val="xl12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21">
    <w:name w:val="xl12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22">
    <w:name w:val="xl12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3">
    <w:name w:val="xl12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4">
    <w:name w:val="xl12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25">
    <w:name w:val="xl12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6">
    <w:name w:val="xl12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27">
    <w:name w:val="xl12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ro-RO"/>
    </w:rPr>
  </w:style>
  <w:style w:type="paragraph" w:customStyle="1" w:styleId="xl128">
    <w:name w:val="xl12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29">
    <w:name w:val="xl12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30">
    <w:name w:val="xl13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31">
    <w:name w:val="xl13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32">
    <w:name w:val="xl13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33">
    <w:name w:val="xl13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34">
    <w:name w:val="xl13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35">
    <w:name w:val="xl13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36">
    <w:name w:val="xl13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37">
    <w:name w:val="xl13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38">
    <w:name w:val="xl13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39">
    <w:name w:val="xl13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40">
    <w:name w:val="xl14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41">
    <w:name w:val="xl14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42">
    <w:name w:val="xl14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i/>
      <w:iCs/>
      <w:sz w:val="24"/>
      <w:szCs w:val="24"/>
      <w:lang w:eastAsia="ro-RO"/>
    </w:rPr>
  </w:style>
  <w:style w:type="paragraph" w:customStyle="1" w:styleId="xl143">
    <w:name w:val="xl14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i/>
      <w:iCs/>
      <w:sz w:val="24"/>
      <w:szCs w:val="24"/>
      <w:lang w:eastAsia="ro-RO"/>
    </w:rPr>
  </w:style>
  <w:style w:type="paragraph" w:customStyle="1" w:styleId="xl144">
    <w:name w:val="xl14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45">
    <w:name w:val="xl14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  <w:lang w:eastAsia="ro-RO"/>
    </w:rPr>
  </w:style>
  <w:style w:type="paragraph" w:customStyle="1" w:styleId="xl146">
    <w:name w:val="xl14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eastAsia="ro-RO"/>
    </w:rPr>
  </w:style>
  <w:style w:type="paragraph" w:customStyle="1" w:styleId="xl147">
    <w:name w:val="xl14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sz w:val="24"/>
      <w:szCs w:val="24"/>
      <w:lang w:eastAsia="ro-RO"/>
    </w:rPr>
  </w:style>
  <w:style w:type="paragraph" w:customStyle="1" w:styleId="xl148">
    <w:name w:val="xl14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49">
    <w:name w:val="xl14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50">
    <w:name w:val="xl15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51">
    <w:name w:val="xl15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52">
    <w:name w:val="xl15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53">
    <w:name w:val="xl15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54">
    <w:name w:val="xl15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55">
    <w:name w:val="xl15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56">
    <w:name w:val="xl15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57">
    <w:name w:val="xl15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58">
    <w:name w:val="xl15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59">
    <w:name w:val="xl15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60">
    <w:name w:val="xl16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61">
    <w:name w:val="xl161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162">
    <w:name w:val="xl16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63">
    <w:name w:val="xl163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164">
    <w:name w:val="xl16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AF1DD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65">
    <w:name w:val="xl16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66">
    <w:name w:val="xl16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67">
    <w:name w:val="xl16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ro-RO"/>
    </w:rPr>
  </w:style>
  <w:style w:type="paragraph" w:customStyle="1" w:styleId="xl168">
    <w:name w:val="xl168"/>
    <w:basedOn w:val="Normal"/>
    <w:rsid w:val="00BE63BF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169">
    <w:name w:val="xl16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170">
    <w:name w:val="xl17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171">
    <w:name w:val="xl17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172">
    <w:name w:val="xl172"/>
    <w:basedOn w:val="Normal"/>
    <w:rsid w:val="00BE63BF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8"/>
      <w:szCs w:val="28"/>
      <w:lang w:eastAsia="ro-RO"/>
    </w:rPr>
  </w:style>
  <w:style w:type="paragraph" w:customStyle="1" w:styleId="xl173">
    <w:name w:val="xl17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174">
    <w:name w:val="xl17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5">
    <w:name w:val="xl17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6">
    <w:name w:val="xl17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7">
    <w:name w:val="xl177"/>
    <w:basedOn w:val="Normal"/>
    <w:rsid w:val="00BE63BF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8">
    <w:name w:val="xl178"/>
    <w:basedOn w:val="Normal"/>
    <w:rsid w:val="00BE63BF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lang w:eastAsia="ro-RO"/>
    </w:rPr>
  </w:style>
  <w:style w:type="paragraph" w:customStyle="1" w:styleId="xl179">
    <w:name w:val="xl17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80">
    <w:name w:val="xl18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AF1DD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48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48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urodraftproiectdesign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0FF34-4EF2-40E4-B681-BBE148AF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2215</Words>
  <Characters>12847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15032</CharactersWithSpaces>
  <SharedDoc>false</SharedDoc>
  <HLinks>
    <vt:vector size="12" baseType="variant"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mailto:office@eurodraftproiectdesign.ro</vt:lpwstr>
      </vt:variant>
      <vt:variant>
        <vt:lpwstr/>
      </vt:variant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mailto:office@eurodraftproiectdesign.ro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Stefania Cristina BABESCU</cp:lastModifiedBy>
  <cp:revision>23</cp:revision>
  <cp:lastPrinted>2022-05-09T09:21:00Z</cp:lastPrinted>
  <dcterms:created xsi:type="dcterms:W3CDTF">2023-01-27T07:12:00Z</dcterms:created>
  <dcterms:modified xsi:type="dcterms:W3CDTF">2023-02-01T16:35:00Z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