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0CE" w:rsidRPr="00557BB4" w:rsidRDefault="003550CE" w:rsidP="004D5B71">
      <w:pPr>
        <w:rPr>
          <w:b/>
          <w:sz w:val="22"/>
          <w:szCs w:val="22"/>
          <w:lang w:val="ro-RO"/>
        </w:rPr>
      </w:pPr>
      <w:r w:rsidRPr="00557BB4">
        <w:rPr>
          <w:b/>
          <w:sz w:val="22"/>
          <w:szCs w:val="22"/>
          <w:lang w:val="ro-RO"/>
        </w:rPr>
        <w:t>ROMÂNIA</w:t>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Pr>
          <w:b/>
          <w:sz w:val="22"/>
          <w:szCs w:val="22"/>
          <w:lang w:val="ro-RO"/>
        </w:rPr>
        <w:t xml:space="preserve">                           </w:t>
      </w:r>
      <w:r w:rsidRPr="00557BB4">
        <w:rPr>
          <w:b/>
          <w:sz w:val="22"/>
          <w:szCs w:val="22"/>
          <w:lang w:val="ro-RO"/>
        </w:rPr>
        <w:t>APROBAT,</w:t>
      </w:r>
    </w:p>
    <w:p w:rsidR="003550CE" w:rsidRPr="00557BB4" w:rsidRDefault="003550CE" w:rsidP="004D5B71">
      <w:pPr>
        <w:rPr>
          <w:b/>
          <w:sz w:val="22"/>
          <w:szCs w:val="22"/>
          <w:lang w:val="ro-RO"/>
        </w:rPr>
      </w:pPr>
      <w:r w:rsidRPr="00557BB4">
        <w:rPr>
          <w:b/>
          <w:sz w:val="22"/>
          <w:szCs w:val="22"/>
          <w:lang w:val="ro-RO"/>
        </w:rPr>
        <w:t>JUDETUL TIMIŞ</w:t>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sidRPr="00557BB4">
        <w:rPr>
          <w:b/>
          <w:sz w:val="22"/>
          <w:szCs w:val="22"/>
          <w:lang w:val="ro-RO"/>
        </w:rPr>
        <w:tab/>
      </w:r>
      <w:r>
        <w:rPr>
          <w:b/>
          <w:sz w:val="22"/>
          <w:szCs w:val="22"/>
          <w:lang w:val="ro-RO"/>
        </w:rPr>
        <w:t xml:space="preserve">          </w:t>
      </w:r>
      <w:r w:rsidRPr="00557BB4">
        <w:rPr>
          <w:b/>
          <w:sz w:val="22"/>
          <w:szCs w:val="22"/>
          <w:lang w:val="ro-RO"/>
        </w:rPr>
        <w:t xml:space="preserve"> </w:t>
      </w:r>
      <w:r>
        <w:rPr>
          <w:b/>
          <w:sz w:val="22"/>
          <w:szCs w:val="22"/>
          <w:lang w:val="ro-RO"/>
        </w:rPr>
        <w:t xml:space="preserve"> </w:t>
      </w:r>
      <w:r w:rsidRPr="00557BB4">
        <w:rPr>
          <w:b/>
          <w:sz w:val="22"/>
          <w:szCs w:val="22"/>
          <w:lang w:val="ro-RO"/>
        </w:rPr>
        <w:t xml:space="preserve"> </w:t>
      </w:r>
      <w:r>
        <w:rPr>
          <w:b/>
          <w:sz w:val="22"/>
          <w:szCs w:val="22"/>
          <w:lang w:val="ro-RO"/>
        </w:rPr>
        <w:t xml:space="preserve">                </w:t>
      </w:r>
      <w:r w:rsidRPr="00557BB4">
        <w:rPr>
          <w:b/>
          <w:sz w:val="22"/>
          <w:szCs w:val="22"/>
          <w:lang w:val="ro-RO"/>
        </w:rPr>
        <w:t>PRIMAR</w:t>
      </w:r>
    </w:p>
    <w:p w:rsidR="003550CE" w:rsidRPr="00557BB4" w:rsidRDefault="003550CE" w:rsidP="004D5B71">
      <w:pPr>
        <w:rPr>
          <w:b/>
          <w:sz w:val="22"/>
          <w:szCs w:val="22"/>
          <w:lang w:val="ro-RO"/>
        </w:rPr>
      </w:pPr>
      <w:r w:rsidRPr="00557BB4">
        <w:rPr>
          <w:b/>
          <w:sz w:val="22"/>
          <w:szCs w:val="22"/>
          <w:lang w:val="ro-RO"/>
        </w:rPr>
        <w:t xml:space="preserve">MUNICIPIUL TIMISOARA                                                </w:t>
      </w:r>
      <w:r>
        <w:rPr>
          <w:b/>
          <w:sz w:val="22"/>
          <w:szCs w:val="22"/>
          <w:lang w:val="ro-RO"/>
        </w:rPr>
        <w:t xml:space="preserve">                   </w:t>
      </w:r>
      <w:r w:rsidRPr="00557BB4">
        <w:rPr>
          <w:b/>
          <w:sz w:val="22"/>
          <w:szCs w:val="22"/>
          <w:lang w:val="ro-RO"/>
        </w:rPr>
        <w:t xml:space="preserve">    </w:t>
      </w:r>
      <w:r>
        <w:rPr>
          <w:b/>
          <w:sz w:val="22"/>
          <w:szCs w:val="22"/>
          <w:lang w:val="ro-RO"/>
        </w:rPr>
        <w:t xml:space="preserve">                 </w:t>
      </w:r>
      <w:r w:rsidRPr="00557BB4">
        <w:rPr>
          <w:b/>
          <w:sz w:val="22"/>
          <w:szCs w:val="22"/>
          <w:lang w:val="ro-RO"/>
        </w:rPr>
        <w:t>NICOLAE ROBU</w:t>
      </w:r>
    </w:p>
    <w:p w:rsidR="003550CE" w:rsidRPr="00981CA3" w:rsidRDefault="003550CE" w:rsidP="00981CA3">
      <w:pPr>
        <w:rPr>
          <w:b/>
          <w:sz w:val="22"/>
          <w:szCs w:val="22"/>
          <w:lang w:val="it-IT"/>
        </w:rPr>
      </w:pPr>
      <w:r w:rsidRPr="00981CA3">
        <w:rPr>
          <w:b/>
          <w:sz w:val="22"/>
          <w:szCs w:val="22"/>
          <w:lang w:val="it-IT"/>
        </w:rPr>
        <w:t>DIRECTIA CLADIRI TERENURI SI DOTARI DIVERSE</w:t>
      </w:r>
    </w:p>
    <w:p w:rsidR="003550CE" w:rsidRPr="00981CA3" w:rsidRDefault="003550CE" w:rsidP="00981CA3">
      <w:pPr>
        <w:rPr>
          <w:b/>
          <w:sz w:val="22"/>
          <w:szCs w:val="22"/>
          <w:lang w:val="it-IT"/>
        </w:rPr>
      </w:pPr>
      <w:r w:rsidRPr="00981CA3">
        <w:rPr>
          <w:b/>
          <w:sz w:val="22"/>
          <w:szCs w:val="22"/>
          <w:lang w:val="it-IT"/>
        </w:rPr>
        <w:t>SERVICIUL TERENURI BANCA DE DATE URBANĂ ŞI CADASTRU</w:t>
      </w:r>
    </w:p>
    <w:p w:rsidR="003550CE" w:rsidRDefault="003550CE" w:rsidP="004D5B71">
      <w:pPr>
        <w:jc w:val="both"/>
        <w:rPr>
          <w:b/>
          <w:sz w:val="22"/>
          <w:szCs w:val="22"/>
          <w:lang w:val="ro-RO"/>
        </w:rPr>
      </w:pPr>
      <w:r w:rsidRPr="00557BB4">
        <w:rPr>
          <w:b/>
          <w:sz w:val="22"/>
          <w:szCs w:val="22"/>
          <w:lang w:val="ro-RO"/>
        </w:rPr>
        <w:t>NR.</w:t>
      </w:r>
      <w:r>
        <w:rPr>
          <w:b/>
          <w:sz w:val="22"/>
          <w:szCs w:val="22"/>
          <w:lang w:val="ro-RO"/>
        </w:rPr>
        <w:t>SC2016-              /        02.2016</w:t>
      </w:r>
    </w:p>
    <w:p w:rsidR="003550CE" w:rsidRDefault="003550CE" w:rsidP="004D5B71">
      <w:pPr>
        <w:jc w:val="both"/>
        <w:rPr>
          <w:b/>
          <w:sz w:val="22"/>
          <w:szCs w:val="22"/>
          <w:lang w:val="ro-RO"/>
        </w:rPr>
      </w:pPr>
    </w:p>
    <w:p w:rsidR="003550CE" w:rsidRDefault="003550CE" w:rsidP="004D5B71">
      <w:pPr>
        <w:jc w:val="both"/>
        <w:rPr>
          <w:b/>
          <w:sz w:val="22"/>
          <w:szCs w:val="22"/>
          <w:lang w:val="ro-RO"/>
        </w:rPr>
      </w:pPr>
    </w:p>
    <w:p w:rsidR="003550CE" w:rsidRDefault="003550CE" w:rsidP="004D5B71">
      <w:pPr>
        <w:jc w:val="both"/>
        <w:rPr>
          <w:b/>
          <w:sz w:val="22"/>
          <w:szCs w:val="22"/>
          <w:lang w:val="ro-RO"/>
        </w:rPr>
      </w:pPr>
    </w:p>
    <w:p w:rsidR="003550CE" w:rsidRDefault="003550CE" w:rsidP="004D5B71">
      <w:pPr>
        <w:jc w:val="both"/>
        <w:rPr>
          <w:b/>
          <w:sz w:val="22"/>
          <w:szCs w:val="22"/>
          <w:lang w:val="ro-RO"/>
        </w:rPr>
      </w:pPr>
    </w:p>
    <w:p w:rsidR="003550CE" w:rsidRDefault="003550CE" w:rsidP="004D5B71">
      <w:pPr>
        <w:jc w:val="both"/>
        <w:rPr>
          <w:b/>
          <w:sz w:val="22"/>
          <w:szCs w:val="22"/>
          <w:lang w:val="ro-RO"/>
        </w:rPr>
      </w:pPr>
    </w:p>
    <w:p w:rsidR="003550CE" w:rsidRPr="00557BB4" w:rsidRDefault="003550CE" w:rsidP="004D5B71">
      <w:pPr>
        <w:jc w:val="center"/>
        <w:rPr>
          <w:b/>
          <w:lang w:val="ro-RO"/>
        </w:rPr>
      </w:pPr>
      <w:r w:rsidRPr="00557BB4">
        <w:rPr>
          <w:b/>
          <w:lang w:val="ro-RO"/>
        </w:rPr>
        <w:t>REFERAT</w:t>
      </w:r>
    </w:p>
    <w:p w:rsidR="003550CE" w:rsidRPr="007B5E55" w:rsidRDefault="003550CE" w:rsidP="004D5B71">
      <w:pPr>
        <w:jc w:val="center"/>
        <w:rPr>
          <w:b/>
          <w:bCs/>
          <w:lang w:val="ro-RO" w:bidi="pa-PK"/>
        </w:rPr>
      </w:pPr>
      <w:r w:rsidRPr="007B5E55">
        <w:rPr>
          <w:b/>
          <w:lang w:val="ro-RO"/>
        </w:rPr>
        <w:t xml:space="preserve"> privind dezlipirea parcelei cu nr. top. 426758 inscrisa in CF nr. 426758 Timisoara,                           parcela situata in </w:t>
      </w:r>
      <w:r w:rsidRPr="007B5E55">
        <w:rPr>
          <w:b/>
          <w:bCs/>
          <w:lang w:val="ro-RO" w:bidi="pa-PK"/>
        </w:rPr>
        <w:t xml:space="preserve">str.prof.dr. Aurel Paunescu Podeanu nr.4 </w:t>
      </w:r>
      <w:r w:rsidRPr="007B5E55">
        <w:rPr>
          <w:b/>
          <w:color w:val="000000"/>
          <w:lang w:val="ro-RO" w:eastAsia="ro-RO"/>
        </w:rPr>
        <w:t>in vederea amplasarii unui post Trafo</w:t>
      </w:r>
      <w:r>
        <w:rPr>
          <w:b/>
          <w:color w:val="000000"/>
          <w:lang w:val="ro-RO" w:eastAsia="ro-RO"/>
        </w:rPr>
        <w:t xml:space="preserve">,  </w:t>
      </w:r>
      <w:r w:rsidRPr="007B5E55">
        <w:rPr>
          <w:b/>
          <w:color w:val="000000"/>
          <w:lang w:val="ro-RO" w:eastAsia="ro-RO"/>
        </w:rPr>
        <w:t>instituirea servitutii de trecere pentru cablu electric subteran si uz si servitute de trecere in favoarea ENEL DISTRIBUTIE BANAT</w:t>
      </w:r>
    </w:p>
    <w:p w:rsidR="003550CE" w:rsidRPr="00A60D38" w:rsidRDefault="003550CE" w:rsidP="004D5B71">
      <w:pPr>
        <w:jc w:val="center"/>
        <w:rPr>
          <w:b/>
          <w:lang w:val="ro-RO"/>
        </w:rPr>
      </w:pPr>
    </w:p>
    <w:p w:rsidR="003550CE" w:rsidRPr="00A1567E" w:rsidRDefault="003550CE" w:rsidP="004D5B71">
      <w:pPr>
        <w:jc w:val="both"/>
        <w:rPr>
          <w:color w:val="000000"/>
          <w:lang w:val="ro-RO" w:eastAsia="ro-RO"/>
        </w:rPr>
      </w:pPr>
      <w:r>
        <w:rPr>
          <w:lang w:val="ro-RO"/>
        </w:rPr>
        <w:t xml:space="preserve">            </w:t>
      </w:r>
      <w:r w:rsidRPr="00A1567E">
        <w:rPr>
          <w:lang w:val="ro-RO"/>
        </w:rPr>
        <w:t xml:space="preserve">Se propune spre analiza Comisiilor din cadrul Consiliului Local al Municipiului Timisoara, materialul intocmit de Serviciul Banca de Date Urbane si Cadastru din cadrul Directiei de Urbanism, ca urmare a cererilor inregistrate cu </w:t>
      </w:r>
      <w:r w:rsidRPr="00A1567E">
        <w:rPr>
          <w:color w:val="000000"/>
          <w:lang w:val="ro-RO" w:eastAsia="ro-RO"/>
        </w:rPr>
        <w:t>nr.UR2015-00794</w:t>
      </w:r>
      <w:r>
        <w:rPr>
          <w:color w:val="000000"/>
          <w:lang w:val="ro-RO" w:eastAsia="ro-RO"/>
        </w:rPr>
        <w:t>0</w:t>
      </w:r>
      <w:r w:rsidRPr="00A1567E">
        <w:rPr>
          <w:color w:val="000000"/>
          <w:lang w:val="ro-RO" w:eastAsia="ro-RO"/>
        </w:rPr>
        <w:t>/29.05.2015</w:t>
      </w:r>
      <w:r>
        <w:rPr>
          <w:color w:val="000000"/>
          <w:lang w:val="ro-RO" w:eastAsia="ro-RO"/>
        </w:rPr>
        <w:t>,</w:t>
      </w:r>
      <w:r w:rsidRPr="00A1567E">
        <w:rPr>
          <w:color w:val="000000"/>
          <w:lang w:val="ro-RO" w:eastAsia="ro-RO"/>
        </w:rPr>
        <w:t xml:space="preserve"> nr.UR2015-00794</w:t>
      </w:r>
      <w:r>
        <w:rPr>
          <w:color w:val="000000"/>
          <w:lang w:val="ro-RO" w:eastAsia="ro-RO"/>
        </w:rPr>
        <w:t>1</w:t>
      </w:r>
      <w:r w:rsidRPr="00A1567E">
        <w:rPr>
          <w:color w:val="000000"/>
          <w:lang w:val="ro-RO" w:eastAsia="ro-RO"/>
        </w:rPr>
        <w:t>/29.05.2015</w:t>
      </w:r>
      <w:r>
        <w:rPr>
          <w:color w:val="000000"/>
          <w:lang w:val="ro-RO" w:eastAsia="ro-RO"/>
        </w:rPr>
        <w:t>,</w:t>
      </w:r>
      <w:r w:rsidRPr="00A1567E">
        <w:rPr>
          <w:color w:val="000000"/>
          <w:lang w:val="ro-RO" w:eastAsia="ro-RO"/>
        </w:rPr>
        <w:t xml:space="preserve"> </w:t>
      </w:r>
      <w:r>
        <w:rPr>
          <w:color w:val="000000"/>
          <w:lang w:val="ro-RO" w:eastAsia="ro-RO"/>
        </w:rPr>
        <w:t xml:space="preserve"> nr.UR2015-016536/18.11.2015 si nr.UR2016-000324/14.01.2016 </w:t>
      </w:r>
      <w:r w:rsidRPr="00A1567E">
        <w:rPr>
          <w:color w:val="000000"/>
          <w:lang w:val="ro-RO" w:eastAsia="ro-RO"/>
        </w:rPr>
        <w:t>a</w:t>
      </w:r>
      <w:r>
        <w:rPr>
          <w:color w:val="000000"/>
          <w:lang w:val="ro-RO" w:eastAsia="ro-RO"/>
        </w:rPr>
        <w:t>le</w:t>
      </w:r>
      <w:r w:rsidRPr="00A1567E">
        <w:rPr>
          <w:color w:val="000000"/>
          <w:lang w:val="ro-RO" w:eastAsia="ro-RO"/>
        </w:rPr>
        <w:t xml:space="preserve"> Universitatii Politehnica Timisoara pentru dezlipirea imobilului cu nr. topo 426758 inscris in CF 426758 Timisoara in vederea amplasarii unui post Trafo si instituirea servitutii de trecere pentru cablu electric subteran si instituire drept de superficie, uz si servitute de trecere in favoarea ENEL DISTRIBUTIE BANAT.</w:t>
      </w:r>
    </w:p>
    <w:p w:rsidR="003550CE" w:rsidRDefault="003550CE" w:rsidP="00C15341">
      <w:pPr>
        <w:jc w:val="both"/>
        <w:rPr>
          <w:color w:val="000000"/>
          <w:lang w:val="ro-RO" w:eastAsia="ro-RO"/>
        </w:rPr>
      </w:pPr>
      <w:r w:rsidRPr="00A1567E">
        <w:rPr>
          <w:color w:val="000000"/>
          <w:lang w:val="ro-RO" w:eastAsia="ro-RO"/>
        </w:rPr>
        <w:t xml:space="preserve">           </w:t>
      </w:r>
      <w:r w:rsidRPr="00A1567E">
        <w:rPr>
          <w:color w:val="000000"/>
          <w:lang w:val="ro-RO" w:eastAsia="ro-RO"/>
        </w:rPr>
        <w:tab/>
        <w:t xml:space="preserve">Terenul pentru care se solicita dezlipirea in vederea amplasarii unui post Trafo si instituirea servitutii de trecere pentru cablu electric subteran, uz si servitute de trecere in favoarea ENEL DISTRIBUTIE BANAT in suprafaţă de 14320mp este aferent  salii polivalente cu 2200 locuri conform PUD </w:t>
      </w:r>
      <w:r w:rsidRPr="00A1567E">
        <w:rPr>
          <w:bCs/>
          <w:color w:val="000000"/>
          <w:lang w:val="ro-RO" w:eastAsia="ro-RO"/>
        </w:rPr>
        <w:t>"Sala Polivalenta - Baza Sportiva nr. 2"</w:t>
      </w:r>
      <w:r w:rsidRPr="00A1567E">
        <w:rPr>
          <w:color w:val="000000"/>
          <w:lang w:val="ro-RO" w:eastAsia="ro-RO"/>
        </w:rPr>
        <w:t>aprobat  prin HCL 402/27.10.2009</w:t>
      </w:r>
      <w:r>
        <w:rPr>
          <w:color w:val="000000"/>
          <w:lang w:val="ro-RO" w:eastAsia="ro-RO"/>
        </w:rPr>
        <w:t>.</w:t>
      </w:r>
    </w:p>
    <w:p w:rsidR="003550CE" w:rsidRPr="00A1567E" w:rsidRDefault="003550CE" w:rsidP="00C15341">
      <w:pPr>
        <w:jc w:val="both"/>
        <w:rPr>
          <w:color w:val="000000"/>
          <w:lang w:val="ro-RO" w:eastAsia="ro-RO"/>
        </w:rPr>
      </w:pPr>
      <w:r>
        <w:rPr>
          <w:color w:val="000000"/>
          <w:lang w:val="ro-RO" w:eastAsia="ro-RO"/>
        </w:rPr>
        <w:tab/>
        <w:t xml:space="preserve">Terenul este </w:t>
      </w:r>
      <w:r w:rsidRPr="00950D3C">
        <w:rPr>
          <w:color w:val="000000"/>
          <w:lang w:val="ro-RO" w:eastAsia="ro-RO"/>
        </w:rPr>
        <w:t>proprietatea Municipiului Timisoara – domeniul public in cota de 13823/14320 si Universitatea Politehnica din Timisoara in cota de 497/14320</w:t>
      </w:r>
      <w:r>
        <w:rPr>
          <w:color w:val="000000"/>
          <w:lang w:val="ro-RO" w:eastAsia="ro-RO"/>
        </w:rPr>
        <w:t xml:space="preserve"> cu drept de administrare operativa asupra cotei de 7517/14320mp in favoarea Inistitutul Politehnic „Traian Vuia” Timisoara si drept de folosinta gratuita pe o perioada de 49ani asupra cotei de 13688/14320mp in favoarea Universitatea Politehnica Timisoara. </w:t>
      </w:r>
    </w:p>
    <w:p w:rsidR="003550CE" w:rsidRDefault="003550CE" w:rsidP="004D5B71">
      <w:pPr>
        <w:jc w:val="both"/>
        <w:rPr>
          <w:sz w:val="22"/>
          <w:szCs w:val="22"/>
          <w:lang w:val="ro-RO"/>
        </w:rPr>
      </w:pPr>
      <w:r>
        <w:rPr>
          <w:color w:val="000000"/>
          <w:lang w:val="ro-RO" w:eastAsia="ro-RO"/>
        </w:rPr>
        <w:t xml:space="preserve">            In </w:t>
      </w:r>
      <w:r w:rsidRPr="00950D3C">
        <w:rPr>
          <w:color w:val="000000"/>
          <w:lang w:val="ro-RO" w:eastAsia="ro-RO"/>
        </w:rPr>
        <w:t>vederea reglementarii situatiei juridice a postului Trafo se dezlipeste imobilul în suprafaţă de 14320mp situat în Timişoara</w:t>
      </w:r>
      <w:r w:rsidRPr="00950D3C">
        <w:rPr>
          <w:b/>
          <w:bCs/>
          <w:lang w:val="ro-RO" w:bidi="pa-PK"/>
        </w:rPr>
        <w:t xml:space="preserve"> - </w:t>
      </w:r>
      <w:r w:rsidRPr="00950D3C">
        <w:rPr>
          <w:bCs/>
          <w:lang w:val="ro-RO" w:bidi="pa-PK"/>
        </w:rPr>
        <w:t>str.prof.dr. Aurel Paunescu Podeanu nr.4,</w:t>
      </w:r>
      <w:r w:rsidRPr="00950D3C">
        <w:rPr>
          <w:color w:val="000000"/>
          <w:lang w:val="ro-RO" w:eastAsia="ro-RO"/>
        </w:rPr>
        <w:t xml:space="preserve"> cu nr. topo 426758 inscris in CF 426758 Timisoara,  proprietatea Municipiului Timisoara – domeniul public in cota de 13823/14320 si Universitatea Politehnica din Timisoara in cota de 497/14320, in doua parcele in suprafata de 14305mp si 15mp, conform documentatiei intocmite de</w:t>
      </w:r>
      <w:r w:rsidRPr="00950D3C">
        <w:rPr>
          <w:lang w:val="ro-RO"/>
        </w:rPr>
        <w:t xml:space="preserve"> catre S.C. AB-CAD S.R.L. – proiect nr.71/2015</w:t>
      </w:r>
      <w:r>
        <w:rPr>
          <w:sz w:val="22"/>
          <w:szCs w:val="22"/>
          <w:lang w:val="ro-RO"/>
        </w:rPr>
        <w:t>.</w:t>
      </w:r>
    </w:p>
    <w:p w:rsidR="003550CE" w:rsidRDefault="003550CE" w:rsidP="004D5B71">
      <w:pPr>
        <w:jc w:val="both"/>
        <w:rPr>
          <w:sz w:val="22"/>
          <w:szCs w:val="22"/>
          <w:lang w:val="ro-RO"/>
        </w:rPr>
      </w:pPr>
      <w:r>
        <w:rPr>
          <w:sz w:val="22"/>
          <w:szCs w:val="22"/>
          <w:lang w:val="ro-RO"/>
        </w:rPr>
        <w:tab/>
        <w:t>In urma dezlipirii se vor mentine pentru ambele loturi rezultate cotele parti inscrise in cartea funciara pentru Municipiul Timisoara si Universitatea Politehnica Timisoara.</w:t>
      </w:r>
    </w:p>
    <w:p w:rsidR="003550CE" w:rsidRDefault="003550CE" w:rsidP="004D5B71">
      <w:pPr>
        <w:jc w:val="both"/>
        <w:rPr>
          <w:color w:val="000000"/>
          <w:lang w:val="ro-RO" w:eastAsia="ro-RO"/>
        </w:rPr>
      </w:pPr>
      <w:r>
        <w:rPr>
          <w:sz w:val="22"/>
          <w:szCs w:val="22"/>
          <w:lang w:val="ro-RO"/>
        </w:rPr>
        <w:tab/>
        <w:t xml:space="preserve">In vederea asigurarii bunei functionarii si intretinerii Postului Trafo se propune </w:t>
      </w:r>
      <w:r w:rsidRPr="00A1567E">
        <w:rPr>
          <w:color w:val="000000"/>
          <w:lang w:val="ro-RO" w:eastAsia="ro-RO"/>
        </w:rPr>
        <w:t>instituirea servitutii de trecere pentru cablu electric subteran, uz si servitute de trecere in favoarea ENEL DISTRIBUTIE BANAT</w:t>
      </w:r>
      <w:r>
        <w:rPr>
          <w:color w:val="000000"/>
          <w:lang w:val="ro-RO" w:eastAsia="ro-RO"/>
        </w:rPr>
        <w:t xml:space="preserve"> asupra 24mp din parcela nou creata Lot 1 si asupra 15mp - Lot 2 rezultate in urma dezlipirii imobilului cu nr. top 426758, conform </w:t>
      </w:r>
      <w:r w:rsidRPr="00950D3C">
        <w:rPr>
          <w:color w:val="000000"/>
          <w:lang w:val="ro-RO" w:eastAsia="ro-RO"/>
        </w:rPr>
        <w:t>documentatiei intocmite de</w:t>
      </w:r>
      <w:r w:rsidRPr="00950D3C">
        <w:rPr>
          <w:lang w:val="ro-RO"/>
        </w:rPr>
        <w:t xml:space="preserve"> catre S.C. AB-CAD S.R.L. – proiect nr.</w:t>
      </w:r>
      <w:r>
        <w:rPr>
          <w:lang w:val="ro-RO"/>
        </w:rPr>
        <w:t>64</w:t>
      </w:r>
      <w:r w:rsidRPr="00950D3C">
        <w:rPr>
          <w:lang w:val="ro-RO"/>
        </w:rPr>
        <w:t>/2015</w:t>
      </w:r>
      <w:r>
        <w:rPr>
          <w:color w:val="000000"/>
          <w:lang w:val="ro-RO" w:eastAsia="ro-RO"/>
        </w:rPr>
        <w:t>.</w:t>
      </w:r>
    </w:p>
    <w:p w:rsidR="003550CE" w:rsidRPr="00B1110C" w:rsidRDefault="003550CE" w:rsidP="00B1110C">
      <w:pPr>
        <w:ind w:firstLine="708"/>
        <w:jc w:val="both"/>
        <w:rPr>
          <w:color w:val="000000"/>
          <w:lang w:val="ro-RO" w:eastAsia="ro-RO"/>
        </w:rPr>
      </w:pPr>
      <w:r>
        <w:rPr>
          <w:color w:val="000000"/>
          <w:lang w:val="ro-RO" w:eastAsia="ro-RO"/>
        </w:rPr>
        <w:t>Dupa emiterea de catre Primaria Municipiului Timisoara - Directia Urbanism a certificatului de urbanism nr.3470/02.09.2015 pentru alocare numere cadastrale, ANCPI Timis a emis referatul de admitere cu nr.193069/03.11.2015 pentru dezmembrare imobil cu nr. top 426758 rezultand doua imobile cu nr. top 442269 si nr.top 442270.</w:t>
      </w:r>
    </w:p>
    <w:p w:rsidR="003550CE" w:rsidRPr="00C75AB2" w:rsidRDefault="003550CE" w:rsidP="00C15341">
      <w:pPr>
        <w:ind w:firstLine="708"/>
        <w:jc w:val="both"/>
        <w:rPr>
          <w:sz w:val="22"/>
          <w:szCs w:val="22"/>
          <w:lang w:val="ro-RO"/>
        </w:rPr>
      </w:pPr>
      <w:r w:rsidRPr="00C75AB2">
        <w:rPr>
          <w:sz w:val="22"/>
          <w:szCs w:val="22"/>
          <w:lang w:val="ro-RO"/>
        </w:rPr>
        <w:t xml:space="preserve">Conform adreselor de </w:t>
      </w:r>
      <w:smartTag w:uri="urn:schemas-microsoft-com:office:smarttags" w:element="metricconverter">
        <w:smartTagPr>
          <w:attr w:name="ProductID" w:val="2”"/>
        </w:smartTagPr>
        <w:smartTag w:uri="urn:schemas-microsoft-com:office:smarttags" w:element="PersonName">
          <w:smartTagPr>
            <w:attr w:name="ProductID" w:val="la Serviciul Juridic"/>
          </w:smartTagPr>
          <w:r w:rsidRPr="00C75AB2">
            <w:rPr>
              <w:sz w:val="22"/>
              <w:szCs w:val="22"/>
              <w:lang w:val="ro-RO"/>
            </w:rPr>
            <w:t>la Serviciul Juridic</w:t>
          </w:r>
        </w:smartTag>
      </w:smartTag>
      <w:r w:rsidRPr="00C75AB2">
        <w:rPr>
          <w:sz w:val="22"/>
          <w:szCs w:val="22"/>
          <w:lang w:val="ro-RO"/>
        </w:rPr>
        <w:t xml:space="preserve"> cu nr. </w:t>
      </w:r>
      <w:r>
        <w:rPr>
          <w:color w:val="000000"/>
          <w:lang w:val="ro-RO" w:eastAsia="ro-RO"/>
        </w:rPr>
        <w:t>UR2015-007940,7941</w:t>
      </w:r>
      <w:r w:rsidRPr="00C75AB2">
        <w:rPr>
          <w:sz w:val="22"/>
          <w:szCs w:val="22"/>
          <w:lang w:val="ro-RO"/>
        </w:rPr>
        <w:t>/</w:t>
      </w:r>
      <w:r>
        <w:rPr>
          <w:sz w:val="22"/>
          <w:szCs w:val="22"/>
          <w:lang w:val="ro-RO"/>
        </w:rPr>
        <w:t>08.06.2015</w:t>
      </w:r>
      <w:r w:rsidRPr="00C75AB2">
        <w:rPr>
          <w:sz w:val="22"/>
          <w:szCs w:val="22"/>
          <w:lang w:val="ro-RO"/>
        </w:rPr>
        <w:t xml:space="preserve">, Directia Cladiri, Terenuri si Dotari Diverse, Biroul </w:t>
      </w:r>
      <w:r>
        <w:rPr>
          <w:sz w:val="22"/>
          <w:szCs w:val="22"/>
          <w:lang w:val="ro-RO"/>
        </w:rPr>
        <w:t xml:space="preserve">Cladiri Terenuri </w:t>
      </w:r>
      <w:r w:rsidRPr="00C75AB2">
        <w:rPr>
          <w:sz w:val="22"/>
          <w:szCs w:val="22"/>
          <w:lang w:val="ro-RO"/>
        </w:rPr>
        <w:t xml:space="preserve">cu nr. </w:t>
      </w:r>
      <w:r>
        <w:rPr>
          <w:color w:val="000000"/>
          <w:lang w:val="ro-RO" w:eastAsia="ro-RO"/>
        </w:rPr>
        <w:t>UR2016-00324/27.01.2016</w:t>
      </w:r>
      <w:r>
        <w:rPr>
          <w:sz w:val="22"/>
          <w:szCs w:val="22"/>
          <w:lang w:val="ro-RO"/>
        </w:rPr>
        <w:t xml:space="preserve"> </w:t>
      </w:r>
      <w:r w:rsidRPr="00C75AB2">
        <w:rPr>
          <w:sz w:val="22"/>
          <w:szCs w:val="22"/>
          <w:lang w:val="ro-RO"/>
        </w:rPr>
        <w:t xml:space="preserve">si </w:t>
      </w:r>
      <w:r>
        <w:rPr>
          <w:sz w:val="22"/>
          <w:szCs w:val="22"/>
          <w:lang w:val="ro-RO"/>
        </w:rPr>
        <w:t>Compartiment</w:t>
      </w:r>
      <w:r w:rsidRPr="00C75AB2">
        <w:rPr>
          <w:sz w:val="22"/>
          <w:szCs w:val="22"/>
          <w:lang w:val="ro-RO"/>
        </w:rPr>
        <w:t xml:space="preserve"> Administrare Fond Funciar cu nr. </w:t>
      </w:r>
      <w:r>
        <w:rPr>
          <w:color w:val="000000"/>
          <w:lang w:val="ro-RO" w:eastAsia="ro-RO"/>
        </w:rPr>
        <w:t>UR2016-324/26.01.2016</w:t>
      </w:r>
      <w:r w:rsidRPr="00C75AB2">
        <w:rPr>
          <w:sz w:val="22"/>
          <w:szCs w:val="22"/>
          <w:lang w:val="ro-RO"/>
        </w:rPr>
        <w:t xml:space="preserve">, ni se aduce la cunostinta ca asupra acestui imobil nu figureaza litigii pe </w:t>
      </w:r>
      <w:r>
        <w:rPr>
          <w:sz w:val="22"/>
          <w:szCs w:val="22"/>
          <w:lang w:val="ro-RO"/>
        </w:rPr>
        <w:t>rolul instantelor judecatoresti si</w:t>
      </w:r>
      <w:r w:rsidRPr="00C75AB2">
        <w:rPr>
          <w:sz w:val="22"/>
          <w:szCs w:val="22"/>
          <w:lang w:val="ro-RO"/>
        </w:rPr>
        <w:t xml:space="preserve"> nu au fost depuse cereri de revendicare </w:t>
      </w:r>
      <w:r>
        <w:rPr>
          <w:sz w:val="22"/>
          <w:szCs w:val="22"/>
          <w:lang w:val="ro-RO"/>
        </w:rPr>
        <w:t>nefiind</w:t>
      </w:r>
      <w:r w:rsidRPr="00C75AB2">
        <w:rPr>
          <w:sz w:val="22"/>
          <w:szCs w:val="22"/>
          <w:lang w:val="ro-RO"/>
        </w:rPr>
        <w:t xml:space="preserve"> solicitata de catre fostii proprietari sau mostenitorii acestora.</w:t>
      </w:r>
    </w:p>
    <w:p w:rsidR="003550CE" w:rsidRPr="00C75AB2" w:rsidRDefault="003550CE" w:rsidP="00146EA6">
      <w:pPr>
        <w:jc w:val="both"/>
        <w:rPr>
          <w:sz w:val="22"/>
          <w:szCs w:val="22"/>
          <w:lang w:val="ro-RO"/>
        </w:rPr>
      </w:pPr>
      <w:r w:rsidRPr="00C75AB2">
        <w:rPr>
          <w:sz w:val="22"/>
          <w:szCs w:val="22"/>
          <w:lang w:val="ro-RO"/>
        </w:rPr>
        <w:t xml:space="preserve">            Dupa analizarea celor prezentate mai sus, de catre comisiile Consiliului Local al  </w:t>
      </w:r>
      <w:r>
        <w:rPr>
          <w:sz w:val="22"/>
          <w:szCs w:val="22"/>
          <w:lang w:val="ro-RO"/>
        </w:rPr>
        <w:t>M</w:t>
      </w:r>
      <w:r w:rsidRPr="00C75AB2">
        <w:rPr>
          <w:sz w:val="22"/>
          <w:szCs w:val="22"/>
          <w:lang w:val="ro-RO"/>
        </w:rPr>
        <w:t>unicipiului Timisoara, se va aviza document</w:t>
      </w:r>
      <w:r>
        <w:rPr>
          <w:sz w:val="22"/>
          <w:szCs w:val="22"/>
          <w:lang w:val="ro-RO"/>
        </w:rPr>
        <w:t>atia de dezlipire a terenului</w:t>
      </w:r>
      <w:r w:rsidRPr="00C75AB2">
        <w:rPr>
          <w:sz w:val="22"/>
          <w:szCs w:val="22"/>
          <w:lang w:val="ro-RO"/>
        </w:rPr>
        <w:t xml:space="preserve">. </w:t>
      </w:r>
      <w:r>
        <w:rPr>
          <w:color w:val="000000"/>
          <w:lang w:val="ro-RO" w:eastAsia="ro-RO"/>
        </w:rPr>
        <w:t>inscris in CF 426758 cu nr topo 426758.</w:t>
      </w:r>
    </w:p>
    <w:p w:rsidR="003550CE" w:rsidRDefault="003550CE" w:rsidP="00146EA6">
      <w:pPr>
        <w:jc w:val="both"/>
        <w:rPr>
          <w:sz w:val="22"/>
          <w:szCs w:val="22"/>
          <w:lang w:val="ro-RO"/>
        </w:rPr>
      </w:pPr>
      <w:r w:rsidRPr="00C75AB2">
        <w:rPr>
          <w:sz w:val="22"/>
          <w:szCs w:val="22"/>
          <w:lang w:val="ro-RO"/>
        </w:rPr>
        <w:t xml:space="preserve">            </w:t>
      </w:r>
    </w:p>
    <w:p w:rsidR="003550CE" w:rsidRDefault="003550CE" w:rsidP="00146EA6">
      <w:pPr>
        <w:jc w:val="both"/>
        <w:rPr>
          <w:sz w:val="22"/>
          <w:szCs w:val="22"/>
          <w:lang w:val="ro-RO"/>
        </w:rPr>
      </w:pPr>
    </w:p>
    <w:p w:rsidR="003550CE" w:rsidRDefault="003550CE" w:rsidP="00146EA6">
      <w:pPr>
        <w:jc w:val="both"/>
        <w:rPr>
          <w:sz w:val="22"/>
          <w:szCs w:val="22"/>
          <w:lang w:val="ro-RO"/>
        </w:rPr>
      </w:pPr>
    </w:p>
    <w:p w:rsidR="003550CE" w:rsidRDefault="003550CE" w:rsidP="00146EA6">
      <w:pPr>
        <w:jc w:val="both"/>
        <w:rPr>
          <w:sz w:val="22"/>
          <w:szCs w:val="22"/>
          <w:lang w:val="ro-RO"/>
        </w:rPr>
      </w:pPr>
    </w:p>
    <w:p w:rsidR="003550CE" w:rsidRDefault="003550CE" w:rsidP="00146EA6">
      <w:pPr>
        <w:jc w:val="both"/>
        <w:rPr>
          <w:sz w:val="22"/>
          <w:szCs w:val="22"/>
          <w:lang w:val="ro-RO"/>
        </w:rPr>
      </w:pPr>
    </w:p>
    <w:p w:rsidR="003550CE" w:rsidRPr="00C75AB2" w:rsidRDefault="003550CE" w:rsidP="00146EA6">
      <w:pPr>
        <w:jc w:val="both"/>
        <w:rPr>
          <w:sz w:val="22"/>
          <w:szCs w:val="22"/>
          <w:lang w:val="ro-RO"/>
        </w:rPr>
      </w:pPr>
      <w:r w:rsidRPr="00C75AB2">
        <w:rPr>
          <w:sz w:val="22"/>
          <w:szCs w:val="22"/>
          <w:lang w:val="ro-RO"/>
        </w:rPr>
        <w:t>Avand in vedere cele de mai sus, propunem emiterea unei hotarari a Consiliului Local al Municipiului Timisoara, prin care se aproba:</w:t>
      </w:r>
    </w:p>
    <w:p w:rsidR="003550CE" w:rsidRDefault="003550CE" w:rsidP="00AC0414">
      <w:pPr>
        <w:jc w:val="both"/>
        <w:rPr>
          <w:sz w:val="22"/>
          <w:szCs w:val="22"/>
          <w:lang w:val="ro-RO"/>
        </w:rPr>
      </w:pPr>
      <w:r w:rsidRPr="00C75AB2">
        <w:rPr>
          <w:sz w:val="22"/>
          <w:szCs w:val="22"/>
          <w:lang w:val="ro-RO"/>
        </w:rPr>
        <w:t xml:space="preserve">            </w:t>
      </w:r>
      <w:r>
        <w:rPr>
          <w:sz w:val="22"/>
          <w:szCs w:val="22"/>
          <w:lang w:val="ro-RO"/>
        </w:rPr>
        <w:t>- d</w:t>
      </w:r>
      <w:r w:rsidRPr="00C75AB2">
        <w:rPr>
          <w:sz w:val="22"/>
          <w:szCs w:val="22"/>
          <w:lang w:val="ro-RO"/>
        </w:rPr>
        <w:t xml:space="preserve">ezlipirea </w:t>
      </w:r>
      <w:r w:rsidRPr="00950D3C">
        <w:rPr>
          <w:color w:val="000000"/>
          <w:lang w:val="ro-RO" w:eastAsia="ro-RO"/>
        </w:rPr>
        <w:t>imobilul</w:t>
      </w:r>
      <w:r>
        <w:rPr>
          <w:color w:val="000000"/>
          <w:lang w:val="ro-RO" w:eastAsia="ro-RO"/>
        </w:rPr>
        <w:t>ui</w:t>
      </w:r>
      <w:r w:rsidRPr="00950D3C">
        <w:rPr>
          <w:color w:val="000000"/>
          <w:lang w:val="ro-RO" w:eastAsia="ro-RO"/>
        </w:rPr>
        <w:t xml:space="preserve"> în suprafaţă de 14320mp situat în Timişoara</w:t>
      </w:r>
      <w:r w:rsidRPr="00950D3C">
        <w:rPr>
          <w:b/>
          <w:bCs/>
          <w:lang w:val="ro-RO" w:bidi="pa-PK"/>
        </w:rPr>
        <w:t xml:space="preserve"> - </w:t>
      </w:r>
      <w:r w:rsidRPr="00950D3C">
        <w:rPr>
          <w:bCs/>
          <w:lang w:val="ro-RO" w:bidi="pa-PK"/>
        </w:rPr>
        <w:t>str.prof.dr. Aurel Paunescu Podeanu nr.4,</w:t>
      </w:r>
      <w:r w:rsidRPr="00950D3C">
        <w:rPr>
          <w:color w:val="000000"/>
          <w:lang w:val="ro-RO" w:eastAsia="ro-RO"/>
        </w:rPr>
        <w:t xml:space="preserve"> cu nr. topo 426758 inscris in CF 426758 Timisoara,  proprietatea Municipiului Timisoara – domeniul public in cota de 13823/14320 si Universitatea Politehnica din Timisoara in cota de 497/14320,  in doua parcele in suprafata de 14305mp</w:t>
      </w:r>
      <w:r>
        <w:rPr>
          <w:color w:val="000000"/>
          <w:lang w:val="ro-RO" w:eastAsia="ro-RO"/>
        </w:rPr>
        <w:t xml:space="preserve"> –„Lot </w:t>
      </w:r>
      <w:smartTag w:uri="urn:schemas-microsoft-com:office:smarttags" w:element="metricconverter">
        <w:smartTagPr>
          <w:attr w:name="ProductID" w:val="1”"/>
        </w:smartTagPr>
        <w:smartTag w:uri="urn:schemas-microsoft-com:office:smarttags" w:element="metricconverter">
          <w:smartTagPr>
            <w:attr w:name="ProductID" w:val="1”"/>
          </w:smartTagPr>
          <w:r>
            <w:rPr>
              <w:color w:val="000000"/>
              <w:lang w:val="ro-RO" w:eastAsia="ro-RO"/>
            </w:rPr>
            <w:t>1”</w:t>
          </w:r>
        </w:smartTag>
        <w:r>
          <w:rPr>
            <w:color w:val="000000"/>
            <w:lang w:val="ro-RO" w:eastAsia="ro-RO"/>
          </w:rPr>
          <w:t xml:space="preserve"> nr. top 442269</w:t>
        </w:r>
      </w:smartTag>
      <w:r w:rsidRPr="00950D3C">
        <w:rPr>
          <w:color w:val="000000"/>
          <w:lang w:val="ro-RO" w:eastAsia="ro-RO"/>
        </w:rPr>
        <w:t xml:space="preserve"> si 15mp</w:t>
      </w:r>
      <w:r>
        <w:rPr>
          <w:color w:val="000000"/>
          <w:lang w:val="ro-RO" w:eastAsia="ro-RO"/>
        </w:rPr>
        <w:t xml:space="preserve">- „Lot </w:t>
      </w:r>
      <w:smartTag w:uri="urn:schemas-microsoft-com:office:smarttags" w:element="metricconverter">
        <w:smartTagPr>
          <w:attr w:name="ProductID" w:val="438210 in"/>
        </w:smartTagPr>
        <w:r>
          <w:rPr>
            <w:color w:val="000000"/>
            <w:lang w:val="ro-RO" w:eastAsia="ro-RO"/>
          </w:rPr>
          <w:t>2”</w:t>
        </w:r>
      </w:smartTag>
      <w:r>
        <w:rPr>
          <w:color w:val="000000"/>
          <w:lang w:val="ro-RO" w:eastAsia="ro-RO"/>
        </w:rPr>
        <w:t xml:space="preserve"> nr. top 442270 cu respectarea cotelor parti de proprietate  inscrise in cartea funciara</w:t>
      </w:r>
      <w:r w:rsidRPr="00950D3C">
        <w:rPr>
          <w:color w:val="000000"/>
          <w:lang w:val="ro-RO" w:eastAsia="ro-RO"/>
        </w:rPr>
        <w:t>, conform documentatiei intocmite de</w:t>
      </w:r>
      <w:r w:rsidRPr="00950D3C">
        <w:rPr>
          <w:lang w:val="ro-RO"/>
        </w:rPr>
        <w:t xml:space="preserve"> catre S.C. AB-CAD S.R.L. – proiect nr.71/2015</w:t>
      </w:r>
      <w:r>
        <w:rPr>
          <w:sz w:val="22"/>
          <w:szCs w:val="22"/>
          <w:lang w:val="ro-RO"/>
        </w:rPr>
        <w:t>.</w:t>
      </w:r>
    </w:p>
    <w:p w:rsidR="003550CE" w:rsidRDefault="003550CE" w:rsidP="004A0967">
      <w:pPr>
        <w:jc w:val="both"/>
        <w:rPr>
          <w:sz w:val="22"/>
          <w:szCs w:val="22"/>
          <w:lang w:val="ro-RO"/>
        </w:rPr>
      </w:pPr>
      <w:r w:rsidRPr="00557BB4">
        <w:rPr>
          <w:lang w:val="ro-RO"/>
        </w:rPr>
        <w:tab/>
      </w:r>
      <w:r>
        <w:rPr>
          <w:lang w:val="ro-RO"/>
        </w:rPr>
        <w:t xml:space="preserve"> - </w:t>
      </w:r>
      <w:r w:rsidRPr="00A1567E">
        <w:rPr>
          <w:color w:val="000000"/>
          <w:lang w:val="ro-RO" w:eastAsia="ro-RO"/>
        </w:rPr>
        <w:t>instituirea servitutii de trecere pentru cablu electric subteran, uz si servitute de trecere in favoarea ENEL DISTRIBUTIE BANAT</w:t>
      </w:r>
      <w:r>
        <w:rPr>
          <w:color w:val="000000"/>
          <w:lang w:val="ro-RO" w:eastAsia="ro-RO"/>
        </w:rPr>
        <w:t xml:space="preserve"> asupra 24mp din parcela nou creata Lot 1 nr. top 442269</w:t>
      </w:r>
      <w:r w:rsidRPr="00950D3C">
        <w:rPr>
          <w:color w:val="000000"/>
          <w:lang w:val="ro-RO" w:eastAsia="ro-RO"/>
        </w:rPr>
        <w:t xml:space="preserve"> </w:t>
      </w:r>
      <w:r>
        <w:rPr>
          <w:color w:val="000000"/>
          <w:lang w:val="ro-RO" w:eastAsia="ro-RO"/>
        </w:rPr>
        <w:t xml:space="preserve">si asupra 15mp - Lot 2 nr. top 442270 rezultate in urma dezlipirii imobilului cu nr. top 426758, conform </w:t>
      </w:r>
      <w:r w:rsidRPr="00950D3C">
        <w:rPr>
          <w:color w:val="000000"/>
          <w:lang w:val="ro-RO" w:eastAsia="ro-RO"/>
        </w:rPr>
        <w:t>documentatiei intocmite de</w:t>
      </w:r>
      <w:r w:rsidRPr="00950D3C">
        <w:rPr>
          <w:lang w:val="ro-RO"/>
        </w:rPr>
        <w:t xml:space="preserve"> catre S.C. AB-CAD S.R.L. – proiect nr.</w:t>
      </w:r>
      <w:r>
        <w:rPr>
          <w:lang w:val="ro-RO"/>
        </w:rPr>
        <w:t>64</w:t>
      </w:r>
      <w:r w:rsidRPr="00950D3C">
        <w:rPr>
          <w:lang w:val="ro-RO"/>
        </w:rPr>
        <w:t>/2015</w:t>
      </w:r>
      <w:r>
        <w:rPr>
          <w:color w:val="000000"/>
          <w:lang w:val="ro-RO" w:eastAsia="ro-RO"/>
        </w:rPr>
        <w:t>.</w:t>
      </w:r>
    </w:p>
    <w:p w:rsidR="003550CE" w:rsidRPr="00557BB4" w:rsidRDefault="003550CE" w:rsidP="004D5B71">
      <w:pPr>
        <w:jc w:val="both"/>
        <w:rPr>
          <w:lang w:val="ro-RO"/>
        </w:rPr>
      </w:pPr>
    </w:p>
    <w:p w:rsidR="003550CE" w:rsidRPr="00411F76" w:rsidRDefault="003550CE" w:rsidP="00F01338">
      <w:pPr>
        <w:rPr>
          <w:b/>
          <w:lang w:val="ro-RO"/>
        </w:rPr>
      </w:pPr>
      <w:r>
        <w:rPr>
          <w:b/>
          <w:lang w:val="ro-RO"/>
        </w:rPr>
        <w:t xml:space="preserve">Pentru </w:t>
      </w:r>
      <w:r w:rsidRPr="00411F76">
        <w:rPr>
          <w:b/>
          <w:lang w:val="ro-RO"/>
        </w:rPr>
        <w:t xml:space="preserve">SECRETAR </w:t>
      </w:r>
      <w:r w:rsidRPr="00411F76">
        <w:rPr>
          <w:b/>
          <w:lang w:val="ro-RO"/>
        </w:rPr>
        <w:tab/>
        <w:t xml:space="preserve"> </w:t>
      </w:r>
      <w:r>
        <w:rPr>
          <w:b/>
          <w:lang w:val="ro-RO"/>
        </w:rPr>
        <w:t xml:space="preserve">     </w:t>
      </w:r>
      <w:r w:rsidRPr="00411F76">
        <w:rPr>
          <w:b/>
          <w:lang w:val="ro-RO"/>
        </w:rPr>
        <w:t xml:space="preserve">                                                   ADMINISTRATOR PUBLIC      </w:t>
      </w:r>
      <w:r>
        <w:rPr>
          <w:b/>
          <w:lang w:val="ro-RO"/>
        </w:rPr>
        <w:t xml:space="preserve">                    SIMONA DRAGOI</w:t>
      </w:r>
      <w:r w:rsidRPr="00411F76">
        <w:rPr>
          <w:b/>
          <w:lang w:val="ro-RO"/>
        </w:rPr>
        <w:t xml:space="preserve">  </w:t>
      </w:r>
      <w:r>
        <w:rPr>
          <w:b/>
          <w:lang w:val="ro-RO"/>
        </w:rPr>
        <w:t xml:space="preserve"> </w:t>
      </w:r>
      <w:r w:rsidRPr="00411F76">
        <w:rPr>
          <w:b/>
          <w:lang w:val="ro-RO"/>
        </w:rPr>
        <w:t xml:space="preserve"> </w:t>
      </w:r>
      <w:r w:rsidRPr="00411F76">
        <w:rPr>
          <w:b/>
          <w:lang w:val="ro-RO"/>
        </w:rPr>
        <w:tab/>
        <w:t xml:space="preserve">                                                        </w:t>
      </w:r>
      <w:r>
        <w:rPr>
          <w:b/>
          <w:lang w:val="ro-RO"/>
        </w:rPr>
        <w:t xml:space="preserve"> </w:t>
      </w:r>
      <w:r w:rsidRPr="00411F76">
        <w:rPr>
          <w:b/>
          <w:lang w:val="ro-RO"/>
        </w:rPr>
        <w:t xml:space="preserve">SORIN DRĂGOI    </w:t>
      </w:r>
    </w:p>
    <w:p w:rsidR="003550CE" w:rsidRPr="00411F76" w:rsidRDefault="003550CE" w:rsidP="00F01338">
      <w:pPr>
        <w:rPr>
          <w:b/>
          <w:lang w:val="ro-RO"/>
        </w:rPr>
      </w:pPr>
      <w:r w:rsidRPr="00411F76">
        <w:rPr>
          <w:b/>
          <w:lang w:val="ro-RO"/>
        </w:rPr>
        <w:t xml:space="preserve"> </w:t>
      </w:r>
    </w:p>
    <w:p w:rsidR="003550CE" w:rsidRPr="00411F76" w:rsidRDefault="003550CE" w:rsidP="00F01338">
      <w:pPr>
        <w:rPr>
          <w:b/>
          <w:lang w:val="ro-RO"/>
        </w:rPr>
      </w:pPr>
    </w:p>
    <w:p w:rsidR="003550CE" w:rsidRPr="00411F76" w:rsidRDefault="003550CE" w:rsidP="00F01338">
      <w:pPr>
        <w:rPr>
          <w:b/>
          <w:lang w:val="ro-RO"/>
        </w:rPr>
      </w:pPr>
    </w:p>
    <w:p w:rsidR="003550CE" w:rsidRDefault="003550CE" w:rsidP="00F01338">
      <w:pPr>
        <w:rPr>
          <w:b/>
          <w:lang w:val="ro-RO"/>
        </w:rPr>
      </w:pPr>
      <w:r>
        <w:rPr>
          <w:b/>
          <w:lang w:val="ro-RO"/>
        </w:rPr>
        <w:t>PT.</w:t>
      </w:r>
      <w:r w:rsidRPr="00411F76">
        <w:rPr>
          <w:b/>
          <w:lang w:val="ro-RO"/>
        </w:rPr>
        <w:t>DIRECTOR  C.T.D.D.</w:t>
      </w:r>
      <w:r w:rsidRPr="00411F76">
        <w:rPr>
          <w:b/>
          <w:lang w:val="ro-RO"/>
        </w:rPr>
        <w:tab/>
        <w:t xml:space="preserve">                                                    </w:t>
      </w:r>
      <w:r>
        <w:rPr>
          <w:b/>
          <w:lang w:val="ro-RO"/>
        </w:rPr>
        <w:t xml:space="preserve">      </w:t>
      </w:r>
      <w:r w:rsidRPr="00411F76">
        <w:rPr>
          <w:b/>
          <w:lang w:val="ro-RO"/>
        </w:rPr>
        <w:t xml:space="preserve">SEF SERVICIU </w:t>
      </w:r>
      <w:r>
        <w:rPr>
          <w:b/>
          <w:lang w:val="ro-RO"/>
        </w:rPr>
        <w:t>T.</w:t>
      </w:r>
      <w:r w:rsidRPr="00411F76">
        <w:rPr>
          <w:b/>
          <w:lang w:val="ro-RO"/>
        </w:rPr>
        <w:t>B.D.U.C.</w:t>
      </w:r>
    </w:p>
    <w:p w:rsidR="003550CE" w:rsidRPr="00411F76" w:rsidRDefault="003550CE" w:rsidP="00A41B95">
      <w:pPr>
        <w:rPr>
          <w:b/>
          <w:lang w:val="ro-RO"/>
        </w:rPr>
      </w:pPr>
      <w:r w:rsidRPr="00411F76">
        <w:rPr>
          <w:b/>
          <w:lang w:val="ro-RO"/>
        </w:rPr>
        <w:t xml:space="preserve">LAURA KOSZEGI       </w:t>
      </w:r>
      <w:r>
        <w:rPr>
          <w:b/>
          <w:lang w:val="ro-RO"/>
        </w:rPr>
        <w:t xml:space="preserve">                                                                 </w:t>
      </w:r>
      <w:r w:rsidRPr="00177AC6">
        <w:rPr>
          <w:b/>
          <w:lang w:val="ro-RO"/>
        </w:rPr>
        <w:t>DOINA PURDEA</w:t>
      </w:r>
      <w:r w:rsidRPr="00411F76">
        <w:rPr>
          <w:b/>
          <w:lang w:val="ro-RO"/>
        </w:rPr>
        <w:t xml:space="preserve">      </w:t>
      </w:r>
    </w:p>
    <w:p w:rsidR="003550CE" w:rsidRDefault="003550CE" w:rsidP="00F01338">
      <w:pPr>
        <w:rPr>
          <w:b/>
          <w:lang w:val="ro-RO"/>
        </w:rPr>
      </w:pPr>
    </w:p>
    <w:p w:rsidR="003550CE" w:rsidRDefault="003550CE" w:rsidP="00F01338">
      <w:pPr>
        <w:rPr>
          <w:b/>
          <w:lang w:val="ro-RO"/>
        </w:rPr>
      </w:pPr>
      <w:r w:rsidRPr="00411F76">
        <w:rPr>
          <w:b/>
          <w:lang w:val="ro-RO"/>
        </w:rPr>
        <w:t xml:space="preserve">                     </w:t>
      </w:r>
    </w:p>
    <w:p w:rsidR="003550CE" w:rsidRPr="00411F76" w:rsidRDefault="003550CE" w:rsidP="00F01338">
      <w:pPr>
        <w:rPr>
          <w:b/>
          <w:lang w:val="ro-RO"/>
        </w:rPr>
      </w:pPr>
      <w:r w:rsidRPr="00411F76">
        <w:rPr>
          <w:b/>
          <w:lang w:val="ro-RO"/>
        </w:rPr>
        <w:t xml:space="preserve">                                           </w:t>
      </w:r>
    </w:p>
    <w:p w:rsidR="003550CE" w:rsidRPr="00411F76" w:rsidRDefault="003550CE" w:rsidP="00F01338">
      <w:pPr>
        <w:rPr>
          <w:lang w:val="ro-RO"/>
        </w:rPr>
      </w:pPr>
    </w:p>
    <w:p w:rsidR="003550CE" w:rsidRPr="00411F76" w:rsidRDefault="003550CE" w:rsidP="005C1FB6">
      <w:pPr>
        <w:rPr>
          <w:b/>
          <w:lang w:val="ro-RO"/>
        </w:rPr>
      </w:pPr>
      <w:r w:rsidRPr="00411F76">
        <w:rPr>
          <w:b/>
          <w:lang w:val="ro-RO"/>
        </w:rPr>
        <w:t xml:space="preserve">BIROU CONSULTANTA JURIDICA                                  </w:t>
      </w:r>
      <w:r>
        <w:rPr>
          <w:b/>
          <w:lang w:val="ro-RO"/>
        </w:rPr>
        <w:t xml:space="preserve">      </w:t>
      </w:r>
    </w:p>
    <w:p w:rsidR="003550CE" w:rsidRPr="00177AC6" w:rsidRDefault="003550CE" w:rsidP="005C1FB6">
      <w:pPr>
        <w:rPr>
          <w:b/>
          <w:lang w:val="ro-RO"/>
        </w:rPr>
      </w:pPr>
      <w:r>
        <w:rPr>
          <w:b/>
          <w:lang w:val="ro-RO"/>
        </w:rPr>
        <w:t>GABRIELA IOVA</w:t>
      </w:r>
      <w:r w:rsidRPr="00177AC6">
        <w:rPr>
          <w:b/>
          <w:lang w:val="ro-RO"/>
        </w:rPr>
        <w:t xml:space="preserve">                                                                  </w:t>
      </w:r>
      <w:r>
        <w:rPr>
          <w:b/>
          <w:lang w:val="ro-RO"/>
        </w:rPr>
        <w:t xml:space="preserve">       </w:t>
      </w:r>
    </w:p>
    <w:p w:rsidR="003550CE" w:rsidRPr="00411F76" w:rsidRDefault="003550CE" w:rsidP="00F01338">
      <w:pPr>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177AC6" w:rsidRDefault="003550CE" w:rsidP="00F01338">
      <w:pPr>
        <w:autoSpaceDE w:val="0"/>
        <w:autoSpaceDN w:val="0"/>
        <w:adjustRightInd w:val="0"/>
        <w:ind w:left="6480" w:firstLine="720"/>
        <w:rPr>
          <w:lang w:val="ro-RO"/>
        </w:rPr>
      </w:pPr>
    </w:p>
    <w:p w:rsidR="003550CE" w:rsidRPr="005C1FB6" w:rsidRDefault="003550CE" w:rsidP="00F01338">
      <w:pPr>
        <w:autoSpaceDE w:val="0"/>
        <w:autoSpaceDN w:val="0"/>
        <w:adjustRightInd w:val="0"/>
        <w:rPr>
          <w:sz w:val="20"/>
          <w:szCs w:val="20"/>
          <w:lang w:val="ro-RO"/>
        </w:rPr>
      </w:pPr>
      <w:r w:rsidRPr="00177AC6">
        <w:rPr>
          <w:sz w:val="20"/>
          <w:szCs w:val="20"/>
          <w:lang w:val="ro-RO"/>
        </w:rPr>
        <w:t>Red.Dact D.P.</w:t>
      </w:r>
      <w:r w:rsidRPr="00177AC6">
        <w:rPr>
          <w:sz w:val="20"/>
          <w:szCs w:val="20"/>
          <w:lang w:val="ro-RO"/>
        </w:rPr>
        <w:tab/>
      </w:r>
      <w:r w:rsidRPr="00177AC6">
        <w:rPr>
          <w:sz w:val="20"/>
          <w:szCs w:val="20"/>
          <w:lang w:val="ro-RO"/>
        </w:rPr>
        <w:tab/>
      </w:r>
      <w:r w:rsidRPr="00177AC6">
        <w:rPr>
          <w:sz w:val="20"/>
          <w:szCs w:val="20"/>
          <w:lang w:val="ro-RO"/>
        </w:rPr>
        <w:tab/>
      </w:r>
      <w:r w:rsidRPr="00177AC6">
        <w:rPr>
          <w:sz w:val="20"/>
          <w:szCs w:val="20"/>
          <w:lang w:val="ro-RO"/>
        </w:rPr>
        <w:tab/>
      </w:r>
      <w:r w:rsidRPr="00177AC6">
        <w:rPr>
          <w:sz w:val="20"/>
          <w:szCs w:val="20"/>
          <w:lang w:val="ro-RO"/>
        </w:rPr>
        <w:tab/>
      </w:r>
      <w:r w:rsidRPr="00177AC6">
        <w:rPr>
          <w:sz w:val="20"/>
          <w:szCs w:val="20"/>
          <w:lang w:val="ro-RO"/>
        </w:rPr>
        <w:tab/>
      </w:r>
      <w:r w:rsidRPr="00177AC6">
        <w:rPr>
          <w:sz w:val="20"/>
          <w:szCs w:val="20"/>
          <w:lang w:val="ro-RO"/>
        </w:rPr>
        <w:tab/>
      </w:r>
      <w:r w:rsidRPr="00177AC6">
        <w:rPr>
          <w:sz w:val="20"/>
          <w:szCs w:val="20"/>
          <w:lang w:val="ro-RO"/>
        </w:rPr>
        <w:tab/>
      </w:r>
      <w:r w:rsidRPr="00177AC6">
        <w:rPr>
          <w:sz w:val="20"/>
          <w:szCs w:val="20"/>
          <w:lang w:val="ro-RO"/>
        </w:rPr>
        <w:tab/>
      </w:r>
      <w:r w:rsidRPr="00177AC6">
        <w:rPr>
          <w:sz w:val="20"/>
          <w:szCs w:val="20"/>
          <w:lang w:val="ro-RO"/>
        </w:rPr>
        <w:tab/>
        <w:t xml:space="preserve">  </w:t>
      </w:r>
      <w:r w:rsidRPr="005C1FB6">
        <w:rPr>
          <w:sz w:val="20"/>
          <w:szCs w:val="20"/>
          <w:lang w:val="ro-RO"/>
        </w:rPr>
        <w:t xml:space="preserve">FO 53- 01, ver. 2                 </w:t>
      </w:r>
    </w:p>
    <w:p w:rsidR="003550CE" w:rsidRPr="00177AC6" w:rsidRDefault="003550CE" w:rsidP="00F01338">
      <w:pPr>
        <w:autoSpaceDE w:val="0"/>
        <w:autoSpaceDN w:val="0"/>
        <w:adjustRightInd w:val="0"/>
        <w:rPr>
          <w:sz w:val="20"/>
          <w:szCs w:val="20"/>
          <w:lang w:val="pt-BR"/>
        </w:rPr>
      </w:pPr>
      <w:r w:rsidRPr="00177AC6">
        <w:rPr>
          <w:sz w:val="20"/>
          <w:szCs w:val="20"/>
          <w:lang w:val="pt-BR"/>
        </w:rPr>
        <w:t>Ex.1</w:t>
      </w:r>
    </w:p>
    <w:p w:rsidR="003550CE" w:rsidRDefault="003550CE" w:rsidP="00F01338">
      <w:pPr>
        <w:jc w:val="both"/>
        <w:rPr>
          <w:lang w:val="ro-RO"/>
        </w:rPr>
      </w:pPr>
    </w:p>
    <w:p w:rsidR="003550CE" w:rsidRDefault="003550CE" w:rsidP="00536127">
      <w:pPr>
        <w:jc w:val="both"/>
        <w:rPr>
          <w:sz w:val="28"/>
          <w:szCs w:val="28"/>
          <w:lang w:val="pt-BR"/>
        </w:rPr>
      </w:pPr>
    </w:p>
    <w:p w:rsidR="003550CE" w:rsidRDefault="003550CE" w:rsidP="00536127">
      <w:pPr>
        <w:jc w:val="both"/>
        <w:rPr>
          <w:sz w:val="28"/>
          <w:szCs w:val="28"/>
          <w:lang w:val="pt-BR"/>
        </w:rPr>
      </w:pPr>
    </w:p>
    <w:p w:rsidR="003550CE" w:rsidRDefault="003550CE" w:rsidP="00536127">
      <w:pPr>
        <w:jc w:val="both"/>
        <w:rPr>
          <w:sz w:val="28"/>
          <w:szCs w:val="28"/>
          <w:lang w:val="pt-BR"/>
        </w:rPr>
      </w:pPr>
    </w:p>
    <w:p w:rsidR="003550CE" w:rsidRDefault="003550CE" w:rsidP="00536127">
      <w:pPr>
        <w:jc w:val="both"/>
        <w:rPr>
          <w:sz w:val="28"/>
          <w:szCs w:val="28"/>
          <w:lang w:val="pt-BR"/>
        </w:rPr>
      </w:pPr>
    </w:p>
    <w:p w:rsidR="003550CE" w:rsidRDefault="003550CE" w:rsidP="00536127">
      <w:pPr>
        <w:jc w:val="both"/>
        <w:rPr>
          <w:sz w:val="28"/>
          <w:szCs w:val="28"/>
          <w:lang w:val="pt-BR"/>
        </w:rPr>
      </w:pPr>
    </w:p>
    <w:p w:rsidR="003550CE" w:rsidRDefault="003550CE" w:rsidP="00536127">
      <w:pPr>
        <w:jc w:val="both"/>
        <w:rPr>
          <w:sz w:val="28"/>
          <w:szCs w:val="28"/>
          <w:lang w:val="pt-BR"/>
        </w:rPr>
      </w:pPr>
    </w:p>
    <w:p w:rsidR="003550CE" w:rsidRDefault="003550CE" w:rsidP="00536127">
      <w:pPr>
        <w:jc w:val="both"/>
        <w:rPr>
          <w:sz w:val="28"/>
          <w:szCs w:val="28"/>
          <w:lang w:val="pt-BR"/>
        </w:rPr>
      </w:pPr>
    </w:p>
    <w:p w:rsidR="003550CE" w:rsidRDefault="003550CE" w:rsidP="00536127">
      <w:pPr>
        <w:jc w:val="both"/>
        <w:rPr>
          <w:sz w:val="28"/>
          <w:szCs w:val="28"/>
          <w:lang w:val="pt-BR"/>
        </w:rPr>
      </w:pPr>
    </w:p>
    <w:p w:rsidR="003550CE" w:rsidRPr="00177AC6" w:rsidRDefault="003550CE" w:rsidP="00536127">
      <w:pPr>
        <w:jc w:val="both"/>
        <w:rPr>
          <w:sz w:val="28"/>
          <w:szCs w:val="28"/>
          <w:lang w:val="pt-BR"/>
        </w:rPr>
      </w:pPr>
    </w:p>
    <w:p w:rsidR="003550CE" w:rsidRPr="00177AC6" w:rsidRDefault="003550CE" w:rsidP="00536127">
      <w:pPr>
        <w:jc w:val="both"/>
        <w:rPr>
          <w:sz w:val="28"/>
          <w:szCs w:val="28"/>
          <w:lang w:val="pt-BR"/>
        </w:rPr>
      </w:pPr>
    </w:p>
    <w:p w:rsidR="003550CE" w:rsidRPr="00177AC6" w:rsidRDefault="003550CE" w:rsidP="00536127">
      <w:pPr>
        <w:jc w:val="both"/>
        <w:rPr>
          <w:sz w:val="28"/>
          <w:szCs w:val="28"/>
          <w:lang w:val="pt-BR"/>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6"/>
        <w:gridCol w:w="277"/>
        <w:gridCol w:w="3191"/>
        <w:gridCol w:w="789"/>
        <w:gridCol w:w="2561"/>
      </w:tblGrid>
      <w:tr w:rsidR="003550CE" w:rsidRPr="00411F76" w:rsidTr="00C17BFB">
        <w:trPr>
          <w:trHeight w:val="533"/>
        </w:trPr>
        <w:tc>
          <w:tcPr>
            <w:tcW w:w="3366" w:type="dxa"/>
          </w:tcPr>
          <w:p w:rsidR="003550CE" w:rsidRPr="00177AC6" w:rsidRDefault="003550CE" w:rsidP="00C17BFB">
            <w:pPr>
              <w:jc w:val="both"/>
              <w:rPr>
                <w:sz w:val="28"/>
                <w:szCs w:val="28"/>
                <w:lang w:val="pt-BR"/>
              </w:rPr>
            </w:pPr>
          </w:p>
        </w:tc>
        <w:tc>
          <w:tcPr>
            <w:tcW w:w="3468" w:type="dxa"/>
            <w:gridSpan w:val="2"/>
          </w:tcPr>
          <w:p w:rsidR="003550CE" w:rsidRPr="00411F76" w:rsidRDefault="003550CE" w:rsidP="00C17BFB">
            <w:pPr>
              <w:jc w:val="center"/>
              <w:rPr>
                <w:b/>
                <w:sz w:val="32"/>
                <w:szCs w:val="32"/>
                <w:lang w:val="es-ES"/>
              </w:rPr>
            </w:pPr>
            <w:r w:rsidRPr="00177AC6">
              <w:rPr>
                <w:b/>
                <w:sz w:val="32"/>
                <w:szCs w:val="32"/>
                <w:lang w:val="pt-BR"/>
              </w:rPr>
              <w:t>O</w:t>
            </w:r>
            <w:r w:rsidRPr="00411F76">
              <w:rPr>
                <w:b/>
                <w:sz w:val="32"/>
                <w:szCs w:val="32"/>
                <w:lang w:val="es-ES"/>
              </w:rPr>
              <w:t>PIS</w:t>
            </w:r>
          </w:p>
          <w:p w:rsidR="003550CE" w:rsidRPr="00411F76" w:rsidRDefault="003550CE" w:rsidP="00C17BFB">
            <w:pPr>
              <w:jc w:val="both"/>
              <w:rPr>
                <w:sz w:val="28"/>
                <w:szCs w:val="28"/>
                <w:lang w:val="es-ES"/>
              </w:rPr>
            </w:pPr>
          </w:p>
        </w:tc>
        <w:tc>
          <w:tcPr>
            <w:tcW w:w="3350" w:type="dxa"/>
            <w:gridSpan w:val="2"/>
          </w:tcPr>
          <w:p w:rsidR="003550CE" w:rsidRPr="00411F76" w:rsidRDefault="003550CE" w:rsidP="00C17BFB">
            <w:pPr>
              <w:jc w:val="both"/>
              <w:rPr>
                <w:sz w:val="28"/>
                <w:szCs w:val="28"/>
                <w:lang w:val="es-ES"/>
              </w:rPr>
            </w:pPr>
          </w:p>
        </w:tc>
      </w:tr>
      <w:tr w:rsidR="003550CE" w:rsidRPr="005E32CC" w:rsidTr="00C17BFB">
        <w:trPr>
          <w:trHeight w:val="826"/>
        </w:trPr>
        <w:tc>
          <w:tcPr>
            <w:tcW w:w="10184" w:type="dxa"/>
            <w:gridSpan w:val="5"/>
          </w:tcPr>
          <w:p w:rsidR="003550CE" w:rsidRPr="00536127" w:rsidRDefault="003550CE" w:rsidP="00C17BFB">
            <w:pPr>
              <w:jc w:val="center"/>
              <w:rPr>
                <w:sz w:val="28"/>
                <w:szCs w:val="28"/>
                <w:lang w:val="fr-FR"/>
              </w:rPr>
            </w:pPr>
            <w:r w:rsidRPr="00536127">
              <w:rPr>
                <w:sz w:val="28"/>
                <w:szCs w:val="28"/>
                <w:lang w:val="fr-FR"/>
              </w:rPr>
              <w:t>anexa la proiectele de  Hotărâri ale Consiliului Local</w:t>
            </w:r>
          </w:p>
        </w:tc>
      </w:tr>
      <w:tr w:rsidR="003550CE" w:rsidRPr="00EF6825" w:rsidTr="00C17BFB">
        <w:trPr>
          <w:trHeight w:val="302"/>
        </w:trPr>
        <w:tc>
          <w:tcPr>
            <w:tcW w:w="3643" w:type="dxa"/>
            <w:gridSpan w:val="2"/>
          </w:tcPr>
          <w:p w:rsidR="003550CE" w:rsidRPr="00931EFD" w:rsidRDefault="003550CE" w:rsidP="00C17BFB">
            <w:pPr>
              <w:jc w:val="both"/>
              <w:rPr>
                <w:b/>
                <w:sz w:val="28"/>
                <w:szCs w:val="28"/>
              </w:rPr>
            </w:pPr>
            <w:r w:rsidRPr="00411F76">
              <w:rPr>
                <w:b/>
                <w:sz w:val="28"/>
                <w:szCs w:val="28"/>
                <w:lang w:val="es-ES"/>
              </w:rPr>
              <w:t>Dire</w:t>
            </w:r>
            <w:r w:rsidRPr="00931EFD">
              <w:rPr>
                <w:b/>
                <w:sz w:val="28"/>
                <w:szCs w:val="28"/>
              </w:rPr>
              <w:t xml:space="preserve">cţia: </w:t>
            </w:r>
          </w:p>
        </w:tc>
        <w:tc>
          <w:tcPr>
            <w:tcW w:w="6541" w:type="dxa"/>
            <w:gridSpan w:val="3"/>
            <w:vMerge w:val="restart"/>
          </w:tcPr>
          <w:p w:rsidR="003550CE" w:rsidRPr="00EF6825" w:rsidRDefault="003550CE" w:rsidP="00C17BFB">
            <w:pPr>
              <w:jc w:val="both"/>
              <w:rPr>
                <w:sz w:val="28"/>
                <w:szCs w:val="28"/>
                <w:lang w:val="it-IT"/>
              </w:rPr>
            </w:pPr>
            <w:r w:rsidRPr="00EF6825">
              <w:rPr>
                <w:sz w:val="28"/>
                <w:szCs w:val="28"/>
                <w:lang w:val="it-IT"/>
              </w:rPr>
              <w:t>DIRECTIA CLADIRI TERENURI SI DOTARI DIVERSE</w:t>
            </w:r>
          </w:p>
          <w:p w:rsidR="003550CE" w:rsidRPr="00EF6825" w:rsidRDefault="003550CE" w:rsidP="00C17BFB">
            <w:pPr>
              <w:jc w:val="both"/>
              <w:rPr>
                <w:sz w:val="28"/>
                <w:szCs w:val="28"/>
                <w:lang w:val="it-IT"/>
              </w:rPr>
            </w:pPr>
            <w:r w:rsidRPr="00EF6825">
              <w:rPr>
                <w:sz w:val="28"/>
                <w:szCs w:val="28"/>
                <w:lang w:val="it-IT"/>
              </w:rPr>
              <w:t>Serviciul Terenuri, Banca de Date Urbană şi Cadastru</w:t>
            </w:r>
          </w:p>
          <w:p w:rsidR="003550CE" w:rsidRPr="00EF6825" w:rsidRDefault="003550CE" w:rsidP="00C17BFB">
            <w:pPr>
              <w:jc w:val="center"/>
              <w:rPr>
                <w:lang w:val="it-IT"/>
              </w:rPr>
            </w:pPr>
          </w:p>
          <w:p w:rsidR="003550CE" w:rsidRPr="00EF6825" w:rsidRDefault="003550CE" w:rsidP="00EF6825">
            <w:pPr>
              <w:jc w:val="center"/>
              <w:rPr>
                <w:bCs/>
                <w:lang w:val="ro-RO" w:bidi="pa-PK"/>
              </w:rPr>
            </w:pPr>
            <w:r w:rsidRPr="00EF6825">
              <w:rPr>
                <w:lang w:val="ro-RO"/>
              </w:rPr>
              <w:t xml:space="preserve">privind dezlipirea parcelei cu nr. top. 426758 inscrisa in </w:t>
            </w:r>
            <w:r>
              <w:rPr>
                <w:lang w:val="ro-RO"/>
              </w:rPr>
              <w:t xml:space="preserve">CF nr. 426758 Timisoara,  </w:t>
            </w:r>
            <w:r w:rsidRPr="00EF6825">
              <w:rPr>
                <w:lang w:val="ro-RO"/>
              </w:rPr>
              <w:t xml:space="preserve"> parcela situata in </w:t>
            </w:r>
            <w:r w:rsidRPr="00EF6825">
              <w:rPr>
                <w:bCs/>
                <w:lang w:val="ro-RO" w:bidi="pa-PK"/>
              </w:rPr>
              <w:t xml:space="preserve">str.prof.dr. Aurel Paunescu Podeanu nr.4 </w:t>
            </w:r>
            <w:r w:rsidRPr="00EF6825">
              <w:rPr>
                <w:color w:val="000000"/>
                <w:lang w:val="ro-RO" w:eastAsia="ro-RO"/>
              </w:rPr>
              <w:t>in vederea amplasarii unui post Trafo,  instituirea servitutii de trecere pentru cablu electric subteran si uz si servitute de trecere in favoarea ENEL DISTRIBUTIE BANAT</w:t>
            </w:r>
          </w:p>
          <w:p w:rsidR="003550CE" w:rsidRPr="00EF6825" w:rsidRDefault="003550CE" w:rsidP="00C17BFB">
            <w:pPr>
              <w:jc w:val="both"/>
              <w:rPr>
                <w:lang w:val="ro-RO"/>
              </w:rPr>
            </w:pPr>
            <w:r w:rsidRPr="00EF6825">
              <w:rPr>
                <w:lang w:val="ro-RO"/>
              </w:rPr>
              <w:t>SC2016-              /                .</w:t>
            </w:r>
            <w:r>
              <w:rPr>
                <w:lang w:val="ro-RO"/>
              </w:rPr>
              <w:t>2016</w:t>
            </w:r>
            <w:r w:rsidRPr="00EF6825">
              <w:rPr>
                <w:lang w:val="ro-RO"/>
              </w:rPr>
              <w:t xml:space="preserve"> </w:t>
            </w:r>
          </w:p>
          <w:p w:rsidR="003550CE" w:rsidRPr="00EF6825" w:rsidRDefault="003550CE" w:rsidP="00C17BFB">
            <w:pPr>
              <w:jc w:val="both"/>
              <w:rPr>
                <w:lang w:val="ro-RO"/>
              </w:rPr>
            </w:pPr>
            <w:r w:rsidRPr="00EF6825">
              <w:rPr>
                <w:lang w:val="ro-RO"/>
              </w:rPr>
              <w:t xml:space="preserve">da   </w:t>
            </w:r>
          </w:p>
          <w:p w:rsidR="003550CE" w:rsidRPr="00EF6825" w:rsidRDefault="003550CE" w:rsidP="00C17BFB">
            <w:pPr>
              <w:jc w:val="both"/>
              <w:rPr>
                <w:lang w:val="ro-RO"/>
              </w:rPr>
            </w:pPr>
          </w:p>
          <w:p w:rsidR="003550CE" w:rsidRPr="00EF6825" w:rsidRDefault="003550CE" w:rsidP="00C17BFB">
            <w:pPr>
              <w:jc w:val="both"/>
              <w:rPr>
                <w:lang w:val="ro-RO"/>
              </w:rPr>
            </w:pPr>
            <w:r w:rsidRPr="00EF6825">
              <w:rPr>
                <w:lang w:val="ro-RO"/>
              </w:rPr>
              <w:t>da</w:t>
            </w:r>
          </w:p>
          <w:p w:rsidR="003550CE" w:rsidRPr="00EF6825" w:rsidRDefault="003550CE" w:rsidP="00C17BFB">
            <w:pPr>
              <w:rPr>
                <w:lang w:val="ro-RO"/>
              </w:rPr>
            </w:pPr>
          </w:p>
          <w:p w:rsidR="003550CE" w:rsidRPr="00EF6825" w:rsidRDefault="003550CE" w:rsidP="00C17BFB">
            <w:pPr>
              <w:rPr>
                <w:lang w:val="ro-RO"/>
              </w:rPr>
            </w:pPr>
          </w:p>
        </w:tc>
      </w:tr>
      <w:tr w:rsidR="003550CE" w:rsidRPr="00EF6825" w:rsidTr="00C17BFB">
        <w:trPr>
          <w:trHeight w:val="610"/>
        </w:trPr>
        <w:tc>
          <w:tcPr>
            <w:tcW w:w="3643" w:type="dxa"/>
            <w:gridSpan w:val="2"/>
          </w:tcPr>
          <w:p w:rsidR="003550CE" w:rsidRPr="00EF6825" w:rsidRDefault="003550CE" w:rsidP="00C17BFB">
            <w:pPr>
              <w:jc w:val="both"/>
              <w:rPr>
                <w:b/>
                <w:sz w:val="28"/>
                <w:szCs w:val="28"/>
                <w:lang w:val="ro-RO"/>
              </w:rPr>
            </w:pPr>
            <w:r w:rsidRPr="00EF6825">
              <w:rPr>
                <w:b/>
                <w:sz w:val="28"/>
                <w:szCs w:val="28"/>
                <w:lang w:val="ro-RO"/>
              </w:rPr>
              <w:t xml:space="preserve">Serviciul / Biroul: </w:t>
            </w:r>
          </w:p>
        </w:tc>
        <w:tc>
          <w:tcPr>
            <w:tcW w:w="6541" w:type="dxa"/>
            <w:gridSpan w:val="3"/>
            <w:vMerge/>
          </w:tcPr>
          <w:p w:rsidR="003550CE" w:rsidRPr="00EF6825" w:rsidRDefault="003550CE" w:rsidP="00C17BFB">
            <w:pPr>
              <w:jc w:val="both"/>
              <w:rPr>
                <w:sz w:val="28"/>
                <w:szCs w:val="28"/>
                <w:lang w:val="ro-RO"/>
              </w:rPr>
            </w:pPr>
          </w:p>
        </w:tc>
      </w:tr>
      <w:tr w:rsidR="003550CE" w:rsidRPr="00EF6825" w:rsidTr="00C17BFB">
        <w:trPr>
          <w:trHeight w:val="878"/>
        </w:trPr>
        <w:tc>
          <w:tcPr>
            <w:tcW w:w="3643" w:type="dxa"/>
            <w:gridSpan w:val="2"/>
          </w:tcPr>
          <w:p w:rsidR="003550CE" w:rsidRPr="00EF6825" w:rsidRDefault="003550CE" w:rsidP="00C17BFB">
            <w:pPr>
              <w:jc w:val="both"/>
              <w:rPr>
                <w:b/>
                <w:sz w:val="28"/>
                <w:szCs w:val="28"/>
                <w:lang w:val="ro-RO"/>
              </w:rPr>
            </w:pPr>
            <w:r w:rsidRPr="00EF6825">
              <w:rPr>
                <w:b/>
                <w:sz w:val="28"/>
                <w:szCs w:val="28"/>
                <w:lang w:val="ro-RO"/>
              </w:rPr>
              <w:t>Referat privind:</w:t>
            </w:r>
          </w:p>
          <w:p w:rsidR="003550CE" w:rsidRPr="00EF6825" w:rsidRDefault="003550CE" w:rsidP="00C17BFB">
            <w:pPr>
              <w:jc w:val="both"/>
              <w:rPr>
                <w:b/>
                <w:sz w:val="28"/>
                <w:szCs w:val="28"/>
                <w:lang w:val="ro-RO"/>
              </w:rPr>
            </w:pPr>
          </w:p>
          <w:p w:rsidR="003550CE" w:rsidRPr="00EF6825" w:rsidRDefault="003550CE" w:rsidP="00C17BFB">
            <w:pPr>
              <w:jc w:val="both"/>
              <w:rPr>
                <w:b/>
                <w:sz w:val="28"/>
                <w:szCs w:val="28"/>
                <w:lang w:val="ro-RO"/>
              </w:rPr>
            </w:pPr>
          </w:p>
          <w:p w:rsidR="003550CE" w:rsidRPr="00EF6825" w:rsidRDefault="003550CE" w:rsidP="00C17BFB">
            <w:pPr>
              <w:jc w:val="both"/>
              <w:rPr>
                <w:b/>
                <w:sz w:val="28"/>
                <w:szCs w:val="28"/>
                <w:lang w:val="ro-RO"/>
              </w:rPr>
            </w:pPr>
          </w:p>
          <w:p w:rsidR="003550CE" w:rsidRPr="00EF6825" w:rsidRDefault="003550CE" w:rsidP="00C17BFB">
            <w:pPr>
              <w:jc w:val="both"/>
              <w:rPr>
                <w:b/>
                <w:sz w:val="28"/>
                <w:szCs w:val="28"/>
                <w:lang w:val="ro-RO"/>
              </w:rPr>
            </w:pPr>
          </w:p>
        </w:tc>
        <w:tc>
          <w:tcPr>
            <w:tcW w:w="6541" w:type="dxa"/>
            <w:gridSpan w:val="3"/>
            <w:vMerge/>
          </w:tcPr>
          <w:p w:rsidR="003550CE" w:rsidRPr="00EF6825" w:rsidRDefault="003550CE" w:rsidP="00C17BFB">
            <w:pPr>
              <w:jc w:val="both"/>
              <w:rPr>
                <w:sz w:val="28"/>
                <w:szCs w:val="28"/>
                <w:lang w:val="ro-RO"/>
              </w:rPr>
            </w:pPr>
          </w:p>
        </w:tc>
      </w:tr>
      <w:tr w:rsidR="003550CE" w:rsidRPr="00EF6825" w:rsidTr="00C17BFB">
        <w:trPr>
          <w:trHeight w:val="416"/>
        </w:trPr>
        <w:tc>
          <w:tcPr>
            <w:tcW w:w="3643" w:type="dxa"/>
            <w:gridSpan w:val="2"/>
          </w:tcPr>
          <w:p w:rsidR="003550CE" w:rsidRPr="00EF6825" w:rsidRDefault="003550CE" w:rsidP="00C17BFB">
            <w:pPr>
              <w:jc w:val="both"/>
              <w:rPr>
                <w:b/>
                <w:sz w:val="28"/>
                <w:szCs w:val="28"/>
                <w:lang w:val="ro-RO"/>
              </w:rPr>
            </w:pPr>
            <w:r w:rsidRPr="00EF6825">
              <w:rPr>
                <w:b/>
                <w:sz w:val="28"/>
                <w:szCs w:val="28"/>
                <w:lang w:val="ro-RO"/>
              </w:rPr>
              <w:t>Număr de înregistrare:</w:t>
            </w:r>
          </w:p>
        </w:tc>
        <w:tc>
          <w:tcPr>
            <w:tcW w:w="6541" w:type="dxa"/>
            <w:gridSpan w:val="3"/>
            <w:vMerge/>
          </w:tcPr>
          <w:p w:rsidR="003550CE" w:rsidRPr="00EF6825" w:rsidRDefault="003550CE" w:rsidP="00C17BFB">
            <w:pPr>
              <w:jc w:val="both"/>
              <w:rPr>
                <w:sz w:val="28"/>
                <w:szCs w:val="28"/>
                <w:lang w:val="ro-RO"/>
              </w:rPr>
            </w:pPr>
          </w:p>
        </w:tc>
      </w:tr>
      <w:tr w:rsidR="003550CE" w:rsidRPr="00EF6825" w:rsidTr="00C17BFB">
        <w:trPr>
          <w:trHeight w:val="468"/>
        </w:trPr>
        <w:tc>
          <w:tcPr>
            <w:tcW w:w="3643" w:type="dxa"/>
            <w:gridSpan w:val="2"/>
          </w:tcPr>
          <w:p w:rsidR="003550CE" w:rsidRPr="00EF6825" w:rsidRDefault="003550CE" w:rsidP="00C17BFB">
            <w:pPr>
              <w:jc w:val="both"/>
              <w:rPr>
                <w:b/>
                <w:sz w:val="28"/>
                <w:szCs w:val="28"/>
                <w:lang w:val="ro-RO"/>
              </w:rPr>
            </w:pPr>
            <w:r w:rsidRPr="00EF6825">
              <w:rPr>
                <w:b/>
                <w:sz w:val="28"/>
                <w:szCs w:val="28"/>
                <w:lang w:val="ro-RO"/>
              </w:rPr>
              <w:t>Proiect de hotărâre:</w:t>
            </w:r>
          </w:p>
        </w:tc>
        <w:tc>
          <w:tcPr>
            <w:tcW w:w="6541" w:type="dxa"/>
            <w:gridSpan w:val="3"/>
            <w:vMerge/>
          </w:tcPr>
          <w:p w:rsidR="003550CE" w:rsidRPr="00EF6825" w:rsidRDefault="003550CE" w:rsidP="00C17BFB">
            <w:pPr>
              <w:jc w:val="both"/>
              <w:rPr>
                <w:sz w:val="28"/>
                <w:szCs w:val="28"/>
                <w:lang w:val="ro-RO"/>
              </w:rPr>
            </w:pPr>
          </w:p>
        </w:tc>
      </w:tr>
      <w:tr w:rsidR="003550CE" w:rsidRPr="00EF6825" w:rsidTr="00C17BFB">
        <w:trPr>
          <w:trHeight w:val="392"/>
        </w:trPr>
        <w:tc>
          <w:tcPr>
            <w:tcW w:w="3643" w:type="dxa"/>
            <w:gridSpan w:val="2"/>
          </w:tcPr>
          <w:p w:rsidR="003550CE" w:rsidRPr="00EF6825" w:rsidRDefault="003550CE" w:rsidP="00C17BFB">
            <w:pPr>
              <w:jc w:val="both"/>
              <w:rPr>
                <w:b/>
                <w:sz w:val="28"/>
                <w:szCs w:val="28"/>
                <w:lang w:val="ro-RO"/>
              </w:rPr>
            </w:pPr>
            <w:r w:rsidRPr="00EF6825">
              <w:rPr>
                <w:b/>
                <w:sz w:val="28"/>
                <w:szCs w:val="28"/>
                <w:lang w:val="ro-RO"/>
              </w:rPr>
              <w:t>Anexe:</w:t>
            </w:r>
          </w:p>
          <w:p w:rsidR="003550CE" w:rsidRPr="00EF6825" w:rsidRDefault="003550CE" w:rsidP="00C17BFB">
            <w:pPr>
              <w:jc w:val="both"/>
              <w:rPr>
                <w:sz w:val="28"/>
                <w:szCs w:val="28"/>
                <w:lang w:val="ro-RO"/>
              </w:rPr>
            </w:pPr>
          </w:p>
        </w:tc>
        <w:tc>
          <w:tcPr>
            <w:tcW w:w="6541" w:type="dxa"/>
            <w:gridSpan w:val="3"/>
            <w:vMerge/>
          </w:tcPr>
          <w:p w:rsidR="003550CE" w:rsidRPr="00EF6825" w:rsidRDefault="003550CE" w:rsidP="00C17BFB">
            <w:pPr>
              <w:jc w:val="both"/>
              <w:rPr>
                <w:sz w:val="28"/>
                <w:szCs w:val="28"/>
                <w:lang w:val="ro-RO"/>
              </w:rPr>
            </w:pPr>
          </w:p>
        </w:tc>
      </w:tr>
      <w:tr w:rsidR="003550CE" w:rsidRPr="00931EFD" w:rsidTr="00C17BFB">
        <w:trPr>
          <w:trHeight w:val="639"/>
        </w:trPr>
        <w:tc>
          <w:tcPr>
            <w:tcW w:w="3643" w:type="dxa"/>
            <w:gridSpan w:val="2"/>
          </w:tcPr>
          <w:p w:rsidR="003550CE" w:rsidRPr="005067D9" w:rsidRDefault="003550CE" w:rsidP="00C17BFB">
            <w:pPr>
              <w:jc w:val="both"/>
              <w:rPr>
                <w:b/>
                <w:sz w:val="28"/>
                <w:szCs w:val="28"/>
              </w:rPr>
            </w:pPr>
            <w:r w:rsidRPr="00EF6825">
              <w:rPr>
                <w:b/>
                <w:sz w:val="28"/>
                <w:szCs w:val="28"/>
                <w:lang w:val="ro-RO"/>
              </w:rPr>
              <w:t>Nr. fi</w:t>
            </w:r>
            <w:r w:rsidRPr="00931EFD">
              <w:rPr>
                <w:b/>
                <w:sz w:val="28"/>
                <w:szCs w:val="28"/>
              </w:rPr>
              <w:t>le</w:t>
            </w:r>
            <w:r>
              <w:rPr>
                <w:b/>
                <w:sz w:val="28"/>
                <w:szCs w:val="28"/>
              </w:rPr>
              <w:t>:</w:t>
            </w:r>
          </w:p>
        </w:tc>
        <w:tc>
          <w:tcPr>
            <w:tcW w:w="6541" w:type="dxa"/>
            <w:gridSpan w:val="3"/>
            <w:vMerge/>
          </w:tcPr>
          <w:p w:rsidR="003550CE" w:rsidRPr="00931EFD" w:rsidRDefault="003550CE" w:rsidP="00C17BFB">
            <w:pPr>
              <w:jc w:val="both"/>
              <w:rPr>
                <w:sz w:val="28"/>
                <w:szCs w:val="28"/>
              </w:rPr>
            </w:pPr>
          </w:p>
        </w:tc>
      </w:tr>
      <w:tr w:rsidR="003550CE" w:rsidRPr="00931EFD" w:rsidTr="00C17BFB">
        <w:trPr>
          <w:trHeight w:val="319"/>
        </w:trPr>
        <w:tc>
          <w:tcPr>
            <w:tcW w:w="3643" w:type="dxa"/>
            <w:gridSpan w:val="2"/>
          </w:tcPr>
          <w:p w:rsidR="003550CE" w:rsidRPr="00931EFD" w:rsidRDefault="003550CE" w:rsidP="00C17BFB">
            <w:pPr>
              <w:jc w:val="both"/>
              <w:rPr>
                <w:sz w:val="28"/>
                <w:szCs w:val="28"/>
              </w:rPr>
            </w:pPr>
          </w:p>
        </w:tc>
        <w:tc>
          <w:tcPr>
            <w:tcW w:w="3980" w:type="dxa"/>
            <w:gridSpan w:val="2"/>
          </w:tcPr>
          <w:p w:rsidR="003550CE" w:rsidRPr="00931EFD" w:rsidRDefault="003550CE" w:rsidP="00C17BFB">
            <w:pPr>
              <w:jc w:val="both"/>
              <w:rPr>
                <w:sz w:val="28"/>
                <w:szCs w:val="28"/>
              </w:rPr>
            </w:pPr>
          </w:p>
        </w:tc>
        <w:tc>
          <w:tcPr>
            <w:tcW w:w="2561" w:type="dxa"/>
          </w:tcPr>
          <w:p w:rsidR="003550CE" w:rsidRPr="00931EFD" w:rsidRDefault="003550CE" w:rsidP="00C17BFB">
            <w:pPr>
              <w:jc w:val="both"/>
              <w:rPr>
                <w:sz w:val="28"/>
                <w:szCs w:val="28"/>
              </w:rPr>
            </w:pPr>
          </w:p>
        </w:tc>
      </w:tr>
      <w:tr w:rsidR="003550CE" w:rsidRPr="00931EFD" w:rsidTr="00C17BFB">
        <w:trPr>
          <w:trHeight w:val="958"/>
        </w:trPr>
        <w:tc>
          <w:tcPr>
            <w:tcW w:w="3643" w:type="dxa"/>
            <w:gridSpan w:val="2"/>
          </w:tcPr>
          <w:p w:rsidR="003550CE" w:rsidRPr="005E32CC" w:rsidRDefault="003550CE" w:rsidP="00C17BFB">
            <w:pPr>
              <w:jc w:val="center"/>
              <w:rPr>
                <w:b/>
                <w:sz w:val="28"/>
                <w:szCs w:val="28"/>
                <w:lang w:val="it-IT"/>
              </w:rPr>
            </w:pPr>
            <w:r w:rsidRPr="005E32CC">
              <w:rPr>
                <w:b/>
                <w:sz w:val="28"/>
                <w:szCs w:val="28"/>
                <w:lang w:val="it-IT"/>
              </w:rPr>
              <w:t xml:space="preserve">Predat (C.I.) </w:t>
            </w:r>
          </w:p>
          <w:p w:rsidR="003550CE" w:rsidRPr="005E32CC" w:rsidRDefault="003550CE" w:rsidP="00C17BFB">
            <w:pPr>
              <w:jc w:val="center"/>
              <w:rPr>
                <w:b/>
                <w:sz w:val="28"/>
                <w:szCs w:val="28"/>
                <w:lang w:val="it-IT"/>
              </w:rPr>
            </w:pPr>
            <w:r w:rsidRPr="005E32CC">
              <w:rPr>
                <w:b/>
                <w:sz w:val="28"/>
                <w:szCs w:val="28"/>
                <w:lang w:val="it-IT"/>
              </w:rPr>
              <w:t>Doina Purdea</w:t>
            </w:r>
          </w:p>
        </w:tc>
        <w:tc>
          <w:tcPr>
            <w:tcW w:w="3980" w:type="dxa"/>
            <w:gridSpan w:val="2"/>
          </w:tcPr>
          <w:p w:rsidR="003550CE" w:rsidRPr="00931EFD" w:rsidRDefault="003550CE" w:rsidP="00C17BFB">
            <w:pPr>
              <w:jc w:val="center"/>
              <w:rPr>
                <w:b/>
                <w:sz w:val="28"/>
                <w:szCs w:val="28"/>
              </w:rPr>
            </w:pPr>
            <w:r w:rsidRPr="00931EFD">
              <w:rPr>
                <w:b/>
                <w:sz w:val="28"/>
                <w:szCs w:val="28"/>
              </w:rPr>
              <w:t>Primit (</w:t>
            </w:r>
            <w:r>
              <w:rPr>
                <w:b/>
                <w:sz w:val="28"/>
                <w:szCs w:val="28"/>
              </w:rPr>
              <w:t>B.A</w:t>
            </w:r>
            <w:r w:rsidRPr="00931EFD">
              <w:rPr>
                <w:b/>
                <w:sz w:val="28"/>
                <w:szCs w:val="28"/>
              </w:rPr>
              <w:t>.</w:t>
            </w:r>
            <w:r>
              <w:rPr>
                <w:b/>
                <w:sz w:val="28"/>
                <w:szCs w:val="28"/>
              </w:rPr>
              <w:t>C.L.</w:t>
            </w:r>
            <w:r w:rsidRPr="00931EFD">
              <w:rPr>
                <w:b/>
                <w:sz w:val="28"/>
                <w:szCs w:val="28"/>
              </w:rPr>
              <w:t>)</w:t>
            </w:r>
          </w:p>
        </w:tc>
        <w:tc>
          <w:tcPr>
            <w:tcW w:w="2561" w:type="dxa"/>
          </w:tcPr>
          <w:p w:rsidR="003550CE" w:rsidRPr="005067D9" w:rsidRDefault="003550CE" w:rsidP="00C17BFB">
            <w:pPr>
              <w:jc w:val="center"/>
              <w:rPr>
                <w:sz w:val="28"/>
                <w:szCs w:val="28"/>
              </w:rPr>
            </w:pPr>
            <w:r w:rsidRPr="005067D9">
              <w:rPr>
                <w:sz w:val="28"/>
                <w:szCs w:val="28"/>
              </w:rPr>
              <w:t>Data / Ora</w:t>
            </w:r>
          </w:p>
          <w:p w:rsidR="003550CE" w:rsidRPr="00931EFD" w:rsidRDefault="003550CE" w:rsidP="00C17BFB">
            <w:pPr>
              <w:jc w:val="both"/>
              <w:rPr>
                <w:sz w:val="28"/>
                <w:szCs w:val="28"/>
              </w:rPr>
            </w:pPr>
            <w:r w:rsidRPr="00931EFD">
              <w:rPr>
                <w:sz w:val="28"/>
                <w:szCs w:val="28"/>
              </w:rPr>
              <w:t xml:space="preserve">      </w:t>
            </w:r>
            <w:r>
              <w:rPr>
                <w:sz w:val="28"/>
                <w:szCs w:val="28"/>
              </w:rPr>
              <w:t xml:space="preserve">17.02.2016/15.45    </w:t>
            </w:r>
          </w:p>
        </w:tc>
      </w:tr>
      <w:tr w:rsidR="003550CE" w:rsidRPr="00931EFD" w:rsidTr="00C17BFB">
        <w:trPr>
          <w:trHeight w:val="865"/>
        </w:trPr>
        <w:tc>
          <w:tcPr>
            <w:tcW w:w="3643" w:type="dxa"/>
            <w:gridSpan w:val="2"/>
          </w:tcPr>
          <w:p w:rsidR="003550CE" w:rsidRPr="00B21108" w:rsidRDefault="003550CE" w:rsidP="00C17BFB">
            <w:pPr>
              <w:jc w:val="center"/>
              <w:rPr>
                <w:b/>
                <w:sz w:val="28"/>
                <w:szCs w:val="28"/>
              </w:rPr>
            </w:pPr>
            <w:r>
              <w:rPr>
                <w:b/>
                <w:sz w:val="28"/>
                <w:szCs w:val="28"/>
              </w:rPr>
              <w:t>Predat</w:t>
            </w:r>
            <w:r w:rsidRPr="00931EFD">
              <w:rPr>
                <w:b/>
                <w:sz w:val="28"/>
                <w:szCs w:val="28"/>
              </w:rPr>
              <w:t>(</w:t>
            </w:r>
            <w:r>
              <w:rPr>
                <w:b/>
                <w:sz w:val="28"/>
                <w:szCs w:val="28"/>
              </w:rPr>
              <w:t>B.A</w:t>
            </w:r>
            <w:r w:rsidRPr="00931EFD">
              <w:rPr>
                <w:b/>
                <w:sz w:val="28"/>
                <w:szCs w:val="28"/>
              </w:rPr>
              <w:t>.</w:t>
            </w:r>
            <w:r>
              <w:rPr>
                <w:b/>
                <w:sz w:val="28"/>
                <w:szCs w:val="28"/>
              </w:rPr>
              <w:t>C.L.</w:t>
            </w:r>
            <w:r w:rsidRPr="00931EFD">
              <w:rPr>
                <w:b/>
                <w:sz w:val="28"/>
                <w:szCs w:val="28"/>
              </w:rPr>
              <w:t>)</w:t>
            </w:r>
          </w:p>
        </w:tc>
        <w:tc>
          <w:tcPr>
            <w:tcW w:w="3980" w:type="dxa"/>
            <w:gridSpan w:val="2"/>
          </w:tcPr>
          <w:p w:rsidR="003550CE" w:rsidRPr="00B21108" w:rsidRDefault="003550CE" w:rsidP="00C17BFB">
            <w:pPr>
              <w:jc w:val="center"/>
              <w:rPr>
                <w:b/>
                <w:sz w:val="28"/>
                <w:szCs w:val="28"/>
              </w:rPr>
            </w:pPr>
            <w:r>
              <w:rPr>
                <w:b/>
                <w:sz w:val="28"/>
                <w:szCs w:val="28"/>
              </w:rPr>
              <w:t xml:space="preserve">Primit </w:t>
            </w:r>
            <w:r w:rsidRPr="00931EFD">
              <w:rPr>
                <w:b/>
                <w:sz w:val="28"/>
                <w:szCs w:val="28"/>
              </w:rPr>
              <w:t>(</w:t>
            </w:r>
            <w:r>
              <w:rPr>
                <w:b/>
                <w:sz w:val="28"/>
                <w:szCs w:val="28"/>
              </w:rPr>
              <w:t>Cabinet Secretar)</w:t>
            </w:r>
          </w:p>
        </w:tc>
        <w:tc>
          <w:tcPr>
            <w:tcW w:w="2561" w:type="dxa"/>
          </w:tcPr>
          <w:p w:rsidR="003550CE" w:rsidRPr="005067D9" w:rsidRDefault="003550CE" w:rsidP="00C17BFB">
            <w:pPr>
              <w:jc w:val="center"/>
              <w:rPr>
                <w:sz w:val="28"/>
                <w:szCs w:val="28"/>
              </w:rPr>
            </w:pPr>
            <w:r w:rsidRPr="005067D9">
              <w:rPr>
                <w:sz w:val="28"/>
                <w:szCs w:val="28"/>
              </w:rPr>
              <w:t>Data / Or</w:t>
            </w:r>
            <w:r>
              <w:rPr>
                <w:sz w:val="28"/>
                <w:szCs w:val="28"/>
              </w:rPr>
              <w:t>a</w:t>
            </w:r>
          </w:p>
        </w:tc>
      </w:tr>
      <w:tr w:rsidR="003550CE" w:rsidRPr="00931EFD" w:rsidTr="00C17BFB">
        <w:trPr>
          <w:trHeight w:val="639"/>
        </w:trPr>
        <w:tc>
          <w:tcPr>
            <w:tcW w:w="3643" w:type="dxa"/>
            <w:gridSpan w:val="2"/>
          </w:tcPr>
          <w:p w:rsidR="003550CE" w:rsidRPr="00B21108" w:rsidRDefault="003550CE" w:rsidP="00C17BFB">
            <w:pPr>
              <w:jc w:val="center"/>
              <w:rPr>
                <w:b/>
                <w:sz w:val="28"/>
                <w:szCs w:val="28"/>
              </w:rPr>
            </w:pPr>
            <w:r>
              <w:rPr>
                <w:b/>
                <w:sz w:val="28"/>
                <w:szCs w:val="28"/>
              </w:rPr>
              <w:t>Predat</w:t>
            </w:r>
            <w:r w:rsidRPr="00931EFD">
              <w:rPr>
                <w:b/>
                <w:sz w:val="28"/>
                <w:szCs w:val="28"/>
              </w:rPr>
              <w:t xml:space="preserve"> (</w:t>
            </w:r>
            <w:r>
              <w:rPr>
                <w:b/>
                <w:sz w:val="28"/>
                <w:szCs w:val="28"/>
              </w:rPr>
              <w:t>Cabinet Secretar)</w:t>
            </w:r>
          </w:p>
        </w:tc>
        <w:tc>
          <w:tcPr>
            <w:tcW w:w="3980" w:type="dxa"/>
            <w:gridSpan w:val="2"/>
          </w:tcPr>
          <w:p w:rsidR="003550CE" w:rsidRPr="005067D9" w:rsidRDefault="003550CE" w:rsidP="00C17BFB">
            <w:pPr>
              <w:jc w:val="center"/>
              <w:rPr>
                <w:b/>
                <w:sz w:val="28"/>
                <w:szCs w:val="28"/>
              </w:rPr>
            </w:pPr>
            <w:r w:rsidRPr="00931EFD">
              <w:rPr>
                <w:b/>
                <w:sz w:val="28"/>
                <w:szCs w:val="28"/>
              </w:rPr>
              <w:t>Primit (</w:t>
            </w:r>
            <w:r>
              <w:rPr>
                <w:b/>
                <w:sz w:val="28"/>
                <w:szCs w:val="28"/>
              </w:rPr>
              <w:t>B.A</w:t>
            </w:r>
            <w:r w:rsidRPr="00931EFD">
              <w:rPr>
                <w:b/>
                <w:sz w:val="28"/>
                <w:szCs w:val="28"/>
              </w:rPr>
              <w:t>.</w:t>
            </w:r>
            <w:r>
              <w:rPr>
                <w:b/>
                <w:sz w:val="28"/>
                <w:szCs w:val="28"/>
              </w:rPr>
              <w:t>C.L.</w:t>
            </w:r>
            <w:r w:rsidRPr="00931EFD">
              <w:rPr>
                <w:b/>
                <w:sz w:val="28"/>
                <w:szCs w:val="28"/>
              </w:rPr>
              <w:t>)</w:t>
            </w:r>
          </w:p>
        </w:tc>
        <w:tc>
          <w:tcPr>
            <w:tcW w:w="2561" w:type="dxa"/>
          </w:tcPr>
          <w:p w:rsidR="003550CE" w:rsidRPr="005067D9" w:rsidRDefault="003550CE" w:rsidP="00C17BFB">
            <w:pPr>
              <w:jc w:val="center"/>
              <w:rPr>
                <w:sz w:val="28"/>
                <w:szCs w:val="28"/>
              </w:rPr>
            </w:pPr>
            <w:r w:rsidRPr="005067D9">
              <w:rPr>
                <w:sz w:val="28"/>
                <w:szCs w:val="28"/>
              </w:rPr>
              <w:t>Data / Ora</w:t>
            </w:r>
          </w:p>
          <w:p w:rsidR="003550CE" w:rsidRDefault="003550CE" w:rsidP="00C17BFB">
            <w:pPr>
              <w:jc w:val="both"/>
              <w:rPr>
                <w:b/>
                <w:sz w:val="28"/>
                <w:szCs w:val="28"/>
              </w:rPr>
            </w:pPr>
          </w:p>
        </w:tc>
      </w:tr>
      <w:tr w:rsidR="003550CE" w:rsidRPr="00931EFD" w:rsidTr="00C17BFB">
        <w:trPr>
          <w:trHeight w:val="758"/>
        </w:trPr>
        <w:tc>
          <w:tcPr>
            <w:tcW w:w="3643" w:type="dxa"/>
            <w:gridSpan w:val="2"/>
          </w:tcPr>
          <w:p w:rsidR="003550CE" w:rsidRPr="00B21108" w:rsidRDefault="003550CE" w:rsidP="00C17BFB">
            <w:pPr>
              <w:jc w:val="both"/>
              <w:rPr>
                <w:b/>
                <w:sz w:val="28"/>
                <w:szCs w:val="28"/>
              </w:rPr>
            </w:pPr>
            <w:r w:rsidRPr="00B21108">
              <w:rPr>
                <w:b/>
                <w:sz w:val="28"/>
                <w:szCs w:val="28"/>
              </w:rPr>
              <w:t xml:space="preserve">         Predat (B.A.C.L)     </w:t>
            </w:r>
          </w:p>
        </w:tc>
        <w:tc>
          <w:tcPr>
            <w:tcW w:w="3980" w:type="dxa"/>
            <w:gridSpan w:val="2"/>
          </w:tcPr>
          <w:p w:rsidR="003550CE" w:rsidRDefault="003550CE" w:rsidP="00C17BFB">
            <w:pPr>
              <w:jc w:val="center"/>
              <w:rPr>
                <w:b/>
                <w:sz w:val="28"/>
                <w:szCs w:val="28"/>
              </w:rPr>
            </w:pPr>
            <w:r w:rsidRPr="00B21108">
              <w:rPr>
                <w:b/>
                <w:sz w:val="28"/>
                <w:szCs w:val="28"/>
              </w:rPr>
              <w:t>Primit</w:t>
            </w:r>
            <w:r>
              <w:rPr>
                <w:b/>
                <w:sz w:val="28"/>
                <w:szCs w:val="28"/>
              </w:rPr>
              <w:t xml:space="preserve">  </w:t>
            </w:r>
            <w:r w:rsidRPr="00B21108">
              <w:rPr>
                <w:b/>
                <w:sz w:val="28"/>
                <w:szCs w:val="28"/>
              </w:rPr>
              <w:t>(Cabinet Primar)</w:t>
            </w:r>
          </w:p>
          <w:p w:rsidR="003550CE" w:rsidRPr="00B21108" w:rsidRDefault="003550CE" w:rsidP="00C17BFB">
            <w:pPr>
              <w:jc w:val="both"/>
              <w:rPr>
                <w:b/>
                <w:sz w:val="28"/>
                <w:szCs w:val="28"/>
              </w:rPr>
            </w:pPr>
          </w:p>
        </w:tc>
        <w:tc>
          <w:tcPr>
            <w:tcW w:w="2561" w:type="dxa"/>
          </w:tcPr>
          <w:p w:rsidR="003550CE" w:rsidRPr="005067D9" w:rsidRDefault="003550CE" w:rsidP="00C17BFB">
            <w:pPr>
              <w:jc w:val="both"/>
              <w:rPr>
                <w:sz w:val="28"/>
                <w:szCs w:val="28"/>
              </w:rPr>
            </w:pPr>
            <w:r w:rsidRPr="005067D9">
              <w:rPr>
                <w:sz w:val="28"/>
                <w:szCs w:val="28"/>
              </w:rPr>
              <w:t xml:space="preserve">        </w:t>
            </w:r>
            <w:r>
              <w:rPr>
                <w:sz w:val="28"/>
                <w:szCs w:val="28"/>
              </w:rPr>
              <w:t xml:space="preserve"> </w:t>
            </w:r>
            <w:r w:rsidRPr="005067D9">
              <w:rPr>
                <w:sz w:val="28"/>
                <w:szCs w:val="28"/>
              </w:rPr>
              <w:t>Data/Ora</w:t>
            </w:r>
          </w:p>
          <w:p w:rsidR="003550CE" w:rsidRPr="00B21108" w:rsidRDefault="003550CE" w:rsidP="00C17BFB">
            <w:pPr>
              <w:jc w:val="both"/>
              <w:rPr>
                <w:b/>
                <w:sz w:val="28"/>
                <w:szCs w:val="28"/>
              </w:rPr>
            </w:pPr>
          </w:p>
        </w:tc>
      </w:tr>
      <w:tr w:rsidR="003550CE" w:rsidRPr="00931EFD" w:rsidTr="00C17BFB">
        <w:trPr>
          <w:trHeight w:val="691"/>
        </w:trPr>
        <w:tc>
          <w:tcPr>
            <w:tcW w:w="3643" w:type="dxa"/>
            <w:gridSpan w:val="2"/>
          </w:tcPr>
          <w:p w:rsidR="003550CE" w:rsidRPr="00931EFD" w:rsidRDefault="003550CE" w:rsidP="00C17BFB">
            <w:pPr>
              <w:jc w:val="center"/>
              <w:rPr>
                <w:b/>
                <w:sz w:val="28"/>
                <w:szCs w:val="28"/>
              </w:rPr>
            </w:pPr>
            <w:r w:rsidRPr="00931EFD">
              <w:rPr>
                <w:b/>
                <w:sz w:val="28"/>
                <w:szCs w:val="28"/>
              </w:rPr>
              <w:t>Predat</w:t>
            </w:r>
            <w:r>
              <w:rPr>
                <w:b/>
                <w:sz w:val="28"/>
                <w:szCs w:val="28"/>
              </w:rPr>
              <w:t>(Cabinet Primar)</w:t>
            </w:r>
          </w:p>
          <w:p w:rsidR="003550CE" w:rsidRPr="00931EFD" w:rsidRDefault="003550CE" w:rsidP="00C17BFB">
            <w:pPr>
              <w:jc w:val="both"/>
              <w:rPr>
                <w:sz w:val="28"/>
                <w:szCs w:val="28"/>
              </w:rPr>
            </w:pPr>
          </w:p>
        </w:tc>
        <w:tc>
          <w:tcPr>
            <w:tcW w:w="3980" w:type="dxa"/>
            <w:gridSpan w:val="2"/>
          </w:tcPr>
          <w:p w:rsidR="003550CE" w:rsidRPr="00931EFD" w:rsidRDefault="003550CE" w:rsidP="00C17BFB">
            <w:pPr>
              <w:jc w:val="center"/>
              <w:rPr>
                <w:b/>
                <w:sz w:val="28"/>
                <w:szCs w:val="28"/>
              </w:rPr>
            </w:pPr>
            <w:r w:rsidRPr="00931EFD">
              <w:rPr>
                <w:b/>
                <w:sz w:val="28"/>
                <w:szCs w:val="28"/>
              </w:rPr>
              <w:t>Primit (B.A.C.L.)</w:t>
            </w:r>
          </w:p>
        </w:tc>
        <w:tc>
          <w:tcPr>
            <w:tcW w:w="2561" w:type="dxa"/>
          </w:tcPr>
          <w:p w:rsidR="003550CE" w:rsidRPr="005067D9" w:rsidRDefault="003550CE" w:rsidP="00C17BFB">
            <w:pPr>
              <w:jc w:val="center"/>
              <w:rPr>
                <w:sz w:val="28"/>
                <w:szCs w:val="28"/>
              </w:rPr>
            </w:pPr>
            <w:r w:rsidRPr="005067D9">
              <w:rPr>
                <w:sz w:val="28"/>
                <w:szCs w:val="28"/>
              </w:rPr>
              <w:t>Data / Ora</w:t>
            </w:r>
          </w:p>
          <w:p w:rsidR="003550CE" w:rsidRDefault="003550CE" w:rsidP="00C17BFB">
            <w:pPr>
              <w:jc w:val="center"/>
              <w:rPr>
                <w:b/>
                <w:sz w:val="28"/>
                <w:szCs w:val="28"/>
              </w:rPr>
            </w:pPr>
          </w:p>
          <w:p w:rsidR="003550CE" w:rsidRPr="00931EFD" w:rsidRDefault="003550CE" w:rsidP="00C17BFB">
            <w:pPr>
              <w:jc w:val="center"/>
              <w:rPr>
                <w:b/>
                <w:sz w:val="28"/>
                <w:szCs w:val="28"/>
              </w:rPr>
            </w:pPr>
          </w:p>
        </w:tc>
      </w:tr>
    </w:tbl>
    <w:p w:rsidR="003550CE" w:rsidRDefault="003550CE" w:rsidP="00536127">
      <w:pPr>
        <w:jc w:val="both"/>
        <w:rPr>
          <w:sz w:val="28"/>
          <w:szCs w:val="28"/>
        </w:rPr>
      </w:pPr>
    </w:p>
    <w:p w:rsidR="003550CE" w:rsidRDefault="003550CE" w:rsidP="00536127">
      <w:pPr>
        <w:jc w:val="both"/>
        <w:rPr>
          <w:sz w:val="28"/>
          <w:szCs w:val="28"/>
        </w:rPr>
      </w:pPr>
    </w:p>
    <w:p w:rsidR="003550CE" w:rsidRDefault="003550CE" w:rsidP="00536127">
      <w:pPr>
        <w:jc w:val="center"/>
        <w:rPr>
          <w:sz w:val="28"/>
          <w:szCs w:val="28"/>
        </w:rPr>
      </w:pPr>
      <w:r>
        <w:rPr>
          <w:sz w:val="28"/>
          <w:szCs w:val="28"/>
        </w:rPr>
        <w:t xml:space="preserve">                                                                                   </w:t>
      </w:r>
    </w:p>
    <w:p w:rsidR="003550CE" w:rsidRDefault="003550CE" w:rsidP="00536127">
      <w:pPr>
        <w:jc w:val="center"/>
        <w:rPr>
          <w:sz w:val="28"/>
          <w:szCs w:val="28"/>
        </w:rPr>
      </w:pPr>
      <w:r>
        <w:rPr>
          <w:sz w:val="28"/>
          <w:szCs w:val="28"/>
        </w:rPr>
        <w:t xml:space="preserve">                                                                                          </w:t>
      </w:r>
    </w:p>
    <w:p w:rsidR="003550CE" w:rsidRPr="00A92019" w:rsidRDefault="003550CE" w:rsidP="00536127">
      <w:pPr>
        <w:ind w:left="7200" w:firstLine="720"/>
        <w:jc w:val="center"/>
        <w:rPr>
          <w:sz w:val="20"/>
          <w:szCs w:val="20"/>
        </w:rPr>
      </w:pPr>
      <w:r>
        <w:rPr>
          <w:sz w:val="28"/>
          <w:szCs w:val="28"/>
        </w:rPr>
        <w:t xml:space="preserve">  </w:t>
      </w:r>
      <w:r w:rsidRPr="00A92019">
        <w:rPr>
          <w:sz w:val="20"/>
          <w:szCs w:val="20"/>
        </w:rPr>
        <w:t>COD FO 53 – 10 ,Ver.2</w:t>
      </w:r>
    </w:p>
    <w:p w:rsidR="003550CE" w:rsidRDefault="003550CE" w:rsidP="00536127">
      <w:pPr>
        <w:ind w:left="7200" w:firstLine="720"/>
        <w:jc w:val="center"/>
      </w:pPr>
    </w:p>
    <w:p w:rsidR="003550CE" w:rsidRDefault="003550CE" w:rsidP="00536127">
      <w:pPr>
        <w:ind w:left="7200" w:firstLine="720"/>
        <w:jc w:val="center"/>
      </w:pPr>
    </w:p>
    <w:p w:rsidR="003550CE" w:rsidRPr="00557BB4" w:rsidRDefault="003550CE" w:rsidP="00F01338">
      <w:pPr>
        <w:jc w:val="both"/>
        <w:rPr>
          <w:lang w:val="ro-RO"/>
        </w:rPr>
      </w:pPr>
    </w:p>
    <w:sectPr w:rsidR="003550CE" w:rsidRPr="00557BB4" w:rsidSect="00F36B4D">
      <w:pgSz w:w="11906" w:h="16838" w:code="9"/>
      <w:pgMar w:top="432" w:right="850" w:bottom="288" w:left="1008" w:header="403"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5B71"/>
    <w:rsid w:val="00010F25"/>
    <w:rsid w:val="000149AF"/>
    <w:rsid w:val="00014D8F"/>
    <w:rsid w:val="00017BFF"/>
    <w:rsid w:val="0003762B"/>
    <w:rsid w:val="00043045"/>
    <w:rsid w:val="00053478"/>
    <w:rsid w:val="000542B1"/>
    <w:rsid w:val="00066ED1"/>
    <w:rsid w:val="00081EA7"/>
    <w:rsid w:val="00082D66"/>
    <w:rsid w:val="000930E6"/>
    <w:rsid w:val="00094250"/>
    <w:rsid w:val="00094E45"/>
    <w:rsid w:val="000A185A"/>
    <w:rsid w:val="000A20E3"/>
    <w:rsid w:val="000A4C10"/>
    <w:rsid w:val="000C7A97"/>
    <w:rsid w:val="000D04AD"/>
    <w:rsid w:val="000D56AF"/>
    <w:rsid w:val="001075F6"/>
    <w:rsid w:val="00117CA8"/>
    <w:rsid w:val="00122CE1"/>
    <w:rsid w:val="0013445F"/>
    <w:rsid w:val="00140464"/>
    <w:rsid w:val="00144CC5"/>
    <w:rsid w:val="00146EA6"/>
    <w:rsid w:val="00147CDA"/>
    <w:rsid w:val="00156184"/>
    <w:rsid w:val="0015795E"/>
    <w:rsid w:val="001630E6"/>
    <w:rsid w:val="00166E70"/>
    <w:rsid w:val="00170648"/>
    <w:rsid w:val="00177AC6"/>
    <w:rsid w:val="001817AB"/>
    <w:rsid w:val="00192110"/>
    <w:rsid w:val="001A108A"/>
    <w:rsid w:val="001A5FBD"/>
    <w:rsid w:val="001B0C36"/>
    <w:rsid w:val="001C42FA"/>
    <w:rsid w:val="001D1ABF"/>
    <w:rsid w:val="001E3575"/>
    <w:rsid w:val="001E6972"/>
    <w:rsid w:val="00210710"/>
    <w:rsid w:val="00230277"/>
    <w:rsid w:val="002318F1"/>
    <w:rsid w:val="00231933"/>
    <w:rsid w:val="00241497"/>
    <w:rsid w:val="00245B04"/>
    <w:rsid w:val="002637AC"/>
    <w:rsid w:val="00281DE3"/>
    <w:rsid w:val="002B7177"/>
    <w:rsid w:val="002D4AEE"/>
    <w:rsid w:val="002D4FC5"/>
    <w:rsid w:val="003307A6"/>
    <w:rsid w:val="00331E03"/>
    <w:rsid w:val="003325B2"/>
    <w:rsid w:val="003410FD"/>
    <w:rsid w:val="003550CE"/>
    <w:rsid w:val="003608F0"/>
    <w:rsid w:val="00365261"/>
    <w:rsid w:val="003802BC"/>
    <w:rsid w:val="003822D0"/>
    <w:rsid w:val="00382B26"/>
    <w:rsid w:val="00391DB8"/>
    <w:rsid w:val="00395919"/>
    <w:rsid w:val="003B0ADE"/>
    <w:rsid w:val="003B2662"/>
    <w:rsid w:val="003B5A1F"/>
    <w:rsid w:val="003E3290"/>
    <w:rsid w:val="003E57D7"/>
    <w:rsid w:val="003F1226"/>
    <w:rsid w:val="003F317E"/>
    <w:rsid w:val="003F7FA9"/>
    <w:rsid w:val="00411F76"/>
    <w:rsid w:val="00413E95"/>
    <w:rsid w:val="004233EE"/>
    <w:rsid w:val="00442468"/>
    <w:rsid w:val="00443972"/>
    <w:rsid w:val="0044732E"/>
    <w:rsid w:val="00452620"/>
    <w:rsid w:val="00454B43"/>
    <w:rsid w:val="00477C51"/>
    <w:rsid w:val="00485EF7"/>
    <w:rsid w:val="00493BCC"/>
    <w:rsid w:val="004A0967"/>
    <w:rsid w:val="004A6DE3"/>
    <w:rsid w:val="004B07EB"/>
    <w:rsid w:val="004B1E51"/>
    <w:rsid w:val="004B2B30"/>
    <w:rsid w:val="004B47AF"/>
    <w:rsid w:val="004D5B71"/>
    <w:rsid w:val="004E5E24"/>
    <w:rsid w:val="004F295E"/>
    <w:rsid w:val="004F7086"/>
    <w:rsid w:val="005067D9"/>
    <w:rsid w:val="00530D5C"/>
    <w:rsid w:val="00536127"/>
    <w:rsid w:val="00541904"/>
    <w:rsid w:val="0054344E"/>
    <w:rsid w:val="005545C1"/>
    <w:rsid w:val="00557BB4"/>
    <w:rsid w:val="00574977"/>
    <w:rsid w:val="0057540B"/>
    <w:rsid w:val="005770A9"/>
    <w:rsid w:val="00583330"/>
    <w:rsid w:val="00584F10"/>
    <w:rsid w:val="00594278"/>
    <w:rsid w:val="005A3D2C"/>
    <w:rsid w:val="005B29CF"/>
    <w:rsid w:val="005C1FB6"/>
    <w:rsid w:val="005C43F3"/>
    <w:rsid w:val="005D5BDD"/>
    <w:rsid w:val="005D66DA"/>
    <w:rsid w:val="005E32CC"/>
    <w:rsid w:val="005E3A80"/>
    <w:rsid w:val="005F4975"/>
    <w:rsid w:val="00606480"/>
    <w:rsid w:val="0060657E"/>
    <w:rsid w:val="0062531C"/>
    <w:rsid w:val="00643BFD"/>
    <w:rsid w:val="00646F4C"/>
    <w:rsid w:val="00666280"/>
    <w:rsid w:val="006841FE"/>
    <w:rsid w:val="00693C19"/>
    <w:rsid w:val="0069412B"/>
    <w:rsid w:val="006A6FC4"/>
    <w:rsid w:val="006B60F0"/>
    <w:rsid w:val="006C1D1C"/>
    <w:rsid w:val="006C7B21"/>
    <w:rsid w:val="006D105D"/>
    <w:rsid w:val="006D294F"/>
    <w:rsid w:val="006D5F97"/>
    <w:rsid w:val="006E4E22"/>
    <w:rsid w:val="006E61BE"/>
    <w:rsid w:val="006F02AF"/>
    <w:rsid w:val="007157B8"/>
    <w:rsid w:val="00734874"/>
    <w:rsid w:val="00750EE7"/>
    <w:rsid w:val="00751583"/>
    <w:rsid w:val="00765482"/>
    <w:rsid w:val="0076613A"/>
    <w:rsid w:val="00770449"/>
    <w:rsid w:val="00775FE2"/>
    <w:rsid w:val="00781846"/>
    <w:rsid w:val="007B5E55"/>
    <w:rsid w:val="007C23A0"/>
    <w:rsid w:val="007E2FAD"/>
    <w:rsid w:val="007E6791"/>
    <w:rsid w:val="00801890"/>
    <w:rsid w:val="008075C4"/>
    <w:rsid w:val="00814DDE"/>
    <w:rsid w:val="008153E4"/>
    <w:rsid w:val="00820C31"/>
    <w:rsid w:val="0083080B"/>
    <w:rsid w:val="00830DCB"/>
    <w:rsid w:val="008351BE"/>
    <w:rsid w:val="00840A2C"/>
    <w:rsid w:val="00872871"/>
    <w:rsid w:val="008736FD"/>
    <w:rsid w:val="008A3287"/>
    <w:rsid w:val="008A4260"/>
    <w:rsid w:val="008B2C22"/>
    <w:rsid w:val="008C049A"/>
    <w:rsid w:val="008C09E8"/>
    <w:rsid w:val="008C3B06"/>
    <w:rsid w:val="008D6EA0"/>
    <w:rsid w:val="008D73D5"/>
    <w:rsid w:val="008E450F"/>
    <w:rsid w:val="008F32D8"/>
    <w:rsid w:val="009026EC"/>
    <w:rsid w:val="00904999"/>
    <w:rsid w:val="009148C1"/>
    <w:rsid w:val="00931750"/>
    <w:rsid w:val="00931E38"/>
    <w:rsid w:val="00931EFD"/>
    <w:rsid w:val="0093530A"/>
    <w:rsid w:val="009369D2"/>
    <w:rsid w:val="00942187"/>
    <w:rsid w:val="00950D3C"/>
    <w:rsid w:val="009565A0"/>
    <w:rsid w:val="00963B09"/>
    <w:rsid w:val="00970B30"/>
    <w:rsid w:val="009761DB"/>
    <w:rsid w:val="00981CA3"/>
    <w:rsid w:val="00983F21"/>
    <w:rsid w:val="00985921"/>
    <w:rsid w:val="0099192F"/>
    <w:rsid w:val="00997E91"/>
    <w:rsid w:val="00997F7E"/>
    <w:rsid w:val="009C08B8"/>
    <w:rsid w:val="009D158C"/>
    <w:rsid w:val="009E0840"/>
    <w:rsid w:val="009E464B"/>
    <w:rsid w:val="009F5212"/>
    <w:rsid w:val="009F5FC1"/>
    <w:rsid w:val="00A135E1"/>
    <w:rsid w:val="00A13B6E"/>
    <w:rsid w:val="00A1567E"/>
    <w:rsid w:val="00A41B95"/>
    <w:rsid w:val="00A465DB"/>
    <w:rsid w:val="00A60D38"/>
    <w:rsid w:val="00A6620A"/>
    <w:rsid w:val="00A675AD"/>
    <w:rsid w:val="00A826ED"/>
    <w:rsid w:val="00A83186"/>
    <w:rsid w:val="00A92019"/>
    <w:rsid w:val="00A9405C"/>
    <w:rsid w:val="00AA4E46"/>
    <w:rsid w:val="00AA7F22"/>
    <w:rsid w:val="00AC0414"/>
    <w:rsid w:val="00AC1050"/>
    <w:rsid w:val="00AC5D18"/>
    <w:rsid w:val="00AD35FD"/>
    <w:rsid w:val="00AE0304"/>
    <w:rsid w:val="00AE4209"/>
    <w:rsid w:val="00AF74A6"/>
    <w:rsid w:val="00B03640"/>
    <w:rsid w:val="00B1110C"/>
    <w:rsid w:val="00B14D3B"/>
    <w:rsid w:val="00B21108"/>
    <w:rsid w:val="00B2307B"/>
    <w:rsid w:val="00B27B26"/>
    <w:rsid w:val="00B30823"/>
    <w:rsid w:val="00B34382"/>
    <w:rsid w:val="00B3720A"/>
    <w:rsid w:val="00B416DA"/>
    <w:rsid w:val="00B43B27"/>
    <w:rsid w:val="00B463CE"/>
    <w:rsid w:val="00B52049"/>
    <w:rsid w:val="00B61E1A"/>
    <w:rsid w:val="00B76741"/>
    <w:rsid w:val="00B772EB"/>
    <w:rsid w:val="00BA0C1B"/>
    <w:rsid w:val="00BC171B"/>
    <w:rsid w:val="00BF4F16"/>
    <w:rsid w:val="00C06168"/>
    <w:rsid w:val="00C15341"/>
    <w:rsid w:val="00C17BFB"/>
    <w:rsid w:val="00C348B3"/>
    <w:rsid w:val="00C40EF5"/>
    <w:rsid w:val="00C43768"/>
    <w:rsid w:val="00C44DAD"/>
    <w:rsid w:val="00C66CC7"/>
    <w:rsid w:val="00C75AB2"/>
    <w:rsid w:val="00C76DBA"/>
    <w:rsid w:val="00C842F0"/>
    <w:rsid w:val="00CB0630"/>
    <w:rsid w:val="00CB6491"/>
    <w:rsid w:val="00CC1107"/>
    <w:rsid w:val="00CC17BF"/>
    <w:rsid w:val="00CD4B01"/>
    <w:rsid w:val="00CD5E77"/>
    <w:rsid w:val="00CE1035"/>
    <w:rsid w:val="00CF0E0E"/>
    <w:rsid w:val="00CF5B2B"/>
    <w:rsid w:val="00D0353A"/>
    <w:rsid w:val="00D109E0"/>
    <w:rsid w:val="00D1731A"/>
    <w:rsid w:val="00D26073"/>
    <w:rsid w:val="00D40C08"/>
    <w:rsid w:val="00D5116A"/>
    <w:rsid w:val="00D523AF"/>
    <w:rsid w:val="00D611BD"/>
    <w:rsid w:val="00D62A89"/>
    <w:rsid w:val="00D73D13"/>
    <w:rsid w:val="00D81646"/>
    <w:rsid w:val="00D8604B"/>
    <w:rsid w:val="00DA72F3"/>
    <w:rsid w:val="00DB05A7"/>
    <w:rsid w:val="00DB71F2"/>
    <w:rsid w:val="00DE6D06"/>
    <w:rsid w:val="00DF3655"/>
    <w:rsid w:val="00E007BE"/>
    <w:rsid w:val="00E04930"/>
    <w:rsid w:val="00E07142"/>
    <w:rsid w:val="00E1668B"/>
    <w:rsid w:val="00E47B3B"/>
    <w:rsid w:val="00E55B72"/>
    <w:rsid w:val="00E56125"/>
    <w:rsid w:val="00E630D6"/>
    <w:rsid w:val="00E76CF1"/>
    <w:rsid w:val="00E8258D"/>
    <w:rsid w:val="00E927A6"/>
    <w:rsid w:val="00E97EF7"/>
    <w:rsid w:val="00EA1653"/>
    <w:rsid w:val="00EA18A6"/>
    <w:rsid w:val="00EA4906"/>
    <w:rsid w:val="00EB54DF"/>
    <w:rsid w:val="00ED2C3E"/>
    <w:rsid w:val="00EF0176"/>
    <w:rsid w:val="00EF6825"/>
    <w:rsid w:val="00F01338"/>
    <w:rsid w:val="00F36B4D"/>
    <w:rsid w:val="00F5105D"/>
    <w:rsid w:val="00F52ECE"/>
    <w:rsid w:val="00F62076"/>
    <w:rsid w:val="00F73C11"/>
    <w:rsid w:val="00F800CF"/>
    <w:rsid w:val="00F85A43"/>
    <w:rsid w:val="00F939C5"/>
    <w:rsid w:val="00F95D5E"/>
    <w:rsid w:val="00FA570F"/>
    <w:rsid w:val="00FF5C61"/>
    <w:rsid w:val="00FF74A6"/>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B71"/>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608F0"/>
    <w:pPr>
      <w:ind w:left="720"/>
      <w:jc w:val="both"/>
    </w:pPr>
    <w:rPr>
      <w:szCs w:val="20"/>
      <w:lang w:val="ro-RO"/>
    </w:rPr>
  </w:style>
  <w:style w:type="character" w:customStyle="1" w:styleId="BodyTextIndentChar">
    <w:name w:val="Body Text Indent Char"/>
    <w:basedOn w:val="DefaultParagraphFont"/>
    <w:link w:val="BodyTextIndent"/>
    <w:uiPriority w:val="99"/>
    <w:semiHidden/>
    <w:locked/>
    <w:rsid w:val="003410FD"/>
    <w:rPr>
      <w:rFonts w:cs="Times New Roman"/>
      <w:sz w:val="24"/>
      <w:szCs w:val="24"/>
      <w:lang w:val="en-US" w:eastAsia="en-US"/>
    </w:rPr>
  </w:style>
  <w:style w:type="paragraph" w:styleId="BodyText">
    <w:name w:val="Body Text"/>
    <w:basedOn w:val="Normal"/>
    <w:link w:val="BodyTextChar"/>
    <w:uiPriority w:val="99"/>
    <w:rsid w:val="003608F0"/>
    <w:pPr>
      <w:spacing w:after="120"/>
    </w:pPr>
    <w:rPr>
      <w:sz w:val="20"/>
      <w:szCs w:val="20"/>
    </w:rPr>
  </w:style>
  <w:style w:type="character" w:customStyle="1" w:styleId="BodyTextChar">
    <w:name w:val="Body Text Char"/>
    <w:basedOn w:val="DefaultParagraphFont"/>
    <w:link w:val="BodyText"/>
    <w:uiPriority w:val="99"/>
    <w:semiHidden/>
    <w:locked/>
    <w:rsid w:val="003410FD"/>
    <w:rPr>
      <w:rFonts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1522</TotalTime>
  <Pages>3</Pages>
  <Words>1079</Words>
  <Characters>6263</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lgiulian</dc:creator>
  <cp:keywords/>
  <dc:description/>
  <cp:lastModifiedBy>dpurdea</cp:lastModifiedBy>
  <cp:revision>68</cp:revision>
  <cp:lastPrinted>2016-02-17T13:41:00Z</cp:lastPrinted>
  <dcterms:created xsi:type="dcterms:W3CDTF">2015-06-03T09:49:00Z</dcterms:created>
  <dcterms:modified xsi:type="dcterms:W3CDTF">2016-02-17T13:59:00Z</dcterms:modified>
</cp:coreProperties>
</file>