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8B" w:rsidRPr="00FF7B85" w:rsidRDefault="00C9778B" w:rsidP="00C9778B">
      <w:pPr>
        <w:rPr>
          <w:lang w:val="it-IT"/>
        </w:rPr>
      </w:pPr>
      <w:r w:rsidRPr="00FF7B85">
        <w:rPr>
          <w:lang w:val="it-IT"/>
        </w:rPr>
        <w:t xml:space="preserve">ROMÂNIA </w:t>
      </w:r>
    </w:p>
    <w:p w:rsidR="00C9778B" w:rsidRPr="00FF7B85" w:rsidRDefault="00C9778B" w:rsidP="00C9778B">
      <w:pPr>
        <w:rPr>
          <w:lang w:val="it-IT"/>
        </w:rPr>
      </w:pPr>
      <w:r w:rsidRPr="00FF7B85">
        <w:rPr>
          <w:lang w:val="it-IT"/>
        </w:rPr>
        <w:t>JUDEȚUL TIMIȘ</w:t>
      </w:r>
    </w:p>
    <w:p w:rsidR="00C9778B" w:rsidRPr="00FF7B85" w:rsidRDefault="00C9778B" w:rsidP="00C9778B">
      <w:pPr>
        <w:rPr>
          <w:lang w:val="it-IT"/>
        </w:rPr>
      </w:pPr>
      <w:r w:rsidRPr="00FF7B85">
        <w:rPr>
          <w:lang w:val="it-IT"/>
        </w:rPr>
        <w:t>MUNICIPIUL TIMIȘOARA</w:t>
      </w:r>
    </w:p>
    <w:p w:rsidR="00C9778B" w:rsidRPr="00FF7B85" w:rsidRDefault="00C9778B" w:rsidP="00C9778B">
      <w:pPr>
        <w:jc w:val="both"/>
        <w:rPr>
          <w:lang w:val="it-IT"/>
        </w:rPr>
      </w:pPr>
      <w:r w:rsidRPr="00FF7B85">
        <w:rPr>
          <w:lang w:val="it-IT"/>
        </w:rPr>
        <w:t>DIRECȚIA CLĂDIRI, TERENURI ȘI DOTĂRI DIVERSE I EST</w:t>
      </w:r>
      <w:r w:rsidRPr="00FF7B85">
        <w:rPr>
          <w:lang w:val="it-IT"/>
        </w:rPr>
        <w:tab/>
      </w:r>
    </w:p>
    <w:p w:rsidR="00C9778B" w:rsidRPr="00FF7B85" w:rsidRDefault="00C9778B" w:rsidP="00C9778B">
      <w:pPr>
        <w:jc w:val="both"/>
        <w:rPr>
          <w:lang w:val="it-IT"/>
        </w:rPr>
      </w:pPr>
      <w:r w:rsidRPr="00FF7B85">
        <w:rPr>
          <w:lang w:val="it-IT"/>
        </w:rPr>
        <w:t>COMPARTIMENTUL  SPAȚII CU ALTĂ DESTINAȚIE I EST</w:t>
      </w:r>
    </w:p>
    <w:p w:rsidR="00C9778B" w:rsidRPr="00FF7B85" w:rsidRDefault="00C9778B" w:rsidP="00C9778B">
      <w:pPr>
        <w:rPr>
          <w:u w:val="single"/>
          <w:lang w:val="ro-RO"/>
        </w:rPr>
      </w:pPr>
      <w:r w:rsidRPr="00FF7B85">
        <w:t>NR.</w:t>
      </w:r>
      <w:r w:rsidRPr="00FF7B85">
        <w:rPr>
          <w:lang w:val="ro-RO"/>
        </w:rPr>
        <w:t xml:space="preserve"> SC2021- </w:t>
      </w:r>
      <w:r w:rsidR="00FD3398">
        <w:rPr>
          <w:lang w:val="ro-RO"/>
        </w:rPr>
        <w:t>16493/11.06.2021</w:t>
      </w:r>
    </w:p>
    <w:p w:rsidR="00C9778B" w:rsidRDefault="00C9778B" w:rsidP="00C9778B">
      <w:pPr>
        <w:jc w:val="both"/>
        <w:rPr>
          <w:b/>
          <w:sz w:val="20"/>
          <w:szCs w:val="20"/>
          <w:lang w:val="it-IT"/>
        </w:rPr>
      </w:pPr>
    </w:p>
    <w:p w:rsidR="00C9778B" w:rsidRPr="002506BF" w:rsidRDefault="00C9778B" w:rsidP="00C9778B">
      <w:pPr>
        <w:jc w:val="both"/>
        <w:rPr>
          <w:b/>
          <w:sz w:val="20"/>
          <w:szCs w:val="20"/>
          <w:lang w:val="it-IT"/>
        </w:rPr>
      </w:pPr>
    </w:p>
    <w:p w:rsidR="00C9778B" w:rsidRPr="00E126D3" w:rsidRDefault="00C9778B" w:rsidP="00C9778B">
      <w:pPr>
        <w:jc w:val="center"/>
        <w:rPr>
          <w:b/>
          <w:sz w:val="20"/>
          <w:szCs w:val="20"/>
        </w:rPr>
      </w:pPr>
    </w:p>
    <w:p w:rsidR="00C9778B" w:rsidRPr="00556CF2" w:rsidRDefault="00C9778B" w:rsidP="00C9778B">
      <w:pPr>
        <w:ind w:left="2124" w:firstLine="708"/>
        <w:rPr>
          <w:b/>
          <w:lang w:val="pt-BR"/>
        </w:rPr>
      </w:pPr>
      <w:r w:rsidRPr="00556CF2">
        <w:rPr>
          <w:b/>
          <w:lang w:val="pt-BR"/>
        </w:rPr>
        <w:t xml:space="preserve">REFERAT DE APROBARE </w:t>
      </w:r>
    </w:p>
    <w:p w:rsidR="00C9778B" w:rsidRPr="00556CF2" w:rsidRDefault="00C9778B" w:rsidP="00C9778B">
      <w:pPr>
        <w:rPr>
          <w:b/>
          <w:lang w:val="pt-BR"/>
        </w:rPr>
      </w:pPr>
      <w:r w:rsidRPr="00872514">
        <w:rPr>
          <w:lang w:val="pt-BR"/>
        </w:rPr>
        <w:t xml:space="preserve">                                            </w:t>
      </w:r>
      <w:r w:rsidRPr="00556CF2">
        <w:rPr>
          <w:b/>
          <w:lang w:val="pt-BR"/>
        </w:rPr>
        <w:t>a PROIECTULUI DE HOTĂRÂRE</w:t>
      </w:r>
    </w:p>
    <w:p w:rsidR="00C9778B" w:rsidRDefault="00C9778B" w:rsidP="00C9778B">
      <w:pPr>
        <w:jc w:val="center"/>
        <w:rPr>
          <w:b/>
          <w:lang w:val="ro-RO"/>
        </w:rPr>
      </w:pPr>
      <w:r w:rsidRPr="00556CF2">
        <w:rPr>
          <w:b/>
          <w:lang w:val="ro-RO"/>
        </w:rPr>
        <w:t xml:space="preserve">privind </w:t>
      </w:r>
      <w:r w:rsidR="001A7884" w:rsidRPr="00556CF2">
        <w:rPr>
          <w:b/>
          <w:lang w:val="ro-RO"/>
        </w:rPr>
        <w:t xml:space="preserve">prelungirea </w:t>
      </w:r>
      <w:r w:rsidR="00556CF2" w:rsidRPr="00556CF2">
        <w:rPr>
          <w:b/>
          <w:lang w:val="ro-RO"/>
        </w:rPr>
        <w:t xml:space="preserve">pe o perioadă de </w:t>
      </w:r>
      <w:r w:rsidR="00FD3398">
        <w:rPr>
          <w:b/>
          <w:lang w:val="ro-RO"/>
        </w:rPr>
        <w:t xml:space="preserve">5 ani </w:t>
      </w:r>
      <w:r w:rsidR="00556CF2" w:rsidRPr="00556CF2">
        <w:rPr>
          <w:b/>
          <w:lang w:val="ro-RO"/>
        </w:rPr>
        <w:t xml:space="preserve">  </w:t>
      </w:r>
      <w:r w:rsidR="00556CF2">
        <w:rPr>
          <w:b/>
          <w:lang w:val="ro-RO"/>
        </w:rPr>
        <w:t>a</w:t>
      </w:r>
      <w:r w:rsidRPr="00556CF2">
        <w:rPr>
          <w:b/>
          <w:lang w:val="ro-RO"/>
        </w:rPr>
        <w:t xml:space="preserve"> contract</w:t>
      </w:r>
      <w:r w:rsidR="001A7884" w:rsidRPr="00556CF2">
        <w:rPr>
          <w:b/>
          <w:lang w:val="ro-RO"/>
        </w:rPr>
        <w:t>ului</w:t>
      </w:r>
      <w:r w:rsidRPr="00556CF2">
        <w:rPr>
          <w:b/>
          <w:lang w:val="ro-RO"/>
        </w:rPr>
        <w:t xml:space="preserve"> de comodat </w:t>
      </w:r>
      <w:r w:rsidR="00556CF2" w:rsidRPr="00556CF2">
        <w:rPr>
          <w:b/>
          <w:lang w:val="ro-RO"/>
        </w:rPr>
        <w:t>nr. 5/29</w:t>
      </w:r>
      <w:r w:rsidR="001A7884" w:rsidRPr="00556CF2">
        <w:rPr>
          <w:b/>
          <w:lang w:val="ro-RO"/>
        </w:rPr>
        <w:t>.07.2016</w:t>
      </w:r>
      <w:r w:rsidR="00556CF2" w:rsidRPr="00556CF2">
        <w:rPr>
          <w:b/>
          <w:lang w:val="ro-RO"/>
        </w:rPr>
        <w:t>, încheiat cu Direcția Fiscală a Municipiului Timișoara</w:t>
      </w:r>
      <w:r w:rsidR="00701BB7">
        <w:rPr>
          <w:b/>
          <w:lang w:val="ro-RO"/>
        </w:rPr>
        <w:t>,</w:t>
      </w:r>
      <w:r w:rsidR="00556CF2" w:rsidRPr="00556CF2">
        <w:rPr>
          <w:b/>
          <w:lang w:val="ro-RO"/>
        </w:rPr>
        <w:t xml:space="preserve"> </w:t>
      </w:r>
      <w:r w:rsidR="001A7884" w:rsidRPr="00556CF2">
        <w:rPr>
          <w:b/>
          <w:lang w:val="ro-RO"/>
        </w:rPr>
        <w:t xml:space="preserve"> </w:t>
      </w:r>
      <w:r w:rsidR="00556CF2">
        <w:rPr>
          <w:b/>
          <w:lang w:val="ro-RO"/>
        </w:rPr>
        <w:t>pentru</w:t>
      </w:r>
      <w:r w:rsidR="00556CF2" w:rsidRPr="00556CF2">
        <w:rPr>
          <w:b/>
          <w:lang w:val="ro-RO"/>
        </w:rPr>
        <w:t xml:space="preserve">  spațiul</w:t>
      </w:r>
      <w:r w:rsidRPr="00556CF2">
        <w:rPr>
          <w:b/>
          <w:lang w:val="ro-RO"/>
        </w:rPr>
        <w:t xml:space="preserve">  situat în Timişoara, </w:t>
      </w:r>
      <w:r w:rsidR="00556CF2" w:rsidRPr="00556CF2">
        <w:rPr>
          <w:b/>
          <w:lang w:val="ro-RO"/>
        </w:rPr>
        <w:t xml:space="preserve">Piața Victoriei, nr.1B </w:t>
      </w:r>
      <w:r w:rsidRPr="00556CF2">
        <w:rPr>
          <w:b/>
          <w:lang w:val="ro-RO"/>
        </w:rPr>
        <w:t xml:space="preserve"> </w:t>
      </w:r>
    </w:p>
    <w:p w:rsidR="00886ABD" w:rsidRPr="00556CF2" w:rsidRDefault="00886ABD" w:rsidP="00C9778B">
      <w:pPr>
        <w:jc w:val="center"/>
        <w:rPr>
          <w:b/>
          <w:lang w:val="ro-RO"/>
        </w:rPr>
      </w:pPr>
    </w:p>
    <w:p w:rsidR="00556CF2" w:rsidRPr="00D71CAA" w:rsidRDefault="00556CF2" w:rsidP="00C9778B">
      <w:pPr>
        <w:jc w:val="center"/>
        <w:rPr>
          <w:bCs/>
          <w:color w:val="000000"/>
        </w:rPr>
      </w:pPr>
    </w:p>
    <w:p w:rsidR="00C9778B" w:rsidRPr="00CF2CBF" w:rsidRDefault="00C9778B" w:rsidP="00701BB7">
      <w:pPr>
        <w:pStyle w:val="NoSpacing"/>
        <w:ind w:firstLine="720"/>
        <w:jc w:val="both"/>
        <w:rPr>
          <w:rFonts w:ascii="Times New Roman" w:eastAsia="Arial" w:hAnsi="Times New Roman"/>
          <w:szCs w:val="24"/>
          <w:lang w:val="ro-RO"/>
        </w:rPr>
      </w:pPr>
      <w:r w:rsidRPr="00CF2CBF">
        <w:rPr>
          <w:rFonts w:ascii="Times New Roman" w:eastAsia="Arial" w:hAnsi="Times New Roman"/>
          <w:szCs w:val="24"/>
          <w:lang w:val="ro-RO"/>
        </w:rPr>
        <w:t xml:space="preserve">Prin </w:t>
      </w:r>
      <w:r>
        <w:rPr>
          <w:rFonts w:ascii="Times New Roman" w:hAnsi="Times New Roman"/>
          <w:bCs/>
          <w:szCs w:val="24"/>
          <w:lang w:val="ro-RO"/>
        </w:rPr>
        <w:t>c</w:t>
      </w:r>
      <w:r w:rsidRPr="00CF2CBF">
        <w:rPr>
          <w:rFonts w:ascii="Times New Roman" w:hAnsi="Times New Roman"/>
          <w:bCs/>
          <w:szCs w:val="24"/>
          <w:lang w:val="ro-RO"/>
        </w:rPr>
        <w:t xml:space="preserve">ererea cu numărul </w:t>
      </w:r>
      <w:r w:rsidR="00556CF2">
        <w:rPr>
          <w:rFonts w:ascii="Times New Roman" w:hAnsi="Times New Roman"/>
          <w:bCs/>
          <w:szCs w:val="24"/>
          <w:lang w:val="ro-RO"/>
        </w:rPr>
        <w:t xml:space="preserve">CCT2021-000043/27.04.2021, Direcția Fiscală a Municipiului Timișoara </w:t>
      </w:r>
      <w:r w:rsidRPr="00CF2CBF">
        <w:rPr>
          <w:rFonts w:ascii="Times New Roman" w:hAnsi="Times New Roman"/>
          <w:bCs/>
          <w:szCs w:val="24"/>
          <w:lang w:val="ro-RO"/>
        </w:rPr>
        <w:t xml:space="preserve"> solicită</w:t>
      </w:r>
      <w:r w:rsidR="00556CF2">
        <w:rPr>
          <w:rFonts w:ascii="Times New Roman" w:hAnsi="Times New Roman"/>
          <w:bCs/>
          <w:szCs w:val="24"/>
          <w:lang w:val="ro-RO"/>
        </w:rPr>
        <w:t xml:space="preserve"> prelungirea contractului de comodat nr.5/29.07.20</w:t>
      </w:r>
      <w:r w:rsidR="00627681">
        <w:rPr>
          <w:rFonts w:ascii="Times New Roman" w:hAnsi="Times New Roman"/>
          <w:bCs/>
          <w:szCs w:val="24"/>
          <w:lang w:val="ro-RO"/>
        </w:rPr>
        <w:t>16</w:t>
      </w:r>
      <w:r w:rsidR="00701BB7">
        <w:rPr>
          <w:rFonts w:ascii="Times New Roman" w:hAnsi="Times New Roman"/>
          <w:bCs/>
          <w:szCs w:val="24"/>
          <w:lang w:val="ro-RO"/>
        </w:rPr>
        <w:t>,</w:t>
      </w:r>
      <w:r w:rsidR="00627681">
        <w:rPr>
          <w:rFonts w:ascii="Times New Roman" w:hAnsi="Times New Roman"/>
          <w:bCs/>
          <w:szCs w:val="24"/>
          <w:lang w:val="ro-RO"/>
        </w:rPr>
        <w:t xml:space="preserve"> avâ</w:t>
      </w:r>
      <w:r w:rsidR="00DC0EF5">
        <w:rPr>
          <w:rFonts w:ascii="Times New Roman" w:hAnsi="Times New Roman"/>
          <w:bCs/>
          <w:szCs w:val="24"/>
          <w:lang w:val="ro-RO"/>
        </w:rPr>
        <w:t>nd ca obiect spațiul situat</w:t>
      </w:r>
      <w:r w:rsidR="00556CF2">
        <w:rPr>
          <w:rFonts w:ascii="Times New Roman" w:hAnsi="Times New Roman"/>
          <w:bCs/>
          <w:szCs w:val="24"/>
          <w:lang w:val="ro-RO"/>
        </w:rPr>
        <w:t xml:space="preserve"> în imobilul din Timișoara,</w:t>
      </w:r>
      <w:r w:rsidR="00DC0EF5">
        <w:rPr>
          <w:rFonts w:ascii="Times New Roman" w:hAnsi="Times New Roman"/>
          <w:bCs/>
          <w:szCs w:val="24"/>
          <w:lang w:val="ro-RO"/>
        </w:rPr>
        <w:t xml:space="preserve"> </w:t>
      </w:r>
      <w:r w:rsidR="00556CF2">
        <w:rPr>
          <w:rFonts w:ascii="Times New Roman" w:hAnsi="Times New Roman"/>
          <w:bCs/>
          <w:szCs w:val="24"/>
          <w:lang w:val="ro-RO"/>
        </w:rPr>
        <w:t>Piața Victoriei, nr.1B</w:t>
      </w:r>
      <w:r w:rsidR="00627681">
        <w:rPr>
          <w:rFonts w:ascii="Times New Roman" w:hAnsi="Times New Roman"/>
          <w:bCs/>
          <w:szCs w:val="24"/>
          <w:lang w:val="ro-RO"/>
        </w:rPr>
        <w:t>, utilizat pentru depozit docum</w:t>
      </w:r>
      <w:r w:rsidR="00701BB7">
        <w:rPr>
          <w:rFonts w:ascii="Times New Roman" w:hAnsi="Times New Roman"/>
          <w:bCs/>
          <w:szCs w:val="24"/>
          <w:lang w:val="ro-RO"/>
        </w:rPr>
        <w:t>e</w:t>
      </w:r>
      <w:r w:rsidR="00627681">
        <w:rPr>
          <w:rFonts w:ascii="Times New Roman" w:hAnsi="Times New Roman"/>
          <w:bCs/>
          <w:szCs w:val="24"/>
          <w:lang w:val="ro-RO"/>
        </w:rPr>
        <w:t xml:space="preserve">nte și </w:t>
      </w:r>
      <w:r w:rsidR="000E153B">
        <w:rPr>
          <w:rFonts w:ascii="Times New Roman" w:hAnsi="Times New Roman"/>
          <w:bCs/>
          <w:szCs w:val="24"/>
          <w:lang w:val="ro-RO"/>
        </w:rPr>
        <w:t>arhivă.</w:t>
      </w:r>
    </w:p>
    <w:p w:rsidR="00C9778B" w:rsidRPr="00CF2CBF" w:rsidRDefault="00C9778B" w:rsidP="00701BB7">
      <w:pPr>
        <w:tabs>
          <w:tab w:val="left" w:pos="-6946"/>
        </w:tabs>
        <w:jc w:val="both"/>
      </w:pPr>
      <w:r w:rsidRPr="00CF2CBF">
        <w:rPr>
          <w:lang w:val="it-IT"/>
        </w:rPr>
        <w:t xml:space="preserve">          Această solicitare a fost analizată în ședința din</w:t>
      </w:r>
      <w:r w:rsidR="00DC0EF5">
        <w:rPr>
          <w:lang w:val="it-IT"/>
        </w:rPr>
        <w:t xml:space="preserve"> </w:t>
      </w:r>
      <w:r w:rsidR="00701BB7">
        <w:rPr>
          <w:lang w:val="it-IT"/>
        </w:rPr>
        <w:t>09</w:t>
      </w:r>
      <w:r w:rsidR="00D246C0">
        <w:rPr>
          <w:lang w:val="it-IT"/>
        </w:rPr>
        <w:t>.06.2021</w:t>
      </w:r>
      <w:r w:rsidRPr="00CF2CBF">
        <w:rPr>
          <w:lang w:val="it-IT"/>
        </w:rPr>
        <w:t xml:space="preserve"> a </w:t>
      </w:r>
      <w:r w:rsidRPr="00CF2CBF">
        <w:t>Comisiei de Analiză a Spațiilor cu Altă Destinație decât aceea de locuință, situate în imobile proprietatea Prim</w:t>
      </w:r>
      <w:r w:rsidR="00D246C0">
        <w:t>ă</w:t>
      </w:r>
      <w:r w:rsidRPr="00CF2CBF">
        <w:t>riei Timișoara precum și în proprietatea Statului R</w:t>
      </w:r>
      <w:r w:rsidR="00D246C0">
        <w:t>omâ</w:t>
      </w:r>
      <w:r w:rsidRPr="00CF2CBF">
        <w:t>n, în administrarea Consiliului Local al Municipiului Timișoara</w:t>
      </w:r>
      <w:r w:rsidR="00D246C0">
        <w:t>,</w:t>
      </w:r>
      <w:r w:rsidRPr="00CF2CBF">
        <w:t xml:space="preserve"> înființată prin HCLMT nr.12/26.06.2012 și modificată prin HCLMT nr.</w:t>
      </w:r>
      <w:r w:rsidR="00DC0EF5">
        <w:t>122/13.04.2021</w:t>
      </w:r>
      <w:r w:rsidR="00D246C0">
        <w:t>, c</w:t>
      </w:r>
      <w:r>
        <w:t xml:space="preserve">omisia hotărând </w:t>
      </w:r>
      <w:r w:rsidR="00DC0EF5">
        <w:t xml:space="preserve">prelungirea pe o perioadă de </w:t>
      </w:r>
      <w:r w:rsidR="00701BB7">
        <w:t xml:space="preserve">5 </w:t>
      </w:r>
      <w:r w:rsidR="00DC0EF5">
        <w:t xml:space="preserve">ani a contractului de </w:t>
      </w:r>
      <w:r w:rsidR="00DC0EF5" w:rsidRPr="00CF2CBF">
        <w:t xml:space="preserve"> </w:t>
      </w:r>
      <w:r w:rsidR="00DC0EF5">
        <w:t xml:space="preserve">comodat nr.5 /2016, încheiat cu Direcția Fiscală a Municipiului Timișoara </w:t>
      </w:r>
      <w:r w:rsidR="00DC0EF5" w:rsidRPr="00CF2CBF">
        <w:t>.</w:t>
      </w:r>
    </w:p>
    <w:p w:rsidR="00C9778B" w:rsidRPr="00471108" w:rsidRDefault="00C9778B" w:rsidP="00701BB7">
      <w:pPr>
        <w:jc w:val="both"/>
      </w:pPr>
      <w:r>
        <w:tab/>
      </w:r>
      <w:r w:rsidR="00627681">
        <w:t xml:space="preserve">Spațiul </w:t>
      </w:r>
      <w:r w:rsidR="00DF1794">
        <w:t>pentru care se solicită prelungirea atribuirii gratuite are suprafața de 48,33 m.p</w:t>
      </w:r>
      <w:r w:rsidR="00D246C0">
        <w:t>,</w:t>
      </w:r>
      <w:r w:rsidR="00DF1794">
        <w:t xml:space="preserve"> cu 1,60</w:t>
      </w:r>
      <w:r w:rsidR="00D246C0">
        <w:t xml:space="preserve"> </w:t>
      </w:r>
      <w:r w:rsidR="00DF1794">
        <w:t>pc</w:t>
      </w:r>
      <w:r w:rsidR="00D246C0">
        <w:t xml:space="preserve"> </w:t>
      </w:r>
      <w:r w:rsidR="00DF1794">
        <w:t xml:space="preserve">și 14/893m.p teren în folosință, </w:t>
      </w:r>
      <w:r w:rsidR="000A4977">
        <w:t xml:space="preserve">fiind identificat ca </w:t>
      </w:r>
      <w:r w:rsidR="00DF1794">
        <w:t xml:space="preserve">SAD.1 </w:t>
      </w:r>
      <w:r w:rsidR="000A4977">
        <w:t>și CF 400508C1-U32 Timi</w:t>
      </w:r>
      <w:r w:rsidR="00DF1794">
        <w:t>ș</w:t>
      </w:r>
      <w:r w:rsidR="000A4977">
        <w:t>oara,</w:t>
      </w:r>
      <w:r w:rsidR="00DF1794">
        <w:t xml:space="preserve"> </w:t>
      </w:r>
      <w:r w:rsidR="000A4977">
        <w:t xml:space="preserve">nr. </w:t>
      </w:r>
      <w:r w:rsidR="00DF1794">
        <w:t>T</w:t>
      </w:r>
      <w:r w:rsidR="000A4977">
        <w:t>op</w:t>
      </w:r>
      <w:r w:rsidR="00DF1794">
        <w:t xml:space="preserve">o </w:t>
      </w:r>
      <w:r w:rsidR="000A4977">
        <w:t>210/</w:t>
      </w:r>
      <w:r w:rsidR="00DF1794">
        <w:t>XXI</w:t>
      </w:r>
      <w:r w:rsidR="00C649E7">
        <w:t>I, în proprietatea Statului Româ</w:t>
      </w:r>
      <w:r w:rsidR="00DF1794">
        <w:t>n</w:t>
      </w:r>
      <w:r w:rsidR="00701BB7">
        <w:t xml:space="preserve">, fiind înregistrat în evidența patrimonială a Municipiului Timișoara cu </w:t>
      </w:r>
      <w:r w:rsidR="00701BB7" w:rsidRPr="00011164">
        <w:t xml:space="preserve">numărul de inventar </w:t>
      </w:r>
      <w:r w:rsidR="00701BB7">
        <w:t xml:space="preserve">112 și </w:t>
      </w:r>
      <w:r w:rsidR="00701BB7" w:rsidRPr="00011164">
        <w:t xml:space="preserve"> valoarea de inventar </w:t>
      </w:r>
      <w:r w:rsidR="00701BB7">
        <w:t>33.116 lei.</w:t>
      </w:r>
      <w:r w:rsidR="00701BB7" w:rsidRPr="00471108">
        <w:t xml:space="preserve"> </w:t>
      </w:r>
    </w:p>
    <w:p w:rsidR="00C9778B" w:rsidRPr="00DF1794" w:rsidRDefault="00C9778B" w:rsidP="00701BB7">
      <w:pPr>
        <w:jc w:val="both"/>
        <w:rPr>
          <w:b/>
          <w:lang w:val="ro-RO"/>
        </w:rPr>
      </w:pPr>
      <w:r>
        <w:t xml:space="preserve">           </w:t>
      </w:r>
      <w:r w:rsidRPr="00A53857">
        <w:tab/>
      </w:r>
      <w:r w:rsidRPr="00A53857">
        <w:rPr>
          <w:lang w:val="it-IT"/>
        </w:rPr>
        <w:t xml:space="preserve">Având  în vedere </w:t>
      </w:r>
      <w:r>
        <w:rPr>
          <w:lang w:val="it-IT"/>
        </w:rPr>
        <w:t xml:space="preserve">cele menționate </w:t>
      </w:r>
      <w:r w:rsidRPr="00A53857">
        <w:rPr>
          <w:lang w:val="it-IT"/>
        </w:rPr>
        <w:t xml:space="preserve"> și necesitatea </w:t>
      </w:r>
      <w:r w:rsidR="00DF1794">
        <w:rPr>
          <w:lang w:val="it-IT"/>
        </w:rPr>
        <w:t>utilizării spațiului ca depozit documente și arhivă</w:t>
      </w:r>
      <w:r w:rsidR="00701BB7">
        <w:rPr>
          <w:lang w:val="it-IT"/>
        </w:rPr>
        <w:t xml:space="preserve"> </w:t>
      </w:r>
      <w:r w:rsidR="00DF1794">
        <w:rPr>
          <w:lang w:val="it-IT"/>
        </w:rPr>
        <w:t xml:space="preserve">de către Direcția Fiscală a Municipiului Timișoara, </w:t>
      </w:r>
      <w:r w:rsidRPr="00A53857">
        <w:rPr>
          <w:lang w:val="it-IT"/>
        </w:rPr>
        <w:t xml:space="preserve">apreciem </w:t>
      </w:r>
      <w:r>
        <w:rPr>
          <w:lang w:val="it-IT"/>
        </w:rPr>
        <w:t xml:space="preserve">faptul </w:t>
      </w:r>
      <w:r w:rsidRPr="00A53857">
        <w:rPr>
          <w:lang w:val="it-IT"/>
        </w:rPr>
        <w:t xml:space="preserve">că </w:t>
      </w:r>
      <w:r>
        <w:t>Proiectul de hotărâ</w:t>
      </w:r>
      <w:r w:rsidRPr="00A53857">
        <w:t>re</w:t>
      </w:r>
      <w:r w:rsidRPr="00A53857">
        <w:rPr>
          <w:color w:val="FF0000"/>
        </w:rPr>
        <w:t xml:space="preserve"> </w:t>
      </w:r>
      <w:r w:rsidRPr="00DF1794">
        <w:rPr>
          <w:lang w:val="ro-RO"/>
        </w:rPr>
        <w:t xml:space="preserve"> </w:t>
      </w:r>
      <w:r w:rsidR="00DF1794" w:rsidRPr="00DF1794">
        <w:rPr>
          <w:lang w:val="ro-RO"/>
        </w:rPr>
        <w:t>privin</w:t>
      </w:r>
      <w:r w:rsidR="00701BB7">
        <w:rPr>
          <w:lang w:val="ro-RO"/>
        </w:rPr>
        <w:t>d prelungirea pe o perioadă de 5 ani</w:t>
      </w:r>
      <w:r w:rsidR="00DF1794" w:rsidRPr="00DF1794">
        <w:rPr>
          <w:lang w:val="ro-RO"/>
        </w:rPr>
        <w:t xml:space="preserve">  a contractului de comodat nr. 5/29.07.2016, încheiat cu Direcția Fiscală a Municipiului Timișoara</w:t>
      </w:r>
      <w:r w:rsidR="00701BB7">
        <w:rPr>
          <w:lang w:val="ro-RO"/>
        </w:rPr>
        <w:t>,</w:t>
      </w:r>
      <w:r w:rsidR="00DF1794" w:rsidRPr="00DF1794">
        <w:rPr>
          <w:lang w:val="ro-RO"/>
        </w:rPr>
        <w:t xml:space="preserve">  </w:t>
      </w:r>
      <w:r w:rsidR="00701BB7">
        <w:rPr>
          <w:lang w:val="ro-RO"/>
        </w:rPr>
        <w:t>pentru</w:t>
      </w:r>
      <w:r w:rsidR="00DF1794" w:rsidRPr="00DF1794">
        <w:rPr>
          <w:lang w:val="ro-RO"/>
        </w:rPr>
        <w:t xml:space="preserve">  spațiul  situat în Timişoara, Piața Victoriei , </w:t>
      </w:r>
      <w:r w:rsidR="00DF1794">
        <w:rPr>
          <w:lang w:val="ro-RO"/>
        </w:rPr>
        <w:t>nr.1B</w:t>
      </w:r>
      <w:r>
        <w:rPr>
          <w:lang w:val="ro-RO"/>
        </w:rPr>
        <w:t>,</w:t>
      </w:r>
      <w:r w:rsidRPr="00A53857">
        <w:t xml:space="preserve"> îndeplinește condițiile pentru a fi supus  dezbaterii și aprobării în plenul Consiliului </w:t>
      </w:r>
      <w:r w:rsidR="00DF1794">
        <w:t xml:space="preserve">Local </w:t>
      </w:r>
      <w:r>
        <w:t>al Municipiului Timișoara.</w:t>
      </w:r>
    </w:p>
    <w:p w:rsidR="00C9778B" w:rsidRDefault="00C9778B" w:rsidP="00701BB7">
      <w:pPr>
        <w:jc w:val="both"/>
      </w:pPr>
    </w:p>
    <w:p w:rsidR="00C9778B" w:rsidRDefault="00C9778B" w:rsidP="00C9778B"/>
    <w:p w:rsidR="00C9778B" w:rsidRPr="00F55E26" w:rsidRDefault="00C9778B" w:rsidP="00C9778B"/>
    <w:p w:rsidR="00C9778B" w:rsidRPr="00F55E26" w:rsidRDefault="00C9778B" w:rsidP="00C9778B">
      <w:pPr>
        <w:rPr>
          <w:rFonts w:eastAsia="Arial"/>
        </w:rPr>
      </w:pPr>
      <w:r w:rsidRPr="00F55E26">
        <w:rPr>
          <w:rFonts w:eastAsia="Arial"/>
        </w:rPr>
        <w:t xml:space="preserve">          PRIMAR            </w:t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</w:t>
      </w:r>
      <w:r>
        <w:rPr>
          <w:rFonts w:eastAsia="Arial"/>
        </w:rPr>
        <w:t xml:space="preserve">        </w:t>
      </w:r>
      <w:r w:rsidRPr="00F55E26">
        <w:rPr>
          <w:rFonts w:eastAsia="Arial"/>
        </w:rPr>
        <w:t>VICEPRIMAR</w:t>
      </w:r>
    </w:p>
    <w:p w:rsidR="00C9778B" w:rsidRPr="00F55E26" w:rsidRDefault="00C9778B" w:rsidP="00C9778B">
      <w:pPr>
        <w:rPr>
          <w:rFonts w:eastAsia="Arial"/>
        </w:rPr>
      </w:pPr>
      <w:r w:rsidRPr="00F55E26">
        <w:rPr>
          <w:rFonts w:eastAsia="Arial"/>
        </w:rPr>
        <w:t xml:space="preserve">   </w:t>
      </w:r>
      <w:r>
        <w:rPr>
          <w:rFonts w:eastAsia="Arial"/>
        </w:rPr>
        <w:t xml:space="preserve">DOMINIC FRITZ </w:t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>
        <w:rPr>
          <w:rFonts w:eastAsia="Arial"/>
        </w:rPr>
        <w:t xml:space="preserve">                    COSMIN A.TABĂRĂ</w:t>
      </w:r>
    </w:p>
    <w:p w:rsidR="00C9778B" w:rsidRPr="00F55E26" w:rsidRDefault="00C9778B" w:rsidP="00C9778B">
      <w:pPr>
        <w:tabs>
          <w:tab w:val="left" w:pos="6599"/>
        </w:tabs>
        <w:rPr>
          <w:rFonts w:eastAsia="Arial"/>
        </w:rPr>
      </w:pPr>
      <w:r>
        <w:rPr>
          <w:rFonts w:eastAsia="Arial"/>
        </w:rPr>
        <w:tab/>
        <w:t xml:space="preserve">     </w:t>
      </w:r>
    </w:p>
    <w:p w:rsidR="00C9778B" w:rsidRDefault="00C9778B" w:rsidP="00C9778B">
      <w:pPr>
        <w:rPr>
          <w:rFonts w:eastAsia="Arial"/>
        </w:rPr>
      </w:pPr>
    </w:p>
    <w:p w:rsidR="00C9778B" w:rsidRDefault="00C9778B" w:rsidP="00C9778B">
      <w:pPr>
        <w:rPr>
          <w:rFonts w:eastAsia="Arial"/>
        </w:rPr>
      </w:pPr>
    </w:p>
    <w:p w:rsidR="00C9778B" w:rsidRPr="00F55E26" w:rsidRDefault="00C9778B" w:rsidP="00C9778B">
      <w:pPr>
        <w:rPr>
          <w:rFonts w:eastAsia="Arial"/>
        </w:rPr>
      </w:pP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  </w:t>
      </w:r>
      <w:r>
        <w:rPr>
          <w:rFonts w:eastAsia="Arial"/>
        </w:rPr>
        <w:t xml:space="preserve">          </w:t>
      </w:r>
      <w:r w:rsidRPr="00F55E26">
        <w:rPr>
          <w:rFonts w:eastAsia="Arial"/>
        </w:rPr>
        <w:t>DIRECTOR</w:t>
      </w:r>
    </w:p>
    <w:p w:rsidR="00C9778B" w:rsidRPr="00A8192C" w:rsidRDefault="00C9778B" w:rsidP="00C9778B">
      <w:pPr>
        <w:rPr>
          <w:rFonts w:eastAsia="Arial"/>
          <w:lang w:val="ro-RO"/>
        </w:rPr>
      </w:pP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    </w:t>
      </w:r>
      <w:r>
        <w:rPr>
          <w:rFonts w:eastAsia="Arial"/>
        </w:rPr>
        <w:t xml:space="preserve">               SIMONA  BĂLAN</w:t>
      </w:r>
    </w:p>
    <w:p w:rsidR="00C9778B" w:rsidRPr="00A7260E" w:rsidRDefault="00C9778B" w:rsidP="00C9778B">
      <w:pPr>
        <w:rPr>
          <w:rFonts w:eastAsia="Arial"/>
          <w:lang w:val="en-US"/>
        </w:rPr>
      </w:pPr>
    </w:p>
    <w:p w:rsidR="00C9778B" w:rsidRDefault="00C9778B" w:rsidP="00C9778B">
      <w:pPr>
        <w:rPr>
          <w:rFonts w:eastAsia="Arial"/>
        </w:rPr>
      </w:pPr>
    </w:p>
    <w:p w:rsidR="00DF1794" w:rsidRDefault="00DF1794" w:rsidP="00C9778B">
      <w:pPr>
        <w:rPr>
          <w:rFonts w:eastAsia="Arial"/>
        </w:rPr>
      </w:pPr>
    </w:p>
    <w:p w:rsidR="00DF1794" w:rsidRDefault="00DF1794" w:rsidP="00C9778B">
      <w:pPr>
        <w:rPr>
          <w:rFonts w:eastAsia="Arial"/>
        </w:rPr>
      </w:pPr>
    </w:p>
    <w:p w:rsidR="00DF1794" w:rsidRDefault="00DF1794" w:rsidP="00C9778B">
      <w:pPr>
        <w:rPr>
          <w:rFonts w:eastAsia="Arial"/>
        </w:rPr>
      </w:pPr>
    </w:p>
    <w:p w:rsidR="00DF1794" w:rsidRDefault="00DF1794" w:rsidP="00C9778B">
      <w:pPr>
        <w:rPr>
          <w:rFonts w:eastAsia="Arial"/>
        </w:rPr>
      </w:pPr>
    </w:p>
    <w:p w:rsidR="00DF1794" w:rsidRDefault="00DF1794" w:rsidP="00C9778B">
      <w:pPr>
        <w:rPr>
          <w:rFonts w:eastAsia="Arial"/>
        </w:rPr>
      </w:pPr>
    </w:p>
    <w:p w:rsidR="00DF1794" w:rsidRDefault="00DF1794" w:rsidP="00C9778B">
      <w:pPr>
        <w:rPr>
          <w:rFonts w:eastAsia="Arial"/>
        </w:rPr>
      </w:pPr>
    </w:p>
    <w:p w:rsidR="00DF1794" w:rsidRPr="00F55E26" w:rsidRDefault="00DF1794" w:rsidP="00C9778B">
      <w:pPr>
        <w:rPr>
          <w:rFonts w:eastAsia="Arial"/>
        </w:rPr>
      </w:pPr>
    </w:p>
    <w:p w:rsidR="00C9778B" w:rsidRPr="0050104D" w:rsidRDefault="00C9778B" w:rsidP="00C9778B">
      <w:pPr>
        <w:rPr>
          <w:sz w:val="20"/>
          <w:szCs w:val="20"/>
        </w:rPr>
      </w:pPr>
      <w:r w:rsidRPr="0050104D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50104D">
        <w:rPr>
          <w:sz w:val="20"/>
          <w:szCs w:val="20"/>
        </w:rPr>
        <w:t xml:space="preserve">                              Cod FO 53-03,Ver.3</w:t>
      </w:r>
    </w:p>
    <w:sectPr w:rsidR="00C9778B" w:rsidRPr="0050104D" w:rsidSect="00756C04">
      <w:footerReference w:type="default" r:id="rId6"/>
      <w:pgSz w:w="11906" w:h="16838"/>
      <w:pgMar w:top="568" w:right="991" w:bottom="142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EA2" w:rsidRDefault="00A30EA2" w:rsidP="004B31D4">
      <w:r>
        <w:separator/>
      </w:r>
    </w:p>
  </w:endnote>
  <w:endnote w:type="continuationSeparator" w:id="0">
    <w:p w:rsidR="00A30EA2" w:rsidRDefault="00A30EA2" w:rsidP="004B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EE" w:rsidRDefault="00A30EA2">
    <w:pPr>
      <w:pStyle w:val="Footer"/>
      <w:jc w:val="right"/>
    </w:pPr>
  </w:p>
  <w:p w:rsidR="002551EE" w:rsidRDefault="00A30E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EA2" w:rsidRDefault="00A30EA2" w:rsidP="004B31D4">
      <w:r>
        <w:separator/>
      </w:r>
    </w:p>
  </w:footnote>
  <w:footnote w:type="continuationSeparator" w:id="0">
    <w:p w:rsidR="00A30EA2" w:rsidRDefault="00A30EA2" w:rsidP="004B3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78B"/>
    <w:rsid w:val="000A4977"/>
    <w:rsid w:val="000E153B"/>
    <w:rsid w:val="0014487D"/>
    <w:rsid w:val="001A0B49"/>
    <w:rsid w:val="001A7884"/>
    <w:rsid w:val="002D4753"/>
    <w:rsid w:val="003121D5"/>
    <w:rsid w:val="00377E71"/>
    <w:rsid w:val="004B31D4"/>
    <w:rsid w:val="00556CF2"/>
    <w:rsid w:val="00627681"/>
    <w:rsid w:val="00701BB7"/>
    <w:rsid w:val="007D38B2"/>
    <w:rsid w:val="00886ABD"/>
    <w:rsid w:val="0089673D"/>
    <w:rsid w:val="00980BC0"/>
    <w:rsid w:val="00A30EA2"/>
    <w:rsid w:val="00A57A13"/>
    <w:rsid w:val="00C649E7"/>
    <w:rsid w:val="00C9778B"/>
    <w:rsid w:val="00D246C0"/>
    <w:rsid w:val="00D72914"/>
    <w:rsid w:val="00DC0EF5"/>
    <w:rsid w:val="00DF1794"/>
    <w:rsid w:val="00E210CB"/>
    <w:rsid w:val="00EC54DB"/>
    <w:rsid w:val="00EF44D9"/>
    <w:rsid w:val="00FB137A"/>
    <w:rsid w:val="00FD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9778B"/>
    <w:rPr>
      <w:rFonts w:asciiTheme="minorHAnsi" w:eastAsiaTheme="minorHAnsi" w:hAnsiTheme="minorHAnsi"/>
      <w:szCs w:val="3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977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78B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25</cp:revision>
  <dcterms:created xsi:type="dcterms:W3CDTF">2021-04-27T12:25:00Z</dcterms:created>
  <dcterms:modified xsi:type="dcterms:W3CDTF">2021-06-14T10:39:00Z</dcterms:modified>
</cp:coreProperties>
</file>