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18" w:rsidRPr="00934501" w:rsidRDefault="004C7418" w:rsidP="004C741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ROMÂ</w:t>
      </w:r>
      <w:r w:rsidRPr="00934501">
        <w:rPr>
          <w:rFonts w:ascii="Arial" w:hAnsi="Arial" w:cs="Arial"/>
          <w:sz w:val="22"/>
          <w:szCs w:val="22"/>
          <w:lang w:val="it-IT"/>
        </w:rPr>
        <w:t xml:space="preserve">NIA </w:t>
      </w:r>
    </w:p>
    <w:p w:rsidR="004C7418" w:rsidRPr="00934501" w:rsidRDefault="004C7418" w:rsidP="004C741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JUDEȚUL TIMIȘ</w:t>
      </w:r>
    </w:p>
    <w:p w:rsidR="004C7418" w:rsidRPr="00934501" w:rsidRDefault="004C7418" w:rsidP="004C741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MUNICIPIUL TIMIȘ</w:t>
      </w:r>
      <w:r w:rsidRPr="00934501">
        <w:rPr>
          <w:rFonts w:ascii="Arial" w:hAnsi="Arial" w:cs="Arial"/>
          <w:sz w:val="22"/>
          <w:szCs w:val="22"/>
          <w:lang w:val="it-IT"/>
        </w:rPr>
        <w:t>OARA</w:t>
      </w:r>
    </w:p>
    <w:p w:rsidR="004C7418" w:rsidRPr="00934501" w:rsidRDefault="004C7418" w:rsidP="004C7418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DIRECȚIA CLĂDIRI, TERENURI ȘI DOTĂ</w:t>
      </w:r>
      <w:r w:rsidRPr="00934501">
        <w:rPr>
          <w:rFonts w:ascii="Arial" w:hAnsi="Arial" w:cs="Arial"/>
          <w:sz w:val="22"/>
          <w:szCs w:val="22"/>
          <w:lang w:val="it-IT"/>
        </w:rPr>
        <w:t>RI DIVERSE</w:t>
      </w:r>
      <w:r w:rsidRPr="00934501">
        <w:rPr>
          <w:rFonts w:ascii="Arial" w:hAnsi="Arial" w:cs="Arial"/>
          <w:sz w:val="22"/>
          <w:szCs w:val="22"/>
          <w:lang w:val="it-IT"/>
        </w:rPr>
        <w:tab/>
      </w:r>
      <w:r w:rsidRPr="00934501">
        <w:rPr>
          <w:rFonts w:ascii="Arial" w:hAnsi="Arial" w:cs="Arial"/>
          <w:sz w:val="22"/>
          <w:szCs w:val="22"/>
          <w:lang w:val="it-IT"/>
        </w:rPr>
        <w:tab/>
      </w:r>
    </w:p>
    <w:p w:rsidR="004C7418" w:rsidRPr="00934501" w:rsidRDefault="004C7418" w:rsidP="004C7418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BIROUL SPAȚII CU ALTĂ DESTINAȚ</w:t>
      </w:r>
      <w:r w:rsidRPr="00934501">
        <w:rPr>
          <w:rFonts w:ascii="Arial" w:hAnsi="Arial" w:cs="Arial"/>
          <w:sz w:val="22"/>
          <w:szCs w:val="22"/>
          <w:lang w:val="it-IT"/>
        </w:rPr>
        <w:t>IE</w:t>
      </w:r>
    </w:p>
    <w:p w:rsidR="004C7418" w:rsidRPr="00934501" w:rsidRDefault="004C7418" w:rsidP="004C741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D487D">
        <w:rPr>
          <w:rFonts w:ascii="Arial" w:hAnsi="Arial" w:cs="Arial"/>
          <w:sz w:val="22"/>
          <w:szCs w:val="22"/>
          <w:lang w:val="it-IT"/>
        </w:rPr>
        <w:t>CT2018-000087</w:t>
      </w:r>
      <w:r w:rsidR="00FD487D">
        <w:rPr>
          <w:rFonts w:ascii="Arial" w:hAnsi="Arial" w:cs="Arial"/>
          <w:sz w:val="22"/>
          <w:szCs w:val="22"/>
          <w:lang w:val="it-IT"/>
        </w:rPr>
        <w:t>/ 20.02.2018</w:t>
      </w:r>
    </w:p>
    <w:p w:rsidR="004C7418" w:rsidRPr="00934501" w:rsidRDefault="004C7418" w:rsidP="004C7418">
      <w:pPr>
        <w:rPr>
          <w:rFonts w:ascii="Arial" w:hAnsi="Arial" w:cs="Arial"/>
          <w:sz w:val="22"/>
          <w:szCs w:val="22"/>
          <w:lang w:val="it-IT"/>
        </w:rPr>
      </w:pPr>
    </w:p>
    <w:p w:rsidR="004C7418" w:rsidRPr="000C3FF5" w:rsidRDefault="004C7418" w:rsidP="004C7418">
      <w:pPr>
        <w:jc w:val="both"/>
        <w:rPr>
          <w:b/>
          <w:sz w:val="21"/>
          <w:szCs w:val="21"/>
          <w:lang w:val="it-IT"/>
        </w:rPr>
      </w:pPr>
      <w:r w:rsidRPr="000C3FF5">
        <w:rPr>
          <w:b/>
          <w:sz w:val="21"/>
          <w:szCs w:val="21"/>
          <w:lang w:val="it-IT"/>
        </w:rPr>
        <w:t xml:space="preserve">   </w:t>
      </w:r>
    </w:p>
    <w:p w:rsidR="004C7418" w:rsidRPr="000C3FF5" w:rsidRDefault="004C7418" w:rsidP="004C7418">
      <w:pPr>
        <w:rPr>
          <w:sz w:val="21"/>
          <w:szCs w:val="21"/>
          <w:lang w:val="it-IT"/>
        </w:rPr>
      </w:pPr>
    </w:p>
    <w:p w:rsidR="004C7418" w:rsidRPr="00D74034" w:rsidRDefault="004C7418" w:rsidP="00943E89">
      <w:pPr>
        <w:jc w:val="center"/>
        <w:rPr>
          <w:lang w:val="it-IT"/>
        </w:rPr>
      </w:pPr>
    </w:p>
    <w:p w:rsidR="004C7418" w:rsidRDefault="004C7418" w:rsidP="00943E89">
      <w:pPr>
        <w:jc w:val="center"/>
        <w:rPr>
          <w:b/>
          <w:lang w:val="it-IT"/>
        </w:rPr>
      </w:pPr>
      <w:r w:rsidRPr="00D74034">
        <w:rPr>
          <w:b/>
          <w:lang w:val="it-IT"/>
        </w:rPr>
        <w:t>RAPORT DE SPECIALITATE</w:t>
      </w:r>
    </w:p>
    <w:p w:rsidR="00943E89" w:rsidRPr="000C3FF5" w:rsidRDefault="0011367B" w:rsidP="00943E89">
      <w:pPr>
        <w:jc w:val="center"/>
        <w:rPr>
          <w:sz w:val="21"/>
          <w:szCs w:val="21"/>
          <w:lang w:val="it-IT"/>
        </w:rPr>
      </w:pPr>
      <w:r w:rsidRPr="00DA696C">
        <w:rPr>
          <w:b/>
        </w:rPr>
        <w:t>privind prelungirea</w:t>
      </w:r>
      <w:r>
        <w:rPr>
          <w:b/>
        </w:rPr>
        <w:t xml:space="preserve"> prin act adițional ,</w:t>
      </w:r>
      <w:r w:rsidRPr="00DA696C">
        <w:rPr>
          <w:b/>
        </w:rPr>
        <w:t xml:space="preserve"> pe o perioada de 3 ani </w:t>
      </w:r>
      <w:r>
        <w:rPr>
          <w:b/>
        </w:rPr>
        <w:t xml:space="preserve">a </w:t>
      </w:r>
      <w:r w:rsidRPr="00DA696C">
        <w:rPr>
          <w:b/>
        </w:rPr>
        <w:t>contractul</w:t>
      </w:r>
      <w:r>
        <w:rPr>
          <w:b/>
        </w:rPr>
        <w:t>ui</w:t>
      </w:r>
      <w:r w:rsidR="00FB2C7A">
        <w:rPr>
          <w:b/>
        </w:rPr>
        <w:t xml:space="preserve"> de î</w:t>
      </w:r>
      <w:r w:rsidRPr="00DA696C">
        <w:rPr>
          <w:b/>
        </w:rPr>
        <w:t>nchiriere nr.1466/2005 cu  SC G&amp;R EVOLUTION COMPANY SRL</w:t>
      </w:r>
      <w:r>
        <w:rPr>
          <w:b/>
        </w:rPr>
        <w:t xml:space="preserve">, pentru </w:t>
      </w:r>
      <w:r w:rsidRPr="00DA696C">
        <w:rPr>
          <w:b/>
        </w:rPr>
        <w:t xml:space="preserve"> spaț</w:t>
      </w:r>
      <w:r w:rsidR="00FB2C7A">
        <w:rPr>
          <w:b/>
        </w:rPr>
        <w:t>iul situat î</w:t>
      </w:r>
      <w:r w:rsidRPr="00DA696C">
        <w:rPr>
          <w:b/>
        </w:rPr>
        <w:t>n Timișoara Str. Alba Iulia nr.</w:t>
      </w:r>
      <w:r>
        <w:rPr>
          <w:b/>
        </w:rPr>
        <w:t>2</w:t>
      </w:r>
    </w:p>
    <w:p w:rsidR="004C7418" w:rsidRPr="000C3FF5" w:rsidRDefault="004C7418" w:rsidP="004C7418">
      <w:pPr>
        <w:rPr>
          <w:sz w:val="21"/>
          <w:szCs w:val="21"/>
          <w:lang w:val="it-IT"/>
        </w:rPr>
      </w:pPr>
    </w:p>
    <w:p w:rsidR="00FB2C7A" w:rsidRPr="00FB2C7A" w:rsidRDefault="004C7418" w:rsidP="00FB2C7A">
      <w:pPr>
        <w:jc w:val="both"/>
        <w:rPr>
          <w:sz w:val="21"/>
          <w:szCs w:val="21"/>
          <w:lang w:val="en-US"/>
        </w:rPr>
      </w:pPr>
      <w:r w:rsidRPr="00D74034">
        <w:rPr>
          <w:lang w:val="it-IT"/>
        </w:rPr>
        <w:t xml:space="preserve">     Având in vedere Expunerea de motive nr. </w:t>
      </w:r>
      <w:r w:rsidRPr="008F34C9">
        <w:rPr>
          <w:lang w:val="it-IT"/>
        </w:rPr>
        <w:t>CT 2018-000087/</w:t>
      </w:r>
      <w:r w:rsidR="008F34C9" w:rsidRPr="008F34C9">
        <w:rPr>
          <w:lang w:val="it-IT"/>
        </w:rPr>
        <w:t>20</w:t>
      </w:r>
      <w:r w:rsidR="008F34C9">
        <w:rPr>
          <w:lang w:val="it-IT"/>
        </w:rPr>
        <w:t>.02.2018</w:t>
      </w:r>
      <w:r w:rsidRPr="00D74034">
        <w:rPr>
          <w:lang w:val="it-IT"/>
        </w:rPr>
        <w:t xml:space="preserve"> a Primarului Municipiului Timisoara si </w:t>
      </w:r>
      <w:r w:rsidR="00FD0116" w:rsidRPr="00D74034">
        <w:t xml:space="preserve">Proiectul de hotărâre </w:t>
      </w:r>
      <w:r w:rsidR="00FB2C7A" w:rsidRPr="00FB2C7A">
        <w:t>privind prelungirea prin act adițional , pe o perioada de 3 ani a contractului de închiriere nr.1466/2005 cu  SC G&amp;R EVOLUTION COMPANY SRL, pentru  spațiul situat în Timișoara Str. Alba Iulia nr.2</w:t>
      </w:r>
      <w:r w:rsidR="00FB2C7A">
        <w:rPr>
          <w:lang w:val="en-US"/>
        </w:rPr>
        <w:t xml:space="preserve"> ;</w:t>
      </w:r>
    </w:p>
    <w:p w:rsidR="00841B4B" w:rsidRPr="00D74034" w:rsidRDefault="00FB2C7A" w:rsidP="00841B4B">
      <w:pPr>
        <w:ind w:firstLine="708"/>
        <w:jc w:val="both"/>
        <w:rPr>
          <w:lang w:val="it-IT"/>
        </w:rPr>
      </w:pPr>
      <w:r>
        <w:rPr>
          <w:lang w:val="it-IT"/>
        </w:rPr>
        <w:t>Preciz</w:t>
      </w:r>
      <w:r>
        <w:t xml:space="preserve">ăm faptul că </w:t>
      </w:r>
      <w:r>
        <w:rPr>
          <w:lang w:val="it-IT"/>
        </w:rPr>
        <w:t>a</w:t>
      </w:r>
      <w:r w:rsidR="00841B4B" w:rsidRPr="00D74034">
        <w:rPr>
          <w:lang w:val="it-IT"/>
        </w:rPr>
        <w:t>cest spațiu are suprafața de 60,10 m.p</w:t>
      </w:r>
      <w:r w:rsidR="00997690">
        <w:rPr>
          <w:lang w:val="it-IT"/>
        </w:rPr>
        <w:t xml:space="preserve"> este înscris în Cartea Funciară</w:t>
      </w:r>
      <w:r w:rsidR="00841B4B" w:rsidRPr="00D74034">
        <w:rPr>
          <w:lang w:val="it-IT"/>
        </w:rPr>
        <w:t xml:space="preserve"> nr.417847 Timișoara ,</w:t>
      </w:r>
      <w:r w:rsidR="00997690">
        <w:rPr>
          <w:lang w:val="it-IT"/>
        </w:rPr>
        <w:t xml:space="preserve"> </w:t>
      </w:r>
      <w:r w:rsidR="00841B4B" w:rsidRPr="00D74034">
        <w:rPr>
          <w:lang w:val="it-IT"/>
        </w:rPr>
        <w:t>nr.top 249, în proprietatea Primăriei Municipiului Timișoara , nefiind înregistrate sarcini.</w:t>
      </w:r>
    </w:p>
    <w:p w:rsidR="00841B4B" w:rsidRPr="00D74034" w:rsidRDefault="00841B4B" w:rsidP="00841B4B">
      <w:pPr>
        <w:autoSpaceDE w:val="0"/>
        <w:autoSpaceDN w:val="0"/>
        <w:adjustRightInd w:val="0"/>
        <w:ind w:firstLine="708"/>
        <w:jc w:val="both"/>
      </w:pPr>
      <w:r w:rsidRPr="00D74034">
        <w:rPr>
          <w:lang w:val="en-US"/>
        </w:rPr>
        <w:t>S</w:t>
      </w:r>
      <w:r w:rsidRPr="00D74034">
        <w:t xml:space="preserve">pațiul situat in Timișoara Str. Alba Iulia nr.2 a fost închiriat  pentru desfășurarea activităților specifice  de alimentație publică. </w:t>
      </w:r>
    </w:p>
    <w:p w:rsidR="005771BB" w:rsidRPr="00D74034" w:rsidRDefault="005771BB" w:rsidP="00841B4B">
      <w:pPr>
        <w:jc w:val="both"/>
        <w:rPr>
          <w:lang w:val="it-IT"/>
        </w:rPr>
      </w:pPr>
      <w:r w:rsidRPr="00D74034">
        <w:rPr>
          <w:lang w:val="pt-BR"/>
        </w:rPr>
        <w:t xml:space="preserve">        Precizăm că</w:t>
      </w:r>
      <w:r w:rsidRPr="00D74034">
        <w:rPr>
          <w:lang w:val="it-IT"/>
        </w:rPr>
        <w:t xml:space="preserve"> prin adresa cu numărul CT2018-000087/11.01.2018, SC G&amp;R Evolution Company SRL și-a exprimat intenția de  prelungire a contractului de închiriere nr.1466/2005, având ca obiect spațiul situat în imobilul din Timișoara,</w:t>
      </w:r>
      <w:r w:rsidR="00FB2C7A">
        <w:rPr>
          <w:lang w:val="it-IT"/>
        </w:rPr>
        <w:t xml:space="preserve"> </w:t>
      </w:r>
      <w:r w:rsidRPr="00D74034">
        <w:rPr>
          <w:lang w:val="it-IT"/>
        </w:rPr>
        <w:t>str. Alba Iulia, nr.2(Palatul Culturii ) , partea dreaptă, intrarea din str. Alba Iulia .</w:t>
      </w:r>
    </w:p>
    <w:p w:rsidR="00841B4B" w:rsidRPr="00BA245A" w:rsidRDefault="00841B4B" w:rsidP="00841B4B">
      <w:pPr>
        <w:tabs>
          <w:tab w:val="left" w:pos="-6946"/>
        </w:tabs>
        <w:jc w:val="both"/>
        <w:rPr>
          <w:lang w:val="en-US"/>
        </w:rPr>
      </w:pPr>
      <w:r w:rsidRPr="00D74034">
        <w:tab/>
        <w:t xml:space="preserve">Având in vedere extrasul din Procesul verbal al ședintei din </w:t>
      </w:r>
      <w:r w:rsidR="008F34C9">
        <w:t>15.02.2018 a Comisiei de Analiză</w:t>
      </w:r>
      <w:r w:rsidRPr="00D74034">
        <w:t xml:space="preserve"> a Spațiilor cu Altă Destinație decât aceea de locuință ,</w:t>
      </w:r>
      <w:r w:rsidR="00FB2C7A">
        <w:t xml:space="preserve"> </w:t>
      </w:r>
      <w:r w:rsidRPr="00D74034">
        <w:t>di</w:t>
      </w:r>
      <w:r w:rsidR="00FB2C7A">
        <w:t>n care rezultă ca a fost avizată</w:t>
      </w:r>
      <w:r w:rsidRPr="00D74034">
        <w:t xml:space="preserve"> favorabil cererea de prelungire a contractului de închiriere nr.1466/2005 cu SC G&amp;R Evolution Company SRL pe o perioada de 3 ani </w:t>
      </w:r>
      <w:r w:rsidRPr="00D74034">
        <w:rPr>
          <w:b/>
        </w:rPr>
        <w:t xml:space="preserve"> </w:t>
      </w:r>
      <w:r w:rsidR="00BA245A">
        <w:t xml:space="preserve">și </w:t>
      </w:r>
      <w:r w:rsidR="00FB2C7A">
        <w:t xml:space="preserve">s-a hotărât </w:t>
      </w:r>
      <w:r w:rsidR="00BA245A">
        <w:t xml:space="preserve">inserarea în contractul de închiriere a unei clauze privind încetarea contractului de închiriere </w:t>
      </w:r>
      <w:r w:rsidR="00EA051A">
        <w:t xml:space="preserve">la initiativa locatorului, </w:t>
      </w:r>
      <w:r w:rsidR="00BA245A">
        <w:t>dacă interesul public o impune</w:t>
      </w:r>
      <w:r w:rsidR="00BA245A">
        <w:rPr>
          <w:lang w:val="en-US"/>
        </w:rPr>
        <w:t>;</w:t>
      </w:r>
    </w:p>
    <w:p w:rsidR="00924FC8" w:rsidRPr="00D74034" w:rsidRDefault="00924FC8" w:rsidP="00841B4B">
      <w:pPr>
        <w:autoSpaceDE w:val="0"/>
        <w:autoSpaceDN w:val="0"/>
        <w:adjustRightInd w:val="0"/>
        <w:ind w:firstLine="708"/>
        <w:jc w:val="both"/>
      </w:pPr>
      <w:r w:rsidRPr="00D74034">
        <w:t>În conformitate cu prevederile art.36.alin.2 lit.(c) din Legea nr. 215/2001 privind administraţia publică locală,republicată și modificată ;</w:t>
      </w:r>
    </w:p>
    <w:p w:rsidR="00924FC8" w:rsidRPr="00D74034" w:rsidRDefault="00924FC8" w:rsidP="00924FC8">
      <w:pPr>
        <w:autoSpaceDE w:val="0"/>
        <w:autoSpaceDN w:val="0"/>
        <w:adjustRightInd w:val="0"/>
        <w:jc w:val="both"/>
      </w:pPr>
      <w:r w:rsidRPr="00D74034">
        <w:tab/>
        <w:t>În temeiul art.45 din Legea nr. 215/2001 privind administraţia publică locală, republicată şi modificată;</w:t>
      </w:r>
    </w:p>
    <w:p w:rsidR="00943E89" w:rsidRPr="00D74034" w:rsidRDefault="00770295" w:rsidP="00924FC8">
      <w:pPr>
        <w:jc w:val="both"/>
      </w:pPr>
      <w:r>
        <w:rPr>
          <w:lang w:val="it-IT"/>
        </w:rPr>
        <w:t xml:space="preserve">             Având  î</w:t>
      </w:r>
      <w:r w:rsidR="002F362C">
        <w:rPr>
          <w:lang w:val="it-IT"/>
        </w:rPr>
        <w:t xml:space="preserve">n vedere prevederile legale și </w:t>
      </w:r>
      <w:r w:rsidR="00FB2C7A">
        <w:rPr>
          <w:lang w:val="it-IT"/>
        </w:rPr>
        <w:t xml:space="preserve">necesitatea continuării activității </w:t>
      </w:r>
      <w:r w:rsidR="00924FC8" w:rsidRPr="00D74034">
        <w:rPr>
          <w:lang w:val="it-IT"/>
        </w:rPr>
        <w:t xml:space="preserve"> SC G&amp;R Evolution Company SRL  </w:t>
      </w:r>
      <w:r w:rsidR="00D74034">
        <w:rPr>
          <w:lang w:val="it-IT"/>
        </w:rPr>
        <w:t>în spațiul închiriat ,</w:t>
      </w:r>
      <w:r w:rsidR="00924FC8" w:rsidRPr="00D74034">
        <w:rPr>
          <w:lang w:val="it-IT"/>
        </w:rPr>
        <w:t xml:space="preserve"> propunem </w:t>
      </w:r>
      <w:r w:rsidR="00943E89" w:rsidRPr="00D74034">
        <w:t>înaintarea Proiectului de hotărîre</w:t>
      </w:r>
      <w:r w:rsidR="00943E89" w:rsidRPr="00D74034">
        <w:rPr>
          <w:color w:val="FF0000"/>
        </w:rPr>
        <w:t xml:space="preserve"> </w:t>
      </w:r>
      <w:r w:rsidR="00943E89" w:rsidRPr="00D74034">
        <w:t xml:space="preserve">privind prelungirea pe o perioada </w:t>
      </w:r>
      <w:r w:rsidR="002F362C">
        <w:t>de 3 ani  a contractului de î</w:t>
      </w:r>
      <w:r w:rsidR="00943E89" w:rsidRPr="00D74034">
        <w:t>nchiriere nr.1466/2005 și încheierea actului adițional  , cu SC G&amp;R Evolution Company SRL,</w:t>
      </w:r>
      <w:r w:rsidR="00943E89" w:rsidRPr="00D74034">
        <w:rPr>
          <w:color w:val="FF0000"/>
        </w:rPr>
        <w:t xml:space="preserve"> </w:t>
      </w:r>
      <w:r w:rsidR="00943E89" w:rsidRPr="00D74034">
        <w:t>spre dezbatere și aprobare în plenul Consiliului Local al Municipiului Timișoara .</w:t>
      </w:r>
    </w:p>
    <w:p w:rsidR="00943E89" w:rsidRPr="00D74034" w:rsidRDefault="00943E89" w:rsidP="00924FC8">
      <w:pPr>
        <w:jc w:val="both"/>
        <w:rPr>
          <w:color w:val="FF0000"/>
        </w:rPr>
      </w:pPr>
    </w:p>
    <w:p w:rsidR="004C7418" w:rsidRDefault="004C7418" w:rsidP="004C7418">
      <w:pPr>
        <w:rPr>
          <w:sz w:val="26"/>
          <w:szCs w:val="26"/>
        </w:rPr>
      </w:pP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943E89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DIRECTOR D.C.T.D.D.                   </w:t>
      </w:r>
      <w:r w:rsid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</w:t>
      </w:r>
      <w:r w:rsidR="00672DF6">
        <w:rPr>
          <w:rFonts w:asciiTheme="minorHAnsi" w:hAnsiTheme="minorHAnsi" w:cstheme="minorHAnsi"/>
          <w:sz w:val="22"/>
          <w:szCs w:val="22"/>
          <w:lang w:val="pt-BR"/>
        </w:rPr>
        <w:t xml:space="preserve">            Ș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>EF BIROU SAD</w:t>
      </w: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BONCEA MIHAI                                                         </w:t>
      </w:r>
      <w:r w:rsidR="00943E89"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</w:t>
      </w:r>
      <w:r w:rsidR="00672DF6">
        <w:rPr>
          <w:rFonts w:asciiTheme="minorHAnsi" w:hAnsiTheme="minorHAnsi" w:cstheme="minorHAnsi"/>
          <w:sz w:val="22"/>
          <w:szCs w:val="22"/>
          <w:lang w:val="pt-BR"/>
        </w:rPr>
        <w:t xml:space="preserve">  DANIELA  BOGYIȘ</w:t>
      </w: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4C7418" w:rsidRPr="00943E89" w:rsidRDefault="004C7418" w:rsidP="004C741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 w:rsid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</w:t>
      </w:r>
      <w:r w:rsidR="00943E89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CONSILIER</w:t>
      </w:r>
    </w:p>
    <w:p w:rsidR="00CC3DDA" w:rsidRPr="00943E89" w:rsidRDefault="004C7418" w:rsidP="00FB7080">
      <w:pPr>
        <w:jc w:val="both"/>
        <w:rPr>
          <w:rFonts w:asciiTheme="minorHAnsi" w:hAnsiTheme="minorHAnsi" w:cstheme="minorHAnsi"/>
          <w:sz w:val="22"/>
          <w:szCs w:val="22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43E89"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           </w:t>
      </w:r>
      <w:r w:rsidR="00943E89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="00943E89" w:rsidRPr="00943E89">
        <w:rPr>
          <w:rFonts w:asciiTheme="minorHAnsi" w:hAnsiTheme="minorHAnsi" w:cstheme="minorHAnsi"/>
          <w:sz w:val="22"/>
          <w:szCs w:val="22"/>
          <w:lang w:val="pt-BR"/>
        </w:rPr>
        <w:t>VIORICA IONICEANU</w:t>
      </w:r>
    </w:p>
    <w:sectPr w:rsidR="00CC3DDA" w:rsidRPr="00943E89" w:rsidSect="00FB70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4C7418"/>
    <w:rsid w:val="000166DE"/>
    <w:rsid w:val="0011367B"/>
    <w:rsid w:val="00134AB9"/>
    <w:rsid w:val="002F362C"/>
    <w:rsid w:val="003B3B45"/>
    <w:rsid w:val="003E5C04"/>
    <w:rsid w:val="00400F22"/>
    <w:rsid w:val="0042727F"/>
    <w:rsid w:val="004C4D0B"/>
    <w:rsid w:val="004C7418"/>
    <w:rsid w:val="004F4DF2"/>
    <w:rsid w:val="00574795"/>
    <w:rsid w:val="005771BB"/>
    <w:rsid w:val="00672DF6"/>
    <w:rsid w:val="006E4F20"/>
    <w:rsid w:val="00745CCE"/>
    <w:rsid w:val="00770295"/>
    <w:rsid w:val="007C1BAB"/>
    <w:rsid w:val="008313F0"/>
    <w:rsid w:val="00841B4B"/>
    <w:rsid w:val="008F34C9"/>
    <w:rsid w:val="00924FC8"/>
    <w:rsid w:val="00943E89"/>
    <w:rsid w:val="00981CF2"/>
    <w:rsid w:val="00997690"/>
    <w:rsid w:val="00A76044"/>
    <w:rsid w:val="00B20F1F"/>
    <w:rsid w:val="00BA245A"/>
    <w:rsid w:val="00CC3DDA"/>
    <w:rsid w:val="00D04402"/>
    <w:rsid w:val="00D31809"/>
    <w:rsid w:val="00D74034"/>
    <w:rsid w:val="00D92A9A"/>
    <w:rsid w:val="00EA051A"/>
    <w:rsid w:val="00EC0721"/>
    <w:rsid w:val="00FB2C7A"/>
    <w:rsid w:val="00FB7080"/>
    <w:rsid w:val="00FD0116"/>
    <w:rsid w:val="00FD487D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23</cp:revision>
  <cp:lastPrinted>2018-02-20T08:03:00Z</cp:lastPrinted>
  <dcterms:created xsi:type="dcterms:W3CDTF">2018-01-16T08:03:00Z</dcterms:created>
  <dcterms:modified xsi:type="dcterms:W3CDTF">2018-02-22T13:35:00Z</dcterms:modified>
</cp:coreProperties>
</file>