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F96B" w14:textId="4BDE373C" w:rsidR="008F39FB" w:rsidRDefault="008F39FB" w:rsidP="008F39FB">
      <w:pPr>
        <w:pStyle w:val="NoSpacing"/>
        <w:tabs>
          <w:tab w:val="left" w:pos="8229"/>
        </w:tabs>
        <w:rPr>
          <w:rFonts w:ascii="Times New Roman" w:hAnsi="Times New Roman"/>
          <w:sz w:val="24"/>
          <w:szCs w:val="24"/>
        </w:rPr>
      </w:pPr>
      <w:r w:rsidRPr="00F8265D">
        <w:rPr>
          <w:rFonts w:ascii="Times New Roman" w:hAnsi="Times New Roman"/>
          <w:sz w:val="24"/>
          <w:szCs w:val="24"/>
        </w:rPr>
        <w:t>Nr.</w:t>
      </w:r>
      <w:r w:rsidR="00E72764">
        <w:rPr>
          <w:rFonts w:ascii="Times New Roman" w:hAnsi="Times New Roman"/>
          <w:sz w:val="24"/>
          <w:szCs w:val="24"/>
        </w:rPr>
        <w:t xml:space="preserve"> ___________________ / __________________________</w:t>
      </w:r>
    </w:p>
    <w:p w14:paraId="34D06793" w14:textId="77777777" w:rsidR="001070A9" w:rsidRDefault="001070A9" w:rsidP="008F39FB">
      <w:pPr>
        <w:pStyle w:val="NoSpacing"/>
        <w:tabs>
          <w:tab w:val="left" w:pos="8229"/>
        </w:tabs>
        <w:rPr>
          <w:rFonts w:ascii="Times New Roman" w:hAnsi="Times New Roman"/>
          <w:sz w:val="24"/>
          <w:szCs w:val="24"/>
        </w:rPr>
      </w:pPr>
    </w:p>
    <w:p w14:paraId="4D5B8028" w14:textId="77777777" w:rsidR="001070A9" w:rsidRDefault="001070A9" w:rsidP="008F39FB">
      <w:pPr>
        <w:pStyle w:val="NoSpacing"/>
        <w:tabs>
          <w:tab w:val="left" w:pos="8229"/>
        </w:tabs>
        <w:rPr>
          <w:rFonts w:ascii="Times New Roman" w:hAnsi="Times New Roman"/>
          <w:sz w:val="24"/>
          <w:szCs w:val="24"/>
        </w:rPr>
      </w:pPr>
    </w:p>
    <w:p w14:paraId="0BCF5051" w14:textId="77777777" w:rsidR="001070A9" w:rsidRDefault="001070A9" w:rsidP="008F39FB">
      <w:pPr>
        <w:pStyle w:val="NoSpacing"/>
        <w:tabs>
          <w:tab w:val="left" w:pos="8229"/>
        </w:tabs>
        <w:rPr>
          <w:rFonts w:ascii="Times New Roman" w:hAnsi="Times New Roman"/>
          <w:sz w:val="24"/>
          <w:szCs w:val="24"/>
        </w:rPr>
      </w:pPr>
    </w:p>
    <w:p w14:paraId="36AC80BD" w14:textId="77777777" w:rsidR="001070A9" w:rsidRPr="00F8265D" w:rsidRDefault="001070A9" w:rsidP="008F39FB">
      <w:pPr>
        <w:pStyle w:val="NoSpacing"/>
        <w:tabs>
          <w:tab w:val="left" w:pos="8229"/>
        </w:tabs>
        <w:rPr>
          <w:rFonts w:ascii="Times New Roman" w:hAnsi="Times New Roman"/>
          <w:sz w:val="24"/>
          <w:szCs w:val="24"/>
        </w:rPr>
      </w:pPr>
    </w:p>
    <w:p w14:paraId="13DE5E75" w14:textId="77777777" w:rsidR="00342F48" w:rsidRPr="00F8265D" w:rsidRDefault="00FD7832" w:rsidP="008F39FB">
      <w:pPr>
        <w:spacing w:after="0" w:line="240" w:lineRule="auto"/>
        <w:jc w:val="center"/>
        <w:rPr>
          <w:rFonts w:ascii="Times New Roman" w:hAnsi="Times New Roman"/>
          <w:b/>
          <w:color w:val="000000"/>
          <w:sz w:val="24"/>
          <w:szCs w:val="24"/>
          <w:u w:val="single"/>
        </w:rPr>
      </w:pPr>
      <w:r w:rsidRPr="00F8265D">
        <w:rPr>
          <w:rFonts w:ascii="Times New Roman" w:hAnsi="Times New Roman"/>
          <w:b/>
          <w:color w:val="000000"/>
          <w:sz w:val="24"/>
          <w:szCs w:val="24"/>
          <w:u w:val="single"/>
        </w:rPr>
        <w:t>Referat de aprobare a</w:t>
      </w:r>
      <w:r w:rsidR="008F39FB" w:rsidRPr="00F8265D">
        <w:rPr>
          <w:rFonts w:ascii="Times New Roman" w:hAnsi="Times New Roman"/>
          <w:b/>
          <w:color w:val="000000"/>
          <w:sz w:val="24"/>
          <w:szCs w:val="24"/>
          <w:u w:val="single"/>
        </w:rPr>
        <w:t xml:space="preserve"> </w:t>
      </w:r>
    </w:p>
    <w:p w14:paraId="54DA6726" w14:textId="77777777" w:rsidR="008F39FB" w:rsidRPr="00F8265D" w:rsidRDefault="008F39FB" w:rsidP="008F39FB">
      <w:pPr>
        <w:spacing w:after="0" w:line="240" w:lineRule="auto"/>
        <w:jc w:val="center"/>
        <w:rPr>
          <w:rFonts w:ascii="Times New Roman" w:hAnsi="Times New Roman"/>
          <w:b/>
          <w:color w:val="000000"/>
          <w:sz w:val="24"/>
          <w:szCs w:val="24"/>
          <w:u w:val="single"/>
        </w:rPr>
      </w:pPr>
      <w:r w:rsidRPr="00F8265D">
        <w:rPr>
          <w:rFonts w:ascii="Times New Roman" w:hAnsi="Times New Roman"/>
          <w:b/>
          <w:color w:val="000000"/>
          <w:sz w:val="24"/>
          <w:szCs w:val="24"/>
          <w:u w:val="single"/>
        </w:rPr>
        <w:t>PROIECTULUI DE HOTĂRÂRE</w:t>
      </w:r>
    </w:p>
    <w:p w14:paraId="17060AEA" w14:textId="30B87CC1" w:rsidR="000E0A88" w:rsidRPr="003D49D8" w:rsidRDefault="000E0A88" w:rsidP="000E0A88">
      <w:pPr>
        <w:spacing w:after="0" w:line="240" w:lineRule="auto"/>
        <w:jc w:val="center"/>
        <w:rPr>
          <w:rFonts w:ascii="Times New Roman" w:hAnsi="Times New Roman"/>
          <w:sz w:val="24"/>
          <w:szCs w:val="24"/>
        </w:rPr>
      </w:pPr>
      <w:r w:rsidRPr="003D49D8">
        <w:rPr>
          <w:rFonts w:ascii="Times New Roman" w:hAnsi="Times New Roman"/>
          <w:sz w:val="24"/>
          <w:szCs w:val="24"/>
        </w:rPr>
        <w:t xml:space="preserve">privind  </w:t>
      </w:r>
      <w:r w:rsidRPr="005D2CEE">
        <w:rPr>
          <w:rFonts w:ascii="Times New Roman" w:hAnsi="Times New Roman"/>
          <w:sz w:val="24"/>
          <w:szCs w:val="24"/>
        </w:rPr>
        <w:t xml:space="preserve">aprobarea Regulamentelor de Organizare și Funcționare ale serviciilor sociale </w:t>
      </w:r>
      <w:r w:rsidRPr="005D2CEE">
        <w:rPr>
          <w:rFonts w:ascii="Times New Roman" w:hAnsi="Times New Roman"/>
          <w:b/>
          <w:bCs/>
          <w:sz w:val="24"/>
          <w:szCs w:val="24"/>
        </w:rPr>
        <w:t>Centru</w:t>
      </w:r>
      <w:r w:rsidR="00B93E32">
        <w:rPr>
          <w:rFonts w:ascii="Times New Roman" w:hAnsi="Times New Roman"/>
          <w:b/>
          <w:bCs/>
          <w:sz w:val="24"/>
          <w:szCs w:val="24"/>
        </w:rPr>
        <w:t>l</w:t>
      </w:r>
      <w:r w:rsidRPr="005D2CEE">
        <w:rPr>
          <w:rFonts w:ascii="Times New Roman" w:hAnsi="Times New Roman"/>
          <w:b/>
          <w:bCs/>
          <w:sz w:val="24"/>
          <w:szCs w:val="24"/>
        </w:rPr>
        <w:t xml:space="preserve"> de zi pentru copii </w:t>
      </w:r>
      <w:proofErr w:type="spellStart"/>
      <w:r w:rsidRPr="005D2CEE">
        <w:rPr>
          <w:rFonts w:ascii="Times New Roman" w:hAnsi="Times New Roman"/>
          <w:b/>
          <w:bCs/>
          <w:sz w:val="24"/>
          <w:szCs w:val="24"/>
        </w:rPr>
        <w:t>Kuncz</w:t>
      </w:r>
      <w:proofErr w:type="spellEnd"/>
      <w:r w:rsidRPr="005D2CEE">
        <w:rPr>
          <w:rFonts w:ascii="Times New Roman" w:hAnsi="Times New Roman"/>
          <w:b/>
          <w:bCs/>
          <w:sz w:val="24"/>
          <w:szCs w:val="24"/>
        </w:rPr>
        <w:t xml:space="preserve"> </w:t>
      </w:r>
      <w:proofErr w:type="spellStart"/>
      <w:r w:rsidRPr="005D2CEE">
        <w:rPr>
          <w:rFonts w:ascii="Times New Roman" w:hAnsi="Times New Roman"/>
          <w:b/>
          <w:bCs/>
          <w:sz w:val="24"/>
          <w:szCs w:val="24"/>
        </w:rPr>
        <w:t>şi</w:t>
      </w:r>
      <w:proofErr w:type="spellEnd"/>
      <w:r w:rsidRPr="005D2CEE">
        <w:rPr>
          <w:rFonts w:ascii="Times New Roman" w:hAnsi="Times New Roman"/>
          <w:b/>
          <w:bCs/>
          <w:sz w:val="24"/>
          <w:szCs w:val="24"/>
        </w:rPr>
        <w:t xml:space="preserve"> Servici</w:t>
      </w:r>
      <w:r w:rsidR="00E17572">
        <w:rPr>
          <w:rFonts w:ascii="Times New Roman" w:hAnsi="Times New Roman"/>
          <w:b/>
          <w:bCs/>
          <w:sz w:val="24"/>
          <w:szCs w:val="24"/>
        </w:rPr>
        <w:t>i</w:t>
      </w:r>
      <w:r w:rsidRPr="005D2CEE">
        <w:rPr>
          <w:rFonts w:ascii="Times New Roman" w:hAnsi="Times New Roman"/>
          <w:b/>
          <w:bCs/>
          <w:sz w:val="24"/>
          <w:szCs w:val="24"/>
        </w:rPr>
        <w:t xml:space="preserve"> de asistență comunitară </w:t>
      </w:r>
      <w:proofErr w:type="spellStart"/>
      <w:r w:rsidRPr="005D2CEE">
        <w:rPr>
          <w:rFonts w:ascii="Times New Roman" w:hAnsi="Times New Roman"/>
          <w:b/>
          <w:bCs/>
          <w:sz w:val="24"/>
          <w:szCs w:val="24"/>
        </w:rPr>
        <w:t>Kuncz</w:t>
      </w:r>
      <w:proofErr w:type="spellEnd"/>
      <w:r w:rsidR="00E17572">
        <w:rPr>
          <w:rFonts w:ascii="Times New Roman" w:hAnsi="Times New Roman"/>
          <w:b/>
          <w:bCs/>
          <w:sz w:val="24"/>
          <w:szCs w:val="24"/>
        </w:rPr>
        <w:t xml:space="preserve"> </w:t>
      </w:r>
      <w:r w:rsidR="00E17572">
        <w:rPr>
          <w:rFonts w:ascii="Times New Roman" w:eastAsia="Calibri" w:hAnsi="Times New Roman"/>
          <w:b/>
          <w:sz w:val="24"/>
          <w:szCs w:val="24"/>
          <w:lang w:val="en-US"/>
        </w:rPr>
        <w:t xml:space="preserve">din </w:t>
      </w:r>
      <w:proofErr w:type="spellStart"/>
      <w:r w:rsidR="00E17572">
        <w:rPr>
          <w:rFonts w:ascii="Times New Roman" w:eastAsia="Calibri" w:hAnsi="Times New Roman"/>
          <w:b/>
          <w:sz w:val="24"/>
          <w:szCs w:val="24"/>
          <w:lang w:val="en-US"/>
        </w:rPr>
        <w:t>cadrul</w:t>
      </w:r>
      <w:proofErr w:type="spellEnd"/>
      <w:r w:rsidR="00E17572">
        <w:rPr>
          <w:rFonts w:ascii="Times New Roman" w:eastAsia="Calibri" w:hAnsi="Times New Roman"/>
          <w:b/>
          <w:sz w:val="24"/>
          <w:szCs w:val="24"/>
          <w:lang w:val="en-US"/>
        </w:rPr>
        <w:t xml:space="preserve"> </w:t>
      </w:r>
      <w:proofErr w:type="spellStart"/>
      <w:r w:rsidR="00E17572">
        <w:rPr>
          <w:rFonts w:ascii="Times New Roman" w:eastAsia="Calibri" w:hAnsi="Times New Roman"/>
          <w:b/>
          <w:sz w:val="24"/>
          <w:szCs w:val="24"/>
          <w:lang w:val="en-US"/>
        </w:rPr>
        <w:t>Complexului</w:t>
      </w:r>
      <w:proofErr w:type="spellEnd"/>
      <w:r w:rsidR="00E17572">
        <w:rPr>
          <w:rFonts w:ascii="Times New Roman" w:eastAsia="Calibri" w:hAnsi="Times New Roman"/>
          <w:b/>
          <w:sz w:val="24"/>
          <w:szCs w:val="24"/>
          <w:lang w:val="en-US"/>
        </w:rPr>
        <w:t xml:space="preserve"> de </w:t>
      </w:r>
      <w:proofErr w:type="spellStart"/>
      <w:r w:rsidR="00E17572">
        <w:rPr>
          <w:rFonts w:ascii="Times New Roman" w:eastAsia="Calibri" w:hAnsi="Times New Roman"/>
          <w:b/>
          <w:sz w:val="24"/>
          <w:szCs w:val="24"/>
          <w:lang w:val="en-US"/>
        </w:rPr>
        <w:t>Servicii</w:t>
      </w:r>
      <w:proofErr w:type="spellEnd"/>
      <w:r w:rsidR="00E17572">
        <w:rPr>
          <w:rFonts w:ascii="Times New Roman" w:eastAsia="Calibri" w:hAnsi="Times New Roman"/>
          <w:b/>
          <w:sz w:val="24"/>
          <w:szCs w:val="24"/>
          <w:lang w:val="en-US"/>
        </w:rPr>
        <w:t xml:space="preserve"> </w:t>
      </w:r>
      <w:proofErr w:type="spellStart"/>
      <w:r w:rsidR="00E17572">
        <w:rPr>
          <w:rFonts w:ascii="Times New Roman" w:eastAsia="Calibri" w:hAnsi="Times New Roman"/>
          <w:b/>
          <w:sz w:val="24"/>
          <w:szCs w:val="24"/>
          <w:lang w:val="en-US"/>
        </w:rPr>
        <w:t>Sociale</w:t>
      </w:r>
      <w:proofErr w:type="spellEnd"/>
      <w:r w:rsidR="00E17572">
        <w:rPr>
          <w:rFonts w:ascii="Times New Roman" w:eastAsia="Calibri" w:hAnsi="Times New Roman"/>
          <w:b/>
          <w:sz w:val="24"/>
          <w:szCs w:val="24"/>
          <w:lang w:val="en-US"/>
        </w:rPr>
        <w:t xml:space="preserve"> </w:t>
      </w:r>
      <w:proofErr w:type="spellStart"/>
      <w:r w:rsidR="00E17572">
        <w:rPr>
          <w:rFonts w:ascii="Times New Roman" w:eastAsia="Calibri" w:hAnsi="Times New Roman"/>
          <w:b/>
          <w:sz w:val="24"/>
          <w:szCs w:val="24"/>
          <w:lang w:val="en-US"/>
        </w:rPr>
        <w:t>Kuncz</w:t>
      </w:r>
      <w:proofErr w:type="spellEnd"/>
    </w:p>
    <w:p w14:paraId="046FDB7F" w14:textId="77777777" w:rsidR="008F39FB" w:rsidRDefault="008F39FB" w:rsidP="008F39FB">
      <w:pPr>
        <w:spacing w:after="0" w:line="240" w:lineRule="auto"/>
        <w:jc w:val="center"/>
        <w:rPr>
          <w:rFonts w:ascii="Times New Roman" w:hAnsi="Times New Roman"/>
          <w:spacing w:val="-6"/>
          <w:sz w:val="24"/>
          <w:szCs w:val="24"/>
        </w:rPr>
      </w:pPr>
    </w:p>
    <w:p w14:paraId="08665A29" w14:textId="77777777" w:rsidR="001070A9" w:rsidRPr="00F8265D" w:rsidRDefault="001070A9" w:rsidP="008F39FB">
      <w:pPr>
        <w:spacing w:after="0" w:line="240" w:lineRule="auto"/>
        <w:jc w:val="center"/>
        <w:rPr>
          <w:rFonts w:ascii="Times New Roman" w:hAnsi="Times New Roman"/>
          <w:spacing w:val="-6"/>
          <w:sz w:val="24"/>
          <w:szCs w:val="24"/>
        </w:rPr>
      </w:pPr>
    </w:p>
    <w:p w14:paraId="52445613" w14:textId="49C426EC" w:rsidR="008F39FB" w:rsidRPr="00F8265D" w:rsidRDefault="008F39FB" w:rsidP="008F39FB">
      <w:pPr>
        <w:tabs>
          <w:tab w:val="decimal" w:pos="360"/>
          <w:tab w:val="decimal" w:pos="432"/>
        </w:tabs>
        <w:spacing w:after="0" w:line="240" w:lineRule="auto"/>
        <w:jc w:val="both"/>
        <w:rPr>
          <w:rFonts w:ascii="Times New Roman" w:hAnsi="Times New Roman"/>
          <w:b/>
          <w:color w:val="000000"/>
          <w:spacing w:val="-5"/>
          <w:sz w:val="24"/>
          <w:szCs w:val="24"/>
        </w:rPr>
      </w:pPr>
      <w:r w:rsidRPr="00F8265D">
        <w:rPr>
          <w:rFonts w:ascii="Times New Roman" w:hAnsi="Times New Roman"/>
          <w:b/>
          <w:color w:val="000000"/>
          <w:spacing w:val="-5"/>
          <w:sz w:val="24"/>
          <w:szCs w:val="24"/>
        </w:rPr>
        <w:t>1.</w:t>
      </w:r>
      <w:r w:rsidR="00BF60B7">
        <w:rPr>
          <w:rFonts w:ascii="Times New Roman" w:hAnsi="Times New Roman"/>
          <w:b/>
          <w:color w:val="000000"/>
          <w:spacing w:val="-5"/>
          <w:sz w:val="24"/>
          <w:szCs w:val="24"/>
        </w:rPr>
        <w:t xml:space="preserve"> </w:t>
      </w:r>
      <w:r w:rsidRPr="00F8265D">
        <w:rPr>
          <w:rFonts w:ascii="Times New Roman" w:hAnsi="Times New Roman"/>
          <w:b/>
          <w:color w:val="000000"/>
          <w:spacing w:val="-5"/>
          <w:sz w:val="24"/>
          <w:szCs w:val="24"/>
        </w:rPr>
        <w:t>Descrierea situa</w:t>
      </w:r>
      <w:r w:rsidR="00BF60B7">
        <w:rPr>
          <w:rFonts w:ascii="Times New Roman" w:hAnsi="Times New Roman"/>
          <w:b/>
          <w:color w:val="000000"/>
          <w:spacing w:val="-5"/>
          <w:sz w:val="24"/>
          <w:szCs w:val="24"/>
        </w:rPr>
        <w:t>ț</w:t>
      </w:r>
      <w:r w:rsidRPr="00F8265D">
        <w:rPr>
          <w:rFonts w:ascii="Times New Roman" w:hAnsi="Times New Roman"/>
          <w:b/>
          <w:color w:val="000000"/>
          <w:spacing w:val="-5"/>
          <w:sz w:val="24"/>
          <w:szCs w:val="24"/>
        </w:rPr>
        <w:t xml:space="preserve">iei actuale </w:t>
      </w:r>
    </w:p>
    <w:p w14:paraId="1FD047B1" w14:textId="5743F4B7" w:rsidR="003E4F14" w:rsidRPr="00F8265D" w:rsidRDefault="009B42D0" w:rsidP="000E0A88">
      <w:pPr>
        <w:spacing w:after="0" w:line="240" w:lineRule="auto"/>
        <w:jc w:val="both"/>
        <w:rPr>
          <w:rFonts w:ascii="Times New Roman" w:hAnsi="Times New Roman"/>
          <w:bCs/>
          <w:sz w:val="24"/>
          <w:szCs w:val="24"/>
          <w:shd w:val="clear" w:color="auto" w:fill="FFFFFF"/>
        </w:rPr>
      </w:pPr>
      <w:r w:rsidRPr="00F8265D">
        <w:rPr>
          <w:rFonts w:ascii="Times New Roman" w:hAnsi="Times New Roman"/>
          <w:sz w:val="24"/>
          <w:szCs w:val="24"/>
        </w:rPr>
        <w:tab/>
      </w:r>
    </w:p>
    <w:p w14:paraId="3AB76E38" w14:textId="755A6A1F" w:rsidR="00BD603F" w:rsidRDefault="000E0A88" w:rsidP="00BD603F">
      <w:pPr>
        <w:autoSpaceDE w:val="0"/>
        <w:autoSpaceDN w:val="0"/>
        <w:adjustRightInd w:val="0"/>
        <w:spacing w:after="0" w:line="300" w:lineRule="exact"/>
        <w:ind w:firstLine="900"/>
        <w:jc w:val="both"/>
        <w:rPr>
          <w:rFonts w:ascii="Times New Roman" w:eastAsia="Calibri" w:hAnsi="Times New Roman"/>
          <w:sz w:val="24"/>
          <w:szCs w:val="24"/>
          <w:shd w:val="clear" w:color="auto" w:fill="FFFFFF"/>
        </w:rPr>
      </w:pPr>
      <w:r w:rsidRPr="002829D5">
        <w:rPr>
          <w:rFonts w:ascii="Times New Roman" w:hAnsi="Times New Roman"/>
          <w:sz w:val="24"/>
          <w:szCs w:val="24"/>
        </w:rPr>
        <w:t>Prin</w:t>
      </w:r>
      <w:r w:rsidRPr="002829D5">
        <w:rPr>
          <w:rFonts w:ascii="Times New Roman" w:hAnsi="Times New Roman"/>
          <w:b/>
          <w:bCs/>
          <w:sz w:val="24"/>
          <w:szCs w:val="24"/>
        </w:rPr>
        <w:t xml:space="preserve"> </w:t>
      </w:r>
      <w:r w:rsidRPr="002829D5">
        <w:rPr>
          <w:rFonts w:ascii="Times New Roman" w:hAnsi="Times New Roman"/>
          <w:sz w:val="24"/>
          <w:szCs w:val="24"/>
        </w:rPr>
        <w:t xml:space="preserve">H.C.L.M.T. </w:t>
      </w:r>
      <w:r w:rsidRPr="002829D5">
        <w:rPr>
          <w:rFonts w:ascii="Times New Roman" w:eastAsia="Calibri" w:hAnsi="Times New Roman"/>
          <w:sz w:val="24"/>
          <w:szCs w:val="24"/>
          <w:shd w:val="clear" w:color="auto" w:fill="FFFFFF"/>
        </w:rPr>
        <w:t>nr. 392/08.09.2020</w:t>
      </w:r>
      <w:r w:rsidRPr="002829D5">
        <w:rPr>
          <w:rFonts w:ascii="Times New Roman" w:hAnsi="Times New Roman"/>
          <w:sz w:val="24"/>
          <w:szCs w:val="24"/>
        </w:rPr>
        <w:t xml:space="preserve"> </w:t>
      </w:r>
      <w:r w:rsidR="00D9129B">
        <w:rPr>
          <w:rFonts w:ascii="Times New Roman" w:eastAsia="Calibri" w:hAnsi="Times New Roman"/>
          <w:sz w:val="24"/>
          <w:szCs w:val="24"/>
          <w:shd w:val="clear" w:color="auto" w:fill="FFFFFF"/>
        </w:rPr>
        <w:t>s-a aprobat</w:t>
      </w:r>
      <w:r w:rsidRPr="002829D5">
        <w:rPr>
          <w:rFonts w:ascii="Times New Roman" w:eastAsia="Calibri" w:hAnsi="Times New Roman"/>
          <w:sz w:val="24"/>
          <w:szCs w:val="24"/>
          <w:shd w:val="clear" w:color="auto" w:fill="FFFFFF"/>
        </w:rPr>
        <w:t xml:space="preserve"> proiectul „</w:t>
      </w:r>
      <w:r w:rsidRPr="002829D5">
        <w:rPr>
          <w:rFonts w:ascii="Times New Roman" w:eastAsia="Calibri" w:hAnsi="Times New Roman"/>
          <w:b/>
          <w:bCs/>
          <w:sz w:val="24"/>
          <w:szCs w:val="24"/>
          <w:shd w:val="clear" w:color="auto" w:fill="FFFFFF"/>
        </w:rPr>
        <w:t xml:space="preserve">Clădire în regim de </w:t>
      </w:r>
      <w:proofErr w:type="spellStart"/>
      <w:r w:rsidRPr="002829D5">
        <w:rPr>
          <w:rFonts w:ascii="Times New Roman" w:eastAsia="Calibri" w:hAnsi="Times New Roman"/>
          <w:b/>
          <w:bCs/>
          <w:sz w:val="24"/>
          <w:szCs w:val="24"/>
          <w:shd w:val="clear" w:color="auto" w:fill="FFFFFF"/>
        </w:rPr>
        <w:t>înalțime</w:t>
      </w:r>
      <w:proofErr w:type="spellEnd"/>
      <w:r w:rsidRPr="002829D5">
        <w:rPr>
          <w:rFonts w:ascii="Times New Roman" w:eastAsia="Calibri" w:hAnsi="Times New Roman"/>
          <w:b/>
          <w:bCs/>
          <w:sz w:val="24"/>
          <w:szCs w:val="24"/>
          <w:shd w:val="clear" w:color="auto" w:fill="FFFFFF"/>
        </w:rPr>
        <w:t xml:space="preserve"> P+2E cu funcțiunea centru cultural și educațional </w:t>
      </w:r>
      <w:proofErr w:type="spellStart"/>
      <w:r w:rsidRPr="002829D5">
        <w:rPr>
          <w:rFonts w:ascii="Times New Roman" w:eastAsia="Calibri" w:hAnsi="Times New Roman"/>
          <w:b/>
          <w:bCs/>
          <w:sz w:val="24"/>
          <w:szCs w:val="24"/>
          <w:shd w:val="clear" w:color="auto" w:fill="FFFFFF"/>
        </w:rPr>
        <w:t>Kuncz</w:t>
      </w:r>
      <w:proofErr w:type="spellEnd"/>
      <w:r w:rsidRPr="002829D5">
        <w:rPr>
          <w:rFonts w:ascii="Times New Roman" w:eastAsia="Calibri" w:hAnsi="Times New Roman"/>
          <w:sz w:val="24"/>
          <w:szCs w:val="24"/>
          <w:shd w:val="clear" w:color="auto" w:fill="FFFFFF"/>
        </w:rPr>
        <w:t xml:space="preserve">” </w:t>
      </w:r>
      <w:r w:rsidR="00BF60B7">
        <w:rPr>
          <w:rFonts w:ascii="Times New Roman" w:eastAsia="Calibri" w:hAnsi="Times New Roman"/>
          <w:sz w:val="24"/>
          <w:szCs w:val="24"/>
          <w:shd w:val="clear" w:color="auto" w:fill="FFFFFF"/>
        </w:rPr>
        <w:t>ș</w:t>
      </w:r>
      <w:r w:rsidRPr="002829D5">
        <w:rPr>
          <w:rFonts w:ascii="Times New Roman" w:eastAsia="Calibri" w:hAnsi="Times New Roman"/>
          <w:sz w:val="24"/>
          <w:szCs w:val="24"/>
          <w:shd w:val="clear" w:color="auto" w:fill="FFFFFF"/>
        </w:rPr>
        <w:t>i a cheltuielilor legate de proiect</w:t>
      </w:r>
      <w:r w:rsidR="00D9129B">
        <w:rPr>
          <w:rFonts w:ascii="Times New Roman" w:eastAsia="Calibri" w:hAnsi="Times New Roman"/>
          <w:sz w:val="24"/>
          <w:szCs w:val="24"/>
          <w:shd w:val="clear" w:color="auto" w:fill="FFFFFF"/>
        </w:rPr>
        <w:t>.</w:t>
      </w:r>
      <w:r w:rsidRPr="002829D5">
        <w:rPr>
          <w:rFonts w:ascii="Times New Roman" w:eastAsia="Calibri" w:hAnsi="Times New Roman"/>
          <w:sz w:val="24"/>
          <w:szCs w:val="24"/>
          <w:shd w:val="clear" w:color="auto" w:fill="FFFFFF"/>
        </w:rPr>
        <w:t xml:space="preserve"> </w:t>
      </w:r>
      <w:bookmarkStart w:id="0" w:name="_Hlk137032639"/>
      <w:r w:rsidRPr="002829D5">
        <w:rPr>
          <w:rFonts w:ascii="Times New Roman" w:hAnsi="Times New Roman"/>
          <w:b/>
          <w:bCs/>
          <w:sz w:val="24"/>
          <w:szCs w:val="24"/>
        </w:rPr>
        <w:t xml:space="preserve">Complexul de </w:t>
      </w:r>
      <w:r w:rsidRPr="002829D5">
        <w:rPr>
          <w:rFonts w:ascii="Times New Roman" w:hAnsi="Times New Roman"/>
          <w:b/>
          <w:sz w:val="24"/>
          <w:szCs w:val="24"/>
        </w:rPr>
        <w:t xml:space="preserve">Servicii Sociale </w:t>
      </w:r>
      <w:proofErr w:type="spellStart"/>
      <w:r w:rsidRPr="002829D5">
        <w:rPr>
          <w:rFonts w:ascii="Times New Roman" w:hAnsi="Times New Roman"/>
          <w:b/>
          <w:sz w:val="24"/>
          <w:szCs w:val="24"/>
        </w:rPr>
        <w:t>Kuncz</w:t>
      </w:r>
      <w:proofErr w:type="spellEnd"/>
      <w:r w:rsidRPr="002829D5">
        <w:rPr>
          <w:rFonts w:ascii="Times New Roman" w:hAnsi="Times New Roman"/>
          <w:bCs/>
          <w:sz w:val="24"/>
          <w:szCs w:val="24"/>
        </w:rPr>
        <w:t xml:space="preserve"> cuprinde două servicii sociale destinate persoanelor aflate în risc de sărăcie și excluziune socială cu precădere din Zona </w:t>
      </w:r>
      <w:proofErr w:type="spellStart"/>
      <w:r w:rsidRPr="002829D5">
        <w:rPr>
          <w:rFonts w:ascii="Times New Roman" w:hAnsi="Times New Roman"/>
          <w:bCs/>
          <w:sz w:val="24"/>
          <w:szCs w:val="24"/>
        </w:rPr>
        <w:t>Kuncz</w:t>
      </w:r>
      <w:proofErr w:type="spellEnd"/>
      <w:r w:rsidRPr="002829D5">
        <w:rPr>
          <w:rFonts w:ascii="Times New Roman" w:hAnsi="Times New Roman"/>
          <w:bCs/>
          <w:sz w:val="24"/>
          <w:szCs w:val="24"/>
        </w:rPr>
        <w:t>-Plopi</w:t>
      </w:r>
      <w:r w:rsidRPr="002829D5">
        <w:rPr>
          <w:rFonts w:ascii="Times New Roman" w:hAnsi="Times New Roman"/>
          <w:sz w:val="24"/>
          <w:szCs w:val="24"/>
        </w:rPr>
        <w:t xml:space="preserve"> </w:t>
      </w:r>
      <w:r w:rsidRPr="002829D5">
        <w:rPr>
          <w:rFonts w:ascii="Times New Roman" w:eastAsia="Calibri" w:hAnsi="Times New Roman"/>
          <w:b/>
          <w:bCs/>
          <w:sz w:val="24"/>
          <w:szCs w:val="24"/>
        </w:rPr>
        <w:t>“</w:t>
      </w:r>
      <w:r w:rsidRPr="002829D5">
        <w:rPr>
          <w:rFonts w:ascii="Times New Roman" w:hAnsi="Times New Roman"/>
          <w:b/>
          <w:bCs/>
          <w:sz w:val="24"/>
          <w:szCs w:val="24"/>
        </w:rPr>
        <w:t xml:space="preserve">Centrul de zi pentru copii </w:t>
      </w:r>
      <w:proofErr w:type="spellStart"/>
      <w:r w:rsidRPr="002829D5">
        <w:rPr>
          <w:rFonts w:ascii="Times New Roman" w:hAnsi="Times New Roman"/>
          <w:b/>
          <w:bCs/>
          <w:sz w:val="24"/>
          <w:szCs w:val="24"/>
        </w:rPr>
        <w:t>Kuncz</w:t>
      </w:r>
      <w:proofErr w:type="spellEnd"/>
      <w:r w:rsidRPr="002829D5">
        <w:rPr>
          <w:rFonts w:ascii="Times New Roman" w:eastAsia="Calibri" w:hAnsi="Times New Roman"/>
          <w:b/>
          <w:bCs/>
          <w:sz w:val="24"/>
          <w:szCs w:val="24"/>
        </w:rPr>
        <w:t>„</w:t>
      </w:r>
      <w:r w:rsidRPr="002829D5">
        <w:rPr>
          <w:rFonts w:ascii="Times New Roman" w:eastAsia="Calibri" w:hAnsi="Times New Roman"/>
          <w:sz w:val="24"/>
          <w:szCs w:val="24"/>
        </w:rPr>
        <w:t xml:space="preserve"> </w:t>
      </w:r>
      <w:proofErr w:type="spellStart"/>
      <w:r w:rsidRPr="002829D5">
        <w:rPr>
          <w:rFonts w:ascii="Times New Roman" w:eastAsia="Calibri" w:hAnsi="Times New Roman"/>
          <w:sz w:val="24"/>
          <w:szCs w:val="24"/>
        </w:rPr>
        <w:t>şi</w:t>
      </w:r>
      <w:proofErr w:type="spellEnd"/>
      <w:r w:rsidRPr="002829D5">
        <w:rPr>
          <w:rFonts w:ascii="Times New Roman" w:eastAsia="Calibri" w:hAnsi="Times New Roman"/>
          <w:sz w:val="24"/>
          <w:szCs w:val="24"/>
        </w:rPr>
        <w:t xml:space="preserve"> „</w:t>
      </w:r>
      <w:r w:rsidRPr="002829D5">
        <w:rPr>
          <w:rFonts w:ascii="Times New Roman" w:hAnsi="Times New Roman"/>
          <w:b/>
          <w:bCs/>
          <w:sz w:val="24"/>
          <w:szCs w:val="24"/>
        </w:rPr>
        <w:t>Servici</w:t>
      </w:r>
      <w:r w:rsidR="003830D4">
        <w:rPr>
          <w:rFonts w:ascii="Times New Roman" w:hAnsi="Times New Roman"/>
          <w:b/>
          <w:bCs/>
          <w:sz w:val="24"/>
          <w:szCs w:val="24"/>
        </w:rPr>
        <w:t>i</w:t>
      </w:r>
      <w:r w:rsidRPr="002829D5">
        <w:rPr>
          <w:rFonts w:ascii="Times New Roman" w:hAnsi="Times New Roman"/>
          <w:b/>
          <w:bCs/>
          <w:sz w:val="24"/>
          <w:szCs w:val="24"/>
        </w:rPr>
        <w:t xml:space="preserve"> de asistență comunitară </w:t>
      </w:r>
      <w:proofErr w:type="spellStart"/>
      <w:r w:rsidRPr="002829D5">
        <w:rPr>
          <w:rFonts w:ascii="Times New Roman" w:hAnsi="Times New Roman"/>
          <w:b/>
          <w:bCs/>
          <w:sz w:val="24"/>
          <w:szCs w:val="24"/>
        </w:rPr>
        <w:t>Kuncz</w:t>
      </w:r>
      <w:proofErr w:type="spellEnd"/>
      <w:r w:rsidRPr="002829D5">
        <w:rPr>
          <w:rFonts w:ascii="Times New Roman" w:hAnsi="Times New Roman"/>
          <w:b/>
          <w:bCs/>
          <w:sz w:val="24"/>
          <w:szCs w:val="24"/>
        </w:rPr>
        <w:t>”</w:t>
      </w:r>
      <w:r w:rsidRPr="002829D5">
        <w:rPr>
          <w:rFonts w:ascii="Times New Roman" w:hAnsi="Times New Roman"/>
          <w:sz w:val="24"/>
          <w:szCs w:val="24"/>
        </w:rPr>
        <w:t xml:space="preserve"> </w:t>
      </w:r>
      <w:bookmarkEnd w:id="0"/>
      <w:r w:rsidRPr="002829D5">
        <w:rPr>
          <w:rFonts w:ascii="Times New Roman" w:hAnsi="Times New Roman"/>
          <w:sz w:val="24"/>
          <w:szCs w:val="24"/>
        </w:rPr>
        <w:t xml:space="preserve"> </w:t>
      </w:r>
      <w:r w:rsidRPr="002829D5">
        <w:rPr>
          <w:rFonts w:ascii="Times New Roman" w:eastAsia="Calibri" w:hAnsi="Times New Roman"/>
          <w:sz w:val="24"/>
          <w:szCs w:val="24"/>
          <w:shd w:val="clear" w:color="auto" w:fill="FFFFFF"/>
        </w:rPr>
        <w:t>este parte a proiectului.</w:t>
      </w:r>
    </w:p>
    <w:p w14:paraId="173652B4" w14:textId="78E16A7B" w:rsidR="000E0A88" w:rsidRPr="00BD603F" w:rsidRDefault="000E0A88" w:rsidP="00BD603F">
      <w:pPr>
        <w:autoSpaceDE w:val="0"/>
        <w:autoSpaceDN w:val="0"/>
        <w:adjustRightInd w:val="0"/>
        <w:spacing w:after="0" w:line="300" w:lineRule="exact"/>
        <w:ind w:firstLine="900"/>
        <w:jc w:val="both"/>
        <w:rPr>
          <w:rFonts w:ascii="Times New Roman" w:eastAsia="Calibri" w:hAnsi="Times New Roman"/>
          <w:sz w:val="24"/>
          <w:szCs w:val="24"/>
          <w:shd w:val="clear" w:color="auto" w:fill="FFFFFF"/>
        </w:rPr>
      </w:pPr>
      <w:r>
        <w:rPr>
          <w:rFonts w:ascii="Times New Roman" w:eastAsia="Calibri" w:hAnsi="Times New Roman"/>
          <w:sz w:val="24"/>
          <w:szCs w:val="24"/>
        </w:rPr>
        <w:t>P</w:t>
      </w:r>
      <w:r w:rsidRPr="00C962FD">
        <w:rPr>
          <w:rFonts w:ascii="Times New Roman" w:eastAsia="Calibri" w:hAnsi="Times New Roman"/>
          <w:sz w:val="24"/>
          <w:szCs w:val="24"/>
        </w:rPr>
        <w:t xml:space="preserve">rin </w:t>
      </w:r>
      <w:r w:rsidRPr="002829D5">
        <w:rPr>
          <w:rFonts w:ascii="Times New Roman" w:hAnsi="Times New Roman"/>
          <w:sz w:val="24"/>
          <w:szCs w:val="24"/>
        </w:rPr>
        <w:t xml:space="preserve">H.C.L.M.T. </w:t>
      </w:r>
      <w:r w:rsidRPr="002829D5">
        <w:rPr>
          <w:rFonts w:ascii="Times New Roman" w:eastAsia="Calibri" w:hAnsi="Times New Roman"/>
          <w:sz w:val="24"/>
          <w:szCs w:val="24"/>
          <w:shd w:val="clear" w:color="auto" w:fill="FFFFFF"/>
        </w:rPr>
        <w:t>nr. 122/28.03.2023</w:t>
      </w:r>
      <w:r>
        <w:rPr>
          <w:rFonts w:ascii="Times New Roman" w:eastAsia="Calibri" w:hAnsi="Times New Roman"/>
          <w:sz w:val="24"/>
          <w:szCs w:val="24"/>
          <w:shd w:val="clear" w:color="auto" w:fill="FFFFFF"/>
        </w:rPr>
        <w:t xml:space="preserve"> s-a aprobat </w:t>
      </w:r>
      <w:proofErr w:type="spellStart"/>
      <w:r>
        <w:rPr>
          <w:rFonts w:ascii="Times New Roman" w:eastAsia="Calibri" w:hAnsi="Times New Roman"/>
          <w:sz w:val="24"/>
          <w:szCs w:val="24"/>
          <w:shd w:val="clear" w:color="auto" w:fill="FFFFFF"/>
        </w:rPr>
        <w:t>înfiinţarea</w:t>
      </w:r>
      <w:proofErr w:type="spellEnd"/>
      <w:r>
        <w:rPr>
          <w:rFonts w:ascii="Times New Roman" w:eastAsia="Calibri" w:hAnsi="Times New Roman"/>
          <w:sz w:val="24"/>
          <w:szCs w:val="24"/>
          <w:shd w:val="clear" w:color="auto" w:fill="FFFFFF"/>
        </w:rPr>
        <w:t xml:space="preserve"> </w:t>
      </w:r>
      <w:r w:rsidRPr="002829D5">
        <w:rPr>
          <w:rFonts w:ascii="Times New Roman" w:hAnsi="Times New Roman"/>
          <w:b/>
          <w:bCs/>
          <w:sz w:val="24"/>
          <w:szCs w:val="24"/>
        </w:rPr>
        <w:t>Complexul</w:t>
      </w:r>
      <w:r>
        <w:rPr>
          <w:rFonts w:ascii="Times New Roman" w:hAnsi="Times New Roman"/>
          <w:b/>
          <w:bCs/>
          <w:sz w:val="24"/>
          <w:szCs w:val="24"/>
        </w:rPr>
        <w:t>ui</w:t>
      </w:r>
      <w:r w:rsidRPr="002829D5">
        <w:rPr>
          <w:rFonts w:ascii="Times New Roman" w:hAnsi="Times New Roman"/>
          <w:b/>
          <w:bCs/>
          <w:sz w:val="24"/>
          <w:szCs w:val="24"/>
        </w:rPr>
        <w:t xml:space="preserve"> de </w:t>
      </w:r>
      <w:r w:rsidRPr="002829D5">
        <w:rPr>
          <w:rFonts w:ascii="Times New Roman" w:hAnsi="Times New Roman"/>
          <w:b/>
          <w:sz w:val="24"/>
          <w:szCs w:val="24"/>
        </w:rPr>
        <w:t xml:space="preserve">Servicii Sociale </w:t>
      </w:r>
      <w:proofErr w:type="spellStart"/>
      <w:r w:rsidRPr="002829D5">
        <w:rPr>
          <w:rFonts w:ascii="Times New Roman" w:hAnsi="Times New Roman"/>
          <w:b/>
          <w:sz w:val="24"/>
          <w:szCs w:val="24"/>
        </w:rPr>
        <w:t>Kuncz</w:t>
      </w:r>
      <w:proofErr w:type="spellEnd"/>
      <w:r w:rsidRPr="002829D5">
        <w:rPr>
          <w:rFonts w:ascii="Times New Roman" w:hAnsi="Times New Roman"/>
          <w:bCs/>
          <w:sz w:val="24"/>
          <w:szCs w:val="24"/>
        </w:rPr>
        <w:t xml:space="preserve"> c</w:t>
      </w:r>
      <w:r w:rsidR="00BD603F">
        <w:rPr>
          <w:rFonts w:ascii="Times New Roman" w:hAnsi="Times New Roman"/>
          <w:bCs/>
          <w:sz w:val="24"/>
          <w:szCs w:val="24"/>
        </w:rPr>
        <w:t>e</w:t>
      </w:r>
      <w:r w:rsidRPr="002829D5">
        <w:rPr>
          <w:rFonts w:ascii="Times New Roman" w:hAnsi="Times New Roman"/>
          <w:bCs/>
          <w:sz w:val="24"/>
          <w:szCs w:val="24"/>
        </w:rPr>
        <w:t xml:space="preserve"> cuprinde două servicii sociale </w:t>
      </w:r>
      <w:r w:rsidRPr="002829D5">
        <w:rPr>
          <w:rFonts w:ascii="Times New Roman" w:eastAsia="Calibri" w:hAnsi="Times New Roman"/>
          <w:sz w:val="24"/>
          <w:szCs w:val="24"/>
        </w:rPr>
        <w:t>“</w:t>
      </w:r>
      <w:r w:rsidRPr="002829D5">
        <w:rPr>
          <w:rFonts w:ascii="Times New Roman" w:hAnsi="Times New Roman"/>
          <w:b/>
          <w:bCs/>
          <w:sz w:val="24"/>
          <w:szCs w:val="24"/>
        </w:rPr>
        <w:t xml:space="preserve">Centrul de zi pentru copii </w:t>
      </w:r>
      <w:proofErr w:type="spellStart"/>
      <w:r w:rsidRPr="002829D5">
        <w:rPr>
          <w:rFonts w:ascii="Times New Roman" w:hAnsi="Times New Roman"/>
          <w:b/>
          <w:bCs/>
          <w:sz w:val="24"/>
          <w:szCs w:val="24"/>
        </w:rPr>
        <w:t>Kuncz</w:t>
      </w:r>
      <w:proofErr w:type="spellEnd"/>
      <w:r w:rsidRPr="002829D5">
        <w:rPr>
          <w:rFonts w:ascii="Times New Roman" w:eastAsia="Calibri" w:hAnsi="Times New Roman"/>
          <w:b/>
          <w:bCs/>
          <w:sz w:val="24"/>
          <w:szCs w:val="24"/>
        </w:rPr>
        <w:t>„</w:t>
      </w:r>
      <w:r w:rsidRPr="002829D5">
        <w:rPr>
          <w:rFonts w:ascii="Times New Roman" w:eastAsia="Calibri" w:hAnsi="Times New Roman"/>
          <w:sz w:val="24"/>
          <w:szCs w:val="24"/>
        </w:rPr>
        <w:t xml:space="preserve"> </w:t>
      </w:r>
      <w:proofErr w:type="spellStart"/>
      <w:r w:rsidRPr="002829D5">
        <w:rPr>
          <w:rFonts w:ascii="Times New Roman" w:eastAsia="Calibri" w:hAnsi="Times New Roman"/>
          <w:sz w:val="24"/>
          <w:szCs w:val="24"/>
        </w:rPr>
        <w:t>şi</w:t>
      </w:r>
      <w:proofErr w:type="spellEnd"/>
      <w:r w:rsidRPr="002829D5">
        <w:rPr>
          <w:rFonts w:ascii="Times New Roman" w:eastAsia="Calibri" w:hAnsi="Times New Roman"/>
          <w:sz w:val="24"/>
          <w:szCs w:val="24"/>
        </w:rPr>
        <w:t xml:space="preserve"> „</w:t>
      </w:r>
      <w:r w:rsidRPr="002829D5">
        <w:rPr>
          <w:rFonts w:ascii="Times New Roman" w:hAnsi="Times New Roman"/>
          <w:b/>
          <w:bCs/>
          <w:sz w:val="24"/>
          <w:szCs w:val="24"/>
        </w:rPr>
        <w:t>Servic</w:t>
      </w:r>
      <w:r w:rsidR="003830D4">
        <w:rPr>
          <w:rFonts w:ascii="Times New Roman" w:hAnsi="Times New Roman"/>
          <w:b/>
          <w:bCs/>
          <w:sz w:val="24"/>
          <w:szCs w:val="24"/>
        </w:rPr>
        <w:t>ii</w:t>
      </w:r>
      <w:r w:rsidRPr="002829D5">
        <w:rPr>
          <w:rFonts w:ascii="Times New Roman" w:hAnsi="Times New Roman"/>
          <w:b/>
          <w:bCs/>
          <w:sz w:val="24"/>
          <w:szCs w:val="24"/>
        </w:rPr>
        <w:t xml:space="preserve"> de asistență comunitară </w:t>
      </w:r>
      <w:proofErr w:type="spellStart"/>
      <w:r w:rsidRPr="002829D5">
        <w:rPr>
          <w:rFonts w:ascii="Times New Roman" w:hAnsi="Times New Roman"/>
          <w:b/>
          <w:bCs/>
          <w:sz w:val="24"/>
          <w:szCs w:val="24"/>
        </w:rPr>
        <w:t>Kuncz</w:t>
      </w:r>
      <w:proofErr w:type="spellEnd"/>
      <w:r w:rsidR="00BD603F">
        <w:rPr>
          <w:rFonts w:ascii="Times New Roman" w:hAnsi="Times New Roman"/>
          <w:b/>
          <w:bCs/>
          <w:sz w:val="24"/>
          <w:szCs w:val="24"/>
        </w:rPr>
        <w:t>”</w:t>
      </w:r>
      <w:r w:rsidRPr="002829D5">
        <w:rPr>
          <w:rFonts w:ascii="Times New Roman" w:hAnsi="Times New Roman"/>
          <w:b/>
          <w:bCs/>
          <w:sz w:val="24"/>
          <w:szCs w:val="24"/>
        </w:rPr>
        <w:t>.</w:t>
      </w:r>
      <w:r w:rsidRPr="000E0A88">
        <w:rPr>
          <w:rFonts w:ascii="Times New Roman" w:hAnsi="Times New Roman"/>
          <w:bCs/>
          <w:color w:val="000000"/>
          <w:sz w:val="24"/>
          <w:szCs w:val="24"/>
          <w:shd w:val="clear" w:color="auto" w:fill="FFFFFF"/>
        </w:rPr>
        <w:t xml:space="preserve"> </w:t>
      </w:r>
      <w:r>
        <w:rPr>
          <w:rStyle w:val="titlu01"/>
          <w:rFonts w:ascii="Times New Roman" w:hAnsi="Times New Roman"/>
          <w:bCs/>
          <w:color w:val="000000"/>
          <w:sz w:val="24"/>
          <w:szCs w:val="24"/>
          <w:shd w:val="clear" w:color="auto" w:fill="FFFFFF"/>
        </w:rPr>
        <w:t xml:space="preserve">Conform Legii nr. 292/2011 legea asistenței sociale și a Legii nr. 197/2012 privind asigurarea calității în domeniul serviciilor sociale, este obligatoriu ca serviciile sociale de pe teritoriul României să fie licențiate. În vederea obținerii licențierii, serviciile sociale au nevoie de un Regulament de organizare și funcționare, după cum se precizează și în Hotărârea Guvernului nr. 867/2015 </w:t>
      </w:r>
      <w:r w:rsidRPr="004E3968">
        <w:rPr>
          <w:rFonts w:ascii="Times New Roman" w:hAnsi="Times New Roman"/>
          <w:color w:val="000000"/>
          <w:sz w:val="24"/>
          <w:szCs w:val="24"/>
        </w:rPr>
        <w:t xml:space="preserve">pentru aprobarea Nomenclatorului serviciilor sociale, precum </w:t>
      </w:r>
      <w:proofErr w:type="spellStart"/>
      <w:r w:rsidRPr="004E3968">
        <w:rPr>
          <w:rFonts w:ascii="Times New Roman" w:hAnsi="Times New Roman"/>
          <w:color w:val="000000"/>
          <w:sz w:val="24"/>
          <w:szCs w:val="24"/>
        </w:rPr>
        <w:t>şi</w:t>
      </w:r>
      <w:proofErr w:type="spellEnd"/>
      <w:r w:rsidRPr="004E3968">
        <w:rPr>
          <w:rFonts w:ascii="Times New Roman" w:hAnsi="Times New Roman"/>
          <w:color w:val="000000"/>
          <w:sz w:val="24"/>
          <w:szCs w:val="24"/>
        </w:rPr>
        <w:t xml:space="preserve"> a regulamentelor-cadru de organizare </w:t>
      </w:r>
      <w:proofErr w:type="spellStart"/>
      <w:r w:rsidRPr="004E3968">
        <w:rPr>
          <w:rFonts w:ascii="Times New Roman" w:hAnsi="Times New Roman"/>
          <w:color w:val="000000"/>
          <w:sz w:val="24"/>
          <w:szCs w:val="24"/>
        </w:rPr>
        <w:t>şi</w:t>
      </w:r>
      <w:proofErr w:type="spellEnd"/>
      <w:r w:rsidRPr="004E3968">
        <w:rPr>
          <w:rFonts w:ascii="Times New Roman" w:hAnsi="Times New Roman"/>
          <w:color w:val="000000"/>
          <w:sz w:val="24"/>
          <w:szCs w:val="24"/>
        </w:rPr>
        <w:t xml:space="preserve"> </w:t>
      </w:r>
      <w:proofErr w:type="spellStart"/>
      <w:r w:rsidRPr="004E3968">
        <w:rPr>
          <w:rFonts w:ascii="Times New Roman" w:hAnsi="Times New Roman"/>
          <w:color w:val="000000"/>
          <w:sz w:val="24"/>
          <w:szCs w:val="24"/>
        </w:rPr>
        <w:t>funcţionare</w:t>
      </w:r>
      <w:proofErr w:type="spellEnd"/>
      <w:r w:rsidRPr="004E3968">
        <w:rPr>
          <w:rFonts w:ascii="Times New Roman" w:hAnsi="Times New Roman"/>
          <w:color w:val="000000"/>
          <w:sz w:val="24"/>
          <w:szCs w:val="24"/>
        </w:rPr>
        <w:t xml:space="preserve"> a serviciilor sociale</w:t>
      </w:r>
      <w:r>
        <w:rPr>
          <w:rFonts w:ascii="Times New Roman" w:hAnsi="Times New Roman"/>
          <w:color w:val="000000"/>
          <w:sz w:val="24"/>
          <w:szCs w:val="24"/>
        </w:rPr>
        <w:t>. Astfel</w:t>
      </w:r>
      <w:r w:rsidR="00BD603F">
        <w:rPr>
          <w:rFonts w:ascii="Times New Roman" w:hAnsi="Times New Roman"/>
          <w:color w:val="000000"/>
          <w:sz w:val="24"/>
          <w:szCs w:val="24"/>
        </w:rPr>
        <w:t xml:space="preserve">, </w:t>
      </w:r>
      <w:r>
        <w:rPr>
          <w:rFonts w:ascii="Times New Roman" w:hAnsi="Times New Roman"/>
          <w:color w:val="000000"/>
          <w:sz w:val="24"/>
          <w:szCs w:val="24"/>
        </w:rPr>
        <w:t xml:space="preserve">conform HG 867/2015, art. 3, alin. (1) și (2) </w:t>
      </w:r>
      <w:r w:rsidRPr="00B73349">
        <w:rPr>
          <w:rFonts w:ascii="Times New Roman" w:hAnsi="Times New Roman"/>
          <w:color w:val="000000"/>
          <w:sz w:val="24"/>
          <w:szCs w:val="24"/>
        </w:rPr>
        <w:t>”</w:t>
      </w:r>
      <w:r w:rsidRPr="00B73349">
        <w:rPr>
          <w:rStyle w:val="salnbdy"/>
          <w:rFonts w:ascii="Times New Roman" w:hAnsi="Times New Roman"/>
          <w:noProof/>
          <w:sz w:val="24"/>
          <w:szCs w:val="24"/>
        </w:rPr>
        <w:t>Furnizorii publici şi privaţi de servicii sociale au obligaţia de a elabora, pentru fiecare tip de serviciu social aflat în administrare, regulamente proprii de organizare şi funcţionare, pe care le aprobă prin hotărâre/decizie a organului de conducere prevăzut de lege” și ”Elaborarea regulamentelor proprii de organizare şi funcţionare se realizează cu respectarea modelului-cadru al regulamentului aplicabil, a legislaţiei specifice, convenţiilor internaţionale ratificate prin lege şi a celorlalte acte internaţionale în materie la care România este parte, precum şi a standardelor minime de calitate aplicabile”.</w:t>
      </w:r>
      <w:r w:rsidRPr="00017EBA">
        <w:rPr>
          <w:rFonts w:ascii="TimesNewRomanPSMT" w:hAnsi="TimesNewRomanPSMT" w:cs="TimesNewRomanPSMT"/>
          <w:sz w:val="24"/>
          <w:szCs w:val="24"/>
        </w:rPr>
        <w:t xml:space="preserve"> </w:t>
      </w:r>
    </w:p>
    <w:p w14:paraId="1A0F8149" w14:textId="1B711824" w:rsidR="000E0A88" w:rsidRPr="00DE0922" w:rsidRDefault="000E0A88" w:rsidP="000E0A88">
      <w:pPr>
        <w:pStyle w:val="NormalWeb"/>
        <w:spacing w:before="0" w:beforeAutospacing="0" w:after="0" w:afterAutospacing="0"/>
        <w:ind w:firstLine="360"/>
        <w:jc w:val="both"/>
      </w:pPr>
      <w:r w:rsidRPr="00BF60B7">
        <w:t>Luând în considerare</w:t>
      </w:r>
      <w:r>
        <w:rPr>
          <w:rFonts w:ascii="TimesNewRomanPSMT" w:hAnsi="TimesNewRomanPSMT" w:cs="TimesNewRomanPSMT"/>
        </w:rPr>
        <w:t xml:space="preserve"> </w:t>
      </w:r>
      <w:r w:rsidRPr="00DE0922">
        <w:t>Ordinul</w:t>
      </w:r>
      <w:r>
        <w:t xml:space="preserve"> </w:t>
      </w:r>
      <w:r w:rsidRPr="00DE0922">
        <w:t>nr.</w:t>
      </w:r>
      <w:r>
        <w:t xml:space="preserve"> </w:t>
      </w:r>
      <w:r w:rsidRPr="00DE0922">
        <w:t xml:space="preserve">27/03.01.2019 privind aprobarea standardelor minime de calitate pentru </w:t>
      </w:r>
      <w:r w:rsidRPr="000E0A88">
        <w:rPr>
          <w:b/>
          <w:bCs/>
        </w:rPr>
        <w:t>serviciile sociale de zi destinate copiilor</w:t>
      </w:r>
      <w:r>
        <w:t xml:space="preserve"> </w:t>
      </w:r>
      <w:proofErr w:type="spellStart"/>
      <w:r>
        <w:t>şi</w:t>
      </w:r>
      <w:proofErr w:type="spellEnd"/>
      <w:r>
        <w:t xml:space="preserve"> </w:t>
      </w:r>
      <w:r w:rsidRPr="00DE0922">
        <w:t>Ordinul nr. 29</w:t>
      </w:r>
      <w:r w:rsidR="00BD603F">
        <w:t>/03.01.</w:t>
      </w:r>
      <w:r w:rsidRPr="00DE0922">
        <w:t xml:space="preserve">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w:t>
      </w:r>
      <w:r w:rsidRPr="000E0A88">
        <w:rPr>
          <w:b/>
          <w:bCs/>
        </w:rPr>
        <w:t>serviciile acordate în comunitate</w:t>
      </w:r>
      <w:r w:rsidRPr="00DE0922">
        <w:t>, serviciile acordate în sistem integrat și cantinele sociale</w:t>
      </w:r>
      <w:r>
        <w:t xml:space="preserve"> – Anexa nr. 7</w:t>
      </w:r>
      <w:r w:rsidR="00F80546">
        <w:t>,</w:t>
      </w:r>
      <w:r>
        <w:t xml:space="preserve"> au fost întocmite Regulamentul – cadru de organizare </w:t>
      </w:r>
      <w:proofErr w:type="spellStart"/>
      <w:r>
        <w:t>şi</w:t>
      </w:r>
      <w:proofErr w:type="spellEnd"/>
      <w:r>
        <w:t xml:space="preserve"> </w:t>
      </w:r>
      <w:proofErr w:type="spellStart"/>
      <w:r>
        <w:t>funcţionare</w:t>
      </w:r>
      <w:proofErr w:type="spellEnd"/>
      <w:r>
        <w:t xml:space="preserve"> a serviciului social </w:t>
      </w:r>
      <w:r w:rsidRPr="00DE0922">
        <w:rPr>
          <w:b/>
          <w:bCs/>
        </w:rPr>
        <w:t>Centru</w:t>
      </w:r>
      <w:r w:rsidR="00B93E32">
        <w:rPr>
          <w:b/>
          <w:bCs/>
        </w:rPr>
        <w:t>l</w:t>
      </w:r>
      <w:r w:rsidRPr="00DE0922">
        <w:rPr>
          <w:b/>
          <w:bCs/>
        </w:rPr>
        <w:t xml:space="preserve"> de zi pentru copii </w:t>
      </w:r>
      <w:proofErr w:type="spellStart"/>
      <w:r w:rsidRPr="00DE0922">
        <w:rPr>
          <w:b/>
          <w:bCs/>
        </w:rPr>
        <w:t>Kuncz</w:t>
      </w:r>
      <w:proofErr w:type="spellEnd"/>
      <w:r>
        <w:rPr>
          <w:b/>
          <w:bCs/>
        </w:rPr>
        <w:t xml:space="preserve"> </w:t>
      </w:r>
      <w:proofErr w:type="spellStart"/>
      <w:r w:rsidRPr="006B4B17">
        <w:t>şi</w:t>
      </w:r>
      <w:proofErr w:type="spellEnd"/>
      <w:r w:rsidRPr="006B4B17">
        <w:t xml:space="preserve"> Regulamentul </w:t>
      </w:r>
      <w:r w:rsidR="00E600CD">
        <w:t>–</w:t>
      </w:r>
      <w:r>
        <w:rPr>
          <w:b/>
          <w:bCs/>
        </w:rPr>
        <w:t xml:space="preserve"> </w:t>
      </w:r>
      <w:r>
        <w:t>cadru</w:t>
      </w:r>
      <w:r w:rsidR="00E600CD">
        <w:t xml:space="preserve">  </w:t>
      </w:r>
      <w:r>
        <w:t xml:space="preserve">de organizare </w:t>
      </w:r>
      <w:proofErr w:type="spellStart"/>
      <w:r>
        <w:t>şi</w:t>
      </w:r>
      <w:proofErr w:type="spellEnd"/>
      <w:r>
        <w:t xml:space="preserve"> </w:t>
      </w:r>
      <w:proofErr w:type="spellStart"/>
      <w:r>
        <w:t>funcţionare</w:t>
      </w:r>
      <w:proofErr w:type="spellEnd"/>
      <w:r>
        <w:t xml:space="preserve"> a serviciului social</w:t>
      </w:r>
      <w:r w:rsidRPr="006B4B17">
        <w:rPr>
          <w:b/>
          <w:bCs/>
        </w:rPr>
        <w:t xml:space="preserve"> </w:t>
      </w:r>
      <w:r w:rsidRPr="00DE0922">
        <w:rPr>
          <w:b/>
          <w:bCs/>
        </w:rPr>
        <w:t>Servici</w:t>
      </w:r>
      <w:r w:rsidR="005A66E6">
        <w:rPr>
          <w:b/>
          <w:bCs/>
        </w:rPr>
        <w:t>i</w:t>
      </w:r>
      <w:r w:rsidRPr="00DE0922">
        <w:rPr>
          <w:b/>
          <w:bCs/>
        </w:rPr>
        <w:t xml:space="preserve"> de asistență comunitară</w:t>
      </w:r>
      <w:r>
        <w:rPr>
          <w:b/>
          <w:bCs/>
        </w:rPr>
        <w:t xml:space="preserve"> </w:t>
      </w:r>
      <w:proofErr w:type="spellStart"/>
      <w:r w:rsidRPr="00DE0922">
        <w:rPr>
          <w:b/>
          <w:bCs/>
        </w:rPr>
        <w:t>Kuncz</w:t>
      </w:r>
      <w:proofErr w:type="spellEnd"/>
      <w:r>
        <w:rPr>
          <w:b/>
          <w:bCs/>
        </w:rPr>
        <w:t>.</w:t>
      </w:r>
    </w:p>
    <w:p w14:paraId="145B1B68" w14:textId="77777777" w:rsidR="003E4F14" w:rsidRDefault="003E4F14" w:rsidP="000E0A88">
      <w:pPr>
        <w:spacing w:after="0" w:line="240" w:lineRule="auto"/>
        <w:jc w:val="both"/>
        <w:rPr>
          <w:rFonts w:ascii="Times New Roman" w:hAnsi="Times New Roman"/>
          <w:bCs/>
          <w:sz w:val="24"/>
          <w:szCs w:val="24"/>
          <w:shd w:val="clear" w:color="auto" w:fill="FFFFFF"/>
        </w:rPr>
      </w:pPr>
    </w:p>
    <w:p w14:paraId="275BD741" w14:textId="77777777" w:rsidR="001070A9" w:rsidRDefault="001070A9" w:rsidP="000E0A88">
      <w:pPr>
        <w:spacing w:after="0" w:line="240" w:lineRule="auto"/>
        <w:jc w:val="both"/>
        <w:rPr>
          <w:rFonts w:ascii="Times New Roman" w:hAnsi="Times New Roman"/>
          <w:bCs/>
          <w:sz w:val="24"/>
          <w:szCs w:val="24"/>
          <w:shd w:val="clear" w:color="auto" w:fill="FFFFFF"/>
        </w:rPr>
      </w:pPr>
    </w:p>
    <w:p w14:paraId="68FE900C" w14:textId="77777777" w:rsidR="001070A9" w:rsidRDefault="001070A9" w:rsidP="000E0A88">
      <w:pPr>
        <w:spacing w:after="0" w:line="240" w:lineRule="auto"/>
        <w:jc w:val="both"/>
        <w:rPr>
          <w:rFonts w:ascii="Times New Roman" w:hAnsi="Times New Roman"/>
          <w:bCs/>
          <w:sz w:val="24"/>
          <w:szCs w:val="24"/>
          <w:shd w:val="clear" w:color="auto" w:fill="FFFFFF"/>
        </w:rPr>
      </w:pPr>
    </w:p>
    <w:p w14:paraId="6D002B46" w14:textId="77777777" w:rsidR="001070A9" w:rsidRPr="00F8265D" w:rsidRDefault="001070A9" w:rsidP="000E0A88">
      <w:pPr>
        <w:spacing w:after="0" w:line="240" w:lineRule="auto"/>
        <w:jc w:val="both"/>
        <w:rPr>
          <w:rFonts w:ascii="Times New Roman" w:hAnsi="Times New Roman"/>
          <w:bCs/>
          <w:sz w:val="24"/>
          <w:szCs w:val="24"/>
          <w:shd w:val="clear" w:color="auto" w:fill="FFFFFF"/>
        </w:rPr>
      </w:pPr>
    </w:p>
    <w:p w14:paraId="063730EA" w14:textId="650FE692" w:rsidR="006445A3" w:rsidRDefault="008F39FB" w:rsidP="006445A3">
      <w:pPr>
        <w:spacing w:after="0" w:line="240" w:lineRule="auto"/>
        <w:jc w:val="both"/>
        <w:rPr>
          <w:rFonts w:ascii="Times New Roman" w:hAnsi="Times New Roman"/>
          <w:b/>
          <w:color w:val="000000"/>
          <w:spacing w:val="-5"/>
          <w:sz w:val="24"/>
          <w:szCs w:val="24"/>
        </w:rPr>
      </w:pPr>
      <w:r w:rsidRPr="00F8265D">
        <w:rPr>
          <w:rFonts w:ascii="Times New Roman" w:hAnsi="Times New Roman"/>
          <w:b/>
          <w:color w:val="000000"/>
          <w:spacing w:val="-5"/>
          <w:sz w:val="24"/>
          <w:szCs w:val="24"/>
        </w:rPr>
        <w:t>2.</w:t>
      </w:r>
      <w:r w:rsidR="000E0A88">
        <w:rPr>
          <w:rFonts w:ascii="Times New Roman" w:hAnsi="Times New Roman"/>
          <w:b/>
          <w:color w:val="000000"/>
          <w:spacing w:val="-5"/>
          <w:sz w:val="24"/>
          <w:szCs w:val="24"/>
        </w:rPr>
        <w:t xml:space="preserve"> </w:t>
      </w:r>
      <w:proofErr w:type="spellStart"/>
      <w:r w:rsidRPr="00F8265D">
        <w:rPr>
          <w:rFonts w:ascii="Times New Roman" w:hAnsi="Times New Roman"/>
          <w:b/>
          <w:color w:val="000000"/>
          <w:spacing w:val="-5"/>
          <w:sz w:val="24"/>
          <w:szCs w:val="24"/>
        </w:rPr>
        <w:t>Schimbari</w:t>
      </w:r>
      <w:proofErr w:type="spellEnd"/>
      <w:r w:rsidRPr="00F8265D">
        <w:rPr>
          <w:rFonts w:ascii="Times New Roman" w:hAnsi="Times New Roman"/>
          <w:b/>
          <w:color w:val="000000"/>
          <w:spacing w:val="-5"/>
          <w:sz w:val="24"/>
          <w:szCs w:val="24"/>
        </w:rPr>
        <w:t xml:space="preserve"> preconizate și rezultate așteptate: </w:t>
      </w:r>
    </w:p>
    <w:p w14:paraId="03500289" w14:textId="77777777" w:rsidR="000E0A88" w:rsidRPr="00F8265D" w:rsidRDefault="000E0A88" w:rsidP="006445A3">
      <w:pPr>
        <w:spacing w:after="0" w:line="240" w:lineRule="auto"/>
        <w:jc w:val="both"/>
        <w:rPr>
          <w:rFonts w:ascii="Times New Roman" w:hAnsi="Times New Roman"/>
          <w:b/>
          <w:color w:val="000000"/>
          <w:spacing w:val="-5"/>
          <w:sz w:val="24"/>
          <w:szCs w:val="24"/>
        </w:rPr>
      </w:pPr>
    </w:p>
    <w:p w14:paraId="4B4EFC5B" w14:textId="7680765F" w:rsidR="00EF785A" w:rsidRPr="00EF785A" w:rsidRDefault="00EF785A" w:rsidP="00EF785A">
      <w:pPr>
        <w:pStyle w:val="spar"/>
        <w:ind w:left="0" w:firstLine="187"/>
        <w:jc w:val="both"/>
        <w:rPr>
          <w:color w:val="000000"/>
          <w:shd w:val="clear" w:color="auto" w:fill="FFFFFF"/>
        </w:rPr>
      </w:pPr>
      <w:r w:rsidRPr="00EF785A">
        <w:rPr>
          <w:rStyle w:val="slitbdy"/>
          <w:rFonts w:ascii="Times New Roman" w:hAnsi="Times New Roman"/>
          <w:noProof/>
          <w:sz w:val="24"/>
          <w:szCs w:val="24"/>
        </w:rPr>
        <w:t xml:space="preserve">Aprobarea Regulamentului – cadru </w:t>
      </w:r>
      <w:r w:rsidRPr="00EF785A">
        <w:rPr>
          <w:color w:val="000000"/>
          <w:shd w:val="clear" w:color="auto" w:fill="FFFFFF"/>
        </w:rPr>
        <w:t xml:space="preserve">de organizare </w:t>
      </w:r>
      <w:proofErr w:type="spellStart"/>
      <w:r w:rsidRPr="00EF785A">
        <w:rPr>
          <w:color w:val="000000"/>
          <w:shd w:val="clear" w:color="auto" w:fill="FFFFFF"/>
        </w:rPr>
        <w:t>şi</w:t>
      </w:r>
      <w:proofErr w:type="spellEnd"/>
      <w:r w:rsidRPr="00EF785A">
        <w:rPr>
          <w:color w:val="000000"/>
          <w:shd w:val="clear" w:color="auto" w:fill="FFFFFF"/>
        </w:rPr>
        <w:t xml:space="preserve"> </w:t>
      </w:r>
      <w:proofErr w:type="spellStart"/>
      <w:r w:rsidRPr="00EF785A">
        <w:rPr>
          <w:color w:val="000000"/>
          <w:shd w:val="clear" w:color="auto" w:fill="FFFFFF"/>
        </w:rPr>
        <w:t>funcţionare</w:t>
      </w:r>
      <w:proofErr w:type="spellEnd"/>
      <w:r w:rsidRPr="00EF785A">
        <w:rPr>
          <w:color w:val="000000"/>
          <w:shd w:val="clear" w:color="auto" w:fill="FFFFFF"/>
        </w:rPr>
        <w:t xml:space="preserve"> a serviciului social </w:t>
      </w:r>
      <w:r w:rsidR="006A0436" w:rsidRPr="00EF785A">
        <w:rPr>
          <w:color w:val="000000"/>
          <w:shd w:val="clear" w:color="auto" w:fill="FFFFFF"/>
        </w:rPr>
        <w:t xml:space="preserve">de zi </w:t>
      </w:r>
      <w:r w:rsidRPr="00EF785A">
        <w:rPr>
          <w:b/>
          <w:bCs/>
        </w:rPr>
        <w:t>Centru</w:t>
      </w:r>
      <w:r w:rsidR="00B93E32">
        <w:rPr>
          <w:b/>
          <w:bCs/>
        </w:rPr>
        <w:t>l</w:t>
      </w:r>
      <w:r w:rsidRPr="00EF785A">
        <w:rPr>
          <w:b/>
          <w:bCs/>
        </w:rPr>
        <w:t xml:space="preserve"> de zi pentru copii </w:t>
      </w:r>
      <w:proofErr w:type="spellStart"/>
      <w:r w:rsidRPr="00EF785A">
        <w:rPr>
          <w:b/>
          <w:bCs/>
        </w:rPr>
        <w:t>Kuncz</w:t>
      </w:r>
      <w:proofErr w:type="spellEnd"/>
      <w:r w:rsidRPr="00EF785A">
        <w:rPr>
          <w:color w:val="000000"/>
          <w:shd w:val="clear" w:color="auto" w:fill="FFFFFF"/>
        </w:rPr>
        <w:t xml:space="preserve"> " </w:t>
      </w:r>
      <w:r w:rsidR="003830D4">
        <w:rPr>
          <w:rFonts w:eastAsia="Calibri"/>
          <w:b/>
          <w:lang w:val="en-US"/>
        </w:rPr>
        <w:t xml:space="preserve">din </w:t>
      </w:r>
      <w:proofErr w:type="spellStart"/>
      <w:r w:rsidR="003830D4">
        <w:rPr>
          <w:rFonts w:eastAsia="Calibri"/>
          <w:b/>
          <w:lang w:val="en-US"/>
        </w:rPr>
        <w:t>cadrul</w:t>
      </w:r>
      <w:proofErr w:type="spellEnd"/>
      <w:r w:rsidR="003830D4">
        <w:rPr>
          <w:rFonts w:eastAsia="Calibri"/>
          <w:b/>
          <w:lang w:val="en-US"/>
        </w:rPr>
        <w:t xml:space="preserve"> </w:t>
      </w:r>
      <w:proofErr w:type="spellStart"/>
      <w:r w:rsidR="003830D4">
        <w:rPr>
          <w:rFonts w:eastAsia="Calibri"/>
          <w:b/>
          <w:lang w:val="en-US"/>
        </w:rPr>
        <w:t>Complexului</w:t>
      </w:r>
      <w:proofErr w:type="spellEnd"/>
      <w:r w:rsidR="003830D4">
        <w:rPr>
          <w:rFonts w:eastAsia="Calibri"/>
          <w:b/>
          <w:lang w:val="en-US"/>
        </w:rPr>
        <w:t xml:space="preserve"> de </w:t>
      </w:r>
      <w:proofErr w:type="spellStart"/>
      <w:r w:rsidR="003830D4">
        <w:rPr>
          <w:rFonts w:eastAsia="Calibri"/>
          <w:b/>
          <w:lang w:val="en-US"/>
        </w:rPr>
        <w:t>Servicii</w:t>
      </w:r>
      <w:proofErr w:type="spellEnd"/>
      <w:r w:rsidR="003830D4">
        <w:rPr>
          <w:rFonts w:eastAsia="Calibri"/>
          <w:b/>
          <w:lang w:val="en-US"/>
        </w:rPr>
        <w:t xml:space="preserve"> </w:t>
      </w:r>
      <w:proofErr w:type="spellStart"/>
      <w:r w:rsidR="003830D4">
        <w:rPr>
          <w:rFonts w:eastAsia="Calibri"/>
          <w:b/>
          <w:lang w:val="en-US"/>
        </w:rPr>
        <w:t>Sociale</w:t>
      </w:r>
      <w:proofErr w:type="spellEnd"/>
      <w:r w:rsidR="003830D4">
        <w:rPr>
          <w:rFonts w:eastAsia="Calibri"/>
          <w:b/>
          <w:lang w:val="en-US"/>
        </w:rPr>
        <w:t xml:space="preserve"> </w:t>
      </w:r>
      <w:proofErr w:type="spellStart"/>
      <w:r w:rsidR="003830D4">
        <w:rPr>
          <w:rFonts w:eastAsia="Calibri"/>
          <w:b/>
          <w:lang w:val="en-US"/>
        </w:rPr>
        <w:t>Kuncz</w:t>
      </w:r>
      <w:proofErr w:type="spellEnd"/>
      <w:r w:rsidR="003830D4">
        <w:rPr>
          <w:rFonts w:eastAsia="Calibri"/>
          <w:b/>
          <w:lang w:val="en-US"/>
        </w:rPr>
        <w:t>,</w:t>
      </w:r>
      <w:r w:rsidR="003830D4" w:rsidRPr="00EF785A">
        <w:rPr>
          <w:color w:val="000000"/>
          <w:shd w:val="clear" w:color="auto" w:fill="FFFFFF"/>
        </w:rPr>
        <w:t xml:space="preserve"> </w:t>
      </w:r>
      <w:r w:rsidRPr="00EF785A">
        <w:rPr>
          <w:color w:val="000000"/>
          <w:shd w:val="clear" w:color="auto" w:fill="FFFFFF"/>
        </w:rPr>
        <w:t>prevăzut la anexa nr. 1;</w:t>
      </w:r>
    </w:p>
    <w:p w14:paraId="30341E54" w14:textId="67FE6DF3" w:rsidR="00EF785A" w:rsidRDefault="00EF785A" w:rsidP="00EF785A">
      <w:pPr>
        <w:pStyle w:val="NormalWeb"/>
        <w:spacing w:before="0" w:beforeAutospacing="0" w:after="0" w:afterAutospacing="0"/>
        <w:ind w:firstLine="187"/>
        <w:jc w:val="both"/>
        <w:rPr>
          <w:color w:val="000000"/>
          <w:shd w:val="clear" w:color="auto" w:fill="FFFFFF"/>
        </w:rPr>
      </w:pPr>
      <w:r w:rsidRPr="00EF785A">
        <w:rPr>
          <w:rStyle w:val="slitbdy"/>
          <w:rFonts w:ascii="Times New Roman" w:hAnsi="Times New Roman"/>
          <w:noProof/>
          <w:sz w:val="24"/>
          <w:szCs w:val="24"/>
        </w:rPr>
        <w:t xml:space="preserve">Aprobarea Regulamentului – cadru </w:t>
      </w:r>
      <w:r w:rsidRPr="00EF785A">
        <w:rPr>
          <w:color w:val="000000"/>
          <w:shd w:val="clear" w:color="auto" w:fill="FFFFFF"/>
        </w:rPr>
        <w:t xml:space="preserve">de organizare </w:t>
      </w:r>
      <w:proofErr w:type="spellStart"/>
      <w:r w:rsidRPr="00EF785A">
        <w:rPr>
          <w:color w:val="000000"/>
          <w:shd w:val="clear" w:color="auto" w:fill="FFFFFF"/>
        </w:rPr>
        <w:t>şi</w:t>
      </w:r>
      <w:proofErr w:type="spellEnd"/>
      <w:r w:rsidRPr="00EF785A">
        <w:rPr>
          <w:color w:val="000000"/>
          <w:shd w:val="clear" w:color="auto" w:fill="FFFFFF"/>
        </w:rPr>
        <w:t xml:space="preserve"> </w:t>
      </w:r>
      <w:proofErr w:type="spellStart"/>
      <w:r w:rsidRPr="00EF785A">
        <w:rPr>
          <w:color w:val="000000"/>
          <w:shd w:val="clear" w:color="auto" w:fill="FFFFFF"/>
        </w:rPr>
        <w:t>funcţionare</w:t>
      </w:r>
      <w:proofErr w:type="spellEnd"/>
      <w:r w:rsidRPr="00EF785A">
        <w:rPr>
          <w:color w:val="000000"/>
          <w:shd w:val="clear" w:color="auto" w:fill="FFFFFF"/>
        </w:rPr>
        <w:t xml:space="preserve"> a serviciului social</w:t>
      </w:r>
      <w:r w:rsidR="006A0436" w:rsidRPr="006A0436">
        <w:rPr>
          <w:bCs/>
          <w:color w:val="000000"/>
          <w:shd w:val="clear" w:color="auto" w:fill="FFFFFF"/>
        </w:rPr>
        <w:t xml:space="preserve"> </w:t>
      </w:r>
      <w:r w:rsidR="006A0436" w:rsidRPr="006A0436">
        <w:rPr>
          <w:rFonts w:eastAsia="Calibri"/>
          <w:bCs/>
        </w:rPr>
        <w:t>furnizat în comunitate</w:t>
      </w:r>
      <w:r w:rsidR="006A0436">
        <w:rPr>
          <w:rFonts w:eastAsia="Calibri"/>
          <w:b/>
        </w:rPr>
        <w:t xml:space="preserve"> </w:t>
      </w:r>
      <w:r w:rsidRPr="00EF785A">
        <w:rPr>
          <w:color w:val="000000"/>
          <w:shd w:val="clear" w:color="auto" w:fill="FFFFFF"/>
        </w:rPr>
        <w:t>”</w:t>
      </w:r>
      <w:r w:rsidRPr="00EF785A">
        <w:rPr>
          <w:b/>
          <w:bCs/>
        </w:rPr>
        <w:t>Servici</w:t>
      </w:r>
      <w:r w:rsidR="003830D4">
        <w:rPr>
          <w:b/>
          <w:bCs/>
        </w:rPr>
        <w:t>i</w:t>
      </w:r>
      <w:r w:rsidRPr="00EF785A">
        <w:rPr>
          <w:b/>
          <w:bCs/>
        </w:rPr>
        <w:t xml:space="preserve"> de asistență comunitară </w:t>
      </w:r>
      <w:proofErr w:type="spellStart"/>
      <w:r w:rsidRPr="00EF785A">
        <w:rPr>
          <w:b/>
          <w:bCs/>
        </w:rPr>
        <w:t>Kuncz</w:t>
      </w:r>
      <w:proofErr w:type="spellEnd"/>
      <w:r w:rsidR="003830D4" w:rsidRPr="00EF785A">
        <w:rPr>
          <w:color w:val="000000"/>
          <w:shd w:val="clear" w:color="auto" w:fill="FFFFFF"/>
        </w:rPr>
        <w:t>"</w:t>
      </w:r>
      <w:r w:rsidRPr="00EF785A">
        <w:rPr>
          <w:b/>
          <w:bCs/>
        </w:rPr>
        <w:t xml:space="preserve"> </w:t>
      </w:r>
      <w:r w:rsidR="003830D4">
        <w:rPr>
          <w:rFonts w:eastAsia="Calibri"/>
          <w:b/>
          <w:lang w:val="en-US"/>
        </w:rPr>
        <w:t xml:space="preserve">din </w:t>
      </w:r>
      <w:proofErr w:type="spellStart"/>
      <w:r w:rsidR="003830D4">
        <w:rPr>
          <w:rFonts w:eastAsia="Calibri"/>
          <w:b/>
          <w:lang w:val="en-US"/>
        </w:rPr>
        <w:t>cadrul</w:t>
      </w:r>
      <w:proofErr w:type="spellEnd"/>
      <w:r w:rsidR="003830D4">
        <w:rPr>
          <w:rFonts w:eastAsia="Calibri"/>
          <w:b/>
          <w:lang w:val="en-US"/>
        </w:rPr>
        <w:t xml:space="preserve"> </w:t>
      </w:r>
      <w:proofErr w:type="spellStart"/>
      <w:r w:rsidR="003830D4">
        <w:rPr>
          <w:rFonts w:eastAsia="Calibri"/>
          <w:b/>
          <w:lang w:val="en-US"/>
        </w:rPr>
        <w:t>Complexului</w:t>
      </w:r>
      <w:proofErr w:type="spellEnd"/>
      <w:r w:rsidR="003830D4">
        <w:rPr>
          <w:rFonts w:eastAsia="Calibri"/>
          <w:b/>
          <w:lang w:val="en-US"/>
        </w:rPr>
        <w:t xml:space="preserve"> de </w:t>
      </w:r>
      <w:proofErr w:type="spellStart"/>
      <w:r w:rsidR="003830D4">
        <w:rPr>
          <w:rFonts w:eastAsia="Calibri"/>
          <w:b/>
          <w:lang w:val="en-US"/>
        </w:rPr>
        <w:t>Servicii</w:t>
      </w:r>
      <w:proofErr w:type="spellEnd"/>
      <w:r w:rsidR="003830D4">
        <w:rPr>
          <w:rFonts w:eastAsia="Calibri"/>
          <w:b/>
          <w:lang w:val="en-US"/>
        </w:rPr>
        <w:t xml:space="preserve"> </w:t>
      </w:r>
      <w:proofErr w:type="spellStart"/>
      <w:r w:rsidR="003830D4">
        <w:rPr>
          <w:rFonts w:eastAsia="Calibri"/>
          <w:b/>
          <w:lang w:val="en-US"/>
        </w:rPr>
        <w:t>Sociale</w:t>
      </w:r>
      <w:proofErr w:type="spellEnd"/>
      <w:r w:rsidR="003830D4">
        <w:rPr>
          <w:rFonts w:eastAsia="Calibri"/>
          <w:b/>
          <w:lang w:val="en-US"/>
        </w:rPr>
        <w:t xml:space="preserve"> </w:t>
      </w:r>
      <w:proofErr w:type="spellStart"/>
      <w:r w:rsidR="003830D4">
        <w:rPr>
          <w:rFonts w:eastAsia="Calibri"/>
          <w:b/>
          <w:lang w:val="en-US"/>
        </w:rPr>
        <w:t>Kuncz</w:t>
      </w:r>
      <w:proofErr w:type="spellEnd"/>
      <w:r w:rsidRPr="00EF785A">
        <w:rPr>
          <w:color w:val="000000"/>
          <w:shd w:val="clear" w:color="auto" w:fill="FFFFFF"/>
        </w:rPr>
        <w:t>, prevăzut la anexa nr. 2</w:t>
      </w:r>
      <w:r w:rsidR="00ED168D">
        <w:rPr>
          <w:color w:val="000000"/>
          <w:shd w:val="clear" w:color="auto" w:fill="FFFFFF"/>
        </w:rPr>
        <w:t>;</w:t>
      </w:r>
    </w:p>
    <w:p w14:paraId="5CF7F939" w14:textId="77777777" w:rsidR="00EF785A" w:rsidRDefault="00EF785A" w:rsidP="00EF785A">
      <w:pPr>
        <w:pStyle w:val="NormalWeb"/>
        <w:spacing w:before="0" w:beforeAutospacing="0" w:after="0" w:afterAutospacing="0"/>
        <w:ind w:firstLine="187"/>
        <w:jc w:val="both"/>
        <w:rPr>
          <w:color w:val="000000"/>
          <w:shd w:val="clear" w:color="auto" w:fill="FFFFFF"/>
        </w:rPr>
      </w:pPr>
    </w:p>
    <w:p w14:paraId="76D81F90" w14:textId="3B9D8AD0" w:rsidR="00EF785A" w:rsidRDefault="00EF785A" w:rsidP="00EF785A">
      <w:pPr>
        <w:spacing w:after="0" w:line="240" w:lineRule="auto"/>
        <w:jc w:val="both"/>
        <w:rPr>
          <w:rFonts w:ascii="Times New Roman" w:hAnsi="Times New Roman"/>
          <w:b/>
          <w:color w:val="000000"/>
          <w:spacing w:val="15"/>
          <w:sz w:val="24"/>
          <w:szCs w:val="24"/>
        </w:rPr>
      </w:pPr>
      <w:r w:rsidRPr="00F8265D">
        <w:rPr>
          <w:rFonts w:ascii="Times New Roman" w:hAnsi="Times New Roman"/>
          <w:b/>
          <w:color w:val="000000"/>
          <w:spacing w:val="15"/>
          <w:sz w:val="24"/>
          <w:szCs w:val="24"/>
        </w:rPr>
        <w:t>3.</w:t>
      </w:r>
      <w:r w:rsidR="006B6054">
        <w:rPr>
          <w:rFonts w:ascii="Times New Roman" w:hAnsi="Times New Roman"/>
          <w:b/>
          <w:color w:val="000000"/>
          <w:spacing w:val="15"/>
          <w:sz w:val="24"/>
          <w:szCs w:val="24"/>
        </w:rPr>
        <w:t xml:space="preserve"> </w:t>
      </w:r>
      <w:r w:rsidRPr="00F8265D">
        <w:rPr>
          <w:rFonts w:ascii="Times New Roman" w:hAnsi="Times New Roman"/>
          <w:b/>
          <w:color w:val="000000"/>
          <w:spacing w:val="15"/>
          <w:sz w:val="24"/>
          <w:szCs w:val="24"/>
        </w:rPr>
        <w:t xml:space="preserve">Alte </w:t>
      </w:r>
      <w:proofErr w:type="spellStart"/>
      <w:r w:rsidRPr="00F8265D">
        <w:rPr>
          <w:rFonts w:ascii="Times New Roman" w:hAnsi="Times New Roman"/>
          <w:b/>
          <w:color w:val="000000"/>
          <w:spacing w:val="15"/>
          <w:sz w:val="24"/>
          <w:szCs w:val="24"/>
        </w:rPr>
        <w:t>informatii</w:t>
      </w:r>
      <w:proofErr w:type="spellEnd"/>
      <w:r>
        <w:rPr>
          <w:rFonts w:ascii="Times New Roman" w:hAnsi="Times New Roman"/>
          <w:b/>
          <w:color w:val="000000"/>
          <w:spacing w:val="15"/>
          <w:sz w:val="24"/>
          <w:szCs w:val="24"/>
        </w:rPr>
        <w:t xml:space="preserve">  - nu este cazul.</w:t>
      </w:r>
    </w:p>
    <w:p w14:paraId="5FED7F48" w14:textId="77777777" w:rsidR="00105521" w:rsidRDefault="00105521" w:rsidP="00EF785A">
      <w:pPr>
        <w:spacing w:after="0" w:line="240" w:lineRule="auto"/>
        <w:jc w:val="both"/>
        <w:rPr>
          <w:rFonts w:ascii="Times New Roman" w:hAnsi="Times New Roman"/>
          <w:b/>
          <w:color w:val="000000"/>
          <w:spacing w:val="15"/>
          <w:sz w:val="24"/>
          <w:szCs w:val="24"/>
        </w:rPr>
      </w:pPr>
    </w:p>
    <w:p w14:paraId="2317BC4A" w14:textId="25E31040" w:rsidR="00EF785A" w:rsidRDefault="00EF785A" w:rsidP="00EF785A">
      <w:pPr>
        <w:spacing w:after="0" w:line="240" w:lineRule="auto"/>
        <w:jc w:val="both"/>
        <w:rPr>
          <w:rFonts w:ascii="Times New Roman" w:hAnsi="Times New Roman"/>
          <w:b/>
          <w:spacing w:val="-1"/>
          <w:sz w:val="24"/>
          <w:szCs w:val="24"/>
        </w:rPr>
      </w:pPr>
      <w:r w:rsidRPr="00F8265D">
        <w:rPr>
          <w:rFonts w:ascii="Times New Roman" w:hAnsi="Times New Roman"/>
          <w:b/>
          <w:spacing w:val="-1"/>
          <w:sz w:val="24"/>
          <w:szCs w:val="24"/>
        </w:rPr>
        <w:t>4.</w:t>
      </w:r>
      <w:r w:rsidR="006B6054">
        <w:rPr>
          <w:rFonts w:ascii="Times New Roman" w:hAnsi="Times New Roman"/>
          <w:b/>
          <w:spacing w:val="-1"/>
          <w:sz w:val="24"/>
          <w:szCs w:val="24"/>
        </w:rPr>
        <w:t xml:space="preserve"> </w:t>
      </w:r>
      <w:r w:rsidRPr="00F8265D">
        <w:rPr>
          <w:rFonts w:ascii="Times New Roman" w:hAnsi="Times New Roman"/>
          <w:b/>
          <w:spacing w:val="-1"/>
          <w:sz w:val="24"/>
          <w:szCs w:val="24"/>
        </w:rPr>
        <w:t>Concluzii</w:t>
      </w:r>
    </w:p>
    <w:p w14:paraId="71B8D6A7" w14:textId="77777777" w:rsidR="00EF785A" w:rsidRPr="00F8265D" w:rsidRDefault="00EF785A" w:rsidP="00EF785A">
      <w:pPr>
        <w:spacing w:after="0" w:line="240" w:lineRule="auto"/>
        <w:jc w:val="both"/>
        <w:rPr>
          <w:rFonts w:ascii="Times New Roman" w:hAnsi="Times New Roman"/>
          <w:b/>
          <w:spacing w:val="-1"/>
          <w:sz w:val="24"/>
          <w:szCs w:val="24"/>
        </w:rPr>
      </w:pPr>
    </w:p>
    <w:p w14:paraId="3CA83535" w14:textId="77777777" w:rsidR="00EF785A" w:rsidRDefault="00EF785A" w:rsidP="00EF785A">
      <w:pPr>
        <w:pStyle w:val="NoSpacing"/>
        <w:jc w:val="both"/>
        <w:rPr>
          <w:rFonts w:ascii="Times New Roman" w:hAnsi="Times New Roman"/>
          <w:sz w:val="24"/>
          <w:szCs w:val="24"/>
        </w:rPr>
      </w:pPr>
      <w:r w:rsidRPr="00F8265D">
        <w:rPr>
          <w:rFonts w:ascii="Times New Roman" w:hAnsi="Times New Roman"/>
          <w:sz w:val="24"/>
          <w:szCs w:val="24"/>
        </w:rPr>
        <w:t xml:space="preserve">Pentru motivele expuse mai sus, </w:t>
      </w:r>
    </w:p>
    <w:p w14:paraId="62271FB0" w14:textId="77777777" w:rsidR="00105521" w:rsidRPr="00F8265D" w:rsidRDefault="00105521" w:rsidP="00EF785A">
      <w:pPr>
        <w:pStyle w:val="NoSpacing"/>
        <w:jc w:val="both"/>
        <w:rPr>
          <w:rFonts w:ascii="Times New Roman" w:hAnsi="Times New Roman"/>
          <w:sz w:val="24"/>
          <w:szCs w:val="24"/>
        </w:rPr>
      </w:pPr>
    </w:p>
    <w:p w14:paraId="1C0DF9AA" w14:textId="77777777" w:rsidR="00EF785A" w:rsidRDefault="00EF785A" w:rsidP="00EF785A">
      <w:pPr>
        <w:pStyle w:val="NoSpacing"/>
        <w:jc w:val="center"/>
        <w:rPr>
          <w:rFonts w:ascii="Times New Roman" w:hAnsi="Times New Roman"/>
          <w:sz w:val="24"/>
          <w:szCs w:val="24"/>
        </w:rPr>
      </w:pPr>
      <w:r w:rsidRPr="00EF785A">
        <w:rPr>
          <w:rFonts w:ascii="Times New Roman" w:hAnsi="Times New Roman"/>
          <w:sz w:val="24"/>
          <w:szCs w:val="24"/>
        </w:rPr>
        <w:t>PROPUNEM</w:t>
      </w:r>
    </w:p>
    <w:p w14:paraId="76C6228B" w14:textId="77777777" w:rsidR="00105521" w:rsidRPr="00EF785A" w:rsidRDefault="00105521" w:rsidP="00EF785A">
      <w:pPr>
        <w:pStyle w:val="NoSpacing"/>
        <w:jc w:val="center"/>
        <w:rPr>
          <w:rFonts w:ascii="Times New Roman" w:hAnsi="Times New Roman"/>
          <w:sz w:val="24"/>
          <w:szCs w:val="24"/>
        </w:rPr>
      </w:pPr>
    </w:p>
    <w:p w14:paraId="664ADED0" w14:textId="7AD3321F" w:rsidR="00EF785A" w:rsidRPr="00EF785A" w:rsidRDefault="00EF785A" w:rsidP="00EF785A">
      <w:pPr>
        <w:pStyle w:val="spar"/>
        <w:numPr>
          <w:ilvl w:val="0"/>
          <w:numId w:val="13"/>
        </w:numPr>
        <w:jc w:val="both"/>
        <w:rPr>
          <w:color w:val="000000"/>
          <w:shd w:val="clear" w:color="auto" w:fill="FFFFFF"/>
        </w:rPr>
      </w:pPr>
      <w:r w:rsidRPr="00EF785A">
        <w:rPr>
          <w:rStyle w:val="slitbdy"/>
          <w:rFonts w:ascii="Times New Roman" w:hAnsi="Times New Roman"/>
          <w:noProof/>
          <w:sz w:val="24"/>
          <w:szCs w:val="24"/>
        </w:rPr>
        <w:t xml:space="preserve">Aprobarea Regulamentului – cadru </w:t>
      </w:r>
      <w:r w:rsidRPr="00EF785A">
        <w:rPr>
          <w:color w:val="000000"/>
          <w:shd w:val="clear" w:color="auto" w:fill="FFFFFF"/>
        </w:rPr>
        <w:t xml:space="preserve">de organizare </w:t>
      </w:r>
      <w:proofErr w:type="spellStart"/>
      <w:r w:rsidRPr="00EF785A">
        <w:rPr>
          <w:color w:val="000000"/>
          <w:shd w:val="clear" w:color="auto" w:fill="FFFFFF"/>
        </w:rPr>
        <w:t>şi</w:t>
      </w:r>
      <w:proofErr w:type="spellEnd"/>
      <w:r w:rsidRPr="00EF785A">
        <w:rPr>
          <w:color w:val="000000"/>
          <w:shd w:val="clear" w:color="auto" w:fill="FFFFFF"/>
        </w:rPr>
        <w:t xml:space="preserve"> </w:t>
      </w:r>
      <w:proofErr w:type="spellStart"/>
      <w:r w:rsidRPr="00EF785A">
        <w:rPr>
          <w:color w:val="000000"/>
          <w:shd w:val="clear" w:color="auto" w:fill="FFFFFF"/>
        </w:rPr>
        <w:t>funcţionare</w:t>
      </w:r>
      <w:proofErr w:type="spellEnd"/>
      <w:r w:rsidRPr="00EF785A">
        <w:rPr>
          <w:color w:val="000000"/>
          <w:shd w:val="clear" w:color="auto" w:fill="FFFFFF"/>
        </w:rPr>
        <w:t xml:space="preserve"> a serviciului social </w:t>
      </w:r>
      <w:r w:rsidR="000D3729" w:rsidRPr="00EF785A">
        <w:rPr>
          <w:color w:val="000000"/>
          <w:shd w:val="clear" w:color="auto" w:fill="FFFFFF"/>
        </w:rPr>
        <w:t>de zi "</w:t>
      </w:r>
      <w:r w:rsidRPr="00EF785A">
        <w:rPr>
          <w:b/>
          <w:bCs/>
        </w:rPr>
        <w:t xml:space="preserve">Centru de zi pentru copii </w:t>
      </w:r>
      <w:proofErr w:type="spellStart"/>
      <w:r w:rsidRPr="00EF785A">
        <w:rPr>
          <w:b/>
          <w:bCs/>
        </w:rPr>
        <w:t>Kuncz</w:t>
      </w:r>
      <w:proofErr w:type="spellEnd"/>
      <w:r w:rsidRPr="00EF785A">
        <w:rPr>
          <w:color w:val="000000"/>
          <w:shd w:val="clear" w:color="auto" w:fill="FFFFFF"/>
        </w:rPr>
        <w:t>"</w:t>
      </w:r>
      <w:r w:rsidR="003830D4" w:rsidRPr="003830D4">
        <w:rPr>
          <w:rFonts w:eastAsia="Calibri"/>
          <w:b/>
          <w:lang w:val="en-US"/>
        </w:rPr>
        <w:t xml:space="preserve"> </w:t>
      </w:r>
      <w:r w:rsidR="003830D4">
        <w:rPr>
          <w:rFonts w:eastAsia="Calibri"/>
          <w:b/>
          <w:lang w:val="en-US"/>
        </w:rPr>
        <w:t xml:space="preserve">din </w:t>
      </w:r>
      <w:proofErr w:type="spellStart"/>
      <w:r w:rsidR="003830D4">
        <w:rPr>
          <w:rFonts w:eastAsia="Calibri"/>
          <w:b/>
          <w:lang w:val="en-US"/>
        </w:rPr>
        <w:t>cadrul</w:t>
      </w:r>
      <w:proofErr w:type="spellEnd"/>
      <w:r w:rsidR="003830D4">
        <w:rPr>
          <w:rFonts w:eastAsia="Calibri"/>
          <w:b/>
          <w:lang w:val="en-US"/>
        </w:rPr>
        <w:t xml:space="preserve"> </w:t>
      </w:r>
      <w:proofErr w:type="spellStart"/>
      <w:r w:rsidR="003830D4">
        <w:rPr>
          <w:rFonts w:eastAsia="Calibri"/>
          <w:b/>
          <w:lang w:val="en-US"/>
        </w:rPr>
        <w:t>Complexului</w:t>
      </w:r>
      <w:proofErr w:type="spellEnd"/>
      <w:r w:rsidR="003830D4">
        <w:rPr>
          <w:rFonts w:eastAsia="Calibri"/>
          <w:b/>
          <w:lang w:val="en-US"/>
        </w:rPr>
        <w:t xml:space="preserve"> de </w:t>
      </w:r>
      <w:proofErr w:type="spellStart"/>
      <w:r w:rsidR="003830D4">
        <w:rPr>
          <w:rFonts w:eastAsia="Calibri"/>
          <w:b/>
          <w:lang w:val="en-US"/>
        </w:rPr>
        <w:t>Servicii</w:t>
      </w:r>
      <w:proofErr w:type="spellEnd"/>
      <w:r w:rsidR="003830D4">
        <w:rPr>
          <w:rFonts w:eastAsia="Calibri"/>
          <w:b/>
          <w:lang w:val="en-US"/>
        </w:rPr>
        <w:t xml:space="preserve"> </w:t>
      </w:r>
      <w:proofErr w:type="spellStart"/>
      <w:r w:rsidR="003830D4">
        <w:rPr>
          <w:rFonts w:eastAsia="Calibri"/>
          <w:b/>
          <w:lang w:val="en-US"/>
        </w:rPr>
        <w:t>Sociale</w:t>
      </w:r>
      <w:proofErr w:type="spellEnd"/>
      <w:r w:rsidR="003830D4">
        <w:rPr>
          <w:rFonts w:eastAsia="Calibri"/>
          <w:b/>
          <w:lang w:val="en-US"/>
        </w:rPr>
        <w:t xml:space="preserve"> </w:t>
      </w:r>
      <w:proofErr w:type="spellStart"/>
      <w:r w:rsidR="003830D4">
        <w:rPr>
          <w:rFonts w:eastAsia="Calibri"/>
          <w:b/>
          <w:lang w:val="en-US"/>
        </w:rPr>
        <w:t>Kuncz</w:t>
      </w:r>
      <w:proofErr w:type="spellEnd"/>
      <w:r w:rsidRPr="00EF785A">
        <w:rPr>
          <w:color w:val="000000"/>
          <w:shd w:val="clear" w:color="auto" w:fill="FFFFFF"/>
        </w:rPr>
        <w:t>, prevăzut la anexa nr. 1;</w:t>
      </w:r>
    </w:p>
    <w:p w14:paraId="6152BF41" w14:textId="06C97C04" w:rsidR="00EF785A" w:rsidRPr="00EF785A" w:rsidRDefault="00EF785A" w:rsidP="00EF785A">
      <w:pPr>
        <w:pStyle w:val="NormalWeb"/>
        <w:numPr>
          <w:ilvl w:val="0"/>
          <w:numId w:val="13"/>
        </w:numPr>
        <w:spacing w:before="0" w:beforeAutospacing="0" w:after="0" w:afterAutospacing="0"/>
        <w:jc w:val="both"/>
      </w:pPr>
      <w:r w:rsidRPr="00EF785A">
        <w:rPr>
          <w:rStyle w:val="slitbdy"/>
          <w:rFonts w:ascii="Times New Roman" w:hAnsi="Times New Roman"/>
          <w:noProof/>
          <w:sz w:val="24"/>
          <w:szCs w:val="24"/>
        </w:rPr>
        <w:t xml:space="preserve">Aprobarea Regulamentului – cadru </w:t>
      </w:r>
      <w:r w:rsidRPr="00EF785A">
        <w:rPr>
          <w:color w:val="000000"/>
          <w:shd w:val="clear" w:color="auto" w:fill="FFFFFF"/>
        </w:rPr>
        <w:t xml:space="preserve">de organizare </w:t>
      </w:r>
      <w:proofErr w:type="spellStart"/>
      <w:r w:rsidRPr="00EF785A">
        <w:rPr>
          <w:color w:val="000000"/>
          <w:shd w:val="clear" w:color="auto" w:fill="FFFFFF"/>
        </w:rPr>
        <w:t>şi</w:t>
      </w:r>
      <w:proofErr w:type="spellEnd"/>
      <w:r w:rsidRPr="00EF785A">
        <w:rPr>
          <w:color w:val="000000"/>
          <w:shd w:val="clear" w:color="auto" w:fill="FFFFFF"/>
        </w:rPr>
        <w:t xml:space="preserve"> </w:t>
      </w:r>
      <w:proofErr w:type="spellStart"/>
      <w:r w:rsidRPr="00EF785A">
        <w:rPr>
          <w:color w:val="000000"/>
          <w:shd w:val="clear" w:color="auto" w:fill="FFFFFF"/>
        </w:rPr>
        <w:t>funcţionare</w:t>
      </w:r>
      <w:proofErr w:type="spellEnd"/>
      <w:r w:rsidRPr="00EF785A">
        <w:rPr>
          <w:color w:val="000000"/>
          <w:shd w:val="clear" w:color="auto" w:fill="FFFFFF"/>
        </w:rPr>
        <w:t xml:space="preserve"> a serviciului social </w:t>
      </w:r>
      <w:r w:rsidR="006A0436" w:rsidRPr="006A0436">
        <w:rPr>
          <w:rFonts w:eastAsia="Calibri"/>
          <w:bCs/>
        </w:rPr>
        <w:t>furnizat în comunitate</w:t>
      </w:r>
      <w:r w:rsidR="006A0436" w:rsidRPr="00EF785A">
        <w:rPr>
          <w:color w:val="000000"/>
          <w:shd w:val="clear" w:color="auto" w:fill="FFFFFF"/>
        </w:rPr>
        <w:t xml:space="preserve"> </w:t>
      </w:r>
      <w:r w:rsidR="000D3729" w:rsidRPr="00EF785A">
        <w:rPr>
          <w:color w:val="000000"/>
          <w:shd w:val="clear" w:color="auto" w:fill="FFFFFF"/>
        </w:rPr>
        <w:t>"</w:t>
      </w:r>
      <w:r w:rsidRPr="00EF785A">
        <w:rPr>
          <w:b/>
          <w:bCs/>
        </w:rPr>
        <w:t>Servici</w:t>
      </w:r>
      <w:r w:rsidR="003830D4">
        <w:rPr>
          <w:b/>
          <w:bCs/>
        </w:rPr>
        <w:t>i</w:t>
      </w:r>
      <w:r w:rsidRPr="00EF785A">
        <w:rPr>
          <w:b/>
          <w:bCs/>
        </w:rPr>
        <w:t xml:space="preserve"> de asistență comunitară </w:t>
      </w:r>
      <w:proofErr w:type="spellStart"/>
      <w:r w:rsidRPr="00EF785A">
        <w:rPr>
          <w:b/>
          <w:bCs/>
        </w:rPr>
        <w:t>Kuncz</w:t>
      </w:r>
      <w:proofErr w:type="spellEnd"/>
      <w:r w:rsidR="003830D4" w:rsidRPr="00EF785A">
        <w:rPr>
          <w:color w:val="000000"/>
          <w:shd w:val="clear" w:color="auto" w:fill="FFFFFF"/>
        </w:rPr>
        <w:t>"</w:t>
      </w:r>
      <w:r w:rsidRPr="00EF785A">
        <w:rPr>
          <w:color w:val="000000"/>
          <w:shd w:val="clear" w:color="auto" w:fill="FFFFFF"/>
        </w:rPr>
        <w:t xml:space="preserve">, </w:t>
      </w:r>
      <w:r w:rsidR="003830D4">
        <w:rPr>
          <w:rFonts w:eastAsia="Calibri"/>
          <w:b/>
          <w:lang w:val="en-US"/>
        </w:rPr>
        <w:t xml:space="preserve">din </w:t>
      </w:r>
      <w:proofErr w:type="spellStart"/>
      <w:r w:rsidR="003830D4">
        <w:rPr>
          <w:rFonts w:eastAsia="Calibri"/>
          <w:b/>
          <w:lang w:val="en-US"/>
        </w:rPr>
        <w:t>cadrul</w:t>
      </w:r>
      <w:proofErr w:type="spellEnd"/>
      <w:r w:rsidR="003830D4">
        <w:rPr>
          <w:rFonts w:eastAsia="Calibri"/>
          <w:b/>
          <w:lang w:val="en-US"/>
        </w:rPr>
        <w:t xml:space="preserve"> </w:t>
      </w:r>
      <w:proofErr w:type="spellStart"/>
      <w:r w:rsidR="003830D4">
        <w:rPr>
          <w:rFonts w:eastAsia="Calibri"/>
          <w:b/>
          <w:lang w:val="en-US"/>
        </w:rPr>
        <w:t>Complexului</w:t>
      </w:r>
      <w:proofErr w:type="spellEnd"/>
      <w:r w:rsidR="003830D4">
        <w:rPr>
          <w:rFonts w:eastAsia="Calibri"/>
          <w:b/>
          <w:lang w:val="en-US"/>
        </w:rPr>
        <w:t xml:space="preserve"> de </w:t>
      </w:r>
      <w:proofErr w:type="spellStart"/>
      <w:r w:rsidR="003830D4">
        <w:rPr>
          <w:rFonts w:eastAsia="Calibri"/>
          <w:b/>
          <w:lang w:val="en-US"/>
        </w:rPr>
        <w:t>Servicii</w:t>
      </w:r>
      <w:proofErr w:type="spellEnd"/>
      <w:r w:rsidR="003830D4">
        <w:rPr>
          <w:rFonts w:eastAsia="Calibri"/>
          <w:b/>
          <w:lang w:val="en-US"/>
        </w:rPr>
        <w:t xml:space="preserve"> </w:t>
      </w:r>
      <w:proofErr w:type="spellStart"/>
      <w:r w:rsidR="003830D4">
        <w:rPr>
          <w:rFonts w:eastAsia="Calibri"/>
          <w:b/>
          <w:lang w:val="en-US"/>
        </w:rPr>
        <w:t>Sociale</w:t>
      </w:r>
      <w:proofErr w:type="spellEnd"/>
      <w:r w:rsidR="003830D4">
        <w:rPr>
          <w:rFonts w:eastAsia="Calibri"/>
          <w:b/>
          <w:lang w:val="en-US"/>
        </w:rPr>
        <w:t xml:space="preserve"> </w:t>
      </w:r>
      <w:proofErr w:type="spellStart"/>
      <w:r w:rsidR="003830D4">
        <w:rPr>
          <w:rFonts w:eastAsia="Calibri"/>
          <w:b/>
          <w:lang w:val="en-US"/>
        </w:rPr>
        <w:t>Kuncz</w:t>
      </w:r>
      <w:proofErr w:type="spellEnd"/>
      <w:r w:rsidR="003830D4" w:rsidRPr="00EF785A">
        <w:rPr>
          <w:color w:val="000000"/>
          <w:shd w:val="clear" w:color="auto" w:fill="FFFFFF"/>
        </w:rPr>
        <w:t xml:space="preserve"> </w:t>
      </w:r>
      <w:r w:rsidRPr="00EF785A">
        <w:rPr>
          <w:color w:val="000000"/>
          <w:shd w:val="clear" w:color="auto" w:fill="FFFFFF"/>
        </w:rPr>
        <w:t>prevăzut la anexa nr. 2</w:t>
      </w:r>
    </w:p>
    <w:p w14:paraId="0D2A1117" w14:textId="77777777" w:rsidR="00EF785A" w:rsidRPr="00F8265D" w:rsidRDefault="00EF785A" w:rsidP="00EF785A">
      <w:pPr>
        <w:spacing w:after="0" w:line="240" w:lineRule="auto"/>
        <w:jc w:val="both"/>
        <w:rPr>
          <w:rFonts w:ascii="Times New Roman" w:hAnsi="Times New Roman"/>
          <w:b/>
          <w:color w:val="000000"/>
          <w:spacing w:val="15"/>
          <w:sz w:val="24"/>
          <w:szCs w:val="24"/>
        </w:rPr>
      </w:pPr>
    </w:p>
    <w:p w14:paraId="0DC2DEB3" w14:textId="77777777" w:rsidR="00EF785A" w:rsidRDefault="00992347" w:rsidP="004A6092">
      <w:pPr>
        <w:spacing w:after="0" w:line="240" w:lineRule="auto"/>
        <w:rPr>
          <w:rFonts w:ascii="Times New Roman" w:hAnsi="Times New Roman"/>
          <w:sz w:val="24"/>
          <w:szCs w:val="24"/>
        </w:rPr>
      </w:pPr>
      <w:r w:rsidRPr="00F8265D">
        <w:rPr>
          <w:rFonts w:ascii="Times New Roman" w:hAnsi="Times New Roman"/>
          <w:sz w:val="24"/>
          <w:szCs w:val="24"/>
        </w:rPr>
        <w:t xml:space="preserve">             </w:t>
      </w:r>
    </w:p>
    <w:p w14:paraId="59CB5992" w14:textId="0B59C40D" w:rsidR="000D6E8E" w:rsidRDefault="00992347" w:rsidP="004A6092">
      <w:pPr>
        <w:spacing w:after="0" w:line="240" w:lineRule="auto"/>
        <w:rPr>
          <w:rFonts w:ascii="Times New Roman" w:hAnsi="Times New Roman"/>
          <w:sz w:val="24"/>
          <w:szCs w:val="24"/>
        </w:rPr>
      </w:pPr>
      <w:r w:rsidRPr="00F8265D">
        <w:rPr>
          <w:rFonts w:ascii="Times New Roman" w:hAnsi="Times New Roman"/>
          <w:sz w:val="24"/>
          <w:szCs w:val="24"/>
        </w:rPr>
        <w:t xml:space="preserve">                                     </w:t>
      </w:r>
    </w:p>
    <w:p w14:paraId="3B8CF99F" w14:textId="77777777" w:rsidR="00105521" w:rsidRDefault="00105521" w:rsidP="004A6092">
      <w:pPr>
        <w:spacing w:after="0" w:line="240" w:lineRule="auto"/>
        <w:rPr>
          <w:rFonts w:ascii="Times New Roman" w:hAnsi="Times New Roman"/>
          <w:sz w:val="24"/>
          <w:szCs w:val="24"/>
        </w:rPr>
      </w:pPr>
    </w:p>
    <w:p w14:paraId="0610BAF7" w14:textId="77777777" w:rsidR="00105521" w:rsidRDefault="00105521" w:rsidP="004A6092">
      <w:pPr>
        <w:spacing w:after="0" w:line="240" w:lineRule="auto"/>
        <w:rPr>
          <w:rFonts w:ascii="Times New Roman" w:hAnsi="Times New Roman"/>
          <w:sz w:val="24"/>
          <w:szCs w:val="24"/>
        </w:rPr>
      </w:pPr>
    </w:p>
    <w:p w14:paraId="40747FE8" w14:textId="77777777" w:rsidR="00105521" w:rsidRPr="00F8265D" w:rsidRDefault="00105521" w:rsidP="004A6092">
      <w:pPr>
        <w:spacing w:after="0" w:line="240" w:lineRule="auto"/>
        <w:rPr>
          <w:rFonts w:ascii="Times New Roman" w:hAnsi="Times New Roman"/>
          <w:sz w:val="24"/>
          <w:szCs w:val="24"/>
        </w:rPr>
      </w:pPr>
    </w:p>
    <w:p w14:paraId="10E6542B" w14:textId="04E619E6" w:rsidR="00105521" w:rsidRPr="00F8265D" w:rsidRDefault="00105521" w:rsidP="00105521">
      <w:pPr>
        <w:spacing w:after="0" w:line="240" w:lineRule="auto"/>
        <w:rPr>
          <w:rFonts w:ascii="Times New Roman" w:hAnsi="Times New Roman"/>
          <w:sz w:val="24"/>
          <w:szCs w:val="24"/>
        </w:rPr>
      </w:pPr>
      <w:r w:rsidRPr="00F8265D">
        <w:rPr>
          <w:rFonts w:ascii="Times New Roman" w:hAnsi="Times New Roman"/>
          <w:sz w:val="24"/>
          <w:szCs w:val="24"/>
        </w:rPr>
        <w:t xml:space="preserve">      </w:t>
      </w:r>
    </w:p>
    <w:p w14:paraId="28472B15" w14:textId="4379F10D" w:rsidR="0073678B" w:rsidRPr="00F8265D" w:rsidRDefault="0073678B" w:rsidP="004A6092">
      <w:pPr>
        <w:spacing w:after="0" w:line="240" w:lineRule="auto"/>
        <w:rPr>
          <w:rFonts w:ascii="Times New Roman" w:hAnsi="Times New Roman"/>
          <w:sz w:val="24"/>
          <w:szCs w:val="24"/>
        </w:rPr>
      </w:pPr>
      <w:r w:rsidRPr="00F8265D">
        <w:rPr>
          <w:rFonts w:ascii="Times New Roman" w:hAnsi="Times New Roman"/>
          <w:sz w:val="24"/>
          <w:szCs w:val="24"/>
        </w:rPr>
        <w:t xml:space="preserve">                </w:t>
      </w:r>
      <w:r w:rsidR="00105521" w:rsidRPr="00F8265D">
        <w:rPr>
          <w:rFonts w:ascii="Times New Roman" w:hAnsi="Times New Roman"/>
          <w:sz w:val="24"/>
          <w:szCs w:val="24"/>
        </w:rPr>
        <w:t>PRIMAR</w:t>
      </w:r>
      <w:r w:rsidR="00105521">
        <w:rPr>
          <w:rFonts w:ascii="Times New Roman" w:hAnsi="Times New Roman"/>
          <w:sz w:val="24"/>
          <w:szCs w:val="24"/>
        </w:rPr>
        <w:t xml:space="preserve">,                                                   </w:t>
      </w:r>
      <w:r w:rsidRPr="00F8265D">
        <w:rPr>
          <w:rFonts w:ascii="Times New Roman" w:hAnsi="Times New Roman"/>
          <w:sz w:val="24"/>
          <w:szCs w:val="24"/>
        </w:rPr>
        <w:t xml:space="preserve">                                     DIRECTOR GENERAL,</w:t>
      </w:r>
    </w:p>
    <w:p w14:paraId="4D4C8EE2" w14:textId="4F18057E" w:rsidR="00992347" w:rsidRPr="00F8265D" w:rsidRDefault="0073678B" w:rsidP="004A6092">
      <w:pPr>
        <w:spacing w:after="0" w:line="240" w:lineRule="auto"/>
        <w:rPr>
          <w:rFonts w:ascii="Times New Roman" w:hAnsi="Times New Roman"/>
          <w:sz w:val="24"/>
          <w:szCs w:val="24"/>
        </w:rPr>
      </w:pPr>
      <w:r w:rsidRPr="00F8265D">
        <w:rPr>
          <w:rFonts w:ascii="Times New Roman" w:hAnsi="Times New Roman"/>
          <w:sz w:val="24"/>
          <w:szCs w:val="24"/>
        </w:rPr>
        <w:t xml:space="preserve">          </w:t>
      </w:r>
      <w:r w:rsidR="00105521" w:rsidRPr="00F8265D">
        <w:rPr>
          <w:rFonts w:ascii="Times New Roman" w:hAnsi="Times New Roman"/>
          <w:sz w:val="24"/>
          <w:szCs w:val="24"/>
        </w:rPr>
        <w:t xml:space="preserve">DOMINIC FRITZ      </w:t>
      </w:r>
      <w:r w:rsidRPr="00F8265D">
        <w:rPr>
          <w:rFonts w:ascii="Times New Roman" w:hAnsi="Times New Roman"/>
          <w:sz w:val="24"/>
          <w:szCs w:val="24"/>
        </w:rPr>
        <w:t xml:space="preserve">                                                </w:t>
      </w:r>
      <w:r w:rsidR="00105521">
        <w:rPr>
          <w:rFonts w:ascii="Times New Roman" w:hAnsi="Times New Roman"/>
          <w:sz w:val="24"/>
          <w:szCs w:val="24"/>
        </w:rPr>
        <w:t xml:space="preserve">                     </w:t>
      </w:r>
      <w:r w:rsidRPr="00F8265D">
        <w:rPr>
          <w:rFonts w:ascii="Times New Roman" w:hAnsi="Times New Roman"/>
          <w:sz w:val="24"/>
          <w:szCs w:val="24"/>
        </w:rPr>
        <w:t xml:space="preserve">          ESZTERO EMESE</w:t>
      </w:r>
    </w:p>
    <w:p w14:paraId="105E0B8B" w14:textId="1EADEEF9" w:rsidR="00105521" w:rsidRDefault="00105521" w:rsidP="00105521">
      <w:pPr>
        <w:spacing w:after="0" w:line="240" w:lineRule="auto"/>
        <w:rPr>
          <w:rFonts w:ascii="Times New Roman" w:hAnsi="Times New Roman"/>
          <w:sz w:val="24"/>
          <w:szCs w:val="24"/>
        </w:rPr>
      </w:pPr>
      <w:r>
        <w:rPr>
          <w:rFonts w:ascii="Times New Roman" w:hAnsi="Times New Roman"/>
          <w:sz w:val="24"/>
          <w:szCs w:val="24"/>
        </w:rPr>
        <w:tab/>
      </w:r>
      <w:r w:rsidRPr="00F8265D">
        <w:rPr>
          <w:rFonts w:ascii="Times New Roman" w:hAnsi="Times New Roman"/>
          <w:sz w:val="24"/>
          <w:szCs w:val="24"/>
        </w:rPr>
        <w:t xml:space="preserve"> </w:t>
      </w:r>
    </w:p>
    <w:p w14:paraId="0D124E2B" w14:textId="02ED8ACC" w:rsidR="00992347" w:rsidRPr="00F8265D" w:rsidRDefault="00992347" w:rsidP="00105521">
      <w:pPr>
        <w:tabs>
          <w:tab w:val="left" w:pos="1095"/>
        </w:tabs>
        <w:spacing w:after="0" w:line="240" w:lineRule="auto"/>
        <w:rPr>
          <w:rFonts w:ascii="Times New Roman" w:hAnsi="Times New Roman"/>
          <w:sz w:val="24"/>
          <w:szCs w:val="24"/>
        </w:rPr>
      </w:pPr>
    </w:p>
    <w:p w14:paraId="124D87D6" w14:textId="77777777" w:rsidR="00D853F9" w:rsidRDefault="00D853F9" w:rsidP="004A6092">
      <w:pPr>
        <w:spacing w:after="0" w:line="240" w:lineRule="auto"/>
        <w:rPr>
          <w:rFonts w:ascii="Times New Roman" w:hAnsi="Times New Roman"/>
          <w:sz w:val="24"/>
          <w:szCs w:val="24"/>
        </w:rPr>
      </w:pPr>
    </w:p>
    <w:p w14:paraId="6C9F189B" w14:textId="77777777" w:rsidR="00EF785A" w:rsidRDefault="00EF785A" w:rsidP="004A6092">
      <w:pPr>
        <w:spacing w:after="0" w:line="240" w:lineRule="auto"/>
        <w:rPr>
          <w:rFonts w:ascii="Times New Roman" w:hAnsi="Times New Roman"/>
          <w:sz w:val="24"/>
          <w:szCs w:val="24"/>
        </w:rPr>
      </w:pPr>
    </w:p>
    <w:p w14:paraId="787417CA" w14:textId="77777777" w:rsidR="00EF785A" w:rsidRDefault="00EF785A" w:rsidP="004A6092">
      <w:pPr>
        <w:spacing w:after="0" w:line="240" w:lineRule="auto"/>
        <w:rPr>
          <w:rFonts w:ascii="Times New Roman" w:hAnsi="Times New Roman"/>
          <w:sz w:val="24"/>
          <w:szCs w:val="24"/>
        </w:rPr>
      </w:pPr>
    </w:p>
    <w:p w14:paraId="55A51E8C" w14:textId="77777777" w:rsidR="00EF785A" w:rsidRDefault="00EF785A" w:rsidP="004A6092">
      <w:pPr>
        <w:spacing w:after="0" w:line="240" w:lineRule="auto"/>
        <w:rPr>
          <w:rFonts w:ascii="Times New Roman" w:hAnsi="Times New Roman"/>
          <w:sz w:val="24"/>
          <w:szCs w:val="24"/>
        </w:rPr>
      </w:pPr>
    </w:p>
    <w:p w14:paraId="069135BA" w14:textId="77777777" w:rsidR="00EF785A" w:rsidRDefault="00EF785A" w:rsidP="004A6092">
      <w:pPr>
        <w:spacing w:after="0" w:line="240" w:lineRule="auto"/>
        <w:rPr>
          <w:rFonts w:ascii="Times New Roman" w:hAnsi="Times New Roman"/>
          <w:sz w:val="24"/>
          <w:szCs w:val="24"/>
        </w:rPr>
      </w:pPr>
    </w:p>
    <w:p w14:paraId="6DC97054" w14:textId="77777777" w:rsidR="00EF785A" w:rsidRDefault="00EF785A" w:rsidP="004A6092">
      <w:pPr>
        <w:spacing w:after="0" w:line="240" w:lineRule="auto"/>
        <w:rPr>
          <w:rFonts w:ascii="Times New Roman" w:hAnsi="Times New Roman"/>
          <w:sz w:val="24"/>
          <w:szCs w:val="24"/>
        </w:rPr>
      </w:pPr>
    </w:p>
    <w:p w14:paraId="36B9BED2" w14:textId="77777777" w:rsidR="00EF785A" w:rsidRDefault="00EF785A" w:rsidP="004A6092">
      <w:pPr>
        <w:spacing w:after="0" w:line="240" w:lineRule="auto"/>
        <w:rPr>
          <w:rFonts w:ascii="Times New Roman" w:hAnsi="Times New Roman"/>
          <w:sz w:val="24"/>
          <w:szCs w:val="24"/>
        </w:rPr>
      </w:pPr>
    </w:p>
    <w:p w14:paraId="1F64695C" w14:textId="77777777" w:rsidR="00EF785A" w:rsidRDefault="00EF785A" w:rsidP="004A6092">
      <w:pPr>
        <w:spacing w:after="0" w:line="240" w:lineRule="auto"/>
        <w:rPr>
          <w:rFonts w:ascii="Times New Roman" w:hAnsi="Times New Roman"/>
          <w:sz w:val="24"/>
          <w:szCs w:val="24"/>
        </w:rPr>
      </w:pPr>
    </w:p>
    <w:p w14:paraId="51381D19" w14:textId="77777777" w:rsidR="00EF785A" w:rsidRDefault="00EF785A" w:rsidP="004A6092">
      <w:pPr>
        <w:spacing w:after="0" w:line="240" w:lineRule="auto"/>
        <w:rPr>
          <w:rFonts w:ascii="Times New Roman" w:hAnsi="Times New Roman"/>
          <w:sz w:val="24"/>
          <w:szCs w:val="24"/>
        </w:rPr>
      </w:pPr>
    </w:p>
    <w:p w14:paraId="4360E9C5" w14:textId="12D39F8A" w:rsidR="00992347" w:rsidRPr="00F8265D" w:rsidRDefault="00EF785A" w:rsidP="001070A9">
      <w:pPr>
        <w:spacing w:after="0" w:line="240" w:lineRule="auto"/>
        <w:jc w:val="right"/>
        <w:rPr>
          <w:rFonts w:ascii="Times New Roman" w:hAnsi="Times New Roman"/>
          <w:sz w:val="24"/>
          <w:szCs w:val="24"/>
        </w:rPr>
      </w:pPr>
      <w:r w:rsidRPr="005056FF">
        <w:rPr>
          <w:rFonts w:ascii="Times New Roman" w:hAnsi="Times New Roman"/>
          <w:sz w:val="24"/>
          <w:szCs w:val="24"/>
        </w:rPr>
        <w:t>Cod FO53-03,Ver.3</w:t>
      </w:r>
    </w:p>
    <w:sectPr w:rsidR="00992347" w:rsidRPr="00F8265D"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2105" w14:textId="77777777" w:rsidR="00E63FEB" w:rsidRDefault="00E63FEB">
      <w:pPr>
        <w:spacing w:after="0" w:line="240" w:lineRule="auto"/>
      </w:pPr>
      <w:r>
        <w:separator/>
      </w:r>
    </w:p>
  </w:endnote>
  <w:endnote w:type="continuationSeparator" w:id="0">
    <w:p w14:paraId="17FB6F25" w14:textId="77777777" w:rsidR="00E63FEB" w:rsidRDefault="00E6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8A36" w14:textId="77777777" w:rsidR="00450A04" w:rsidRDefault="00000000" w:rsidP="00450A04">
    <w:pPr>
      <w:pStyle w:val="NoSpacing"/>
      <w:ind w:left="-142"/>
      <w:jc w:val="center"/>
      <w:rPr>
        <w:rFonts w:ascii="Times New Roman" w:hAnsi="Times New Roman"/>
      </w:rPr>
    </w:pPr>
    <w:r>
      <w:rPr>
        <w:noProof/>
        <w:lang w:val="en-US" w:eastAsia="en-US"/>
      </w:rPr>
      <w:pict w14:anchorId="0A6C3860">
        <v:roundrect id="Rounded Rectangle 2" o:spid="_x0000_s1025"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14:paraId="7286F4F5" w14:textId="77777777"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p>
  <w:p w14:paraId="3E7055D0" w14:textId="77777777" w:rsidR="00450A04" w:rsidRDefault="00D7101A" w:rsidP="00450A04">
    <w:pPr>
      <w:pStyle w:val="NoSpacing"/>
      <w:ind w:left="-142"/>
      <w:jc w:val="center"/>
      <w:rPr>
        <w:noProof/>
        <w:lang w:val="en-US"/>
      </w:rPr>
    </w:pPr>
    <w:r>
      <w:rPr>
        <w:noProof/>
        <w:lang w:val="en-US" w:eastAsia="en-US"/>
      </w:rPr>
      <w:drawing>
        <wp:anchor distT="0" distB="0" distL="114300" distR="114300" simplePos="0" relativeHeight="251660800" behindDoc="1" locked="0" layoutInCell="1" allowOverlap="1" wp14:anchorId="74BB7DA2" wp14:editId="57CFA9FC">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14:paraId="7698DB4F" w14:textId="77777777" w:rsidR="00D7101A" w:rsidRPr="00D22B6E" w:rsidRDefault="00D7101A" w:rsidP="00450A04">
    <w:pPr>
      <w:pStyle w:val="NoSpacing"/>
      <w:ind w:left="-14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5FAF" w14:textId="77777777" w:rsidR="00E63FEB" w:rsidRDefault="00E63FEB">
      <w:pPr>
        <w:spacing w:after="0" w:line="240" w:lineRule="auto"/>
      </w:pPr>
      <w:r>
        <w:separator/>
      </w:r>
    </w:p>
  </w:footnote>
  <w:footnote w:type="continuationSeparator" w:id="0">
    <w:p w14:paraId="155345F4" w14:textId="77777777" w:rsidR="00E63FEB" w:rsidRDefault="00E63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CD2E" w14:textId="77777777"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14:anchorId="6DF69557" wp14:editId="27CC2B1C">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000000">
      <w:rPr>
        <w:noProof/>
        <w:lang w:val="en-US" w:eastAsia="en-US"/>
      </w:rPr>
      <w:pict w14:anchorId="5E9E986D">
        <v:roundrect id="Rounded Rectangle 4" o:spid="_x0000_s1026"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14:paraId="6C8F488E" w14:textId="77777777"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14:anchorId="054A83D7" wp14:editId="16B07459">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14:paraId="4FDF70B0" w14:textId="77777777" w:rsidR="00450A04" w:rsidRDefault="00450A04" w:rsidP="00450A04">
    <w:pPr>
      <w:pStyle w:val="NoSpacing"/>
      <w:jc w:val="center"/>
      <w:rPr>
        <w:rFonts w:ascii="Times New Roman" w:hAnsi="Times New Roman"/>
        <w:b/>
      </w:rPr>
    </w:pPr>
  </w:p>
  <w:p w14:paraId="49F2E894" w14:textId="77777777"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14:paraId="06D14B0A" w14:textId="77777777"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14:paraId="263866DF" w14:textId="77777777"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14:paraId="5CCF413E" w14:textId="77777777" w:rsidR="00450A04" w:rsidRDefault="00450A04" w:rsidP="00450A04">
    <w:pPr>
      <w:pStyle w:val="NoSpacing"/>
      <w:jc w:val="center"/>
      <w:rPr>
        <w:rFonts w:ascii="Times New Roman" w:hAnsi="Times New Roman"/>
        <w:i/>
        <w:sz w:val="24"/>
        <w:szCs w:val="24"/>
        <w:vertAlign w:val="superscript"/>
      </w:rPr>
    </w:pPr>
  </w:p>
  <w:p w14:paraId="1606C543" w14:textId="77777777" w:rsidR="00450A04" w:rsidRDefault="00450A04" w:rsidP="00450A04">
    <w:pPr>
      <w:pStyle w:val="NoSpacing"/>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76DA3"/>
    <w:multiLevelType w:val="hybridMultilevel"/>
    <w:tmpl w:val="435C89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C5B06BD"/>
    <w:multiLevelType w:val="hybridMultilevel"/>
    <w:tmpl w:val="D8E084E4"/>
    <w:lvl w:ilvl="0" w:tplc="AB58CC58">
      <w:start w:val="1"/>
      <w:numFmt w:val="decimal"/>
      <w:lvlText w:val="%1."/>
      <w:lvlJc w:val="left"/>
      <w:pPr>
        <w:ind w:left="216" w:hanging="360"/>
      </w:pPr>
      <w:rPr>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2B3B63"/>
    <w:multiLevelType w:val="hybridMultilevel"/>
    <w:tmpl w:val="0F94F0D6"/>
    <w:lvl w:ilvl="0" w:tplc="04180001">
      <w:start w:val="1"/>
      <w:numFmt w:val="bullet"/>
      <w:lvlText w:val=""/>
      <w:lvlJc w:val="left"/>
      <w:pPr>
        <w:ind w:left="2697" w:hanging="360"/>
      </w:pPr>
      <w:rPr>
        <w:rFonts w:ascii="Symbol" w:hAnsi="Symbol" w:hint="default"/>
      </w:rPr>
    </w:lvl>
    <w:lvl w:ilvl="1" w:tplc="04180003">
      <w:start w:val="1"/>
      <w:numFmt w:val="bullet"/>
      <w:lvlText w:val="o"/>
      <w:lvlJc w:val="left"/>
      <w:pPr>
        <w:ind w:left="3417" w:hanging="360"/>
      </w:pPr>
      <w:rPr>
        <w:rFonts w:ascii="Courier New" w:hAnsi="Courier New" w:cs="Courier New" w:hint="default"/>
      </w:rPr>
    </w:lvl>
    <w:lvl w:ilvl="2" w:tplc="04180005" w:tentative="1">
      <w:start w:val="1"/>
      <w:numFmt w:val="bullet"/>
      <w:lvlText w:val=""/>
      <w:lvlJc w:val="left"/>
      <w:pPr>
        <w:ind w:left="4137" w:hanging="360"/>
      </w:pPr>
      <w:rPr>
        <w:rFonts w:ascii="Wingdings" w:hAnsi="Wingdings" w:hint="default"/>
      </w:rPr>
    </w:lvl>
    <w:lvl w:ilvl="3" w:tplc="04180001" w:tentative="1">
      <w:start w:val="1"/>
      <w:numFmt w:val="bullet"/>
      <w:lvlText w:val=""/>
      <w:lvlJc w:val="left"/>
      <w:pPr>
        <w:ind w:left="4857" w:hanging="360"/>
      </w:pPr>
      <w:rPr>
        <w:rFonts w:ascii="Symbol" w:hAnsi="Symbol" w:hint="default"/>
      </w:rPr>
    </w:lvl>
    <w:lvl w:ilvl="4" w:tplc="04180003" w:tentative="1">
      <w:start w:val="1"/>
      <w:numFmt w:val="bullet"/>
      <w:lvlText w:val="o"/>
      <w:lvlJc w:val="left"/>
      <w:pPr>
        <w:ind w:left="5577" w:hanging="360"/>
      </w:pPr>
      <w:rPr>
        <w:rFonts w:ascii="Courier New" w:hAnsi="Courier New" w:cs="Courier New" w:hint="default"/>
      </w:rPr>
    </w:lvl>
    <w:lvl w:ilvl="5" w:tplc="04180005" w:tentative="1">
      <w:start w:val="1"/>
      <w:numFmt w:val="bullet"/>
      <w:lvlText w:val=""/>
      <w:lvlJc w:val="left"/>
      <w:pPr>
        <w:ind w:left="6297" w:hanging="360"/>
      </w:pPr>
      <w:rPr>
        <w:rFonts w:ascii="Wingdings" w:hAnsi="Wingdings" w:hint="default"/>
      </w:rPr>
    </w:lvl>
    <w:lvl w:ilvl="6" w:tplc="04180001" w:tentative="1">
      <w:start w:val="1"/>
      <w:numFmt w:val="bullet"/>
      <w:lvlText w:val=""/>
      <w:lvlJc w:val="left"/>
      <w:pPr>
        <w:ind w:left="7017" w:hanging="360"/>
      </w:pPr>
      <w:rPr>
        <w:rFonts w:ascii="Symbol" w:hAnsi="Symbol" w:hint="default"/>
      </w:rPr>
    </w:lvl>
    <w:lvl w:ilvl="7" w:tplc="04180003" w:tentative="1">
      <w:start w:val="1"/>
      <w:numFmt w:val="bullet"/>
      <w:lvlText w:val="o"/>
      <w:lvlJc w:val="left"/>
      <w:pPr>
        <w:ind w:left="7737" w:hanging="360"/>
      </w:pPr>
      <w:rPr>
        <w:rFonts w:ascii="Courier New" w:hAnsi="Courier New" w:cs="Courier New" w:hint="default"/>
      </w:rPr>
    </w:lvl>
    <w:lvl w:ilvl="8" w:tplc="04180005" w:tentative="1">
      <w:start w:val="1"/>
      <w:numFmt w:val="bullet"/>
      <w:lvlText w:val=""/>
      <w:lvlJc w:val="left"/>
      <w:pPr>
        <w:ind w:left="8457" w:hanging="360"/>
      </w:pPr>
      <w:rPr>
        <w:rFonts w:ascii="Wingdings" w:hAnsi="Wingdings" w:hint="default"/>
      </w:rPr>
    </w:lvl>
  </w:abstractNum>
  <w:abstractNum w:abstractNumId="3" w15:restartNumberingAfterBreak="0">
    <w:nsid w:val="427B1A50"/>
    <w:multiLevelType w:val="hybridMultilevel"/>
    <w:tmpl w:val="EFA65240"/>
    <w:lvl w:ilvl="0" w:tplc="7794DD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A52D9C"/>
    <w:multiLevelType w:val="hybridMultilevel"/>
    <w:tmpl w:val="F9026F42"/>
    <w:lvl w:ilvl="0" w:tplc="3342B48C">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BFC4970"/>
    <w:multiLevelType w:val="hybridMultilevel"/>
    <w:tmpl w:val="681EAA58"/>
    <w:lvl w:ilvl="0" w:tplc="02C22C3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5527748B"/>
    <w:multiLevelType w:val="hybridMultilevel"/>
    <w:tmpl w:val="7E261744"/>
    <w:lvl w:ilvl="0" w:tplc="E8E8D22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5A52513E"/>
    <w:multiLevelType w:val="hybridMultilevel"/>
    <w:tmpl w:val="A6E42B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CE6387A"/>
    <w:multiLevelType w:val="hybridMultilevel"/>
    <w:tmpl w:val="BA061F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67439"/>
    <w:multiLevelType w:val="hybridMultilevel"/>
    <w:tmpl w:val="C3BA58D4"/>
    <w:lvl w:ilvl="0" w:tplc="E6FC12A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E86B2F"/>
    <w:multiLevelType w:val="hybridMultilevel"/>
    <w:tmpl w:val="78AA7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2027CDD"/>
    <w:multiLevelType w:val="hybridMultilevel"/>
    <w:tmpl w:val="D8E68592"/>
    <w:lvl w:ilvl="0" w:tplc="04180001">
      <w:start w:val="1"/>
      <w:numFmt w:val="bullet"/>
      <w:lvlText w:val=""/>
      <w:lvlJc w:val="left"/>
      <w:pPr>
        <w:ind w:left="1431" w:hanging="360"/>
      </w:pPr>
      <w:rPr>
        <w:rFonts w:ascii="Symbol" w:hAnsi="Symbol" w:hint="default"/>
      </w:rPr>
    </w:lvl>
    <w:lvl w:ilvl="1" w:tplc="04180003" w:tentative="1">
      <w:start w:val="1"/>
      <w:numFmt w:val="bullet"/>
      <w:lvlText w:val="o"/>
      <w:lvlJc w:val="left"/>
      <w:pPr>
        <w:ind w:left="2151" w:hanging="360"/>
      </w:pPr>
      <w:rPr>
        <w:rFonts w:ascii="Courier New" w:hAnsi="Courier New" w:cs="Courier New" w:hint="default"/>
      </w:rPr>
    </w:lvl>
    <w:lvl w:ilvl="2" w:tplc="04180005" w:tentative="1">
      <w:start w:val="1"/>
      <w:numFmt w:val="bullet"/>
      <w:lvlText w:val=""/>
      <w:lvlJc w:val="left"/>
      <w:pPr>
        <w:ind w:left="2871" w:hanging="360"/>
      </w:pPr>
      <w:rPr>
        <w:rFonts w:ascii="Wingdings" w:hAnsi="Wingdings" w:hint="default"/>
      </w:rPr>
    </w:lvl>
    <w:lvl w:ilvl="3" w:tplc="04180001" w:tentative="1">
      <w:start w:val="1"/>
      <w:numFmt w:val="bullet"/>
      <w:lvlText w:val=""/>
      <w:lvlJc w:val="left"/>
      <w:pPr>
        <w:ind w:left="3591" w:hanging="360"/>
      </w:pPr>
      <w:rPr>
        <w:rFonts w:ascii="Symbol" w:hAnsi="Symbol" w:hint="default"/>
      </w:rPr>
    </w:lvl>
    <w:lvl w:ilvl="4" w:tplc="04180003" w:tentative="1">
      <w:start w:val="1"/>
      <w:numFmt w:val="bullet"/>
      <w:lvlText w:val="o"/>
      <w:lvlJc w:val="left"/>
      <w:pPr>
        <w:ind w:left="4311" w:hanging="360"/>
      </w:pPr>
      <w:rPr>
        <w:rFonts w:ascii="Courier New" w:hAnsi="Courier New" w:cs="Courier New" w:hint="default"/>
      </w:rPr>
    </w:lvl>
    <w:lvl w:ilvl="5" w:tplc="04180005" w:tentative="1">
      <w:start w:val="1"/>
      <w:numFmt w:val="bullet"/>
      <w:lvlText w:val=""/>
      <w:lvlJc w:val="left"/>
      <w:pPr>
        <w:ind w:left="5031" w:hanging="360"/>
      </w:pPr>
      <w:rPr>
        <w:rFonts w:ascii="Wingdings" w:hAnsi="Wingdings" w:hint="default"/>
      </w:rPr>
    </w:lvl>
    <w:lvl w:ilvl="6" w:tplc="04180001" w:tentative="1">
      <w:start w:val="1"/>
      <w:numFmt w:val="bullet"/>
      <w:lvlText w:val=""/>
      <w:lvlJc w:val="left"/>
      <w:pPr>
        <w:ind w:left="5751" w:hanging="360"/>
      </w:pPr>
      <w:rPr>
        <w:rFonts w:ascii="Symbol" w:hAnsi="Symbol" w:hint="default"/>
      </w:rPr>
    </w:lvl>
    <w:lvl w:ilvl="7" w:tplc="04180003" w:tentative="1">
      <w:start w:val="1"/>
      <w:numFmt w:val="bullet"/>
      <w:lvlText w:val="o"/>
      <w:lvlJc w:val="left"/>
      <w:pPr>
        <w:ind w:left="6471" w:hanging="360"/>
      </w:pPr>
      <w:rPr>
        <w:rFonts w:ascii="Courier New" w:hAnsi="Courier New" w:cs="Courier New" w:hint="default"/>
      </w:rPr>
    </w:lvl>
    <w:lvl w:ilvl="8" w:tplc="04180005" w:tentative="1">
      <w:start w:val="1"/>
      <w:numFmt w:val="bullet"/>
      <w:lvlText w:val=""/>
      <w:lvlJc w:val="left"/>
      <w:pPr>
        <w:ind w:left="7191" w:hanging="360"/>
      </w:pPr>
      <w:rPr>
        <w:rFonts w:ascii="Wingdings" w:hAnsi="Wingdings" w:hint="default"/>
      </w:rPr>
    </w:lvl>
  </w:abstractNum>
  <w:num w:numId="1" w16cid:durableId="692876047">
    <w:abstractNumId w:val="9"/>
  </w:num>
  <w:num w:numId="2" w16cid:durableId="1194229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142248">
    <w:abstractNumId w:val="12"/>
  </w:num>
  <w:num w:numId="4" w16cid:durableId="491063283">
    <w:abstractNumId w:val="11"/>
  </w:num>
  <w:num w:numId="5" w16cid:durableId="1882355984">
    <w:abstractNumId w:val="7"/>
  </w:num>
  <w:num w:numId="6" w16cid:durableId="1751848744">
    <w:abstractNumId w:val="4"/>
  </w:num>
  <w:num w:numId="7" w16cid:durableId="1169825971">
    <w:abstractNumId w:val="3"/>
  </w:num>
  <w:num w:numId="8" w16cid:durableId="288825710">
    <w:abstractNumId w:val="5"/>
  </w:num>
  <w:num w:numId="9" w16cid:durableId="1136030074">
    <w:abstractNumId w:val="0"/>
  </w:num>
  <w:num w:numId="10" w16cid:durableId="240335782">
    <w:abstractNumId w:val="2"/>
  </w:num>
  <w:num w:numId="11" w16cid:durableId="970473660">
    <w:abstractNumId w:val="8"/>
  </w:num>
  <w:num w:numId="12" w16cid:durableId="1689141640">
    <w:abstractNumId w:val="10"/>
  </w:num>
  <w:num w:numId="13" w16cid:durableId="70444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7C5"/>
    <w:rsid w:val="0003031C"/>
    <w:rsid w:val="000541E7"/>
    <w:rsid w:val="00065BD9"/>
    <w:rsid w:val="000715B9"/>
    <w:rsid w:val="000A684B"/>
    <w:rsid w:val="000B3655"/>
    <w:rsid w:val="000D3729"/>
    <w:rsid w:val="000D6E8E"/>
    <w:rsid w:val="000E0A88"/>
    <w:rsid w:val="000E1E56"/>
    <w:rsid w:val="000F49F6"/>
    <w:rsid w:val="00105521"/>
    <w:rsid w:val="001070A9"/>
    <w:rsid w:val="00112364"/>
    <w:rsid w:val="00143FFD"/>
    <w:rsid w:val="001710B7"/>
    <w:rsid w:val="00187F82"/>
    <w:rsid w:val="001B03B3"/>
    <w:rsid w:val="001B45C8"/>
    <w:rsid w:val="002002FC"/>
    <w:rsid w:val="00202044"/>
    <w:rsid w:val="00230C03"/>
    <w:rsid w:val="00237814"/>
    <w:rsid w:val="00273799"/>
    <w:rsid w:val="00276A77"/>
    <w:rsid w:val="002A12F4"/>
    <w:rsid w:val="002A5911"/>
    <w:rsid w:val="002C6071"/>
    <w:rsid w:val="002C6D06"/>
    <w:rsid w:val="002F32FA"/>
    <w:rsid w:val="00315E92"/>
    <w:rsid w:val="00334451"/>
    <w:rsid w:val="00342F48"/>
    <w:rsid w:val="00347051"/>
    <w:rsid w:val="00365F87"/>
    <w:rsid w:val="003830D4"/>
    <w:rsid w:val="003D0A86"/>
    <w:rsid w:val="003E4F14"/>
    <w:rsid w:val="003E50BB"/>
    <w:rsid w:val="0040569D"/>
    <w:rsid w:val="00412F5B"/>
    <w:rsid w:val="004349BB"/>
    <w:rsid w:val="0044492C"/>
    <w:rsid w:val="00450A04"/>
    <w:rsid w:val="00456CF8"/>
    <w:rsid w:val="004A6092"/>
    <w:rsid w:val="004D27A8"/>
    <w:rsid w:val="005010BB"/>
    <w:rsid w:val="00537B49"/>
    <w:rsid w:val="00545C0D"/>
    <w:rsid w:val="005644DB"/>
    <w:rsid w:val="005874DD"/>
    <w:rsid w:val="005A66E6"/>
    <w:rsid w:val="005A6811"/>
    <w:rsid w:val="005B7181"/>
    <w:rsid w:val="005C07C5"/>
    <w:rsid w:val="005D036F"/>
    <w:rsid w:val="005F3F47"/>
    <w:rsid w:val="00605DD6"/>
    <w:rsid w:val="006445A3"/>
    <w:rsid w:val="00653F74"/>
    <w:rsid w:val="00685F03"/>
    <w:rsid w:val="006A0436"/>
    <w:rsid w:val="006A16DA"/>
    <w:rsid w:val="006B6054"/>
    <w:rsid w:val="006E36DE"/>
    <w:rsid w:val="006F5529"/>
    <w:rsid w:val="007113BA"/>
    <w:rsid w:val="00717200"/>
    <w:rsid w:val="00725D50"/>
    <w:rsid w:val="007346FB"/>
    <w:rsid w:val="0073678B"/>
    <w:rsid w:val="00752EEE"/>
    <w:rsid w:val="007A0721"/>
    <w:rsid w:val="00850914"/>
    <w:rsid w:val="0085648B"/>
    <w:rsid w:val="00857EF3"/>
    <w:rsid w:val="00871490"/>
    <w:rsid w:val="008928BF"/>
    <w:rsid w:val="008B061B"/>
    <w:rsid w:val="008C6209"/>
    <w:rsid w:val="008F39FB"/>
    <w:rsid w:val="009027FF"/>
    <w:rsid w:val="009126E8"/>
    <w:rsid w:val="009272C7"/>
    <w:rsid w:val="00947342"/>
    <w:rsid w:val="009603CA"/>
    <w:rsid w:val="00961251"/>
    <w:rsid w:val="00977774"/>
    <w:rsid w:val="00992347"/>
    <w:rsid w:val="009A3118"/>
    <w:rsid w:val="009A5B8A"/>
    <w:rsid w:val="009B42D0"/>
    <w:rsid w:val="009C7E4A"/>
    <w:rsid w:val="009E1E76"/>
    <w:rsid w:val="009E24D0"/>
    <w:rsid w:val="009F516B"/>
    <w:rsid w:val="00A11A78"/>
    <w:rsid w:val="00A27727"/>
    <w:rsid w:val="00A33FE6"/>
    <w:rsid w:val="00A37001"/>
    <w:rsid w:val="00A518C2"/>
    <w:rsid w:val="00AD23E5"/>
    <w:rsid w:val="00AD5E40"/>
    <w:rsid w:val="00AF11A7"/>
    <w:rsid w:val="00AF7665"/>
    <w:rsid w:val="00B02E3A"/>
    <w:rsid w:val="00B10D20"/>
    <w:rsid w:val="00B5548B"/>
    <w:rsid w:val="00B71286"/>
    <w:rsid w:val="00B93E32"/>
    <w:rsid w:val="00BB39AD"/>
    <w:rsid w:val="00BD3159"/>
    <w:rsid w:val="00BD603F"/>
    <w:rsid w:val="00BD6C4E"/>
    <w:rsid w:val="00BF60B7"/>
    <w:rsid w:val="00C11E7E"/>
    <w:rsid w:val="00C4576D"/>
    <w:rsid w:val="00C51FB7"/>
    <w:rsid w:val="00C6052C"/>
    <w:rsid w:val="00C82BA7"/>
    <w:rsid w:val="00CA39B0"/>
    <w:rsid w:val="00CA7B46"/>
    <w:rsid w:val="00CF7751"/>
    <w:rsid w:val="00D01CFE"/>
    <w:rsid w:val="00D34AA2"/>
    <w:rsid w:val="00D522CB"/>
    <w:rsid w:val="00D7101A"/>
    <w:rsid w:val="00D715E6"/>
    <w:rsid w:val="00D853F9"/>
    <w:rsid w:val="00D9129B"/>
    <w:rsid w:val="00DC2F41"/>
    <w:rsid w:val="00DE201E"/>
    <w:rsid w:val="00DF730D"/>
    <w:rsid w:val="00E17572"/>
    <w:rsid w:val="00E22B52"/>
    <w:rsid w:val="00E23302"/>
    <w:rsid w:val="00E55186"/>
    <w:rsid w:val="00E600CD"/>
    <w:rsid w:val="00E637D8"/>
    <w:rsid w:val="00E63FEB"/>
    <w:rsid w:val="00E72764"/>
    <w:rsid w:val="00E82A05"/>
    <w:rsid w:val="00ED168D"/>
    <w:rsid w:val="00ED3BA7"/>
    <w:rsid w:val="00EE074B"/>
    <w:rsid w:val="00EE6751"/>
    <w:rsid w:val="00EF3040"/>
    <w:rsid w:val="00EF785A"/>
    <w:rsid w:val="00F41805"/>
    <w:rsid w:val="00F50FBF"/>
    <w:rsid w:val="00F80546"/>
    <w:rsid w:val="00F8265D"/>
    <w:rsid w:val="00F9727A"/>
    <w:rsid w:val="00FB7204"/>
    <w:rsid w:val="00FD7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5C76"/>
  <w15:docId w15:val="{4AE1BBF7-3B70-4DFB-B824-D38CA6AE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FB"/>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styleId="Hyperlink">
    <w:name w:val="Hyperlink"/>
    <w:uiPriority w:val="99"/>
    <w:semiHidden/>
    <w:unhideWhenUsed/>
    <w:rsid w:val="008F39FB"/>
    <w:rPr>
      <w:color w:val="0000FF"/>
      <w:u w:val="single"/>
    </w:rPr>
  </w:style>
  <w:style w:type="paragraph" w:styleId="BodyText">
    <w:name w:val="Body Text"/>
    <w:basedOn w:val="Normal"/>
    <w:link w:val="BodyTextChar"/>
    <w:uiPriority w:val="99"/>
    <w:semiHidden/>
    <w:unhideWhenUsed/>
    <w:rsid w:val="008F39FB"/>
    <w:pPr>
      <w:spacing w:after="120"/>
    </w:pPr>
  </w:style>
  <w:style w:type="character" w:customStyle="1" w:styleId="BodyTextChar">
    <w:name w:val="Body Text Char"/>
    <w:basedOn w:val="DefaultParagraphFont"/>
    <w:link w:val="BodyText"/>
    <w:uiPriority w:val="99"/>
    <w:semiHidden/>
    <w:rsid w:val="008F39FB"/>
    <w:rPr>
      <w:rFonts w:eastAsia="Times New Roman"/>
      <w:sz w:val="22"/>
      <w:szCs w:val="22"/>
      <w:lang w:val="ro-RO" w:eastAsia="ro-RO"/>
    </w:rPr>
  </w:style>
  <w:style w:type="paragraph" w:styleId="BodyTextIndent">
    <w:name w:val="Body Text Indent"/>
    <w:basedOn w:val="Normal"/>
    <w:link w:val="BodyTextIndentChar"/>
    <w:uiPriority w:val="99"/>
    <w:semiHidden/>
    <w:unhideWhenUsed/>
    <w:rsid w:val="008F39FB"/>
    <w:pPr>
      <w:spacing w:after="120"/>
      <w:ind w:left="283"/>
    </w:pPr>
  </w:style>
  <w:style w:type="character" w:customStyle="1" w:styleId="BodyTextIndentChar">
    <w:name w:val="Body Text Indent Char"/>
    <w:basedOn w:val="DefaultParagraphFont"/>
    <w:link w:val="BodyTextIndent"/>
    <w:uiPriority w:val="99"/>
    <w:semiHidden/>
    <w:rsid w:val="008F39FB"/>
    <w:rPr>
      <w:rFonts w:eastAsia="Times New Roman"/>
      <w:sz w:val="22"/>
      <w:szCs w:val="22"/>
      <w:lang w:val="ro-RO" w:eastAsia="ro-RO"/>
    </w:rPr>
  </w:style>
  <w:style w:type="character" w:customStyle="1" w:styleId="NoSpacingChar">
    <w:name w:val="No Spacing Char"/>
    <w:basedOn w:val="DefaultParagraphFont"/>
    <w:link w:val="NoSpacing"/>
    <w:uiPriority w:val="99"/>
    <w:locked/>
    <w:rsid w:val="008F39FB"/>
    <w:rPr>
      <w:rFonts w:eastAsia="Times New Roman"/>
      <w:sz w:val="22"/>
      <w:szCs w:val="22"/>
      <w:lang w:val="ro-RO" w:eastAsia="ro-RO"/>
    </w:rPr>
  </w:style>
  <w:style w:type="character" w:customStyle="1" w:styleId="titlu01">
    <w:name w:val="titlu_01"/>
    <w:basedOn w:val="DefaultParagraphFont"/>
    <w:rsid w:val="008F39FB"/>
  </w:style>
  <w:style w:type="paragraph" w:customStyle="1" w:styleId="sden">
    <w:name w:val="s_den"/>
    <w:basedOn w:val="Normal"/>
    <w:rsid w:val="005C07C5"/>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0715B9"/>
    <w:pPr>
      <w:ind w:left="720"/>
      <w:contextualSpacing/>
    </w:pPr>
    <w:rPr>
      <w:rFonts w:eastAsia="Calibri"/>
      <w:lang w:eastAsia="en-US"/>
    </w:rPr>
  </w:style>
  <w:style w:type="table" w:styleId="TableGrid">
    <w:name w:val="Table Grid"/>
    <w:basedOn w:val="TableNormal"/>
    <w:uiPriority w:val="59"/>
    <w:rsid w:val="006445A3"/>
    <w:rPr>
      <w:rFonts w:eastAsia="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82BA7"/>
    <w:pPr>
      <w:spacing w:before="100" w:beforeAutospacing="1" w:after="100" w:afterAutospacing="1" w:line="240" w:lineRule="auto"/>
    </w:pPr>
    <w:rPr>
      <w:rFonts w:ascii="Times New Roman" w:hAnsi="Times New Roman"/>
      <w:sz w:val="24"/>
      <w:szCs w:val="24"/>
    </w:rPr>
  </w:style>
  <w:style w:type="character" w:customStyle="1" w:styleId="salnbdy">
    <w:name w:val="s_aln_bdy"/>
    <w:rsid w:val="000E0A88"/>
  </w:style>
  <w:style w:type="paragraph" w:customStyle="1" w:styleId="spar">
    <w:name w:val="s_par"/>
    <w:basedOn w:val="Normal"/>
    <w:rsid w:val="00EF785A"/>
    <w:pPr>
      <w:spacing w:after="0" w:line="240" w:lineRule="auto"/>
      <w:ind w:left="188"/>
    </w:pPr>
    <w:rPr>
      <w:rFonts w:ascii="Times New Roman" w:hAnsi="Times New Roman"/>
      <w:sz w:val="24"/>
      <w:szCs w:val="24"/>
    </w:rPr>
  </w:style>
  <w:style w:type="character" w:customStyle="1" w:styleId="slitbdy">
    <w:name w:val="s_lit_bdy"/>
    <w:rsid w:val="00EF785A"/>
    <w:rPr>
      <w:rFonts w:ascii="Verdana" w:hAnsi="Verdana" w:hint="default"/>
      <w:b w:val="0"/>
      <w:bCs w:val="0"/>
      <w:color w:val="00000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5338">
      <w:bodyDiv w:val="1"/>
      <w:marLeft w:val="0"/>
      <w:marRight w:val="0"/>
      <w:marTop w:val="0"/>
      <w:marBottom w:val="0"/>
      <w:divBdr>
        <w:top w:val="none" w:sz="0" w:space="0" w:color="auto"/>
        <w:left w:val="none" w:sz="0" w:space="0" w:color="auto"/>
        <w:bottom w:val="none" w:sz="0" w:space="0" w:color="auto"/>
        <w:right w:val="none" w:sz="0" w:space="0" w:color="auto"/>
      </w:divBdr>
    </w:div>
    <w:div w:id="15876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user</cp:lastModifiedBy>
  <cp:revision>76</cp:revision>
  <cp:lastPrinted>2023-06-09T06:41:00Z</cp:lastPrinted>
  <dcterms:created xsi:type="dcterms:W3CDTF">2021-11-22T07:23:00Z</dcterms:created>
  <dcterms:modified xsi:type="dcterms:W3CDTF">2023-07-17T08:21:00Z</dcterms:modified>
</cp:coreProperties>
</file>