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7B" w:rsidRPr="00CB7B88" w:rsidRDefault="00C90A7B" w:rsidP="00D23031">
      <w:pPr>
        <w:rPr>
          <w:noProof/>
          <w:sz w:val="22"/>
          <w:szCs w:val="22"/>
          <w:lang w:val="en-US"/>
        </w:rPr>
      </w:pPr>
    </w:p>
    <w:p w:rsidR="00B928D5" w:rsidRPr="00F2642C" w:rsidRDefault="00B928D5" w:rsidP="00B928D5">
      <w:pPr>
        <w:jc w:val="both"/>
        <w:rPr>
          <w:b/>
          <w:lang w:val="it-IT"/>
        </w:rPr>
      </w:pPr>
      <w:r w:rsidRPr="00F2642C">
        <w:rPr>
          <w:b/>
          <w:lang w:val="it-IT"/>
        </w:rPr>
        <w:t>ROM</w:t>
      </w:r>
      <w:r w:rsidRPr="00F2642C">
        <w:rPr>
          <w:b/>
        </w:rPr>
        <w:t>Â</w:t>
      </w:r>
      <w:r w:rsidRPr="00F2642C">
        <w:rPr>
          <w:b/>
          <w:lang w:val="it-IT"/>
        </w:rPr>
        <w:t xml:space="preserve">NIA                                                                                                                                                                                             PRIMAR                         </w:t>
      </w:r>
    </w:p>
    <w:p w:rsidR="00B928D5" w:rsidRPr="00F2642C" w:rsidRDefault="00B928D5" w:rsidP="00B928D5">
      <w:pPr>
        <w:jc w:val="both"/>
        <w:rPr>
          <w:b/>
          <w:lang w:val="it-IT"/>
        </w:rPr>
      </w:pPr>
      <w:r w:rsidRPr="00F2642C">
        <w:rPr>
          <w:b/>
          <w:lang w:val="it-IT"/>
        </w:rPr>
        <w:t>MUNICIPIUL TIMIŞOARA</w:t>
      </w:r>
    </w:p>
    <w:p w:rsidR="00B928D5" w:rsidRPr="00F2642C" w:rsidRDefault="00B928D5" w:rsidP="00B928D5">
      <w:pPr>
        <w:jc w:val="both"/>
        <w:rPr>
          <w:b/>
          <w:lang w:val="it-IT"/>
        </w:rPr>
      </w:pPr>
      <w:r w:rsidRPr="00F2642C">
        <w:rPr>
          <w:b/>
          <w:lang w:val="it-IT"/>
        </w:rPr>
        <w:t xml:space="preserve">SERVICIUL  </w:t>
      </w:r>
      <w:r w:rsidRPr="00F2642C">
        <w:rPr>
          <w:b/>
        </w:rPr>
        <w:t>ŞC</w:t>
      </w:r>
      <w:r w:rsidRPr="00F2642C">
        <w:rPr>
          <w:b/>
          <w:lang w:val="it-IT"/>
        </w:rPr>
        <w:t xml:space="preserve">OLI  SPITALE                                                                                                                                                                        </w:t>
      </w:r>
    </w:p>
    <w:p w:rsidR="00EA5D7A" w:rsidRPr="00F2642C" w:rsidRDefault="00B928D5" w:rsidP="00C65C58">
      <w:pPr>
        <w:jc w:val="both"/>
        <w:rPr>
          <w:b/>
        </w:rPr>
      </w:pPr>
      <w:r w:rsidRPr="00F2642C">
        <w:rPr>
          <w:b/>
          <w:lang w:val="it-IT"/>
        </w:rPr>
        <w:t xml:space="preserve">Nr. </w:t>
      </w:r>
      <w:r w:rsidRPr="00F2642C">
        <w:rPr>
          <w:b/>
        </w:rPr>
        <w:t xml:space="preserve">SC2019 </w:t>
      </w:r>
      <w:r w:rsidR="00840341" w:rsidRPr="00F2642C">
        <w:rPr>
          <w:b/>
        </w:rPr>
        <w:t>–</w:t>
      </w:r>
      <w:r w:rsidRPr="00F2642C">
        <w:rPr>
          <w:b/>
        </w:rPr>
        <w:t xml:space="preserve"> </w:t>
      </w:r>
      <w:r w:rsidR="00F2642C" w:rsidRPr="00F2642C">
        <w:rPr>
          <w:b/>
        </w:rPr>
        <w:t>73</w:t>
      </w:r>
      <w:r w:rsidR="00840341" w:rsidRPr="00F2642C">
        <w:rPr>
          <w:b/>
        </w:rPr>
        <w:t>78/26.03.2019</w:t>
      </w:r>
    </w:p>
    <w:p w:rsidR="001D41A2" w:rsidRPr="00F2642C" w:rsidRDefault="004466BE" w:rsidP="001D41A2">
      <w:pPr>
        <w:spacing w:line="276" w:lineRule="auto"/>
        <w:jc w:val="center"/>
        <w:rPr>
          <w:b/>
          <w:lang w:val="it-IT"/>
        </w:rPr>
      </w:pPr>
      <w:r w:rsidRPr="00F2642C">
        <w:rPr>
          <w:b/>
          <w:lang w:val="it-IT"/>
        </w:rPr>
        <w:t>EXPUNERE DE MOTIVE</w:t>
      </w:r>
    </w:p>
    <w:p w:rsidR="001D41A2" w:rsidRPr="00F2642C" w:rsidRDefault="001D41A2" w:rsidP="001D41A2">
      <w:pPr>
        <w:spacing w:line="276" w:lineRule="auto"/>
        <w:jc w:val="center"/>
        <w:rPr>
          <w:b/>
          <w:lang w:val="it-IT"/>
        </w:rPr>
      </w:pPr>
    </w:p>
    <w:p w:rsidR="00E610E3" w:rsidRPr="00ED1403" w:rsidRDefault="00E610E3" w:rsidP="004D51A4">
      <w:pPr>
        <w:autoSpaceDE w:val="0"/>
        <w:autoSpaceDN w:val="0"/>
        <w:adjustRightInd w:val="0"/>
        <w:jc w:val="both"/>
        <w:rPr>
          <w:b/>
        </w:rPr>
      </w:pPr>
      <w:r w:rsidRPr="00ED1403">
        <w:rPr>
          <w:rFonts w:eastAsiaTheme="minorHAnsi"/>
          <w:b/>
          <w:bCs/>
          <w:color w:val="000000"/>
        </w:rPr>
        <w:t xml:space="preserve">privind  propunerea de schimbare a destinaţiei  pe o perioadă de 5 ani  a </w:t>
      </w:r>
      <w:r w:rsidRPr="00ED1403">
        <w:rPr>
          <w:b/>
        </w:rPr>
        <w:t xml:space="preserve"> terenului în suprafaţă de </w:t>
      </w:r>
      <w:r w:rsidRPr="00ED1403">
        <w:rPr>
          <w:b/>
          <w:bCs/>
        </w:rPr>
        <w:t>369.00 mp</w:t>
      </w:r>
      <w:r>
        <w:rPr>
          <w:b/>
        </w:rPr>
        <w:t xml:space="preserve"> </w:t>
      </w:r>
      <w:r w:rsidRPr="00ED1403">
        <w:rPr>
          <w:b/>
        </w:rPr>
        <w:t xml:space="preserve">  </w:t>
      </w:r>
      <w:r w:rsidRPr="00ED1403">
        <w:rPr>
          <w:b/>
          <w:bCs/>
        </w:rPr>
        <w:t xml:space="preserve">necesar </w:t>
      </w:r>
      <w:r w:rsidRPr="00ED1403">
        <w:rPr>
          <w:rFonts w:eastAsia="Calibri"/>
          <w:b/>
          <w:bCs/>
        </w:rPr>
        <w:t xml:space="preserve"> accesului la spaţiu</w:t>
      </w:r>
      <w:r w:rsidR="005E10D3">
        <w:rPr>
          <w:rFonts w:eastAsia="Calibri"/>
          <w:b/>
          <w:bCs/>
        </w:rPr>
        <w:t>l</w:t>
      </w:r>
      <w:r w:rsidRPr="00ED1403">
        <w:rPr>
          <w:b/>
        </w:rPr>
        <w:t xml:space="preserve"> situat la  parterul  şi etajul I al Căminului</w:t>
      </w:r>
      <w:r w:rsidRPr="00ED1403">
        <w:rPr>
          <w:b/>
          <w:bCs/>
        </w:rPr>
        <w:t xml:space="preserve"> nr. 2 aferent Colegiului Tehnic „Henri Coandă”,</w:t>
      </w:r>
      <w:r w:rsidRPr="00ED1403">
        <w:rPr>
          <w:b/>
        </w:rPr>
        <w:t xml:space="preserve">  Timişoara, str. Brediceanu nr. 37</w:t>
      </w:r>
      <w:r w:rsidRPr="00ED1403">
        <w:rPr>
          <w:rFonts w:eastAsia="Calibri"/>
          <w:b/>
          <w:bCs/>
        </w:rPr>
        <w:t xml:space="preserve"> şi </w:t>
      </w:r>
      <w:r w:rsidRPr="00ED1403">
        <w:rPr>
          <w:b/>
          <w:bCs/>
        </w:rPr>
        <w:t xml:space="preserve">pentru parcarea microbuzelor care asigură transportul persoanelor cu dizabilităţi </w:t>
      </w:r>
      <w:r w:rsidRPr="00ED1403">
        <w:rPr>
          <w:b/>
          <w:bCs/>
          <w:color w:val="000000"/>
        </w:rPr>
        <w:t xml:space="preserve">în vederea  </w:t>
      </w:r>
      <w:r w:rsidRPr="00ED1403">
        <w:rPr>
          <w:rFonts w:eastAsia="Calibri"/>
          <w:b/>
          <w:bCs/>
          <w:color w:val="000000"/>
        </w:rPr>
        <w:t>transmiterii în administrarea</w:t>
      </w:r>
      <w:r w:rsidRPr="00ED1403">
        <w:rPr>
          <w:b/>
          <w:bCs/>
          <w:color w:val="000000"/>
        </w:rPr>
        <w:t xml:space="preserve"> </w:t>
      </w:r>
      <w:r w:rsidRPr="00ED1403">
        <w:rPr>
          <w:rFonts w:eastAsia="Calibri"/>
          <w:b/>
          <w:bCs/>
          <w:color w:val="000000"/>
        </w:rPr>
        <w:t>Consiliului Judeţean Timiş</w:t>
      </w:r>
      <w:r w:rsidRPr="00ED1403">
        <w:rPr>
          <w:b/>
          <w:bCs/>
          <w:color w:val="000000"/>
        </w:rPr>
        <w:t xml:space="preserve"> </w:t>
      </w:r>
      <w:r w:rsidRPr="00ED1403">
        <w:rPr>
          <w:rFonts w:eastAsia="Calibri"/>
          <w:b/>
          <w:bCs/>
          <w:color w:val="000000"/>
        </w:rPr>
        <w:t>pentru desfăşurarea activităţii Centrului de Resurse şi Asistenţă Educaţională Speranţa.</w:t>
      </w:r>
    </w:p>
    <w:p w:rsidR="00952664" w:rsidRPr="00CB7B88" w:rsidRDefault="00952664" w:rsidP="00904AF4">
      <w:pPr>
        <w:jc w:val="center"/>
        <w:rPr>
          <w:sz w:val="22"/>
          <w:szCs w:val="22"/>
          <w:lang w:val="it-IT"/>
        </w:rPr>
      </w:pPr>
    </w:p>
    <w:p w:rsidR="001D41A2" w:rsidRPr="00EA71AC" w:rsidRDefault="00B60F35" w:rsidP="00EA71AC">
      <w:pPr>
        <w:jc w:val="both"/>
        <w:rPr>
          <w:bCs/>
          <w:lang w:val="en-US"/>
        </w:rPr>
      </w:pPr>
      <w:r w:rsidRPr="00CB7B88">
        <w:rPr>
          <w:rFonts w:eastAsiaTheme="minorHAnsi"/>
          <w:sz w:val="22"/>
          <w:szCs w:val="22"/>
        </w:rPr>
        <w:t xml:space="preserve">     </w:t>
      </w:r>
      <w:r w:rsidR="00EA71AC" w:rsidRPr="004466BE">
        <w:rPr>
          <w:rFonts w:eastAsiaTheme="minorHAnsi"/>
        </w:rPr>
        <w:t>Având în vedere</w:t>
      </w:r>
      <w:r w:rsidR="00EA71AC">
        <w:rPr>
          <w:rFonts w:eastAsiaTheme="minorHAnsi"/>
        </w:rPr>
        <w:t xml:space="preserve"> </w:t>
      </w:r>
      <w:r w:rsidR="00E7207A" w:rsidRPr="004466BE">
        <w:rPr>
          <w:rFonts w:eastAsiaTheme="minorHAnsi"/>
        </w:rPr>
        <w:t xml:space="preserve"> prevederile art.112, din </w:t>
      </w:r>
      <w:r w:rsidR="00E7207A" w:rsidRPr="004466BE">
        <w:t>Legea educaţiei naţionale n</w:t>
      </w:r>
      <w:r w:rsidR="003838C9" w:rsidRPr="004466BE">
        <w:t>r. 1</w:t>
      </w:r>
      <w:r w:rsidR="003838C9" w:rsidRPr="004466BE">
        <w:rPr>
          <w:lang w:val="en-US"/>
        </w:rPr>
        <w:t>/</w:t>
      </w:r>
      <w:r w:rsidR="00E7207A" w:rsidRPr="004466BE">
        <w:t xml:space="preserve">2011 şi </w:t>
      </w:r>
      <w:r w:rsidR="00A36DBE" w:rsidRPr="004466BE">
        <w:t xml:space="preserve">ale art. 3, pct. 4, art. 4, lit. b) din </w:t>
      </w:r>
      <w:r w:rsidR="002E3A84" w:rsidRPr="004466BE">
        <w:fldChar w:fldCharType="begin"/>
      </w:r>
      <w:r w:rsidR="003F731F" w:rsidRPr="004466BE">
        <w:instrText>HYPERLINK "file:///C:\\ilegis\\oficiale\\index\\act\\184601" \l "10889729"</w:instrText>
      </w:r>
      <w:r w:rsidR="002E3A84" w:rsidRPr="004466BE">
        <w:fldChar w:fldCharType="separate"/>
      </w:r>
      <w:r w:rsidRPr="004466BE">
        <w:rPr>
          <w:rStyle w:val="Hyperlink"/>
          <w:color w:val="auto"/>
          <w:u w:val="none"/>
          <w:shd w:val="clear" w:color="auto" w:fill="FFFFFF"/>
        </w:rPr>
        <w:t>Ordinul</w:t>
      </w:r>
      <w:r w:rsidR="00A36DBE" w:rsidRPr="004466BE">
        <w:rPr>
          <w:rStyle w:val="Hyperlink"/>
          <w:color w:val="auto"/>
          <w:u w:val="none"/>
          <w:shd w:val="clear" w:color="auto" w:fill="FFFFFF"/>
        </w:rPr>
        <w:t xml:space="preserve"> nr. 5.819/</w:t>
      </w:r>
      <w:r w:rsidRPr="004466BE">
        <w:rPr>
          <w:rStyle w:val="Hyperlink"/>
          <w:color w:val="auto"/>
          <w:u w:val="none"/>
          <w:shd w:val="clear" w:color="auto" w:fill="FFFFFF"/>
        </w:rPr>
        <w:t>2016</w:t>
      </w:r>
      <w:r w:rsidR="002E3A84" w:rsidRPr="004466BE">
        <w:fldChar w:fldCharType="end"/>
      </w:r>
      <w:r w:rsidR="003838C9" w:rsidRPr="004466BE">
        <w:t>, privind aprobarea procedurii</w:t>
      </w:r>
      <w:r w:rsidRPr="004466BE">
        <w:t xml:space="preserve"> de elaborare a avizului conform pentru schimbarea destinaţiei bazei materiale a instituţiilor şi unităţilor de învăţământ preuniversitar de stat, precum şi condiţii</w:t>
      </w:r>
      <w:r w:rsidR="003838C9" w:rsidRPr="004466BE">
        <w:t>le necesare acordării acestuia ;</w:t>
      </w:r>
      <w:r w:rsidRPr="004466BE">
        <w:t xml:space="preserve"> </w:t>
      </w:r>
    </w:p>
    <w:p w:rsidR="001D41A2" w:rsidRPr="004466BE" w:rsidRDefault="00292614" w:rsidP="001D41A2">
      <w:pPr>
        <w:jc w:val="both"/>
        <w:rPr>
          <w:rFonts w:eastAsia="Calibri"/>
          <w:bCs/>
        </w:rPr>
      </w:pPr>
      <w:r w:rsidRPr="004466BE">
        <w:rPr>
          <w:rFonts w:eastAsiaTheme="minorHAnsi"/>
        </w:rPr>
        <w:t xml:space="preserve">     </w:t>
      </w:r>
      <w:r w:rsidR="00C07BC9" w:rsidRPr="004466BE">
        <w:rPr>
          <w:rFonts w:eastAsiaTheme="minorHAnsi"/>
        </w:rPr>
        <w:t>Având î</w:t>
      </w:r>
      <w:r w:rsidR="001D41A2" w:rsidRPr="004466BE">
        <w:rPr>
          <w:rFonts w:eastAsiaTheme="minorHAnsi"/>
        </w:rPr>
        <w:t>n</w:t>
      </w:r>
      <w:r w:rsidR="004466BE" w:rsidRPr="004466BE">
        <w:rPr>
          <w:rFonts w:eastAsiaTheme="minorHAnsi"/>
        </w:rPr>
        <w:t xml:space="preserve"> </w:t>
      </w:r>
      <w:r w:rsidR="001D41A2" w:rsidRPr="004466BE">
        <w:rPr>
          <w:rFonts w:eastAsiaTheme="minorHAnsi"/>
        </w:rPr>
        <w:t>vedere</w:t>
      </w:r>
      <w:r w:rsidR="001D41A2" w:rsidRPr="004466BE">
        <w:t xml:space="preserve"> Hotărârea Consiliului </w:t>
      </w:r>
      <w:r w:rsidR="001D41A2" w:rsidRPr="004466BE">
        <w:rPr>
          <w:bCs/>
        </w:rPr>
        <w:t xml:space="preserve"> </w:t>
      </w:r>
      <w:r w:rsidR="00966E27">
        <w:t xml:space="preserve"> nr. 115/20.03.2018 prin</w:t>
      </w:r>
      <w:r w:rsidR="004466BE" w:rsidRPr="004466BE">
        <w:t xml:space="preserve"> care </w:t>
      </w:r>
      <w:r w:rsidR="001D41A2" w:rsidRPr="004466BE">
        <w:t xml:space="preserve"> s-a aprobat    pr</w:t>
      </w:r>
      <w:r w:rsidR="002B4518">
        <w:t>opunerea de schimbare a destinaţ</w:t>
      </w:r>
      <w:r w:rsidR="001D41A2" w:rsidRPr="004466BE">
        <w:t xml:space="preserve">iei </w:t>
      </w:r>
      <w:r w:rsidR="001D41A2" w:rsidRPr="004466BE">
        <w:rPr>
          <w:bCs/>
        </w:rPr>
        <w:t xml:space="preserve"> spaţiului</w:t>
      </w:r>
      <w:r w:rsidR="002B4518">
        <w:t xml:space="preserve">  cu  suprafaţa de 930,65  mp </w:t>
      </w:r>
      <w:r w:rsidR="001D41A2" w:rsidRPr="004466BE">
        <w:t>situat la  parterul  şi etajul I al Căminului</w:t>
      </w:r>
      <w:r w:rsidR="001D41A2" w:rsidRPr="004466BE">
        <w:rPr>
          <w:bCs/>
        </w:rPr>
        <w:t xml:space="preserve"> nr. 2 aferent Colegiului Tehnic „Henri Coandă”,</w:t>
      </w:r>
      <w:r w:rsidR="001D41A2" w:rsidRPr="004466BE">
        <w:t xml:space="preserve">  Timişoara, str. Brediceanu nr. 37</w:t>
      </w:r>
      <w:r w:rsidR="001D41A2" w:rsidRPr="004466BE">
        <w:rPr>
          <w:bCs/>
        </w:rPr>
        <w:t xml:space="preserve">,  în vederea  </w:t>
      </w:r>
      <w:r w:rsidR="001D41A2" w:rsidRPr="004466BE">
        <w:rPr>
          <w:rFonts w:eastAsia="Calibri"/>
          <w:bCs/>
        </w:rPr>
        <w:t>transmiterii în administrarea</w:t>
      </w:r>
      <w:r w:rsidR="001D41A2" w:rsidRPr="004466BE">
        <w:rPr>
          <w:bCs/>
        </w:rPr>
        <w:t xml:space="preserve"> </w:t>
      </w:r>
      <w:r w:rsidR="001D41A2" w:rsidRPr="004466BE">
        <w:rPr>
          <w:rFonts w:eastAsia="Calibri"/>
          <w:bCs/>
        </w:rPr>
        <w:t>Consiliului Judeţean Timiş</w:t>
      </w:r>
      <w:r w:rsidR="001D41A2" w:rsidRPr="004466BE">
        <w:rPr>
          <w:bCs/>
        </w:rPr>
        <w:t xml:space="preserve"> </w:t>
      </w:r>
      <w:r w:rsidR="001D41A2" w:rsidRPr="004466BE">
        <w:rPr>
          <w:rFonts w:eastAsia="Calibri"/>
          <w:bCs/>
        </w:rPr>
        <w:t>pentru desfăşurarea activităţii Centrului de Resurse şi Asistenţă Educaţională Speranţa</w:t>
      </w:r>
      <w:r w:rsidR="006C3D5B">
        <w:rPr>
          <w:rFonts w:eastAsia="Calibri"/>
          <w:bCs/>
        </w:rPr>
        <w:t>.</w:t>
      </w:r>
    </w:p>
    <w:p w:rsidR="001D41A2" w:rsidRDefault="001D41A2" w:rsidP="001D41A2">
      <w:pPr>
        <w:jc w:val="both"/>
      </w:pPr>
      <w:r w:rsidRPr="004466BE">
        <w:rPr>
          <w:rFonts w:eastAsiaTheme="minorHAnsi"/>
        </w:rPr>
        <w:t xml:space="preserve">      Având în vedere </w:t>
      </w:r>
      <w:r w:rsidRPr="004466BE">
        <w:rPr>
          <w:rFonts w:eastAsia="Calibri"/>
          <w:bCs/>
        </w:rPr>
        <w:t>adresa cu nr. SC 2018</w:t>
      </w:r>
      <w:r w:rsidRPr="004466BE">
        <w:rPr>
          <w:rFonts w:eastAsia="Calibri"/>
          <w:bCs/>
          <w:lang w:val="en-US"/>
        </w:rPr>
        <w:t>-</w:t>
      </w:r>
      <w:r w:rsidR="00DA1932">
        <w:rPr>
          <w:rFonts w:eastAsia="Calibri"/>
          <w:bCs/>
        </w:rPr>
        <w:t>913</w:t>
      </w:r>
      <w:r w:rsidR="00A1111F">
        <w:rPr>
          <w:rFonts w:eastAsia="Calibri"/>
          <w:bCs/>
        </w:rPr>
        <w:t>0</w:t>
      </w:r>
      <w:r w:rsidR="00DA1932">
        <w:rPr>
          <w:rFonts w:eastAsia="Calibri"/>
          <w:bCs/>
          <w:lang w:val="en-US"/>
        </w:rPr>
        <w:t xml:space="preserve">/20.04.2018 </w:t>
      </w:r>
      <w:proofErr w:type="spellStart"/>
      <w:r w:rsidR="00C86F0D">
        <w:rPr>
          <w:rFonts w:eastAsia="Calibri"/>
          <w:bCs/>
          <w:lang w:val="en-US"/>
        </w:rPr>
        <w:t>prin</w:t>
      </w:r>
      <w:proofErr w:type="spellEnd"/>
      <w:r w:rsidR="00C86F0D">
        <w:rPr>
          <w:rFonts w:eastAsia="Calibri"/>
          <w:bCs/>
          <w:lang w:val="en-US"/>
        </w:rPr>
        <w:t xml:space="preserve"> care</w:t>
      </w:r>
      <w:r w:rsidRPr="004466BE">
        <w:rPr>
          <w:rFonts w:eastAsia="Calibri"/>
          <w:bCs/>
          <w:lang w:val="en-US"/>
        </w:rPr>
        <w:t xml:space="preserve"> </w:t>
      </w:r>
      <w:r w:rsidRPr="004466BE">
        <w:rPr>
          <w:rFonts w:eastAsia="Calibri"/>
          <w:bCs/>
        </w:rPr>
        <w:t>Servici</w:t>
      </w:r>
      <w:r w:rsidR="002B4518">
        <w:rPr>
          <w:rFonts w:eastAsia="Calibri"/>
          <w:bCs/>
        </w:rPr>
        <w:t xml:space="preserve">ul Şcoli Spitale a  solicitat </w:t>
      </w:r>
      <w:r w:rsidRPr="004466BE">
        <w:t>Ministerul</w:t>
      </w:r>
      <w:r w:rsidR="00C86F0D">
        <w:t>ui</w:t>
      </w:r>
      <w:r w:rsidRPr="004466BE">
        <w:t xml:space="preserve"> Educaţiei Naţionale </w:t>
      </w:r>
      <w:r w:rsidR="002B4518">
        <w:rPr>
          <w:lang w:bidi="en-US"/>
        </w:rPr>
        <w:t xml:space="preserve">avizul conform de schimbare </w:t>
      </w:r>
      <w:r w:rsidRPr="004466BE">
        <w:rPr>
          <w:lang w:bidi="en-US"/>
        </w:rPr>
        <w:t>a destinaţi</w:t>
      </w:r>
      <w:r w:rsidR="002B4518">
        <w:rPr>
          <w:lang w:bidi="en-US"/>
        </w:rPr>
        <w:t xml:space="preserve">ei  </w:t>
      </w:r>
      <w:r w:rsidR="006C3D5B">
        <w:rPr>
          <w:lang w:bidi="en-US"/>
        </w:rPr>
        <w:t>spaţiului mai sus amintit</w:t>
      </w:r>
      <w:r w:rsidRPr="004466BE">
        <w:t>.</w:t>
      </w:r>
    </w:p>
    <w:p w:rsidR="00693CDC" w:rsidRDefault="00693CDC" w:rsidP="001D41A2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</w:t>
      </w:r>
      <w:r w:rsidRPr="004466BE">
        <w:rPr>
          <w:rFonts w:eastAsiaTheme="minorHAnsi"/>
        </w:rPr>
        <w:t>Având în vedere</w:t>
      </w:r>
      <w:r w:rsidR="005C6886">
        <w:rPr>
          <w:rFonts w:eastAsiaTheme="minorHAnsi"/>
        </w:rPr>
        <w:t xml:space="preserve"> Hotărârea nr.199</w:t>
      </w:r>
      <w:r w:rsidR="005C6886">
        <w:rPr>
          <w:rFonts w:eastAsiaTheme="minorHAnsi"/>
          <w:lang w:val="en-US"/>
        </w:rPr>
        <w:t xml:space="preserve">/ </w:t>
      </w:r>
      <w:r>
        <w:rPr>
          <w:rFonts w:eastAsiaTheme="minorHAnsi"/>
        </w:rPr>
        <w:t xml:space="preserve">23.07.2018 a Consiliului de Administraţie al Inspectoratului Judeţan Timiş cu privire la acordul de schimbare a destinaţiei terenului </w:t>
      </w:r>
      <w:r w:rsidR="005C6886">
        <w:rPr>
          <w:rFonts w:eastAsiaTheme="minorHAnsi"/>
        </w:rPr>
        <w:t xml:space="preserve">în suprafaţă totală de 369,00 mp </w:t>
      </w:r>
    </w:p>
    <w:p w:rsidR="005C6886" w:rsidRDefault="001718E7" w:rsidP="001D41A2">
      <w:pPr>
        <w:jc w:val="both"/>
        <w:rPr>
          <w:rFonts w:eastAsiaTheme="minorHAnsi"/>
        </w:rPr>
      </w:pPr>
      <w:r>
        <w:rPr>
          <w:rFonts w:eastAsiaTheme="minorHAnsi"/>
        </w:rPr>
        <w:t xml:space="preserve"> pe o perioadă de 5 ani.</w:t>
      </w:r>
    </w:p>
    <w:p w:rsidR="00751ECA" w:rsidRPr="00751ECA" w:rsidRDefault="00751ECA" w:rsidP="001D41A2">
      <w:pPr>
        <w:jc w:val="both"/>
        <w:rPr>
          <w:rFonts w:eastAsia="Calibri"/>
          <w:bCs/>
        </w:rPr>
      </w:pPr>
      <w:r>
        <w:rPr>
          <w:rFonts w:eastAsiaTheme="minorHAnsi"/>
        </w:rPr>
        <w:t xml:space="preserve">      </w:t>
      </w:r>
      <w:r w:rsidRPr="004466BE">
        <w:rPr>
          <w:rFonts w:eastAsiaTheme="minorHAnsi"/>
        </w:rPr>
        <w:t>Având în vedere</w:t>
      </w:r>
      <w:r>
        <w:rPr>
          <w:rFonts w:eastAsiaTheme="minorHAnsi"/>
        </w:rPr>
        <w:t xml:space="preserve"> adresa Ministerului Educaţiei Naţionale cu numărul 2508</w:t>
      </w:r>
      <w:r>
        <w:rPr>
          <w:rFonts w:eastAsiaTheme="minorHAnsi"/>
          <w:lang w:val="en-US"/>
        </w:rPr>
        <w:t xml:space="preserve">/27.06.2018 </w:t>
      </w:r>
      <w:r w:rsidRPr="00751ECA">
        <w:rPr>
          <w:rFonts w:eastAsiaTheme="minorHAnsi"/>
        </w:rPr>
        <w:t>înregistrată la Primăria Municipiului Timişoara cu nr.SC 2018/ 16095</w:t>
      </w:r>
      <w:r w:rsidRPr="00751ECA">
        <w:rPr>
          <w:rFonts w:eastAsiaTheme="minorHAnsi"/>
          <w:lang w:val="en-US"/>
        </w:rPr>
        <w:t>/06.07.2018</w:t>
      </w:r>
      <w:r>
        <w:rPr>
          <w:rFonts w:eastAsiaTheme="minorHAnsi"/>
          <w:lang w:val="en-US"/>
        </w:rPr>
        <w:t>.</w:t>
      </w:r>
    </w:p>
    <w:p w:rsidR="001057CF" w:rsidRPr="00A72AAC" w:rsidRDefault="00292614" w:rsidP="001D41A2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4466BE">
        <w:rPr>
          <w:rFonts w:eastAsiaTheme="minorHAnsi"/>
        </w:rPr>
        <w:t xml:space="preserve"> </w:t>
      </w:r>
      <w:r w:rsidR="001057CF" w:rsidRPr="004466BE">
        <w:rPr>
          <w:rFonts w:eastAsiaTheme="minorHAnsi"/>
        </w:rPr>
        <w:t xml:space="preserve">     Având în vedere</w:t>
      </w:r>
      <w:r w:rsidR="001057CF">
        <w:rPr>
          <w:rFonts w:eastAsiaTheme="minorHAnsi"/>
        </w:rPr>
        <w:t xml:space="preserve"> </w:t>
      </w:r>
      <w:r w:rsidR="001057CF" w:rsidRPr="00BE333B">
        <w:rPr>
          <w:rFonts w:eastAsia="Calibri"/>
          <w:bCs/>
        </w:rPr>
        <w:t xml:space="preserve">adresa cu nr. 660 </w:t>
      </w:r>
      <w:r w:rsidR="001057CF" w:rsidRPr="00BE333B">
        <w:rPr>
          <w:rFonts w:eastAsia="Calibri"/>
          <w:bCs/>
          <w:lang w:val="en-US"/>
        </w:rPr>
        <w:t xml:space="preserve">/ </w:t>
      </w:r>
      <w:r w:rsidR="00A52559">
        <w:rPr>
          <w:rFonts w:eastAsia="Calibri"/>
          <w:bCs/>
        </w:rPr>
        <w:t xml:space="preserve">22.03.2019 </w:t>
      </w:r>
      <w:r w:rsidR="001057CF" w:rsidRPr="00BE333B">
        <w:rPr>
          <w:bCs/>
        </w:rPr>
        <w:t>Colegiul</w:t>
      </w:r>
      <w:r w:rsidR="00A52559">
        <w:rPr>
          <w:bCs/>
        </w:rPr>
        <w:t>ui</w:t>
      </w:r>
      <w:r w:rsidR="001057CF" w:rsidRPr="00BE333B">
        <w:rPr>
          <w:bCs/>
        </w:rPr>
        <w:t xml:space="preserve"> Tehnic „Henri Coandă” </w:t>
      </w:r>
      <w:r w:rsidR="001057CF" w:rsidRPr="00BE333B">
        <w:rPr>
          <w:rFonts w:eastAsia="Calibri"/>
          <w:bCs/>
        </w:rPr>
        <w:t>înregistrată la Primaria Municipiului Timişoara cu numarul SC2019-007084</w:t>
      </w:r>
      <w:r w:rsidR="001057CF" w:rsidRPr="00BE333B">
        <w:rPr>
          <w:rFonts w:eastAsia="Calibri"/>
          <w:bCs/>
          <w:lang w:val="en-US"/>
        </w:rPr>
        <w:t>/</w:t>
      </w:r>
      <w:r w:rsidR="001057CF" w:rsidRPr="00BE333B">
        <w:rPr>
          <w:rFonts w:eastAsia="Calibri"/>
          <w:bCs/>
        </w:rPr>
        <w:t xml:space="preserve"> 22.03.2019 </w:t>
      </w:r>
      <w:r w:rsidR="00A52559">
        <w:rPr>
          <w:rFonts w:eastAsia="Calibri"/>
          <w:bCs/>
        </w:rPr>
        <w:t xml:space="preserve">privind acordul </w:t>
      </w:r>
      <w:r w:rsidR="00294FFA">
        <w:rPr>
          <w:rFonts w:eastAsia="Calibri"/>
          <w:bCs/>
        </w:rPr>
        <w:t>Consiliul</w:t>
      </w:r>
      <w:r w:rsidR="00A52559">
        <w:rPr>
          <w:rFonts w:eastAsia="Calibri"/>
          <w:bCs/>
        </w:rPr>
        <w:t>ui</w:t>
      </w:r>
      <w:r w:rsidR="00294FFA">
        <w:rPr>
          <w:rFonts w:eastAsia="Calibri"/>
          <w:bCs/>
        </w:rPr>
        <w:t xml:space="preserve"> </w:t>
      </w:r>
      <w:r w:rsidR="00294FFA" w:rsidRPr="00A72AAC">
        <w:rPr>
          <w:rFonts w:eastAsia="Calibri"/>
          <w:bCs/>
        </w:rPr>
        <w:t xml:space="preserve">de Administraţie </w:t>
      </w:r>
      <w:r w:rsidR="001057CF" w:rsidRPr="00A72AAC">
        <w:rPr>
          <w:rFonts w:eastAsia="Calibri"/>
          <w:bCs/>
        </w:rPr>
        <w:t xml:space="preserve">de schimbare a destinaţiei terenului în suprafaţă de </w:t>
      </w:r>
      <w:r w:rsidR="001057CF" w:rsidRPr="00A72AAC">
        <w:rPr>
          <w:bCs/>
        </w:rPr>
        <w:t xml:space="preserve">369,00 mp </w:t>
      </w:r>
      <w:r w:rsidR="00A72AAC" w:rsidRPr="00A72AAC">
        <w:rPr>
          <w:bCs/>
        </w:rPr>
        <w:t>.</w:t>
      </w:r>
    </w:p>
    <w:p w:rsidR="00526EB1" w:rsidRPr="004466BE" w:rsidRDefault="00A52559" w:rsidP="003B186C">
      <w:pPr>
        <w:rPr>
          <w:rFonts w:eastAsiaTheme="minorHAnsi"/>
        </w:rPr>
      </w:pPr>
      <w:r w:rsidRPr="00A72AAC">
        <w:rPr>
          <w:rFonts w:eastAsiaTheme="minorHAnsi"/>
        </w:rPr>
        <w:t xml:space="preserve">       </w:t>
      </w:r>
      <w:r w:rsidR="00526EB1" w:rsidRPr="00A72AAC">
        <w:rPr>
          <w:rFonts w:eastAsiaTheme="minorHAnsi"/>
        </w:rPr>
        <w:t>În conformitate cu:</w:t>
      </w:r>
    </w:p>
    <w:p w:rsidR="00526EB1" w:rsidRPr="004466BE" w:rsidRDefault="00526EB1" w:rsidP="00526EB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proofErr w:type="gramStart"/>
      <w:r w:rsidRPr="004466BE">
        <w:rPr>
          <w:rFonts w:eastAsia="Calibri"/>
          <w:color w:val="000000"/>
          <w:sz w:val="24"/>
          <w:szCs w:val="24"/>
          <w:lang w:val="en-US"/>
        </w:rPr>
        <w:t>prevederile</w:t>
      </w:r>
      <w:proofErr w:type="spellEnd"/>
      <w:proofErr w:type="gram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art. 124 din </w:t>
      </w:r>
      <w:proofErr w:type="spellStart"/>
      <w:r w:rsidRPr="004466BE">
        <w:rPr>
          <w:rFonts w:eastAsia="Calibri"/>
          <w:color w:val="000000"/>
          <w:sz w:val="24"/>
          <w:szCs w:val="24"/>
          <w:lang w:val="en-US"/>
        </w:rPr>
        <w:t>Legea</w:t>
      </w:r>
      <w:proofErr w:type="spell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466BE">
        <w:rPr>
          <w:rFonts w:eastAsia="Calibri"/>
          <w:color w:val="000000"/>
          <w:sz w:val="24"/>
          <w:szCs w:val="24"/>
          <w:lang w:val="en-US"/>
        </w:rPr>
        <w:t>administraţiei</w:t>
      </w:r>
      <w:proofErr w:type="spell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466BE">
        <w:rPr>
          <w:rFonts w:eastAsia="Calibri"/>
          <w:color w:val="000000"/>
          <w:sz w:val="24"/>
          <w:szCs w:val="24"/>
          <w:lang w:val="en-US"/>
        </w:rPr>
        <w:t>publice</w:t>
      </w:r>
      <w:proofErr w:type="spell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locale nr. 215/2001;</w:t>
      </w:r>
    </w:p>
    <w:p w:rsidR="00526EB1" w:rsidRPr="00830A4F" w:rsidRDefault="00526EB1" w:rsidP="00830A4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proofErr w:type="gramStart"/>
      <w:r w:rsidRPr="004466BE">
        <w:rPr>
          <w:rFonts w:eastAsia="Calibri"/>
          <w:color w:val="000000"/>
          <w:sz w:val="24"/>
          <w:szCs w:val="24"/>
          <w:lang w:val="en-US"/>
        </w:rPr>
        <w:t>prevedererile</w:t>
      </w:r>
      <w:proofErr w:type="spell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 art</w:t>
      </w:r>
      <w:proofErr w:type="gram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. </w:t>
      </w:r>
      <w:proofErr w:type="gramStart"/>
      <w:r w:rsidRPr="004466BE">
        <w:rPr>
          <w:rFonts w:eastAsia="Calibri"/>
          <w:color w:val="000000"/>
          <w:sz w:val="24"/>
          <w:szCs w:val="24"/>
          <w:lang w:val="en-US"/>
        </w:rPr>
        <w:t>874  din</w:t>
      </w:r>
      <w:proofErr w:type="gram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466BE">
        <w:rPr>
          <w:rFonts w:eastAsia="Calibri"/>
          <w:color w:val="000000"/>
          <w:sz w:val="24"/>
          <w:szCs w:val="24"/>
          <w:lang w:val="en-US"/>
        </w:rPr>
        <w:t>Codul</w:t>
      </w:r>
      <w:proofErr w:type="spellEnd"/>
      <w:r w:rsidRPr="004466BE">
        <w:rPr>
          <w:rFonts w:eastAsia="Calibri"/>
          <w:color w:val="000000"/>
          <w:sz w:val="24"/>
          <w:szCs w:val="24"/>
          <w:lang w:val="en-US"/>
        </w:rPr>
        <w:t xml:space="preserve">  civil</w:t>
      </w:r>
      <w:r w:rsidR="006004F8">
        <w:rPr>
          <w:rFonts w:eastAsia="Calibri"/>
          <w:color w:val="000000"/>
          <w:sz w:val="24"/>
          <w:szCs w:val="24"/>
          <w:lang w:val="en-US"/>
        </w:rPr>
        <w:t>.</w:t>
      </w:r>
    </w:p>
    <w:p w:rsidR="00FC1FFF" w:rsidRDefault="00C07BC9" w:rsidP="004D51A4">
      <w:pPr>
        <w:autoSpaceDE w:val="0"/>
        <w:autoSpaceDN w:val="0"/>
        <w:adjustRightInd w:val="0"/>
      </w:pPr>
      <w:r w:rsidRPr="004466BE">
        <w:rPr>
          <w:bCs/>
          <w:color w:val="000000"/>
          <w:lang w:val="en-US"/>
        </w:rPr>
        <w:t xml:space="preserve">     </w:t>
      </w:r>
      <w:r w:rsidR="0014271A">
        <w:rPr>
          <w:bCs/>
          <w:color w:val="000000"/>
          <w:lang w:val="en-US"/>
        </w:rPr>
        <w:t xml:space="preserve"> </w:t>
      </w:r>
      <w:r w:rsidRPr="004466BE">
        <w:rPr>
          <w:rFonts w:eastAsia="Calibri"/>
        </w:rPr>
        <w:t xml:space="preserve"> Considerăm oportună ini</w:t>
      </w:r>
      <w:r w:rsidR="00CF532E">
        <w:rPr>
          <w:rFonts w:eastAsia="Calibri"/>
        </w:rPr>
        <w:t>ţierea unui Proiect de H</w:t>
      </w:r>
      <w:r w:rsidR="001808EE" w:rsidRPr="004466BE">
        <w:rPr>
          <w:rFonts w:eastAsia="Calibri"/>
        </w:rPr>
        <w:t xml:space="preserve">otărâre </w:t>
      </w:r>
      <w:r w:rsidR="00CB7B88" w:rsidRPr="004466BE">
        <w:rPr>
          <w:rFonts w:eastAsiaTheme="minorHAnsi"/>
          <w:bCs/>
          <w:color w:val="000000"/>
        </w:rPr>
        <w:t xml:space="preserve">privind  propunerea de schimbare a destinaţiei  pe o perioadă de 5 ani  a </w:t>
      </w:r>
      <w:r w:rsidR="00CB7B88" w:rsidRPr="004466BE">
        <w:t xml:space="preserve"> terenului în suprafaţă de </w:t>
      </w:r>
      <w:r w:rsidR="00CB7B88" w:rsidRPr="004466BE">
        <w:rPr>
          <w:bCs/>
        </w:rPr>
        <w:t>369.00 mp</w:t>
      </w:r>
      <w:r w:rsidR="00304FBE">
        <w:t xml:space="preserve">  pe o perioadă de 5 ani</w:t>
      </w:r>
      <w:r w:rsidR="00CB7B88" w:rsidRPr="004466BE">
        <w:t xml:space="preserve">  </w:t>
      </w:r>
      <w:r w:rsidR="00CB7B88" w:rsidRPr="004466BE">
        <w:rPr>
          <w:bCs/>
        </w:rPr>
        <w:t xml:space="preserve">necesar </w:t>
      </w:r>
      <w:r w:rsidR="00CB7B88" w:rsidRPr="004466BE">
        <w:rPr>
          <w:rFonts w:eastAsia="Calibri"/>
          <w:bCs/>
        </w:rPr>
        <w:t xml:space="preserve"> accesului la spaţiu</w:t>
      </w:r>
      <w:r w:rsidR="0086274E">
        <w:rPr>
          <w:rFonts w:eastAsia="Calibri"/>
          <w:bCs/>
        </w:rPr>
        <w:t>l</w:t>
      </w:r>
      <w:r w:rsidR="00CB7B88" w:rsidRPr="004466BE">
        <w:t>, situat la  parterul  şi etajul I al Căminului</w:t>
      </w:r>
      <w:r w:rsidR="00CB7B88" w:rsidRPr="004466BE">
        <w:rPr>
          <w:bCs/>
        </w:rPr>
        <w:t xml:space="preserve"> nr. 2 aferent Colegiului Tehnic „Henri Coandă”,</w:t>
      </w:r>
      <w:r w:rsidR="00CB7B88" w:rsidRPr="004466BE">
        <w:t xml:space="preserve">  Timişoara, str. Brediceanu nr. 37</w:t>
      </w:r>
      <w:r w:rsidR="00CB7B88" w:rsidRPr="004466BE">
        <w:rPr>
          <w:rFonts w:eastAsia="Calibri"/>
          <w:bCs/>
        </w:rPr>
        <w:t xml:space="preserve"> şi </w:t>
      </w:r>
      <w:r w:rsidR="00CB7B88" w:rsidRPr="004466BE">
        <w:rPr>
          <w:bCs/>
        </w:rPr>
        <w:t xml:space="preserve">pentru parcarea microbuzelor care asigură transportul persoanelor cu dizabilităţi </w:t>
      </w:r>
      <w:r w:rsidR="00CB7B88" w:rsidRPr="004466BE">
        <w:rPr>
          <w:bCs/>
          <w:color w:val="000000"/>
        </w:rPr>
        <w:t xml:space="preserve">în vederea  </w:t>
      </w:r>
      <w:r w:rsidR="00CB7B88" w:rsidRPr="004466BE">
        <w:rPr>
          <w:rFonts w:eastAsia="Calibri"/>
          <w:bCs/>
          <w:color w:val="000000"/>
        </w:rPr>
        <w:t>transmiterii în administrarea</w:t>
      </w:r>
      <w:r w:rsidR="00CB7B88" w:rsidRPr="004466BE">
        <w:rPr>
          <w:bCs/>
          <w:color w:val="000000"/>
        </w:rPr>
        <w:t xml:space="preserve"> </w:t>
      </w:r>
      <w:r w:rsidR="00CB7B88" w:rsidRPr="004466BE">
        <w:rPr>
          <w:rFonts w:eastAsia="Calibri"/>
          <w:bCs/>
          <w:color w:val="000000"/>
        </w:rPr>
        <w:t>Consiliului Judeţean Timiş</w:t>
      </w:r>
      <w:r w:rsidR="00CB7B88" w:rsidRPr="004466BE">
        <w:rPr>
          <w:bCs/>
          <w:color w:val="000000"/>
        </w:rPr>
        <w:t xml:space="preserve"> </w:t>
      </w:r>
      <w:r w:rsidR="00CB7B88" w:rsidRPr="004466BE">
        <w:rPr>
          <w:rFonts w:eastAsia="Calibri"/>
          <w:bCs/>
          <w:color w:val="000000"/>
        </w:rPr>
        <w:t>pentru desfăşurarea activităţii Centrului de Resurse şi Asistenţă Educaţională Speranţa.</w:t>
      </w:r>
    </w:p>
    <w:p w:rsidR="004D51A4" w:rsidRPr="004D51A4" w:rsidRDefault="004D51A4" w:rsidP="004D51A4">
      <w:pPr>
        <w:autoSpaceDE w:val="0"/>
        <w:autoSpaceDN w:val="0"/>
        <w:adjustRightInd w:val="0"/>
      </w:pPr>
    </w:p>
    <w:p w:rsidR="00462693" w:rsidRDefault="00462693" w:rsidP="00462693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PRIMAR ,                                                                                       VICEPRIMAR,</w:t>
      </w:r>
    </w:p>
    <w:p w:rsidR="00462693" w:rsidRPr="00462693" w:rsidRDefault="00462693" w:rsidP="00462693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Nicolae Robu                                                                                       Dan  Diaconu</w:t>
      </w:r>
    </w:p>
    <w:p w:rsidR="00462693" w:rsidRDefault="00462693" w:rsidP="00462693">
      <w:pPr>
        <w:jc w:val="both"/>
      </w:pPr>
    </w:p>
    <w:p w:rsidR="00830A4F" w:rsidRDefault="00830A4F" w:rsidP="00462693">
      <w:pPr>
        <w:jc w:val="both"/>
      </w:pPr>
    </w:p>
    <w:p w:rsidR="00462693" w:rsidRPr="009E20AD" w:rsidRDefault="00462693" w:rsidP="00462693">
      <w:pPr>
        <w:jc w:val="both"/>
      </w:pPr>
    </w:p>
    <w:p w:rsidR="00462693" w:rsidRDefault="00462693" w:rsidP="0046269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</w:pPr>
      <w:r w:rsidRPr="009E20AD">
        <w:rPr>
          <w:b/>
        </w:rPr>
        <w:t xml:space="preserve">      </w:t>
      </w:r>
      <w:r>
        <w:rPr>
          <w:b/>
        </w:rPr>
        <w:t xml:space="preserve">                                                                                                         </w:t>
      </w:r>
      <w:r w:rsidR="00535958">
        <w:rPr>
          <w:b/>
          <w:bCs/>
          <w:lang w:eastAsia="ro-RO"/>
        </w:rPr>
        <w:t>ŞEF SERVICIU,</w:t>
      </w:r>
      <w:r>
        <w:rPr>
          <w:b/>
          <w:bCs/>
          <w:lang w:eastAsia="ro-RO"/>
        </w:rPr>
        <w:t xml:space="preserve">                                                             </w:t>
      </w:r>
    </w:p>
    <w:p w:rsidR="00462693" w:rsidRPr="00462693" w:rsidRDefault="00462693" w:rsidP="00462693">
      <w:pPr>
        <w:tabs>
          <w:tab w:val="left" w:pos="6660"/>
        </w:tabs>
        <w:rPr>
          <w:b/>
        </w:rPr>
      </w:pPr>
      <w:r>
        <w:t xml:space="preserve">                                                                                                                </w:t>
      </w:r>
      <w:r w:rsidRPr="006F1D6C">
        <w:rPr>
          <w:b/>
        </w:rPr>
        <w:t>Anca Lăudatu</w:t>
      </w:r>
    </w:p>
    <w:p w:rsidR="00462693" w:rsidRDefault="00462693" w:rsidP="00462693">
      <w:pPr>
        <w:spacing w:line="360" w:lineRule="auto"/>
        <w:jc w:val="right"/>
        <w:rPr>
          <w:color w:val="FF0000"/>
        </w:rPr>
      </w:pPr>
    </w:p>
    <w:p w:rsidR="00462693" w:rsidRPr="0032391C" w:rsidRDefault="00462693" w:rsidP="00462693">
      <w:pPr>
        <w:spacing w:line="360" w:lineRule="auto"/>
        <w:jc w:val="right"/>
      </w:pPr>
      <w:r w:rsidRPr="0032391C">
        <w:t>Cod.FO 53-01,Ver.1</w:t>
      </w:r>
    </w:p>
    <w:p w:rsidR="00462693" w:rsidRPr="006B3B98" w:rsidRDefault="00462693" w:rsidP="00462693">
      <w:pPr>
        <w:spacing w:line="276" w:lineRule="auto"/>
        <w:jc w:val="both"/>
        <w:rPr>
          <w:color w:val="FF0000"/>
        </w:rPr>
      </w:pPr>
      <w:r w:rsidRPr="0032391C">
        <w:rPr>
          <w:rFonts w:eastAsia="Calibri"/>
          <w:color w:val="FF0000"/>
        </w:rPr>
        <w:t xml:space="preserve">        </w:t>
      </w:r>
    </w:p>
    <w:p w:rsidR="00EA5D7A" w:rsidRPr="00CB7B88" w:rsidRDefault="00EA5D7A" w:rsidP="00952664">
      <w:pPr>
        <w:jc w:val="both"/>
        <w:rPr>
          <w:sz w:val="22"/>
          <w:szCs w:val="22"/>
          <w:lang w:val="it-IT"/>
        </w:rPr>
      </w:pPr>
    </w:p>
    <w:p w:rsidR="00EA5D7A" w:rsidRPr="00CB7B88" w:rsidRDefault="00EA5D7A" w:rsidP="00952664">
      <w:pPr>
        <w:jc w:val="both"/>
        <w:rPr>
          <w:sz w:val="22"/>
          <w:szCs w:val="22"/>
          <w:lang w:val="it-IT"/>
        </w:rPr>
      </w:pPr>
    </w:p>
    <w:p w:rsidR="00BA2A39" w:rsidRDefault="00BA2A39" w:rsidP="00A36DBE">
      <w:pPr>
        <w:jc w:val="right"/>
        <w:rPr>
          <w:sz w:val="22"/>
          <w:szCs w:val="22"/>
          <w:lang w:val="it-IT"/>
        </w:rPr>
      </w:pPr>
    </w:p>
    <w:p w:rsidR="00BA2A39" w:rsidRDefault="00BA2A39" w:rsidP="00A36DBE">
      <w:pPr>
        <w:jc w:val="right"/>
        <w:rPr>
          <w:sz w:val="22"/>
          <w:szCs w:val="22"/>
          <w:lang w:val="it-IT"/>
        </w:rPr>
      </w:pPr>
    </w:p>
    <w:sectPr w:rsidR="00BA2A39" w:rsidSect="004C0548">
      <w:pgSz w:w="11907" w:h="16840" w:code="9"/>
      <w:pgMar w:top="576" w:right="57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AA" w:rsidRDefault="00153DAA" w:rsidP="00D23031">
      <w:r>
        <w:separator/>
      </w:r>
    </w:p>
  </w:endnote>
  <w:endnote w:type="continuationSeparator" w:id="0">
    <w:p w:rsidR="00153DAA" w:rsidRDefault="00153DAA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AA" w:rsidRDefault="00153DAA" w:rsidP="00D23031">
      <w:r>
        <w:separator/>
      </w:r>
    </w:p>
  </w:footnote>
  <w:footnote w:type="continuationSeparator" w:id="0">
    <w:p w:rsidR="00153DAA" w:rsidRDefault="00153DAA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2A31"/>
    <w:rsid w:val="00004DE9"/>
    <w:rsid w:val="00011729"/>
    <w:rsid w:val="00013F54"/>
    <w:rsid w:val="00015EFC"/>
    <w:rsid w:val="00016994"/>
    <w:rsid w:val="00024AE0"/>
    <w:rsid w:val="00027879"/>
    <w:rsid w:val="00032AB7"/>
    <w:rsid w:val="00045D8D"/>
    <w:rsid w:val="00047CD3"/>
    <w:rsid w:val="000514F2"/>
    <w:rsid w:val="000527B3"/>
    <w:rsid w:val="000579D5"/>
    <w:rsid w:val="00064608"/>
    <w:rsid w:val="000734F3"/>
    <w:rsid w:val="000771D5"/>
    <w:rsid w:val="00085C74"/>
    <w:rsid w:val="000912CC"/>
    <w:rsid w:val="0009412A"/>
    <w:rsid w:val="000A19F1"/>
    <w:rsid w:val="000A6080"/>
    <w:rsid w:val="000C181A"/>
    <w:rsid w:val="000C3C9E"/>
    <w:rsid w:val="000F69F0"/>
    <w:rsid w:val="001057CF"/>
    <w:rsid w:val="00107803"/>
    <w:rsid w:val="0011138E"/>
    <w:rsid w:val="00112D9F"/>
    <w:rsid w:val="00114025"/>
    <w:rsid w:val="001148FA"/>
    <w:rsid w:val="00116108"/>
    <w:rsid w:val="001170FE"/>
    <w:rsid w:val="0012185D"/>
    <w:rsid w:val="00131D0B"/>
    <w:rsid w:val="001416C9"/>
    <w:rsid w:val="0014271A"/>
    <w:rsid w:val="00150DC8"/>
    <w:rsid w:val="00153DAA"/>
    <w:rsid w:val="00155971"/>
    <w:rsid w:val="00156870"/>
    <w:rsid w:val="001633F2"/>
    <w:rsid w:val="001678C8"/>
    <w:rsid w:val="001718E7"/>
    <w:rsid w:val="00172E5F"/>
    <w:rsid w:val="001808EE"/>
    <w:rsid w:val="00184020"/>
    <w:rsid w:val="00194742"/>
    <w:rsid w:val="001A2F9C"/>
    <w:rsid w:val="001B0FB9"/>
    <w:rsid w:val="001C1011"/>
    <w:rsid w:val="001C3B66"/>
    <w:rsid w:val="001D03C3"/>
    <w:rsid w:val="001D41A2"/>
    <w:rsid w:val="001D6047"/>
    <w:rsid w:val="001E13D6"/>
    <w:rsid w:val="001E17D5"/>
    <w:rsid w:val="001F0B55"/>
    <w:rsid w:val="00203910"/>
    <w:rsid w:val="002043D5"/>
    <w:rsid w:val="0020706B"/>
    <w:rsid w:val="0022500B"/>
    <w:rsid w:val="00233F03"/>
    <w:rsid w:val="0023648F"/>
    <w:rsid w:val="00244DF6"/>
    <w:rsid w:val="00253143"/>
    <w:rsid w:val="00254024"/>
    <w:rsid w:val="00256376"/>
    <w:rsid w:val="0026583D"/>
    <w:rsid w:val="00282C20"/>
    <w:rsid w:val="00292614"/>
    <w:rsid w:val="00294FFA"/>
    <w:rsid w:val="00296BB6"/>
    <w:rsid w:val="00296CCD"/>
    <w:rsid w:val="002A129F"/>
    <w:rsid w:val="002A2242"/>
    <w:rsid w:val="002B4518"/>
    <w:rsid w:val="002D795F"/>
    <w:rsid w:val="002E3A84"/>
    <w:rsid w:val="002E69F5"/>
    <w:rsid w:val="002F0597"/>
    <w:rsid w:val="002F0A37"/>
    <w:rsid w:val="002F281D"/>
    <w:rsid w:val="002F3441"/>
    <w:rsid w:val="002F64E9"/>
    <w:rsid w:val="00301597"/>
    <w:rsid w:val="00303EA7"/>
    <w:rsid w:val="003046CF"/>
    <w:rsid w:val="00304FBE"/>
    <w:rsid w:val="003111BC"/>
    <w:rsid w:val="00321B4D"/>
    <w:rsid w:val="00324436"/>
    <w:rsid w:val="00334C79"/>
    <w:rsid w:val="0033637D"/>
    <w:rsid w:val="00343116"/>
    <w:rsid w:val="003467BA"/>
    <w:rsid w:val="00350CF0"/>
    <w:rsid w:val="00351000"/>
    <w:rsid w:val="003516FB"/>
    <w:rsid w:val="0036090F"/>
    <w:rsid w:val="003667E2"/>
    <w:rsid w:val="0037280F"/>
    <w:rsid w:val="00372ECD"/>
    <w:rsid w:val="0038143B"/>
    <w:rsid w:val="003817A5"/>
    <w:rsid w:val="003838C9"/>
    <w:rsid w:val="003867E7"/>
    <w:rsid w:val="0039248C"/>
    <w:rsid w:val="003A01B2"/>
    <w:rsid w:val="003A2978"/>
    <w:rsid w:val="003A3920"/>
    <w:rsid w:val="003A7504"/>
    <w:rsid w:val="003B186C"/>
    <w:rsid w:val="003B5F8D"/>
    <w:rsid w:val="003B6474"/>
    <w:rsid w:val="003C777D"/>
    <w:rsid w:val="003D0B61"/>
    <w:rsid w:val="003F19A1"/>
    <w:rsid w:val="003F6974"/>
    <w:rsid w:val="003F731F"/>
    <w:rsid w:val="00401D92"/>
    <w:rsid w:val="004063B5"/>
    <w:rsid w:val="00412EE4"/>
    <w:rsid w:val="00415A69"/>
    <w:rsid w:val="00432F05"/>
    <w:rsid w:val="004360D1"/>
    <w:rsid w:val="0043662F"/>
    <w:rsid w:val="00436FFC"/>
    <w:rsid w:val="00441B98"/>
    <w:rsid w:val="00443F3D"/>
    <w:rsid w:val="00444A8F"/>
    <w:rsid w:val="004466BE"/>
    <w:rsid w:val="0045261F"/>
    <w:rsid w:val="00455DAC"/>
    <w:rsid w:val="00462693"/>
    <w:rsid w:val="00463927"/>
    <w:rsid w:val="00463CFE"/>
    <w:rsid w:val="00475B67"/>
    <w:rsid w:val="00483362"/>
    <w:rsid w:val="004851D5"/>
    <w:rsid w:val="0048568D"/>
    <w:rsid w:val="00494227"/>
    <w:rsid w:val="004B410F"/>
    <w:rsid w:val="004B50AD"/>
    <w:rsid w:val="004C0548"/>
    <w:rsid w:val="004D51A4"/>
    <w:rsid w:val="004D78F4"/>
    <w:rsid w:val="004E6619"/>
    <w:rsid w:val="004F06BC"/>
    <w:rsid w:val="0050233D"/>
    <w:rsid w:val="00514F32"/>
    <w:rsid w:val="00526EB1"/>
    <w:rsid w:val="005303A1"/>
    <w:rsid w:val="00533EDB"/>
    <w:rsid w:val="00535958"/>
    <w:rsid w:val="005516D5"/>
    <w:rsid w:val="005551AC"/>
    <w:rsid w:val="00555CD3"/>
    <w:rsid w:val="00556AF1"/>
    <w:rsid w:val="005C401F"/>
    <w:rsid w:val="005C67AE"/>
    <w:rsid w:val="005C6886"/>
    <w:rsid w:val="005C796F"/>
    <w:rsid w:val="005D5EEF"/>
    <w:rsid w:val="005E00A3"/>
    <w:rsid w:val="005E10D3"/>
    <w:rsid w:val="005E2E34"/>
    <w:rsid w:val="005F7464"/>
    <w:rsid w:val="006004F8"/>
    <w:rsid w:val="00607176"/>
    <w:rsid w:val="00607D5F"/>
    <w:rsid w:val="0061256C"/>
    <w:rsid w:val="00635555"/>
    <w:rsid w:val="00655E09"/>
    <w:rsid w:val="00664FE8"/>
    <w:rsid w:val="00673CEF"/>
    <w:rsid w:val="0068244A"/>
    <w:rsid w:val="00686309"/>
    <w:rsid w:val="00687DC9"/>
    <w:rsid w:val="00693CDC"/>
    <w:rsid w:val="006A2C39"/>
    <w:rsid w:val="006B6F37"/>
    <w:rsid w:val="006C0505"/>
    <w:rsid w:val="006C205F"/>
    <w:rsid w:val="006C35FE"/>
    <w:rsid w:val="006C3D5B"/>
    <w:rsid w:val="006C4281"/>
    <w:rsid w:val="006C6156"/>
    <w:rsid w:val="00702175"/>
    <w:rsid w:val="007060F6"/>
    <w:rsid w:val="00714DE8"/>
    <w:rsid w:val="007150E5"/>
    <w:rsid w:val="00723346"/>
    <w:rsid w:val="00726798"/>
    <w:rsid w:val="0073551E"/>
    <w:rsid w:val="0074312D"/>
    <w:rsid w:val="00744E86"/>
    <w:rsid w:val="00745DA7"/>
    <w:rsid w:val="00751ECA"/>
    <w:rsid w:val="0075502E"/>
    <w:rsid w:val="007720E8"/>
    <w:rsid w:val="007978AF"/>
    <w:rsid w:val="007A5E7E"/>
    <w:rsid w:val="007B49BD"/>
    <w:rsid w:val="007C1D97"/>
    <w:rsid w:val="007C29FB"/>
    <w:rsid w:val="007D2C54"/>
    <w:rsid w:val="007E5594"/>
    <w:rsid w:val="008002CA"/>
    <w:rsid w:val="008055DD"/>
    <w:rsid w:val="00824D97"/>
    <w:rsid w:val="00827F3C"/>
    <w:rsid w:val="008302CB"/>
    <w:rsid w:val="00830A4F"/>
    <w:rsid w:val="00840341"/>
    <w:rsid w:val="00850569"/>
    <w:rsid w:val="00853513"/>
    <w:rsid w:val="0086274E"/>
    <w:rsid w:val="00866967"/>
    <w:rsid w:val="0086779B"/>
    <w:rsid w:val="00880994"/>
    <w:rsid w:val="008A035A"/>
    <w:rsid w:val="008A3407"/>
    <w:rsid w:val="008B00D1"/>
    <w:rsid w:val="008B02A7"/>
    <w:rsid w:val="008B22E8"/>
    <w:rsid w:val="008B4692"/>
    <w:rsid w:val="008B5986"/>
    <w:rsid w:val="008B6879"/>
    <w:rsid w:val="008C339D"/>
    <w:rsid w:val="008D1E36"/>
    <w:rsid w:val="008F1B16"/>
    <w:rsid w:val="008F4128"/>
    <w:rsid w:val="008F6E58"/>
    <w:rsid w:val="009023D6"/>
    <w:rsid w:val="00904AF4"/>
    <w:rsid w:val="00910A15"/>
    <w:rsid w:val="009112B2"/>
    <w:rsid w:val="00913F27"/>
    <w:rsid w:val="00916933"/>
    <w:rsid w:val="009218C8"/>
    <w:rsid w:val="00930712"/>
    <w:rsid w:val="00942775"/>
    <w:rsid w:val="00942F1E"/>
    <w:rsid w:val="00952664"/>
    <w:rsid w:val="00954D98"/>
    <w:rsid w:val="00954E35"/>
    <w:rsid w:val="00957D45"/>
    <w:rsid w:val="00964DD3"/>
    <w:rsid w:val="00966E27"/>
    <w:rsid w:val="00970E01"/>
    <w:rsid w:val="0097168F"/>
    <w:rsid w:val="009763DD"/>
    <w:rsid w:val="0097694A"/>
    <w:rsid w:val="00993E67"/>
    <w:rsid w:val="009945DE"/>
    <w:rsid w:val="009C44FA"/>
    <w:rsid w:val="009C6CFC"/>
    <w:rsid w:val="009C7F92"/>
    <w:rsid w:val="009D6145"/>
    <w:rsid w:val="009E548F"/>
    <w:rsid w:val="00A1111F"/>
    <w:rsid w:val="00A159E0"/>
    <w:rsid w:val="00A176C2"/>
    <w:rsid w:val="00A25FB1"/>
    <w:rsid w:val="00A3232F"/>
    <w:rsid w:val="00A36DBE"/>
    <w:rsid w:val="00A41925"/>
    <w:rsid w:val="00A43339"/>
    <w:rsid w:val="00A43AC4"/>
    <w:rsid w:val="00A443E4"/>
    <w:rsid w:val="00A52559"/>
    <w:rsid w:val="00A66A3B"/>
    <w:rsid w:val="00A72AAC"/>
    <w:rsid w:val="00A8210A"/>
    <w:rsid w:val="00A8766C"/>
    <w:rsid w:val="00A94B9F"/>
    <w:rsid w:val="00A94C24"/>
    <w:rsid w:val="00A96753"/>
    <w:rsid w:val="00AA065A"/>
    <w:rsid w:val="00AA437E"/>
    <w:rsid w:val="00AA6832"/>
    <w:rsid w:val="00AA69AA"/>
    <w:rsid w:val="00AA70D2"/>
    <w:rsid w:val="00AB0F31"/>
    <w:rsid w:val="00AB49DC"/>
    <w:rsid w:val="00AB61D5"/>
    <w:rsid w:val="00AC0559"/>
    <w:rsid w:val="00AC7803"/>
    <w:rsid w:val="00AD387C"/>
    <w:rsid w:val="00AE1A02"/>
    <w:rsid w:val="00AF1A66"/>
    <w:rsid w:val="00AF6A43"/>
    <w:rsid w:val="00B0285E"/>
    <w:rsid w:val="00B060C6"/>
    <w:rsid w:val="00B12C07"/>
    <w:rsid w:val="00B16B2D"/>
    <w:rsid w:val="00B307BD"/>
    <w:rsid w:val="00B335A3"/>
    <w:rsid w:val="00B35B1E"/>
    <w:rsid w:val="00B35BFF"/>
    <w:rsid w:val="00B36146"/>
    <w:rsid w:val="00B45544"/>
    <w:rsid w:val="00B574E9"/>
    <w:rsid w:val="00B60F35"/>
    <w:rsid w:val="00B622FF"/>
    <w:rsid w:val="00B67008"/>
    <w:rsid w:val="00B74654"/>
    <w:rsid w:val="00B76C44"/>
    <w:rsid w:val="00B928D5"/>
    <w:rsid w:val="00B940CD"/>
    <w:rsid w:val="00B971FE"/>
    <w:rsid w:val="00BA2A39"/>
    <w:rsid w:val="00BA737E"/>
    <w:rsid w:val="00BB494B"/>
    <w:rsid w:val="00BB6AF6"/>
    <w:rsid w:val="00BC3AC8"/>
    <w:rsid w:val="00BC5B98"/>
    <w:rsid w:val="00BF5AE2"/>
    <w:rsid w:val="00BF628A"/>
    <w:rsid w:val="00C03C68"/>
    <w:rsid w:val="00C042DA"/>
    <w:rsid w:val="00C06D60"/>
    <w:rsid w:val="00C07BC9"/>
    <w:rsid w:val="00C14CD8"/>
    <w:rsid w:val="00C25634"/>
    <w:rsid w:val="00C2621A"/>
    <w:rsid w:val="00C34032"/>
    <w:rsid w:val="00C344A7"/>
    <w:rsid w:val="00C431B4"/>
    <w:rsid w:val="00C47861"/>
    <w:rsid w:val="00C502FD"/>
    <w:rsid w:val="00C528A9"/>
    <w:rsid w:val="00C557A2"/>
    <w:rsid w:val="00C572A9"/>
    <w:rsid w:val="00C63D57"/>
    <w:rsid w:val="00C65C58"/>
    <w:rsid w:val="00C777FA"/>
    <w:rsid w:val="00C77E08"/>
    <w:rsid w:val="00C826B9"/>
    <w:rsid w:val="00C82707"/>
    <w:rsid w:val="00C86F0D"/>
    <w:rsid w:val="00C90A7B"/>
    <w:rsid w:val="00C96BA4"/>
    <w:rsid w:val="00CB7B88"/>
    <w:rsid w:val="00CC425F"/>
    <w:rsid w:val="00CC4D16"/>
    <w:rsid w:val="00CC4FB5"/>
    <w:rsid w:val="00CE60EB"/>
    <w:rsid w:val="00CF532E"/>
    <w:rsid w:val="00CF5A99"/>
    <w:rsid w:val="00CF7CE7"/>
    <w:rsid w:val="00D06F92"/>
    <w:rsid w:val="00D07DFA"/>
    <w:rsid w:val="00D172BF"/>
    <w:rsid w:val="00D23031"/>
    <w:rsid w:val="00D267C6"/>
    <w:rsid w:val="00D27956"/>
    <w:rsid w:val="00D31FB5"/>
    <w:rsid w:val="00D44165"/>
    <w:rsid w:val="00D46D5B"/>
    <w:rsid w:val="00D56C51"/>
    <w:rsid w:val="00D7008D"/>
    <w:rsid w:val="00D76517"/>
    <w:rsid w:val="00D8034A"/>
    <w:rsid w:val="00D8116B"/>
    <w:rsid w:val="00D83482"/>
    <w:rsid w:val="00D91F76"/>
    <w:rsid w:val="00DA0C87"/>
    <w:rsid w:val="00DA1932"/>
    <w:rsid w:val="00DC3865"/>
    <w:rsid w:val="00DC3A52"/>
    <w:rsid w:val="00DD2F88"/>
    <w:rsid w:val="00DD4338"/>
    <w:rsid w:val="00DD720B"/>
    <w:rsid w:val="00DF4717"/>
    <w:rsid w:val="00DF7CFD"/>
    <w:rsid w:val="00E04060"/>
    <w:rsid w:val="00E06292"/>
    <w:rsid w:val="00E14D07"/>
    <w:rsid w:val="00E1595C"/>
    <w:rsid w:val="00E21B07"/>
    <w:rsid w:val="00E25152"/>
    <w:rsid w:val="00E3160F"/>
    <w:rsid w:val="00E34A5E"/>
    <w:rsid w:val="00E365BF"/>
    <w:rsid w:val="00E44A71"/>
    <w:rsid w:val="00E610E3"/>
    <w:rsid w:val="00E64517"/>
    <w:rsid w:val="00E7207A"/>
    <w:rsid w:val="00E749C5"/>
    <w:rsid w:val="00E80B50"/>
    <w:rsid w:val="00E81A99"/>
    <w:rsid w:val="00E964A7"/>
    <w:rsid w:val="00E97B4E"/>
    <w:rsid w:val="00EA0071"/>
    <w:rsid w:val="00EA5D7A"/>
    <w:rsid w:val="00EA71AC"/>
    <w:rsid w:val="00EB0F23"/>
    <w:rsid w:val="00EB6AD0"/>
    <w:rsid w:val="00EC735D"/>
    <w:rsid w:val="00F01771"/>
    <w:rsid w:val="00F0614D"/>
    <w:rsid w:val="00F15DD6"/>
    <w:rsid w:val="00F2642C"/>
    <w:rsid w:val="00F26AE3"/>
    <w:rsid w:val="00F32159"/>
    <w:rsid w:val="00F34D35"/>
    <w:rsid w:val="00F47D54"/>
    <w:rsid w:val="00F51D46"/>
    <w:rsid w:val="00F538FB"/>
    <w:rsid w:val="00F64F9D"/>
    <w:rsid w:val="00F6524A"/>
    <w:rsid w:val="00F66EA8"/>
    <w:rsid w:val="00F67DC6"/>
    <w:rsid w:val="00F96282"/>
    <w:rsid w:val="00F97D58"/>
    <w:rsid w:val="00FA209A"/>
    <w:rsid w:val="00FB096C"/>
    <w:rsid w:val="00FB13F8"/>
    <w:rsid w:val="00FB3D67"/>
    <w:rsid w:val="00FB43A4"/>
    <w:rsid w:val="00FC03AC"/>
    <w:rsid w:val="00FC1FFF"/>
    <w:rsid w:val="00FC5456"/>
    <w:rsid w:val="00FD19FA"/>
    <w:rsid w:val="00FD66E7"/>
    <w:rsid w:val="00FD7CCC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07BC9"/>
    <w:pPr>
      <w:shd w:val="clear" w:color="auto" w:fill="FFFFFF"/>
      <w:jc w:val="both"/>
    </w:pPr>
    <w:rPr>
      <w:rFonts w:ascii="Verdana" w:hAnsi="Verdana"/>
      <w:color w:val="000000"/>
      <w:sz w:val="20"/>
      <w:szCs w:val="20"/>
      <w:lang w:eastAsia="ro-RO"/>
    </w:rPr>
  </w:style>
  <w:style w:type="paragraph" w:customStyle="1" w:styleId="Default">
    <w:name w:val="Default"/>
    <w:rsid w:val="00E72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DBE"/>
    <w:pPr>
      <w:ind w:left="720"/>
      <w:contextualSpacing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E1E02-B6B1-47D7-83FD-B23BE9BE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MihaelaPopescu</dc:creator>
  <cp:lastModifiedBy>acozma</cp:lastModifiedBy>
  <cp:revision>82</cp:revision>
  <cp:lastPrinted>2019-03-26T11:39:00Z</cp:lastPrinted>
  <dcterms:created xsi:type="dcterms:W3CDTF">2019-03-08T07:57:00Z</dcterms:created>
  <dcterms:modified xsi:type="dcterms:W3CDTF">2019-03-26T13:01:00Z</dcterms:modified>
</cp:coreProperties>
</file>