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4EC767" w14:textId="77777777" w:rsidR="00AA5E63" w:rsidRPr="00A2168D" w:rsidRDefault="00AA5E63" w:rsidP="00AA5E63">
      <w:pPr>
        <w:rPr>
          <w:lang w:val="it-IT"/>
        </w:rPr>
      </w:pPr>
      <w:r w:rsidRPr="00A2168D">
        <w:rPr>
          <w:lang w:val="it-IT"/>
        </w:rPr>
        <w:t xml:space="preserve">ROMÂNIA </w:t>
      </w:r>
    </w:p>
    <w:p w14:paraId="3B44A365" w14:textId="77777777" w:rsidR="00AA5E63" w:rsidRPr="00A2168D" w:rsidRDefault="00AA5E63" w:rsidP="00AA5E63">
      <w:pPr>
        <w:rPr>
          <w:lang w:val="it-IT"/>
        </w:rPr>
      </w:pPr>
      <w:r w:rsidRPr="00A2168D">
        <w:rPr>
          <w:lang w:val="it-IT"/>
        </w:rPr>
        <w:t>JUDEȚUL TIMIȘ</w:t>
      </w:r>
    </w:p>
    <w:p w14:paraId="533D1F99" w14:textId="77777777" w:rsidR="00AA5E63" w:rsidRPr="00A2168D" w:rsidRDefault="00AA5E63" w:rsidP="00AA5E63">
      <w:pPr>
        <w:rPr>
          <w:lang w:val="it-IT"/>
        </w:rPr>
      </w:pPr>
      <w:r w:rsidRPr="00A2168D">
        <w:rPr>
          <w:lang w:val="it-IT"/>
        </w:rPr>
        <w:t>MUNICIPIUL TIMIȘOARA</w:t>
      </w:r>
    </w:p>
    <w:p w14:paraId="6AF21C7A" w14:textId="77777777" w:rsidR="00AA5E63" w:rsidRPr="00A2168D" w:rsidRDefault="00AA5E63" w:rsidP="00AA5E63">
      <w:pPr>
        <w:jc w:val="both"/>
        <w:rPr>
          <w:lang w:val="it-IT"/>
        </w:rPr>
      </w:pPr>
      <w:r w:rsidRPr="00A2168D">
        <w:rPr>
          <w:lang w:val="it-IT"/>
        </w:rPr>
        <w:t xml:space="preserve">DIRECȚIA </w:t>
      </w:r>
      <w:r>
        <w:rPr>
          <w:lang w:val="it-IT"/>
        </w:rPr>
        <w:t>PATRIMONIU</w:t>
      </w:r>
      <w:r w:rsidRPr="00A2168D">
        <w:rPr>
          <w:lang w:val="it-IT"/>
        </w:rPr>
        <w:tab/>
      </w:r>
    </w:p>
    <w:p w14:paraId="653B63BD" w14:textId="77777777" w:rsidR="00AA5E63" w:rsidRPr="00A2168D" w:rsidRDefault="00AA5E63" w:rsidP="00AA5E63">
      <w:pPr>
        <w:jc w:val="both"/>
        <w:rPr>
          <w:lang w:val="it-IT"/>
        </w:rPr>
      </w:pPr>
      <w:r w:rsidRPr="00A2168D">
        <w:rPr>
          <w:lang w:val="it-IT"/>
        </w:rPr>
        <w:t xml:space="preserve">COMPARTIMENTUL  SPAȚII CU ALTĂ DESTINAȚIE </w:t>
      </w:r>
    </w:p>
    <w:p w14:paraId="326E2766" w14:textId="44F59EC5" w:rsidR="00AA5E63" w:rsidRPr="00B31AFE" w:rsidRDefault="00AA5E63" w:rsidP="00AA5E63">
      <w:pPr>
        <w:rPr>
          <w:lang w:val="en-US"/>
        </w:rPr>
      </w:pPr>
      <w:r w:rsidRPr="00A2168D">
        <w:t>NR</w:t>
      </w:r>
      <w:r w:rsidRPr="00A2168D">
        <w:rPr>
          <w:b/>
        </w:rPr>
        <w:t xml:space="preserve">. </w:t>
      </w:r>
      <w:bookmarkStart w:id="0" w:name="_Hlk132204432"/>
      <w:r w:rsidR="00B51230">
        <w:t>SC2023</w:t>
      </w:r>
      <w:r w:rsidR="00F31648">
        <w:t>-</w:t>
      </w:r>
      <w:r w:rsidR="007736E2">
        <w:t>009638/12.04.2023</w:t>
      </w:r>
    </w:p>
    <w:bookmarkEnd w:id="0"/>
    <w:p w14:paraId="46EA3072" w14:textId="77777777" w:rsidR="00AA5E63" w:rsidRDefault="00AA5E63" w:rsidP="00AA5E63">
      <w:pPr>
        <w:jc w:val="center"/>
        <w:rPr>
          <w:b/>
          <w:sz w:val="22"/>
          <w:szCs w:val="22"/>
        </w:rPr>
      </w:pPr>
    </w:p>
    <w:p w14:paraId="21516EB1" w14:textId="77777777" w:rsidR="00AA5E63" w:rsidRPr="00A13E7F" w:rsidRDefault="00AA5E63" w:rsidP="00AA5E63">
      <w:pPr>
        <w:jc w:val="center"/>
        <w:rPr>
          <w:b/>
          <w:sz w:val="22"/>
          <w:szCs w:val="22"/>
        </w:rPr>
      </w:pPr>
    </w:p>
    <w:p w14:paraId="4C1037A5" w14:textId="77777777" w:rsidR="00AA5E63" w:rsidRPr="00AA5E63" w:rsidRDefault="00AA5E63" w:rsidP="00AA5E63">
      <w:pPr>
        <w:ind w:left="2124" w:firstLine="708"/>
        <w:rPr>
          <w:b/>
          <w:lang w:val="it-IT"/>
        </w:rPr>
      </w:pPr>
      <w:r w:rsidRPr="00AA5E63">
        <w:rPr>
          <w:b/>
          <w:lang w:val="it-IT"/>
        </w:rPr>
        <w:t>RAPORT DE SPECIALITATE</w:t>
      </w:r>
    </w:p>
    <w:p w14:paraId="25338963" w14:textId="77777777" w:rsidR="00AA5E63" w:rsidRPr="00147C2C" w:rsidRDefault="00AA5E63" w:rsidP="00AA5E63">
      <w:pPr>
        <w:jc w:val="center"/>
        <w:rPr>
          <w:b/>
          <w:bCs/>
        </w:rPr>
      </w:pPr>
      <w:r w:rsidRPr="00147C2C">
        <w:rPr>
          <w:b/>
          <w:bCs/>
        </w:rPr>
        <w:t>privind prelungirea pe o perioad</w:t>
      </w:r>
      <w:r w:rsidR="00CF2587" w:rsidRPr="00147C2C">
        <w:rPr>
          <w:b/>
          <w:bCs/>
        </w:rPr>
        <w:t>ă</w:t>
      </w:r>
      <w:r w:rsidRPr="00147C2C">
        <w:rPr>
          <w:b/>
          <w:bCs/>
        </w:rPr>
        <w:t xml:space="preserve"> de 1 an a contractului  de închiriere nr. 690/1999</w:t>
      </w:r>
      <w:r w:rsidR="006D0368" w:rsidRPr="00147C2C">
        <w:rPr>
          <w:b/>
          <w:bCs/>
        </w:rPr>
        <w:t>,</w:t>
      </w:r>
      <w:r w:rsidRPr="00147C2C">
        <w:rPr>
          <w:b/>
          <w:bCs/>
        </w:rPr>
        <w:t xml:space="preserve"> încheiat cu </w:t>
      </w:r>
      <w:r w:rsidR="006D0368" w:rsidRPr="00147C2C">
        <w:rPr>
          <w:b/>
          <w:bCs/>
        </w:rPr>
        <w:t>Societatea Profesională Notarială Sichim Ioana –Notingher Teodora</w:t>
      </w:r>
      <w:r w:rsidRPr="00147C2C">
        <w:rPr>
          <w:b/>
          <w:bCs/>
        </w:rPr>
        <w:t xml:space="preserve">,  </w:t>
      </w:r>
      <w:r w:rsidRPr="00147C2C">
        <w:rPr>
          <w:b/>
          <w:bCs/>
          <w:lang w:val="it-IT"/>
        </w:rPr>
        <w:t xml:space="preserve">pentru </w:t>
      </w:r>
      <w:r w:rsidRPr="00147C2C">
        <w:rPr>
          <w:b/>
          <w:bCs/>
        </w:rPr>
        <w:t>spaţiul situat în Timişoara, P-ța Țepeș Vodă nr. 1</w:t>
      </w:r>
    </w:p>
    <w:p w14:paraId="452A69A4" w14:textId="77777777" w:rsidR="00AA5E63" w:rsidRPr="00147C2C" w:rsidRDefault="00AA5E63" w:rsidP="00AA5E63">
      <w:pPr>
        <w:jc w:val="center"/>
        <w:rPr>
          <w:b/>
          <w:bCs/>
          <w:lang w:val="it-IT"/>
        </w:rPr>
      </w:pPr>
      <w:r w:rsidRPr="00147C2C">
        <w:rPr>
          <w:b/>
          <w:bCs/>
        </w:rPr>
        <w:t xml:space="preserve"> </w:t>
      </w:r>
    </w:p>
    <w:p w14:paraId="072387C8" w14:textId="77777777" w:rsidR="00AA5E63" w:rsidRPr="00147C2C" w:rsidRDefault="00AA5E63" w:rsidP="00AA5E63">
      <w:pPr>
        <w:rPr>
          <w:b/>
          <w:bCs/>
          <w:sz w:val="22"/>
          <w:szCs w:val="22"/>
          <w:lang w:val="it-IT"/>
        </w:rPr>
      </w:pPr>
    </w:p>
    <w:p w14:paraId="791CB6E7" w14:textId="77777777" w:rsidR="00AA5E63" w:rsidRPr="00A13E7F" w:rsidRDefault="00AA5E63" w:rsidP="00AA5E63">
      <w:pPr>
        <w:rPr>
          <w:sz w:val="22"/>
          <w:szCs w:val="22"/>
          <w:lang w:val="it-IT"/>
        </w:rPr>
      </w:pPr>
    </w:p>
    <w:p w14:paraId="5DA1C569" w14:textId="43553358" w:rsidR="00AA5E63" w:rsidRPr="00F551C0" w:rsidRDefault="006D0368" w:rsidP="00AA5E63">
      <w:pPr>
        <w:ind w:firstLine="708"/>
        <w:jc w:val="both"/>
      </w:pPr>
      <w:r>
        <w:t xml:space="preserve">Prin cererea </w:t>
      </w:r>
      <w:r w:rsidR="00AA5E63" w:rsidRPr="00F551C0">
        <w:t xml:space="preserve"> adresa înreg</w:t>
      </w:r>
      <w:r>
        <w:t>i</w:t>
      </w:r>
      <w:r w:rsidR="00331240">
        <w:t>s</w:t>
      </w:r>
      <w:r w:rsidR="00AA5E63" w:rsidRPr="00F551C0">
        <w:t xml:space="preserve">trată cu numărul </w:t>
      </w:r>
      <w:bookmarkStart w:id="1" w:name="_Hlk130547383"/>
      <w:r w:rsidR="00AE6865">
        <w:rPr>
          <w:color w:val="000000"/>
        </w:rPr>
        <w:t>SC2023-007513</w:t>
      </w:r>
      <w:bookmarkEnd w:id="1"/>
      <w:r w:rsidR="00AE6865">
        <w:rPr>
          <w:color w:val="000000"/>
        </w:rPr>
        <w:t>/22.03.2023</w:t>
      </w:r>
      <w:r w:rsidR="00AA5E63" w:rsidRPr="00F551C0">
        <w:rPr>
          <w:lang w:val="it-IT"/>
        </w:rPr>
        <w:t>,</w:t>
      </w:r>
      <w:r w:rsidR="00AA5E63" w:rsidRPr="00F551C0">
        <w:rPr>
          <w:color w:val="FF0000"/>
          <w:lang w:val="it-IT"/>
        </w:rPr>
        <w:t xml:space="preserve"> </w:t>
      </w:r>
      <w:r w:rsidR="00AA5E63" w:rsidRPr="00F551C0">
        <w:t>Societatea  Profesională Notarială Sichim Ioana –Noting</w:t>
      </w:r>
      <w:r w:rsidR="00AA5E63">
        <w:t>h</w:t>
      </w:r>
      <w:r w:rsidR="00AA5E63" w:rsidRPr="00F551C0">
        <w:t xml:space="preserve">er Teodora </w:t>
      </w:r>
      <w:r>
        <w:t>solicită</w:t>
      </w:r>
      <w:r w:rsidR="00AA5E63" w:rsidRPr="00F551C0">
        <w:t xml:space="preserve"> prelungirea contractului de închiriere nr.690/1999, având ca obiect spațiul situat în Timișoara, Piața Tepes Vodă (fosta Piata Doicești),  nr.1. </w:t>
      </w:r>
    </w:p>
    <w:p w14:paraId="699ED944" w14:textId="6D916638" w:rsidR="009D7F61" w:rsidRDefault="00AA5E63" w:rsidP="00AA5E63">
      <w:pPr>
        <w:jc w:val="both"/>
      </w:pPr>
      <w:r w:rsidRPr="00F551C0">
        <w:t xml:space="preserve"> </w:t>
      </w:r>
      <w:r w:rsidRPr="00F551C0">
        <w:rPr>
          <w:lang w:val="it-IT"/>
        </w:rPr>
        <w:t xml:space="preserve">         </w:t>
      </w:r>
      <w:r w:rsidR="006D0368">
        <w:rPr>
          <w:lang w:val="it-IT"/>
        </w:rPr>
        <w:t xml:space="preserve">Contractul de închiriere </w:t>
      </w:r>
      <w:r w:rsidRPr="00F551C0">
        <w:t xml:space="preserve"> nr. 690/1999, expiră la data de 0</w:t>
      </w:r>
      <w:r w:rsidR="002961E2">
        <w:t>3</w:t>
      </w:r>
      <w:r>
        <w:t>.05.202</w:t>
      </w:r>
      <w:r w:rsidR="00AE6865">
        <w:t>3</w:t>
      </w:r>
      <w:r w:rsidRPr="00F551C0">
        <w:t xml:space="preserve">, </w:t>
      </w:r>
      <w:r w:rsidR="006D0368">
        <w:t>iar spațiu</w:t>
      </w:r>
      <w:r w:rsidR="00CF2587">
        <w:t xml:space="preserve">l </w:t>
      </w:r>
      <w:r w:rsidR="006D0368">
        <w:t xml:space="preserve">obiect al acestui contract are </w:t>
      </w:r>
      <w:r w:rsidRPr="00F551C0">
        <w:t xml:space="preserve">suprafață de 138,40 m.p, </w:t>
      </w:r>
      <w:r w:rsidR="00CF2587">
        <w:t xml:space="preserve">fiind închiriat </w:t>
      </w:r>
      <w:r w:rsidRPr="00F551C0">
        <w:t>la un tarif de</w:t>
      </w:r>
      <w:r>
        <w:t xml:space="preserve"> </w:t>
      </w:r>
      <w:r w:rsidR="006D0368">
        <w:t>închiriere de 10,5</w:t>
      </w:r>
      <w:r w:rsidR="00036D82">
        <w:t xml:space="preserve"> </w:t>
      </w:r>
      <w:r w:rsidR="006D0368">
        <w:t>euro/lună/m.p</w:t>
      </w:r>
      <w:r w:rsidR="004E781B">
        <w:t>, stabilit conform raportului de evaluare efectuat în anul 2022 și ap</w:t>
      </w:r>
      <w:r w:rsidR="000C2FA2">
        <w:t>r</w:t>
      </w:r>
      <w:r w:rsidR="004E781B">
        <w:t xml:space="preserve">obat de către Consiliul Local al Municipiului Timișoara </w:t>
      </w:r>
      <w:r w:rsidR="0024188A">
        <w:t xml:space="preserve">prin HCLMT </w:t>
      </w:r>
      <w:r w:rsidR="000C2FA2">
        <w:t>nr.</w:t>
      </w:r>
      <w:r w:rsidR="0024188A">
        <w:t>184/10.05.2022 .</w:t>
      </w:r>
    </w:p>
    <w:p w14:paraId="221F32F9" w14:textId="4E59F77F" w:rsidR="00AA5E63" w:rsidRPr="00F551C0" w:rsidRDefault="00CF2587" w:rsidP="009D7F61">
      <w:pPr>
        <w:ind w:firstLine="708"/>
        <w:jc w:val="both"/>
      </w:pPr>
      <w:r>
        <w:t xml:space="preserve">Spațiul este </w:t>
      </w:r>
      <w:r w:rsidR="00AA5E63" w:rsidRPr="00F551C0">
        <w:rPr>
          <w:lang w:val="it-IT"/>
        </w:rPr>
        <w:t>situat la parterul imobilului, înscris în Cartea Funciară nr. 970, nr. top 381, în proprietatea Statului Român, în folosința Consiliului Local al Municipiului Timișoara</w:t>
      </w:r>
      <w:r w:rsidR="00AA5E63" w:rsidRPr="00F551C0">
        <w:rPr>
          <w:color w:val="FF0000"/>
          <w:lang w:val="it-IT"/>
        </w:rPr>
        <w:t xml:space="preserve"> </w:t>
      </w:r>
      <w:r w:rsidR="009D7F61">
        <w:rPr>
          <w:lang w:val="it-IT"/>
        </w:rPr>
        <w:t xml:space="preserve">având </w:t>
      </w:r>
      <w:r w:rsidR="00AA5E63" w:rsidRPr="00F551C0">
        <w:rPr>
          <w:lang w:val="it-IT"/>
        </w:rPr>
        <w:t xml:space="preserve">destinația de spațiu prestări servicii </w:t>
      </w:r>
      <w:r w:rsidR="00782138">
        <w:rPr>
          <w:lang w:val="it-IT"/>
        </w:rPr>
        <w:t>și anume</w:t>
      </w:r>
      <w:r w:rsidR="00AA5E63" w:rsidRPr="00F551C0">
        <w:rPr>
          <w:lang w:val="it-IT"/>
        </w:rPr>
        <w:t xml:space="preserve"> desfășurare activități notariale</w:t>
      </w:r>
      <w:r w:rsidR="009D7F61">
        <w:rPr>
          <w:lang w:val="it-IT"/>
        </w:rPr>
        <w:t xml:space="preserve">, nefiind </w:t>
      </w:r>
      <w:r w:rsidR="009D7F61" w:rsidRPr="00F551C0">
        <w:rPr>
          <w:lang w:val="it-IT"/>
        </w:rPr>
        <w:t xml:space="preserve"> </w:t>
      </w:r>
      <w:r w:rsidR="009D7F61">
        <w:rPr>
          <w:lang w:val="it-IT"/>
        </w:rPr>
        <w:t xml:space="preserve">identificat cu CF individual, datorită faptului că mai multe  unități locative ale imobilului </w:t>
      </w:r>
      <w:r w:rsidR="00782138">
        <w:rPr>
          <w:lang w:val="it-IT"/>
        </w:rPr>
        <w:t xml:space="preserve">s-au reapartamentat, iar imobilul </w:t>
      </w:r>
      <w:r w:rsidR="009D7F61">
        <w:rPr>
          <w:lang w:val="it-IT"/>
        </w:rPr>
        <w:t xml:space="preserve">constituie obiectul revendicării de către numitul  Castro Moreira Iracema, </w:t>
      </w:r>
      <w:r w:rsidR="00782138">
        <w:rPr>
          <w:lang w:val="it-IT"/>
        </w:rPr>
        <w:t>litigiile</w:t>
      </w:r>
      <w:r w:rsidR="009D7F61">
        <w:rPr>
          <w:lang w:val="it-IT"/>
        </w:rPr>
        <w:t xml:space="preserve"> înscrise în extrasul CF 403693-</w:t>
      </w:r>
      <w:r w:rsidR="00782138">
        <w:rPr>
          <w:lang w:val="it-IT"/>
        </w:rPr>
        <w:t>C</w:t>
      </w:r>
      <w:r w:rsidR="009D7F61">
        <w:rPr>
          <w:lang w:val="it-IT"/>
        </w:rPr>
        <w:t>1 ( CF vechi 970)</w:t>
      </w:r>
      <w:r w:rsidR="00782138">
        <w:rPr>
          <w:lang w:val="it-IT"/>
        </w:rPr>
        <w:t xml:space="preserve">, fiind la această dată  nefinalizate. </w:t>
      </w:r>
    </w:p>
    <w:p w14:paraId="21F34E87" w14:textId="42D3FDD7" w:rsidR="00AA5E63" w:rsidRPr="00F551C0" w:rsidRDefault="00AA5E63" w:rsidP="00AA5E63">
      <w:pPr>
        <w:ind w:firstLine="708"/>
        <w:jc w:val="both"/>
        <w:rPr>
          <w:bCs/>
          <w:color w:val="000000"/>
          <w:lang w:val="it-IT"/>
        </w:rPr>
      </w:pPr>
      <w:r w:rsidRPr="00F551C0">
        <w:rPr>
          <w:lang w:val="it-IT"/>
        </w:rPr>
        <w:t xml:space="preserve">Cererea </w:t>
      </w:r>
      <w:r w:rsidR="000F0C54">
        <w:rPr>
          <w:bCs/>
          <w:color w:val="000000"/>
          <w:lang w:val="it-IT"/>
        </w:rPr>
        <w:t>Societ</w:t>
      </w:r>
      <w:r w:rsidR="000F0C54">
        <w:rPr>
          <w:bCs/>
          <w:color w:val="000000"/>
        </w:rPr>
        <w:t xml:space="preserve">ății </w:t>
      </w:r>
      <w:r w:rsidR="000F0C54" w:rsidRPr="00F551C0">
        <w:rPr>
          <w:bCs/>
          <w:color w:val="000000"/>
          <w:lang w:val="it-IT"/>
        </w:rPr>
        <w:t>Pr</w:t>
      </w:r>
      <w:r w:rsidR="000F0C54">
        <w:rPr>
          <w:bCs/>
          <w:color w:val="000000"/>
          <w:lang w:val="it-IT"/>
        </w:rPr>
        <w:t>ofesionale</w:t>
      </w:r>
      <w:r w:rsidR="000F0C54" w:rsidRPr="00F551C0">
        <w:rPr>
          <w:bCs/>
          <w:color w:val="000000"/>
          <w:lang w:val="it-IT"/>
        </w:rPr>
        <w:t xml:space="preserve"> Sichim Ioana - Notinger Teodora</w:t>
      </w:r>
      <w:r w:rsidR="00782138">
        <w:rPr>
          <w:bCs/>
          <w:color w:val="000000"/>
          <w:lang w:val="it-IT"/>
        </w:rPr>
        <w:t>,</w:t>
      </w:r>
      <w:r w:rsidR="000F0C54" w:rsidRPr="00F551C0">
        <w:rPr>
          <w:bCs/>
          <w:color w:val="000000"/>
          <w:lang w:val="it-IT"/>
        </w:rPr>
        <w:t xml:space="preserve"> </w:t>
      </w:r>
      <w:r w:rsidRPr="00F551C0">
        <w:rPr>
          <w:lang w:val="it-IT"/>
        </w:rPr>
        <w:t xml:space="preserve">de prelungire a contractului de închiriere nr. 690/1999 </w:t>
      </w:r>
      <w:r w:rsidR="000F0C54">
        <w:rPr>
          <w:lang w:val="it-IT"/>
        </w:rPr>
        <w:t xml:space="preserve">a fost </w:t>
      </w:r>
      <w:r w:rsidRPr="00F551C0">
        <w:rPr>
          <w:bCs/>
          <w:color w:val="000000"/>
          <w:lang w:val="it-IT"/>
        </w:rPr>
        <w:t>depu</w:t>
      </w:r>
      <w:r w:rsidR="000F0C54">
        <w:rPr>
          <w:bCs/>
          <w:color w:val="000000"/>
          <w:lang w:val="it-IT"/>
        </w:rPr>
        <w:t xml:space="preserve">să în termenul legal stabilit, </w:t>
      </w:r>
      <w:r w:rsidR="00782138">
        <w:rPr>
          <w:bCs/>
          <w:color w:val="000000"/>
          <w:lang w:val="it-IT"/>
        </w:rPr>
        <w:t>chiriașul</w:t>
      </w:r>
      <w:r w:rsidR="000F0C54">
        <w:rPr>
          <w:bCs/>
          <w:color w:val="000000"/>
          <w:lang w:val="it-IT"/>
        </w:rPr>
        <w:t xml:space="preserve"> </w:t>
      </w:r>
      <w:r w:rsidR="00782138">
        <w:rPr>
          <w:bCs/>
          <w:color w:val="000000"/>
          <w:lang w:val="it-IT"/>
        </w:rPr>
        <w:t xml:space="preserve">având </w:t>
      </w:r>
      <w:r w:rsidRPr="00F551C0">
        <w:rPr>
          <w:bCs/>
          <w:color w:val="000000"/>
          <w:lang w:val="it-IT"/>
        </w:rPr>
        <w:t xml:space="preserve">achitate la zi obligațiile </w:t>
      </w:r>
      <w:r w:rsidR="00782138">
        <w:rPr>
          <w:bCs/>
          <w:color w:val="000000"/>
          <w:lang w:val="it-IT"/>
        </w:rPr>
        <w:t>fiscale la bugetul local .</w:t>
      </w:r>
    </w:p>
    <w:p w14:paraId="58A3FEF7" w14:textId="5EC4242B" w:rsidR="00AA5E63" w:rsidRPr="00782138" w:rsidRDefault="00AA5E63" w:rsidP="00782138">
      <w:pPr>
        <w:ind w:firstLine="708"/>
        <w:jc w:val="both"/>
        <w:rPr>
          <w:bCs/>
          <w:color w:val="000000"/>
          <w:lang w:val="it-IT"/>
        </w:rPr>
      </w:pPr>
      <w:r w:rsidRPr="00F551C0">
        <w:rPr>
          <w:lang w:val="it-IT"/>
        </w:rPr>
        <w:t xml:space="preserve"> Spaţiul antemenționat este înregistrat în evidenţa patrimonială a Municipiului Timişoara cu numărul de inventar </w:t>
      </w:r>
      <w:r w:rsidR="00707773">
        <w:rPr>
          <w:lang w:val="it-IT"/>
        </w:rPr>
        <w:t>101300.03</w:t>
      </w:r>
      <w:r w:rsidRPr="00F551C0">
        <w:rPr>
          <w:lang w:val="it-IT"/>
        </w:rPr>
        <w:t xml:space="preserve"> şi valoarea de inventar </w:t>
      </w:r>
      <w:r w:rsidRPr="00F551C0">
        <w:rPr>
          <w:rFonts w:eastAsiaTheme="minorHAnsi"/>
          <w:color w:val="000000"/>
          <w:lang w:val="en-US"/>
        </w:rPr>
        <w:t xml:space="preserve">327.402,00 </w:t>
      </w:r>
      <w:r w:rsidRPr="00F551C0">
        <w:rPr>
          <w:color w:val="000000"/>
        </w:rPr>
        <w:t>lei</w:t>
      </w:r>
      <w:r w:rsidR="00782138">
        <w:rPr>
          <w:color w:val="000000"/>
        </w:rPr>
        <w:t xml:space="preserve">,fiind verificat </w:t>
      </w:r>
      <w:r w:rsidRPr="00F551C0">
        <w:t>prin următoarele adrese ale serviciilor de specialitate:</w:t>
      </w:r>
    </w:p>
    <w:p w14:paraId="26792179" w14:textId="67BC977B" w:rsidR="00AA5E63" w:rsidRPr="00F551C0" w:rsidRDefault="00AA5E63" w:rsidP="00AA5E63">
      <w:pPr>
        <w:pStyle w:val="ListParagraph"/>
        <w:numPr>
          <w:ilvl w:val="0"/>
          <w:numId w:val="1"/>
        </w:numPr>
        <w:jc w:val="both"/>
      </w:pPr>
      <w:r w:rsidRPr="00F551C0">
        <w:t xml:space="preserve">Adresa </w:t>
      </w:r>
      <w:r w:rsidR="00AE6865">
        <w:rPr>
          <w:color w:val="000000"/>
        </w:rPr>
        <w:t>SC2023-007513</w:t>
      </w:r>
      <w:r>
        <w:t>/</w:t>
      </w:r>
      <w:r w:rsidR="00F31648">
        <w:t>03.04.2023</w:t>
      </w:r>
      <w:r w:rsidR="00AE6865">
        <w:t xml:space="preserve"> </w:t>
      </w:r>
      <w:r w:rsidRPr="00F551C0">
        <w:t xml:space="preserve">a Biroului Clădiri Terenuri; </w:t>
      </w:r>
    </w:p>
    <w:p w14:paraId="1005ED56" w14:textId="673FF337" w:rsidR="00AA5E63" w:rsidRPr="00F551C0" w:rsidRDefault="00AA5E63" w:rsidP="00AA5E63">
      <w:pPr>
        <w:pStyle w:val="ListParagraph"/>
        <w:numPr>
          <w:ilvl w:val="0"/>
          <w:numId w:val="1"/>
        </w:numPr>
        <w:jc w:val="both"/>
      </w:pPr>
      <w:r w:rsidRPr="00F551C0">
        <w:t xml:space="preserve">Adresa  </w:t>
      </w:r>
      <w:r w:rsidR="00AE6865">
        <w:rPr>
          <w:color w:val="000000"/>
        </w:rPr>
        <w:t>SC2023-7513</w:t>
      </w:r>
      <w:r>
        <w:t>/</w:t>
      </w:r>
      <w:r w:rsidR="00F31648">
        <w:t>04.04.2023</w:t>
      </w:r>
      <w:r w:rsidR="0059309F">
        <w:t xml:space="preserve"> </w:t>
      </w:r>
      <w:r w:rsidRPr="00F551C0">
        <w:t xml:space="preserve"> a Compartimentului </w:t>
      </w:r>
      <w:r w:rsidR="00F31648">
        <w:t xml:space="preserve">Administrare </w:t>
      </w:r>
      <w:r w:rsidRPr="00F551C0">
        <w:t xml:space="preserve">Fond Funciar; </w:t>
      </w:r>
    </w:p>
    <w:p w14:paraId="4E6EAF91" w14:textId="0899703F" w:rsidR="00AA5E63" w:rsidRPr="00F551C0" w:rsidRDefault="00AA5E63" w:rsidP="00AA5E63">
      <w:pPr>
        <w:ind w:firstLine="708"/>
        <w:jc w:val="both"/>
      </w:pPr>
      <w:r w:rsidRPr="00F551C0">
        <w:t xml:space="preserve">Adresa  </w:t>
      </w:r>
      <w:bookmarkStart w:id="2" w:name="_Hlk132202640"/>
      <w:r w:rsidR="00AE6865">
        <w:rPr>
          <w:color w:val="000000"/>
        </w:rPr>
        <w:t>SC2023-7513/</w:t>
      </w:r>
      <w:r w:rsidR="007E6ADD">
        <w:rPr>
          <w:color w:val="000000"/>
        </w:rPr>
        <w:t xml:space="preserve">12.04.2023 </w:t>
      </w:r>
      <w:bookmarkEnd w:id="2"/>
      <w:r w:rsidRPr="00F551C0">
        <w:t xml:space="preserve">a Serviciului Juridic;  </w:t>
      </w:r>
    </w:p>
    <w:p w14:paraId="075237C7" w14:textId="5B8823ED" w:rsidR="00AA5E63" w:rsidRPr="00F551C0" w:rsidRDefault="00AA5E63" w:rsidP="00AA5E63">
      <w:pPr>
        <w:ind w:firstLine="708"/>
        <w:jc w:val="both"/>
      </w:pPr>
      <w:r w:rsidRPr="00F551C0">
        <w:t xml:space="preserve"> </w:t>
      </w:r>
      <w:r w:rsidRPr="007E6ADD">
        <w:t>Menționăm faptul că</w:t>
      </w:r>
      <w:r w:rsidR="000F0C54" w:rsidRPr="007E6ADD">
        <w:t>,</w:t>
      </w:r>
      <w:r w:rsidRPr="007E6ADD">
        <w:t xml:space="preserve"> prin  adres</w:t>
      </w:r>
      <w:r w:rsidR="00CF2587" w:rsidRPr="007E6ADD">
        <w:t xml:space="preserve">a serviciului juridic nr. </w:t>
      </w:r>
      <w:r w:rsidR="007E6ADD" w:rsidRPr="007E6ADD">
        <w:rPr>
          <w:color w:val="000000"/>
        </w:rPr>
        <w:t xml:space="preserve">SC2023-7513/12.04.2023 </w:t>
      </w:r>
      <w:r w:rsidRPr="007E6ADD">
        <w:t xml:space="preserve"> suntem învederați privind existența mai multor  litigii  pe rolul instanțelor judecătorești, </w:t>
      </w:r>
      <w:r w:rsidR="007E6ADD" w:rsidRPr="007E6ADD">
        <w:t xml:space="preserve">având ca obiect revendicarea în baza Legii nr.10/2001 a imobilului, </w:t>
      </w:r>
      <w:r w:rsidRPr="007E6ADD">
        <w:t>ne</w:t>
      </w:r>
      <w:r w:rsidR="007E6ADD" w:rsidRPr="007E6ADD">
        <w:t>finalizate</w:t>
      </w:r>
      <w:r w:rsidRPr="007E6ADD">
        <w:t xml:space="preserve"> până în prezent, motiv pentru care </w:t>
      </w:r>
      <w:r w:rsidR="00782138">
        <w:t xml:space="preserve">am propus </w:t>
      </w:r>
      <w:r w:rsidRPr="007E6ADD">
        <w:t>prelungirea contractului de închiriere nr.699/1999</w:t>
      </w:r>
      <w:r w:rsidR="00782138">
        <w:t>,</w:t>
      </w:r>
      <w:r w:rsidRPr="007E6ADD">
        <w:t xml:space="preserve"> pe o perioadă de un an.</w:t>
      </w:r>
      <w:r w:rsidRPr="00F551C0">
        <w:t xml:space="preserve"> </w:t>
      </w:r>
    </w:p>
    <w:p w14:paraId="7832888F" w14:textId="26E645E1" w:rsidR="00AA5E63" w:rsidRDefault="00331240" w:rsidP="00CF2587">
      <w:pPr>
        <w:pStyle w:val="ListParagraph"/>
        <w:tabs>
          <w:tab w:val="left" w:pos="-6946"/>
        </w:tabs>
        <w:ind w:left="0" w:firstLine="720"/>
        <w:jc w:val="both"/>
      </w:pPr>
      <w:r>
        <w:t>Precizăm faptul că</w:t>
      </w:r>
      <w:r w:rsidR="007E6ADD">
        <w:t>,</w:t>
      </w:r>
      <w:r>
        <w:t xml:space="preserve"> s</w:t>
      </w:r>
      <w:r w:rsidR="00AA5E63">
        <w:t xml:space="preserve">olicitarea  de  prelungire </w:t>
      </w:r>
      <w:r w:rsidR="00036D82">
        <w:t xml:space="preserve">a contractului de </w:t>
      </w:r>
      <w:r w:rsidR="00782138">
        <w:t>î</w:t>
      </w:r>
      <w:r w:rsidR="00036D82">
        <w:t xml:space="preserve">nchiriere </w:t>
      </w:r>
      <w:r w:rsidR="00AA5E63">
        <w:t xml:space="preserve">a fost analizată  în </w:t>
      </w:r>
      <w:r w:rsidR="00CF2587">
        <w:t xml:space="preserve">ședința din </w:t>
      </w:r>
      <w:r w:rsidR="00707773" w:rsidRPr="00F31648">
        <w:t>11.04.2023</w:t>
      </w:r>
      <w:r w:rsidR="00CF2587">
        <w:t xml:space="preserve"> a Comisiei</w:t>
      </w:r>
      <w:r w:rsidR="00AA5E63">
        <w:t xml:space="preserve">  </w:t>
      </w:r>
      <w:r w:rsidR="00AA5E63" w:rsidRPr="00AB2A9E">
        <w:t xml:space="preserve">de </w:t>
      </w:r>
      <w:r w:rsidR="00AA5E63">
        <w:t xml:space="preserve"> </w:t>
      </w:r>
      <w:r w:rsidR="00AA5E63" w:rsidRPr="00AB2A9E">
        <w:t>Analiză</w:t>
      </w:r>
      <w:r w:rsidR="00AA5E63">
        <w:t xml:space="preserve"> </w:t>
      </w:r>
      <w:r w:rsidR="00AA5E63" w:rsidRPr="00AB2A9E">
        <w:t xml:space="preserve"> a</w:t>
      </w:r>
      <w:r w:rsidR="00AA5E63">
        <w:t xml:space="preserve">  </w:t>
      </w:r>
      <w:r w:rsidR="00AA5E63" w:rsidRPr="00AB2A9E">
        <w:t xml:space="preserve">Spaţiilor </w:t>
      </w:r>
      <w:r w:rsidR="00AA5E63">
        <w:t xml:space="preserve"> </w:t>
      </w:r>
      <w:r w:rsidR="00AA5E63" w:rsidRPr="00AB2A9E">
        <w:t xml:space="preserve">cu Altă Destinaţie decât aceea de locuinţă, </w:t>
      </w:r>
      <w:r w:rsidR="00AA5E63" w:rsidRPr="00AE4776">
        <w:rPr>
          <w:color w:val="000000"/>
        </w:rPr>
        <w:t>situate în imobile proprietatea Primăriei Timişoara precum şi în proprietatea Statului Român, în administrarea Consiliului Local al Municipiului Timişoara, înfiinţată prin HCLMT nr. 12/26.06.2012 și modificată prin HCLMT nr.</w:t>
      </w:r>
      <w:r w:rsidR="00AA5E63">
        <w:t xml:space="preserve"> 49/22.02.2022</w:t>
      </w:r>
      <w:r w:rsidR="00AA5E63" w:rsidRPr="00AB2A9E">
        <w:t>,</w:t>
      </w:r>
      <w:r w:rsidR="000F0C54">
        <w:t xml:space="preserve"> iar</w:t>
      </w:r>
      <w:r w:rsidR="00AA5E63">
        <w:t xml:space="preserve"> </w:t>
      </w:r>
      <w:r w:rsidR="00AA5E63" w:rsidRPr="00AB2A9E">
        <w:t>comisia a avizat f</w:t>
      </w:r>
      <w:r w:rsidR="000F0C54">
        <w:t>avorabil această solicitare, hotărând</w:t>
      </w:r>
      <w:r w:rsidR="00AA5E63" w:rsidRPr="00AB2A9E">
        <w:t xml:space="preserve">  prelungirea pe o perioadă de </w:t>
      </w:r>
      <w:r w:rsidR="00AA5E63">
        <w:t xml:space="preserve">1 an, </w:t>
      </w:r>
      <w:r w:rsidR="00AA5E63" w:rsidRPr="00AB2A9E">
        <w:t xml:space="preserve">a contractului de </w:t>
      </w:r>
      <w:r w:rsidR="00AA5E63">
        <w:t>închiriere nr. 690/1999</w:t>
      </w:r>
      <w:r w:rsidR="00AA5E63" w:rsidRPr="00AB2A9E">
        <w:t xml:space="preserve">, încheiat cu  </w:t>
      </w:r>
      <w:r w:rsidR="00AA5E63" w:rsidRPr="00AE4776">
        <w:rPr>
          <w:bCs/>
          <w:color w:val="000000"/>
          <w:lang w:val="it-IT"/>
        </w:rPr>
        <w:t>Societatea Profesională Sichim Ioana- Noting</w:t>
      </w:r>
      <w:r w:rsidR="00AA5E63">
        <w:rPr>
          <w:bCs/>
          <w:color w:val="000000"/>
          <w:lang w:val="it-IT"/>
        </w:rPr>
        <w:t>h</w:t>
      </w:r>
      <w:r w:rsidR="00AA5E63" w:rsidRPr="00AE4776">
        <w:rPr>
          <w:bCs/>
          <w:color w:val="000000"/>
          <w:lang w:val="it-IT"/>
        </w:rPr>
        <w:t>er Teodora</w:t>
      </w:r>
      <w:r w:rsidR="00AA5E63" w:rsidRPr="00AB2A9E">
        <w:t xml:space="preserve">, respectiv  de la data de </w:t>
      </w:r>
      <w:r w:rsidR="00607C2F">
        <w:t>0</w:t>
      </w:r>
      <w:r w:rsidR="002961E2">
        <w:t>4</w:t>
      </w:r>
      <w:r w:rsidR="00AA5E63">
        <w:t>.05.202</w:t>
      </w:r>
      <w:r w:rsidR="002961E2">
        <w:t>3</w:t>
      </w:r>
      <w:r w:rsidR="00AA5E63">
        <w:t xml:space="preserve"> </w:t>
      </w:r>
      <w:r w:rsidR="00AA5E63" w:rsidRPr="005F12EB">
        <w:t xml:space="preserve"> până la data de </w:t>
      </w:r>
      <w:r w:rsidR="00607C2F">
        <w:t>0</w:t>
      </w:r>
      <w:r w:rsidR="002961E2">
        <w:t>4</w:t>
      </w:r>
      <w:r w:rsidR="00AA5E63">
        <w:t>.05.202</w:t>
      </w:r>
      <w:r w:rsidR="002961E2">
        <w:t>4</w:t>
      </w:r>
      <w:r w:rsidR="000F0C54">
        <w:t>.</w:t>
      </w:r>
    </w:p>
    <w:p w14:paraId="140D4C1F" w14:textId="77777777" w:rsidR="007E6ADD" w:rsidRDefault="00AA5E63" w:rsidP="006D0368">
      <w:pPr>
        <w:tabs>
          <w:tab w:val="left" w:pos="-6946"/>
        </w:tabs>
        <w:jc w:val="both"/>
      </w:pPr>
      <w:r>
        <w:rPr>
          <w:lang w:val="en-US"/>
        </w:rPr>
        <w:lastRenderedPageBreak/>
        <w:tab/>
      </w:r>
      <w:r w:rsidR="007D1983" w:rsidRPr="007E6ADD">
        <w:t>Arătăm</w:t>
      </w:r>
      <w:r w:rsidR="00331240" w:rsidRPr="007E6ADD">
        <w:t xml:space="preserve"> faptul că</w:t>
      </w:r>
      <w:r w:rsidR="007D1983" w:rsidRPr="007E6ADD">
        <w:t>,</w:t>
      </w:r>
      <w:r w:rsidR="00331240" w:rsidRPr="007E6ADD">
        <w:t xml:space="preserve"> imobilul în care se află </w:t>
      </w:r>
      <w:r w:rsidRPr="007E6ADD">
        <w:t xml:space="preserve">spațiul pentru care se solicită prelungirea închirierii este </w:t>
      </w:r>
      <w:r w:rsidR="00331240" w:rsidRPr="007E6ADD">
        <w:t xml:space="preserve">obiect al unui litigiu ce vizează anularea dispoziției prin care a fost soluționată cererea de revendicare a imobilului  în baza Legii nr.10/2001. </w:t>
      </w:r>
    </w:p>
    <w:p w14:paraId="37231D54" w14:textId="5E4AACE9" w:rsidR="00AA5E63" w:rsidRPr="00036D82" w:rsidRDefault="007E6ADD" w:rsidP="006D0368">
      <w:pPr>
        <w:tabs>
          <w:tab w:val="left" w:pos="-6946"/>
        </w:tabs>
        <w:jc w:val="both"/>
        <w:rPr>
          <w:sz w:val="22"/>
          <w:szCs w:val="22"/>
          <w:lang w:val="en-US" w:eastAsia="ro-RO"/>
        </w:rPr>
      </w:pPr>
      <w:r>
        <w:tab/>
      </w:r>
      <w:r w:rsidR="00331240" w:rsidRPr="007E6ADD">
        <w:t>Totodată menționăm faptul că</w:t>
      </w:r>
      <w:r>
        <w:t>,</w:t>
      </w:r>
      <w:r w:rsidR="00331240" w:rsidRPr="007E6ADD">
        <w:t xml:space="preserve"> </w:t>
      </w:r>
      <w:r>
        <w:t xml:space="preserve">prelungirea contractului de închiriere </w:t>
      </w:r>
      <w:r w:rsidR="00331240" w:rsidRPr="007E6ADD">
        <w:t xml:space="preserve"> </w:t>
      </w:r>
      <w:r>
        <w:t xml:space="preserve">încheiat cu </w:t>
      </w:r>
      <w:r w:rsidR="00AA5E63" w:rsidRPr="007E6ADD">
        <w:t>vechiul chiriaș al spațiului este în consens cu  prevederile articolului 21, aln.5 din Legea nr.10/2001</w:t>
      </w:r>
      <w:r w:rsidR="00036D82">
        <w:rPr>
          <w:sz w:val="22"/>
          <w:szCs w:val="22"/>
        </w:rPr>
        <w:t xml:space="preserve">, care stipulează următoarele : </w:t>
      </w:r>
      <w:r w:rsidR="00036D82" w:rsidRPr="00036D82">
        <w:rPr>
          <w:i/>
          <w:iCs/>
          <w:sz w:val="22"/>
          <w:szCs w:val="22"/>
        </w:rPr>
        <w:t>,,</w:t>
      </w:r>
      <w:r w:rsidR="00036D82" w:rsidRPr="00036D82">
        <w:rPr>
          <w:i/>
          <w:iCs/>
        </w:rPr>
        <w:t xml:space="preserve"> Sub sancţiunea nulităţii absolute, până la soluţionarea procedurilor administrative şi, după caz, judiciare, generate de prezenta lege, este interzisă înstrăinarea, concesionarea, locaţia de gestiune, asocierea în participaţiune, ipotecarea, locaţiunea, precum şi orice închiriere sau subînchiriere în beneficiul unui nou chiriaş, schimbarea destinaţiei, grevarea sub orice formă a bunurilor imobile - terenuri şi/sau construcţii notificate potrivit prevederilor prezentei legi.</w:t>
      </w:r>
      <w:r w:rsidR="00036D82" w:rsidRPr="00036D82">
        <w:rPr>
          <w:i/>
          <w:iCs/>
          <w:lang w:val="en-US"/>
        </w:rPr>
        <w:t>”</w:t>
      </w:r>
    </w:p>
    <w:p w14:paraId="5928FC47" w14:textId="407C7C8A" w:rsidR="00AA5E63" w:rsidRPr="00AE4776" w:rsidRDefault="00AA5E63" w:rsidP="00AA5E63">
      <w:pPr>
        <w:autoSpaceDE w:val="0"/>
        <w:autoSpaceDN w:val="0"/>
        <w:adjustRightInd w:val="0"/>
        <w:jc w:val="both"/>
      </w:pPr>
      <w:r w:rsidRPr="00A13E7F">
        <w:rPr>
          <w:sz w:val="22"/>
          <w:szCs w:val="22"/>
        </w:rPr>
        <w:tab/>
      </w:r>
      <w:r w:rsidRPr="00AE4776">
        <w:rPr>
          <w:color w:val="000000"/>
        </w:rPr>
        <w:t>În conformitate cu</w:t>
      </w:r>
      <w:r>
        <w:rPr>
          <w:color w:val="000000"/>
        </w:rPr>
        <w:t xml:space="preserve"> </w:t>
      </w:r>
      <w:r w:rsidRPr="00AE4776">
        <w:t>art.</w:t>
      </w:r>
      <w:r>
        <w:t xml:space="preserve"> </w:t>
      </w:r>
      <w:r w:rsidRPr="00AE4776">
        <w:t>129 alin.(1) și (2) lit. c) din Ordonanţa de Urgenţă a Guvernului nr. 57/2019,</w:t>
      </w:r>
      <w:r>
        <w:t xml:space="preserve"> </w:t>
      </w:r>
      <w:r w:rsidRPr="00AE4776">
        <w:t xml:space="preserve"> privind Codul administrativ;</w:t>
      </w:r>
    </w:p>
    <w:p w14:paraId="146304B1" w14:textId="77777777" w:rsidR="00AA5E63" w:rsidRPr="00AE4776" w:rsidRDefault="00AA5E63" w:rsidP="00AA5E63">
      <w:pPr>
        <w:jc w:val="both"/>
      </w:pPr>
      <w:r w:rsidRPr="00AE4776">
        <w:t xml:space="preserve">            În temeiul  art. 139 alin</w:t>
      </w:r>
      <w:r>
        <w:t>.</w:t>
      </w:r>
      <w:r w:rsidRPr="00AE4776">
        <w:t xml:space="preserve"> 3 lit. g) din Ordonaţa  de Urgenţă a Guvernului  nr. 57/2019, privind Codul administrativ; </w:t>
      </w:r>
      <w:r w:rsidRPr="00AE4776">
        <w:rPr>
          <w:b/>
          <w:bCs/>
        </w:rPr>
        <w:t xml:space="preserve"> </w:t>
      </w:r>
    </w:p>
    <w:p w14:paraId="35B7A60F" w14:textId="77777777" w:rsidR="00AA5E63" w:rsidRPr="00AE4776" w:rsidRDefault="00AA5E63" w:rsidP="00AA5E63">
      <w:pPr>
        <w:autoSpaceDE w:val="0"/>
        <w:autoSpaceDN w:val="0"/>
        <w:adjustRightInd w:val="0"/>
        <w:jc w:val="both"/>
        <w:rPr>
          <w:lang w:val="en-US"/>
        </w:rPr>
      </w:pPr>
      <w:r w:rsidRPr="00AE4776">
        <w:tab/>
      </w:r>
      <w:r w:rsidRPr="00AE4776">
        <w:rPr>
          <w:color w:val="000000"/>
        </w:rPr>
        <w:t>Având în vedere prevederile articolului 21, al</w:t>
      </w:r>
      <w:r>
        <w:rPr>
          <w:color w:val="000000"/>
        </w:rPr>
        <w:t>i</w:t>
      </w:r>
      <w:r w:rsidRPr="00AE4776">
        <w:rPr>
          <w:color w:val="000000"/>
        </w:rPr>
        <w:t>n.5 din Legea nr.</w:t>
      </w:r>
      <w:r>
        <w:rPr>
          <w:color w:val="000000"/>
        </w:rPr>
        <w:t xml:space="preserve"> </w:t>
      </w:r>
      <w:r w:rsidRPr="00AE4776">
        <w:rPr>
          <w:color w:val="000000"/>
        </w:rPr>
        <w:t xml:space="preserve">10/2001 </w:t>
      </w:r>
      <w:r w:rsidRPr="00AE4776">
        <w:t>privind regimul juridic al unor imobile preluate în mod abuziv în perioada 6 martie 1945 - 22 decembrie 1989</w:t>
      </w:r>
      <w:r w:rsidRPr="00AE4776">
        <w:rPr>
          <w:color w:val="000000"/>
          <w:lang w:val="en-US"/>
        </w:rPr>
        <w:t>;</w:t>
      </w:r>
    </w:p>
    <w:p w14:paraId="616A6A49" w14:textId="69E9FE2E" w:rsidR="00AA5E63" w:rsidRPr="00CF2587" w:rsidRDefault="00AA5E63" w:rsidP="00CF2587">
      <w:pPr>
        <w:jc w:val="both"/>
      </w:pPr>
      <w:r w:rsidRPr="00AE4776">
        <w:tab/>
      </w:r>
      <w:r w:rsidRPr="00AE4776">
        <w:rPr>
          <w:lang w:val="it-IT"/>
        </w:rPr>
        <w:t xml:space="preserve">Având  în vedere </w:t>
      </w:r>
      <w:r w:rsidR="00036D82">
        <w:rPr>
          <w:lang w:val="it-IT"/>
        </w:rPr>
        <w:t xml:space="preserve">cele menționate anterior </w:t>
      </w:r>
      <w:r w:rsidRPr="00AE4776">
        <w:rPr>
          <w:lang w:val="it-IT"/>
        </w:rPr>
        <w:t xml:space="preserve"> și necesitatea continuării activității de către </w:t>
      </w:r>
      <w:r w:rsidRPr="00AE4776">
        <w:t>Societatea  Profesională Notarială Sichim Ioana –Noting</w:t>
      </w:r>
      <w:r>
        <w:t>h</w:t>
      </w:r>
      <w:r w:rsidRPr="00AE4776">
        <w:t>er Teodora</w:t>
      </w:r>
      <w:r w:rsidRPr="00AE4776">
        <w:rPr>
          <w:lang w:val="it-IT"/>
        </w:rPr>
        <w:t xml:space="preserve"> în spațiul </w:t>
      </w:r>
      <w:r w:rsidR="00036D82">
        <w:rPr>
          <w:lang w:val="it-IT"/>
        </w:rPr>
        <w:t>închiriat</w:t>
      </w:r>
      <w:r w:rsidRPr="00AE4776">
        <w:rPr>
          <w:lang w:val="it-IT"/>
        </w:rPr>
        <w:t xml:space="preserve">, apreciem </w:t>
      </w:r>
      <w:r w:rsidR="00CF2587">
        <w:rPr>
          <w:lang w:val="it-IT"/>
        </w:rPr>
        <w:t xml:space="preserve">faptul </w:t>
      </w:r>
      <w:r w:rsidRPr="00AE4776">
        <w:rPr>
          <w:lang w:val="it-IT"/>
        </w:rPr>
        <w:t>că</w:t>
      </w:r>
      <w:r w:rsidR="00AE6865">
        <w:rPr>
          <w:lang w:val="it-IT"/>
        </w:rPr>
        <w:t>,</w:t>
      </w:r>
      <w:r w:rsidRPr="00AE4776">
        <w:rPr>
          <w:lang w:val="it-IT"/>
        </w:rPr>
        <w:t xml:space="preserve"> </w:t>
      </w:r>
      <w:r>
        <w:t>Proiectul de hotărâ</w:t>
      </w:r>
      <w:r w:rsidRPr="00AE4776">
        <w:t>re</w:t>
      </w:r>
      <w:r w:rsidRPr="00AE4776">
        <w:rPr>
          <w:color w:val="FF0000"/>
        </w:rPr>
        <w:t xml:space="preserve"> </w:t>
      </w:r>
      <w:r w:rsidR="00CF2587" w:rsidRPr="00AA5E63">
        <w:t>privind prelungirea pe o perioad</w:t>
      </w:r>
      <w:r w:rsidR="00CF2587">
        <w:t>ă</w:t>
      </w:r>
      <w:r w:rsidR="00CF2587" w:rsidRPr="00AA5E63">
        <w:t xml:space="preserve"> de 1 an a contractului  de închiriere nr. 690/1999</w:t>
      </w:r>
      <w:r w:rsidR="00CF2587">
        <w:t>,</w:t>
      </w:r>
      <w:r w:rsidR="00CF2587" w:rsidRPr="00AA5E63">
        <w:t xml:space="preserve"> încheiat cu Societatea Profesională Notarială Sichim Ioana</w:t>
      </w:r>
      <w:r w:rsidR="00FC1EE4">
        <w:t xml:space="preserve"> - </w:t>
      </w:r>
      <w:r w:rsidR="00CF2587" w:rsidRPr="00AA5E63">
        <w:t xml:space="preserve">Notingher Teodora, </w:t>
      </w:r>
      <w:r w:rsidR="00CF2587" w:rsidRPr="00AA5E63">
        <w:rPr>
          <w:lang w:val="it-IT"/>
        </w:rPr>
        <w:t xml:space="preserve">pentru </w:t>
      </w:r>
      <w:r w:rsidR="00CF2587" w:rsidRPr="00AA5E63">
        <w:t>spaţiul situat în Timişoara, P-ța Țepeș Vodă</w:t>
      </w:r>
      <w:r w:rsidR="00CF2587">
        <w:t>,</w:t>
      </w:r>
      <w:r w:rsidR="00CF2587" w:rsidRPr="00AA5E63">
        <w:t xml:space="preserve"> nr.1</w:t>
      </w:r>
      <w:r w:rsidR="00CF2587">
        <w:t xml:space="preserve">,  </w:t>
      </w:r>
      <w:r w:rsidRPr="00AE4776">
        <w:t xml:space="preserve">îndeplinește condițiile pentru a fi supus  dezbaterii și aprobării în plenul Consiliului </w:t>
      </w:r>
      <w:r>
        <w:t>Local al Municipiului Timișoara.</w:t>
      </w:r>
    </w:p>
    <w:p w14:paraId="4A7C4E62" w14:textId="77777777" w:rsidR="00AA5E63" w:rsidRPr="00AE4776" w:rsidRDefault="00AA5E63" w:rsidP="00AA5E63">
      <w:pPr>
        <w:jc w:val="both"/>
        <w:rPr>
          <w:lang w:val="it-IT"/>
        </w:rPr>
      </w:pPr>
    </w:p>
    <w:p w14:paraId="1DD7D39B" w14:textId="77777777" w:rsidR="00AA5E63" w:rsidRPr="00AE4776" w:rsidRDefault="00AA5E63" w:rsidP="00AA5E63">
      <w:pPr>
        <w:jc w:val="both"/>
        <w:rPr>
          <w:lang w:val="it-IT"/>
        </w:rPr>
      </w:pPr>
    </w:p>
    <w:p w14:paraId="7BDD9827" w14:textId="77777777" w:rsidR="00AA5E63" w:rsidRPr="00147C2C" w:rsidRDefault="00AA5E63" w:rsidP="00AA5E63">
      <w:pPr>
        <w:jc w:val="both"/>
        <w:rPr>
          <w:lang w:val="it-IT"/>
        </w:rPr>
      </w:pPr>
    </w:p>
    <w:p w14:paraId="7F230EDE" w14:textId="5449DF76" w:rsidR="00AA5E63" w:rsidRPr="00147C2C" w:rsidRDefault="00AA5E63" w:rsidP="00AA5E63">
      <w:pPr>
        <w:jc w:val="both"/>
        <w:rPr>
          <w:lang w:val="pt-BR"/>
        </w:rPr>
      </w:pPr>
      <w:r w:rsidRPr="00147C2C">
        <w:rPr>
          <w:lang w:val="pt-BR"/>
        </w:rPr>
        <w:t xml:space="preserve">                 DIRECTOR                                                                             </w:t>
      </w:r>
      <w:r w:rsidR="00AE6865" w:rsidRPr="00147C2C">
        <w:rPr>
          <w:lang w:val="pt-BR"/>
        </w:rPr>
        <w:t xml:space="preserve">      </w:t>
      </w:r>
      <w:r w:rsidRPr="00147C2C">
        <w:rPr>
          <w:lang w:val="pt-BR"/>
        </w:rPr>
        <w:t xml:space="preserve">CONSILIER </w:t>
      </w:r>
    </w:p>
    <w:p w14:paraId="7EFE60D7" w14:textId="57F9E429" w:rsidR="00AA5E63" w:rsidRPr="00147C2C" w:rsidRDefault="00AE6865" w:rsidP="00AA5E63">
      <w:pPr>
        <w:jc w:val="both"/>
        <w:rPr>
          <w:lang w:val="pt-BR"/>
        </w:rPr>
      </w:pPr>
      <w:r w:rsidRPr="00147C2C">
        <w:rPr>
          <w:lang w:val="pt-BR"/>
        </w:rPr>
        <w:t xml:space="preserve">       CRISTIAN FRAN</w:t>
      </w:r>
      <w:r w:rsidRPr="00147C2C">
        <w:t>Ț</w:t>
      </w:r>
      <w:r w:rsidRPr="00147C2C">
        <w:rPr>
          <w:lang w:val="pt-BR"/>
        </w:rPr>
        <w:t xml:space="preserve">ESCU                                                 </w:t>
      </w:r>
      <w:r w:rsidR="00656CEB" w:rsidRPr="00147C2C">
        <w:rPr>
          <w:lang w:val="pt-BR"/>
        </w:rPr>
        <w:t xml:space="preserve">         </w:t>
      </w:r>
      <w:r w:rsidR="00AA5E63" w:rsidRPr="00147C2C">
        <w:rPr>
          <w:lang w:val="pt-BR"/>
        </w:rPr>
        <w:t xml:space="preserve">VIORICA IONICEANU </w:t>
      </w:r>
    </w:p>
    <w:p w14:paraId="7FD62498" w14:textId="77777777" w:rsidR="00AA5E63" w:rsidRPr="00147C2C" w:rsidRDefault="00AA5E63" w:rsidP="00AA5E63">
      <w:pPr>
        <w:jc w:val="both"/>
        <w:rPr>
          <w:lang w:val="pt-BR"/>
        </w:rPr>
      </w:pPr>
    </w:p>
    <w:p w14:paraId="5546CB3C" w14:textId="77777777" w:rsidR="00AA5E63" w:rsidRPr="00147C2C" w:rsidRDefault="00AA5E63" w:rsidP="00AA5E63">
      <w:pPr>
        <w:jc w:val="both"/>
        <w:rPr>
          <w:lang w:val="pt-BR"/>
        </w:rPr>
      </w:pPr>
    </w:p>
    <w:p w14:paraId="17EFABEB" w14:textId="77777777" w:rsidR="000B6CDC" w:rsidRDefault="000B6CDC"/>
    <w:p w14:paraId="60A31828" w14:textId="77777777" w:rsidR="000B6CDC" w:rsidRPr="000B6CDC" w:rsidRDefault="000B6CDC" w:rsidP="000B6CDC"/>
    <w:p w14:paraId="6BE2A2CD" w14:textId="77777777" w:rsidR="000B6CDC" w:rsidRPr="000B6CDC" w:rsidRDefault="000B6CDC" w:rsidP="000B6CDC"/>
    <w:p w14:paraId="708C7E5E" w14:textId="77777777" w:rsidR="000B6CDC" w:rsidRPr="000B6CDC" w:rsidRDefault="000B6CDC" w:rsidP="000B6CDC"/>
    <w:p w14:paraId="58D8CB91" w14:textId="77777777" w:rsidR="000B6CDC" w:rsidRPr="000B6CDC" w:rsidRDefault="000B6CDC" w:rsidP="000B6CDC"/>
    <w:p w14:paraId="1006576A" w14:textId="77777777" w:rsidR="000B6CDC" w:rsidRPr="000B6CDC" w:rsidRDefault="000B6CDC" w:rsidP="000B6CDC"/>
    <w:p w14:paraId="5E5439E6" w14:textId="77777777" w:rsidR="000B6CDC" w:rsidRPr="000B6CDC" w:rsidRDefault="000B6CDC" w:rsidP="000B6CDC"/>
    <w:p w14:paraId="603E15D4" w14:textId="77777777" w:rsidR="000B6CDC" w:rsidRPr="000B6CDC" w:rsidRDefault="000B6CDC" w:rsidP="000B6CDC"/>
    <w:p w14:paraId="48D847B9" w14:textId="77777777" w:rsidR="000B6CDC" w:rsidRPr="000B6CDC" w:rsidRDefault="000B6CDC" w:rsidP="000B6CDC"/>
    <w:p w14:paraId="2C4458A7" w14:textId="77777777" w:rsidR="000B6CDC" w:rsidRPr="000B6CDC" w:rsidRDefault="000B6CDC" w:rsidP="000B6CDC"/>
    <w:p w14:paraId="5509CD57" w14:textId="77777777" w:rsidR="000B6CDC" w:rsidRPr="000B6CDC" w:rsidRDefault="000B6CDC" w:rsidP="000B6CDC"/>
    <w:p w14:paraId="7417782A" w14:textId="77777777" w:rsidR="000B6CDC" w:rsidRPr="000B6CDC" w:rsidRDefault="000B6CDC" w:rsidP="000B6CDC"/>
    <w:p w14:paraId="4369E33C" w14:textId="77777777" w:rsidR="000B6CDC" w:rsidRPr="000B6CDC" w:rsidRDefault="000B6CDC" w:rsidP="000B6CDC"/>
    <w:p w14:paraId="503F57ED" w14:textId="77777777" w:rsidR="000B6CDC" w:rsidRPr="000B6CDC" w:rsidRDefault="000B6CDC" w:rsidP="000B6CDC"/>
    <w:p w14:paraId="291D04DA" w14:textId="77777777" w:rsidR="000B6CDC" w:rsidRPr="000B6CDC" w:rsidRDefault="000B6CDC" w:rsidP="000B6CDC"/>
    <w:p w14:paraId="10E66175" w14:textId="77777777" w:rsidR="000B6CDC" w:rsidRPr="000B6CDC" w:rsidRDefault="000B6CDC" w:rsidP="000B6CDC"/>
    <w:p w14:paraId="71357D53" w14:textId="77777777" w:rsidR="000B6CDC" w:rsidRPr="000B6CDC" w:rsidRDefault="000B6CDC" w:rsidP="000B6CDC"/>
    <w:p w14:paraId="2C15BF5B" w14:textId="77777777" w:rsidR="000B6CDC" w:rsidRPr="000B6CDC" w:rsidRDefault="000B6CDC" w:rsidP="000B6CDC"/>
    <w:p w14:paraId="595AD69B" w14:textId="77777777" w:rsidR="000B6CDC" w:rsidRDefault="000B6CDC" w:rsidP="000B6CDC"/>
    <w:p w14:paraId="0CE7DC44" w14:textId="77777777" w:rsidR="00FB137A" w:rsidRPr="000B6CDC" w:rsidRDefault="000B6CDC" w:rsidP="000B6CDC">
      <w:pPr>
        <w:tabs>
          <w:tab w:val="left" w:pos="6198"/>
        </w:tabs>
      </w:pPr>
      <w:r>
        <w:tab/>
      </w:r>
      <w:r w:rsidRPr="00716BCD">
        <w:rPr>
          <w:sz w:val="22"/>
          <w:szCs w:val="22"/>
        </w:rPr>
        <w:t>COD FO 53-03,Ver.2</w:t>
      </w:r>
    </w:p>
    <w:sectPr w:rsidR="00FB137A" w:rsidRPr="000B6CDC" w:rsidSect="00103ACC">
      <w:footerReference w:type="default" r:id="rId7"/>
      <w:pgSz w:w="11906" w:h="16838"/>
      <w:pgMar w:top="851" w:right="1417" w:bottom="142"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63128" w14:textId="77777777" w:rsidR="005A477F" w:rsidRDefault="005A477F" w:rsidP="00454939">
      <w:r>
        <w:separator/>
      </w:r>
    </w:p>
  </w:endnote>
  <w:endnote w:type="continuationSeparator" w:id="0">
    <w:p w14:paraId="46D6FF21" w14:textId="77777777" w:rsidR="005A477F" w:rsidRDefault="005A477F" w:rsidP="00454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6388360"/>
      <w:docPartObj>
        <w:docPartGallery w:val="Page Numbers (Bottom of Page)"/>
        <w:docPartUnique/>
      </w:docPartObj>
    </w:sdtPr>
    <w:sdtContent>
      <w:p w14:paraId="30630426" w14:textId="77777777" w:rsidR="00103ACC" w:rsidRDefault="002B6EB4">
        <w:pPr>
          <w:pStyle w:val="Footer"/>
          <w:jc w:val="right"/>
        </w:pPr>
        <w:r>
          <w:fldChar w:fldCharType="begin"/>
        </w:r>
        <w:r w:rsidR="00AA5E63">
          <w:instrText xml:space="preserve"> PAGE   \* MERGEFORMAT </w:instrText>
        </w:r>
        <w:r>
          <w:fldChar w:fldCharType="separate"/>
        </w:r>
        <w:r w:rsidR="00607C2F">
          <w:rPr>
            <w:noProof/>
          </w:rPr>
          <w:t>2</w:t>
        </w:r>
        <w:r>
          <w:fldChar w:fldCharType="end"/>
        </w:r>
      </w:p>
    </w:sdtContent>
  </w:sdt>
  <w:p w14:paraId="61A30410" w14:textId="77777777" w:rsidR="00103ACC"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02F691" w14:textId="77777777" w:rsidR="005A477F" w:rsidRDefault="005A477F" w:rsidP="00454939">
      <w:r>
        <w:separator/>
      </w:r>
    </w:p>
  </w:footnote>
  <w:footnote w:type="continuationSeparator" w:id="0">
    <w:p w14:paraId="4A022F8A" w14:textId="77777777" w:rsidR="005A477F" w:rsidRDefault="005A477F" w:rsidP="004549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0416E5"/>
    <w:multiLevelType w:val="hybridMultilevel"/>
    <w:tmpl w:val="03205DD6"/>
    <w:lvl w:ilvl="0" w:tplc="F828B80C">
      <w:start w:val="7"/>
      <w:numFmt w:val="bullet"/>
      <w:lvlText w:val="―"/>
      <w:lvlJc w:val="left"/>
      <w:pPr>
        <w:ind w:left="720" w:hanging="360"/>
      </w:pPr>
      <w:rPr>
        <w:rFonts w:ascii="Times New Roman" w:eastAsiaTheme="minorHAnsi"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852660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5E63"/>
    <w:rsid w:val="000338C4"/>
    <w:rsid w:val="00036D82"/>
    <w:rsid w:val="00063BD1"/>
    <w:rsid w:val="000B6CDC"/>
    <w:rsid w:val="000C2FA2"/>
    <w:rsid w:val="000F0C54"/>
    <w:rsid w:val="0010417E"/>
    <w:rsid w:val="00111139"/>
    <w:rsid w:val="00147C2C"/>
    <w:rsid w:val="00177F87"/>
    <w:rsid w:val="00185AE9"/>
    <w:rsid w:val="001D04B4"/>
    <w:rsid w:val="001E1C06"/>
    <w:rsid w:val="0024188A"/>
    <w:rsid w:val="002961E2"/>
    <w:rsid w:val="002B6EB4"/>
    <w:rsid w:val="002E4B6A"/>
    <w:rsid w:val="00304261"/>
    <w:rsid w:val="00331240"/>
    <w:rsid w:val="00403E09"/>
    <w:rsid w:val="00426567"/>
    <w:rsid w:val="0043470B"/>
    <w:rsid w:val="00450015"/>
    <w:rsid w:val="00454939"/>
    <w:rsid w:val="00480E8F"/>
    <w:rsid w:val="004B272D"/>
    <w:rsid w:val="004E781B"/>
    <w:rsid w:val="00527418"/>
    <w:rsid w:val="00591D8B"/>
    <w:rsid w:val="0059309F"/>
    <w:rsid w:val="005A477F"/>
    <w:rsid w:val="005E4D3A"/>
    <w:rsid w:val="00607C2F"/>
    <w:rsid w:val="00617BD3"/>
    <w:rsid w:val="00630C83"/>
    <w:rsid w:val="00643426"/>
    <w:rsid w:val="00656CEB"/>
    <w:rsid w:val="006C24D9"/>
    <w:rsid w:val="006D0368"/>
    <w:rsid w:val="00702C34"/>
    <w:rsid w:val="00707773"/>
    <w:rsid w:val="00753188"/>
    <w:rsid w:val="007736E2"/>
    <w:rsid w:val="00782138"/>
    <w:rsid w:val="007D1983"/>
    <w:rsid w:val="007D38B2"/>
    <w:rsid w:val="007E6ADD"/>
    <w:rsid w:val="0089673D"/>
    <w:rsid w:val="008E2D6F"/>
    <w:rsid w:val="00975D36"/>
    <w:rsid w:val="009B729F"/>
    <w:rsid w:val="009D7F61"/>
    <w:rsid w:val="00A20585"/>
    <w:rsid w:val="00A82F7D"/>
    <w:rsid w:val="00AA5E63"/>
    <w:rsid w:val="00AD774E"/>
    <w:rsid w:val="00AE6865"/>
    <w:rsid w:val="00B264BF"/>
    <w:rsid w:val="00B31AFE"/>
    <w:rsid w:val="00B51230"/>
    <w:rsid w:val="00B934AC"/>
    <w:rsid w:val="00C06E71"/>
    <w:rsid w:val="00CA14CC"/>
    <w:rsid w:val="00CA1CC0"/>
    <w:rsid w:val="00CF2587"/>
    <w:rsid w:val="00DA25AF"/>
    <w:rsid w:val="00DA6C48"/>
    <w:rsid w:val="00DE50BE"/>
    <w:rsid w:val="00E210CB"/>
    <w:rsid w:val="00E461DA"/>
    <w:rsid w:val="00EF584F"/>
    <w:rsid w:val="00F12C4F"/>
    <w:rsid w:val="00F31648"/>
    <w:rsid w:val="00FB137A"/>
    <w:rsid w:val="00FC1DE4"/>
    <w:rsid w:val="00FC1EE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40A2D"/>
  <w15:docId w15:val="{F904C4CB-644A-4162-81F1-4D33732BA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E6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5E63"/>
    <w:pPr>
      <w:ind w:left="720"/>
      <w:contextualSpacing/>
    </w:pPr>
  </w:style>
  <w:style w:type="paragraph" w:styleId="Footer">
    <w:name w:val="footer"/>
    <w:basedOn w:val="Normal"/>
    <w:link w:val="FooterChar"/>
    <w:uiPriority w:val="99"/>
    <w:unhideWhenUsed/>
    <w:rsid w:val="00AA5E63"/>
    <w:pPr>
      <w:tabs>
        <w:tab w:val="center" w:pos="4536"/>
        <w:tab w:val="right" w:pos="9072"/>
      </w:tabs>
    </w:pPr>
  </w:style>
  <w:style w:type="character" w:customStyle="1" w:styleId="FooterChar">
    <w:name w:val="Footer Char"/>
    <w:basedOn w:val="DefaultParagraphFont"/>
    <w:link w:val="Footer"/>
    <w:uiPriority w:val="99"/>
    <w:rsid w:val="00AA5E6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539</TotalTime>
  <Pages>2</Pages>
  <Words>828</Words>
  <Characters>4806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vioniceanu</dc:creator>
  <cp:keywords/>
  <dc:description/>
  <cp:lastModifiedBy>Viorica IONICEANU</cp:lastModifiedBy>
  <cp:revision>51</cp:revision>
  <cp:lastPrinted>2023-04-19T06:50:00Z</cp:lastPrinted>
  <dcterms:created xsi:type="dcterms:W3CDTF">2022-03-18T11:13:00Z</dcterms:created>
  <dcterms:modified xsi:type="dcterms:W3CDTF">2023-04-19T08:08:00Z</dcterms:modified>
</cp:coreProperties>
</file>