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02" w:rsidRPr="00F51F6E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5D6E02" w:rsidRPr="00F51F6E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>JUDEŢUL TIMIŞ</w:t>
      </w:r>
    </w:p>
    <w:p w:rsidR="0054750F" w:rsidRPr="00F51F6E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09583C" w:rsidRPr="00F51F6E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:rsidR="00D4354E" w:rsidRPr="00F51F6E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6F180B" w:rsidRPr="00F51F6E">
        <w:rPr>
          <w:rFonts w:ascii="Times New Roman" w:hAnsi="Times New Roman" w:cs="Times New Roman"/>
          <w:sz w:val="24"/>
          <w:szCs w:val="24"/>
          <w:lang w:val="ro-RO"/>
        </w:rPr>
        <w:t xml:space="preserve"> SC202</w:t>
      </w:r>
      <w:r w:rsidR="00385822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82284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8E2859">
        <w:rPr>
          <w:rFonts w:ascii="Times New Roman" w:hAnsi="Times New Roman" w:cs="Times New Roman"/>
          <w:sz w:val="24"/>
          <w:szCs w:val="24"/>
          <w:lang w:val="ro-RO"/>
        </w:rPr>
        <w:t>29304/22.11.2022</w:t>
      </w:r>
    </w:p>
    <w:p w:rsidR="003217DA" w:rsidRPr="00F51F6E" w:rsidRDefault="003217DA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5901A0" w:rsidRPr="00F51F6E" w:rsidRDefault="005901A0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09583C" w:rsidRPr="00F51F6E" w:rsidRDefault="003B2E62" w:rsidP="0009583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  <w:lang w:val="ro-RO"/>
        </w:rPr>
        <w:t xml:space="preserve">REFERAT DE APROBARE A </w:t>
      </w:r>
      <w:r w:rsidR="005D6E02" w:rsidRPr="00F51F6E">
        <w:rPr>
          <w:rFonts w:ascii="Times New Roman" w:hAnsi="Times New Roman" w:cs="Times New Roman"/>
          <w:sz w:val="24"/>
          <w:szCs w:val="24"/>
          <w:lang w:val="ro-RO"/>
        </w:rPr>
        <w:t>PROIECTULUI DE HOTĂRÂRE</w:t>
      </w:r>
    </w:p>
    <w:p w:rsidR="00E00B3E" w:rsidRPr="00316113" w:rsidRDefault="00E00B3E" w:rsidP="00E00B3E">
      <w:pPr>
        <w:pStyle w:val="NoSpacing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bookmarkStart w:id="0" w:name="_Hlk119586084"/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Privind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ajustarea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preţurilor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şi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Anexei la Hot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380 din 21.10.2021-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reactualizarea</w:t>
      </w:r>
      <w:r w:rsidR="004140D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preţurilor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aprobate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aducerea la îndeplinire a Hot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ărârii Consiliului Local nr.273 din 13.07.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20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21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și 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Anexei la H.C.L.M.T. nr.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293/29.05.2019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delegarea de gestiune a  </w:t>
      </w:r>
      <w:bookmarkStart w:id="1" w:name="_Hlk119582267"/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activităţii de curăţenie a  imobilelor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 care îşi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desfăşoară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activitatea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aparatul de specialitate al Primarului, a activităţii de curăţenie a Complexului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Sportiv Bega, a Sălii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Olimpia</w:t>
      </w:r>
      <w:bookmarkEnd w:id="1"/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şi a  activităţii de curăţenie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 WC-urilor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publice din municipiul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Timişoara</w:t>
      </w:r>
    </w:p>
    <w:bookmarkEnd w:id="0"/>
    <w:p w:rsidR="0009583C" w:rsidRPr="00F51F6E" w:rsidRDefault="0009583C" w:rsidP="005D6E02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</w:p>
    <w:p w:rsidR="003217DA" w:rsidRPr="00F51F6E" w:rsidRDefault="003217DA" w:rsidP="005D6E0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3BED" w:rsidRPr="00F51F6E" w:rsidRDefault="00EA3BED" w:rsidP="00E00B3E">
      <w:pPr>
        <w:pStyle w:val="BodyText"/>
        <w:numPr>
          <w:ilvl w:val="0"/>
          <w:numId w:val="3"/>
        </w:numPr>
        <w:ind w:left="426" w:firstLine="0"/>
      </w:pPr>
      <w:r w:rsidRPr="00F51F6E">
        <w:rPr>
          <w:bCs/>
          <w:color w:val="000000"/>
          <w:szCs w:val="24"/>
        </w:rPr>
        <w:t>Descrierea situa</w:t>
      </w:r>
      <w:r w:rsidR="00CB3865" w:rsidRPr="00F51F6E">
        <w:rPr>
          <w:bCs/>
          <w:color w:val="000000"/>
          <w:szCs w:val="24"/>
        </w:rPr>
        <w:t>ţ</w:t>
      </w:r>
      <w:r w:rsidRPr="00F51F6E">
        <w:rPr>
          <w:bCs/>
          <w:color w:val="000000"/>
          <w:szCs w:val="24"/>
        </w:rPr>
        <w:t>iei ac</w:t>
      </w:r>
      <w:r w:rsidR="003067D9" w:rsidRPr="00F51F6E">
        <w:rPr>
          <w:bCs/>
          <w:color w:val="000000"/>
          <w:szCs w:val="24"/>
        </w:rPr>
        <w:t>t</w:t>
      </w:r>
      <w:r w:rsidRPr="00F51F6E">
        <w:rPr>
          <w:bCs/>
          <w:color w:val="000000"/>
          <w:szCs w:val="24"/>
        </w:rPr>
        <w:t>uale</w:t>
      </w:r>
    </w:p>
    <w:p w:rsidR="009F319F" w:rsidRDefault="00C42AF6" w:rsidP="00C42AF6">
      <w:pPr>
        <w:pStyle w:val="BodyTextIndent"/>
        <w:rPr>
          <w:i/>
        </w:rPr>
      </w:pPr>
      <w:r>
        <w:rPr>
          <w:bCs/>
          <w:color w:val="000000"/>
          <w:szCs w:val="24"/>
        </w:rPr>
        <w:t>Activi</w:t>
      </w:r>
      <w:r w:rsidR="009F319F">
        <w:rPr>
          <w:bCs/>
          <w:color w:val="000000"/>
          <w:szCs w:val="24"/>
        </w:rPr>
        <w:t>t</w:t>
      </w:r>
      <w:r>
        <w:rPr>
          <w:bCs/>
          <w:color w:val="000000"/>
          <w:szCs w:val="24"/>
        </w:rPr>
        <w:t>atea</w:t>
      </w:r>
      <w:r w:rsidR="003A6C3A" w:rsidRPr="00F51F6E">
        <w:rPr>
          <w:bCs/>
          <w:color w:val="000000"/>
          <w:szCs w:val="24"/>
        </w:rPr>
        <w:t xml:space="preserve"> de curăţenie a  imobilelor  în care îşi desfăşoară activitatea  aparatul </w:t>
      </w:r>
      <w:r>
        <w:rPr>
          <w:bCs/>
          <w:color w:val="000000"/>
          <w:szCs w:val="24"/>
        </w:rPr>
        <w:t xml:space="preserve">de specialitate al Primarului, </w:t>
      </w:r>
      <w:r w:rsidR="003A6C3A" w:rsidRPr="00F51F6E">
        <w:rPr>
          <w:bCs/>
          <w:color w:val="000000"/>
          <w:szCs w:val="24"/>
        </w:rPr>
        <w:t xml:space="preserve"> activit</w:t>
      </w:r>
      <w:r>
        <w:rPr>
          <w:bCs/>
          <w:color w:val="000000"/>
          <w:szCs w:val="24"/>
        </w:rPr>
        <w:t>atea</w:t>
      </w:r>
      <w:r w:rsidR="003A6C3A" w:rsidRPr="00F51F6E">
        <w:rPr>
          <w:bCs/>
          <w:color w:val="000000"/>
          <w:szCs w:val="24"/>
        </w:rPr>
        <w:t xml:space="preserve"> de curăţenie a Complexului Sportiv Bega, a Sălii Olimpia  şi </w:t>
      </w:r>
      <w:r>
        <w:rPr>
          <w:bCs/>
          <w:color w:val="000000"/>
          <w:szCs w:val="24"/>
        </w:rPr>
        <w:t>activitatea</w:t>
      </w:r>
      <w:r w:rsidR="003A6C3A" w:rsidRPr="00F51F6E">
        <w:rPr>
          <w:bCs/>
          <w:color w:val="000000"/>
          <w:szCs w:val="24"/>
        </w:rPr>
        <w:t xml:space="preserve"> de curăţenie  a WC-urilor publice din municipiul Timişoara </w:t>
      </w:r>
      <w:r>
        <w:rPr>
          <w:bCs/>
          <w:color w:val="000000"/>
          <w:szCs w:val="24"/>
        </w:rPr>
        <w:t xml:space="preserve"> sunt </w:t>
      </w:r>
      <w:r w:rsidR="009F319F">
        <w:rPr>
          <w:bCs/>
          <w:color w:val="000000"/>
          <w:szCs w:val="24"/>
        </w:rPr>
        <w:t xml:space="preserve">în prezent </w:t>
      </w:r>
      <w:r>
        <w:rPr>
          <w:bCs/>
          <w:color w:val="000000"/>
          <w:szCs w:val="24"/>
        </w:rPr>
        <w:t xml:space="preserve">delegate către Societatea </w:t>
      </w:r>
      <w:r w:rsidRPr="00F51F6E">
        <w:rPr>
          <w:iCs/>
          <w:color w:val="000000"/>
          <w:szCs w:val="24"/>
        </w:rPr>
        <w:t>Horticultura S.A. Timişoara</w:t>
      </w:r>
      <w:r>
        <w:rPr>
          <w:iCs/>
          <w:color w:val="000000"/>
          <w:szCs w:val="24"/>
        </w:rPr>
        <w:t xml:space="preserve">, fiind încheiat </w:t>
      </w:r>
      <w:r>
        <w:rPr>
          <w:bCs/>
          <w:color w:val="000000"/>
          <w:szCs w:val="24"/>
        </w:rPr>
        <w:t>C</w:t>
      </w:r>
      <w:r w:rsidR="003A6C3A" w:rsidRPr="00F51F6E">
        <w:rPr>
          <w:bCs/>
          <w:color w:val="000000"/>
          <w:szCs w:val="24"/>
        </w:rPr>
        <w:t xml:space="preserve">ontractul </w:t>
      </w:r>
      <w:r w:rsidR="006F180B" w:rsidRPr="00F51F6E">
        <w:t>nr. SC2016-</w:t>
      </w:r>
      <w:r w:rsidR="003A6C3A" w:rsidRPr="00F51F6E">
        <w:t xml:space="preserve">18327/26.07.2016, </w:t>
      </w:r>
      <w:r w:rsidR="003A6C3A" w:rsidRPr="00F51F6E">
        <w:rPr>
          <w:i/>
        </w:rPr>
        <w:t xml:space="preserve">privind delegarea de gestiune prin atribuire directă a serviciului de curăţenie a imobilelor în care îşi desfăşoară activitatea aparatul de specialitate al Primarului, a activităţii de curăţenie a Complexului Sportiv Bega, a Sălii Olimpia şi </w:t>
      </w:r>
      <w:bookmarkStart w:id="2" w:name="_Hlk119581026"/>
      <w:r w:rsidR="003A6C3A" w:rsidRPr="00F51F6E">
        <w:rPr>
          <w:i/>
        </w:rPr>
        <w:t>a activităţii de curăţenie a WC-urilor publice din municipiul Timişoara</w:t>
      </w:r>
      <w:bookmarkEnd w:id="2"/>
      <w:r w:rsidR="009F319F">
        <w:rPr>
          <w:i/>
        </w:rPr>
        <w:t xml:space="preserve"> și </w:t>
      </w:r>
      <w:r w:rsidR="009F319F" w:rsidRPr="009F319F">
        <w:t>Actele adiționale nr.1, 2, 3, 4 și 5</w:t>
      </w:r>
      <w:r w:rsidR="009F319F">
        <w:rPr>
          <w:i/>
        </w:rPr>
        <w:t xml:space="preserve"> la acest contract.</w:t>
      </w:r>
    </w:p>
    <w:p w:rsidR="003725B6" w:rsidRPr="00F51F6E" w:rsidRDefault="00CB3865" w:rsidP="008600A1">
      <w:pPr>
        <w:pStyle w:val="BodyTextIndent"/>
        <w:rPr>
          <w:color w:val="000000" w:themeColor="text1"/>
        </w:rPr>
      </w:pPr>
      <w:r w:rsidRPr="00F51F6E">
        <w:rPr>
          <w:color w:val="000000"/>
          <w:szCs w:val="24"/>
        </w:rPr>
        <w:t>P</w:t>
      </w:r>
      <w:r w:rsidR="003725B6" w:rsidRPr="00F51F6E">
        <w:rPr>
          <w:color w:val="000000"/>
          <w:szCs w:val="24"/>
        </w:rPr>
        <w:t xml:space="preserve">rin  Hotărârea Consiliului Local al Municipiului Timişoara nr.273/13.07.2021- </w:t>
      </w:r>
      <w:r w:rsidR="003725B6" w:rsidRPr="009F319F">
        <w:rPr>
          <w:i/>
          <w:color w:val="000000"/>
          <w:szCs w:val="24"/>
        </w:rPr>
        <w:t>p</w:t>
      </w:r>
      <w:r w:rsidR="003725B6" w:rsidRPr="009F319F">
        <w:rPr>
          <w:bCs/>
          <w:i/>
          <w:color w:val="000000"/>
          <w:szCs w:val="24"/>
        </w:rPr>
        <w:t xml:space="preserve">rivind prelungirea </w:t>
      </w:r>
      <w:r w:rsidR="009F319F">
        <w:rPr>
          <w:bCs/>
          <w:i/>
          <w:color w:val="000000"/>
          <w:szCs w:val="24"/>
        </w:rPr>
        <w:t xml:space="preserve"> </w:t>
      </w:r>
      <w:r w:rsidR="003725B6" w:rsidRPr="009F319F">
        <w:rPr>
          <w:bCs/>
          <w:i/>
          <w:color w:val="000000"/>
          <w:szCs w:val="24"/>
        </w:rPr>
        <w:t>Contractului  nr. SC2016/18327/26.07.2016, încheiat de cãtre Municipiul Timi</w:t>
      </w:r>
      <w:r w:rsidRPr="009F319F">
        <w:rPr>
          <w:bCs/>
          <w:i/>
          <w:color w:val="000000"/>
          <w:szCs w:val="24"/>
        </w:rPr>
        <w:t>ş</w:t>
      </w:r>
      <w:r w:rsidR="003725B6" w:rsidRPr="009F319F">
        <w:rPr>
          <w:bCs/>
          <w:i/>
          <w:color w:val="000000"/>
          <w:szCs w:val="24"/>
        </w:rPr>
        <w:t>oara cu  S</w:t>
      </w:r>
      <w:r w:rsidR="005901A0" w:rsidRPr="009F319F">
        <w:rPr>
          <w:bCs/>
          <w:i/>
          <w:color w:val="000000"/>
          <w:szCs w:val="24"/>
        </w:rPr>
        <w:t>.C.</w:t>
      </w:r>
      <w:r w:rsidR="003725B6" w:rsidRPr="009F319F">
        <w:rPr>
          <w:bCs/>
          <w:i/>
          <w:color w:val="000000"/>
          <w:szCs w:val="24"/>
        </w:rPr>
        <w:t xml:space="preserve"> Drumuri Municipale Timi</w:t>
      </w:r>
      <w:r w:rsidRPr="009F319F">
        <w:rPr>
          <w:bCs/>
          <w:i/>
          <w:color w:val="000000"/>
          <w:szCs w:val="24"/>
        </w:rPr>
        <w:t>ş</w:t>
      </w:r>
      <w:r w:rsidR="003725B6" w:rsidRPr="009F319F">
        <w:rPr>
          <w:bCs/>
          <w:i/>
          <w:color w:val="000000"/>
          <w:szCs w:val="24"/>
        </w:rPr>
        <w:t xml:space="preserve">oara S.A. </w:t>
      </w:r>
      <w:r w:rsidRPr="009F319F">
        <w:rPr>
          <w:bCs/>
          <w:i/>
          <w:color w:val="000000"/>
          <w:szCs w:val="24"/>
        </w:rPr>
        <w:t>ş</w:t>
      </w:r>
      <w:r w:rsidR="003725B6" w:rsidRPr="009F319F">
        <w:rPr>
          <w:bCs/>
          <w:i/>
          <w:color w:val="000000"/>
          <w:szCs w:val="24"/>
        </w:rPr>
        <w:t xml:space="preserve">i prelungirea cesiunii acestui contract cãtre  </w:t>
      </w:r>
      <w:r w:rsidR="00E93431" w:rsidRPr="009F319F">
        <w:rPr>
          <w:i/>
          <w:color w:val="000000"/>
          <w:szCs w:val="24"/>
        </w:rPr>
        <w:t>S.C. HORTICULTURA S.A</w:t>
      </w:r>
      <w:r w:rsidR="003725B6" w:rsidRPr="009F319F">
        <w:rPr>
          <w:bCs/>
          <w:i/>
          <w:color w:val="000000"/>
          <w:szCs w:val="24"/>
        </w:rPr>
        <w:t xml:space="preserve"> Timi</w:t>
      </w:r>
      <w:r w:rsidRPr="009F319F">
        <w:rPr>
          <w:bCs/>
          <w:i/>
          <w:color w:val="000000"/>
          <w:szCs w:val="24"/>
        </w:rPr>
        <w:t>ş</w:t>
      </w:r>
      <w:r w:rsidR="003725B6" w:rsidRPr="009F319F">
        <w:rPr>
          <w:bCs/>
          <w:i/>
          <w:color w:val="000000"/>
          <w:szCs w:val="24"/>
        </w:rPr>
        <w:t xml:space="preserve">oara, </w:t>
      </w:r>
      <w:r w:rsidR="005901A0" w:rsidRPr="009F319F">
        <w:rPr>
          <w:i/>
          <w:color w:val="000000" w:themeColor="text1"/>
        </w:rPr>
        <w:t>pentru o perioadă egală cu jumătate din durata sa ini</w:t>
      </w:r>
      <w:r w:rsidRPr="009F319F">
        <w:rPr>
          <w:i/>
          <w:color w:val="000000" w:themeColor="text1"/>
        </w:rPr>
        <w:t>ţ</w:t>
      </w:r>
      <w:r w:rsidR="005901A0" w:rsidRPr="009F319F">
        <w:rPr>
          <w:i/>
          <w:color w:val="000000" w:themeColor="text1"/>
        </w:rPr>
        <w:t xml:space="preserve">ială, cu 2 ani </w:t>
      </w:r>
      <w:r w:rsidRPr="009F319F">
        <w:rPr>
          <w:i/>
          <w:color w:val="000000" w:themeColor="text1"/>
        </w:rPr>
        <w:t>ş</w:t>
      </w:r>
      <w:r w:rsidR="009F319F">
        <w:rPr>
          <w:i/>
          <w:color w:val="000000" w:themeColor="text1"/>
        </w:rPr>
        <w:t xml:space="preserve">i jumătate, respectiv 30 de luni, </w:t>
      </w:r>
      <w:r w:rsidRPr="009F319F">
        <w:rPr>
          <w:bCs/>
          <w:color w:val="000000"/>
          <w:szCs w:val="24"/>
        </w:rPr>
        <w:t xml:space="preserve">iar </w:t>
      </w:r>
      <w:r w:rsidRPr="00F51F6E">
        <w:rPr>
          <w:bCs/>
          <w:color w:val="000000"/>
          <w:szCs w:val="24"/>
        </w:rPr>
        <w:t>prin</w:t>
      </w:r>
      <w:r w:rsidR="009F319F">
        <w:rPr>
          <w:bCs/>
          <w:color w:val="000000"/>
          <w:szCs w:val="24"/>
        </w:rPr>
        <w:t xml:space="preserve"> </w:t>
      </w:r>
      <w:r w:rsidR="003725B6" w:rsidRPr="00F51F6E">
        <w:rPr>
          <w:iCs/>
          <w:color w:val="000000"/>
          <w:szCs w:val="24"/>
        </w:rPr>
        <w:t xml:space="preserve">Actul adiţional nr. 5 la Contractul nr. SC2016-18327/26.07.2016, </w:t>
      </w:r>
      <w:r w:rsidR="00E11104" w:rsidRPr="00F51F6E">
        <w:rPr>
          <w:iCs/>
          <w:color w:val="000000"/>
          <w:szCs w:val="24"/>
        </w:rPr>
        <w:t xml:space="preserve">s-a </w:t>
      </w:r>
      <w:r w:rsidR="003725B6" w:rsidRPr="00F51F6E">
        <w:rPr>
          <w:iCs/>
          <w:color w:val="000000"/>
          <w:szCs w:val="24"/>
        </w:rPr>
        <w:t>cesion</w:t>
      </w:r>
      <w:r w:rsidR="00E11104" w:rsidRPr="00F51F6E">
        <w:rPr>
          <w:iCs/>
          <w:color w:val="000000"/>
          <w:szCs w:val="24"/>
        </w:rPr>
        <w:t xml:space="preserve">at </w:t>
      </w:r>
      <w:r w:rsidR="003725B6" w:rsidRPr="00F51F6E">
        <w:rPr>
          <w:iCs/>
          <w:color w:val="000000"/>
          <w:szCs w:val="24"/>
        </w:rPr>
        <w:t>întreaga activitate de cură</w:t>
      </w:r>
      <w:r w:rsidRPr="00F51F6E">
        <w:rPr>
          <w:iCs/>
          <w:color w:val="000000"/>
          <w:szCs w:val="24"/>
        </w:rPr>
        <w:t>ţ</w:t>
      </w:r>
      <w:r w:rsidR="003725B6" w:rsidRPr="00F51F6E">
        <w:rPr>
          <w:iCs/>
          <w:color w:val="000000"/>
          <w:szCs w:val="24"/>
        </w:rPr>
        <w:t>enie societă</w:t>
      </w:r>
      <w:r w:rsidRPr="00F51F6E">
        <w:rPr>
          <w:iCs/>
          <w:color w:val="000000"/>
          <w:szCs w:val="24"/>
        </w:rPr>
        <w:t>ţ</w:t>
      </w:r>
      <w:r w:rsidR="003725B6" w:rsidRPr="00F51F6E">
        <w:rPr>
          <w:iCs/>
          <w:color w:val="000000"/>
          <w:szCs w:val="24"/>
        </w:rPr>
        <w:t>ii Horticultura S.</w:t>
      </w:r>
      <w:r w:rsidR="00DD04BA" w:rsidRPr="00F51F6E">
        <w:rPr>
          <w:iCs/>
          <w:color w:val="000000"/>
          <w:szCs w:val="24"/>
        </w:rPr>
        <w:t>A</w:t>
      </w:r>
      <w:r w:rsidR="003725B6" w:rsidRPr="00F51F6E">
        <w:rPr>
          <w:iCs/>
          <w:color w:val="000000"/>
          <w:szCs w:val="24"/>
        </w:rPr>
        <w:t>. Timi</w:t>
      </w:r>
      <w:r w:rsidRPr="00F51F6E">
        <w:rPr>
          <w:iCs/>
          <w:color w:val="000000"/>
          <w:szCs w:val="24"/>
        </w:rPr>
        <w:t>ş</w:t>
      </w:r>
      <w:r w:rsidR="003725B6" w:rsidRPr="00F51F6E">
        <w:rPr>
          <w:iCs/>
          <w:color w:val="000000"/>
          <w:szCs w:val="24"/>
        </w:rPr>
        <w:t>oara</w:t>
      </w:r>
      <w:r w:rsidR="005901A0" w:rsidRPr="00F51F6E">
        <w:rPr>
          <w:iCs/>
          <w:color w:val="000000"/>
          <w:szCs w:val="24"/>
        </w:rPr>
        <w:t>,</w:t>
      </w:r>
      <w:r w:rsidR="009F319F">
        <w:rPr>
          <w:iCs/>
          <w:color w:val="000000"/>
          <w:szCs w:val="24"/>
        </w:rPr>
        <w:t xml:space="preserve"> </w:t>
      </w:r>
      <w:r w:rsidR="00E11104" w:rsidRPr="00F51F6E">
        <w:rPr>
          <w:color w:val="000000" w:themeColor="text1"/>
          <w:szCs w:val="24"/>
        </w:rPr>
        <w:t xml:space="preserve">inclusiv </w:t>
      </w:r>
      <w:r w:rsidR="00E11104" w:rsidRPr="00F51F6E">
        <w:rPr>
          <w:bCs/>
          <w:color w:val="000000"/>
          <w:szCs w:val="24"/>
        </w:rPr>
        <w:t xml:space="preserve">a  activităţii de curăţenie  a WC-urilor publice din municipiul Timişoara, preluată de la  </w:t>
      </w:r>
      <w:r w:rsidR="00E11104" w:rsidRPr="00F51F6E">
        <w:rPr>
          <w:color w:val="000000"/>
          <w:szCs w:val="24"/>
        </w:rPr>
        <w:t>Compania Locală de Termoficare COLTERM  S.A. Timişoara</w:t>
      </w:r>
      <w:r w:rsidR="009F319F">
        <w:rPr>
          <w:color w:val="000000"/>
          <w:szCs w:val="24"/>
        </w:rPr>
        <w:t xml:space="preserve"> </w:t>
      </w:r>
      <w:r w:rsidR="00E11104" w:rsidRPr="00F51F6E">
        <w:rPr>
          <w:color w:val="000000"/>
          <w:szCs w:val="24"/>
        </w:rPr>
        <w:t>în calitate de delegat-cedent,</w:t>
      </w:r>
      <w:r w:rsidR="009F319F">
        <w:rPr>
          <w:color w:val="000000"/>
          <w:szCs w:val="24"/>
        </w:rPr>
        <w:t xml:space="preserve"> </w:t>
      </w:r>
      <w:r w:rsidR="005901A0" w:rsidRPr="00F51F6E">
        <w:rPr>
          <w:color w:val="000000" w:themeColor="text1"/>
          <w:szCs w:val="24"/>
        </w:rPr>
        <w:t xml:space="preserve">păstrându-se aceleaşi condiţii cu cele avute în vedere la delegarea activităţii ce face obiectul contractului </w:t>
      </w:r>
      <w:r w:rsidR="00E93431">
        <w:rPr>
          <w:color w:val="000000" w:themeColor="text1"/>
          <w:szCs w:val="24"/>
        </w:rPr>
        <w:t xml:space="preserve">precum </w:t>
      </w:r>
      <w:r w:rsidRPr="00F51F6E">
        <w:rPr>
          <w:color w:val="000000" w:themeColor="text1"/>
          <w:szCs w:val="24"/>
        </w:rPr>
        <w:t>ş</w:t>
      </w:r>
      <w:r w:rsidR="005901A0" w:rsidRPr="00F51F6E">
        <w:rPr>
          <w:color w:val="000000" w:themeColor="text1"/>
          <w:szCs w:val="24"/>
        </w:rPr>
        <w:t xml:space="preserve">i </w:t>
      </w:r>
      <w:r w:rsidR="005901A0" w:rsidRPr="00F51F6E">
        <w:rPr>
          <w:color w:val="000000" w:themeColor="text1"/>
        </w:rPr>
        <w:t xml:space="preserve"> păstrarea  preţurilor şi tarifelor aprobate prin H.C.L. nr.293/29.05.2019.</w:t>
      </w:r>
    </w:p>
    <w:p w:rsidR="00FA67DB" w:rsidRDefault="0052512E" w:rsidP="009F319F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Astfel, p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rin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Consiliului Local al Municipiului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 xml:space="preserve">Timişoara nr.292/27.07.2021 </w:t>
      </w:r>
      <w:bookmarkStart w:id="3" w:name="_Hlk119579610"/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s-a aprobat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actualizarea</w:t>
      </w:r>
      <w:bookmarkEnd w:id="3"/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pre</w:t>
      </w:r>
      <w:r w:rsidR="00816774" w:rsidRPr="00F51F6E">
        <w:rPr>
          <w:rFonts w:ascii="Cambria Math" w:hAnsi="Cambria Math" w:cs="Cambria Math"/>
          <w:color w:val="000000"/>
          <w:sz w:val="24"/>
          <w:szCs w:val="24"/>
        </w:rPr>
        <w:t>ț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urilor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67DB" w:rsidRPr="00FA67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  activităţii de curăţenie</w:t>
      </w:r>
      <w:r w:rsidR="009F31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A67DB" w:rsidRPr="00FA67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 WC-urilor</w:t>
      </w:r>
      <w:r w:rsidR="009F31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A67DB" w:rsidRPr="00FA67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publice din municipiul</w:t>
      </w:r>
      <w:r w:rsidR="009F31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A67DB" w:rsidRPr="00FA67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Timişoara</w:t>
      </w:r>
      <w:r w:rsidR="009F31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aprobate</w:t>
      </w:r>
    </w:p>
    <w:p w:rsidR="0052512E" w:rsidRPr="00FA67DB" w:rsidRDefault="009F319F" w:rsidP="009F319F">
      <w:pPr>
        <w:pStyle w:val="NoSpacing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51F6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rin</w:t>
      </w:r>
      <w:bookmarkStart w:id="4" w:name="_Hlk11957948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Hotãrârea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Consiliului Local al Municipiului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="00816774" w:rsidRPr="00F51F6E">
        <w:rPr>
          <w:rFonts w:ascii="Cambria Math" w:hAnsi="Cambria Math" w:cs="Cambria Math"/>
          <w:color w:val="000000"/>
          <w:sz w:val="24"/>
          <w:szCs w:val="24"/>
        </w:rPr>
        <w:t>ș</w:t>
      </w:r>
      <w:r w:rsidR="00816774" w:rsidRPr="00F51F6E">
        <w:rPr>
          <w:rFonts w:ascii="Times New Roman" w:hAnsi="Times New Roman" w:cs="Times New Roman"/>
          <w:color w:val="000000"/>
          <w:sz w:val="24"/>
          <w:szCs w:val="24"/>
        </w:rPr>
        <w:t>oara nr. 293/29.05.2019,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39">
        <w:rPr>
          <w:rFonts w:ascii="Times New Roman" w:hAnsi="Times New Roman" w:cs="Times New Roman"/>
          <w:color w:val="000000"/>
          <w:sz w:val="24"/>
          <w:szCs w:val="24"/>
        </w:rPr>
        <w:t>iar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39">
        <w:rPr>
          <w:rFonts w:ascii="Times New Roman" w:hAnsi="Times New Roman" w:cs="Times New Roman"/>
          <w:color w:val="000000"/>
          <w:sz w:val="24"/>
          <w:szCs w:val="24"/>
        </w:rPr>
        <w:t>prin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39" w:rsidRPr="00F51F6E">
        <w:rPr>
          <w:rFonts w:ascii="Times New Roman" w:hAnsi="Times New Roman" w:cs="Times New Roman"/>
          <w:color w:val="000000"/>
          <w:sz w:val="24"/>
          <w:szCs w:val="24"/>
        </w:rPr>
        <w:t>Hotãrârea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39" w:rsidRPr="00F51F6E">
        <w:rPr>
          <w:rFonts w:ascii="Times New Roman" w:hAnsi="Times New Roman" w:cs="Times New Roman"/>
          <w:color w:val="000000"/>
          <w:sz w:val="24"/>
          <w:szCs w:val="24"/>
        </w:rPr>
        <w:t>Consiliului Local al Municipiului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39" w:rsidRPr="00F51F6E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="00145639" w:rsidRPr="00F51F6E">
        <w:rPr>
          <w:rFonts w:ascii="Cambria Math" w:hAnsi="Cambria Math" w:cs="Cambria Math"/>
          <w:color w:val="000000"/>
          <w:sz w:val="24"/>
          <w:szCs w:val="24"/>
        </w:rPr>
        <w:t>ș</w:t>
      </w:r>
      <w:r w:rsidR="00145639" w:rsidRPr="00F51F6E">
        <w:rPr>
          <w:rFonts w:ascii="Times New Roman" w:hAnsi="Times New Roman" w:cs="Times New Roman"/>
          <w:color w:val="000000"/>
          <w:sz w:val="24"/>
          <w:szCs w:val="24"/>
        </w:rPr>
        <w:t xml:space="preserve">oara nr. </w:t>
      </w:r>
      <w:r w:rsidR="00145639">
        <w:rPr>
          <w:rFonts w:ascii="Times New Roman" w:hAnsi="Times New Roman" w:cs="Times New Roman"/>
          <w:color w:val="000000"/>
          <w:sz w:val="24"/>
          <w:szCs w:val="24"/>
        </w:rPr>
        <w:t>380</w:t>
      </w:r>
      <w:r w:rsidR="00145639" w:rsidRPr="00F51F6E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45639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145639" w:rsidRPr="00F51F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4563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5639" w:rsidRPr="00F51F6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45639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145639" w:rsidRPr="00F51F6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39" w:rsidRPr="00F51F6E">
        <w:rPr>
          <w:rFonts w:ascii="Times New Roman" w:hAnsi="Times New Roman" w:cs="Times New Roman"/>
          <w:color w:val="000000"/>
          <w:sz w:val="24"/>
          <w:szCs w:val="24"/>
        </w:rPr>
        <w:t>s-a aprobat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39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145639" w:rsidRPr="00F51F6E">
        <w:rPr>
          <w:rFonts w:ascii="Times New Roman" w:hAnsi="Times New Roman" w:cs="Times New Roman"/>
          <w:color w:val="000000"/>
          <w:sz w:val="24"/>
          <w:szCs w:val="24"/>
        </w:rPr>
        <w:t>actualizarea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39">
        <w:rPr>
          <w:rFonts w:ascii="Times New Roman" w:hAnsi="Times New Roman" w:cs="Times New Roman"/>
          <w:color w:val="000000"/>
          <w:sz w:val="24"/>
          <w:szCs w:val="24"/>
        </w:rPr>
        <w:t>acestora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3014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23014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funcţie de prevederile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color w:val="000000"/>
          <w:sz w:val="24"/>
          <w:szCs w:val="24"/>
        </w:rPr>
        <w:t xml:space="preserve">Art. 5 Alin.1 din Legea nr. 67/2006-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privind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protecţia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drepturilor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salariaţilor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în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cazul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transferului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întreprinderii, al unităţii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sau al unor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 xml:space="preserve">părţi ale acestora,  </w:t>
      </w:r>
      <w:r w:rsidR="0052512E" w:rsidRPr="00F51F6E">
        <w:rPr>
          <w:rFonts w:ascii="Times New Roman" w:hAnsi="Times New Roman" w:cs="Times New Roman"/>
          <w:sz w:val="24"/>
          <w:szCs w:val="24"/>
        </w:rPr>
        <w:t>prin care se stabileşte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sz w:val="24"/>
          <w:szCs w:val="24"/>
        </w:rPr>
        <w:t xml:space="preserve">că: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” Drepturile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şi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obligaţiile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cedentului, care decurg din contractele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individuale de muncă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 xml:space="preserve">şi din </w:t>
      </w:r>
      <w:r>
        <w:rPr>
          <w:rFonts w:ascii="Times New Roman" w:hAnsi="Times New Roman" w:cs="Times New Roman"/>
          <w:i/>
          <w:sz w:val="24"/>
          <w:szCs w:val="24"/>
        </w:rPr>
        <w:t xml:space="preserve">contractual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colectiv de muncă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12E" w:rsidRPr="00F51F6E">
        <w:rPr>
          <w:rFonts w:ascii="Times New Roman" w:hAnsi="Times New Roman" w:cs="Times New Roman"/>
          <w:i/>
          <w:sz w:val="24"/>
          <w:szCs w:val="24"/>
        </w:rPr>
        <w:t>aplicabil, existente la data transferului, vor fi transferate integral cesionarului</w:t>
      </w:r>
      <w:r w:rsidR="00533E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33E73" w:rsidRPr="00533E73">
        <w:rPr>
          <w:rFonts w:ascii="Times New Roman" w:hAnsi="Times New Roman" w:cs="Times New Roman"/>
          <w:sz w:val="24"/>
          <w:szCs w:val="24"/>
        </w:rPr>
        <w:t>doar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E73">
        <w:rPr>
          <w:rFonts w:ascii="Times New Roman" w:hAnsi="Times New Roman" w:cs="Times New Roman"/>
          <w:sz w:val="24"/>
          <w:szCs w:val="24"/>
        </w:rPr>
        <w:t>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E73" w:rsidRPr="00533E73">
        <w:rPr>
          <w:rFonts w:ascii="Times New Roman" w:hAnsi="Times New Roman"/>
          <w:sz w:val="24"/>
        </w:rPr>
        <w:t>activit</w:t>
      </w:r>
      <w:r w:rsidR="00533E73">
        <w:rPr>
          <w:rFonts w:ascii="Times New Roman" w:hAnsi="Times New Roman"/>
          <w:sz w:val="24"/>
        </w:rPr>
        <w:t>atea</w:t>
      </w:r>
      <w:r w:rsidR="00533E73" w:rsidRPr="00533E73">
        <w:rPr>
          <w:rFonts w:ascii="Times New Roman" w:hAnsi="Times New Roman"/>
          <w:sz w:val="24"/>
        </w:rPr>
        <w:t xml:space="preserve"> de curăţenie a WC-urilor</w:t>
      </w:r>
      <w:r>
        <w:rPr>
          <w:rFonts w:ascii="Times New Roman" w:hAnsi="Times New Roman"/>
          <w:sz w:val="24"/>
        </w:rPr>
        <w:t xml:space="preserve"> </w:t>
      </w:r>
      <w:r w:rsidR="00533E73" w:rsidRPr="00533E73">
        <w:rPr>
          <w:rFonts w:ascii="Times New Roman" w:hAnsi="Times New Roman"/>
          <w:sz w:val="24"/>
        </w:rPr>
        <w:t>publice din municipiulTimişoara</w:t>
      </w:r>
      <w:r w:rsidR="00533E73">
        <w:rPr>
          <w:rFonts w:ascii="Times New Roman" w:hAnsi="Times New Roman"/>
          <w:sz w:val="24"/>
        </w:rPr>
        <w:t>.</w:t>
      </w:r>
    </w:p>
    <w:p w:rsidR="00533E73" w:rsidRPr="009F319F" w:rsidRDefault="00533E73" w:rsidP="009F319F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19F">
        <w:rPr>
          <w:rFonts w:ascii="Times New Roman" w:hAnsi="Times New Roman" w:cs="Times New Roman"/>
          <w:color w:val="000000"/>
          <w:sz w:val="24"/>
          <w:szCs w:val="24"/>
        </w:rPr>
        <w:t>Ca urmare a prevederilor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23014" w:rsidRPr="00F51F6E" w:rsidRDefault="00F23014" w:rsidP="00F23014">
      <w:pPr>
        <w:pStyle w:val="NoSpacing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1F6E">
        <w:rPr>
          <w:rFonts w:ascii="Times New Roman" w:hAnsi="Times New Roman" w:cs="Times New Roman"/>
          <w:color w:val="000000"/>
          <w:sz w:val="24"/>
          <w:szCs w:val="24"/>
        </w:rPr>
        <w:t xml:space="preserve">H.G. nr. </w:t>
      </w:r>
      <w:r w:rsidR="00533E73">
        <w:rPr>
          <w:rFonts w:ascii="Times New Roman" w:hAnsi="Times New Roman" w:cs="Times New Roman"/>
          <w:color w:val="000000"/>
          <w:sz w:val="24"/>
          <w:szCs w:val="24"/>
        </w:rPr>
        <w:t>1071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33E73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33E7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.2021- pentru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stabilirea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salariului de bază minim brut pe ţară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garantat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înplată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7C2">
        <w:rPr>
          <w:rFonts w:ascii="Times New Roman" w:hAnsi="Times New Roman" w:cs="Times New Roman"/>
          <w:color w:val="000000"/>
          <w:sz w:val="24"/>
          <w:szCs w:val="24"/>
        </w:rPr>
        <w:t xml:space="preserve">pe anul 2022 </w:t>
      </w:r>
      <w:r w:rsidR="00B367C2" w:rsidRPr="00684AC3">
        <w:rPr>
          <w:rFonts w:ascii="Times New Roman" w:hAnsi="Times New Roman" w:cs="Times New Roman"/>
          <w:color w:val="000000"/>
          <w:sz w:val="24"/>
          <w:szCs w:val="24"/>
        </w:rPr>
        <w:t>ca fiind 2</w:t>
      </w:r>
      <w:r w:rsidR="00B367C2">
        <w:rPr>
          <w:rFonts w:ascii="Times New Roman" w:hAnsi="Times New Roman" w:cs="Times New Roman"/>
          <w:color w:val="000000"/>
          <w:sz w:val="24"/>
          <w:szCs w:val="24"/>
        </w:rPr>
        <w:t>550</w:t>
      </w:r>
      <w:r w:rsidR="00B367C2" w:rsidRPr="00684AC3">
        <w:rPr>
          <w:rFonts w:ascii="Times New Roman" w:hAnsi="Times New Roman" w:cs="Times New Roman"/>
          <w:color w:val="000000"/>
          <w:sz w:val="24"/>
          <w:szCs w:val="24"/>
        </w:rPr>
        <w:t xml:space="preserve"> lei/lună</w:t>
      </w:r>
      <w:r w:rsidR="00B367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367C2" w:rsidRPr="003B59A2">
        <w:rPr>
          <w:rStyle w:val="spar"/>
          <w:rFonts w:ascii="Times New Roman" w:hAnsi="Times New Roman"/>
          <w:b/>
          <w:color w:val="000000"/>
          <w:sz w:val="24"/>
        </w:rPr>
        <w:t>fără a include sporuri</w:t>
      </w:r>
      <w:r w:rsidR="009F319F">
        <w:rPr>
          <w:rStyle w:val="spar"/>
          <w:rFonts w:ascii="Times New Roman" w:hAnsi="Times New Roman"/>
          <w:b/>
          <w:color w:val="000000"/>
          <w:sz w:val="24"/>
        </w:rPr>
        <w:t xml:space="preserve"> </w:t>
      </w:r>
      <w:r w:rsidR="00B367C2" w:rsidRPr="003B59A2">
        <w:rPr>
          <w:rStyle w:val="spar"/>
          <w:rFonts w:ascii="Times New Roman" w:hAnsi="Times New Roman"/>
          <w:b/>
          <w:color w:val="000000"/>
          <w:sz w:val="24"/>
        </w:rPr>
        <w:t>și</w:t>
      </w:r>
      <w:r w:rsidR="009F319F">
        <w:rPr>
          <w:rStyle w:val="spar"/>
          <w:rFonts w:ascii="Times New Roman" w:hAnsi="Times New Roman"/>
          <w:b/>
          <w:color w:val="000000"/>
          <w:sz w:val="24"/>
        </w:rPr>
        <w:t xml:space="preserve"> </w:t>
      </w:r>
      <w:r w:rsidR="00B367C2" w:rsidRPr="003B59A2">
        <w:rPr>
          <w:rStyle w:val="spar"/>
          <w:rFonts w:ascii="Times New Roman" w:hAnsi="Times New Roman"/>
          <w:b/>
          <w:color w:val="000000"/>
          <w:sz w:val="24"/>
        </w:rPr>
        <w:t>alte</w:t>
      </w:r>
      <w:r w:rsidR="009F319F">
        <w:rPr>
          <w:rStyle w:val="spar"/>
          <w:rFonts w:ascii="Times New Roman" w:hAnsi="Times New Roman"/>
          <w:b/>
          <w:color w:val="000000"/>
          <w:sz w:val="24"/>
        </w:rPr>
        <w:t xml:space="preserve"> </w:t>
      </w:r>
      <w:r w:rsidR="00B367C2" w:rsidRPr="003B59A2">
        <w:rPr>
          <w:rStyle w:val="spar"/>
          <w:rFonts w:ascii="Times New Roman" w:hAnsi="Times New Roman"/>
          <w:b/>
          <w:color w:val="000000"/>
          <w:sz w:val="24"/>
        </w:rPr>
        <w:t>adaosuri</w:t>
      </w:r>
      <w:r w:rsidR="00B367C2" w:rsidRPr="003B59A2">
        <w:rPr>
          <w:rStyle w:val="spar"/>
          <w:rFonts w:ascii="Times New Roman" w:hAnsi="Times New Roman"/>
          <w:color w:val="000000"/>
          <w:sz w:val="24"/>
        </w:rPr>
        <w:t>.</w:t>
      </w:r>
    </w:p>
    <w:p w:rsidR="00F23014" w:rsidRPr="00F51F6E" w:rsidRDefault="00F23014" w:rsidP="00F23014">
      <w:pPr>
        <w:pStyle w:val="NoSpacing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1F6E"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colectiv de muncă al societăţiinegociat cu sindicatul,</w:t>
      </w:r>
    </w:p>
    <w:p w:rsidR="00F23014" w:rsidRPr="00F51F6E" w:rsidRDefault="00F23014" w:rsidP="00F23014">
      <w:pPr>
        <w:pStyle w:val="NoSpacing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1F6E">
        <w:rPr>
          <w:rFonts w:ascii="Times New Roman" w:hAnsi="Times New Roman" w:cs="Times New Roman"/>
          <w:color w:val="000000"/>
          <w:sz w:val="24"/>
          <w:szCs w:val="24"/>
        </w:rPr>
        <w:t>Legea nr.142/1998 –privind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acordarea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tichetelor de masă,</w:t>
      </w:r>
    </w:p>
    <w:p w:rsidR="00816774" w:rsidRPr="00B367C2" w:rsidRDefault="00F23014" w:rsidP="00B367C2">
      <w:pPr>
        <w:pStyle w:val="NoSpacing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1F6E">
        <w:rPr>
          <w:rFonts w:ascii="Times New Roman" w:hAnsi="Times New Roman" w:cs="Times New Roman"/>
          <w:color w:val="000000"/>
          <w:sz w:val="24"/>
          <w:szCs w:val="24"/>
        </w:rPr>
        <w:t>Legea 53 /2003( republicată)- CodulMunicii.</w:t>
      </w:r>
    </w:p>
    <w:p w:rsidR="003725B6" w:rsidRPr="00F51F6E" w:rsidRDefault="004637FA" w:rsidP="00B367C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F6E">
        <w:rPr>
          <w:rFonts w:ascii="Times New Roman" w:hAnsi="Times New Roman" w:cs="Times New Roman"/>
          <w:color w:val="000000"/>
          <w:sz w:val="24"/>
          <w:szCs w:val="24"/>
        </w:rPr>
        <w:t>S.C. HORTICULTURA S.A.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calitate de cesionar, a depus o ofertă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actualizată, înregistrată la instituţia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noastră cu nr. </w:t>
      </w:r>
      <w:bookmarkStart w:id="5" w:name="_Hlk119569854"/>
      <w:r w:rsidR="00533E73">
        <w:rPr>
          <w:rFonts w:ascii="Times New Roman" w:eastAsia="Calibri" w:hAnsi="Times New Roman" w:cs="Times New Roman"/>
          <w:color w:val="000000"/>
          <w:sz w:val="24"/>
          <w:szCs w:val="24"/>
        </w:rPr>
        <w:t>CT</w:t>
      </w:r>
      <w:r w:rsidR="00533E73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533E7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533E73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-0</w:t>
      </w:r>
      <w:r w:rsidR="00533E73">
        <w:rPr>
          <w:rFonts w:ascii="Times New Roman" w:eastAsia="Calibri" w:hAnsi="Times New Roman" w:cs="Times New Roman"/>
          <w:color w:val="000000"/>
          <w:sz w:val="24"/>
          <w:szCs w:val="24"/>
        </w:rPr>
        <w:t>07976</w:t>
      </w:r>
      <w:r w:rsidR="00533E73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533E73"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="00533E73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533E73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533E73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533E7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bookmarkEnd w:id="5"/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și nr. SC2022-027080/31.10.2022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, solicitând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tarifelor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serviciile de curăţenie </w:t>
      </w:r>
      <w:r w:rsidR="007651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 care le prestează în baza contractului mai sus </w:t>
      </w:r>
      <w:r w:rsidR="0076511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menționat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bookmarkStart w:id="6" w:name="_Hlk119584038"/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re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spectiv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Anexei la H.C.L.M.T. nr. 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380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21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bookmarkEnd w:id="6"/>
      <w:r w:rsidR="00FA58D7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58D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58D7" w:rsidRPr="007E62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</w:t>
      </w:r>
      <w:r w:rsidR="00FA58D7">
        <w:rPr>
          <w:rFonts w:ascii="Times New Roman" w:hAnsi="Times New Roman" w:cs="Times New Roman"/>
          <w:bCs/>
          <w:i/>
          <w:color w:val="000000"/>
          <w:sz w:val="24"/>
          <w:szCs w:val="24"/>
        </w:rPr>
        <w:t>atea</w:t>
      </w:r>
      <w:r w:rsidR="00FA58D7" w:rsidRPr="007E62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curăţenie a  imobilelor</w:t>
      </w:r>
      <w:r w:rsidR="009F319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A58D7" w:rsidRPr="007E62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 care îşi</w:t>
      </w:r>
      <w:r w:rsidR="009F319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A58D7" w:rsidRPr="007E62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desfăşoară</w:t>
      </w:r>
      <w:r w:rsidR="009F319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A58D7" w:rsidRPr="007E62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activitatea</w:t>
      </w:r>
      <w:r w:rsidR="009F319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A58D7" w:rsidRPr="007E62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aparatul de specialitate al Primarului,</w:t>
      </w:r>
      <w:r w:rsidR="009F319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A58D7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și</w:t>
      </w:r>
      <w:r w:rsidR="00FA58D7" w:rsidRPr="007E62F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activităţii de curăţenie a Complexului</w:t>
      </w:r>
      <w:r w:rsidR="009F319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A58D7" w:rsidRPr="007E62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Sportiv Bega</w:t>
      </w:r>
      <w:r w:rsidR="009F319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A58D7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și</w:t>
      </w:r>
      <w:r w:rsidR="009F319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A58D7" w:rsidRPr="007E62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 Sălii</w:t>
      </w:r>
      <w:r w:rsidR="009F319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A58D7" w:rsidRPr="007E62FC">
        <w:rPr>
          <w:rFonts w:ascii="Times New Roman" w:hAnsi="Times New Roman" w:cs="Times New Roman"/>
          <w:bCs/>
          <w:i/>
          <w:color w:val="000000"/>
          <w:sz w:val="24"/>
          <w:szCs w:val="24"/>
        </w:rPr>
        <w:t>Olimpia</w:t>
      </w:r>
      <w:r w:rsidR="009F319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re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spectiv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Anexei la H.C.L.M.T. nr. 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293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05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19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acesteia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nemaifiind</w:t>
      </w:r>
      <w:r w:rsidR="009F31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actualizate.</w:t>
      </w:r>
    </w:p>
    <w:p w:rsidR="009F319F" w:rsidRDefault="003725B6" w:rsidP="009F319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F6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A6C3A" w:rsidRPr="009F319F" w:rsidRDefault="00EA3BED" w:rsidP="009F319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319F">
        <w:rPr>
          <w:rFonts w:ascii="Times New Roman" w:hAnsi="Times New Roman" w:cs="Times New Roman"/>
          <w:szCs w:val="24"/>
        </w:rPr>
        <w:t>Schimbări preconizate:</w:t>
      </w:r>
    </w:p>
    <w:p w:rsidR="00DD04BA" w:rsidRPr="00F51F6E" w:rsidRDefault="00DD04BA" w:rsidP="00DD04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1F6E">
        <w:rPr>
          <w:rFonts w:ascii="Times New Roman" w:hAnsi="Times New Roman" w:cs="Times New Roman"/>
          <w:color w:val="000000"/>
          <w:sz w:val="24"/>
          <w:szCs w:val="24"/>
        </w:rPr>
        <w:t>Ca urmare a celor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arătate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mai sus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apreciem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că se impune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r w:rsidR="009F3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bCs/>
          <w:color w:val="000000"/>
          <w:sz w:val="24"/>
          <w:szCs w:val="24"/>
        </w:rPr>
        <w:t>Anexei la Hot</w:t>
      </w:r>
      <w:r w:rsidRPr="00F51F6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ărârea Consiliului Local nr. 293</w:t>
      </w:r>
      <w:r w:rsidR="00E65CF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/</w:t>
      </w:r>
      <w:r w:rsidRPr="00F51F6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29.05.2019, </w:t>
      </w:r>
      <w:r w:rsidR="00C30A4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și a 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Anexei la H.C.L.M.T. nr. 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380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21</w:t>
      </w:r>
      <w:r w:rsidR="00C30A4E"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</w:t>
      </w:r>
      <w:r w:rsidRPr="00F51F6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în conformitate cu oferta financiară depusă cu </w:t>
      </w:r>
      <w:r w:rsidRPr="00F51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nr. 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CT</w:t>
      </w:r>
      <w:r w:rsidR="00C30A4E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C30A4E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-0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07976</w:t>
      </w:r>
      <w:r w:rsidR="00C30A4E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="00C30A4E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C30A4E" w:rsidRPr="00684AC3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C30A4E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7651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și nr. SC2022-027080/31.10.2022 </w:t>
      </w:r>
      <w:r w:rsidRPr="00F51F6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de către SC Horticultura S.A. Timi</w:t>
      </w:r>
      <w:r w:rsidR="00CB3865" w:rsidRPr="00F51F6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ş</w:t>
      </w:r>
      <w:r w:rsidRPr="00F51F6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oara.</w:t>
      </w:r>
    </w:p>
    <w:p w:rsidR="00DD04BA" w:rsidRPr="00F51F6E" w:rsidRDefault="00DD04BA" w:rsidP="00DD04BA">
      <w:pPr>
        <w:pStyle w:val="BodyText"/>
      </w:pPr>
    </w:p>
    <w:p w:rsidR="00EA3BED" w:rsidRPr="00F51F6E" w:rsidRDefault="00EA3BED" w:rsidP="00EA3BED">
      <w:pPr>
        <w:pStyle w:val="BodyTextIndent"/>
        <w:rPr>
          <w:szCs w:val="24"/>
        </w:rPr>
      </w:pPr>
      <w:r w:rsidRPr="00F51F6E">
        <w:rPr>
          <w:szCs w:val="24"/>
        </w:rPr>
        <w:t>3. Concluzii</w:t>
      </w:r>
    </w:p>
    <w:p w:rsidR="00EA3BED" w:rsidRPr="00F51F6E" w:rsidRDefault="00EA3BED" w:rsidP="003067D9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F51F6E">
        <w:rPr>
          <w:rFonts w:ascii="Times New Roman" w:hAnsi="Times New Roman" w:cs="Times New Roman"/>
          <w:sz w:val="24"/>
          <w:szCs w:val="24"/>
        </w:rPr>
        <w:t>Apreciem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că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prezentul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proiect de hotărâre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îndepline</w:t>
      </w:r>
      <w:r w:rsidR="00CB3865" w:rsidRPr="00F51F6E">
        <w:rPr>
          <w:rFonts w:ascii="Times New Roman" w:hAnsi="Times New Roman" w:cs="Times New Roman"/>
          <w:sz w:val="24"/>
          <w:szCs w:val="24"/>
        </w:rPr>
        <w:t>ş</w:t>
      </w:r>
      <w:r w:rsidRPr="00F51F6E">
        <w:rPr>
          <w:rFonts w:ascii="Times New Roman" w:hAnsi="Times New Roman" w:cs="Times New Roman"/>
          <w:sz w:val="24"/>
          <w:szCs w:val="24"/>
        </w:rPr>
        <w:t>te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condi</w:t>
      </w:r>
      <w:r w:rsidR="00CB3865" w:rsidRPr="00F51F6E">
        <w:rPr>
          <w:rFonts w:ascii="Times New Roman" w:hAnsi="Times New Roman" w:cs="Times New Roman"/>
          <w:sz w:val="24"/>
          <w:szCs w:val="24"/>
        </w:rPr>
        <w:t>ţ</w:t>
      </w:r>
      <w:r w:rsidRPr="00F51F6E">
        <w:rPr>
          <w:rFonts w:ascii="Times New Roman" w:hAnsi="Times New Roman" w:cs="Times New Roman"/>
          <w:sz w:val="24"/>
          <w:szCs w:val="24"/>
        </w:rPr>
        <w:t>iile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pentru a fi supus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spre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dezbatere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="00CB3865" w:rsidRPr="00F51F6E">
        <w:rPr>
          <w:rFonts w:ascii="Times New Roman" w:hAnsi="Times New Roman" w:cs="Times New Roman"/>
          <w:sz w:val="24"/>
          <w:szCs w:val="24"/>
        </w:rPr>
        <w:t>ş</w:t>
      </w:r>
      <w:r w:rsidRPr="00F51F6E">
        <w:rPr>
          <w:rFonts w:ascii="Times New Roman" w:hAnsi="Times New Roman" w:cs="Times New Roman"/>
          <w:sz w:val="24"/>
          <w:szCs w:val="24"/>
        </w:rPr>
        <w:t>i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aprobare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în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plenul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Consiliului Local al Municipiului</w:t>
      </w:r>
      <w:r w:rsidR="00765115">
        <w:rPr>
          <w:rFonts w:ascii="Times New Roman" w:hAnsi="Times New Roman" w:cs="Times New Roman"/>
          <w:sz w:val="24"/>
          <w:szCs w:val="24"/>
        </w:rPr>
        <w:t xml:space="preserve"> </w:t>
      </w:r>
      <w:r w:rsidRPr="00F51F6E">
        <w:rPr>
          <w:rFonts w:ascii="Times New Roman" w:hAnsi="Times New Roman" w:cs="Times New Roman"/>
          <w:sz w:val="24"/>
          <w:szCs w:val="24"/>
        </w:rPr>
        <w:t>Timişoara</w:t>
      </w:r>
      <w:r w:rsidR="00765115">
        <w:rPr>
          <w:rFonts w:ascii="Times New Roman" w:hAnsi="Times New Roman" w:cs="Times New Roman"/>
          <w:sz w:val="24"/>
          <w:szCs w:val="24"/>
        </w:rPr>
        <w:t>.</w:t>
      </w:r>
    </w:p>
    <w:p w:rsidR="003A6C3A" w:rsidRPr="00F51F6E" w:rsidRDefault="003A6C3A" w:rsidP="003067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6C3A" w:rsidRPr="00F51F6E" w:rsidRDefault="003A6C3A" w:rsidP="003A6C3A">
      <w:pPr>
        <w:pStyle w:val="BodyTextIndent"/>
        <w:ind w:firstLine="0"/>
      </w:pPr>
    </w:p>
    <w:p w:rsidR="00C513CE" w:rsidRPr="00F51F6E" w:rsidRDefault="00C513CE" w:rsidP="003A6C3A">
      <w:pPr>
        <w:pStyle w:val="BodyTextIndent"/>
        <w:ind w:firstLine="0"/>
      </w:pPr>
    </w:p>
    <w:p w:rsidR="00972B4F" w:rsidRPr="00F51F6E" w:rsidRDefault="00972B4F" w:rsidP="00972B4F">
      <w:pPr>
        <w:pStyle w:val="BodyTextIndent"/>
        <w:ind w:left="720"/>
      </w:pPr>
      <w:r w:rsidRPr="00F51F6E">
        <w:t>PRIMAR,</w:t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="00B0544A">
        <w:t>ADMINISTRATOR  PUBLIC</w:t>
      </w:r>
      <w:r w:rsidRPr="00F51F6E">
        <w:t>,</w:t>
      </w:r>
    </w:p>
    <w:p w:rsidR="00972B4F" w:rsidRPr="00F51F6E" w:rsidRDefault="00972B4F" w:rsidP="00972B4F">
      <w:pPr>
        <w:pStyle w:val="BodyTextIndent"/>
        <w:ind w:left="720"/>
      </w:pPr>
    </w:p>
    <w:p w:rsidR="00972B4F" w:rsidRPr="00F51F6E" w:rsidRDefault="003A6C3A" w:rsidP="003A6C3A">
      <w:pPr>
        <w:pStyle w:val="BodyTextIndent"/>
        <w:ind w:left="720"/>
      </w:pPr>
      <w:r w:rsidRPr="00F51F6E">
        <w:t>Dominic Fritz</w:t>
      </w:r>
      <w:r w:rsidR="00972B4F" w:rsidRPr="00F51F6E">
        <w:tab/>
      </w:r>
      <w:r w:rsidR="00972B4F" w:rsidRPr="00F51F6E">
        <w:tab/>
      </w:r>
      <w:r w:rsidR="00972B4F" w:rsidRPr="00F51F6E">
        <w:tab/>
      </w:r>
      <w:r w:rsidR="00972B4F" w:rsidRPr="00F51F6E">
        <w:tab/>
      </w:r>
      <w:r w:rsidR="00972B4F" w:rsidRPr="00F51F6E">
        <w:tab/>
      </w:r>
      <w:r w:rsidR="00972B4F" w:rsidRPr="00F51F6E">
        <w:tab/>
      </w:r>
      <w:r w:rsidR="00B0544A">
        <w:t>Matei Creiveanu</w:t>
      </w:r>
    </w:p>
    <w:p w:rsidR="00E51009" w:rsidRPr="00F51F6E" w:rsidRDefault="00972B4F" w:rsidP="00E51009">
      <w:pPr>
        <w:pStyle w:val="BodyTextIndent"/>
        <w:ind w:firstLine="0"/>
      </w:pPr>
      <w:r w:rsidRPr="00F51F6E">
        <w:tab/>
      </w:r>
      <w:r w:rsidRPr="00F51F6E">
        <w:tab/>
      </w:r>
    </w:p>
    <w:p w:rsidR="00972B4F" w:rsidRPr="00F51F6E" w:rsidRDefault="00972B4F" w:rsidP="00E51009">
      <w:pPr>
        <w:pStyle w:val="BodyTextIndent"/>
        <w:ind w:firstLine="0"/>
      </w:pPr>
    </w:p>
    <w:p w:rsidR="00972B4F" w:rsidRPr="00F51F6E" w:rsidRDefault="00972B4F" w:rsidP="00E51009">
      <w:pPr>
        <w:pStyle w:val="BodyTextIndent"/>
        <w:ind w:firstLine="0"/>
      </w:pPr>
    </w:p>
    <w:p w:rsidR="00972B4F" w:rsidRPr="00F51F6E" w:rsidRDefault="00972B4F" w:rsidP="00E51009">
      <w:pPr>
        <w:pStyle w:val="BodyTextIndent"/>
        <w:ind w:firstLine="0"/>
      </w:pPr>
    </w:p>
    <w:p w:rsidR="00972B4F" w:rsidRPr="00F51F6E" w:rsidRDefault="00972B4F" w:rsidP="00E51009">
      <w:pPr>
        <w:pStyle w:val="BodyTextIndent"/>
        <w:ind w:firstLine="0"/>
      </w:pP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="00765115">
        <w:t xml:space="preserve">          </w:t>
      </w:r>
      <w:r w:rsidRPr="00F51F6E">
        <w:t>DIRECTOR</w:t>
      </w:r>
      <w:r w:rsidR="00765115">
        <w:t xml:space="preserve"> DIRECȚIA</w:t>
      </w:r>
      <w:r w:rsidRPr="00F51F6E">
        <w:t xml:space="preserve"> </w:t>
      </w:r>
      <w:r w:rsidR="00A733C7" w:rsidRPr="00F51F6E">
        <w:t xml:space="preserve"> PATRIMONIU</w:t>
      </w:r>
    </w:p>
    <w:p w:rsidR="00972B4F" w:rsidRPr="00F51F6E" w:rsidRDefault="00972B4F" w:rsidP="00E51009">
      <w:pPr>
        <w:pStyle w:val="BodyTextIndent"/>
        <w:ind w:firstLine="0"/>
      </w:pP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</w:p>
    <w:p w:rsidR="00972B4F" w:rsidRPr="00F51F6E" w:rsidRDefault="00972B4F" w:rsidP="00E51009">
      <w:pPr>
        <w:pStyle w:val="BodyTextIndent"/>
        <w:ind w:firstLine="0"/>
      </w:pP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Pr="00F51F6E">
        <w:tab/>
      </w:r>
      <w:r w:rsidR="00C30A4E">
        <w:t>Cristian Franțescu</w:t>
      </w:r>
    </w:p>
    <w:p w:rsidR="00E51009" w:rsidRPr="00F51F6E" w:rsidRDefault="00E51009" w:rsidP="00E51009">
      <w:pPr>
        <w:pStyle w:val="BodyTextIndent"/>
        <w:ind w:firstLine="0"/>
      </w:pPr>
    </w:p>
    <w:p w:rsidR="00E51009" w:rsidRPr="00F51F6E" w:rsidRDefault="00E51009" w:rsidP="00E51009">
      <w:pPr>
        <w:pStyle w:val="BodyTextIndent"/>
        <w:ind w:firstLine="0"/>
      </w:pPr>
    </w:p>
    <w:p w:rsidR="00E51009" w:rsidRPr="00F51F6E" w:rsidRDefault="00E51009" w:rsidP="00BD3B2A">
      <w:pPr>
        <w:pStyle w:val="BodyTextIndent"/>
        <w:ind w:firstLine="0"/>
      </w:pPr>
      <w:r w:rsidRPr="00F51F6E">
        <w:tab/>
      </w:r>
    </w:p>
    <w:sectPr w:rsidR="00E51009" w:rsidRPr="00F51F6E" w:rsidSect="00E00B3E">
      <w:footerReference w:type="default" r:id="rId8"/>
      <w:pgSz w:w="12240" w:h="15840"/>
      <w:pgMar w:top="426" w:right="758" w:bottom="567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313" w:rsidRDefault="00602313" w:rsidP="009E2960">
      <w:pPr>
        <w:spacing w:after="0" w:line="240" w:lineRule="auto"/>
      </w:pPr>
      <w:r>
        <w:separator/>
      </w:r>
    </w:p>
  </w:endnote>
  <w:endnote w:type="continuationSeparator" w:id="1">
    <w:p w:rsidR="00602313" w:rsidRDefault="00602313" w:rsidP="009E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9362751"/>
      <w:docPartObj>
        <w:docPartGallery w:val="Page Numbers (Bottom of Page)"/>
        <w:docPartUnique/>
      </w:docPartObj>
    </w:sdtPr>
    <w:sdtContent>
      <w:p w:rsidR="009E2960" w:rsidRPr="009E2960" w:rsidRDefault="009E296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E2960">
          <w:rPr>
            <w:rFonts w:ascii="Times New Roman" w:hAnsi="Times New Roman" w:cs="Times New Roman"/>
            <w:sz w:val="20"/>
            <w:szCs w:val="20"/>
          </w:rPr>
          <w:t>COD FO 53-0</w:t>
        </w:r>
        <w:r w:rsidR="00972B4F">
          <w:rPr>
            <w:rFonts w:ascii="Times New Roman" w:hAnsi="Times New Roman" w:cs="Times New Roman"/>
            <w:sz w:val="20"/>
            <w:szCs w:val="20"/>
          </w:rPr>
          <w:t>3. Ver.</w:t>
        </w:r>
        <w:r w:rsidR="003B2E62">
          <w:rPr>
            <w:rFonts w:ascii="Times New Roman" w:hAnsi="Times New Roman" w:cs="Times New Roman"/>
            <w:sz w:val="20"/>
            <w:szCs w:val="20"/>
          </w:rPr>
          <w:t>3</w:t>
        </w:r>
      </w:p>
    </w:sdtContent>
  </w:sdt>
  <w:p w:rsidR="009E2960" w:rsidRDefault="009E29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313" w:rsidRDefault="00602313" w:rsidP="009E2960">
      <w:pPr>
        <w:spacing w:after="0" w:line="240" w:lineRule="auto"/>
      </w:pPr>
      <w:r>
        <w:separator/>
      </w:r>
    </w:p>
  </w:footnote>
  <w:footnote w:type="continuationSeparator" w:id="1">
    <w:p w:rsidR="00602313" w:rsidRDefault="00602313" w:rsidP="009E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43BD"/>
    <w:multiLevelType w:val="hybridMultilevel"/>
    <w:tmpl w:val="C5DACA6E"/>
    <w:lvl w:ilvl="0" w:tplc="52D060F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56197F"/>
    <w:multiLevelType w:val="hybridMultilevel"/>
    <w:tmpl w:val="E214AAA6"/>
    <w:lvl w:ilvl="0" w:tplc="748202B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EA7734"/>
    <w:multiLevelType w:val="hybridMultilevel"/>
    <w:tmpl w:val="10E6CBC8"/>
    <w:lvl w:ilvl="0" w:tplc="8824499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A25155"/>
    <w:multiLevelType w:val="hybridMultilevel"/>
    <w:tmpl w:val="3EC68B3E"/>
    <w:lvl w:ilvl="0" w:tplc="826A9A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83C"/>
    <w:rsid w:val="000136E5"/>
    <w:rsid w:val="000238BA"/>
    <w:rsid w:val="000710CE"/>
    <w:rsid w:val="0009583C"/>
    <w:rsid w:val="000A61D2"/>
    <w:rsid w:val="000C51F7"/>
    <w:rsid w:val="0012799D"/>
    <w:rsid w:val="00135748"/>
    <w:rsid w:val="00145639"/>
    <w:rsid w:val="0020679B"/>
    <w:rsid w:val="00256BCE"/>
    <w:rsid w:val="003067D9"/>
    <w:rsid w:val="003217DA"/>
    <w:rsid w:val="003725B6"/>
    <w:rsid w:val="00385822"/>
    <w:rsid w:val="003A4AC7"/>
    <w:rsid w:val="003A6C3A"/>
    <w:rsid w:val="003B2E62"/>
    <w:rsid w:val="003B5A9F"/>
    <w:rsid w:val="003C0C01"/>
    <w:rsid w:val="00407E9A"/>
    <w:rsid w:val="004140D5"/>
    <w:rsid w:val="00451653"/>
    <w:rsid w:val="004637FA"/>
    <w:rsid w:val="004856AA"/>
    <w:rsid w:val="0052512E"/>
    <w:rsid w:val="00533E73"/>
    <w:rsid w:val="005901A0"/>
    <w:rsid w:val="005948C1"/>
    <w:rsid w:val="005D6E02"/>
    <w:rsid w:val="00602313"/>
    <w:rsid w:val="006A6B23"/>
    <w:rsid w:val="006E6BB0"/>
    <w:rsid w:val="006F180B"/>
    <w:rsid w:val="00756A1C"/>
    <w:rsid w:val="00765115"/>
    <w:rsid w:val="007C6F57"/>
    <w:rsid w:val="00816774"/>
    <w:rsid w:val="008311D0"/>
    <w:rsid w:val="00841BE3"/>
    <w:rsid w:val="0085186F"/>
    <w:rsid w:val="008600A1"/>
    <w:rsid w:val="00866D2F"/>
    <w:rsid w:val="00882284"/>
    <w:rsid w:val="0089421B"/>
    <w:rsid w:val="0089655C"/>
    <w:rsid w:val="008B2183"/>
    <w:rsid w:val="008B5BA8"/>
    <w:rsid w:val="008E2859"/>
    <w:rsid w:val="008F096A"/>
    <w:rsid w:val="00971962"/>
    <w:rsid w:val="00972B4F"/>
    <w:rsid w:val="009D01EE"/>
    <w:rsid w:val="009E2960"/>
    <w:rsid w:val="009E40DF"/>
    <w:rsid w:val="009F319F"/>
    <w:rsid w:val="00A733C7"/>
    <w:rsid w:val="00B0544A"/>
    <w:rsid w:val="00B14A64"/>
    <w:rsid w:val="00B217A8"/>
    <w:rsid w:val="00B23A3B"/>
    <w:rsid w:val="00B367C2"/>
    <w:rsid w:val="00B457C2"/>
    <w:rsid w:val="00BC1C4D"/>
    <w:rsid w:val="00BD3B2A"/>
    <w:rsid w:val="00BE238F"/>
    <w:rsid w:val="00C12BE8"/>
    <w:rsid w:val="00C30A4E"/>
    <w:rsid w:val="00C42AF6"/>
    <w:rsid w:val="00C513CE"/>
    <w:rsid w:val="00C72060"/>
    <w:rsid w:val="00CB3865"/>
    <w:rsid w:val="00CC4DB9"/>
    <w:rsid w:val="00CD66B7"/>
    <w:rsid w:val="00D10ED8"/>
    <w:rsid w:val="00D125A8"/>
    <w:rsid w:val="00D337A3"/>
    <w:rsid w:val="00D42E0D"/>
    <w:rsid w:val="00D4354E"/>
    <w:rsid w:val="00DD04BA"/>
    <w:rsid w:val="00E00B3E"/>
    <w:rsid w:val="00E11104"/>
    <w:rsid w:val="00E51009"/>
    <w:rsid w:val="00E65CF6"/>
    <w:rsid w:val="00E93431"/>
    <w:rsid w:val="00EA03CB"/>
    <w:rsid w:val="00EA3BED"/>
    <w:rsid w:val="00EC301F"/>
    <w:rsid w:val="00EC372F"/>
    <w:rsid w:val="00EF055B"/>
    <w:rsid w:val="00F21B62"/>
    <w:rsid w:val="00F23014"/>
    <w:rsid w:val="00F41EAA"/>
    <w:rsid w:val="00F51F6E"/>
    <w:rsid w:val="00FA0FCB"/>
    <w:rsid w:val="00FA58D7"/>
    <w:rsid w:val="00FA67DB"/>
    <w:rsid w:val="00FF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83C"/>
    <w:pPr>
      <w:spacing w:after="0" w:line="240" w:lineRule="auto"/>
    </w:pPr>
  </w:style>
  <w:style w:type="paragraph" w:styleId="BodyText">
    <w:name w:val="Body Text"/>
    <w:basedOn w:val="Normal"/>
    <w:link w:val="BodyTextChar"/>
    <w:rsid w:val="00D43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D435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0">
    <w:name w:val="Body text_"/>
    <w:basedOn w:val="DefaultParagraphFont"/>
    <w:link w:val="Corptext1"/>
    <w:rsid w:val="000136E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Bodytext11pt">
    <w:name w:val="Body text + 11 pt"/>
    <w:basedOn w:val="Bodytext0"/>
    <w:rsid w:val="000136E5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Corptext1">
    <w:name w:val="Corp text1"/>
    <w:basedOn w:val="Normal"/>
    <w:link w:val="Bodytext0"/>
    <w:rsid w:val="000136E5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15"/>
      <w:szCs w:val="15"/>
    </w:rPr>
  </w:style>
  <w:style w:type="character" w:customStyle="1" w:styleId="Bodytext11ptNotBold">
    <w:name w:val="Body text + 11 pt;Not Bold"/>
    <w:basedOn w:val="Bodytext0"/>
    <w:rsid w:val="000136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0136E5"/>
    <w:pPr>
      <w:ind w:left="720"/>
      <w:contextualSpacing/>
    </w:pPr>
  </w:style>
  <w:style w:type="paragraph" w:customStyle="1" w:styleId="sden">
    <w:name w:val="s_den"/>
    <w:basedOn w:val="Normal"/>
    <w:rsid w:val="00FA0FCB"/>
    <w:pPr>
      <w:shd w:val="clear" w:color="auto" w:fill="FFFFFF"/>
      <w:spacing w:after="0"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FA0FCB"/>
    <w:pPr>
      <w:shd w:val="clear" w:color="auto" w:fill="FFFFFF"/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960"/>
  </w:style>
  <w:style w:type="paragraph" w:styleId="Footer">
    <w:name w:val="footer"/>
    <w:basedOn w:val="Normal"/>
    <w:link w:val="FooterChar"/>
    <w:uiPriority w:val="99"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960"/>
  </w:style>
  <w:style w:type="character" w:customStyle="1" w:styleId="spar">
    <w:name w:val="s_par"/>
    <w:basedOn w:val="DefaultParagraphFont"/>
    <w:rsid w:val="00533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DE1D5-AD29-4891-8932-7F35C4CF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aa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osirca</dc:creator>
  <cp:lastModifiedBy>osirca</cp:lastModifiedBy>
  <cp:revision>5</cp:revision>
  <cp:lastPrinted>2022-11-22T15:30:00Z</cp:lastPrinted>
  <dcterms:created xsi:type="dcterms:W3CDTF">2022-11-22T14:17:00Z</dcterms:created>
  <dcterms:modified xsi:type="dcterms:W3CDTF">2022-11-22T15:30:00Z</dcterms:modified>
</cp:coreProperties>
</file>