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0F5" w:rsidRPr="006D00F5" w:rsidRDefault="00A32608" w:rsidP="006D00F5">
      <w:pPr>
        <w:shd w:val="clear" w:color="auto" w:fill="FFFFFF"/>
        <w:rPr>
          <w:rFonts w:ascii="Verdana" w:hAnsi="Verdana"/>
          <w:b/>
          <w:i/>
          <w:sz w:val="20"/>
          <w:szCs w:val="20"/>
          <w:lang w:val="ro-RO"/>
        </w:rPr>
      </w:pPr>
      <w:r>
        <w:rPr>
          <w:b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61312" behindDoc="1" locked="0" layoutInCell="1" allowOverlap="1" wp14:anchorId="2595E03C" wp14:editId="01C82834">
            <wp:simplePos x="0" y="0"/>
            <wp:positionH relativeFrom="column">
              <wp:posOffset>5438140</wp:posOffset>
            </wp:positionH>
            <wp:positionV relativeFrom="paragraph">
              <wp:posOffset>86995</wp:posOffset>
            </wp:positionV>
            <wp:extent cx="644525" cy="945515"/>
            <wp:effectExtent l="0" t="0" r="0" b="0"/>
            <wp:wrapThrough wrapText="bothSides">
              <wp:wrapPolygon edited="0">
                <wp:start x="0" y="0"/>
                <wp:lineTo x="0" y="21324"/>
                <wp:lineTo x="21068" y="21324"/>
                <wp:lineTo x="21068" y="0"/>
                <wp:lineTo x="0" y="0"/>
              </wp:wrapPolygon>
            </wp:wrapThrough>
            <wp:docPr id="2" name="Picture 2" descr="DIRECTIA POLITIEI LOCALE TIMISOARA 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RECTIA POLITIEI LOCALE TIMISOARA R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0F5">
        <w:rPr>
          <w:rFonts w:ascii="Verdana" w:hAnsi="Verdana"/>
          <w:b/>
          <w:i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60288" behindDoc="1" locked="0" layoutInCell="1" allowOverlap="1" wp14:anchorId="0ABC07EF" wp14:editId="6A89051C">
            <wp:simplePos x="0" y="0"/>
            <wp:positionH relativeFrom="column">
              <wp:posOffset>4538980</wp:posOffset>
            </wp:positionH>
            <wp:positionV relativeFrom="paragraph">
              <wp:posOffset>87630</wp:posOffset>
            </wp:positionV>
            <wp:extent cx="829945" cy="1019175"/>
            <wp:effectExtent l="0" t="0" r="0" b="0"/>
            <wp:wrapTight wrapText="bothSides">
              <wp:wrapPolygon edited="0">
                <wp:start x="7437" y="0"/>
                <wp:lineTo x="0" y="807"/>
                <wp:lineTo x="0" y="15342"/>
                <wp:lineTo x="2975" y="19379"/>
                <wp:lineTo x="4958" y="19379"/>
                <wp:lineTo x="8924" y="21398"/>
                <wp:lineTo x="9420" y="21398"/>
                <wp:lineTo x="11899" y="21398"/>
                <wp:lineTo x="12395" y="21398"/>
                <wp:lineTo x="15865" y="19379"/>
                <wp:lineTo x="17849" y="19379"/>
                <wp:lineTo x="21319" y="15342"/>
                <wp:lineTo x="21319" y="807"/>
                <wp:lineTo x="13882" y="0"/>
                <wp:lineTo x="7437" y="0"/>
              </wp:wrapPolygon>
            </wp:wrapTight>
            <wp:docPr id="5" name="Picture 5" descr="politia locala 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itia locala 201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00F5" w:rsidRPr="006D00F5" w:rsidRDefault="006D00F5" w:rsidP="006D00F5">
      <w:pPr>
        <w:jc w:val="center"/>
        <w:rPr>
          <w:b/>
          <w:sz w:val="20"/>
          <w:szCs w:val="20"/>
          <w:lang w:val="ro-RO"/>
        </w:rPr>
      </w:pPr>
      <w:r w:rsidRPr="006D00F5">
        <w:rPr>
          <w:rFonts w:ascii="Verdana" w:hAnsi="Verdana"/>
          <w:b/>
          <w:i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3A09B3AC" wp14:editId="213EA886">
            <wp:simplePos x="0" y="0"/>
            <wp:positionH relativeFrom="column">
              <wp:posOffset>-43815</wp:posOffset>
            </wp:positionH>
            <wp:positionV relativeFrom="paragraph">
              <wp:posOffset>8255</wp:posOffset>
            </wp:positionV>
            <wp:extent cx="650875" cy="1021080"/>
            <wp:effectExtent l="0" t="0" r="0" b="0"/>
            <wp:wrapTight wrapText="bothSides">
              <wp:wrapPolygon edited="0">
                <wp:start x="4425" y="0"/>
                <wp:lineTo x="0" y="1209"/>
                <wp:lineTo x="0" y="14507"/>
                <wp:lineTo x="4425" y="19343"/>
                <wp:lineTo x="7586" y="21358"/>
                <wp:lineTo x="8219" y="21358"/>
                <wp:lineTo x="12644" y="21358"/>
                <wp:lineTo x="13276" y="21358"/>
                <wp:lineTo x="16437" y="19343"/>
                <wp:lineTo x="20862" y="15313"/>
                <wp:lineTo x="20862" y="1209"/>
                <wp:lineTo x="16437" y="0"/>
                <wp:lineTo x="4425" y="0"/>
              </wp:wrapPolygon>
            </wp:wrapTight>
            <wp:docPr id="4" name="Picture 4" descr="100px-Stema_Timiso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0px-Stema_Timisoar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0F5">
        <w:rPr>
          <w:b/>
          <w:sz w:val="20"/>
          <w:szCs w:val="20"/>
          <w:lang w:val="ro-RO"/>
        </w:rPr>
        <w:t>ROMÂNIA</w:t>
      </w:r>
    </w:p>
    <w:p w:rsidR="006D00F5" w:rsidRPr="006D00F5" w:rsidRDefault="006D00F5" w:rsidP="006D00F5">
      <w:pPr>
        <w:jc w:val="center"/>
        <w:rPr>
          <w:b/>
          <w:sz w:val="20"/>
          <w:szCs w:val="20"/>
          <w:lang w:val="ro-RO"/>
        </w:rPr>
      </w:pPr>
      <w:r w:rsidRPr="006D00F5">
        <w:rPr>
          <w:b/>
          <w:sz w:val="20"/>
          <w:szCs w:val="20"/>
          <w:lang w:val="ro-RO"/>
        </w:rPr>
        <w:t>CONSILIUL LOCAL AL MUNICIPIULUI TIMIŞOARA</w:t>
      </w:r>
    </w:p>
    <w:p w:rsidR="006D00F5" w:rsidRPr="006D00F5" w:rsidRDefault="006D00F5" w:rsidP="006D00F5">
      <w:pPr>
        <w:jc w:val="center"/>
        <w:rPr>
          <w:rFonts w:ascii="Verdana" w:hAnsi="Verdana"/>
          <w:b/>
          <w:sz w:val="20"/>
          <w:szCs w:val="20"/>
          <w:lang w:val="ro-RO"/>
        </w:rPr>
      </w:pPr>
      <w:r w:rsidRPr="006D00F5">
        <w:rPr>
          <w:b/>
          <w:sz w:val="20"/>
          <w:szCs w:val="20"/>
          <w:lang w:val="ro-RO"/>
        </w:rPr>
        <w:t>DIRECŢIA POLIŢIEI LOCALE</w:t>
      </w:r>
    </w:p>
    <w:p w:rsidR="006D00F5" w:rsidRPr="006D00F5" w:rsidRDefault="006D00F5" w:rsidP="006D00F5">
      <w:pPr>
        <w:jc w:val="center"/>
        <w:rPr>
          <w:sz w:val="20"/>
          <w:szCs w:val="20"/>
          <w:lang w:val="ro-RO"/>
        </w:rPr>
      </w:pPr>
      <w:r w:rsidRPr="006D00F5">
        <w:rPr>
          <w:sz w:val="20"/>
          <w:szCs w:val="20"/>
          <w:lang w:val="ro-RO"/>
        </w:rPr>
        <w:t xml:space="preserve">Număr operator de date cu caracter personal: </w:t>
      </w:r>
      <w:r w:rsidRPr="006D00F5">
        <w:rPr>
          <w:b/>
          <w:sz w:val="20"/>
          <w:szCs w:val="20"/>
          <w:lang w:val="ro-RO"/>
        </w:rPr>
        <w:t>5082</w:t>
      </w:r>
    </w:p>
    <w:p w:rsidR="006D00F5" w:rsidRPr="006D00F5" w:rsidRDefault="006D00F5" w:rsidP="006D00F5">
      <w:pPr>
        <w:jc w:val="center"/>
        <w:rPr>
          <w:b/>
          <w:sz w:val="20"/>
          <w:szCs w:val="20"/>
          <w:lang w:val="ro-RO"/>
        </w:rPr>
      </w:pPr>
      <w:r w:rsidRPr="006D00F5">
        <w:rPr>
          <w:b/>
          <w:sz w:val="20"/>
          <w:szCs w:val="20"/>
          <w:lang w:val="ro-RO"/>
        </w:rPr>
        <w:t xml:space="preserve">Str. Avram Imbroane, nr. 54, 300129 Timişoara; C.I.F. 27872311 </w:t>
      </w:r>
    </w:p>
    <w:p w:rsidR="006D00F5" w:rsidRPr="006D00F5" w:rsidRDefault="006D00F5" w:rsidP="006D00F5">
      <w:pPr>
        <w:jc w:val="center"/>
        <w:rPr>
          <w:b/>
          <w:color w:val="0000FF"/>
          <w:sz w:val="20"/>
          <w:szCs w:val="20"/>
          <w:lang w:val="fr-FR"/>
        </w:rPr>
      </w:pPr>
      <w:r w:rsidRPr="006D00F5">
        <w:rPr>
          <w:sz w:val="20"/>
          <w:szCs w:val="20"/>
          <w:lang w:val="ro-RO"/>
        </w:rPr>
        <w:t>Tel./Fax:</w:t>
      </w:r>
      <w:r w:rsidRPr="006D00F5">
        <w:rPr>
          <w:b/>
          <w:sz w:val="20"/>
          <w:szCs w:val="20"/>
          <w:lang w:val="ro-RO"/>
        </w:rPr>
        <w:t xml:space="preserve"> +40-256-246112</w:t>
      </w:r>
      <w:r w:rsidRPr="006D00F5">
        <w:rPr>
          <w:b/>
          <w:sz w:val="20"/>
          <w:szCs w:val="20"/>
          <w:lang w:val="fr-FR"/>
        </w:rPr>
        <w:t xml:space="preserve">;  </w:t>
      </w:r>
      <w:r w:rsidRPr="006D00F5">
        <w:rPr>
          <w:sz w:val="20"/>
          <w:szCs w:val="20"/>
          <w:lang w:val="fr-FR"/>
        </w:rPr>
        <w:t>E-mail :</w:t>
      </w:r>
      <w:r w:rsidRPr="006D00F5">
        <w:rPr>
          <w:b/>
          <w:sz w:val="20"/>
          <w:szCs w:val="20"/>
          <w:lang w:val="fr-FR"/>
        </w:rPr>
        <w:t xml:space="preserve"> contact@politialoctm.ro</w:t>
      </w:r>
      <w:r w:rsidRPr="006D00F5">
        <w:rPr>
          <w:b/>
          <w:color w:val="0000FF"/>
          <w:sz w:val="20"/>
          <w:szCs w:val="20"/>
          <w:lang w:val="fr-FR"/>
        </w:rPr>
        <w:t xml:space="preserve"> </w:t>
      </w:r>
    </w:p>
    <w:p w:rsidR="006D00F5" w:rsidRPr="006D00F5" w:rsidRDefault="006D00F5" w:rsidP="006D00F5">
      <w:pPr>
        <w:jc w:val="center"/>
        <w:rPr>
          <w:b/>
          <w:sz w:val="20"/>
          <w:szCs w:val="20"/>
          <w:lang w:val="fr-FR"/>
        </w:rPr>
      </w:pPr>
      <w:r w:rsidRPr="006D00F5">
        <w:rPr>
          <w:sz w:val="20"/>
          <w:szCs w:val="20"/>
          <w:lang w:val="fr-FR"/>
        </w:rPr>
        <w:t>Web :</w:t>
      </w:r>
      <w:r w:rsidRPr="006D00F5">
        <w:rPr>
          <w:b/>
          <w:sz w:val="20"/>
          <w:szCs w:val="20"/>
          <w:lang w:val="fr-FR"/>
        </w:rPr>
        <w:t xml:space="preserve"> www.polcomtim.ro </w:t>
      </w:r>
    </w:p>
    <w:p w:rsidR="006D00F5" w:rsidRPr="006D00F5" w:rsidRDefault="006D00F5" w:rsidP="006D00F5">
      <w:pPr>
        <w:pBdr>
          <w:bottom w:val="threeDEmboss" w:sz="18" w:space="1" w:color="auto"/>
        </w:pBdr>
        <w:rPr>
          <w:rFonts w:ascii="Verdana" w:hAnsi="Verdana"/>
          <w:b/>
          <w:sz w:val="20"/>
          <w:szCs w:val="20"/>
          <w:lang w:val="fr-FR"/>
        </w:rPr>
      </w:pPr>
    </w:p>
    <w:p w:rsidR="0007587C" w:rsidRDefault="0007587C">
      <w:r>
        <w:t>Nr.</w:t>
      </w:r>
      <w:r w:rsidR="002202A9">
        <w:t>3682</w:t>
      </w:r>
      <w:r w:rsidR="00304EF8">
        <w:t xml:space="preserve"> </w:t>
      </w:r>
      <w:r w:rsidR="00C00EBA">
        <w:rPr>
          <w:lang w:val="ro-RO"/>
        </w:rPr>
        <w:t xml:space="preserve">din </w:t>
      </w:r>
      <w:r w:rsidR="002202A9">
        <w:rPr>
          <w:lang w:val="ro-RO"/>
        </w:rPr>
        <w:t>15</w:t>
      </w:r>
      <w:r w:rsidR="004F153E">
        <w:rPr>
          <w:lang w:val="ro-RO"/>
        </w:rPr>
        <w:t>.06.2017</w:t>
      </w:r>
    </w:p>
    <w:p w:rsidR="00AB107B" w:rsidRPr="00EA03F4" w:rsidRDefault="00AB107B">
      <w:r w:rsidRPr="00EA03F4">
        <w:tab/>
      </w:r>
    </w:p>
    <w:p w:rsidR="00AB107B" w:rsidRPr="00FD6653" w:rsidRDefault="00AB107B">
      <w:pPr>
        <w:rPr>
          <w:b/>
        </w:rPr>
      </w:pP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="00975E85" w:rsidRPr="00FD6653">
        <w:t xml:space="preserve">  </w:t>
      </w:r>
      <w:r w:rsidR="000053B3">
        <w:t xml:space="preserve">     </w:t>
      </w:r>
      <w:r w:rsidR="001E68E8">
        <w:t xml:space="preserve"> </w:t>
      </w:r>
      <w:r w:rsidR="004F153E">
        <w:t xml:space="preserve">                 </w:t>
      </w:r>
      <w:r w:rsidRPr="00FD6653">
        <w:rPr>
          <w:b/>
        </w:rPr>
        <w:t>APROB</w:t>
      </w:r>
      <w:r w:rsidR="000053B3">
        <w:rPr>
          <w:b/>
        </w:rPr>
        <w:t>AT,</w:t>
      </w:r>
    </w:p>
    <w:p w:rsidR="00AB107B" w:rsidRPr="00EA03F4" w:rsidRDefault="000E053D">
      <w:pPr>
        <w:rPr>
          <w:b/>
        </w:rPr>
      </w:pPr>
      <w:r w:rsidRPr="00EA03F4">
        <w:rPr>
          <w:b/>
        </w:rPr>
        <w:t xml:space="preserve">                </w:t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323932" w:rsidRPr="00EA03F4">
        <w:rPr>
          <w:b/>
        </w:rPr>
        <w:t xml:space="preserve">                </w:t>
      </w:r>
      <w:r w:rsidRPr="00EA03F4">
        <w:rPr>
          <w:b/>
        </w:rPr>
        <w:t xml:space="preserve">                </w:t>
      </w:r>
      <w:r w:rsidR="004F153E">
        <w:rPr>
          <w:b/>
        </w:rPr>
        <w:t xml:space="preserve">               </w:t>
      </w:r>
      <w:r w:rsidRPr="00EA03F4">
        <w:rPr>
          <w:b/>
        </w:rPr>
        <w:t xml:space="preserve">  </w:t>
      </w:r>
      <w:r w:rsidR="004F153E">
        <w:rPr>
          <w:b/>
        </w:rPr>
        <w:t xml:space="preserve">  </w:t>
      </w:r>
      <w:r w:rsidRPr="00EA03F4">
        <w:rPr>
          <w:b/>
        </w:rPr>
        <w:t>PRIMAR</w:t>
      </w:r>
      <w:r w:rsidR="00323932" w:rsidRPr="00EA03F4">
        <w:rPr>
          <w:b/>
        </w:rPr>
        <w:t xml:space="preserve"> </w:t>
      </w:r>
      <w:r w:rsidR="004F153E">
        <w:rPr>
          <w:b/>
        </w:rPr>
        <w:tab/>
      </w:r>
    </w:p>
    <w:p w:rsidR="00955611" w:rsidRDefault="000E053D" w:rsidP="0027506A">
      <w:pPr>
        <w:rPr>
          <w:b/>
        </w:rPr>
      </w:pPr>
      <w:r w:rsidRPr="00EA03F4">
        <w:rPr>
          <w:b/>
        </w:rPr>
        <w:tab/>
      </w:r>
      <w:r w:rsidRPr="00EA03F4">
        <w:rPr>
          <w:b/>
        </w:rPr>
        <w:tab/>
      </w:r>
      <w:r w:rsidRPr="00EA03F4">
        <w:rPr>
          <w:b/>
        </w:rPr>
        <w:tab/>
      </w:r>
      <w:r w:rsidRPr="00EA03F4">
        <w:rPr>
          <w:b/>
        </w:rPr>
        <w:tab/>
      </w:r>
      <w:r w:rsidRPr="00EA03F4">
        <w:rPr>
          <w:b/>
        </w:rPr>
        <w:tab/>
      </w:r>
      <w:r w:rsidRPr="00EA03F4">
        <w:rPr>
          <w:b/>
        </w:rPr>
        <w:tab/>
        <w:t xml:space="preserve">                    </w:t>
      </w:r>
      <w:r w:rsidR="00FD6653">
        <w:rPr>
          <w:b/>
        </w:rPr>
        <w:t xml:space="preserve">                </w:t>
      </w:r>
      <w:r w:rsidR="004F153E">
        <w:rPr>
          <w:b/>
        </w:rPr>
        <w:t xml:space="preserve">                  </w:t>
      </w:r>
      <w:r w:rsidR="00FD6653">
        <w:rPr>
          <w:b/>
        </w:rPr>
        <w:t xml:space="preserve">  NICOLAE ROBU</w:t>
      </w:r>
    </w:p>
    <w:p w:rsidR="00955611" w:rsidRDefault="00955611" w:rsidP="00AB107B">
      <w:pPr>
        <w:jc w:val="center"/>
        <w:rPr>
          <w:b/>
        </w:rPr>
      </w:pPr>
    </w:p>
    <w:p w:rsidR="00265BC4" w:rsidRPr="00EA03F4" w:rsidRDefault="00AB107B" w:rsidP="0027506A">
      <w:pPr>
        <w:jc w:val="center"/>
        <w:rPr>
          <w:b/>
        </w:rPr>
      </w:pPr>
      <w:r w:rsidRPr="00EA03F4">
        <w:rPr>
          <w:b/>
        </w:rPr>
        <w:t>REFERAT</w:t>
      </w:r>
    </w:p>
    <w:p w:rsidR="003B2215" w:rsidRDefault="00AB107B" w:rsidP="003B2215">
      <w:pPr>
        <w:jc w:val="center"/>
        <w:rPr>
          <w:b/>
          <w:lang w:val="ro-RO"/>
        </w:rPr>
      </w:pPr>
      <w:r w:rsidRPr="00EA03F4">
        <w:rPr>
          <w:b/>
          <w:lang w:val="ro-RO"/>
        </w:rPr>
        <w:t xml:space="preserve">privind modificarea </w:t>
      </w:r>
      <w:r w:rsidR="00BA551E" w:rsidRPr="00EA03F4">
        <w:rPr>
          <w:b/>
          <w:lang w:val="ro-RO"/>
        </w:rPr>
        <w:t xml:space="preserve">şi aprobarea </w:t>
      </w:r>
      <w:r w:rsidR="003B2215">
        <w:rPr>
          <w:b/>
          <w:lang w:val="ro-RO"/>
        </w:rPr>
        <w:t>S</w:t>
      </w:r>
      <w:r w:rsidRPr="00EA03F4">
        <w:rPr>
          <w:b/>
          <w:lang w:val="ro-RO"/>
        </w:rPr>
        <w:t xml:space="preserve">tatului de </w:t>
      </w:r>
      <w:r w:rsidR="000F7744">
        <w:rPr>
          <w:b/>
          <w:lang w:val="ro-RO"/>
        </w:rPr>
        <w:t>f</w:t>
      </w:r>
      <w:r w:rsidRPr="00EA03F4">
        <w:rPr>
          <w:b/>
          <w:lang w:val="ro-RO"/>
        </w:rPr>
        <w:t xml:space="preserve">uncţii </w:t>
      </w:r>
    </w:p>
    <w:p w:rsidR="00D50321" w:rsidRPr="00EA03F4" w:rsidRDefault="004C0A52" w:rsidP="00914098">
      <w:pPr>
        <w:jc w:val="center"/>
        <w:rPr>
          <w:b/>
          <w:lang w:val="ro-RO"/>
        </w:rPr>
      </w:pPr>
      <w:r>
        <w:rPr>
          <w:b/>
          <w:lang w:val="ro-RO"/>
        </w:rPr>
        <w:t xml:space="preserve">pentru Direcția </w:t>
      </w:r>
      <w:r w:rsidR="00BA551E" w:rsidRPr="00EA03F4">
        <w:rPr>
          <w:b/>
          <w:lang w:val="ro-RO"/>
        </w:rPr>
        <w:t>Poliţ</w:t>
      </w:r>
      <w:r w:rsidR="00F92D1F" w:rsidRPr="00EA03F4">
        <w:rPr>
          <w:b/>
          <w:lang w:val="ro-RO"/>
        </w:rPr>
        <w:t>iei Locale Timiş</w:t>
      </w:r>
      <w:r w:rsidR="0041514F" w:rsidRPr="00EA03F4">
        <w:rPr>
          <w:b/>
          <w:lang w:val="ro-RO"/>
        </w:rPr>
        <w:t>oara</w:t>
      </w:r>
      <w:r w:rsidR="00B240AE">
        <w:rPr>
          <w:b/>
          <w:lang w:val="ro-RO"/>
        </w:rPr>
        <w:t xml:space="preserve"> </w:t>
      </w:r>
    </w:p>
    <w:p w:rsidR="00FB56BD" w:rsidRDefault="00FB56BD" w:rsidP="00BA551E">
      <w:pPr>
        <w:jc w:val="both"/>
        <w:rPr>
          <w:b/>
          <w:lang w:val="ro-RO"/>
        </w:rPr>
      </w:pPr>
    </w:p>
    <w:p w:rsidR="001337D5" w:rsidRPr="00B331F4" w:rsidRDefault="001337D5" w:rsidP="001337D5">
      <w:pPr>
        <w:ind w:firstLine="709"/>
        <w:jc w:val="both"/>
        <w:rPr>
          <w:lang w:val="ro-RO"/>
        </w:rPr>
      </w:pPr>
      <w:r w:rsidRPr="00B331F4">
        <w:rPr>
          <w:lang w:val="ro-RO"/>
        </w:rPr>
        <w:t xml:space="preserve">Prin </w:t>
      </w:r>
      <w:r w:rsidR="00B331F4" w:rsidRPr="00B331F4">
        <w:rPr>
          <w:b/>
          <w:lang w:val="ro-RO"/>
        </w:rPr>
        <w:t>Hotărârea Consiliului Local al Municipiului Timișoara nr.47/03.08.2016</w:t>
      </w:r>
      <w:r w:rsidR="00B331F4" w:rsidRPr="00B331F4">
        <w:rPr>
          <w:lang w:val="ro-RO"/>
        </w:rPr>
        <w:t xml:space="preserve"> au fost aprobate Organigrama și </w:t>
      </w:r>
      <w:r w:rsidR="00E96020">
        <w:rPr>
          <w:lang w:val="ro-RO"/>
        </w:rPr>
        <w:t>Statul de funcţii a Direcției Poliției Locale Timișoara</w:t>
      </w:r>
      <w:r w:rsidR="00B331F4" w:rsidRPr="00B331F4">
        <w:rPr>
          <w:lang w:val="ro-RO"/>
        </w:rPr>
        <w:t>.</w:t>
      </w:r>
    </w:p>
    <w:p w:rsidR="001C3FBA" w:rsidRPr="00963818" w:rsidRDefault="004F153E" w:rsidP="00D35AD5">
      <w:pPr>
        <w:autoSpaceDE w:val="0"/>
        <w:autoSpaceDN w:val="0"/>
        <w:adjustRightInd w:val="0"/>
        <w:ind w:firstLine="720"/>
        <w:jc w:val="both"/>
      </w:pPr>
      <w:proofErr w:type="spellStart"/>
      <w:proofErr w:type="gram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 w:rsidR="00D11FBA" w:rsidRPr="00963818">
        <w:t xml:space="preserve"> art.</w:t>
      </w:r>
      <w:proofErr w:type="gramEnd"/>
      <w:r w:rsidR="00D11FBA" w:rsidRPr="00963818">
        <w:t xml:space="preserve"> </w:t>
      </w:r>
      <w:proofErr w:type="gramStart"/>
      <w:r w:rsidR="00D11FBA" w:rsidRPr="00963818">
        <w:t>64</w:t>
      </w:r>
      <w:r w:rsidR="005E1AAB" w:rsidRPr="00963818">
        <w:t xml:space="preserve"> </w:t>
      </w:r>
      <w:proofErr w:type="spellStart"/>
      <w:r w:rsidR="00300583" w:rsidRPr="00963818">
        <w:t>alin</w:t>
      </w:r>
      <w:proofErr w:type="spellEnd"/>
      <w:r w:rsidR="00300583" w:rsidRPr="00963818">
        <w:t>.</w:t>
      </w:r>
      <w:proofErr w:type="gramEnd"/>
      <w:r w:rsidR="00300583" w:rsidRPr="00963818">
        <w:t xml:space="preserve"> (2) </w:t>
      </w:r>
      <w:proofErr w:type="gramStart"/>
      <w:r w:rsidR="00D11FBA" w:rsidRPr="00963818">
        <w:t>din</w:t>
      </w:r>
      <w:proofErr w:type="gramEnd"/>
      <w:r w:rsidR="00D11FBA" w:rsidRPr="00963818">
        <w:t xml:space="preserve"> </w:t>
      </w:r>
      <w:proofErr w:type="spellStart"/>
      <w:r w:rsidR="00D11FBA" w:rsidRPr="00963818">
        <w:t>Legea</w:t>
      </w:r>
      <w:proofErr w:type="spellEnd"/>
      <w:r w:rsidR="00D11FBA" w:rsidRPr="00963818">
        <w:t xml:space="preserve"> </w:t>
      </w:r>
      <w:proofErr w:type="spellStart"/>
      <w:r w:rsidR="00D11FBA" w:rsidRPr="00963818">
        <w:t>nr</w:t>
      </w:r>
      <w:proofErr w:type="spellEnd"/>
      <w:r w:rsidR="00D11FBA" w:rsidRPr="00963818">
        <w:t xml:space="preserve">. 188/1999 </w:t>
      </w:r>
      <w:proofErr w:type="spellStart"/>
      <w:r w:rsidR="00D11FBA" w:rsidRPr="00963818">
        <w:t>privind</w:t>
      </w:r>
      <w:proofErr w:type="spellEnd"/>
      <w:r w:rsidR="00D11FBA" w:rsidRPr="00963818">
        <w:t xml:space="preserve"> </w:t>
      </w:r>
      <w:proofErr w:type="spellStart"/>
      <w:r w:rsidR="00D11FBA" w:rsidRPr="00963818">
        <w:t>Statutul</w:t>
      </w:r>
      <w:proofErr w:type="spellEnd"/>
      <w:r w:rsidR="00D11FBA" w:rsidRPr="00963818">
        <w:t xml:space="preserve"> </w:t>
      </w:r>
      <w:proofErr w:type="spellStart"/>
      <w:r w:rsidR="00D11FBA" w:rsidRPr="00963818">
        <w:t>funcţionarilor</w:t>
      </w:r>
      <w:proofErr w:type="spellEnd"/>
      <w:r w:rsidR="00D11FBA" w:rsidRPr="00963818">
        <w:t xml:space="preserve"> </w:t>
      </w:r>
      <w:proofErr w:type="spellStart"/>
      <w:r w:rsidR="00D11FBA" w:rsidRPr="00963818">
        <w:t>publici</w:t>
      </w:r>
      <w:proofErr w:type="spellEnd"/>
      <w:r w:rsidR="00D11FBA" w:rsidRPr="00963818">
        <w:t xml:space="preserve">, </w:t>
      </w:r>
      <w:proofErr w:type="spellStart"/>
      <w:r w:rsidR="00D11FBA" w:rsidRPr="00963818">
        <w:t>republicată</w:t>
      </w:r>
      <w:proofErr w:type="spellEnd"/>
      <w:r w:rsidR="00D11FBA" w:rsidRPr="00963818">
        <w:t xml:space="preserve">, cu </w:t>
      </w:r>
      <w:proofErr w:type="spellStart"/>
      <w:r w:rsidR="00D11FBA" w:rsidRPr="00963818">
        <w:t>modificările</w:t>
      </w:r>
      <w:proofErr w:type="spellEnd"/>
      <w:r w:rsidR="00D11FBA" w:rsidRPr="00963818">
        <w:t xml:space="preserve"> </w:t>
      </w:r>
      <w:proofErr w:type="spellStart"/>
      <w:r w:rsidR="00D11FBA" w:rsidRPr="00963818">
        <w:t>şi</w:t>
      </w:r>
      <w:proofErr w:type="spellEnd"/>
      <w:r w:rsidR="00D11FBA" w:rsidRPr="00963818">
        <w:t xml:space="preserve"> </w:t>
      </w:r>
      <w:proofErr w:type="spellStart"/>
      <w:r w:rsidR="00D11FBA" w:rsidRPr="00963818">
        <w:t>completările</w:t>
      </w:r>
      <w:proofErr w:type="spellEnd"/>
      <w:r w:rsidR="00D11FBA" w:rsidRPr="00963818">
        <w:t xml:space="preserve"> </w:t>
      </w:r>
      <w:proofErr w:type="spellStart"/>
      <w:r w:rsidR="00D11FBA" w:rsidRPr="00963818">
        <w:t>ulterioare</w:t>
      </w:r>
      <w:proofErr w:type="spellEnd"/>
      <w:r w:rsidR="00D11FBA" w:rsidRPr="00963818">
        <w:t xml:space="preserve">, </w:t>
      </w:r>
    </w:p>
    <w:p w:rsidR="001C3FBA" w:rsidRPr="00963818" w:rsidRDefault="001C3FBA" w:rsidP="00F31655">
      <w:pPr>
        <w:autoSpaceDE w:val="0"/>
        <w:autoSpaceDN w:val="0"/>
        <w:adjustRightInd w:val="0"/>
        <w:ind w:firstLine="708"/>
        <w:jc w:val="both"/>
        <w:rPr>
          <w:i/>
        </w:rPr>
      </w:pPr>
      <w:r w:rsidRPr="00963818">
        <w:rPr>
          <w:i/>
          <w:lang w:val="en-US"/>
        </w:rPr>
        <w:t xml:space="preserve">” </w:t>
      </w:r>
      <w:proofErr w:type="spellStart"/>
      <w:r w:rsidRPr="00963818">
        <w:rPr>
          <w:i/>
          <w:lang w:val="en-US"/>
        </w:rPr>
        <w:t>Promovarea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în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funcţia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publică</w:t>
      </w:r>
      <w:proofErr w:type="spellEnd"/>
      <w:r w:rsidRPr="00963818">
        <w:rPr>
          <w:i/>
          <w:lang w:val="en-US"/>
        </w:rPr>
        <w:t xml:space="preserve"> de </w:t>
      </w:r>
      <w:proofErr w:type="spellStart"/>
      <w:r w:rsidRPr="00963818">
        <w:rPr>
          <w:i/>
          <w:lang w:val="en-US"/>
        </w:rPr>
        <w:t>execuţie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în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gradul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profesional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imediat</w:t>
      </w:r>
      <w:proofErr w:type="spellEnd"/>
      <w:r w:rsidRPr="00963818">
        <w:rPr>
          <w:i/>
          <w:lang w:val="en-US"/>
        </w:rPr>
        <w:t xml:space="preserve"> superior </w:t>
      </w:r>
      <w:proofErr w:type="spellStart"/>
      <w:r w:rsidRPr="00963818">
        <w:rPr>
          <w:i/>
          <w:lang w:val="en-US"/>
        </w:rPr>
        <w:t>celui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deţinut</w:t>
      </w:r>
      <w:proofErr w:type="spellEnd"/>
      <w:r w:rsidRPr="00963818">
        <w:rPr>
          <w:i/>
          <w:lang w:val="en-US"/>
        </w:rPr>
        <w:t xml:space="preserve"> de </w:t>
      </w:r>
      <w:proofErr w:type="spellStart"/>
      <w:r w:rsidRPr="00963818">
        <w:rPr>
          <w:i/>
          <w:lang w:val="en-US"/>
        </w:rPr>
        <w:t>funcţionarul</w:t>
      </w:r>
      <w:proofErr w:type="spellEnd"/>
      <w:r w:rsidRPr="00963818">
        <w:rPr>
          <w:i/>
          <w:lang w:val="en-US"/>
        </w:rPr>
        <w:t xml:space="preserve"> public se face </w:t>
      </w:r>
      <w:proofErr w:type="spellStart"/>
      <w:r w:rsidRPr="00963818">
        <w:rPr>
          <w:i/>
          <w:lang w:val="en-US"/>
        </w:rPr>
        <w:t>prin</w:t>
      </w:r>
      <w:proofErr w:type="spellEnd"/>
      <w:r w:rsidRPr="00963818">
        <w:rPr>
          <w:i/>
          <w:lang w:val="en-US"/>
        </w:rPr>
        <w:t xml:space="preserve"> concurs </w:t>
      </w:r>
      <w:proofErr w:type="spellStart"/>
      <w:r w:rsidRPr="00963818">
        <w:rPr>
          <w:i/>
          <w:lang w:val="en-US"/>
        </w:rPr>
        <w:t>sau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examen</w:t>
      </w:r>
      <w:proofErr w:type="spellEnd"/>
      <w:r w:rsidRPr="00963818">
        <w:rPr>
          <w:i/>
          <w:lang w:val="en-US"/>
        </w:rPr>
        <w:t xml:space="preserve">, </w:t>
      </w:r>
      <w:proofErr w:type="spellStart"/>
      <w:r w:rsidRPr="00963818">
        <w:rPr>
          <w:i/>
          <w:lang w:val="en-US"/>
        </w:rPr>
        <w:t>organizat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semestrial</w:t>
      </w:r>
      <w:proofErr w:type="spellEnd"/>
      <w:r w:rsidRPr="00963818">
        <w:rPr>
          <w:i/>
          <w:lang w:val="en-US"/>
        </w:rPr>
        <w:t xml:space="preserve"> de </w:t>
      </w:r>
      <w:proofErr w:type="spellStart"/>
      <w:r w:rsidRPr="00963818">
        <w:rPr>
          <w:i/>
          <w:lang w:val="en-US"/>
        </w:rPr>
        <w:t>către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autorităţile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şi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instituţiile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publice</w:t>
      </w:r>
      <w:proofErr w:type="spellEnd"/>
      <w:r w:rsidRPr="00963818">
        <w:rPr>
          <w:i/>
          <w:lang w:val="en-US"/>
        </w:rPr>
        <w:t>,</w:t>
      </w:r>
      <w:r w:rsidR="000107B1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prin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transformarea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postului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ocupat</w:t>
      </w:r>
      <w:proofErr w:type="spellEnd"/>
      <w:r w:rsidRPr="00963818">
        <w:rPr>
          <w:i/>
          <w:lang w:val="en-US"/>
        </w:rPr>
        <w:t xml:space="preserve"> de </w:t>
      </w:r>
      <w:proofErr w:type="spellStart"/>
      <w:r w:rsidRPr="00963818">
        <w:rPr>
          <w:i/>
          <w:lang w:val="en-US"/>
        </w:rPr>
        <w:t>funcţionarul</w:t>
      </w:r>
      <w:proofErr w:type="spellEnd"/>
      <w:r w:rsidRPr="00963818">
        <w:rPr>
          <w:i/>
          <w:lang w:val="en-US"/>
        </w:rPr>
        <w:t xml:space="preserve"> public ca </w:t>
      </w:r>
      <w:proofErr w:type="spellStart"/>
      <w:r w:rsidRPr="00963818">
        <w:rPr>
          <w:i/>
          <w:lang w:val="en-US"/>
        </w:rPr>
        <w:t>urmare</w:t>
      </w:r>
      <w:proofErr w:type="spellEnd"/>
      <w:r w:rsidRPr="00963818">
        <w:rPr>
          <w:i/>
          <w:lang w:val="en-US"/>
        </w:rPr>
        <w:t xml:space="preserve"> a </w:t>
      </w:r>
      <w:proofErr w:type="spellStart"/>
      <w:r w:rsidRPr="00963818">
        <w:rPr>
          <w:i/>
          <w:lang w:val="en-US"/>
        </w:rPr>
        <w:t>promovării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concursului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sau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examenului</w:t>
      </w:r>
      <w:proofErr w:type="spellEnd"/>
      <w:r w:rsidRPr="00963818">
        <w:rPr>
          <w:i/>
          <w:lang w:val="en-US"/>
        </w:rPr>
        <w:t xml:space="preserve">. </w:t>
      </w:r>
      <w:proofErr w:type="spellStart"/>
      <w:r w:rsidRPr="00963818">
        <w:rPr>
          <w:i/>
          <w:lang w:val="en-US"/>
        </w:rPr>
        <w:t>Fişa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postului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funcţionarului</w:t>
      </w:r>
      <w:proofErr w:type="spellEnd"/>
      <w:r w:rsidRPr="00963818">
        <w:rPr>
          <w:i/>
          <w:lang w:val="en-US"/>
        </w:rPr>
        <w:t xml:space="preserve"> </w:t>
      </w:r>
      <w:proofErr w:type="gramStart"/>
      <w:r w:rsidRPr="00963818">
        <w:rPr>
          <w:i/>
          <w:lang w:val="en-US"/>
        </w:rPr>
        <w:t>public care</w:t>
      </w:r>
      <w:proofErr w:type="gramEnd"/>
      <w:r w:rsidRPr="00963818">
        <w:rPr>
          <w:i/>
          <w:lang w:val="en-US"/>
        </w:rPr>
        <w:t xml:space="preserve"> a </w:t>
      </w:r>
      <w:proofErr w:type="spellStart"/>
      <w:r w:rsidRPr="00963818">
        <w:rPr>
          <w:i/>
          <w:lang w:val="en-US"/>
        </w:rPr>
        <w:t>promovat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în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funcţia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publică</w:t>
      </w:r>
      <w:proofErr w:type="spellEnd"/>
      <w:r w:rsidRPr="00963818">
        <w:rPr>
          <w:i/>
          <w:lang w:val="en-US"/>
        </w:rPr>
        <w:t xml:space="preserve"> se </w:t>
      </w:r>
      <w:proofErr w:type="spellStart"/>
      <w:r w:rsidRPr="00963818">
        <w:rPr>
          <w:i/>
          <w:lang w:val="en-US"/>
        </w:rPr>
        <w:t>completează</w:t>
      </w:r>
      <w:proofErr w:type="spellEnd"/>
      <w:r w:rsidRPr="00963818">
        <w:rPr>
          <w:i/>
          <w:lang w:val="en-US"/>
        </w:rPr>
        <w:t xml:space="preserve"> cu </w:t>
      </w:r>
      <w:proofErr w:type="spellStart"/>
      <w:r w:rsidRPr="00963818">
        <w:rPr>
          <w:i/>
          <w:lang w:val="en-US"/>
        </w:rPr>
        <w:t>noi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atribuţii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şi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responsabilităţi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sau</w:t>
      </w:r>
      <w:proofErr w:type="spellEnd"/>
      <w:r w:rsidRPr="00963818">
        <w:rPr>
          <w:i/>
          <w:lang w:val="en-US"/>
        </w:rPr>
        <w:t xml:space="preserve">, </w:t>
      </w:r>
      <w:proofErr w:type="spellStart"/>
      <w:r w:rsidRPr="00963818">
        <w:rPr>
          <w:i/>
          <w:lang w:val="en-US"/>
        </w:rPr>
        <w:t>după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caz</w:t>
      </w:r>
      <w:proofErr w:type="spellEnd"/>
      <w:r w:rsidRPr="00963818">
        <w:rPr>
          <w:i/>
          <w:lang w:val="en-US"/>
        </w:rPr>
        <w:t xml:space="preserve">, </w:t>
      </w:r>
      <w:proofErr w:type="spellStart"/>
      <w:r w:rsidRPr="00963818">
        <w:rPr>
          <w:i/>
          <w:lang w:val="en-US"/>
        </w:rPr>
        <w:t>prin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creşterea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gradului</w:t>
      </w:r>
      <w:proofErr w:type="spellEnd"/>
      <w:r w:rsidRPr="00963818">
        <w:rPr>
          <w:i/>
          <w:lang w:val="en-US"/>
        </w:rPr>
        <w:t xml:space="preserve"> de </w:t>
      </w:r>
      <w:proofErr w:type="spellStart"/>
      <w:r w:rsidRPr="00963818">
        <w:rPr>
          <w:i/>
          <w:lang w:val="en-US"/>
        </w:rPr>
        <w:t>complexitate</w:t>
      </w:r>
      <w:proofErr w:type="spellEnd"/>
      <w:r w:rsidRPr="00963818">
        <w:rPr>
          <w:i/>
          <w:lang w:val="en-US"/>
        </w:rPr>
        <w:t xml:space="preserve"> a </w:t>
      </w:r>
      <w:proofErr w:type="spellStart"/>
      <w:r w:rsidRPr="00963818">
        <w:rPr>
          <w:i/>
          <w:lang w:val="en-US"/>
        </w:rPr>
        <w:t>atribuţiilor</w:t>
      </w:r>
      <w:proofErr w:type="spellEnd"/>
      <w:r w:rsidRPr="00963818">
        <w:rPr>
          <w:i/>
          <w:lang w:val="en-US"/>
        </w:rPr>
        <w:t xml:space="preserve"> </w:t>
      </w:r>
      <w:proofErr w:type="spellStart"/>
      <w:r w:rsidRPr="00963818">
        <w:rPr>
          <w:i/>
          <w:lang w:val="en-US"/>
        </w:rPr>
        <w:t>exercitate</w:t>
      </w:r>
      <w:proofErr w:type="spellEnd"/>
      <w:r w:rsidRPr="00963818">
        <w:rPr>
          <w:i/>
          <w:lang w:val="en-US"/>
        </w:rPr>
        <w:t>.”</w:t>
      </w:r>
    </w:p>
    <w:p w:rsidR="005F3597" w:rsidRDefault="00716FEA" w:rsidP="00D35AD5">
      <w:pPr>
        <w:autoSpaceDE w:val="0"/>
        <w:autoSpaceDN w:val="0"/>
        <w:adjustRightInd w:val="0"/>
        <w:ind w:firstLine="720"/>
        <w:jc w:val="both"/>
      </w:pPr>
      <w:r>
        <w:rPr>
          <w:lang w:val="ro-RO"/>
        </w:rPr>
        <w:t>În baza</w:t>
      </w:r>
      <w:r w:rsidR="00D11FBA" w:rsidRPr="000E0D28">
        <w:rPr>
          <w:lang w:val="ro-RO"/>
        </w:rPr>
        <w:t xml:space="preserve"> art.125 </w:t>
      </w:r>
      <w:r w:rsidR="007C75A9">
        <w:rPr>
          <w:lang w:val="ro-RO"/>
        </w:rPr>
        <w:t xml:space="preserve">alin. (1) </w:t>
      </w:r>
      <w:r w:rsidR="00D11FBA" w:rsidRPr="000E0D28">
        <w:rPr>
          <w:lang w:val="ro-RO"/>
        </w:rPr>
        <w:t xml:space="preserve">din H.G. nr. 611/2008 pentru aprobarea normelor privind organizarea şi dezvoltarea carierei funcţionarilor publici, </w:t>
      </w:r>
      <w:r w:rsidR="00D3731F" w:rsidRPr="000E0D28">
        <w:rPr>
          <w:lang w:val="ro-RO"/>
        </w:rPr>
        <w:t>cu modificările și completările ulterioare</w:t>
      </w:r>
      <w:r w:rsidR="00D11FBA" w:rsidRPr="000E0D28">
        <w:t xml:space="preserve">, </w:t>
      </w:r>
    </w:p>
    <w:p w:rsidR="005F3597" w:rsidRDefault="005F3597" w:rsidP="00EA1739">
      <w:pPr>
        <w:autoSpaceDE w:val="0"/>
        <w:autoSpaceDN w:val="0"/>
        <w:adjustRightInd w:val="0"/>
        <w:ind w:firstLine="708"/>
        <w:jc w:val="both"/>
        <w:rPr>
          <w:i/>
          <w:lang w:val="en-US" w:eastAsia="en-US"/>
        </w:rPr>
      </w:pPr>
      <w:proofErr w:type="gramStart"/>
      <w:r w:rsidRPr="00EA1739">
        <w:rPr>
          <w:i/>
          <w:lang w:val="en-US" w:eastAsia="en-US"/>
        </w:rPr>
        <w:t>”(</w:t>
      </w:r>
      <w:proofErr w:type="gramEnd"/>
      <w:r w:rsidRPr="00EA1739">
        <w:rPr>
          <w:i/>
          <w:lang w:val="en-US" w:eastAsia="en-US"/>
        </w:rPr>
        <w:t xml:space="preserve">1) </w:t>
      </w:r>
      <w:proofErr w:type="spellStart"/>
      <w:r w:rsidRPr="00EA1739">
        <w:rPr>
          <w:i/>
          <w:lang w:val="en-US" w:eastAsia="en-US"/>
        </w:rPr>
        <w:t>Funcţionarii</w:t>
      </w:r>
      <w:proofErr w:type="spellEnd"/>
      <w:r w:rsidRPr="00EA1739">
        <w:rPr>
          <w:i/>
          <w:lang w:val="en-US" w:eastAsia="en-US"/>
        </w:rPr>
        <w:t xml:space="preserve"> </w:t>
      </w:r>
      <w:proofErr w:type="spellStart"/>
      <w:r w:rsidRPr="00EA1739">
        <w:rPr>
          <w:i/>
          <w:lang w:val="en-US" w:eastAsia="en-US"/>
        </w:rPr>
        <w:t>publici</w:t>
      </w:r>
      <w:proofErr w:type="spellEnd"/>
      <w:r w:rsidRPr="00EA1739">
        <w:rPr>
          <w:i/>
          <w:lang w:val="en-US" w:eastAsia="en-US"/>
        </w:rPr>
        <w:t xml:space="preserve"> pot </w:t>
      </w:r>
      <w:proofErr w:type="spellStart"/>
      <w:r w:rsidRPr="00EA1739">
        <w:rPr>
          <w:i/>
          <w:lang w:val="en-US" w:eastAsia="en-US"/>
        </w:rPr>
        <w:t>promova</w:t>
      </w:r>
      <w:proofErr w:type="spellEnd"/>
      <w:r w:rsidRPr="00EA1739">
        <w:rPr>
          <w:i/>
          <w:lang w:val="en-US" w:eastAsia="en-US"/>
        </w:rPr>
        <w:t xml:space="preserve"> </w:t>
      </w:r>
      <w:proofErr w:type="spellStart"/>
      <w:r w:rsidRPr="00EA1739">
        <w:rPr>
          <w:i/>
          <w:lang w:val="en-US" w:eastAsia="en-US"/>
        </w:rPr>
        <w:t>într</w:t>
      </w:r>
      <w:proofErr w:type="spellEnd"/>
      <w:r w:rsidRPr="00EA1739">
        <w:rPr>
          <w:i/>
          <w:lang w:val="en-US" w:eastAsia="en-US"/>
        </w:rPr>
        <w:t xml:space="preserve">-un grad </w:t>
      </w:r>
      <w:proofErr w:type="spellStart"/>
      <w:r w:rsidRPr="00EA1739">
        <w:rPr>
          <w:i/>
          <w:lang w:val="en-US" w:eastAsia="en-US"/>
        </w:rPr>
        <w:t>profesional</w:t>
      </w:r>
      <w:proofErr w:type="spellEnd"/>
      <w:r w:rsidRPr="00EA1739">
        <w:rPr>
          <w:i/>
          <w:lang w:val="en-US" w:eastAsia="en-US"/>
        </w:rPr>
        <w:t xml:space="preserve"> superior </w:t>
      </w:r>
      <w:proofErr w:type="spellStart"/>
      <w:r w:rsidRPr="00EA1739">
        <w:rPr>
          <w:i/>
          <w:lang w:val="en-US" w:eastAsia="en-US"/>
        </w:rPr>
        <w:t>pe</w:t>
      </w:r>
      <w:proofErr w:type="spellEnd"/>
      <w:r w:rsidRPr="00EA1739">
        <w:rPr>
          <w:i/>
          <w:lang w:val="en-US" w:eastAsia="en-US"/>
        </w:rPr>
        <w:t xml:space="preserve"> </w:t>
      </w:r>
      <w:proofErr w:type="spellStart"/>
      <w:r w:rsidRPr="00EA1739">
        <w:rPr>
          <w:i/>
          <w:lang w:val="en-US" w:eastAsia="en-US"/>
        </w:rPr>
        <w:t>bază</w:t>
      </w:r>
      <w:proofErr w:type="spellEnd"/>
      <w:r w:rsidRPr="00EA1739">
        <w:rPr>
          <w:i/>
          <w:lang w:val="en-US" w:eastAsia="en-US"/>
        </w:rPr>
        <w:t xml:space="preserve"> de </w:t>
      </w:r>
      <w:proofErr w:type="spellStart"/>
      <w:r w:rsidRPr="00EA1739">
        <w:rPr>
          <w:i/>
          <w:lang w:val="en-US" w:eastAsia="en-US"/>
        </w:rPr>
        <w:t>examen</w:t>
      </w:r>
      <w:proofErr w:type="spellEnd"/>
      <w:r w:rsidRPr="00EA1739">
        <w:rPr>
          <w:i/>
          <w:lang w:val="en-US" w:eastAsia="en-US"/>
        </w:rPr>
        <w:t xml:space="preserve"> </w:t>
      </w:r>
      <w:proofErr w:type="spellStart"/>
      <w:r w:rsidRPr="00EA1739">
        <w:rPr>
          <w:i/>
          <w:lang w:val="en-US" w:eastAsia="en-US"/>
        </w:rPr>
        <w:t>sau</w:t>
      </w:r>
      <w:proofErr w:type="spellEnd"/>
      <w:r w:rsidRPr="00EA1739">
        <w:rPr>
          <w:i/>
          <w:lang w:val="en-US" w:eastAsia="en-US"/>
        </w:rPr>
        <w:t xml:space="preserve"> concurs, </w:t>
      </w:r>
      <w:proofErr w:type="spellStart"/>
      <w:r w:rsidRPr="00EA1739">
        <w:rPr>
          <w:i/>
          <w:lang w:val="en-US" w:eastAsia="en-US"/>
        </w:rPr>
        <w:t>în</w:t>
      </w:r>
      <w:proofErr w:type="spellEnd"/>
      <w:r w:rsidRPr="00EA1739">
        <w:rPr>
          <w:i/>
          <w:lang w:val="en-US" w:eastAsia="en-US"/>
        </w:rPr>
        <w:t xml:space="preserve"> </w:t>
      </w:r>
      <w:proofErr w:type="spellStart"/>
      <w:r w:rsidRPr="00EA1739">
        <w:rPr>
          <w:i/>
          <w:lang w:val="en-US" w:eastAsia="en-US"/>
        </w:rPr>
        <w:t>limita</w:t>
      </w:r>
      <w:proofErr w:type="spellEnd"/>
      <w:r w:rsidRPr="00EA1739">
        <w:rPr>
          <w:i/>
          <w:lang w:val="en-US" w:eastAsia="en-US"/>
        </w:rPr>
        <w:t xml:space="preserve"> </w:t>
      </w:r>
      <w:proofErr w:type="spellStart"/>
      <w:r w:rsidRPr="00EA1739">
        <w:rPr>
          <w:i/>
          <w:lang w:val="en-US" w:eastAsia="en-US"/>
        </w:rPr>
        <w:t>funcţiilor</w:t>
      </w:r>
      <w:proofErr w:type="spellEnd"/>
      <w:r w:rsidRPr="00EA1739">
        <w:rPr>
          <w:i/>
          <w:lang w:val="en-US" w:eastAsia="en-US"/>
        </w:rPr>
        <w:t xml:space="preserve"> </w:t>
      </w:r>
      <w:proofErr w:type="spellStart"/>
      <w:r w:rsidRPr="00EA1739">
        <w:rPr>
          <w:i/>
          <w:lang w:val="en-US" w:eastAsia="en-US"/>
        </w:rPr>
        <w:t>publice</w:t>
      </w:r>
      <w:proofErr w:type="spellEnd"/>
      <w:r w:rsidRPr="00EA1739">
        <w:rPr>
          <w:i/>
          <w:lang w:val="en-US" w:eastAsia="en-US"/>
        </w:rPr>
        <w:t xml:space="preserve"> </w:t>
      </w:r>
      <w:proofErr w:type="spellStart"/>
      <w:r w:rsidRPr="00EA1739">
        <w:rPr>
          <w:i/>
          <w:lang w:val="en-US" w:eastAsia="en-US"/>
        </w:rPr>
        <w:t>rezervate</w:t>
      </w:r>
      <w:proofErr w:type="spellEnd"/>
      <w:r w:rsidRPr="00EA1739">
        <w:rPr>
          <w:i/>
          <w:lang w:val="en-US" w:eastAsia="en-US"/>
        </w:rPr>
        <w:t xml:space="preserve"> </w:t>
      </w:r>
      <w:proofErr w:type="spellStart"/>
      <w:r w:rsidRPr="00EA1739">
        <w:rPr>
          <w:i/>
          <w:lang w:val="en-US" w:eastAsia="en-US"/>
        </w:rPr>
        <w:t>promovării</w:t>
      </w:r>
      <w:proofErr w:type="spellEnd"/>
      <w:r w:rsidRPr="00EA1739">
        <w:rPr>
          <w:i/>
          <w:lang w:val="en-US" w:eastAsia="en-US"/>
        </w:rPr>
        <w:t xml:space="preserve"> din </w:t>
      </w:r>
      <w:proofErr w:type="spellStart"/>
      <w:r w:rsidRPr="00EA1739">
        <w:rPr>
          <w:i/>
          <w:lang w:val="en-US" w:eastAsia="en-US"/>
        </w:rPr>
        <w:t>planul</w:t>
      </w:r>
      <w:proofErr w:type="spellEnd"/>
      <w:r w:rsidRPr="00EA1739">
        <w:rPr>
          <w:i/>
          <w:lang w:val="en-US" w:eastAsia="en-US"/>
        </w:rPr>
        <w:t xml:space="preserve"> de </w:t>
      </w:r>
      <w:proofErr w:type="spellStart"/>
      <w:r w:rsidRPr="00EA1739">
        <w:rPr>
          <w:i/>
          <w:lang w:val="en-US" w:eastAsia="en-US"/>
        </w:rPr>
        <w:t>ocupare</w:t>
      </w:r>
      <w:proofErr w:type="spellEnd"/>
      <w:r w:rsidRPr="00EA1739">
        <w:rPr>
          <w:i/>
          <w:lang w:val="en-US" w:eastAsia="en-US"/>
        </w:rPr>
        <w:t xml:space="preserve"> a </w:t>
      </w:r>
      <w:proofErr w:type="spellStart"/>
      <w:r w:rsidRPr="00EA1739">
        <w:rPr>
          <w:i/>
          <w:lang w:val="en-US" w:eastAsia="en-US"/>
        </w:rPr>
        <w:t>funcţiilor</w:t>
      </w:r>
      <w:proofErr w:type="spellEnd"/>
      <w:r w:rsidRPr="00EA1739">
        <w:rPr>
          <w:i/>
          <w:lang w:val="en-US" w:eastAsia="en-US"/>
        </w:rPr>
        <w:t xml:space="preserve"> </w:t>
      </w:r>
      <w:proofErr w:type="spellStart"/>
      <w:r w:rsidRPr="00EA1739">
        <w:rPr>
          <w:i/>
          <w:lang w:val="en-US" w:eastAsia="en-US"/>
        </w:rPr>
        <w:t>publice</w:t>
      </w:r>
      <w:proofErr w:type="spellEnd"/>
      <w:r w:rsidRPr="00EA1739">
        <w:rPr>
          <w:i/>
          <w:lang w:val="en-US" w:eastAsia="en-US"/>
        </w:rPr>
        <w:t xml:space="preserve"> </w:t>
      </w:r>
      <w:proofErr w:type="spellStart"/>
      <w:r w:rsidRPr="00EA1739">
        <w:rPr>
          <w:i/>
          <w:lang w:val="en-US" w:eastAsia="en-US"/>
        </w:rPr>
        <w:t>şi</w:t>
      </w:r>
      <w:proofErr w:type="spellEnd"/>
      <w:r w:rsidRPr="00EA1739">
        <w:rPr>
          <w:i/>
          <w:lang w:val="en-US" w:eastAsia="en-US"/>
        </w:rPr>
        <w:t xml:space="preserve"> </w:t>
      </w:r>
      <w:proofErr w:type="spellStart"/>
      <w:r w:rsidRPr="00EA1739">
        <w:rPr>
          <w:i/>
          <w:lang w:val="en-US" w:eastAsia="en-US"/>
        </w:rPr>
        <w:t>în</w:t>
      </w:r>
      <w:proofErr w:type="spellEnd"/>
      <w:r w:rsidRPr="00EA1739">
        <w:rPr>
          <w:i/>
          <w:lang w:val="en-US" w:eastAsia="en-US"/>
        </w:rPr>
        <w:t xml:space="preserve"> </w:t>
      </w:r>
      <w:proofErr w:type="spellStart"/>
      <w:r w:rsidRPr="00EA1739">
        <w:rPr>
          <w:i/>
          <w:lang w:val="en-US" w:eastAsia="en-US"/>
        </w:rPr>
        <w:t>limita</w:t>
      </w:r>
      <w:proofErr w:type="spellEnd"/>
      <w:r w:rsidRPr="00EA1739">
        <w:rPr>
          <w:i/>
          <w:lang w:val="en-US" w:eastAsia="en-US"/>
        </w:rPr>
        <w:t xml:space="preserve"> </w:t>
      </w:r>
      <w:proofErr w:type="spellStart"/>
      <w:r w:rsidRPr="00EA1739">
        <w:rPr>
          <w:i/>
          <w:lang w:val="en-US" w:eastAsia="en-US"/>
        </w:rPr>
        <w:t>fondurilor</w:t>
      </w:r>
      <w:proofErr w:type="spellEnd"/>
      <w:r w:rsidRPr="00EA1739">
        <w:rPr>
          <w:i/>
          <w:lang w:val="en-US" w:eastAsia="en-US"/>
        </w:rPr>
        <w:t xml:space="preserve"> </w:t>
      </w:r>
      <w:proofErr w:type="spellStart"/>
      <w:r w:rsidRPr="00EA1739">
        <w:rPr>
          <w:i/>
          <w:lang w:val="en-US" w:eastAsia="en-US"/>
        </w:rPr>
        <w:t>bugetare</w:t>
      </w:r>
      <w:proofErr w:type="spellEnd"/>
      <w:r w:rsidRPr="00EA1739">
        <w:rPr>
          <w:i/>
          <w:lang w:val="en-US" w:eastAsia="en-US"/>
        </w:rPr>
        <w:t>.”</w:t>
      </w:r>
    </w:p>
    <w:p w:rsidR="00A9426E" w:rsidRPr="00A9426E" w:rsidRDefault="00A9426E" w:rsidP="00EA1739">
      <w:pPr>
        <w:autoSpaceDE w:val="0"/>
        <w:autoSpaceDN w:val="0"/>
        <w:adjustRightInd w:val="0"/>
        <w:ind w:firstLine="708"/>
        <w:jc w:val="both"/>
        <w:rPr>
          <w:lang w:val="en-US" w:eastAsia="en-US"/>
        </w:rPr>
      </w:pPr>
      <w:r>
        <w:rPr>
          <w:rFonts w:eastAsia="Calibri"/>
          <w:sz w:val="22"/>
          <w:szCs w:val="22"/>
          <w:lang w:val="ro-RO" w:eastAsia="en-US"/>
        </w:rPr>
        <w:t>Luând în considerare</w:t>
      </w:r>
      <w:r w:rsidRPr="00A9426E">
        <w:rPr>
          <w:rFonts w:eastAsia="Calibri"/>
          <w:sz w:val="22"/>
          <w:szCs w:val="22"/>
          <w:lang w:val="ro-RO" w:eastAsia="en-US"/>
        </w:rPr>
        <w:t xml:space="preserve"> avizul Agenției Naționale a Funcționarilor Publici nr. 23205/2017 conexat cu nr.2408/24.05.2017 privind organizarea examenului pentru promovarea în gradul profesional imediat superior celui deținut de funcționarii publici din cadrul Direcției Poliției Locale Timișoara, care îndeplinesc condițiile prevăzute de lege</w:t>
      </w:r>
    </w:p>
    <w:p w:rsidR="00690FD5" w:rsidRDefault="00A9426E" w:rsidP="00D35AD5">
      <w:pPr>
        <w:jc w:val="both"/>
        <w:rPr>
          <w:lang w:val="ro-RO"/>
        </w:rPr>
      </w:pPr>
      <w:r>
        <w:t xml:space="preserve">            </w:t>
      </w:r>
      <w:bookmarkStart w:id="0" w:name="_GoBack"/>
      <w:bookmarkEnd w:id="0"/>
      <w:r w:rsidR="009122B5">
        <w:rPr>
          <w:lang w:val="ro-RO"/>
        </w:rPr>
        <w:t>Având în vedere</w:t>
      </w:r>
      <w:r w:rsidR="00690FD5" w:rsidRPr="000E0D28">
        <w:rPr>
          <w:lang w:val="ro-RO"/>
        </w:rPr>
        <w:t xml:space="preserve"> rezultatele examenului de promovare în gradul profesional imediat superior celui deținut </w:t>
      </w:r>
      <w:r w:rsidR="00C9751A" w:rsidRPr="000E0D28">
        <w:rPr>
          <w:lang w:val="ro-RO"/>
        </w:rPr>
        <w:t xml:space="preserve">organizat în data de </w:t>
      </w:r>
      <w:r w:rsidR="004F153E">
        <w:rPr>
          <w:lang w:val="ro-RO"/>
        </w:rPr>
        <w:t>07.06.2017</w:t>
      </w:r>
      <w:r w:rsidR="00963818">
        <w:rPr>
          <w:lang w:val="ro-RO"/>
        </w:rPr>
        <w:t xml:space="preserve"> -</w:t>
      </w:r>
      <w:r w:rsidR="00C9751A" w:rsidRPr="000E0D28">
        <w:rPr>
          <w:lang w:val="ro-RO"/>
        </w:rPr>
        <w:t xml:space="preserve"> proba scrisă </w:t>
      </w:r>
      <w:r w:rsidR="00FD41AC" w:rsidRPr="000E0D28">
        <w:rPr>
          <w:lang w:val="ro-RO"/>
        </w:rPr>
        <w:t>și</w:t>
      </w:r>
      <w:r w:rsidR="00C9751A" w:rsidRPr="000E0D28">
        <w:rPr>
          <w:lang w:val="ro-RO"/>
        </w:rPr>
        <w:t xml:space="preserve"> în da</w:t>
      </w:r>
      <w:r w:rsidR="009122B5">
        <w:rPr>
          <w:lang w:val="ro-RO"/>
        </w:rPr>
        <w:t>ta de</w:t>
      </w:r>
      <w:r w:rsidR="00C9751A" w:rsidRPr="000E0D28">
        <w:rPr>
          <w:lang w:val="ro-RO"/>
        </w:rPr>
        <w:t xml:space="preserve"> </w:t>
      </w:r>
      <w:r w:rsidR="002352D0">
        <w:rPr>
          <w:lang w:val="ro-RO"/>
        </w:rPr>
        <w:t>09.06.2017</w:t>
      </w:r>
      <w:r w:rsidR="00963818">
        <w:rPr>
          <w:lang w:val="ro-RO"/>
        </w:rPr>
        <w:t xml:space="preserve"> -</w:t>
      </w:r>
      <w:r w:rsidR="00C9751A" w:rsidRPr="000E0D28">
        <w:rPr>
          <w:lang w:val="ro-RO"/>
        </w:rPr>
        <w:t xml:space="preserve"> interviul, pentru funcționarii publici din cadrul instituției.</w:t>
      </w:r>
    </w:p>
    <w:p w:rsidR="00EC06DB" w:rsidRPr="00EC06DB" w:rsidRDefault="00EC06DB" w:rsidP="00EC06DB">
      <w:pPr>
        <w:autoSpaceDE w:val="0"/>
        <w:autoSpaceDN w:val="0"/>
        <w:adjustRightInd w:val="0"/>
        <w:jc w:val="both"/>
      </w:pPr>
      <w:r w:rsidRPr="00EC06DB">
        <w:tab/>
      </w:r>
      <w:proofErr w:type="gramStart"/>
      <w:r w:rsidR="00BB18E7">
        <w:t>Conform</w:t>
      </w:r>
      <w:proofErr w:type="gramEnd"/>
      <w:r w:rsidR="00BB18E7">
        <w:t xml:space="preserve"> </w:t>
      </w:r>
      <w:proofErr w:type="spellStart"/>
      <w:r w:rsidR="002352D0">
        <w:t>cap.I</w:t>
      </w:r>
      <w:proofErr w:type="spellEnd"/>
      <w:r w:rsidR="002352D0">
        <w:t xml:space="preserve">, </w:t>
      </w:r>
      <w:r w:rsidR="00BB18E7">
        <w:t>a</w:t>
      </w:r>
      <w:r w:rsidRPr="00EC06DB">
        <w:t>rt.</w:t>
      </w:r>
      <w:r w:rsidR="002352D0">
        <w:t xml:space="preserve">3 </w:t>
      </w:r>
      <w:proofErr w:type="spellStart"/>
      <w:r w:rsidR="002352D0">
        <w:t>alin</w:t>
      </w:r>
      <w:proofErr w:type="spellEnd"/>
      <w:r w:rsidR="002352D0">
        <w:t xml:space="preserve"> (1</w:t>
      </w:r>
      <w:r w:rsidRPr="00EC06DB">
        <w:t xml:space="preserve">) din </w:t>
      </w:r>
      <w:proofErr w:type="spellStart"/>
      <w:r w:rsidRPr="00EC06DB">
        <w:rPr>
          <w:bCs/>
        </w:rPr>
        <w:t>Ordonanţa</w:t>
      </w:r>
      <w:proofErr w:type="spellEnd"/>
      <w:r w:rsidRPr="00EC06DB">
        <w:rPr>
          <w:bCs/>
        </w:rPr>
        <w:t xml:space="preserve"> de </w:t>
      </w:r>
      <w:proofErr w:type="spellStart"/>
      <w:r w:rsidRPr="00EC06DB">
        <w:rPr>
          <w:bCs/>
        </w:rPr>
        <w:t>Urgenţă</w:t>
      </w:r>
      <w:proofErr w:type="spellEnd"/>
      <w:r w:rsidRPr="00EC06DB">
        <w:rPr>
          <w:bCs/>
        </w:rPr>
        <w:t xml:space="preserve"> </w:t>
      </w:r>
      <w:proofErr w:type="spellStart"/>
      <w:r w:rsidRPr="00EC06DB">
        <w:rPr>
          <w:bCs/>
        </w:rPr>
        <w:t>nr</w:t>
      </w:r>
      <w:proofErr w:type="spellEnd"/>
      <w:r w:rsidRPr="00EC06DB">
        <w:rPr>
          <w:bCs/>
        </w:rPr>
        <w:t xml:space="preserve">. </w:t>
      </w:r>
      <w:r w:rsidR="002352D0">
        <w:rPr>
          <w:bCs/>
        </w:rPr>
        <w:t>99/15</w:t>
      </w:r>
      <w:r w:rsidRPr="00EC06DB">
        <w:rPr>
          <w:bCs/>
        </w:rPr>
        <w:t xml:space="preserve"> </w:t>
      </w:r>
      <w:proofErr w:type="spellStart"/>
      <w:r w:rsidRPr="00EC06DB">
        <w:rPr>
          <w:bCs/>
        </w:rPr>
        <w:t>decembrie</w:t>
      </w:r>
      <w:proofErr w:type="spellEnd"/>
      <w:r w:rsidRPr="00EC06DB">
        <w:rPr>
          <w:bCs/>
        </w:rPr>
        <w:t xml:space="preserve"> </w:t>
      </w:r>
      <w:r w:rsidR="002352D0">
        <w:rPr>
          <w:bCs/>
        </w:rPr>
        <w:t>2016</w:t>
      </w:r>
      <w:r w:rsidRPr="00EC06DB">
        <w:rPr>
          <w:bCs/>
        </w:rPr>
        <w:t xml:space="preserve"> </w:t>
      </w:r>
      <w:proofErr w:type="spellStart"/>
      <w:r w:rsidRPr="00EC06DB">
        <w:t>privind</w:t>
      </w:r>
      <w:proofErr w:type="spellEnd"/>
      <w:r w:rsidRPr="00EC06DB">
        <w:t xml:space="preserve"> </w:t>
      </w:r>
      <w:proofErr w:type="spellStart"/>
      <w:r w:rsidR="002352D0">
        <w:t>unele</w:t>
      </w:r>
      <w:proofErr w:type="spellEnd"/>
      <w:r w:rsidR="002352D0">
        <w:t xml:space="preserve"> </w:t>
      </w:r>
      <w:proofErr w:type="spellStart"/>
      <w:r w:rsidR="002352D0">
        <w:t>măsuri</w:t>
      </w:r>
      <w:proofErr w:type="spellEnd"/>
      <w:r w:rsidR="002352D0">
        <w:t xml:space="preserve"> </w:t>
      </w:r>
      <w:proofErr w:type="spellStart"/>
      <w:r w:rsidR="002352D0">
        <w:t>pentru</w:t>
      </w:r>
      <w:proofErr w:type="spellEnd"/>
      <w:r w:rsidR="002352D0">
        <w:t xml:space="preserve"> </w:t>
      </w:r>
      <w:proofErr w:type="spellStart"/>
      <w:r w:rsidR="002352D0">
        <w:t>salarizarea</w:t>
      </w:r>
      <w:proofErr w:type="spellEnd"/>
      <w:r w:rsidR="002352D0">
        <w:t xml:space="preserve"> </w:t>
      </w:r>
      <w:proofErr w:type="spellStart"/>
      <w:r w:rsidR="002352D0">
        <w:t>personalului</w:t>
      </w:r>
      <w:proofErr w:type="spellEnd"/>
      <w:r w:rsidR="002352D0">
        <w:t xml:space="preserve"> </w:t>
      </w:r>
      <w:proofErr w:type="spellStart"/>
      <w:r w:rsidR="002352D0">
        <w:t>plătit</w:t>
      </w:r>
      <w:proofErr w:type="spellEnd"/>
      <w:r w:rsidR="002352D0">
        <w:t xml:space="preserve"> din </w:t>
      </w:r>
      <w:proofErr w:type="spellStart"/>
      <w:r w:rsidR="002352D0">
        <w:t>fonduri</w:t>
      </w:r>
      <w:proofErr w:type="spellEnd"/>
      <w:r w:rsidR="002352D0">
        <w:t xml:space="preserve"> </w:t>
      </w:r>
      <w:proofErr w:type="spellStart"/>
      <w:r w:rsidR="002352D0">
        <w:t>publice</w:t>
      </w:r>
      <w:proofErr w:type="spellEnd"/>
      <w:r w:rsidR="002352D0">
        <w:t xml:space="preserve">, </w:t>
      </w:r>
      <w:proofErr w:type="spellStart"/>
      <w:r w:rsidR="002352D0">
        <w:t>prorogarea</w:t>
      </w:r>
      <w:proofErr w:type="spellEnd"/>
      <w:r w:rsidR="002352D0">
        <w:t xml:space="preserve"> </w:t>
      </w:r>
      <w:proofErr w:type="spellStart"/>
      <w:r w:rsidR="002352D0">
        <w:t>unor</w:t>
      </w:r>
      <w:proofErr w:type="spellEnd"/>
      <w:r w:rsidR="002352D0">
        <w:t xml:space="preserve"> </w:t>
      </w:r>
      <w:proofErr w:type="spellStart"/>
      <w:r w:rsidR="002352D0">
        <w:t>termene</w:t>
      </w:r>
      <w:proofErr w:type="spellEnd"/>
      <w:r w:rsidR="002352D0">
        <w:t xml:space="preserve">, </w:t>
      </w:r>
      <w:proofErr w:type="spellStart"/>
      <w:r w:rsidR="002352D0">
        <w:t>precum</w:t>
      </w:r>
      <w:proofErr w:type="spellEnd"/>
      <w:r w:rsidR="002352D0">
        <w:t xml:space="preserve"> </w:t>
      </w:r>
      <w:proofErr w:type="spellStart"/>
      <w:r w:rsidR="002352D0">
        <w:t>și</w:t>
      </w:r>
      <w:proofErr w:type="spellEnd"/>
      <w:r w:rsidR="002352D0">
        <w:t xml:space="preserve"> </w:t>
      </w:r>
      <w:proofErr w:type="spellStart"/>
      <w:r w:rsidR="002352D0">
        <w:t>unele</w:t>
      </w:r>
      <w:proofErr w:type="spellEnd"/>
      <w:r w:rsidR="002352D0">
        <w:t xml:space="preserve"> </w:t>
      </w:r>
      <w:proofErr w:type="spellStart"/>
      <w:r w:rsidR="002352D0">
        <w:t>măsuri</w:t>
      </w:r>
      <w:proofErr w:type="spellEnd"/>
      <w:r w:rsidR="002352D0">
        <w:t xml:space="preserve"> fiscal-</w:t>
      </w:r>
      <w:proofErr w:type="spellStart"/>
      <w:r w:rsidR="002352D0">
        <w:t>bugetare</w:t>
      </w:r>
      <w:proofErr w:type="spellEnd"/>
      <w:r w:rsidR="00BB18E7">
        <w:t>,</w:t>
      </w:r>
      <w:r w:rsidRPr="00EC06DB">
        <w:t xml:space="preserve"> </w:t>
      </w:r>
    </w:p>
    <w:p w:rsidR="00EC06DB" w:rsidRPr="00EA1125" w:rsidRDefault="00EC06DB" w:rsidP="00EC06DB">
      <w:pPr>
        <w:autoSpaceDE w:val="0"/>
        <w:autoSpaceDN w:val="0"/>
        <w:adjustRightInd w:val="0"/>
        <w:ind w:firstLine="709"/>
        <w:jc w:val="both"/>
      </w:pPr>
      <w:r w:rsidRPr="00EC06DB">
        <w:rPr>
          <w:i/>
        </w:rPr>
        <w:t xml:space="preserve">”(1) </w:t>
      </w:r>
      <w:r w:rsidR="005F2B12" w:rsidRPr="005F2B12">
        <w:rPr>
          <w:i/>
        </w:rPr>
        <w:t xml:space="preserve">In </w:t>
      </w:r>
      <w:proofErr w:type="spellStart"/>
      <w:r w:rsidR="005F2B12" w:rsidRPr="005F2B12">
        <w:rPr>
          <w:i/>
        </w:rPr>
        <w:t>perioada</w:t>
      </w:r>
      <w:proofErr w:type="spellEnd"/>
      <w:r w:rsidR="005F2B12" w:rsidRPr="005F2B12">
        <w:rPr>
          <w:i/>
        </w:rPr>
        <w:t xml:space="preserve"> 1 ianuarie-28 </w:t>
      </w:r>
      <w:proofErr w:type="spellStart"/>
      <w:r w:rsidR="005F2B12" w:rsidRPr="005F2B12">
        <w:rPr>
          <w:i/>
        </w:rPr>
        <w:t>februarie</w:t>
      </w:r>
      <w:proofErr w:type="spellEnd"/>
      <w:r w:rsidR="005F2B12" w:rsidRPr="005F2B12">
        <w:rPr>
          <w:i/>
        </w:rPr>
        <w:t xml:space="preserve"> 2017, </w:t>
      </w:r>
      <w:proofErr w:type="spellStart"/>
      <w:r w:rsidR="005F2B12" w:rsidRPr="005F2B12">
        <w:rPr>
          <w:i/>
        </w:rPr>
        <w:t>pentru</w:t>
      </w:r>
      <w:proofErr w:type="spellEnd"/>
      <w:r w:rsidR="005F2B12" w:rsidRPr="005F2B12">
        <w:rPr>
          <w:i/>
        </w:rPr>
        <w:t xml:space="preserve"> </w:t>
      </w:r>
      <w:proofErr w:type="spellStart"/>
      <w:r w:rsidR="005F2B12" w:rsidRPr="005F2B12">
        <w:rPr>
          <w:i/>
        </w:rPr>
        <w:t>personalul</w:t>
      </w:r>
      <w:proofErr w:type="spellEnd"/>
      <w:r w:rsidR="005F2B12" w:rsidRPr="005F2B12">
        <w:rPr>
          <w:i/>
        </w:rPr>
        <w:t xml:space="preserve"> </w:t>
      </w:r>
      <w:proofErr w:type="spellStart"/>
      <w:r w:rsidR="005F2B12" w:rsidRPr="005F2B12">
        <w:rPr>
          <w:i/>
        </w:rPr>
        <w:t>nou-incadrat</w:t>
      </w:r>
      <w:proofErr w:type="spellEnd"/>
      <w:r w:rsidR="005F2B12" w:rsidRPr="005F2B12">
        <w:rPr>
          <w:i/>
        </w:rPr>
        <w:t xml:space="preserve"> </w:t>
      </w:r>
      <w:proofErr w:type="spellStart"/>
      <w:r w:rsidR="005F2B12" w:rsidRPr="005F2B12">
        <w:rPr>
          <w:i/>
        </w:rPr>
        <w:t>pe</w:t>
      </w:r>
      <w:proofErr w:type="spellEnd"/>
      <w:r w:rsidR="005F2B12" w:rsidRPr="005F2B12">
        <w:rPr>
          <w:i/>
        </w:rPr>
        <w:t xml:space="preserve"> </w:t>
      </w:r>
      <w:proofErr w:type="spellStart"/>
      <w:r w:rsidR="005F2B12" w:rsidRPr="005F2B12">
        <w:rPr>
          <w:i/>
        </w:rPr>
        <w:t>functii</w:t>
      </w:r>
      <w:proofErr w:type="spellEnd"/>
      <w:r w:rsidR="005F2B12" w:rsidRPr="005F2B12">
        <w:rPr>
          <w:i/>
        </w:rPr>
        <w:t xml:space="preserve">, </w:t>
      </w:r>
      <w:proofErr w:type="spellStart"/>
      <w:r w:rsidR="005F2B12" w:rsidRPr="005F2B12">
        <w:rPr>
          <w:i/>
        </w:rPr>
        <w:t>pentru</w:t>
      </w:r>
      <w:proofErr w:type="spellEnd"/>
      <w:r w:rsidR="005F2B12" w:rsidRPr="005F2B12">
        <w:rPr>
          <w:i/>
        </w:rPr>
        <w:t xml:space="preserve"> </w:t>
      </w:r>
      <w:proofErr w:type="spellStart"/>
      <w:r w:rsidR="005F2B12" w:rsidRPr="005F2B12">
        <w:rPr>
          <w:i/>
        </w:rPr>
        <w:t>personalul</w:t>
      </w:r>
      <w:proofErr w:type="spellEnd"/>
      <w:r w:rsidR="005F2B12" w:rsidRPr="005F2B12">
        <w:rPr>
          <w:i/>
        </w:rPr>
        <w:t xml:space="preserve"> </w:t>
      </w:r>
      <w:proofErr w:type="spellStart"/>
      <w:r w:rsidR="005F2B12" w:rsidRPr="005F2B12">
        <w:rPr>
          <w:i/>
        </w:rPr>
        <w:t>numit</w:t>
      </w:r>
      <w:proofErr w:type="spellEnd"/>
      <w:r w:rsidR="005F2B12" w:rsidRPr="005F2B12">
        <w:rPr>
          <w:i/>
        </w:rPr>
        <w:t>/</w:t>
      </w:r>
      <w:proofErr w:type="spellStart"/>
      <w:r w:rsidR="005F2B12" w:rsidRPr="005F2B12">
        <w:rPr>
          <w:i/>
        </w:rPr>
        <w:t>incadrat</w:t>
      </w:r>
      <w:proofErr w:type="spellEnd"/>
      <w:r w:rsidR="005F2B12" w:rsidRPr="005F2B12">
        <w:rPr>
          <w:i/>
        </w:rPr>
        <w:t xml:space="preserve"> in </w:t>
      </w:r>
      <w:proofErr w:type="spellStart"/>
      <w:r w:rsidR="005F2B12" w:rsidRPr="005F2B12">
        <w:rPr>
          <w:i/>
        </w:rPr>
        <w:t>aceeasi</w:t>
      </w:r>
      <w:proofErr w:type="spellEnd"/>
      <w:r w:rsidR="005F2B12" w:rsidRPr="005F2B12">
        <w:rPr>
          <w:i/>
        </w:rPr>
        <w:t xml:space="preserve"> </w:t>
      </w:r>
      <w:proofErr w:type="spellStart"/>
      <w:r w:rsidR="005F2B12" w:rsidRPr="005F2B12">
        <w:rPr>
          <w:i/>
        </w:rPr>
        <w:t>institutie</w:t>
      </w:r>
      <w:proofErr w:type="spellEnd"/>
      <w:r w:rsidR="005F2B12" w:rsidRPr="005F2B12">
        <w:rPr>
          <w:i/>
        </w:rPr>
        <w:t>/</w:t>
      </w:r>
      <w:proofErr w:type="spellStart"/>
      <w:r w:rsidR="005F2B12" w:rsidRPr="005F2B12">
        <w:rPr>
          <w:i/>
        </w:rPr>
        <w:t>autoritate</w:t>
      </w:r>
      <w:proofErr w:type="spellEnd"/>
      <w:r w:rsidR="005F2B12" w:rsidRPr="005F2B12">
        <w:rPr>
          <w:i/>
        </w:rPr>
        <w:t xml:space="preserve"> </w:t>
      </w:r>
      <w:proofErr w:type="spellStart"/>
      <w:r w:rsidR="005F2B12" w:rsidRPr="005F2B12">
        <w:rPr>
          <w:i/>
        </w:rPr>
        <w:t>publica</w:t>
      </w:r>
      <w:proofErr w:type="spellEnd"/>
      <w:r w:rsidR="005F2B12" w:rsidRPr="005F2B12">
        <w:rPr>
          <w:i/>
        </w:rPr>
        <w:t xml:space="preserve"> </w:t>
      </w:r>
      <w:proofErr w:type="spellStart"/>
      <w:r w:rsidR="005F2B12" w:rsidRPr="005F2B12">
        <w:rPr>
          <w:i/>
        </w:rPr>
        <w:t>pe</w:t>
      </w:r>
      <w:proofErr w:type="spellEnd"/>
      <w:r w:rsidR="005F2B12" w:rsidRPr="005F2B12">
        <w:rPr>
          <w:i/>
        </w:rPr>
        <w:t xml:space="preserve"> </w:t>
      </w:r>
      <w:proofErr w:type="spellStart"/>
      <w:r w:rsidR="005F2B12" w:rsidRPr="005F2B12">
        <w:rPr>
          <w:i/>
        </w:rPr>
        <w:t>functii</w:t>
      </w:r>
      <w:proofErr w:type="spellEnd"/>
      <w:r w:rsidR="005F2B12" w:rsidRPr="005F2B12">
        <w:rPr>
          <w:i/>
        </w:rPr>
        <w:t xml:space="preserve"> de </w:t>
      </w:r>
      <w:proofErr w:type="spellStart"/>
      <w:r w:rsidR="005F2B12" w:rsidRPr="005F2B12">
        <w:rPr>
          <w:i/>
        </w:rPr>
        <w:t>acelasi</w:t>
      </w:r>
      <w:proofErr w:type="spellEnd"/>
      <w:r w:rsidR="005F2B12" w:rsidRPr="005F2B12">
        <w:rPr>
          <w:i/>
        </w:rPr>
        <w:t xml:space="preserve"> </w:t>
      </w:r>
      <w:proofErr w:type="spellStart"/>
      <w:r w:rsidR="005F2B12" w:rsidRPr="005F2B12">
        <w:rPr>
          <w:i/>
        </w:rPr>
        <w:t>fel</w:t>
      </w:r>
      <w:proofErr w:type="spellEnd"/>
      <w:r w:rsidR="005F2B12" w:rsidRPr="005F2B12">
        <w:rPr>
          <w:i/>
        </w:rPr>
        <w:t xml:space="preserve">, </w:t>
      </w:r>
      <w:proofErr w:type="spellStart"/>
      <w:r w:rsidR="005F2B12" w:rsidRPr="005F2B12">
        <w:rPr>
          <w:i/>
        </w:rPr>
        <w:t>precum</w:t>
      </w:r>
      <w:proofErr w:type="spellEnd"/>
      <w:r w:rsidR="005F2B12" w:rsidRPr="005F2B12">
        <w:rPr>
          <w:i/>
        </w:rPr>
        <w:t xml:space="preserve"> </w:t>
      </w:r>
      <w:proofErr w:type="spellStart"/>
      <w:r w:rsidR="005F2B12" w:rsidRPr="005F2B12">
        <w:rPr>
          <w:i/>
        </w:rPr>
        <w:t>si</w:t>
      </w:r>
      <w:proofErr w:type="spellEnd"/>
      <w:r w:rsidR="005F2B12" w:rsidRPr="005F2B12">
        <w:rPr>
          <w:i/>
        </w:rPr>
        <w:t xml:space="preserve"> </w:t>
      </w:r>
      <w:proofErr w:type="spellStart"/>
      <w:r w:rsidR="005F2B12" w:rsidRPr="005F2B12">
        <w:rPr>
          <w:i/>
        </w:rPr>
        <w:t>pentru</w:t>
      </w:r>
      <w:proofErr w:type="spellEnd"/>
      <w:r w:rsidR="005F2B12" w:rsidRPr="005F2B12">
        <w:rPr>
          <w:i/>
        </w:rPr>
        <w:t xml:space="preserve"> </w:t>
      </w:r>
      <w:proofErr w:type="spellStart"/>
      <w:r w:rsidR="005F2B12" w:rsidRPr="005F2B12">
        <w:rPr>
          <w:i/>
        </w:rPr>
        <w:t>personalul</w:t>
      </w:r>
      <w:proofErr w:type="spellEnd"/>
      <w:r w:rsidR="005F2B12" w:rsidRPr="005F2B12">
        <w:rPr>
          <w:i/>
        </w:rPr>
        <w:t xml:space="preserve"> </w:t>
      </w:r>
      <w:proofErr w:type="spellStart"/>
      <w:r w:rsidR="005F2B12" w:rsidRPr="005F2B12">
        <w:rPr>
          <w:i/>
        </w:rPr>
        <w:t>promovat</w:t>
      </w:r>
      <w:proofErr w:type="spellEnd"/>
      <w:r w:rsidR="005F2B12" w:rsidRPr="005F2B12">
        <w:rPr>
          <w:i/>
        </w:rPr>
        <w:t xml:space="preserve"> in </w:t>
      </w:r>
      <w:proofErr w:type="spellStart"/>
      <w:r w:rsidR="005F2B12" w:rsidRPr="005F2B12">
        <w:rPr>
          <w:i/>
        </w:rPr>
        <w:t>functii</w:t>
      </w:r>
      <w:proofErr w:type="spellEnd"/>
      <w:r w:rsidR="005F2B12" w:rsidRPr="005F2B12">
        <w:rPr>
          <w:i/>
        </w:rPr>
        <w:t xml:space="preserve"> </w:t>
      </w:r>
      <w:proofErr w:type="spellStart"/>
      <w:r w:rsidR="005F2B12" w:rsidRPr="005F2B12">
        <w:rPr>
          <w:i/>
        </w:rPr>
        <w:t>sau</w:t>
      </w:r>
      <w:proofErr w:type="spellEnd"/>
      <w:r w:rsidR="005F2B12" w:rsidRPr="005F2B12">
        <w:rPr>
          <w:i/>
        </w:rPr>
        <w:t xml:space="preserve"> in grade/</w:t>
      </w:r>
      <w:proofErr w:type="spellStart"/>
      <w:r w:rsidR="005F2B12" w:rsidRPr="005F2B12">
        <w:rPr>
          <w:i/>
        </w:rPr>
        <w:t>trepte</w:t>
      </w:r>
      <w:proofErr w:type="spellEnd"/>
      <w:r w:rsidR="005F2B12" w:rsidRPr="005F2B12">
        <w:rPr>
          <w:i/>
        </w:rPr>
        <w:t xml:space="preserve">, </w:t>
      </w:r>
      <w:proofErr w:type="spellStart"/>
      <w:r w:rsidR="005F2B12" w:rsidRPr="005F2B12">
        <w:rPr>
          <w:i/>
        </w:rPr>
        <w:t>salarizarea</w:t>
      </w:r>
      <w:proofErr w:type="spellEnd"/>
      <w:r w:rsidR="005F2B12" w:rsidRPr="005F2B12">
        <w:rPr>
          <w:i/>
        </w:rPr>
        <w:t xml:space="preserve"> se face la </w:t>
      </w:r>
      <w:proofErr w:type="spellStart"/>
      <w:r w:rsidR="005F2B12" w:rsidRPr="005F2B12">
        <w:rPr>
          <w:i/>
        </w:rPr>
        <w:t>nivelul</w:t>
      </w:r>
      <w:proofErr w:type="spellEnd"/>
      <w:r w:rsidR="005F2B12" w:rsidRPr="005F2B12">
        <w:rPr>
          <w:i/>
        </w:rPr>
        <w:t xml:space="preserve"> de </w:t>
      </w:r>
      <w:proofErr w:type="spellStart"/>
      <w:r w:rsidR="005F2B12" w:rsidRPr="005F2B12">
        <w:rPr>
          <w:i/>
        </w:rPr>
        <w:t>salarizare</w:t>
      </w:r>
      <w:proofErr w:type="spellEnd"/>
      <w:r w:rsidR="005F2B12" w:rsidRPr="005F2B12">
        <w:rPr>
          <w:i/>
        </w:rPr>
        <w:t xml:space="preserve"> in </w:t>
      </w:r>
      <w:proofErr w:type="spellStart"/>
      <w:r w:rsidR="005F2B12" w:rsidRPr="005F2B12">
        <w:rPr>
          <w:i/>
        </w:rPr>
        <w:t>plata</w:t>
      </w:r>
      <w:proofErr w:type="spellEnd"/>
      <w:r w:rsidR="005F2B12" w:rsidRPr="005F2B12">
        <w:rPr>
          <w:i/>
        </w:rPr>
        <w:t xml:space="preserve"> </w:t>
      </w:r>
      <w:proofErr w:type="spellStart"/>
      <w:r w:rsidR="005F2B12" w:rsidRPr="005F2B12">
        <w:rPr>
          <w:i/>
        </w:rPr>
        <w:t>pentru</w:t>
      </w:r>
      <w:proofErr w:type="spellEnd"/>
      <w:r w:rsidR="005F2B12" w:rsidRPr="005F2B12">
        <w:rPr>
          <w:i/>
        </w:rPr>
        <w:t xml:space="preserve"> </w:t>
      </w:r>
      <w:proofErr w:type="spellStart"/>
      <w:r w:rsidR="005F2B12" w:rsidRPr="005F2B12">
        <w:rPr>
          <w:i/>
        </w:rPr>
        <w:t>functiile</w:t>
      </w:r>
      <w:proofErr w:type="spellEnd"/>
      <w:r w:rsidR="005F2B12" w:rsidRPr="005F2B12">
        <w:rPr>
          <w:i/>
        </w:rPr>
        <w:t xml:space="preserve"> </w:t>
      </w:r>
      <w:proofErr w:type="spellStart"/>
      <w:r w:rsidR="005F2B12" w:rsidRPr="005F2B12">
        <w:rPr>
          <w:i/>
        </w:rPr>
        <w:t>similare</w:t>
      </w:r>
      <w:proofErr w:type="spellEnd"/>
      <w:r w:rsidR="005F2B12" w:rsidRPr="005F2B12">
        <w:rPr>
          <w:i/>
        </w:rPr>
        <w:t xml:space="preserve"> din </w:t>
      </w:r>
      <w:proofErr w:type="spellStart"/>
      <w:r w:rsidR="005F2B12" w:rsidRPr="005F2B12">
        <w:rPr>
          <w:i/>
        </w:rPr>
        <w:t>institutia</w:t>
      </w:r>
      <w:proofErr w:type="spellEnd"/>
      <w:r w:rsidR="005F2B12" w:rsidRPr="005F2B12">
        <w:rPr>
          <w:i/>
        </w:rPr>
        <w:t>/</w:t>
      </w:r>
      <w:proofErr w:type="spellStart"/>
      <w:r w:rsidR="005F2B12" w:rsidRPr="005F2B12">
        <w:rPr>
          <w:i/>
        </w:rPr>
        <w:t>autoritatea</w:t>
      </w:r>
      <w:proofErr w:type="spellEnd"/>
      <w:r w:rsidR="005F2B12" w:rsidRPr="005F2B12">
        <w:rPr>
          <w:i/>
        </w:rPr>
        <w:t xml:space="preserve"> </w:t>
      </w:r>
      <w:proofErr w:type="spellStart"/>
      <w:r w:rsidR="005F2B12" w:rsidRPr="005F2B12">
        <w:rPr>
          <w:i/>
        </w:rPr>
        <w:t>publica</w:t>
      </w:r>
      <w:proofErr w:type="spellEnd"/>
      <w:r w:rsidR="005F2B12" w:rsidRPr="005F2B12">
        <w:rPr>
          <w:i/>
        </w:rPr>
        <w:t xml:space="preserve"> in care </w:t>
      </w:r>
      <w:proofErr w:type="spellStart"/>
      <w:r w:rsidR="005F2B12" w:rsidRPr="005F2B12">
        <w:rPr>
          <w:i/>
        </w:rPr>
        <w:t>acesta</w:t>
      </w:r>
      <w:proofErr w:type="spellEnd"/>
      <w:r w:rsidR="005F2B12" w:rsidRPr="005F2B12">
        <w:rPr>
          <w:i/>
        </w:rPr>
        <w:t xml:space="preserve"> </w:t>
      </w:r>
      <w:proofErr w:type="spellStart"/>
      <w:r w:rsidR="005F2B12" w:rsidRPr="005F2B12">
        <w:rPr>
          <w:i/>
        </w:rPr>
        <w:t>este</w:t>
      </w:r>
      <w:proofErr w:type="spellEnd"/>
      <w:r w:rsidR="005F2B12" w:rsidRPr="005F2B12">
        <w:rPr>
          <w:i/>
        </w:rPr>
        <w:t xml:space="preserve"> </w:t>
      </w:r>
      <w:proofErr w:type="spellStart"/>
      <w:r w:rsidR="005F2B12" w:rsidRPr="005F2B12">
        <w:rPr>
          <w:i/>
        </w:rPr>
        <w:t>incadrat</w:t>
      </w:r>
      <w:proofErr w:type="spellEnd"/>
      <w:r w:rsidR="005F2B12" w:rsidRPr="005F2B12">
        <w:rPr>
          <w:i/>
        </w:rPr>
        <w:t xml:space="preserve"> </w:t>
      </w:r>
      <w:proofErr w:type="spellStart"/>
      <w:r w:rsidR="005F2B12" w:rsidRPr="005F2B12">
        <w:rPr>
          <w:i/>
        </w:rPr>
        <w:t>sau</w:t>
      </w:r>
      <w:proofErr w:type="spellEnd"/>
      <w:r w:rsidR="005F2B12" w:rsidRPr="005F2B12">
        <w:rPr>
          <w:i/>
        </w:rPr>
        <w:t xml:space="preserve"> din </w:t>
      </w:r>
      <w:proofErr w:type="spellStart"/>
      <w:r w:rsidR="005F2B12" w:rsidRPr="005F2B12">
        <w:rPr>
          <w:i/>
        </w:rPr>
        <w:t>institutiile</w:t>
      </w:r>
      <w:proofErr w:type="spellEnd"/>
      <w:r w:rsidR="005F2B12" w:rsidRPr="005F2B12">
        <w:rPr>
          <w:i/>
        </w:rPr>
        <w:t xml:space="preserve"> </w:t>
      </w:r>
      <w:proofErr w:type="spellStart"/>
      <w:r w:rsidR="005F2B12" w:rsidRPr="005F2B12">
        <w:rPr>
          <w:i/>
        </w:rPr>
        <w:t>subordonate</w:t>
      </w:r>
      <w:proofErr w:type="spellEnd"/>
      <w:r w:rsidR="005F2B12" w:rsidRPr="005F2B12">
        <w:rPr>
          <w:i/>
        </w:rPr>
        <w:t xml:space="preserve"> </w:t>
      </w:r>
      <w:proofErr w:type="spellStart"/>
      <w:r w:rsidR="005F2B12" w:rsidRPr="005F2B12">
        <w:rPr>
          <w:i/>
        </w:rPr>
        <w:t>acestora</w:t>
      </w:r>
      <w:proofErr w:type="spellEnd"/>
      <w:r w:rsidR="005F2B12" w:rsidRPr="005F2B12">
        <w:rPr>
          <w:i/>
        </w:rPr>
        <w:t xml:space="preserve">, in </w:t>
      </w:r>
      <w:proofErr w:type="spellStart"/>
      <w:r w:rsidR="005F2B12" w:rsidRPr="005F2B12">
        <w:rPr>
          <w:i/>
        </w:rPr>
        <w:t>cazul</w:t>
      </w:r>
      <w:proofErr w:type="spellEnd"/>
      <w:r w:rsidR="005F2B12" w:rsidRPr="005F2B12">
        <w:rPr>
          <w:i/>
        </w:rPr>
        <w:t xml:space="preserve"> in care nu </w:t>
      </w:r>
      <w:proofErr w:type="spellStart"/>
      <w:r w:rsidR="005F2B12" w:rsidRPr="005F2B12">
        <w:rPr>
          <w:i/>
        </w:rPr>
        <w:t>exista</w:t>
      </w:r>
      <w:proofErr w:type="spellEnd"/>
      <w:r w:rsidR="005F2B12" w:rsidRPr="005F2B12">
        <w:rPr>
          <w:i/>
        </w:rPr>
        <w:t xml:space="preserve"> o </w:t>
      </w:r>
      <w:proofErr w:type="spellStart"/>
      <w:r w:rsidR="005F2B12" w:rsidRPr="005F2B12">
        <w:rPr>
          <w:i/>
        </w:rPr>
        <w:t>functie</w:t>
      </w:r>
      <w:proofErr w:type="spellEnd"/>
      <w:r w:rsidR="005F2B12" w:rsidRPr="005F2B12">
        <w:rPr>
          <w:i/>
        </w:rPr>
        <w:t xml:space="preserve"> </w:t>
      </w:r>
      <w:proofErr w:type="spellStart"/>
      <w:r w:rsidR="005F2B12" w:rsidRPr="005F2B12">
        <w:rPr>
          <w:i/>
        </w:rPr>
        <w:t>similara</w:t>
      </w:r>
      <w:proofErr w:type="spellEnd"/>
      <w:r w:rsidR="005F2B12" w:rsidRPr="005F2B12">
        <w:rPr>
          <w:i/>
        </w:rPr>
        <w:t xml:space="preserve"> in </w:t>
      </w:r>
      <w:proofErr w:type="spellStart"/>
      <w:r w:rsidR="005F2B12" w:rsidRPr="005F2B12">
        <w:rPr>
          <w:i/>
        </w:rPr>
        <w:t>plata</w:t>
      </w:r>
      <w:proofErr w:type="spellEnd"/>
      <w:r w:rsidR="00EA1125">
        <w:rPr>
          <w:i/>
        </w:rPr>
        <w:t xml:space="preserve">”, </w:t>
      </w:r>
      <w:proofErr w:type="spellStart"/>
      <w:r w:rsidR="00EA1125">
        <w:t>coroborat</w:t>
      </w:r>
      <w:proofErr w:type="spellEnd"/>
      <w:r w:rsidR="00EA1125">
        <w:t xml:space="preserve"> cu  </w:t>
      </w:r>
      <w:proofErr w:type="spellStart"/>
      <w:r w:rsidR="00EA1125">
        <w:t>prevederile</w:t>
      </w:r>
      <w:proofErr w:type="spellEnd"/>
      <w:r w:rsidR="00EA1125">
        <w:t xml:space="preserve"> art.1, </w:t>
      </w:r>
      <w:proofErr w:type="spellStart"/>
      <w:r w:rsidR="00EA1125">
        <w:t>alin</w:t>
      </w:r>
      <w:proofErr w:type="spellEnd"/>
      <w:r w:rsidR="00EA1125">
        <w:t xml:space="preserve"> (3) din </w:t>
      </w:r>
      <w:proofErr w:type="spellStart"/>
      <w:r w:rsidR="00EA1125">
        <w:t>Ordonanța</w:t>
      </w:r>
      <w:proofErr w:type="spellEnd"/>
      <w:r w:rsidR="00EA1125">
        <w:t xml:space="preserve"> de </w:t>
      </w:r>
      <w:proofErr w:type="spellStart"/>
      <w:r w:rsidR="00EA1125">
        <w:t>Urgență</w:t>
      </w:r>
      <w:proofErr w:type="spellEnd"/>
      <w:r w:rsidR="00EA1125">
        <w:t xml:space="preserve"> nr.9/27 </w:t>
      </w:r>
      <w:proofErr w:type="spellStart"/>
      <w:r w:rsidR="00EA1125">
        <w:t>ianuarie</w:t>
      </w:r>
      <w:proofErr w:type="spellEnd"/>
      <w:r w:rsidR="00EA1125">
        <w:t xml:space="preserve"> 2017 </w:t>
      </w:r>
      <w:proofErr w:type="spellStart"/>
      <w:r w:rsidR="00EA1125">
        <w:t>privind</w:t>
      </w:r>
      <w:proofErr w:type="spellEnd"/>
      <w:r w:rsidR="00EA1125">
        <w:t xml:space="preserve"> </w:t>
      </w:r>
      <w:proofErr w:type="spellStart"/>
      <w:r w:rsidR="00EA1125">
        <w:t>unele</w:t>
      </w:r>
      <w:proofErr w:type="spellEnd"/>
      <w:r w:rsidR="00EA1125">
        <w:t xml:space="preserve"> </w:t>
      </w:r>
      <w:proofErr w:type="spellStart"/>
      <w:r w:rsidR="00EA1125">
        <w:t>măsuri</w:t>
      </w:r>
      <w:proofErr w:type="spellEnd"/>
      <w:r w:rsidR="00EA1125">
        <w:t xml:space="preserve"> </w:t>
      </w:r>
      <w:proofErr w:type="spellStart"/>
      <w:r w:rsidR="00EA1125">
        <w:t>bugetare</w:t>
      </w:r>
      <w:proofErr w:type="spellEnd"/>
      <w:r w:rsidR="00EA1125">
        <w:t xml:space="preserve"> </w:t>
      </w:r>
      <w:proofErr w:type="spellStart"/>
      <w:r w:rsidR="00EA1125">
        <w:t>în</w:t>
      </w:r>
      <w:proofErr w:type="spellEnd"/>
      <w:r w:rsidR="00EA1125">
        <w:t xml:space="preserve"> </w:t>
      </w:r>
      <w:proofErr w:type="spellStart"/>
      <w:r w:rsidR="00EA1125">
        <w:t>anul</w:t>
      </w:r>
      <w:proofErr w:type="spellEnd"/>
      <w:r w:rsidR="00EA1125">
        <w:t xml:space="preserve"> 2017, </w:t>
      </w:r>
      <w:proofErr w:type="spellStart"/>
      <w:r w:rsidR="00EA1125">
        <w:t>prorogarea</w:t>
      </w:r>
      <w:proofErr w:type="spellEnd"/>
      <w:r w:rsidR="00EA1125">
        <w:t xml:space="preserve"> </w:t>
      </w:r>
      <w:proofErr w:type="spellStart"/>
      <w:r w:rsidR="00EA1125">
        <w:t>unor</w:t>
      </w:r>
      <w:proofErr w:type="spellEnd"/>
      <w:r w:rsidR="00EA1125">
        <w:t xml:space="preserve"> </w:t>
      </w:r>
      <w:proofErr w:type="spellStart"/>
      <w:r w:rsidR="00EA1125">
        <w:t>termene</w:t>
      </w:r>
      <w:proofErr w:type="spellEnd"/>
      <w:r w:rsidR="00EA1125">
        <w:t xml:space="preserve">, </w:t>
      </w:r>
      <w:proofErr w:type="spellStart"/>
      <w:r w:rsidR="00EA1125">
        <w:t>precum</w:t>
      </w:r>
      <w:proofErr w:type="spellEnd"/>
      <w:r w:rsidR="00EA1125">
        <w:t xml:space="preserve"> </w:t>
      </w:r>
      <w:proofErr w:type="spellStart"/>
      <w:r w:rsidR="00EA1125">
        <w:t>și</w:t>
      </w:r>
      <w:proofErr w:type="spellEnd"/>
      <w:r w:rsidR="00EA1125">
        <w:t xml:space="preserve"> </w:t>
      </w:r>
      <w:proofErr w:type="spellStart"/>
      <w:r w:rsidR="00EA1125">
        <w:t>modificarea</w:t>
      </w:r>
      <w:proofErr w:type="spellEnd"/>
      <w:r w:rsidR="00EA1125">
        <w:t xml:space="preserve"> </w:t>
      </w:r>
      <w:proofErr w:type="spellStart"/>
      <w:r w:rsidR="00EA1125">
        <w:t>și</w:t>
      </w:r>
      <w:proofErr w:type="spellEnd"/>
      <w:r w:rsidR="00EA1125">
        <w:t xml:space="preserve"> </w:t>
      </w:r>
      <w:proofErr w:type="spellStart"/>
      <w:r w:rsidR="00EA1125">
        <w:t>completarea</w:t>
      </w:r>
      <w:proofErr w:type="spellEnd"/>
      <w:r w:rsidR="00EA1125">
        <w:t xml:space="preserve"> </w:t>
      </w:r>
      <w:proofErr w:type="spellStart"/>
      <w:r w:rsidR="00EA1125">
        <w:t>unor</w:t>
      </w:r>
      <w:proofErr w:type="spellEnd"/>
      <w:r w:rsidR="00EA1125">
        <w:t xml:space="preserve"> </w:t>
      </w:r>
      <w:proofErr w:type="spellStart"/>
      <w:r w:rsidR="00EA1125">
        <w:t>acte</w:t>
      </w:r>
      <w:proofErr w:type="spellEnd"/>
      <w:r w:rsidR="00EA1125">
        <w:t xml:space="preserve"> normative,</w:t>
      </w:r>
    </w:p>
    <w:p w:rsidR="00EC06DB" w:rsidRDefault="00EC06DB" w:rsidP="00EC06DB">
      <w:pPr>
        <w:autoSpaceDE w:val="0"/>
        <w:autoSpaceDN w:val="0"/>
        <w:adjustRightInd w:val="0"/>
        <w:jc w:val="both"/>
        <w:rPr>
          <w:i/>
        </w:rPr>
      </w:pPr>
      <w:r w:rsidRPr="00EC06DB">
        <w:rPr>
          <w:i/>
        </w:rPr>
        <w:t xml:space="preserve">   </w:t>
      </w:r>
      <w:r w:rsidRPr="00EC06DB">
        <w:rPr>
          <w:i/>
        </w:rPr>
        <w:tab/>
        <w:t xml:space="preserve"> (3) </w:t>
      </w:r>
      <w:proofErr w:type="spellStart"/>
      <w:r w:rsidR="00B53A17" w:rsidRPr="00B53A17">
        <w:rPr>
          <w:i/>
        </w:rPr>
        <w:t>Prevederile</w:t>
      </w:r>
      <w:proofErr w:type="spellEnd"/>
      <w:r w:rsidR="00B53A17" w:rsidRPr="00B53A17">
        <w:rPr>
          <w:i/>
        </w:rPr>
        <w:t xml:space="preserve"> art. </w:t>
      </w:r>
      <w:proofErr w:type="gramStart"/>
      <w:r w:rsidR="00B53A17" w:rsidRPr="00B53A17">
        <w:rPr>
          <w:i/>
        </w:rPr>
        <w:t xml:space="preserve">1 </w:t>
      </w:r>
      <w:proofErr w:type="spellStart"/>
      <w:r w:rsidR="00B53A17" w:rsidRPr="00B53A17">
        <w:rPr>
          <w:i/>
        </w:rPr>
        <w:t>alin</w:t>
      </w:r>
      <w:proofErr w:type="spellEnd"/>
      <w:r w:rsidR="00B53A17" w:rsidRPr="00B53A17">
        <w:rPr>
          <w:i/>
        </w:rPr>
        <w:t>.</w:t>
      </w:r>
      <w:proofErr w:type="gramEnd"/>
      <w:r w:rsidR="00B53A17" w:rsidRPr="00B53A17">
        <w:rPr>
          <w:i/>
        </w:rPr>
        <w:t xml:space="preserve"> (3)</w:t>
      </w:r>
      <w:proofErr w:type="gramStart"/>
      <w:r w:rsidR="00B53A17" w:rsidRPr="00B53A17">
        <w:rPr>
          <w:i/>
        </w:rPr>
        <w:t>-(</w:t>
      </w:r>
      <w:proofErr w:type="gramEnd"/>
      <w:r w:rsidR="00B53A17" w:rsidRPr="00B53A17">
        <w:rPr>
          <w:i/>
        </w:rPr>
        <w:t xml:space="preserve">5), art. </w:t>
      </w:r>
      <w:proofErr w:type="gramStart"/>
      <w:r w:rsidR="00B53A17" w:rsidRPr="00B53A17">
        <w:rPr>
          <w:i/>
        </w:rPr>
        <w:t>2-4, art.</w:t>
      </w:r>
      <w:proofErr w:type="gramEnd"/>
      <w:r w:rsidR="00B53A17" w:rsidRPr="00B53A17">
        <w:rPr>
          <w:i/>
        </w:rPr>
        <w:t xml:space="preserve"> </w:t>
      </w:r>
      <w:proofErr w:type="gramStart"/>
      <w:r w:rsidR="00B53A17" w:rsidRPr="00B53A17">
        <w:rPr>
          <w:i/>
        </w:rPr>
        <w:t xml:space="preserve">5 </w:t>
      </w:r>
      <w:proofErr w:type="spellStart"/>
      <w:r w:rsidR="00B53A17" w:rsidRPr="00B53A17">
        <w:rPr>
          <w:i/>
        </w:rPr>
        <w:t>alin</w:t>
      </w:r>
      <w:proofErr w:type="spellEnd"/>
      <w:r w:rsidR="00B53A17" w:rsidRPr="00B53A17">
        <w:rPr>
          <w:i/>
        </w:rPr>
        <w:t>.</w:t>
      </w:r>
      <w:proofErr w:type="gramEnd"/>
      <w:r w:rsidR="00B53A17" w:rsidRPr="00B53A17">
        <w:rPr>
          <w:i/>
        </w:rPr>
        <w:t xml:space="preserve"> (2)</w:t>
      </w:r>
      <w:proofErr w:type="gramStart"/>
      <w:r w:rsidR="00B53A17" w:rsidRPr="00B53A17">
        <w:rPr>
          <w:i/>
        </w:rPr>
        <w:t>-(</w:t>
      </w:r>
      <w:proofErr w:type="gramEnd"/>
      <w:r w:rsidR="00B53A17" w:rsidRPr="00B53A17">
        <w:rPr>
          <w:i/>
        </w:rPr>
        <w:t xml:space="preserve">4) </w:t>
      </w:r>
      <w:proofErr w:type="spellStart"/>
      <w:r w:rsidR="00B53A17" w:rsidRPr="00B53A17">
        <w:rPr>
          <w:i/>
        </w:rPr>
        <w:t>si</w:t>
      </w:r>
      <w:proofErr w:type="spellEnd"/>
      <w:r w:rsidR="00B53A17" w:rsidRPr="00B53A17">
        <w:rPr>
          <w:i/>
        </w:rPr>
        <w:t xml:space="preserve"> art. 6-11 din </w:t>
      </w:r>
      <w:proofErr w:type="spellStart"/>
      <w:r w:rsidR="00B53A17" w:rsidRPr="00B53A17">
        <w:rPr>
          <w:i/>
        </w:rPr>
        <w:t>Ordonanta</w:t>
      </w:r>
      <w:proofErr w:type="spellEnd"/>
      <w:r w:rsidR="00B53A17" w:rsidRPr="00B53A17">
        <w:rPr>
          <w:i/>
        </w:rPr>
        <w:t xml:space="preserve"> de </w:t>
      </w:r>
      <w:proofErr w:type="spellStart"/>
      <w:r w:rsidR="00B53A17" w:rsidRPr="00B53A17">
        <w:rPr>
          <w:i/>
        </w:rPr>
        <w:t>urgenta</w:t>
      </w:r>
      <w:proofErr w:type="spellEnd"/>
      <w:r w:rsidR="00B53A17" w:rsidRPr="00B53A17">
        <w:rPr>
          <w:i/>
        </w:rPr>
        <w:t xml:space="preserve"> a </w:t>
      </w:r>
      <w:proofErr w:type="spellStart"/>
      <w:r w:rsidR="00B53A17" w:rsidRPr="00B53A17">
        <w:rPr>
          <w:i/>
        </w:rPr>
        <w:t>Guvernului</w:t>
      </w:r>
      <w:proofErr w:type="spellEnd"/>
      <w:r w:rsidR="00B53A17" w:rsidRPr="00B53A17">
        <w:rPr>
          <w:i/>
        </w:rPr>
        <w:t xml:space="preserve"> </w:t>
      </w:r>
      <w:proofErr w:type="spellStart"/>
      <w:r w:rsidR="00B53A17" w:rsidRPr="00B53A17">
        <w:rPr>
          <w:i/>
        </w:rPr>
        <w:t>nr</w:t>
      </w:r>
      <w:proofErr w:type="spellEnd"/>
      <w:r w:rsidR="00B53A17" w:rsidRPr="00B53A17">
        <w:rPr>
          <w:i/>
        </w:rPr>
        <w:t xml:space="preserve">. 99/2016 </w:t>
      </w:r>
      <w:proofErr w:type="spellStart"/>
      <w:r w:rsidR="00B53A17" w:rsidRPr="00B53A17">
        <w:rPr>
          <w:i/>
        </w:rPr>
        <w:t>privind</w:t>
      </w:r>
      <w:proofErr w:type="spellEnd"/>
      <w:r w:rsidR="00B53A17" w:rsidRPr="00B53A17">
        <w:rPr>
          <w:i/>
        </w:rPr>
        <w:t xml:space="preserve"> </w:t>
      </w:r>
      <w:proofErr w:type="spellStart"/>
      <w:r w:rsidR="00B53A17" w:rsidRPr="00B53A17">
        <w:rPr>
          <w:i/>
        </w:rPr>
        <w:t>unele</w:t>
      </w:r>
      <w:proofErr w:type="spellEnd"/>
      <w:r w:rsidR="00B53A17" w:rsidRPr="00B53A17">
        <w:rPr>
          <w:i/>
        </w:rPr>
        <w:t xml:space="preserve"> </w:t>
      </w:r>
      <w:proofErr w:type="spellStart"/>
      <w:r w:rsidR="00B53A17" w:rsidRPr="00B53A17">
        <w:rPr>
          <w:i/>
        </w:rPr>
        <w:t>masuri</w:t>
      </w:r>
      <w:proofErr w:type="spellEnd"/>
      <w:r w:rsidR="00B53A17" w:rsidRPr="00B53A17">
        <w:rPr>
          <w:i/>
        </w:rPr>
        <w:t xml:space="preserve"> </w:t>
      </w:r>
      <w:proofErr w:type="spellStart"/>
      <w:r w:rsidR="00B53A17" w:rsidRPr="00B53A17">
        <w:rPr>
          <w:i/>
        </w:rPr>
        <w:t>pentru</w:t>
      </w:r>
      <w:proofErr w:type="spellEnd"/>
      <w:r w:rsidR="00B53A17" w:rsidRPr="00B53A17">
        <w:rPr>
          <w:i/>
        </w:rPr>
        <w:t xml:space="preserve"> </w:t>
      </w:r>
      <w:proofErr w:type="spellStart"/>
      <w:r w:rsidR="00B53A17" w:rsidRPr="00B53A17">
        <w:rPr>
          <w:i/>
        </w:rPr>
        <w:t>salarizarea</w:t>
      </w:r>
      <w:proofErr w:type="spellEnd"/>
      <w:r w:rsidR="00B53A17" w:rsidRPr="00B53A17">
        <w:rPr>
          <w:i/>
        </w:rPr>
        <w:t xml:space="preserve"> </w:t>
      </w:r>
      <w:proofErr w:type="spellStart"/>
      <w:r w:rsidR="00B53A17" w:rsidRPr="00B53A17">
        <w:rPr>
          <w:i/>
        </w:rPr>
        <w:t>personalului</w:t>
      </w:r>
      <w:proofErr w:type="spellEnd"/>
      <w:r w:rsidR="00B53A17" w:rsidRPr="00B53A17">
        <w:rPr>
          <w:i/>
        </w:rPr>
        <w:t xml:space="preserve"> </w:t>
      </w:r>
      <w:proofErr w:type="spellStart"/>
      <w:r w:rsidR="00B53A17" w:rsidRPr="00B53A17">
        <w:rPr>
          <w:i/>
        </w:rPr>
        <w:t>platit</w:t>
      </w:r>
      <w:proofErr w:type="spellEnd"/>
      <w:r w:rsidR="00B53A17" w:rsidRPr="00B53A17">
        <w:rPr>
          <w:i/>
        </w:rPr>
        <w:t xml:space="preserve"> din </w:t>
      </w:r>
      <w:proofErr w:type="spellStart"/>
      <w:r w:rsidR="00B53A17" w:rsidRPr="00B53A17">
        <w:rPr>
          <w:i/>
        </w:rPr>
        <w:t>fonduri</w:t>
      </w:r>
      <w:proofErr w:type="spellEnd"/>
      <w:r w:rsidR="00B53A17" w:rsidRPr="00B53A17">
        <w:rPr>
          <w:i/>
        </w:rPr>
        <w:t xml:space="preserve"> </w:t>
      </w:r>
      <w:proofErr w:type="spellStart"/>
      <w:r w:rsidR="00B53A17" w:rsidRPr="00B53A17">
        <w:rPr>
          <w:i/>
        </w:rPr>
        <w:t>publice</w:t>
      </w:r>
      <w:proofErr w:type="spellEnd"/>
      <w:r w:rsidR="00B53A17" w:rsidRPr="00B53A17">
        <w:rPr>
          <w:i/>
        </w:rPr>
        <w:t xml:space="preserve">, </w:t>
      </w:r>
      <w:proofErr w:type="spellStart"/>
      <w:r w:rsidR="00B53A17" w:rsidRPr="00B53A17">
        <w:rPr>
          <w:i/>
        </w:rPr>
        <w:t>prorogarea</w:t>
      </w:r>
      <w:proofErr w:type="spellEnd"/>
      <w:r w:rsidR="00B53A17" w:rsidRPr="00B53A17">
        <w:rPr>
          <w:i/>
        </w:rPr>
        <w:t xml:space="preserve"> </w:t>
      </w:r>
      <w:proofErr w:type="spellStart"/>
      <w:r w:rsidR="00B53A17" w:rsidRPr="00B53A17">
        <w:rPr>
          <w:i/>
        </w:rPr>
        <w:t>unor</w:t>
      </w:r>
      <w:proofErr w:type="spellEnd"/>
      <w:r w:rsidR="00B53A17" w:rsidRPr="00B53A17">
        <w:rPr>
          <w:i/>
        </w:rPr>
        <w:t xml:space="preserve"> </w:t>
      </w:r>
      <w:proofErr w:type="spellStart"/>
      <w:r w:rsidR="00B53A17" w:rsidRPr="00B53A17">
        <w:rPr>
          <w:i/>
        </w:rPr>
        <w:t>termene</w:t>
      </w:r>
      <w:proofErr w:type="spellEnd"/>
      <w:r w:rsidR="00B53A17" w:rsidRPr="00B53A17">
        <w:rPr>
          <w:i/>
        </w:rPr>
        <w:t xml:space="preserve">, </w:t>
      </w:r>
      <w:proofErr w:type="spellStart"/>
      <w:r w:rsidR="00B53A17" w:rsidRPr="00B53A17">
        <w:rPr>
          <w:i/>
        </w:rPr>
        <w:t>precum</w:t>
      </w:r>
      <w:proofErr w:type="spellEnd"/>
      <w:r w:rsidR="00B53A17" w:rsidRPr="00B53A17">
        <w:rPr>
          <w:i/>
        </w:rPr>
        <w:t xml:space="preserve"> </w:t>
      </w:r>
      <w:proofErr w:type="spellStart"/>
      <w:r w:rsidR="00B53A17" w:rsidRPr="00B53A17">
        <w:rPr>
          <w:i/>
        </w:rPr>
        <w:t>si</w:t>
      </w:r>
      <w:proofErr w:type="spellEnd"/>
      <w:r w:rsidR="00B53A17" w:rsidRPr="00B53A17">
        <w:rPr>
          <w:i/>
        </w:rPr>
        <w:t xml:space="preserve"> </w:t>
      </w:r>
      <w:proofErr w:type="spellStart"/>
      <w:r w:rsidR="00B53A17" w:rsidRPr="00B53A17">
        <w:rPr>
          <w:i/>
        </w:rPr>
        <w:t>unele</w:t>
      </w:r>
      <w:proofErr w:type="spellEnd"/>
      <w:r w:rsidR="00B53A17" w:rsidRPr="00B53A17">
        <w:rPr>
          <w:i/>
        </w:rPr>
        <w:t xml:space="preserve"> </w:t>
      </w:r>
      <w:proofErr w:type="spellStart"/>
      <w:r w:rsidR="00B53A17" w:rsidRPr="00B53A17">
        <w:rPr>
          <w:i/>
        </w:rPr>
        <w:t>masuri</w:t>
      </w:r>
      <w:proofErr w:type="spellEnd"/>
      <w:r w:rsidR="00B53A17" w:rsidRPr="00B53A17">
        <w:rPr>
          <w:i/>
        </w:rPr>
        <w:t xml:space="preserve"> fiscal-</w:t>
      </w:r>
      <w:proofErr w:type="spellStart"/>
      <w:r w:rsidR="00B53A17" w:rsidRPr="00B53A17">
        <w:rPr>
          <w:i/>
        </w:rPr>
        <w:t>bugetare</w:t>
      </w:r>
      <w:proofErr w:type="spellEnd"/>
      <w:r w:rsidR="00B53A17" w:rsidRPr="00B53A17">
        <w:rPr>
          <w:i/>
        </w:rPr>
        <w:t xml:space="preserve">, se </w:t>
      </w:r>
      <w:proofErr w:type="spellStart"/>
      <w:r w:rsidR="00B53A17" w:rsidRPr="00B53A17">
        <w:rPr>
          <w:i/>
        </w:rPr>
        <w:t>aplica</w:t>
      </w:r>
      <w:proofErr w:type="spellEnd"/>
      <w:r w:rsidR="00B53A17" w:rsidRPr="00B53A17">
        <w:rPr>
          <w:i/>
        </w:rPr>
        <w:t xml:space="preserve"> in mod </w:t>
      </w:r>
      <w:proofErr w:type="spellStart"/>
      <w:r w:rsidR="00B53A17" w:rsidRPr="00B53A17">
        <w:rPr>
          <w:i/>
        </w:rPr>
        <w:t>corespunzator</w:t>
      </w:r>
      <w:proofErr w:type="spellEnd"/>
      <w:r w:rsidR="00B53A17" w:rsidRPr="00B53A17">
        <w:rPr>
          <w:i/>
        </w:rPr>
        <w:t xml:space="preserve"> </w:t>
      </w:r>
      <w:proofErr w:type="spellStart"/>
      <w:r w:rsidR="00B53A17" w:rsidRPr="00B53A17">
        <w:rPr>
          <w:i/>
        </w:rPr>
        <w:t>si</w:t>
      </w:r>
      <w:proofErr w:type="spellEnd"/>
      <w:r w:rsidR="00B53A17" w:rsidRPr="00B53A17">
        <w:rPr>
          <w:i/>
        </w:rPr>
        <w:t xml:space="preserve"> in </w:t>
      </w:r>
      <w:proofErr w:type="spellStart"/>
      <w:r w:rsidR="00B53A17" w:rsidRPr="00B53A17">
        <w:rPr>
          <w:i/>
        </w:rPr>
        <w:t>perioada</w:t>
      </w:r>
      <w:proofErr w:type="spellEnd"/>
      <w:r w:rsidR="00B53A17" w:rsidRPr="00B53A17">
        <w:rPr>
          <w:i/>
        </w:rPr>
        <w:t xml:space="preserve"> 1 martie-31 </w:t>
      </w:r>
      <w:proofErr w:type="spellStart"/>
      <w:r w:rsidR="00B53A17" w:rsidRPr="00B53A17">
        <w:rPr>
          <w:i/>
        </w:rPr>
        <w:t>decembrie</w:t>
      </w:r>
      <w:proofErr w:type="spellEnd"/>
      <w:r w:rsidR="00B53A17" w:rsidRPr="00B53A17">
        <w:rPr>
          <w:i/>
        </w:rPr>
        <w:t xml:space="preserve"> 2017</w:t>
      </w:r>
      <w:r w:rsidRPr="00EC06DB">
        <w:rPr>
          <w:i/>
        </w:rPr>
        <w:t>”</w:t>
      </w:r>
      <w:r w:rsidR="00B53A17">
        <w:rPr>
          <w:i/>
        </w:rPr>
        <w:t>,</w:t>
      </w:r>
    </w:p>
    <w:p w:rsidR="00B53A17" w:rsidRDefault="00CD1FDB" w:rsidP="00EC06DB">
      <w:pPr>
        <w:autoSpaceDE w:val="0"/>
        <w:autoSpaceDN w:val="0"/>
        <w:adjustRightInd w:val="0"/>
        <w:jc w:val="both"/>
      </w:pPr>
      <w:r w:rsidRPr="00CD1FDB">
        <w:lastRenderedPageBreak/>
        <w:t xml:space="preserve">            </w:t>
      </w:r>
      <w:proofErr w:type="spellStart"/>
      <w:r w:rsidRPr="00CD1FDB">
        <w:t>În</w:t>
      </w:r>
      <w:proofErr w:type="spellEnd"/>
      <w:r w:rsidRPr="00CD1FDB">
        <w:t xml:space="preserve"> </w:t>
      </w:r>
      <w:proofErr w:type="spellStart"/>
      <w:r w:rsidRPr="00CD1FDB">
        <w:t>baza</w:t>
      </w:r>
      <w:proofErr w:type="spellEnd"/>
      <w:r w:rsidRPr="00CD1FDB">
        <w:t xml:space="preserve"> art.1, </w:t>
      </w:r>
      <w:proofErr w:type="spellStart"/>
      <w:r w:rsidRPr="00CD1FDB">
        <w:t>alin</w:t>
      </w:r>
      <w:proofErr w:type="spellEnd"/>
      <w:r w:rsidRPr="00CD1FDB">
        <w:t xml:space="preserve"> (1)</w:t>
      </w:r>
      <w:r>
        <w:t xml:space="preserve"> din </w:t>
      </w:r>
      <w:proofErr w:type="spellStart"/>
      <w:r>
        <w:t>Ordonanța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nr.2 din 6 </w:t>
      </w:r>
      <w:proofErr w:type="spellStart"/>
      <w:r>
        <w:t>ianuare</w:t>
      </w:r>
      <w:proofErr w:type="spellEnd"/>
      <w:r>
        <w:t xml:space="preserve"> 2017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fiscal-</w:t>
      </w:r>
      <w:proofErr w:type="spellStart"/>
      <w:r>
        <w:t>bugetare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normative,</w:t>
      </w:r>
    </w:p>
    <w:p w:rsidR="00CD1FDB" w:rsidRPr="0027506A" w:rsidRDefault="00CD1FDB" w:rsidP="00EC06DB">
      <w:pPr>
        <w:autoSpaceDE w:val="0"/>
        <w:autoSpaceDN w:val="0"/>
        <w:adjustRightInd w:val="0"/>
        <w:jc w:val="both"/>
        <w:rPr>
          <w:i/>
          <w:color w:val="000000" w:themeColor="text1"/>
          <w:lang w:val="en-US" w:eastAsia="en-US"/>
        </w:rPr>
      </w:pPr>
      <w:r w:rsidRPr="00CD1FDB">
        <w:rPr>
          <w:i/>
        </w:rPr>
        <w:t xml:space="preserve">           </w:t>
      </w:r>
      <w:proofErr w:type="gramStart"/>
      <w:r w:rsidRPr="00CD1FDB">
        <w:rPr>
          <w:i/>
        </w:rPr>
        <w:t>”(</w:t>
      </w:r>
      <w:proofErr w:type="gramEnd"/>
      <w:r w:rsidRPr="00CD1FDB">
        <w:rPr>
          <w:i/>
        </w:rPr>
        <w:t>1</w:t>
      </w:r>
      <w:r w:rsidRPr="00DF55BC">
        <w:rPr>
          <w:i/>
          <w:color w:val="000000" w:themeColor="text1"/>
        </w:rPr>
        <w:t>)</w:t>
      </w:r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Prin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derogare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de la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prevederile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</w:t>
      </w:r>
      <w:r w:rsidR="00DF55BC" w:rsidRPr="00DF55BC">
        <w:rPr>
          <w:i/>
          <w:vanish/>
          <w:color w:val="000000" w:themeColor="text1"/>
          <w:lang w:val="en-US" w:eastAsia="en-US"/>
        </w:rPr>
        <w:t>&lt;LLNK 12016    99180 302   1 66&gt;</w:t>
      </w:r>
      <w:r w:rsidR="00DF55BC" w:rsidRPr="00DF55BC">
        <w:rPr>
          <w:i/>
          <w:color w:val="000000" w:themeColor="text1"/>
          <w:u w:val="single"/>
          <w:lang w:val="en-US" w:eastAsia="en-US"/>
        </w:rPr>
        <w:t xml:space="preserve">art. </w:t>
      </w:r>
      <w:proofErr w:type="gramStart"/>
      <w:r w:rsidR="00DF55BC" w:rsidRPr="00DF55BC">
        <w:rPr>
          <w:i/>
          <w:color w:val="000000" w:themeColor="text1"/>
          <w:u w:val="single"/>
          <w:lang w:val="en-US" w:eastAsia="en-US"/>
        </w:rPr>
        <w:t xml:space="preserve">1 </w:t>
      </w:r>
      <w:proofErr w:type="spellStart"/>
      <w:r w:rsidR="00DF55BC" w:rsidRPr="00DF55BC">
        <w:rPr>
          <w:i/>
          <w:color w:val="000000" w:themeColor="text1"/>
          <w:u w:val="single"/>
          <w:lang w:val="en-US" w:eastAsia="en-US"/>
        </w:rPr>
        <w:t>alin</w:t>
      </w:r>
      <w:proofErr w:type="spellEnd"/>
      <w:r w:rsidR="00DF55BC" w:rsidRPr="00DF55BC">
        <w:rPr>
          <w:i/>
          <w:color w:val="000000" w:themeColor="text1"/>
          <w:u w:val="single"/>
          <w:lang w:val="en-US" w:eastAsia="en-US"/>
        </w:rPr>
        <w:t>.</w:t>
      </w:r>
      <w:proofErr w:type="gramEnd"/>
      <w:r w:rsidR="00DF55BC" w:rsidRPr="00DF55BC">
        <w:rPr>
          <w:i/>
          <w:color w:val="000000" w:themeColor="text1"/>
          <w:u w:val="single"/>
          <w:lang w:val="en-US" w:eastAsia="en-US"/>
        </w:rPr>
        <w:t xml:space="preserve"> (1) </w:t>
      </w:r>
      <w:proofErr w:type="gramStart"/>
      <w:r w:rsidR="00DF55BC" w:rsidRPr="00DF55BC">
        <w:rPr>
          <w:i/>
          <w:color w:val="000000" w:themeColor="text1"/>
          <w:u w:val="single"/>
          <w:lang w:val="en-US" w:eastAsia="en-US"/>
        </w:rPr>
        <w:t>din</w:t>
      </w:r>
      <w:proofErr w:type="gramEnd"/>
      <w:r w:rsidR="00DF55BC" w:rsidRPr="00DF55BC">
        <w:rPr>
          <w:i/>
          <w:color w:val="000000" w:themeColor="text1"/>
          <w:u w:val="single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u w:val="single"/>
          <w:lang w:val="en-US" w:eastAsia="en-US"/>
        </w:rPr>
        <w:t>Ordonanţa</w:t>
      </w:r>
      <w:proofErr w:type="spellEnd"/>
      <w:r w:rsidR="00DF55BC" w:rsidRPr="00DF55BC">
        <w:rPr>
          <w:i/>
          <w:color w:val="000000" w:themeColor="text1"/>
          <w:u w:val="single"/>
          <w:lang w:val="en-US" w:eastAsia="en-US"/>
        </w:rPr>
        <w:t xml:space="preserve"> de </w:t>
      </w:r>
      <w:proofErr w:type="spellStart"/>
      <w:r w:rsidR="00DF55BC" w:rsidRPr="00DF55BC">
        <w:rPr>
          <w:i/>
          <w:color w:val="000000" w:themeColor="text1"/>
          <w:u w:val="single"/>
          <w:lang w:val="en-US" w:eastAsia="en-US"/>
        </w:rPr>
        <w:t>urgenţă</w:t>
      </w:r>
      <w:proofErr w:type="spellEnd"/>
      <w:r w:rsidR="00DF55BC" w:rsidRPr="00DF55BC">
        <w:rPr>
          <w:i/>
          <w:color w:val="000000" w:themeColor="text1"/>
          <w:u w:val="single"/>
          <w:lang w:val="en-US" w:eastAsia="en-US"/>
        </w:rPr>
        <w:t xml:space="preserve"> a </w:t>
      </w:r>
      <w:proofErr w:type="spellStart"/>
      <w:r w:rsidR="00DF55BC" w:rsidRPr="00DF55BC">
        <w:rPr>
          <w:i/>
          <w:color w:val="000000" w:themeColor="text1"/>
          <w:u w:val="single"/>
          <w:lang w:val="en-US" w:eastAsia="en-US"/>
        </w:rPr>
        <w:t>Guvernului</w:t>
      </w:r>
      <w:proofErr w:type="spellEnd"/>
      <w:r w:rsidR="00DF55BC" w:rsidRPr="00DF55BC">
        <w:rPr>
          <w:i/>
          <w:color w:val="000000" w:themeColor="text1"/>
          <w:u w:val="single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u w:val="single"/>
          <w:lang w:val="en-US" w:eastAsia="en-US"/>
        </w:rPr>
        <w:t>nr</w:t>
      </w:r>
      <w:proofErr w:type="spellEnd"/>
      <w:r w:rsidR="00DF55BC" w:rsidRPr="00DF55BC">
        <w:rPr>
          <w:i/>
          <w:color w:val="000000" w:themeColor="text1"/>
          <w:u w:val="single"/>
          <w:lang w:val="en-US" w:eastAsia="en-US"/>
        </w:rPr>
        <w:t>. 99/2016</w:t>
      </w:r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privind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unele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măsuri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pentru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salarizarea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personalului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plătit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din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fonduri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publice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,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prorogarea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unor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termene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,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precum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şi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unele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măsuri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fiscal-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bugetare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,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începând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cu data de 1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februarie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2017,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cuantumul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brut al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salariilor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de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bază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>/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indemnizaţiile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de care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beneficiază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personalul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plătit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din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fonduri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publice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din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instituţiile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şi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autorităţile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publice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ale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administraţiei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publice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locale,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astfel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cum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sunt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definite la </w:t>
      </w:r>
      <w:r w:rsidR="00DF55BC" w:rsidRPr="00DF55BC">
        <w:rPr>
          <w:i/>
          <w:vanish/>
          <w:color w:val="000000" w:themeColor="text1"/>
          <w:lang w:val="en-US" w:eastAsia="en-US"/>
        </w:rPr>
        <w:t>&lt;LLNK 12006   273 10 202   2 47&gt;</w:t>
      </w:r>
      <w:r w:rsidR="00DF55BC" w:rsidRPr="00DF55BC">
        <w:rPr>
          <w:i/>
          <w:color w:val="000000" w:themeColor="text1"/>
          <w:u w:val="single"/>
          <w:lang w:val="en-US" w:eastAsia="en-US"/>
        </w:rPr>
        <w:t xml:space="preserve">art. </w:t>
      </w:r>
      <w:proofErr w:type="gramStart"/>
      <w:r w:rsidR="00DF55BC" w:rsidRPr="00DF55BC">
        <w:rPr>
          <w:i/>
          <w:color w:val="000000" w:themeColor="text1"/>
          <w:u w:val="single"/>
          <w:lang w:val="en-US" w:eastAsia="en-US"/>
        </w:rPr>
        <w:t xml:space="preserve">2 </w:t>
      </w:r>
      <w:proofErr w:type="spellStart"/>
      <w:r w:rsidR="00DF55BC" w:rsidRPr="00DF55BC">
        <w:rPr>
          <w:i/>
          <w:color w:val="000000" w:themeColor="text1"/>
          <w:u w:val="single"/>
          <w:lang w:val="en-US" w:eastAsia="en-US"/>
        </w:rPr>
        <w:t>alin</w:t>
      </w:r>
      <w:proofErr w:type="spellEnd"/>
      <w:r w:rsidR="00DF55BC" w:rsidRPr="00DF55BC">
        <w:rPr>
          <w:i/>
          <w:color w:val="000000" w:themeColor="text1"/>
          <w:u w:val="single"/>
          <w:lang w:val="en-US" w:eastAsia="en-US"/>
        </w:rPr>
        <w:t>.</w:t>
      </w:r>
      <w:proofErr w:type="gramEnd"/>
      <w:r w:rsidR="00DF55BC" w:rsidRPr="00DF55BC">
        <w:rPr>
          <w:i/>
          <w:color w:val="000000" w:themeColor="text1"/>
          <w:u w:val="single"/>
          <w:lang w:val="en-US" w:eastAsia="en-US"/>
        </w:rPr>
        <w:t xml:space="preserve"> (1) pct. 39 din </w:t>
      </w:r>
      <w:proofErr w:type="spellStart"/>
      <w:r w:rsidR="00DF55BC" w:rsidRPr="00DF55BC">
        <w:rPr>
          <w:i/>
          <w:color w:val="000000" w:themeColor="text1"/>
          <w:u w:val="single"/>
          <w:lang w:val="en-US" w:eastAsia="en-US"/>
        </w:rPr>
        <w:t>Legea</w:t>
      </w:r>
      <w:proofErr w:type="spellEnd"/>
      <w:r w:rsidR="00DF55BC" w:rsidRPr="00DF55BC">
        <w:rPr>
          <w:i/>
          <w:color w:val="000000" w:themeColor="text1"/>
          <w:u w:val="single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u w:val="single"/>
          <w:lang w:val="en-US" w:eastAsia="en-US"/>
        </w:rPr>
        <w:t>nr</w:t>
      </w:r>
      <w:proofErr w:type="spellEnd"/>
      <w:r w:rsidR="00DF55BC" w:rsidRPr="00DF55BC">
        <w:rPr>
          <w:i/>
          <w:color w:val="000000" w:themeColor="text1"/>
          <w:u w:val="single"/>
          <w:lang w:val="en-US" w:eastAsia="en-US"/>
        </w:rPr>
        <w:t>. 273/2006</w:t>
      </w:r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privind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finanţele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publice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locale, cu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modificările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şi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completările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ulterioare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,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indiferent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de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sistemul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de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finanţare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şi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de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subordonare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, se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majorează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cu 20%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faţă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de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nivelul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acordat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pentru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proofErr w:type="gramStart"/>
      <w:r w:rsidR="00DF55BC" w:rsidRPr="00DF55BC">
        <w:rPr>
          <w:i/>
          <w:color w:val="000000" w:themeColor="text1"/>
          <w:lang w:val="en-US" w:eastAsia="en-US"/>
        </w:rPr>
        <w:t>luna</w:t>
      </w:r>
      <w:proofErr w:type="spellEnd"/>
      <w:proofErr w:type="gramEnd"/>
      <w:r w:rsidR="00DF55BC" w:rsidRPr="00DF55BC">
        <w:rPr>
          <w:i/>
          <w:color w:val="000000" w:themeColor="text1"/>
          <w:lang w:val="en-US" w:eastAsia="en-US"/>
        </w:rPr>
        <w:t xml:space="preserve"> </w:t>
      </w:r>
      <w:proofErr w:type="spellStart"/>
      <w:r w:rsidR="00DF55BC" w:rsidRPr="00DF55BC">
        <w:rPr>
          <w:i/>
          <w:color w:val="000000" w:themeColor="text1"/>
          <w:lang w:val="en-US" w:eastAsia="en-US"/>
        </w:rPr>
        <w:t>ianuarie</w:t>
      </w:r>
      <w:proofErr w:type="spellEnd"/>
      <w:r w:rsidR="00DF55BC" w:rsidRPr="00DF55BC">
        <w:rPr>
          <w:i/>
          <w:color w:val="000000" w:themeColor="text1"/>
          <w:lang w:val="en-US" w:eastAsia="en-US"/>
        </w:rPr>
        <w:t xml:space="preserve"> 2017</w:t>
      </w:r>
      <w:r w:rsidR="00DF55BC">
        <w:rPr>
          <w:i/>
          <w:color w:val="000000" w:themeColor="text1"/>
          <w:lang w:val="en-US" w:eastAsia="en-US"/>
        </w:rPr>
        <w:t>”</w:t>
      </w:r>
      <w:r w:rsidR="00DF55BC" w:rsidRPr="00DF55BC">
        <w:rPr>
          <w:i/>
          <w:color w:val="000000" w:themeColor="text1"/>
          <w:lang w:val="en-US" w:eastAsia="en-US"/>
        </w:rPr>
        <w:t>.</w:t>
      </w:r>
    </w:p>
    <w:p w:rsidR="00147A34" w:rsidRDefault="00147A34" w:rsidP="00D35AD5">
      <w:pPr>
        <w:ind w:firstLine="708"/>
        <w:jc w:val="both"/>
        <w:rPr>
          <w:lang w:val="ro-RO"/>
        </w:rPr>
      </w:pPr>
      <w:r w:rsidRPr="000E0D28">
        <w:rPr>
          <w:lang w:val="ro-RO"/>
        </w:rPr>
        <w:t>Luând în considerare cele de mai sus,</w:t>
      </w:r>
      <w:r>
        <w:rPr>
          <w:lang w:val="ro-RO"/>
        </w:rPr>
        <w:t xml:space="preserve"> </w:t>
      </w:r>
    </w:p>
    <w:p w:rsidR="00147A34" w:rsidRDefault="00147A34" w:rsidP="00D35AD5">
      <w:pPr>
        <w:jc w:val="both"/>
        <w:rPr>
          <w:lang w:val="ro-RO"/>
        </w:rPr>
      </w:pPr>
    </w:p>
    <w:p w:rsidR="00147A34" w:rsidRDefault="00147A34" w:rsidP="00D35AD5">
      <w:pPr>
        <w:jc w:val="center"/>
        <w:rPr>
          <w:b/>
          <w:lang w:val="ro-RO"/>
        </w:rPr>
      </w:pPr>
      <w:r w:rsidRPr="00147A34">
        <w:rPr>
          <w:b/>
          <w:lang w:val="ro-RO"/>
        </w:rPr>
        <w:t>PROPUNEM</w:t>
      </w:r>
      <w:r>
        <w:rPr>
          <w:b/>
          <w:lang w:val="ro-RO"/>
        </w:rPr>
        <w:t>:</w:t>
      </w:r>
    </w:p>
    <w:p w:rsidR="009D0FD8" w:rsidRDefault="009D0FD8" w:rsidP="00D35AD5">
      <w:pPr>
        <w:ind w:firstLine="708"/>
        <w:jc w:val="both"/>
        <w:rPr>
          <w:lang w:val="ro-RO"/>
        </w:rPr>
      </w:pPr>
    </w:p>
    <w:p w:rsidR="00147A34" w:rsidRPr="000E0D28" w:rsidRDefault="00983BAD" w:rsidP="00EE0680">
      <w:pPr>
        <w:ind w:firstLine="708"/>
        <w:jc w:val="both"/>
        <w:rPr>
          <w:lang w:val="ro-RO"/>
        </w:rPr>
      </w:pPr>
      <w:r w:rsidRPr="000E0D28">
        <w:rPr>
          <w:lang w:val="ro-RO"/>
        </w:rPr>
        <w:t>Modificări în structura de funcții publice respectiv t</w:t>
      </w:r>
      <w:r w:rsidR="00147A34" w:rsidRPr="000E0D28">
        <w:rPr>
          <w:lang w:val="ro-RO"/>
        </w:rPr>
        <w:t>ransformarea unor posturi, după cum urmează:</w:t>
      </w:r>
    </w:p>
    <w:p w:rsidR="00B62E05" w:rsidRPr="00712B6A" w:rsidRDefault="00B62E05" w:rsidP="00DA1B32">
      <w:pPr>
        <w:tabs>
          <w:tab w:val="left" w:pos="720"/>
        </w:tabs>
        <w:ind w:left="709" w:hanging="1702"/>
        <w:jc w:val="both"/>
        <w:rPr>
          <w:b/>
          <w:lang w:val="ro-RO"/>
        </w:rPr>
      </w:pPr>
      <w:r w:rsidRPr="000E0D28">
        <w:rPr>
          <w:b/>
        </w:rPr>
        <w:tab/>
      </w:r>
      <w:r w:rsidR="00712B6A">
        <w:rPr>
          <w:b/>
        </w:rPr>
        <w:tab/>
      </w:r>
      <w:r w:rsidR="00DF55BC">
        <w:rPr>
          <w:b/>
        </w:rPr>
        <w:t>1</w:t>
      </w:r>
      <w:r w:rsidRPr="000E0D28">
        <w:rPr>
          <w:b/>
        </w:rPr>
        <w:t xml:space="preserve">. </w:t>
      </w:r>
      <w:r w:rsidRPr="00712B6A">
        <w:rPr>
          <w:b/>
        </w:rPr>
        <w:t>T</w:t>
      </w:r>
      <w:r w:rsidRPr="00712B6A">
        <w:rPr>
          <w:b/>
          <w:lang w:val="ro-RO"/>
        </w:rPr>
        <w:t>ransformarea următoarelor posturi – functii publice, ca urmare a rezultatelor examenului de promovare în grad profesional:</w:t>
      </w:r>
    </w:p>
    <w:p w:rsidR="00B62E05" w:rsidRPr="000E0D28" w:rsidRDefault="008A608F" w:rsidP="00EE0680">
      <w:pPr>
        <w:pStyle w:val="ListParagraph"/>
        <w:numPr>
          <w:ilvl w:val="0"/>
          <w:numId w:val="8"/>
        </w:numPr>
        <w:tabs>
          <w:tab w:val="left" w:pos="720"/>
        </w:tabs>
        <w:ind w:left="0" w:hanging="142"/>
        <w:jc w:val="both"/>
        <w:rPr>
          <w:lang w:val="ro-RO"/>
        </w:rPr>
      </w:pPr>
      <w:r>
        <w:rPr>
          <w:lang w:val="ro-RO"/>
        </w:rPr>
        <w:t>7</w:t>
      </w:r>
      <w:r w:rsidR="00B62E05" w:rsidRPr="000E0D28">
        <w:rPr>
          <w:lang w:val="ro-RO"/>
        </w:rPr>
        <w:t xml:space="preserve"> post</w:t>
      </w:r>
      <w:r>
        <w:rPr>
          <w:lang w:val="ro-RO"/>
        </w:rPr>
        <w:t>uri</w:t>
      </w:r>
      <w:r w:rsidR="00B62E05" w:rsidRPr="000E0D28">
        <w:rPr>
          <w:lang w:val="ro-RO"/>
        </w:rPr>
        <w:t xml:space="preserve"> de </w:t>
      </w:r>
      <w:r w:rsidR="00F90B35" w:rsidRPr="000E0D28">
        <w:rPr>
          <w:lang w:val="ro-RO"/>
        </w:rPr>
        <w:t>POLIȚIST LOCAL</w:t>
      </w:r>
      <w:r w:rsidR="00B62E05" w:rsidRPr="000E0D28">
        <w:rPr>
          <w:lang w:val="ro-RO"/>
        </w:rPr>
        <w:t xml:space="preserve">, clasa </w:t>
      </w:r>
      <w:r w:rsidR="00F90B35" w:rsidRPr="000E0D28">
        <w:rPr>
          <w:lang w:val="ro-RO"/>
        </w:rPr>
        <w:t>II</w:t>
      </w:r>
      <w:r w:rsidR="00B62E05" w:rsidRPr="000E0D28">
        <w:rPr>
          <w:lang w:val="ro-RO"/>
        </w:rPr>
        <w:t xml:space="preserve">I, grad profesional asistent în </w:t>
      </w:r>
      <w:r>
        <w:rPr>
          <w:lang w:val="ro-RO"/>
        </w:rPr>
        <w:t>7</w:t>
      </w:r>
      <w:r w:rsidRPr="000E0D28">
        <w:rPr>
          <w:lang w:val="ro-RO"/>
        </w:rPr>
        <w:t xml:space="preserve"> post</w:t>
      </w:r>
      <w:r>
        <w:rPr>
          <w:lang w:val="ro-RO"/>
        </w:rPr>
        <w:t>uri</w:t>
      </w:r>
      <w:r w:rsidRPr="000E0D28">
        <w:rPr>
          <w:lang w:val="ro-RO"/>
        </w:rPr>
        <w:t xml:space="preserve"> </w:t>
      </w:r>
      <w:r w:rsidR="00B62E05" w:rsidRPr="000E0D28">
        <w:rPr>
          <w:lang w:val="ro-RO"/>
        </w:rPr>
        <w:t xml:space="preserve">de </w:t>
      </w:r>
      <w:r w:rsidR="00F90B35" w:rsidRPr="000E0D28">
        <w:rPr>
          <w:lang w:val="ro-RO"/>
        </w:rPr>
        <w:t>POLIȚIST LOCAL</w:t>
      </w:r>
      <w:r w:rsidR="00B62E05" w:rsidRPr="000E0D28">
        <w:rPr>
          <w:lang w:val="ro-RO"/>
        </w:rPr>
        <w:t xml:space="preserve">, clasa </w:t>
      </w:r>
      <w:r w:rsidR="00F90B35" w:rsidRPr="000E0D28">
        <w:rPr>
          <w:lang w:val="ro-RO"/>
        </w:rPr>
        <w:t>II</w:t>
      </w:r>
      <w:r w:rsidR="00B62E05" w:rsidRPr="000E0D28">
        <w:rPr>
          <w:lang w:val="ro-RO"/>
        </w:rPr>
        <w:t>I, grad profesional principal.</w:t>
      </w:r>
    </w:p>
    <w:p w:rsidR="00B62E05" w:rsidRPr="000E0D28" w:rsidRDefault="008A608F" w:rsidP="00EE0680">
      <w:pPr>
        <w:pStyle w:val="ListParagraph"/>
        <w:numPr>
          <w:ilvl w:val="0"/>
          <w:numId w:val="8"/>
        </w:numPr>
        <w:ind w:left="0" w:hanging="142"/>
        <w:jc w:val="both"/>
        <w:rPr>
          <w:lang w:val="ro-RO"/>
        </w:rPr>
      </w:pPr>
      <w:r>
        <w:rPr>
          <w:lang w:val="ro-RO"/>
        </w:rPr>
        <w:t>7</w:t>
      </w:r>
      <w:r w:rsidR="00B62E05" w:rsidRPr="000E0D28">
        <w:rPr>
          <w:lang w:val="ro-RO"/>
        </w:rPr>
        <w:t xml:space="preserve"> posturi de POLIȚIST LOCAL, clasa </w:t>
      </w:r>
      <w:r w:rsidR="00F70609" w:rsidRPr="000E0D28">
        <w:rPr>
          <w:lang w:val="ro-RO"/>
        </w:rPr>
        <w:t>II</w:t>
      </w:r>
      <w:r w:rsidR="00B62E05" w:rsidRPr="000E0D28">
        <w:rPr>
          <w:lang w:val="ro-RO"/>
        </w:rPr>
        <w:t xml:space="preserve">I, grad profesional </w:t>
      </w:r>
      <w:r w:rsidR="00F70609" w:rsidRPr="000E0D28">
        <w:rPr>
          <w:lang w:val="ro-RO"/>
        </w:rPr>
        <w:t xml:space="preserve">principal în </w:t>
      </w:r>
      <w:r>
        <w:rPr>
          <w:lang w:val="ro-RO"/>
        </w:rPr>
        <w:t>7</w:t>
      </w:r>
      <w:r w:rsidR="00B62E05" w:rsidRPr="000E0D28">
        <w:rPr>
          <w:lang w:val="ro-RO"/>
        </w:rPr>
        <w:t xml:space="preserve"> posturi de POLIȚIST LOCAL, clasa </w:t>
      </w:r>
      <w:r w:rsidR="00F70609" w:rsidRPr="000E0D28">
        <w:rPr>
          <w:lang w:val="ro-RO"/>
        </w:rPr>
        <w:t>II</w:t>
      </w:r>
      <w:r w:rsidR="00B62E05" w:rsidRPr="000E0D28">
        <w:rPr>
          <w:lang w:val="ro-RO"/>
        </w:rPr>
        <w:t xml:space="preserve">I,  grad profesional </w:t>
      </w:r>
      <w:r w:rsidR="00F70609" w:rsidRPr="000E0D28">
        <w:rPr>
          <w:lang w:val="ro-RO"/>
        </w:rPr>
        <w:t>superior</w:t>
      </w:r>
      <w:r w:rsidR="00B62E05" w:rsidRPr="000E0D28">
        <w:rPr>
          <w:lang w:val="ro-RO"/>
        </w:rPr>
        <w:t>.</w:t>
      </w:r>
    </w:p>
    <w:p w:rsidR="00B62E05" w:rsidRPr="000E0D28" w:rsidRDefault="008A608F" w:rsidP="00EE0680">
      <w:pPr>
        <w:pStyle w:val="ListParagraph"/>
        <w:numPr>
          <w:ilvl w:val="0"/>
          <w:numId w:val="8"/>
        </w:numPr>
        <w:tabs>
          <w:tab w:val="left" w:pos="142"/>
        </w:tabs>
        <w:ind w:left="0" w:hanging="142"/>
        <w:jc w:val="both"/>
        <w:rPr>
          <w:lang w:val="ro-RO"/>
        </w:rPr>
      </w:pPr>
      <w:r>
        <w:rPr>
          <w:lang w:val="ro-RO"/>
        </w:rPr>
        <w:t>8</w:t>
      </w:r>
      <w:r w:rsidR="00B62E05" w:rsidRPr="000E0D28">
        <w:rPr>
          <w:lang w:val="ro-RO"/>
        </w:rPr>
        <w:t xml:space="preserve"> post</w:t>
      </w:r>
      <w:r w:rsidR="000A16CF" w:rsidRPr="000E0D28">
        <w:rPr>
          <w:lang w:val="ro-RO"/>
        </w:rPr>
        <w:t>uri</w:t>
      </w:r>
      <w:r w:rsidR="00B62E05" w:rsidRPr="000E0D28">
        <w:rPr>
          <w:lang w:val="ro-RO"/>
        </w:rPr>
        <w:t xml:space="preserve"> de POLIȚIST LOCAL, clasa I, grad profesional asistent în </w:t>
      </w:r>
      <w:r>
        <w:rPr>
          <w:lang w:val="ro-RO"/>
        </w:rPr>
        <w:t xml:space="preserve">8 </w:t>
      </w:r>
      <w:r w:rsidR="00B62E05" w:rsidRPr="000E0D28">
        <w:rPr>
          <w:lang w:val="ro-RO"/>
        </w:rPr>
        <w:t>post</w:t>
      </w:r>
      <w:r w:rsidR="000A16CF" w:rsidRPr="000E0D28">
        <w:rPr>
          <w:lang w:val="ro-RO"/>
        </w:rPr>
        <w:t>uri</w:t>
      </w:r>
      <w:r w:rsidR="00B62E05" w:rsidRPr="000E0D28">
        <w:rPr>
          <w:lang w:val="ro-RO"/>
        </w:rPr>
        <w:t xml:space="preserve"> de POLIȚIST LOCAL, clasa I, grad profesional principal. </w:t>
      </w:r>
    </w:p>
    <w:p w:rsidR="00ED4FF8" w:rsidRPr="00BD2B20" w:rsidRDefault="003C046D" w:rsidP="00DF55BC">
      <w:pPr>
        <w:pStyle w:val="ListParagraph"/>
        <w:numPr>
          <w:ilvl w:val="0"/>
          <w:numId w:val="8"/>
        </w:numPr>
        <w:tabs>
          <w:tab w:val="left" w:pos="142"/>
        </w:tabs>
        <w:ind w:left="0" w:hanging="142"/>
        <w:jc w:val="both"/>
        <w:rPr>
          <w:lang w:val="ro-RO"/>
        </w:rPr>
      </w:pPr>
      <w:r w:rsidRPr="000E0D28">
        <w:rPr>
          <w:lang w:val="ro-RO"/>
        </w:rPr>
        <w:t xml:space="preserve">1 post de CONSILIER, clasa I, grad profesional </w:t>
      </w:r>
      <w:r w:rsidR="00BD2B20">
        <w:rPr>
          <w:lang w:val="ro-RO"/>
        </w:rPr>
        <w:t>asistent</w:t>
      </w:r>
      <w:r w:rsidRPr="000E0D28">
        <w:rPr>
          <w:lang w:val="ro-RO"/>
        </w:rPr>
        <w:t xml:space="preserve"> în 1 post de CONSILIER, clasa I, grad profesional </w:t>
      </w:r>
      <w:r w:rsidR="00BD2B20">
        <w:rPr>
          <w:lang w:val="ro-RO"/>
        </w:rPr>
        <w:t>principal</w:t>
      </w:r>
      <w:r w:rsidRPr="000E0D28">
        <w:rPr>
          <w:lang w:val="ro-RO"/>
        </w:rPr>
        <w:t>.</w:t>
      </w:r>
    </w:p>
    <w:p w:rsidR="00147A34" w:rsidRPr="000E0D28" w:rsidRDefault="0027506A" w:rsidP="0027506A">
      <w:pPr>
        <w:jc w:val="both"/>
      </w:pPr>
      <w:r>
        <w:rPr>
          <w:sz w:val="16"/>
          <w:szCs w:val="16"/>
          <w:lang w:val="ro-RO"/>
        </w:rPr>
        <w:t xml:space="preserve">                </w:t>
      </w:r>
      <w:r w:rsidR="00044DDF" w:rsidRPr="000E0D28">
        <w:rPr>
          <w:lang w:val="ro-RO"/>
        </w:rPr>
        <w:t>Menționăm</w:t>
      </w:r>
      <w:r w:rsidR="00044DDF" w:rsidRPr="000E0D28">
        <w:t xml:space="preserve"> </w:t>
      </w:r>
      <w:proofErr w:type="spellStart"/>
      <w:r w:rsidR="00147A34" w:rsidRPr="000E0D28">
        <w:t>că</w:t>
      </w:r>
      <w:proofErr w:type="spellEnd"/>
      <w:r w:rsidR="00147A34" w:rsidRPr="000E0D28">
        <w:t xml:space="preserve"> </w:t>
      </w:r>
      <w:proofErr w:type="spellStart"/>
      <w:r w:rsidR="00147A34" w:rsidRPr="000E0D28">
        <w:t>modificările</w:t>
      </w:r>
      <w:proofErr w:type="spellEnd"/>
      <w:r w:rsidR="00147A34" w:rsidRPr="000E0D28">
        <w:t xml:space="preserve"> </w:t>
      </w:r>
      <w:proofErr w:type="spellStart"/>
      <w:r w:rsidR="00147A34" w:rsidRPr="000E0D28">
        <w:t>propuse</w:t>
      </w:r>
      <w:proofErr w:type="spellEnd"/>
      <w:r w:rsidR="00147A34" w:rsidRPr="000E0D28">
        <w:t xml:space="preserve"> nu </w:t>
      </w:r>
      <w:proofErr w:type="spellStart"/>
      <w:r w:rsidR="00147A34" w:rsidRPr="000E0D28">
        <w:t>impun</w:t>
      </w:r>
      <w:proofErr w:type="spellEnd"/>
      <w:r w:rsidR="00147A34" w:rsidRPr="000E0D28">
        <w:t xml:space="preserve"> </w:t>
      </w:r>
      <w:proofErr w:type="spellStart"/>
      <w:r w:rsidR="00147A34" w:rsidRPr="000E0D28">
        <w:t>creșterea</w:t>
      </w:r>
      <w:proofErr w:type="spellEnd"/>
      <w:r w:rsidR="00147A34" w:rsidRPr="000E0D28">
        <w:t xml:space="preserve"> </w:t>
      </w:r>
      <w:proofErr w:type="spellStart"/>
      <w:r w:rsidR="00147A34" w:rsidRPr="000E0D28">
        <w:t>numărului</w:t>
      </w:r>
      <w:proofErr w:type="spellEnd"/>
      <w:r w:rsidR="00147A34" w:rsidRPr="000E0D28">
        <w:t xml:space="preserve"> de </w:t>
      </w:r>
      <w:proofErr w:type="spellStart"/>
      <w:r w:rsidR="00147A34" w:rsidRPr="000E0D28">
        <w:t>pos</w:t>
      </w:r>
      <w:r w:rsidR="008A29B3">
        <w:t>turi</w:t>
      </w:r>
      <w:proofErr w:type="spellEnd"/>
      <w:r w:rsidR="008A29B3">
        <w:t xml:space="preserve"> </w:t>
      </w:r>
      <w:proofErr w:type="spellStart"/>
      <w:r w:rsidR="008A29B3">
        <w:t>în</w:t>
      </w:r>
      <w:proofErr w:type="spellEnd"/>
      <w:r w:rsidR="008A29B3">
        <w:t xml:space="preserve"> </w:t>
      </w:r>
      <w:proofErr w:type="spellStart"/>
      <w:r w:rsidR="008A29B3">
        <w:t>organigrama</w:t>
      </w:r>
      <w:proofErr w:type="spellEnd"/>
      <w:r w:rsidR="008A29B3">
        <w:t xml:space="preserve"> </w:t>
      </w:r>
      <w:proofErr w:type="spellStart"/>
      <w:r w:rsidR="008A29B3">
        <w:t>instituției</w:t>
      </w:r>
      <w:proofErr w:type="spellEnd"/>
      <w:r w:rsidR="008A29B3">
        <w:t xml:space="preserve"> </w:t>
      </w:r>
      <w:proofErr w:type="spellStart"/>
      <w:r w:rsidR="008A29B3">
        <w:t>si</w:t>
      </w:r>
      <w:proofErr w:type="spellEnd"/>
      <w:r w:rsidR="008A29B3">
        <w:t xml:space="preserve"> se </w:t>
      </w:r>
      <w:proofErr w:type="spellStart"/>
      <w:r w:rsidR="008A29B3" w:rsidRPr="000E0D28">
        <w:t>încadrează</w:t>
      </w:r>
      <w:proofErr w:type="spellEnd"/>
      <w:r w:rsidR="008A29B3" w:rsidRPr="000E0D28">
        <w:t xml:space="preserve"> </w:t>
      </w:r>
      <w:proofErr w:type="spellStart"/>
      <w:r w:rsidR="008A29B3" w:rsidRPr="000E0D28">
        <w:t>în</w:t>
      </w:r>
      <w:proofErr w:type="spellEnd"/>
      <w:r w:rsidR="008A29B3" w:rsidRPr="000E0D28">
        <w:t xml:space="preserve"> </w:t>
      </w:r>
      <w:proofErr w:type="spellStart"/>
      <w:r w:rsidR="008A29B3" w:rsidRPr="000E0D28">
        <w:t>n</w:t>
      </w:r>
      <w:r w:rsidR="008A29B3">
        <w:t>umărul</w:t>
      </w:r>
      <w:proofErr w:type="spellEnd"/>
      <w:r w:rsidR="008A29B3">
        <w:t xml:space="preserve"> maxim de </w:t>
      </w:r>
      <w:proofErr w:type="spellStart"/>
      <w:r w:rsidR="008A29B3">
        <w:t>posturi</w:t>
      </w:r>
      <w:proofErr w:type="spellEnd"/>
      <w:r w:rsidR="008A29B3">
        <w:t xml:space="preserve"> </w:t>
      </w:r>
      <w:proofErr w:type="spellStart"/>
      <w:r w:rsidR="008A29B3" w:rsidRPr="000E0D28">
        <w:t>stabilit</w:t>
      </w:r>
      <w:proofErr w:type="spellEnd"/>
      <w:r w:rsidR="008A29B3" w:rsidRPr="000E0D28">
        <w:t xml:space="preserve"> </w:t>
      </w:r>
      <w:proofErr w:type="spellStart"/>
      <w:r w:rsidR="008A29B3" w:rsidRPr="000E0D28">
        <w:t>pentru</w:t>
      </w:r>
      <w:proofErr w:type="spellEnd"/>
      <w:r w:rsidR="008A29B3" w:rsidRPr="000E0D28">
        <w:t xml:space="preserve"> </w:t>
      </w:r>
      <w:proofErr w:type="spellStart"/>
      <w:r w:rsidR="008A29B3" w:rsidRPr="000E0D28">
        <w:t>ordonatorul</w:t>
      </w:r>
      <w:proofErr w:type="spellEnd"/>
      <w:r w:rsidR="008A29B3" w:rsidRPr="000E0D28">
        <w:t xml:space="preserve"> principal de </w:t>
      </w:r>
      <w:proofErr w:type="spellStart"/>
      <w:r w:rsidR="008A29B3" w:rsidRPr="000E0D28">
        <w:t>credite</w:t>
      </w:r>
      <w:proofErr w:type="spellEnd"/>
      <w:r w:rsidR="008A29B3" w:rsidRPr="000E0D28">
        <w:t xml:space="preserve"> – </w:t>
      </w:r>
      <w:proofErr w:type="spellStart"/>
      <w:r w:rsidR="008A29B3" w:rsidRPr="000E0D28">
        <w:t>Primăria</w:t>
      </w:r>
      <w:proofErr w:type="spellEnd"/>
      <w:r w:rsidR="008A29B3" w:rsidRPr="000E0D28">
        <w:t xml:space="preserve"> </w:t>
      </w:r>
      <w:proofErr w:type="spellStart"/>
      <w:r w:rsidR="008A29B3" w:rsidRPr="000E0D28">
        <w:t>municipiului</w:t>
      </w:r>
      <w:proofErr w:type="spellEnd"/>
      <w:r w:rsidR="008A29B3" w:rsidRPr="000E0D28">
        <w:t xml:space="preserve"> </w:t>
      </w:r>
      <w:proofErr w:type="spellStart"/>
      <w:r w:rsidR="008A29B3" w:rsidRPr="000E0D28">
        <w:t>Timișoara</w:t>
      </w:r>
      <w:proofErr w:type="spellEnd"/>
      <w:r w:rsidR="008A29B3" w:rsidRPr="000E0D28">
        <w:t xml:space="preserve">, conform </w:t>
      </w:r>
      <w:proofErr w:type="spellStart"/>
      <w:r w:rsidR="008A29B3" w:rsidRPr="000E0D28">
        <w:t>legislației</w:t>
      </w:r>
      <w:proofErr w:type="spellEnd"/>
      <w:r w:rsidR="008A29B3" w:rsidRPr="000E0D28">
        <w:t xml:space="preserve"> </w:t>
      </w:r>
      <w:proofErr w:type="spellStart"/>
      <w:r w:rsidR="008A29B3" w:rsidRPr="000E0D28">
        <w:t>în</w:t>
      </w:r>
      <w:proofErr w:type="spellEnd"/>
      <w:r w:rsidR="008A29B3" w:rsidRPr="000E0D28">
        <w:t xml:space="preserve"> </w:t>
      </w:r>
      <w:proofErr w:type="spellStart"/>
      <w:r w:rsidR="008A29B3" w:rsidRPr="000E0D28">
        <w:t>vigoare</w:t>
      </w:r>
      <w:proofErr w:type="spellEnd"/>
      <w:r w:rsidR="008A29B3" w:rsidRPr="000E0D28">
        <w:t>.</w:t>
      </w:r>
    </w:p>
    <w:p w:rsidR="00C2445D" w:rsidRPr="000E0D28" w:rsidRDefault="00FD791F" w:rsidP="004C1DEB">
      <w:pPr>
        <w:ind w:firstLine="720"/>
        <w:jc w:val="both"/>
        <w:rPr>
          <w:lang w:val="ro-RO"/>
        </w:rPr>
      </w:pPr>
      <w:proofErr w:type="spellStart"/>
      <w:r w:rsidRPr="000E0D28">
        <w:t>Precizăm</w:t>
      </w:r>
      <w:proofErr w:type="spellEnd"/>
      <w:r w:rsidRPr="000E0D28">
        <w:rPr>
          <w:lang w:val="ro-RO"/>
        </w:rPr>
        <w:t xml:space="preserve"> </w:t>
      </w:r>
      <w:r w:rsidR="00C2445D" w:rsidRPr="000E0D28">
        <w:rPr>
          <w:lang w:val="ro-RO"/>
        </w:rPr>
        <w:t>că în bugetul instituției sunt prevăzute și aprobate cheltuieli de personal pentru postu</w:t>
      </w:r>
      <w:r w:rsidR="00EC63BA" w:rsidRPr="000E0D28">
        <w:rPr>
          <w:lang w:val="ro-RO"/>
        </w:rPr>
        <w:t xml:space="preserve">rile </w:t>
      </w:r>
      <w:r w:rsidR="004D5522" w:rsidRPr="000E0D28">
        <w:rPr>
          <w:lang w:val="ro-RO"/>
        </w:rPr>
        <w:t>transformate</w:t>
      </w:r>
      <w:r w:rsidR="00C2445D" w:rsidRPr="000E0D28">
        <w:rPr>
          <w:lang w:val="ro-RO"/>
        </w:rPr>
        <w:t>, conform prevederilor legale.</w:t>
      </w:r>
    </w:p>
    <w:p w:rsidR="00842F11" w:rsidRPr="0027506A" w:rsidRDefault="00147A34" w:rsidP="0027506A">
      <w:pPr>
        <w:ind w:firstLine="720"/>
        <w:jc w:val="both"/>
      </w:pPr>
      <w:proofErr w:type="spellStart"/>
      <w:r w:rsidRPr="000E0D28">
        <w:t>Având</w:t>
      </w:r>
      <w:proofErr w:type="spellEnd"/>
      <w:r w:rsidRPr="000E0D28">
        <w:t xml:space="preserve"> </w:t>
      </w:r>
      <w:proofErr w:type="spellStart"/>
      <w:r w:rsidRPr="000E0D28">
        <w:t>în</w:t>
      </w:r>
      <w:proofErr w:type="spellEnd"/>
      <w:r w:rsidRPr="000E0D28">
        <w:t xml:space="preserve"> </w:t>
      </w:r>
      <w:proofErr w:type="spellStart"/>
      <w:r w:rsidRPr="000E0D28">
        <w:t>vedere</w:t>
      </w:r>
      <w:proofErr w:type="spellEnd"/>
      <w:r w:rsidRPr="000E0D28">
        <w:t xml:space="preserve"> </w:t>
      </w:r>
      <w:proofErr w:type="spellStart"/>
      <w:r w:rsidRPr="000E0D28">
        <w:t>aspectele</w:t>
      </w:r>
      <w:proofErr w:type="spellEnd"/>
      <w:r w:rsidRPr="000E0D28">
        <w:t xml:space="preserve"> </w:t>
      </w:r>
      <w:proofErr w:type="spellStart"/>
      <w:r w:rsidRPr="000E0D28">
        <w:t>prezentate</w:t>
      </w:r>
      <w:proofErr w:type="spellEnd"/>
      <w:r w:rsidRPr="000E0D28">
        <w:t xml:space="preserve">, </w:t>
      </w:r>
      <w:proofErr w:type="spellStart"/>
      <w:r w:rsidRPr="000E0D28">
        <w:t>propunem</w:t>
      </w:r>
      <w:proofErr w:type="spellEnd"/>
      <w:r w:rsidRPr="000E0D28">
        <w:t xml:space="preserve"> </w:t>
      </w:r>
      <w:proofErr w:type="spellStart"/>
      <w:r w:rsidRPr="000E0D28">
        <w:t>aprobarea</w:t>
      </w:r>
      <w:proofErr w:type="spellEnd"/>
      <w:r w:rsidRPr="000E0D28">
        <w:t xml:space="preserve"> </w:t>
      </w:r>
      <w:proofErr w:type="spellStart"/>
      <w:r w:rsidRPr="000E0D28">
        <w:t>Statului</w:t>
      </w:r>
      <w:proofErr w:type="spellEnd"/>
      <w:r w:rsidRPr="000E0D28">
        <w:t xml:space="preserve"> de </w:t>
      </w:r>
      <w:proofErr w:type="spellStart"/>
      <w:r w:rsidRPr="000E0D28">
        <w:t>funcții</w:t>
      </w:r>
      <w:proofErr w:type="spellEnd"/>
      <w:r w:rsidR="00B453DC" w:rsidRPr="000E0D28">
        <w:t>,</w:t>
      </w:r>
      <w:r w:rsidRPr="000E0D28">
        <w:t xml:space="preserve"> conform </w:t>
      </w:r>
      <w:proofErr w:type="spellStart"/>
      <w:r w:rsidRPr="000E0D28">
        <w:t>anexei</w:t>
      </w:r>
      <w:proofErr w:type="spellEnd"/>
      <w:r w:rsidRPr="000E0D28">
        <w:t xml:space="preserve"> </w:t>
      </w:r>
      <w:proofErr w:type="spellStart"/>
      <w:r w:rsidR="000E0D28">
        <w:t>nr</w:t>
      </w:r>
      <w:proofErr w:type="spellEnd"/>
      <w:r w:rsidR="000E0D28">
        <w:t xml:space="preserve">. </w:t>
      </w:r>
      <w:proofErr w:type="gramStart"/>
      <w:r w:rsidRPr="000E0D28">
        <w:t>1</w:t>
      </w:r>
      <w:r w:rsidR="00904638" w:rsidRPr="000E0D28">
        <w:t>,</w:t>
      </w:r>
      <w:r w:rsidRPr="000E0D28">
        <w:t xml:space="preserve"> parte </w:t>
      </w:r>
      <w:proofErr w:type="spellStart"/>
      <w:r w:rsidR="0027506A">
        <w:t>integrantă</w:t>
      </w:r>
      <w:proofErr w:type="spellEnd"/>
      <w:r w:rsidR="0027506A">
        <w:t xml:space="preserve"> la </w:t>
      </w:r>
      <w:proofErr w:type="spellStart"/>
      <w:r w:rsidR="0027506A">
        <w:t>prezentul</w:t>
      </w:r>
      <w:proofErr w:type="spellEnd"/>
      <w:r w:rsidR="0027506A">
        <w:t xml:space="preserve"> </w:t>
      </w:r>
      <w:proofErr w:type="spellStart"/>
      <w:r w:rsidR="0027506A">
        <w:t>referat</w:t>
      </w:r>
      <w:proofErr w:type="spellEnd"/>
      <w:r w:rsidR="0027506A">
        <w:t>.</w:t>
      </w:r>
      <w:proofErr w:type="gramEnd"/>
    </w:p>
    <w:p w:rsidR="0027506A" w:rsidRDefault="00D258D8" w:rsidP="007F1C18">
      <w:pPr>
        <w:ind w:left="720" w:hanging="720"/>
        <w:jc w:val="both"/>
        <w:rPr>
          <w:b/>
        </w:rPr>
      </w:pPr>
      <w:r>
        <w:rPr>
          <w:b/>
          <w:lang w:val="ro-RO"/>
        </w:rPr>
        <w:t xml:space="preserve">                </w:t>
      </w:r>
      <w:r w:rsidR="004D0FDE">
        <w:rPr>
          <w:b/>
        </w:rPr>
        <w:t xml:space="preserve">     </w:t>
      </w:r>
      <w:r w:rsidR="00761091">
        <w:rPr>
          <w:b/>
        </w:rPr>
        <w:t xml:space="preserve">        </w:t>
      </w:r>
      <w:r w:rsidR="004D0FDE">
        <w:rPr>
          <w:b/>
        </w:rPr>
        <w:t xml:space="preserve"> </w:t>
      </w:r>
    </w:p>
    <w:p w:rsidR="004D0FDE" w:rsidRPr="005E01FE" w:rsidRDefault="0027506A" w:rsidP="007F1C18">
      <w:pPr>
        <w:ind w:left="720" w:hanging="720"/>
        <w:jc w:val="both"/>
        <w:rPr>
          <w:b/>
        </w:rPr>
      </w:pPr>
      <w:r>
        <w:rPr>
          <w:b/>
        </w:rPr>
        <w:t xml:space="preserve">                            </w:t>
      </w:r>
      <w:r w:rsidR="004D0FDE" w:rsidRPr="005E01FE">
        <w:rPr>
          <w:b/>
        </w:rPr>
        <w:t xml:space="preserve">Director </w:t>
      </w:r>
      <w:proofErr w:type="spellStart"/>
      <w:r w:rsidR="004D0FDE" w:rsidRPr="005E01FE">
        <w:rPr>
          <w:b/>
        </w:rPr>
        <w:t>Executiv</w:t>
      </w:r>
      <w:proofErr w:type="spellEnd"/>
      <w:r w:rsidR="004D0FDE" w:rsidRPr="005E01FE">
        <w:rPr>
          <w:b/>
        </w:rPr>
        <w:t xml:space="preserve">,                                </w:t>
      </w:r>
      <w:r w:rsidR="00A76AFD">
        <w:rPr>
          <w:b/>
        </w:rPr>
        <w:t xml:space="preserve">       </w:t>
      </w:r>
      <w:r w:rsidR="00761091">
        <w:rPr>
          <w:b/>
        </w:rPr>
        <w:t xml:space="preserve">     </w:t>
      </w:r>
      <w:r w:rsidR="00A76AFD">
        <w:rPr>
          <w:b/>
        </w:rPr>
        <w:t xml:space="preserve">   </w:t>
      </w:r>
    </w:p>
    <w:p w:rsidR="004D0FDE" w:rsidRDefault="004D0FDE" w:rsidP="007F1C18">
      <w:pPr>
        <w:jc w:val="both"/>
        <w:rPr>
          <w:b/>
          <w:lang w:val="ro-RO"/>
        </w:rPr>
      </w:pPr>
      <w:r>
        <w:rPr>
          <w:b/>
        </w:rPr>
        <w:t xml:space="preserve">                        </w:t>
      </w:r>
      <w:r w:rsidRPr="005E01FE">
        <w:rPr>
          <w:b/>
        </w:rPr>
        <w:t xml:space="preserve">Jr. </w:t>
      </w:r>
      <w:r>
        <w:rPr>
          <w:b/>
        </w:rPr>
        <w:t xml:space="preserve">Ec. </w:t>
      </w:r>
      <w:r w:rsidRPr="005E01FE">
        <w:rPr>
          <w:b/>
        </w:rPr>
        <w:t>DOR</w:t>
      </w:r>
      <w:r>
        <w:rPr>
          <w:b/>
        </w:rPr>
        <w:t>EL COJAN</w:t>
      </w:r>
      <w:r w:rsidRPr="005E01FE">
        <w:rPr>
          <w:b/>
        </w:rPr>
        <w:t xml:space="preserve">                           </w:t>
      </w:r>
      <w:r>
        <w:rPr>
          <w:b/>
        </w:rPr>
        <w:t xml:space="preserve">                    </w:t>
      </w:r>
    </w:p>
    <w:p w:rsidR="004D0FDE" w:rsidRDefault="004D0FDE" w:rsidP="0027506A">
      <w:pPr>
        <w:ind w:left="720" w:hanging="720"/>
        <w:jc w:val="both"/>
        <w:rPr>
          <w:b/>
        </w:rPr>
      </w:pPr>
      <w:r w:rsidRPr="005E01FE">
        <w:rPr>
          <w:b/>
        </w:rPr>
        <w:t xml:space="preserve">             </w:t>
      </w:r>
      <w:r>
        <w:rPr>
          <w:b/>
        </w:rPr>
        <w:t xml:space="preserve"> </w:t>
      </w:r>
    </w:p>
    <w:p w:rsidR="007F1C18" w:rsidRDefault="007F1C18" w:rsidP="007F1C18">
      <w:pPr>
        <w:ind w:left="720" w:hanging="720"/>
        <w:jc w:val="both"/>
        <w:rPr>
          <w:b/>
        </w:rPr>
      </w:pPr>
    </w:p>
    <w:p w:rsidR="004D0FDE" w:rsidRPr="005E01FE" w:rsidRDefault="004D0FDE" w:rsidP="007F1C18">
      <w:pPr>
        <w:ind w:left="720" w:hanging="720"/>
        <w:jc w:val="both"/>
        <w:rPr>
          <w:b/>
        </w:rPr>
      </w:pPr>
      <w:r>
        <w:rPr>
          <w:b/>
        </w:rPr>
        <w:t xml:space="preserve">                      </w:t>
      </w:r>
      <w:proofErr w:type="spellStart"/>
      <w:r>
        <w:rPr>
          <w:b/>
        </w:rPr>
        <w:t>Ș</w:t>
      </w:r>
      <w:r w:rsidRPr="005E01FE">
        <w:rPr>
          <w:b/>
        </w:rPr>
        <w:t>ef</w:t>
      </w:r>
      <w:proofErr w:type="spellEnd"/>
      <w:r w:rsidRPr="005E01FE">
        <w:rPr>
          <w:b/>
        </w:rPr>
        <w:t xml:space="preserve"> </w:t>
      </w:r>
      <w:proofErr w:type="spellStart"/>
      <w:r w:rsidRPr="005E01FE">
        <w:rPr>
          <w:b/>
        </w:rPr>
        <w:t>Serviciu</w:t>
      </w:r>
      <w:proofErr w:type="spellEnd"/>
      <w:r w:rsidRPr="005E01FE">
        <w:rPr>
          <w:b/>
        </w:rPr>
        <w:t xml:space="preserve"> </w:t>
      </w:r>
      <w:proofErr w:type="spellStart"/>
      <w:r w:rsidRPr="005E01FE">
        <w:rPr>
          <w:b/>
        </w:rPr>
        <w:t>Resurse</w:t>
      </w:r>
      <w:proofErr w:type="spellEnd"/>
      <w:r w:rsidRPr="005E01FE">
        <w:rPr>
          <w:b/>
        </w:rPr>
        <w:t xml:space="preserve"> </w:t>
      </w:r>
      <w:proofErr w:type="spellStart"/>
      <w:r w:rsidRPr="005E01FE">
        <w:rPr>
          <w:b/>
        </w:rPr>
        <w:t>Umane</w:t>
      </w:r>
      <w:proofErr w:type="spellEnd"/>
      <w:r w:rsidRPr="005E01FE">
        <w:rPr>
          <w:b/>
        </w:rPr>
        <w:t>,</w:t>
      </w:r>
    </w:p>
    <w:p w:rsidR="004D0FDE" w:rsidRPr="005E01FE" w:rsidRDefault="004D0FDE" w:rsidP="007F1C18">
      <w:pPr>
        <w:ind w:left="720" w:hanging="720"/>
        <w:jc w:val="both"/>
        <w:rPr>
          <w:b/>
        </w:rPr>
      </w:pPr>
      <w:r>
        <w:rPr>
          <w:b/>
        </w:rPr>
        <w:t xml:space="preserve">                                </w:t>
      </w:r>
      <w:r w:rsidRPr="005E01FE">
        <w:rPr>
          <w:b/>
        </w:rPr>
        <w:t xml:space="preserve">Jr. IOAN HADA </w:t>
      </w:r>
    </w:p>
    <w:p w:rsidR="004D0FDE" w:rsidRDefault="00393AC9" w:rsidP="007F1C18">
      <w:pPr>
        <w:tabs>
          <w:tab w:val="left" w:pos="2685"/>
        </w:tabs>
        <w:ind w:left="720" w:hanging="72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7F1C18" w:rsidRDefault="007F1C18" w:rsidP="0027506A">
      <w:pPr>
        <w:tabs>
          <w:tab w:val="left" w:pos="2685"/>
        </w:tabs>
        <w:rPr>
          <w:b/>
        </w:rPr>
      </w:pPr>
    </w:p>
    <w:p w:rsidR="00393AC9" w:rsidRDefault="00393AC9" w:rsidP="007F1C18">
      <w:pPr>
        <w:tabs>
          <w:tab w:val="left" w:pos="2685"/>
        </w:tabs>
        <w:ind w:left="720" w:hanging="720"/>
        <w:rPr>
          <w:b/>
        </w:rPr>
      </w:pPr>
      <w:r>
        <w:rPr>
          <w:b/>
        </w:rPr>
        <w:t xml:space="preserve">                                </w:t>
      </w:r>
      <w:proofErr w:type="spellStart"/>
      <w:r>
        <w:rPr>
          <w:b/>
        </w:rPr>
        <w:t>Șef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Birou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Juridic</w:t>
      </w:r>
      <w:proofErr w:type="spellEnd"/>
      <w:r>
        <w:rPr>
          <w:b/>
        </w:rPr>
        <w:t>,</w:t>
      </w:r>
    </w:p>
    <w:p w:rsidR="00393AC9" w:rsidRDefault="00393AC9" w:rsidP="007F1C18">
      <w:pPr>
        <w:tabs>
          <w:tab w:val="left" w:pos="2685"/>
        </w:tabs>
        <w:ind w:left="720" w:hanging="720"/>
        <w:rPr>
          <w:b/>
        </w:rPr>
      </w:pPr>
      <w:r>
        <w:rPr>
          <w:b/>
        </w:rPr>
        <w:t xml:space="preserve">                            </w:t>
      </w:r>
      <w:proofErr w:type="spellStart"/>
      <w:r>
        <w:rPr>
          <w:b/>
        </w:rPr>
        <w:t>C.j</w:t>
      </w:r>
      <w:proofErr w:type="spellEnd"/>
      <w:r>
        <w:rPr>
          <w:b/>
        </w:rPr>
        <w:t>. MARIN BLAJIN</w:t>
      </w:r>
    </w:p>
    <w:p w:rsidR="0027506A" w:rsidRDefault="0027506A" w:rsidP="0027506A">
      <w:pPr>
        <w:rPr>
          <w:b/>
        </w:rPr>
      </w:pPr>
    </w:p>
    <w:p w:rsidR="0027506A" w:rsidRDefault="0027506A" w:rsidP="0027506A">
      <w:pPr>
        <w:rPr>
          <w:b/>
        </w:rPr>
      </w:pPr>
    </w:p>
    <w:p w:rsidR="004D0FDE" w:rsidRDefault="004D0FDE" w:rsidP="007F1C18">
      <w:pPr>
        <w:ind w:left="720" w:hanging="720"/>
        <w:jc w:val="both"/>
        <w:rPr>
          <w:b/>
        </w:rPr>
      </w:pPr>
      <w:r>
        <w:rPr>
          <w:b/>
        </w:rPr>
        <w:t xml:space="preserve">                                      </w:t>
      </w:r>
      <w:proofErr w:type="spellStart"/>
      <w:r>
        <w:rPr>
          <w:b/>
        </w:rPr>
        <w:t>Consilier</w:t>
      </w:r>
      <w:proofErr w:type="spellEnd"/>
      <w:r>
        <w:rPr>
          <w:b/>
        </w:rPr>
        <w:t>,</w:t>
      </w:r>
    </w:p>
    <w:p w:rsidR="00761091" w:rsidRPr="0027506A" w:rsidRDefault="00234B9F" w:rsidP="0027506A">
      <w:pPr>
        <w:ind w:left="720" w:hanging="720"/>
        <w:jc w:val="both"/>
        <w:rPr>
          <w:b/>
        </w:rPr>
      </w:pPr>
      <w:r>
        <w:rPr>
          <w:b/>
        </w:rPr>
        <w:t xml:space="preserve">                        </w:t>
      </w:r>
      <w:r w:rsidR="00761091">
        <w:rPr>
          <w:b/>
        </w:rPr>
        <w:t xml:space="preserve"> Andreea-</w:t>
      </w:r>
      <w:proofErr w:type="spellStart"/>
      <w:r w:rsidR="00761091">
        <w:rPr>
          <w:b/>
        </w:rPr>
        <w:t>Daiana</w:t>
      </w:r>
      <w:proofErr w:type="spellEnd"/>
      <w:r w:rsidR="00761091">
        <w:rPr>
          <w:b/>
        </w:rPr>
        <w:t xml:space="preserve"> RUS</w:t>
      </w:r>
    </w:p>
    <w:p w:rsidR="0027506A" w:rsidRDefault="0027506A" w:rsidP="00E11292">
      <w:pPr>
        <w:spacing w:line="360" w:lineRule="auto"/>
        <w:jc w:val="both"/>
      </w:pPr>
    </w:p>
    <w:p w:rsidR="001E7303" w:rsidRDefault="001E7303" w:rsidP="00E11292">
      <w:pPr>
        <w:spacing w:line="360" w:lineRule="auto"/>
        <w:jc w:val="both"/>
      </w:pPr>
    </w:p>
    <w:p w:rsidR="001E7303" w:rsidRDefault="001E7303" w:rsidP="00E11292">
      <w:pPr>
        <w:spacing w:line="360" w:lineRule="auto"/>
        <w:jc w:val="both"/>
      </w:pPr>
    </w:p>
    <w:p w:rsidR="001E7303" w:rsidRDefault="001E7303" w:rsidP="00E11292">
      <w:pPr>
        <w:spacing w:line="360" w:lineRule="auto"/>
        <w:jc w:val="both"/>
      </w:pPr>
    </w:p>
    <w:p w:rsidR="00150437" w:rsidRDefault="004D0FDE" w:rsidP="00E11292">
      <w:pPr>
        <w:spacing w:line="360" w:lineRule="auto"/>
        <w:jc w:val="both"/>
        <w:rPr>
          <w:b/>
          <w:lang w:val="ro-RO"/>
        </w:rPr>
      </w:pPr>
      <w:r>
        <w:t>R</w:t>
      </w:r>
      <w:r w:rsidRPr="00FE4016">
        <w:t xml:space="preserve">ed.: </w:t>
      </w:r>
      <w:r w:rsidR="00761091">
        <w:t>R.A.D</w:t>
      </w:r>
      <w:r w:rsidRPr="00FE4016">
        <w:t>.</w:t>
      </w:r>
    </w:p>
    <w:sectPr w:rsidR="00150437" w:rsidSect="00E32140">
      <w:footerReference w:type="default" r:id="rId12"/>
      <w:pgSz w:w="11906" w:h="16838" w:code="9"/>
      <w:pgMar w:top="737" w:right="1134" w:bottom="737" w:left="113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F4E" w:rsidRDefault="00714F4E">
      <w:r>
        <w:separator/>
      </w:r>
    </w:p>
  </w:endnote>
  <w:endnote w:type="continuationSeparator" w:id="0">
    <w:p w:rsidR="00714F4E" w:rsidRDefault="0071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49A" w:rsidRPr="00BE2883" w:rsidRDefault="00092812" w:rsidP="00092812">
    <w:pPr>
      <w:pStyle w:val="Footer"/>
      <w:jc w:val="right"/>
      <w:rPr>
        <w:lang w:val="ro-RO"/>
      </w:rPr>
    </w:pPr>
    <w:r>
      <w:rPr>
        <w:lang w:val="ro-RO"/>
      </w:rPr>
      <w:tab/>
    </w:r>
    <w:r>
      <w:rPr>
        <w:lang w:val="ro-RO"/>
      </w:rPr>
      <w:tab/>
    </w:r>
    <w:r w:rsidRPr="00BE2883">
      <w:rPr>
        <w:lang w:val="ro-RO"/>
      </w:rPr>
      <w:t xml:space="preserve">Cod </w:t>
    </w:r>
    <w:r w:rsidR="006B049A" w:rsidRPr="00BE2883">
      <w:rPr>
        <w:lang w:val="ro-RO"/>
      </w:rPr>
      <w:t>F</w:t>
    </w:r>
    <w:r w:rsidR="008B5EEA">
      <w:rPr>
        <w:lang w:val="ro-RO"/>
      </w:rPr>
      <w:t>O</w:t>
    </w:r>
    <w:r w:rsidR="00CD285D" w:rsidRPr="00BE2883">
      <w:rPr>
        <w:lang w:val="ro-RO"/>
      </w:rPr>
      <w:t xml:space="preserve"> </w:t>
    </w:r>
    <w:r w:rsidR="008B5EEA">
      <w:rPr>
        <w:lang w:val="ro-RO"/>
      </w:rPr>
      <w:t>53</w:t>
    </w:r>
    <w:r w:rsidR="006B049A" w:rsidRPr="00BE2883">
      <w:rPr>
        <w:lang w:val="ro-RO"/>
      </w:rPr>
      <w:t>-0</w:t>
    </w:r>
    <w:r w:rsidR="008B5EEA">
      <w:rPr>
        <w:lang w:val="ro-RO"/>
      </w:rPr>
      <w:t>1</w:t>
    </w:r>
    <w:r w:rsidR="006B049A" w:rsidRPr="00BE2883">
      <w:rPr>
        <w:lang w:val="ro-RO"/>
      </w:rPr>
      <w:t>, ver.</w:t>
    </w:r>
    <w:r w:rsidR="00CD285D" w:rsidRPr="00BE2883">
      <w:rPr>
        <w:lang w:val="ro-RO"/>
      </w:rPr>
      <w:t xml:space="preserve"> </w:t>
    </w:r>
    <w:r w:rsidR="00BE2883" w:rsidRPr="00BE2883">
      <w:rPr>
        <w:lang w:val="ro-RO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F4E" w:rsidRDefault="00714F4E">
      <w:r>
        <w:separator/>
      </w:r>
    </w:p>
  </w:footnote>
  <w:footnote w:type="continuationSeparator" w:id="0">
    <w:p w:rsidR="00714F4E" w:rsidRDefault="00714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D7283"/>
    <w:multiLevelType w:val="hybridMultilevel"/>
    <w:tmpl w:val="CBB8D088"/>
    <w:lvl w:ilvl="0" w:tplc="9F48156A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F0C4046"/>
    <w:multiLevelType w:val="hybridMultilevel"/>
    <w:tmpl w:val="C3CE4E26"/>
    <w:lvl w:ilvl="0" w:tplc="C12C4B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D1BDE"/>
    <w:multiLevelType w:val="hybridMultilevel"/>
    <w:tmpl w:val="8B10774A"/>
    <w:lvl w:ilvl="0" w:tplc="041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4B92780E"/>
    <w:multiLevelType w:val="hybridMultilevel"/>
    <w:tmpl w:val="3D0EC186"/>
    <w:lvl w:ilvl="0" w:tplc="BE8CB3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0F50546"/>
    <w:multiLevelType w:val="hybridMultilevel"/>
    <w:tmpl w:val="086C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E4717"/>
    <w:multiLevelType w:val="hybridMultilevel"/>
    <w:tmpl w:val="E000EC38"/>
    <w:lvl w:ilvl="0" w:tplc="BA7A5A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A6A28FE"/>
    <w:multiLevelType w:val="hybridMultilevel"/>
    <w:tmpl w:val="89D4F4FA"/>
    <w:lvl w:ilvl="0" w:tplc="0418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">
    <w:nsid w:val="6C333D3A"/>
    <w:multiLevelType w:val="hybridMultilevel"/>
    <w:tmpl w:val="799A7020"/>
    <w:lvl w:ilvl="0" w:tplc="B9626C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A63"/>
    <w:rsid w:val="000044CD"/>
    <w:rsid w:val="000053B3"/>
    <w:rsid w:val="000107B1"/>
    <w:rsid w:val="000166C3"/>
    <w:rsid w:val="00023AEE"/>
    <w:rsid w:val="000246F3"/>
    <w:rsid w:val="00027F1D"/>
    <w:rsid w:val="00031266"/>
    <w:rsid w:val="00044DDF"/>
    <w:rsid w:val="00046653"/>
    <w:rsid w:val="00050625"/>
    <w:rsid w:val="000534F5"/>
    <w:rsid w:val="00061417"/>
    <w:rsid w:val="00070C6A"/>
    <w:rsid w:val="00070E85"/>
    <w:rsid w:val="0007587C"/>
    <w:rsid w:val="00081FB6"/>
    <w:rsid w:val="000863EE"/>
    <w:rsid w:val="00086926"/>
    <w:rsid w:val="00090945"/>
    <w:rsid w:val="00090D8B"/>
    <w:rsid w:val="0009132B"/>
    <w:rsid w:val="00092812"/>
    <w:rsid w:val="0009598A"/>
    <w:rsid w:val="000962ED"/>
    <w:rsid w:val="000A16CF"/>
    <w:rsid w:val="000A2123"/>
    <w:rsid w:val="000A2D70"/>
    <w:rsid w:val="000A7453"/>
    <w:rsid w:val="000B7536"/>
    <w:rsid w:val="000C70FA"/>
    <w:rsid w:val="000C7A63"/>
    <w:rsid w:val="000D2507"/>
    <w:rsid w:val="000D25D6"/>
    <w:rsid w:val="000D3879"/>
    <w:rsid w:val="000E01BE"/>
    <w:rsid w:val="000E053D"/>
    <w:rsid w:val="000E0D28"/>
    <w:rsid w:val="000E505C"/>
    <w:rsid w:val="000F054A"/>
    <w:rsid w:val="000F26B1"/>
    <w:rsid w:val="000F4963"/>
    <w:rsid w:val="000F4EB2"/>
    <w:rsid w:val="000F6103"/>
    <w:rsid w:val="000F7744"/>
    <w:rsid w:val="00102EC0"/>
    <w:rsid w:val="00104BD4"/>
    <w:rsid w:val="0011305F"/>
    <w:rsid w:val="0011536C"/>
    <w:rsid w:val="00121A59"/>
    <w:rsid w:val="001238BA"/>
    <w:rsid w:val="00123DBD"/>
    <w:rsid w:val="00125F36"/>
    <w:rsid w:val="00125FFA"/>
    <w:rsid w:val="001271D2"/>
    <w:rsid w:val="001337D5"/>
    <w:rsid w:val="00140A92"/>
    <w:rsid w:val="00141C2E"/>
    <w:rsid w:val="001471B6"/>
    <w:rsid w:val="00147A34"/>
    <w:rsid w:val="00150437"/>
    <w:rsid w:val="001570B5"/>
    <w:rsid w:val="0015791A"/>
    <w:rsid w:val="001776CA"/>
    <w:rsid w:val="001800FE"/>
    <w:rsid w:val="00181ACF"/>
    <w:rsid w:val="00192D70"/>
    <w:rsid w:val="001A391C"/>
    <w:rsid w:val="001B34F7"/>
    <w:rsid w:val="001B562C"/>
    <w:rsid w:val="001B5986"/>
    <w:rsid w:val="001B68C5"/>
    <w:rsid w:val="001B7999"/>
    <w:rsid w:val="001C2F51"/>
    <w:rsid w:val="001C3FBA"/>
    <w:rsid w:val="001C5318"/>
    <w:rsid w:val="001C5CDC"/>
    <w:rsid w:val="001D2557"/>
    <w:rsid w:val="001D7EB1"/>
    <w:rsid w:val="001E0D32"/>
    <w:rsid w:val="001E68E8"/>
    <w:rsid w:val="001E7303"/>
    <w:rsid w:val="001F1E99"/>
    <w:rsid w:val="001F275E"/>
    <w:rsid w:val="00200CD6"/>
    <w:rsid w:val="00202A01"/>
    <w:rsid w:val="00203473"/>
    <w:rsid w:val="002037BD"/>
    <w:rsid w:val="00206F57"/>
    <w:rsid w:val="00214402"/>
    <w:rsid w:val="00217C54"/>
    <w:rsid w:val="002202A9"/>
    <w:rsid w:val="00223AAE"/>
    <w:rsid w:val="0023000F"/>
    <w:rsid w:val="002307CE"/>
    <w:rsid w:val="00231258"/>
    <w:rsid w:val="002343B8"/>
    <w:rsid w:val="00234B9F"/>
    <w:rsid w:val="002352D0"/>
    <w:rsid w:val="0023544B"/>
    <w:rsid w:val="0023647D"/>
    <w:rsid w:val="002463B5"/>
    <w:rsid w:val="00254524"/>
    <w:rsid w:val="00260B82"/>
    <w:rsid w:val="00265128"/>
    <w:rsid w:val="0026580D"/>
    <w:rsid w:val="00265BC4"/>
    <w:rsid w:val="00267E05"/>
    <w:rsid w:val="0027506A"/>
    <w:rsid w:val="002812FB"/>
    <w:rsid w:val="00285D5A"/>
    <w:rsid w:val="002B353B"/>
    <w:rsid w:val="002C0016"/>
    <w:rsid w:val="002C0A53"/>
    <w:rsid w:val="002D745A"/>
    <w:rsid w:val="002E0CC6"/>
    <w:rsid w:val="002E5CDA"/>
    <w:rsid w:val="002E7247"/>
    <w:rsid w:val="002E797C"/>
    <w:rsid w:val="002F3639"/>
    <w:rsid w:val="002F7667"/>
    <w:rsid w:val="00300583"/>
    <w:rsid w:val="003037B5"/>
    <w:rsid w:val="00304EF8"/>
    <w:rsid w:val="00314E69"/>
    <w:rsid w:val="00323932"/>
    <w:rsid w:val="003244C2"/>
    <w:rsid w:val="00330016"/>
    <w:rsid w:val="00333C2C"/>
    <w:rsid w:val="00334E0F"/>
    <w:rsid w:val="00335ED0"/>
    <w:rsid w:val="00341EE3"/>
    <w:rsid w:val="00354137"/>
    <w:rsid w:val="003572D8"/>
    <w:rsid w:val="003578DA"/>
    <w:rsid w:val="00373034"/>
    <w:rsid w:val="00377DD7"/>
    <w:rsid w:val="00380BA4"/>
    <w:rsid w:val="00385917"/>
    <w:rsid w:val="00393AC9"/>
    <w:rsid w:val="003A605B"/>
    <w:rsid w:val="003B2215"/>
    <w:rsid w:val="003B7E61"/>
    <w:rsid w:val="003C046D"/>
    <w:rsid w:val="003C0E7E"/>
    <w:rsid w:val="003D05D4"/>
    <w:rsid w:val="003F30C9"/>
    <w:rsid w:val="003F5699"/>
    <w:rsid w:val="00413E50"/>
    <w:rsid w:val="00414054"/>
    <w:rsid w:val="0041514F"/>
    <w:rsid w:val="004166AC"/>
    <w:rsid w:val="004253E8"/>
    <w:rsid w:val="004278B4"/>
    <w:rsid w:val="00435FF5"/>
    <w:rsid w:val="004405E1"/>
    <w:rsid w:val="00441B5A"/>
    <w:rsid w:val="004527B2"/>
    <w:rsid w:val="00454E99"/>
    <w:rsid w:val="00465013"/>
    <w:rsid w:val="004726C3"/>
    <w:rsid w:val="004815F4"/>
    <w:rsid w:val="004846AA"/>
    <w:rsid w:val="004872B8"/>
    <w:rsid w:val="0049010A"/>
    <w:rsid w:val="004B19E5"/>
    <w:rsid w:val="004B4977"/>
    <w:rsid w:val="004B4F13"/>
    <w:rsid w:val="004B7C42"/>
    <w:rsid w:val="004C0A52"/>
    <w:rsid w:val="004C1DEB"/>
    <w:rsid w:val="004C34AE"/>
    <w:rsid w:val="004D03A4"/>
    <w:rsid w:val="004D0FDE"/>
    <w:rsid w:val="004D5522"/>
    <w:rsid w:val="004D6A3B"/>
    <w:rsid w:val="004E57F2"/>
    <w:rsid w:val="004F153E"/>
    <w:rsid w:val="004F2451"/>
    <w:rsid w:val="004F7439"/>
    <w:rsid w:val="00503751"/>
    <w:rsid w:val="00515B9E"/>
    <w:rsid w:val="0053231E"/>
    <w:rsid w:val="00552618"/>
    <w:rsid w:val="00556D48"/>
    <w:rsid w:val="00560B12"/>
    <w:rsid w:val="00561E34"/>
    <w:rsid w:val="0056728E"/>
    <w:rsid w:val="005723DA"/>
    <w:rsid w:val="005774AD"/>
    <w:rsid w:val="00580AC1"/>
    <w:rsid w:val="0058259E"/>
    <w:rsid w:val="0058378E"/>
    <w:rsid w:val="005A0C63"/>
    <w:rsid w:val="005A3E38"/>
    <w:rsid w:val="005A4C34"/>
    <w:rsid w:val="005A5BC2"/>
    <w:rsid w:val="005B07AB"/>
    <w:rsid w:val="005B785C"/>
    <w:rsid w:val="005B7BE7"/>
    <w:rsid w:val="005C274C"/>
    <w:rsid w:val="005D1E26"/>
    <w:rsid w:val="005E1AAB"/>
    <w:rsid w:val="005E4326"/>
    <w:rsid w:val="005F2681"/>
    <w:rsid w:val="005F2B12"/>
    <w:rsid w:val="005F3597"/>
    <w:rsid w:val="005F3CF4"/>
    <w:rsid w:val="005F6D86"/>
    <w:rsid w:val="005F7291"/>
    <w:rsid w:val="00602AF4"/>
    <w:rsid w:val="006072AA"/>
    <w:rsid w:val="00610ABC"/>
    <w:rsid w:val="00610F16"/>
    <w:rsid w:val="0061166C"/>
    <w:rsid w:val="00616198"/>
    <w:rsid w:val="006353B0"/>
    <w:rsid w:val="00644F6C"/>
    <w:rsid w:val="006477FC"/>
    <w:rsid w:val="006517DC"/>
    <w:rsid w:val="00654877"/>
    <w:rsid w:val="006804B4"/>
    <w:rsid w:val="00690FD5"/>
    <w:rsid w:val="006942EA"/>
    <w:rsid w:val="006978F9"/>
    <w:rsid w:val="006A327C"/>
    <w:rsid w:val="006A57E3"/>
    <w:rsid w:val="006A62FA"/>
    <w:rsid w:val="006A6D37"/>
    <w:rsid w:val="006B049A"/>
    <w:rsid w:val="006B1B13"/>
    <w:rsid w:val="006B76BC"/>
    <w:rsid w:val="006D00F5"/>
    <w:rsid w:val="006F5D0C"/>
    <w:rsid w:val="007035BF"/>
    <w:rsid w:val="00706B48"/>
    <w:rsid w:val="00712B6A"/>
    <w:rsid w:val="00714F4E"/>
    <w:rsid w:val="00716FEA"/>
    <w:rsid w:val="00721A82"/>
    <w:rsid w:val="00721EE9"/>
    <w:rsid w:val="00723818"/>
    <w:rsid w:val="007311D7"/>
    <w:rsid w:val="0073609C"/>
    <w:rsid w:val="0074330D"/>
    <w:rsid w:val="00746CA1"/>
    <w:rsid w:val="00751E29"/>
    <w:rsid w:val="00756E4B"/>
    <w:rsid w:val="00761091"/>
    <w:rsid w:val="00763192"/>
    <w:rsid w:val="00763359"/>
    <w:rsid w:val="007664C1"/>
    <w:rsid w:val="0077315B"/>
    <w:rsid w:val="00776192"/>
    <w:rsid w:val="007815E3"/>
    <w:rsid w:val="00787134"/>
    <w:rsid w:val="00797362"/>
    <w:rsid w:val="00797B92"/>
    <w:rsid w:val="007A0B7F"/>
    <w:rsid w:val="007A3253"/>
    <w:rsid w:val="007A4DE5"/>
    <w:rsid w:val="007A5DF2"/>
    <w:rsid w:val="007B6249"/>
    <w:rsid w:val="007C29F3"/>
    <w:rsid w:val="007C75A9"/>
    <w:rsid w:val="007E61BA"/>
    <w:rsid w:val="007F1C18"/>
    <w:rsid w:val="00800365"/>
    <w:rsid w:val="00812A83"/>
    <w:rsid w:val="00815DD1"/>
    <w:rsid w:val="008275BF"/>
    <w:rsid w:val="00831505"/>
    <w:rsid w:val="00832357"/>
    <w:rsid w:val="00836019"/>
    <w:rsid w:val="00842F11"/>
    <w:rsid w:val="00857EF6"/>
    <w:rsid w:val="00861A63"/>
    <w:rsid w:val="00864CE8"/>
    <w:rsid w:val="00871254"/>
    <w:rsid w:val="0087631A"/>
    <w:rsid w:val="0087656D"/>
    <w:rsid w:val="00877769"/>
    <w:rsid w:val="008820B9"/>
    <w:rsid w:val="00883899"/>
    <w:rsid w:val="0088616C"/>
    <w:rsid w:val="008903E9"/>
    <w:rsid w:val="00890B04"/>
    <w:rsid w:val="00891B1C"/>
    <w:rsid w:val="0089276E"/>
    <w:rsid w:val="0089439D"/>
    <w:rsid w:val="00894570"/>
    <w:rsid w:val="008972C7"/>
    <w:rsid w:val="0089756F"/>
    <w:rsid w:val="008A16D1"/>
    <w:rsid w:val="008A29B3"/>
    <w:rsid w:val="008A42C7"/>
    <w:rsid w:val="008A608F"/>
    <w:rsid w:val="008B0E4E"/>
    <w:rsid w:val="008B2229"/>
    <w:rsid w:val="008B515D"/>
    <w:rsid w:val="008B5EEA"/>
    <w:rsid w:val="008D3D6F"/>
    <w:rsid w:val="008D518B"/>
    <w:rsid w:val="008D5664"/>
    <w:rsid w:val="008E1711"/>
    <w:rsid w:val="008E1754"/>
    <w:rsid w:val="008E2575"/>
    <w:rsid w:val="008E586D"/>
    <w:rsid w:val="008E77A5"/>
    <w:rsid w:val="008F452F"/>
    <w:rsid w:val="008F6BA0"/>
    <w:rsid w:val="00904638"/>
    <w:rsid w:val="009122B5"/>
    <w:rsid w:val="00912B02"/>
    <w:rsid w:val="00914098"/>
    <w:rsid w:val="0092024E"/>
    <w:rsid w:val="00922E65"/>
    <w:rsid w:val="009237D5"/>
    <w:rsid w:val="0092602A"/>
    <w:rsid w:val="00927A7A"/>
    <w:rsid w:val="009328D1"/>
    <w:rsid w:val="00933D1A"/>
    <w:rsid w:val="00955611"/>
    <w:rsid w:val="009629D8"/>
    <w:rsid w:val="00962BE9"/>
    <w:rsid w:val="00963818"/>
    <w:rsid w:val="00974C95"/>
    <w:rsid w:val="00975E85"/>
    <w:rsid w:val="00980C0C"/>
    <w:rsid w:val="00982243"/>
    <w:rsid w:val="00983BAD"/>
    <w:rsid w:val="009850C9"/>
    <w:rsid w:val="00985B34"/>
    <w:rsid w:val="0099623F"/>
    <w:rsid w:val="009A2A77"/>
    <w:rsid w:val="009A3B56"/>
    <w:rsid w:val="009C19D6"/>
    <w:rsid w:val="009C36C2"/>
    <w:rsid w:val="009C54FC"/>
    <w:rsid w:val="009C6A3E"/>
    <w:rsid w:val="009C6B1F"/>
    <w:rsid w:val="009D0FD8"/>
    <w:rsid w:val="009D2BDD"/>
    <w:rsid w:val="009D3489"/>
    <w:rsid w:val="009D4B39"/>
    <w:rsid w:val="009D5A9A"/>
    <w:rsid w:val="009E2E84"/>
    <w:rsid w:val="009E3AD2"/>
    <w:rsid w:val="009E59D7"/>
    <w:rsid w:val="009F1C70"/>
    <w:rsid w:val="009F4E8A"/>
    <w:rsid w:val="00A01272"/>
    <w:rsid w:val="00A01432"/>
    <w:rsid w:val="00A01B02"/>
    <w:rsid w:val="00A02F13"/>
    <w:rsid w:val="00A04AEB"/>
    <w:rsid w:val="00A05AD0"/>
    <w:rsid w:val="00A05C7E"/>
    <w:rsid w:val="00A105E0"/>
    <w:rsid w:val="00A1368E"/>
    <w:rsid w:val="00A16263"/>
    <w:rsid w:val="00A20C86"/>
    <w:rsid w:val="00A21709"/>
    <w:rsid w:val="00A32608"/>
    <w:rsid w:val="00A34E31"/>
    <w:rsid w:val="00A43F93"/>
    <w:rsid w:val="00A45E10"/>
    <w:rsid w:val="00A466CC"/>
    <w:rsid w:val="00A5094B"/>
    <w:rsid w:val="00A52D45"/>
    <w:rsid w:val="00A54D89"/>
    <w:rsid w:val="00A6204F"/>
    <w:rsid w:val="00A64DE0"/>
    <w:rsid w:val="00A7599D"/>
    <w:rsid w:val="00A76AFD"/>
    <w:rsid w:val="00A82813"/>
    <w:rsid w:val="00A83E52"/>
    <w:rsid w:val="00A90017"/>
    <w:rsid w:val="00A92FB7"/>
    <w:rsid w:val="00A9426E"/>
    <w:rsid w:val="00A95B9E"/>
    <w:rsid w:val="00AA1A37"/>
    <w:rsid w:val="00AA7252"/>
    <w:rsid w:val="00AB035F"/>
    <w:rsid w:val="00AB065D"/>
    <w:rsid w:val="00AB107B"/>
    <w:rsid w:val="00AC53F1"/>
    <w:rsid w:val="00AE6389"/>
    <w:rsid w:val="00AE74A8"/>
    <w:rsid w:val="00AF0470"/>
    <w:rsid w:val="00B01710"/>
    <w:rsid w:val="00B04EA1"/>
    <w:rsid w:val="00B059CF"/>
    <w:rsid w:val="00B05F1A"/>
    <w:rsid w:val="00B20547"/>
    <w:rsid w:val="00B225D7"/>
    <w:rsid w:val="00B240AE"/>
    <w:rsid w:val="00B251DA"/>
    <w:rsid w:val="00B26279"/>
    <w:rsid w:val="00B3194B"/>
    <w:rsid w:val="00B32A5F"/>
    <w:rsid w:val="00B32A9E"/>
    <w:rsid w:val="00B331F4"/>
    <w:rsid w:val="00B36153"/>
    <w:rsid w:val="00B4152B"/>
    <w:rsid w:val="00B41876"/>
    <w:rsid w:val="00B42481"/>
    <w:rsid w:val="00B453DC"/>
    <w:rsid w:val="00B460F1"/>
    <w:rsid w:val="00B46C36"/>
    <w:rsid w:val="00B52CAE"/>
    <w:rsid w:val="00B536C9"/>
    <w:rsid w:val="00B53A17"/>
    <w:rsid w:val="00B62E05"/>
    <w:rsid w:val="00B66036"/>
    <w:rsid w:val="00B7519E"/>
    <w:rsid w:val="00B77C11"/>
    <w:rsid w:val="00B77EB2"/>
    <w:rsid w:val="00B86216"/>
    <w:rsid w:val="00B948DB"/>
    <w:rsid w:val="00B963F5"/>
    <w:rsid w:val="00B97F9D"/>
    <w:rsid w:val="00BA551E"/>
    <w:rsid w:val="00BB18E7"/>
    <w:rsid w:val="00BB5301"/>
    <w:rsid w:val="00BC43A0"/>
    <w:rsid w:val="00BC68A5"/>
    <w:rsid w:val="00BC7DC4"/>
    <w:rsid w:val="00BD2B20"/>
    <w:rsid w:val="00BD5567"/>
    <w:rsid w:val="00BE2883"/>
    <w:rsid w:val="00BF1617"/>
    <w:rsid w:val="00BF194D"/>
    <w:rsid w:val="00BF2DB1"/>
    <w:rsid w:val="00BF4440"/>
    <w:rsid w:val="00BF5697"/>
    <w:rsid w:val="00C00EBA"/>
    <w:rsid w:val="00C04456"/>
    <w:rsid w:val="00C1120B"/>
    <w:rsid w:val="00C13789"/>
    <w:rsid w:val="00C23262"/>
    <w:rsid w:val="00C23AE3"/>
    <w:rsid w:val="00C2445D"/>
    <w:rsid w:val="00C36658"/>
    <w:rsid w:val="00C37C49"/>
    <w:rsid w:val="00C42A22"/>
    <w:rsid w:val="00C42FF1"/>
    <w:rsid w:val="00C449DD"/>
    <w:rsid w:val="00C47116"/>
    <w:rsid w:val="00C50666"/>
    <w:rsid w:val="00C74263"/>
    <w:rsid w:val="00C74DCD"/>
    <w:rsid w:val="00C826CB"/>
    <w:rsid w:val="00C8468C"/>
    <w:rsid w:val="00C851A4"/>
    <w:rsid w:val="00C94B14"/>
    <w:rsid w:val="00C9751A"/>
    <w:rsid w:val="00CA115B"/>
    <w:rsid w:val="00CA2396"/>
    <w:rsid w:val="00CA2C3B"/>
    <w:rsid w:val="00CB1A75"/>
    <w:rsid w:val="00CB6B34"/>
    <w:rsid w:val="00CB6DA4"/>
    <w:rsid w:val="00CB736A"/>
    <w:rsid w:val="00CC2EA2"/>
    <w:rsid w:val="00CC7886"/>
    <w:rsid w:val="00CD1FDB"/>
    <w:rsid w:val="00CD285D"/>
    <w:rsid w:val="00CE165A"/>
    <w:rsid w:val="00CE6752"/>
    <w:rsid w:val="00CF44B9"/>
    <w:rsid w:val="00CF514D"/>
    <w:rsid w:val="00D066AB"/>
    <w:rsid w:val="00D07168"/>
    <w:rsid w:val="00D07569"/>
    <w:rsid w:val="00D11FBA"/>
    <w:rsid w:val="00D179FB"/>
    <w:rsid w:val="00D23B62"/>
    <w:rsid w:val="00D25363"/>
    <w:rsid w:val="00D258D8"/>
    <w:rsid w:val="00D30B41"/>
    <w:rsid w:val="00D30D28"/>
    <w:rsid w:val="00D32CBC"/>
    <w:rsid w:val="00D346DF"/>
    <w:rsid w:val="00D35AD5"/>
    <w:rsid w:val="00D3731F"/>
    <w:rsid w:val="00D4115E"/>
    <w:rsid w:val="00D435B0"/>
    <w:rsid w:val="00D45AC3"/>
    <w:rsid w:val="00D50321"/>
    <w:rsid w:val="00D651C7"/>
    <w:rsid w:val="00D7258F"/>
    <w:rsid w:val="00D730CA"/>
    <w:rsid w:val="00D74269"/>
    <w:rsid w:val="00D75122"/>
    <w:rsid w:val="00D7518A"/>
    <w:rsid w:val="00D820FD"/>
    <w:rsid w:val="00D911C0"/>
    <w:rsid w:val="00D9215B"/>
    <w:rsid w:val="00DA1B32"/>
    <w:rsid w:val="00DB036E"/>
    <w:rsid w:val="00DC1F4D"/>
    <w:rsid w:val="00DC2641"/>
    <w:rsid w:val="00DC3B40"/>
    <w:rsid w:val="00DC42D3"/>
    <w:rsid w:val="00DC7230"/>
    <w:rsid w:val="00DD2102"/>
    <w:rsid w:val="00DE1966"/>
    <w:rsid w:val="00DE2AE4"/>
    <w:rsid w:val="00DF0D1C"/>
    <w:rsid w:val="00DF167A"/>
    <w:rsid w:val="00DF23FA"/>
    <w:rsid w:val="00DF2E25"/>
    <w:rsid w:val="00DF4F2D"/>
    <w:rsid w:val="00DF55BC"/>
    <w:rsid w:val="00E021E3"/>
    <w:rsid w:val="00E03DF4"/>
    <w:rsid w:val="00E10E23"/>
    <w:rsid w:val="00E11292"/>
    <w:rsid w:val="00E12654"/>
    <w:rsid w:val="00E152AF"/>
    <w:rsid w:val="00E32140"/>
    <w:rsid w:val="00E35F8F"/>
    <w:rsid w:val="00E459E3"/>
    <w:rsid w:val="00E46136"/>
    <w:rsid w:val="00E504A6"/>
    <w:rsid w:val="00E7032B"/>
    <w:rsid w:val="00E743BA"/>
    <w:rsid w:val="00E84EF8"/>
    <w:rsid w:val="00E84F37"/>
    <w:rsid w:val="00E877B4"/>
    <w:rsid w:val="00E908F9"/>
    <w:rsid w:val="00E91BF0"/>
    <w:rsid w:val="00E9203D"/>
    <w:rsid w:val="00E93F91"/>
    <w:rsid w:val="00E95ABB"/>
    <w:rsid w:val="00E96020"/>
    <w:rsid w:val="00EA03F4"/>
    <w:rsid w:val="00EA1125"/>
    <w:rsid w:val="00EA1739"/>
    <w:rsid w:val="00EA49C4"/>
    <w:rsid w:val="00EA5978"/>
    <w:rsid w:val="00EB122F"/>
    <w:rsid w:val="00EB1BCC"/>
    <w:rsid w:val="00EB31DD"/>
    <w:rsid w:val="00EB509D"/>
    <w:rsid w:val="00EC0453"/>
    <w:rsid w:val="00EC06DB"/>
    <w:rsid w:val="00EC1717"/>
    <w:rsid w:val="00EC3B6F"/>
    <w:rsid w:val="00EC3E95"/>
    <w:rsid w:val="00EC63BA"/>
    <w:rsid w:val="00ED4FF8"/>
    <w:rsid w:val="00ED785E"/>
    <w:rsid w:val="00EE0680"/>
    <w:rsid w:val="00EE1B0D"/>
    <w:rsid w:val="00EE4276"/>
    <w:rsid w:val="00EE617F"/>
    <w:rsid w:val="00EF0E98"/>
    <w:rsid w:val="00F03967"/>
    <w:rsid w:val="00F03A2A"/>
    <w:rsid w:val="00F12549"/>
    <w:rsid w:val="00F22597"/>
    <w:rsid w:val="00F2527D"/>
    <w:rsid w:val="00F25965"/>
    <w:rsid w:val="00F25EA5"/>
    <w:rsid w:val="00F31655"/>
    <w:rsid w:val="00F32A8E"/>
    <w:rsid w:val="00F403F5"/>
    <w:rsid w:val="00F408BA"/>
    <w:rsid w:val="00F42171"/>
    <w:rsid w:val="00F42C82"/>
    <w:rsid w:val="00F521A5"/>
    <w:rsid w:val="00F60615"/>
    <w:rsid w:val="00F70609"/>
    <w:rsid w:val="00F73047"/>
    <w:rsid w:val="00F80A6E"/>
    <w:rsid w:val="00F829DF"/>
    <w:rsid w:val="00F87633"/>
    <w:rsid w:val="00F90B35"/>
    <w:rsid w:val="00F92D1F"/>
    <w:rsid w:val="00F951C4"/>
    <w:rsid w:val="00F957E7"/>
    <w:rsid w:val="00FA775F"/>
    <w:rsid w:val="00FB10BF"/>
    <w:rsid w:val="00FB2236"/>
    <w:rsid w:val="00FB50C5"/>
    <w:rsid w:val="00FB56BD"/>
    <w:rsid w:val="00FC652B"/>
    <w:rsid w:val="00FC73FD"/>
    <w:rsid w:val="00FD0931"/>
    <w:rsid w:val="00FD1E08"/>
    <w:rsid w:val="00FD21F9"/>
    <w:rsid w:val="00FD41AC"/>
    <w:rsid w:val="00FD6653"/>
    <w:rsid w:val="00FD6849"/>
    <w:rsid w:val="00FD791F"/>
    <w:rsid w:val="00FE0220"/>
    <w:rsid w:val="00FE1D6B"/>
    <w:rsid w:val="00FE29D9"/>
    <w:rsid w:val="00FE4016"/>
    <w:rsid w:val="00FE774B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07B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17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0171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0758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3B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3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35B0"/>
    <w:rPr>
      <w:rFonts w:ascii="Tahoma" w:hAnsi="Tahoma" w:cs="Tahoma"/>
      <w:sz w:val="16"/>
      <w:szCs w:val="16"/>
      <w:lang w:val="en-GB" w:eastAsia="en-GB"/>
    </w:rPr>
  </w:style>
  <w:style w:type="character" w:customStyle="1" w:styleId="titlu011">
    <w:name w:val="titlu_011"/>
    <w:rsid w:val="00933D1A"/>
    <w:rPr>
      <w:rFonts w:ascii="Verdana" w:hAnsi="Verdana" w:hint="default"/>
      <w:b/>
      <w:bCs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AB27D-5FB5-4FA6-AC37-E59F6D10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2</Pages>
  <Words>985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 </vt:lpstr>
    </vt:vector>
  </TitlesOfParts>
  <Company>pmt</Company>
  <LinksUpToDate>false</LinksUpToDate>
  <CharactersWithSpaces>6690</CharactersWithSpaces>
  <SharedDoc>false</SharedDoc>
  <HLinks>
    <vt:vector size="12" baseType="variant"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http://www.dpctim.lx.ro/</vt:lpwstr>
      </vt:variant>
      <vt:variant>
        <vt:lpwstr/>
      </vt:variant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mailto:dpctim@gmail.com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</dc:title>
  <dc:subject/>
  <dc:creator>ldebucian</dc:creator>
  <cp:keywords/>
  <cp:lastModifiedBy>Andreea Rus</cp:lastModifiedBy>
  <cp:revision>859</cp:revision>
  <cp:lastPrinted>2017-06-15T05:52:00Z</cp:lastPrinted>
  <dcterms:created xsi:type="dcterms:W3CDTF">2011-12-15T11:17:00Z</dcterms:created>
  <dcterms:modified xsi:type="dcterms:W3CDTF">2017-06-15T06:20:00Z</dcterms:modified>
</cp:coreProperties>
</file>