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CF2" w:rsidRPr="00123406" w:rsidRDefault="00C57CF2" w:rsidP="00C57CF2">
      <w:pPr>
        <w:spacing w:line="240" w:lineRule="auto"/>
        <w:ind w:right="43"/>
        <w:jc w:val="both"/>
        <w:rPr>
          <w:rFonts w:ascii="Times New Roman" w:hAnsi="Times New Roman" w:cs="Times New Roman"/>
          <w:color w:val="auto"/>
          <w:sz w:val="23"/>
          <w:szCs w:val="23"/>
          <w:lang w:val="ro-RO"/>
        </w:rPr>
      </w:pPr>
      <w:r w:rsidRPr="00123406">
        <w:rPr>
          <w:rFonts w:ascii="Times New Roman" w:hAnsi="Times New Roman" w:cs="Times New Roman"/>
          <w:color w:val="auto"/>
          <w:sz w:val="23"/>
          <w:szCs w:val="23"/>
          <w:lang w:val="ro-RO"/>
        </w:rPr>
        <w:t>UR2019-003114/</w:t>
      </w:r>
      <w:r w:rsidR="00B22C48">
        <w:rPr>
          <w:rFonts w:ascii="Times New Roman" w:hAnsi="Times New Roman" w:cs="Times New Roman"/>
          <w:color w:val="auto"/>
          <w:sz w:val="23"/>
          <w:szCs w:val="23"/>
          <w:lang w:val="ro-RO"/>
        </w:rPr>
        <w:t>0</w:t>
      </w:r>
      <w:r w:rsidRPr="00123406">
        <w:rPr>
          <w:rFonts w:ascii="Times New Roman" w:hAnsi="Times New Roman" w:cs="Times New Roman"/>
          <w:color w:val="auto"/>
          <w:sz w:val="23"/>
          <w:szCs w:val="23"/>
          <w:lang w:val="ro-RO"/>
        </w:rPr>
        <w:t>1.0</w:t>
      </w:r>
      <w:r w:rsidR="00B22C48">
        <w:rPr>
          <w:rFonts w:ascii="Times New Roman" w:hAnsi="Times New Roman" w:cs="Times New Roman"/>
          <w:color w:val="auto"/>
          <w:sz w:val="23"/>
          <w:szCs w:val="23"/>
          <w:lang w:val="ro-RO"/>
        </w:rPr>
        <w:t>4</w:t>
      </w:r>
      <w:r w:rsidRPr="00123406">
        <w:rPr>
          <w:rFonts w:ascii="Times New Roman" w:hAnsi="Times New Roman" w:cs="Times New Roman"/>
          <w:color w:val="auto"/>
          <w:sz w:val="23"/>
          <w:szCs w:val="23"/>
          <w:lang w:val="ro-RO"/>
        </w:rPr>
        <w:t>.2019</w:t>
      </w:r>
    </w:p>
    <w:p w:rsidR="00C57CF2" w:rsidRDefault="00C57CF2" w:rsidP="00C57CF2">
      <w:pPr>
        <w:spacing w:line="240" w:lineRule="auto"/>
        <w:jc w:val="center"/>
        <w:rPr>
          <w:rFonts w:ascii="Times New Roman" w:hAnsi="Times New Roman" w:cs="Times New Roman"/>
          <w:b/>
          <w:bCs/>
          <w:color w:val="auto"/>
          <w:sz w:val="23"/>
          <w:szCs w:val="23"/>
          <w:lang w:val="ro-RO"/>
        </w:rPr>
      </w:pPr>
    </w:p>
    <w:p w:rsidR="00C57CF2" w:rsidRDefault="00C57CF2" w:rsidP="00C57CF2">
      <w:pPr>
        <w:spacing w:line="240" w:lineRule="auto"/>
        <w:jc w:val="center"/>
        <w:rPr>
          <w:rFonts w:ascii="Times New Roman" w:hAnsi="Times New Roman" w:cs="Times New Roman"/>
          <w:b/>
          <w:bCs/>
          <w:color w:val="auto"/>
          <w:sz w:val="23"/>
          <w:szCs w:val="23"/>
          <w:lang w:val="ro-RO"/>
        </w:rPr>
      </w:pPr>
      <w:r w:rsidRPr="000D5903">
        <w:rPr>
          <w:rFonts w:ascii="Times New Roman" w:hAnsi="Times New Roman" w:cs="Times New Roman"/>
          <w:b/>
          <w:bCs/>
          <w:color w:val="auto"/>
          <w:sz w:val="23"/>
          <w:szCs w:val="23"/>
          <w:lang w:val="ro-RO"/>
        </w:rPr>
        <w:t>RAPORT DE SPECIALITATE</w:t>
      </w:r>
    </w:p>
    <w:p w:rsidR="00C57CF2" w:rsidRPr="000D5903" w:rsidRDefault="00C57CF2" w:rsidP="00C57CF2">
      <w:pPr>
        <w:spacing w:line="240" w:lineRule="auto"/>
        <w:contextualSpacing/>
        <w:jc w:val="center"/>
        <w:rPr>
          <w:rFonts w:ascii="Times New Roman" w:hAnsi="Times New Roman" w:cs="Times New Roman"/>
          <w:b/>
          <w:bCs/>
          <w:color w:val="auto"/>
          <w:sz w:val="23"/>
          <w:szCs w:val="23"/>
          <w:lang w:val="ro-RO"/>
        </w:rPr>
      </w:pPr>
      <w:r w:rsidRPr="000D5903">
        <w:rPr>
          <w:rFonts w:ascii="Times New Roman" w:hAnsi="Times New Roman" w:cs="Times New Roman"/>
          <w:b/>
          <w:bCs/>
          <w:color w:val="auto"/>
          <w:sz w:val="23"/>
          <w:szCs w:val="23"/>
          <w:lang w:val="ro-RO"/>
        </w:rPr>
        <w:t>Privind aprobarea Planului Urbanistic Zonal „Modificare partiala PUZ aprobat prin HCL 360/2008”, strada Armoniei nr. 25, Timisoara;</w:t>
      </w:r>
    </w:p>
    <w:p w:rsidR="00C57CF2" w:rsidRPr="000D5903" w:rsidRDefault="00C57CF2" w:rsidP="00C57CF2">
      <w:pPr>
        <w:spacing w:line="240" w:lineRule="auto"/>
        <w:contextualSpacing/>
        <w:jc w:val="center"/>
        <w:rPr>
          <w:rFonts w:ascii="Times New Roman" w:hAnsi="Times New Roman" w:cs="Times New Roman"/>
          <w:b/>
          <w:bCs/>
          <w:color w:val="auto"/>
          <w:sz w:val="23"/>
          <w:szCs w:val="23"/>
          <w:lang w:val="ro-RO"/>
        </w:rPr>
      </w:pPr>
    </w:p>
    <w:p w:rsidR="00C57CF2" w:rsidRPr="000D5903" w:rsidRDefault="00C57CF2" w:rsidP="00C57CF2">
      <w:pPr>
        <w:spacing w:line="240" w:lineRule="auto"/>
        <w:ind w:right="43" w:firstLine="720"/>
        <w:jc w:val="both"/>
        <w:rPr>
          <w:rFonts w:ascii="Times New Roman" w:hAnsi="Times New Roman" w:cs="Times New Roman"/>
          <w:color w:val="auto"/>
          <w:sz w:val="23"/>
          <w:szCs w:val="23"/>
          <w:lang w:val="ro-RO"/>
        </w:rPr>
      </w:pPr>
      <w:r w:rsidRPr="000D5903">
        <w:rPr>
          <w:rFonts w:ascii="Times New Roman" w:hAnsi="Times New Roman" w:cs="Times New Roman"/>
          <w:color w:val="auto"/>
          <w:sz w:val="23"/>
          <w:szCs w:val="23"/>
          <w:lang w:val="ro-RO"/>
        </w:rPr>
        <w:t>Având în vedere Expunerea de motive nr. UR2019-003114/</w:t>
      </w:r>
      <w:r w:rsidR="00E33B75">
        <w:rPr>
          <w:rFonts w:ascii="Times New Roman" w:hAnsi="Times New Roman" w:cs="Times New Roman"/>
          <w:color w:val="auto"/>
          <w:sz w:val="23"/>
          <w:szCs w:val="23"/>
          <w:lang w:val="ro-RO"/>
        </w:rPr>
        <w:t>01</w:t>
      </w:r>
      <w:r w:rsidRPr="000D5903">
        <w:rPr>
          <w:rFonts w:ascii="Times New Roman" w:hAnsi="Times New Roman" w:cs="Times New Roman"/>
          <w:color w:val="auto"/>
          <w:sz w:val="23"/>
          <w:szCs w:val="23"/>
          <w:lang w:val="ro-RO"/>
        </w:rPr>
        <w:t>.0</w:t>
      </w:r>
      <w:r w:rsidR="00E33B75">
        <w:rPr>
          <w:rFonts w:ascii="Times New Roman" w:hAnsi="Times New Roman" w:cs="Times New Roman"/>
          <w:color w:val="auto"/>
          <w:sz w:val="23"/>
          <w:szCs w:val="23"/>
          <w:lang w:val="ro-RO"/>
        </w:rPr>
        <w:t>4</w:t>
      </w:r>
      <w:r w:rsidRPr="000D5903">
        <w:rPr>
          <w:rFonts w:ascii="Times New Roman" w:hAnsi="Times New Roman" w:cs="Times New Roman"/>
          <w:color w:val="auto"/>
          <w:sz w:val="23"/>
          <w:szCs w:val="23"/>
          <w:lang w:val="ro-RO"/>
        </w:rPr>
        <w:t xml:space="preserve">.2019 a Primarului Municipiului Timişoara şi Proiectul de hotărâre privind aprobarea </w:t>
      </w:r>
      <w:r w:rsidRPr="000D5903">
        <w:rPr>
          <w:rFonts w:ascii="Times New Roman" w:hAnsi="Times New Roman" w:cs="Times New Roman"/>
          <w:b/>
          <w:color w:val="auto"/>
          <w:sz w:val="23"/>
          <w:szCs w:val="23"/>
          <w:lang w:val="ro-RO"/>
        </w:rPr>
        <w:t>Planului Urbanistic Zonal</w:t>
      </w:r>
      <w:r w:rsidRPr="000D5903">
        <w:rPr>
          <w:rFonts w:ascii="Times New Roman" w:hAnsi="Times New Roman" w:cs="Times New Roman"/>
          <w:color w:val="auto"/>
          <w:sz w:val="23"/>
          <w:szCs w:val="23"/>
          <w:lang w:val="ro-RO"/>
        </w:rPr>
        <w:t xml:space="preserve"> </w:t>
      </w:r>
      <w:r w:rsidRPr="000D5903">
        <w:rPr>
          <w:rFonts w:ascii="Times New Roman" w:hAnsi="Times New Roman" w:cs="Times New Roman"/>
          <w:b/>
          <w:bCs/>
          <w:color w:val="auto"/>
          <w:sz w:val="23"/>
          <w:szCs w:val="23"/>
          <w:lang w:val="ro-RO"/>
        </w:rPr>
        <w:t>„Modificare partiala PUZ aprobat prin HCL 360/2008”, strada Armoniei nr. 25, Timisoara</w:t>
      </w:r>
      <w:r w:rsidRPr="000D5903">
        <w:rPr>
          <w:rFonts w:ascii="Times New Roman" w:hAnsi="Times New Roman" w:cs="Times New Roman"/>
          <w:b/>
          <w:color w:val="auto"/>
          <w:sz w:val="23"/>
          <w:szCs w:val="23"/>
          <w:lang w:val="ro-RO"/>
        </w:rPr>
        <w:t>,</w:t>
      </w:r>
      <w:r w:rsidRPr="000D5903">
        <w:rPr>
          <w:rFonts w:ascii="Times New Roman" w:hAnsi="Times New Roman" w:cs="Times New Roman"/>
          <w:color w:val="auto"/>
          <w:sz w:val="23"/>
          <w:szCs w:val="23"/>
          <w:shd w:val="clear" w:color="auto" w:fill="FFFFFF"/>
          <w:lang w:val="ro-RO"/>
        </w:rPr>
        <w:t xml:space="preserve"> prin care se </w:t>
      </w:r>
      <w:r w:rsidRPr="000D5903">
        <w:rPr>
          <w:rFonts w:ascii="Times New Roman" w:hAnsi="Times New Roman" w:cs="Times New Roman"/>
          <w:b/>
          <w:color w:val="auto"/>
          <w:sz w:val="23"/>
          <w:szCs w:val="23"/>
          <w:shd w:val="clear" w:color="auto" w:fill="FFFFFF"/>
          <w:lang w:val="ro-RO"/>
        </w:rPr>
        <w:t>propune</w:t>
      </w:r>
      <w:r w:rsidRPr="000D5903">
        <w:rPr>
          <w:rFonts w:ascii="Times New Roman" w:hAnsi="Times New Roman" w:cs="Times New Roman"/>
          <w:b/>
          <w:bCs/>
          <w:color w:val="auto"/>
          <w:sz w:val="23"/>
          <w:szCs w:val="23"/>
          <w:shd w:val="clear" w:color="auto" w:fill="FFFFFF"/>
          <w:lang w:val="ro-RO"/>
        </w:rPr>
        <w:t xml:space="preserve"> </w:t>
      </w:r>
      <w:r w:rsidRPr="000D5903">
        <w:rPr>
          <w:rFonts w:ascii="Times New Roman" w:hAnsi="Times New Roman" w:cs="Times New Roman"/>
          <w:b/>
          <w:color w:val="auto"/>
          <w:sz w:val="23"/>
          <w:szCs w:val="23"/>
          <w:shd w:val="clear" w:color="auto" w:fill="FFFFFF"/>
          <w:lang w:val="ro-RO"/>
        </w:rPr>
        <w:t xml:space="preserve">modificarea </w:t>
      </w:r>
      <w:r w:rsidRPr="000D5903">
        <w:rPr>
          <w:rFonts w:ascii="Times New Roman" w:hAnsi="Times New Roman" w:cs="Times New Roman"/>
          <w:b/>
          <w:bCs/>
          <w:color w:val="auto"/>
          <w:sz w:val="23"/>
          <w:szCs w:val="23"/>
          <w:lang w:val="ro-RO"/>
        </w:rPr>
        <w:t>partiala a PUZ aprobat prin HCL 360/2008”, strada Armoniei nr. 25, Timisoar</w:t>
      </w:r>
      <w:r w:rsidR="00CB29B1">
        <w:rPr>
          <w:rFonts w:ascii="Times New Roman" w:hAnsi="Times New Roman" w:cs="Times New Roman"/>
          <w:b/>
          <w:bCs/>
          <w:color w:val="auto"/>
          <w:sz w:val="23"/>
          <w:szCs w:val="23"/>
          <w:lang w:val="ro-RO"/>
        </w:rPr>
        <w:t>a</w:t>
      </w:r>
      <w:r w:rsidRPr="000D5903">
        <w:rPr>
          <w:rStyle w:val="BodyTextChar"/>
          <w:rFonts w:ascii="Times New Roman" w:hAnsi="Times New Roman"/>
          <w:b/>
          <w:bCs/>
          <w:color w:val="auto"/>
          <w:sz w:val="23"/>
          <w:szCs w:val="23"/>
          <w:shd w:val="clear" w:color="auto" w:fill="FFFFFF"/>
          <w:lang w:val="ro-RO"/>
        </w:rPr>
        <w:t>.</w:t>
      </w:r>
    </w:p>
    <w:p w:rsidR="00C57CF2" w:rsidRPr="000D5903" w:rsidRDefault="00C57CF2" w:rsidP="00C57CF2">
      <w:pPr>
        <w:pStyle w:val="BodyTextIndent21"/>
        <w:spacing w:line="240" w:lineRule="auto"/>
        <w:ind w:firstLine="720"/>
        <w:jc w:val="both"/>
        <w:rPr>
          <w:rFonts w:ascii="Times New Roman" w:hAnsi="Times New Roman" w:cs="Times New Roman"/>
          <w:color w:val="auto"/>
          <w:sz w:val="23"/>
          <w:szCs w:val="23"/>
          <w:lang w:val="ro-RO"/>
        </w:rPr>
      </w:pPr>
      <w:r w:rsidRPr="000D5903">
        <w:rPr>
          <w:rFonts w:ascii="Times New Roman" w:hAnsi="Times New Roman" w:cs="Times New Roman"/>
          <w:color w:val="auto"/>
          <w:sz w:val="23"/>
          <w:szCs w:val="23"/>
          <w:lang w:val="ro-RO"/>
        </w:rPr>
        <w:t>Facem următoarele precizări:</w:t>
      </w:r>
    </w:p>
    <w:p w:rsidR="00C57CF2" w:rsidRPr="000D5903" w:rsidRDefault="00C57CF2" w:rsidP="00C57CF2">
      <w:pPr>
        <w:spacing w:line="240" w:lineRule="auto"/>
        <w:ind w:firstLine="720"/>
        <w:jc w:val="both"/>
        <w:rPr>
          <w:rFonts w:ascii="Times New Roman" w:hAnsi="Times New Roman" w:cs="Times New Roman"/>
          <w:b/>
          <w:color w:val="auto"/>
          <w:sz w:val="23"/>
          <w:szCs w:val="23"/>
          <w:shd w:val="clear" w:color="auto" w:fill="FFFFFF"/>
          <w:lang w:val="ro-RO"/>
        </w:rPr>
      </w:pPr>
      <w:r w:rsidRPr="000D5903">
        <w:rPr>
          <w:rFonts w:ascii="Times New Roman" w:hAnsi="Times New Roman" w:cs="Times New Roman"/>
          <w:b/>
          <w:color w:val="auto"/>
          <w:sz w:val="23"/>
          <w:szCs w:val="23"/>
          <w:lang w:val="ro-RO"/>
        </w:rPr>
        <w:t xml:space="preserve">Având în vedere solicitarea înregistrată cu nr. </w:t>
      </w:r>
      <w:r w:rsidRPr="000D5903">
        <w:rPr>
          <w:rFonts w:ascii="Times New Roman" w:hAnsi="Times New Roman" w:cs="Times New Roman"/>
          <w:b/>
          <w:bCs/>
          <w:color w:val="auto"/>
          <w:sz w:val="23"/>
          <w:szCs w:val="23"/>
          <w:lang w:val="ro-RO"/>
        </w:rPr>
        <w:t>UR2019-003114/01.03.2019</w:t>
      </w:r>
      <w:r w:rsidRPr="000D5903">
        <w:rPr>
          <w:rFonts w:ascii="Times New Roman" w:hAnsi="Times New Roman" w:cs="Times New Roman"/>
          <w:b/>
          <w:color w:val="auto"/>
          <w:sz w:val="23"/>
          <w:szCs w:val="23"/>
          <w:lang w:val="ro-RO"/>
        </w:rPr>
        <w:t xml:space="preserve">, privind aprobarea Planului Urbanistic </w:t>
      </w:r>
      <w:r w:rsidRPr="000D5903">
        <w:rPr>
          <w:rFonts w:ascii="Times New Roman" w:hAnsi="Times New Roman" w:cs="Times New Roman"/>
          <w:b/>
          <w:bCs/>
          <w:color w:val="auto"/>
          <w:sz w:val="23"/>
          <w:szCs w:val="23"/>
          <w:lang w:val="ro-RO"/>
        </w:rPr>
        <w:t>Zonal „Modificare partiala PUZ aprobat prin HCL 360/2008”, strada Armoniei nr. 25, Timisoara</w:t>
      </w:r>
      <w:r w:rsidRPr="000D5903">
        <w:rPr>
          <w:rFonts w:ascii="Times New Roman" w:hAnsi="Times New Roman" w:cs="Times New Roman"/>
          <w:b/>
          <w:color w:val="auto"/>
          <w:sz w:val="23"/>
          <w:szCs w:val="23"/>
          <w:shd w:val="clear" w:color="auto" w:fill="FFFFFF"/>
          <w:lang w:val="ro-RO"/>
        </w:rPr>
        <w:t>;</w:t>
      </w:r>
    </w:p>
    <w:p w:rsidR="00C57CF2" w:rsidRPr="000D5903" w:rsidRDefault="00C57CF2" w:rsidP="00C57CF2">
      <w:pPr>
        <w:spacing w:line="240" w:lineRule="auto"/>
        <w:ind w:firstLine="720"/>
        <w:jc w:val="both"/>
        <w:rPr>
          <w:rFonts w:ascii="Times New Roman" w:hAnsi="Times New Roman" w:cs="Times New Roman"/>
          <w:b/>
          <w:color w:val="auto"/>
          <w:sz w:val="23"/>
          <w:szCs w:val="23"/>
          <w:lang w:val="ro-RO"/>
        </w:rPr>
      </w:pPr>
      <w:r w:rsidRPr="000D5903">
        <w:rPr>
          <w:rFonts w:ascii="Times New Roman" w:hAnsi="Times New Roman" w:cs="Times New Roman"/>
          <w:color w:val="auto"/>
          <w:sz w:val="23"/>
          <w:szCs w:val="23"/>
          <w:lang w:val="ro-RO"/>
        </w:rPr>
        <w:t xml:space="preserve">Ţinând cont de </w:t>
      </w:r>
      <w:r w:rsidRPr="000D5903">
        <w:rPr>
          <w:rFonts w:ascii="Times New Roman" w:hAnsi="Times New Roman" w:cs="Times New Roman"/>
          <w:b/>
          <w:color w:val="auto"/>
          <w:sz w:val="23"/>
          <w:szCs w:val="23"/>
          <w:lang w:val="ro-RO"/>
        </w:rPr>
        <w:t xml:space="preserve">Avizul de Oportunitate nr. 51 din 04.10.2018, Avizul Arhitectului Sef </w:t>
      </w:r>
      <w:r w:rsidRPr="000D5903">
        <w:rPr>
          <w:rFonts w:ascii="Times New Roman" w:hAnsi="Times New Roman" w:cs="Times New Roman"/>
          <w:b/>
          <w:color w:val="auto"/>
          <w:sz w:val="23"/>
          <w:szCs w:val="23"/>
          <w:shd w:val="clear" w:color="auto" w:fill="FFFFFF"/>
          <w:lang w:val="ro-RO"/>
        </w:rPr>
        <w:t xml:space="preserve">nr. </w:t>
      </w:r>
      <w:r w:rsidRPr="000D5903">
        <w:rPr>
          <w:rFonts w:ascii="Times New Roman" w:hAnsi="Times New Roman" w:cs="Times New Roman"/>
          <w:b/>
          <w:color w:val="auto"/>
          <w:sz w:val="23"/>
          <w:szCs w:val="23"/>
          <w:lang w:val="ro-RO"/>
        </w:rPr>
        <w:t>03 din 14.02.2019;</w:t>
      </w:r>
    </w:p>
    <w:p w:rsidR="00C57CF2" w:rsidRPr="000D5903" w:rsidRDefault="00C57CF2" w:rsidP="00C57CF2">
      <w:pPr>
        <w:spacing w:line="240" w:lineRule="auto"/>
        <w:ind w:firstLine="720"/>
        <w:jc w:val="both"/>
        <w:rPr>
          <w:rFonts w:ascii="Times New Roman" w:hAnsi="Times New Roman" w:cs="Times New Roman"/>
          <w:color w:val="auto"/>
          <w:sz w:val="23"/>
          <w:szCs w:val="23"/>
          <w:lang w:val="ro-RO"/>
        </w:rPr>
      </w:pPr>
      <w:r w:rsidRPr="000D5903">
        <w:rPr>
          <w:rFonts w:ascii="Times New Roman" w:hAnsi="Times New Roman" w:cs="Times New Roman"/>
          <w:color w:val="auto"/>
          <w:sz w:val="23"/>
          <w:szCs w:val="23"/>
          <w:lang w:val="ro-RO"/>
        </w:rPr>
        <w:t>Având în vedere prevederile</w:t>
      </w:r>
      <w:r w:rsidRPr="000D5903">
        <w:rPr>
          <w:rFonts w:ascii="Times New Roman" w:hAnsi="Times New Roman" w:cs="Times New Roman"/>
          <w:b/>
          <w:color w:val="auto"/>
          <w:sz w:val="23"/>
          <w:szCs w:val="23"/>
          <w:lang w:val="ro-RO"/>
        </w:rPr>
        <w:t xml:space="preserve"> Certificatului de Urbanism nr. 2756/06.07.2018, </w:t>
      </w:r>
      <w:r w:rsidRPr="000D5903">
        <w:rPr>
          <w:rFonts w:ascii="Times New Roman" w:hAnsi="Times New Roman" w:cs="Times New Roman"/>
          <w:color w:val="auto"/>
          <w:sz w:val="23"/>
          <w:szCs w:val="23"/>
          <w:lang w:val="ro-RO"/>
        </w:rPr>
        <w:t>precum şi</w:t>
      </w:r>
      <w:r w:rsidRPr="000D5903">
        <w:rPr>
          <w:rFonts w:ascii="Times New Roman" w:hAnsi="Times New Roman" w:cs="Times New Roman"/>
          <w:b/>
          <w:color w:val="auto"/>
          <w:sz w:val="23"/>
          <w:szCs w:val="23"/>
          <w:lang w:val="ro-RO"/>
        </w:rPr>
        <w:t xml:space="preserve"> </w:t>
      </w:r>
      <w:r w:rsidRPr="000D5903">
        <w:rPr>
          <w:rFonts w:ascii="Times New Roman" w:hAnsi="Times New Roman" w:cs="Times New Roman"/>
          <w:b/>
          <w:bCs/>
          <w:color w:val="auto"/>
          <w:sz w:val="23"/>
          <w:szCs w:val="23"/>
          <w:lang w:val="ro-RO"/>
        </w:rPr>
        <w:t>Decizia Etapei de înca</w:t>
      </w:r>
      <w:r w:rsidRPr="000D5903">
        <w:rPr>
          <w:rFonts w:ascii="Times New Roman" w:hAnsi="Times New Roman" w:cs="Times New Roman"/>
          <w:b/>
          <w:bCs/>
          <w:color w:val="auto"/>
          <w:sz w:val="23"/>
          <w:szCs w:val="23"/>
          <w:shd w:val="clear" w:color="auto" w:fill="FFFFFF"/>
          <w:lang w:val="ro-RO"/>
        </w:rPr>
        <w:t>drare nr. 139/17.12.2018 a</w:t>
      </w:r>
      <w:r w:rsidRPr="000D5903">
        <w:rPr>
          <w:rFonts w:ascii="Times New Roman" w:hAnsi="Times New Roman" w:cs="Times New Roman"/>
          <w:b/>
          <w:bCs/>
          <w:color w:val="auto"/>
          <w:sz w:val="23"/>
          <w:szCs w:val="23"/>
          <w:lang w:val="ro-RO"/>
        </w:rPr>
        <w:t xml:space="preserve"> Agenţiei pentru Protecţia Mediului Timiş</w:t>
      </w:r>
      <w:r w:rsidRPr="000D5903">
        <w:rPr>
          <w:rFonts w:ascii="Times New Roman" w:hAnsi="Times New Roman" w:cs="Times New Roman"/>
          <w:b/>
          <w:color w:val="auto"/>
          <w:sz w:val="23"/>
          <w:szCs w:val="23"/>
          <w:lang w:val="ro-RO"/>
        </w:rPr>
        <w:t xml:space="preserve"> </w:t>
      </w:r>
      <w:r w:rsidRPr="000D5903">
        <w:rPr>
          <w:rFonts w:ascii="Times New Roman" w:hAnsi="Times New Roman" w:cs="Times New Roman"/>
          <w:color w:val="auto"/>
          <w:sz w:val="23"/>
          <w:szCs w:val="23"/>
          <w:lang w:val="ro-RO"/>
        </w:rPr>
        <w:t>prin care anunţă ca planul nu necesită evaluare de mediu şi</w:t>
      </w:r>
      <w:r w:rsidRPr="000D5903">
        <w:rPr>
          <w:rFonts w:ascii="Times New Roman" w:hAnsi="Times New Roman" w:cs="Times New Roman"/>
          <w:b/>
          <w:color w:val="auto"/>
          <w:sz w:val="23"/>
          <w:szCs w:val="23"/>
          <w:lang w:val="ro-RO"/>
        </w:rPr>
        <w:t xml:space="preserve"> se adoptă fără aviz de mediu</w:t>
      </w:r>
      <w:r w:rsidRPr="000D5903">
        <w:rPr>
          <w:rFonts w:ascii="Times New Roman" w:hAnsi="Times New Roman" w:cs="Times New Roman"/>
          <w:color w:val="auto"/>
          <w:sz w:val="23"/>
          <w:szCs w:val="23"/>
          <w:lang w:val="ro-RO"/>
        </w:rPr>
        <w:t>;</w:t>
      </w:r>
    </w:p>
    <w:p w:rsidR="00C57CF2" w:rsidRPr="000D5903" w:rsidRDefault="00C57CF2" w:rsidP="00C57CF2">
      <w:pPr>
        <w:spacing w:line="240" w:lineRule="auto"/>
        <w:contextualSpacing/>
        <w:jc w:val="both"/>
        <w:outlineLvl w:val="0"/>
        <w:rPr>
          <w:rFonts w:ascii="Times New Roman" w:hAnsi="Times New Roman" w:cs="Times New Roman"/>
          <w:b/>
          <w:i/>
          <w:color w:val="auto"/>
          <w:sz w:val="23"/>
          <w:szCs w:val="23"/>
          <w:lang w:val="ro-RO"/>
        </w:rPr>
      </w:pPr>
    </w:p>
    <w:p w:rsidR="00C57CF2" w:rsidRPr="000D5903" w:rsidRDefault="00C57CF2" w:rsidP="00C57CF2">
      <w:pPr>
        <w:ind w:firstLine="720"/>
        <w:contextualSpacing/>
        <w:jc w:val="both"/>
        <w:outlineLvl w:val="0"/>
        <w:rPr>
          <w:rFonts w:cs="Angsana New"/>
          <w:b/>
          <w:color w:val="auto"/>
          <w:sz w:val="23"/>
          <w:szCs w:val="23"/>
          <w:lang w:val="ro-RO" w:bidi="th-TH"/>
        </w:rPr>
      </w:pPr>
      <w:r w:rsidRPr="000D5903">
        <w:rPr>
          <w:rFonts w:ascii="Times New Roman" w:hAnsi="Times New Roman" w:cs="Times New Roman"/>
          <w:b/>
          <w:i/>
          <w:color w:val="auto"/>
          <w:sz w:val="23"/>
          <w:szCs w:val="23"/>
          <w:lang w:val="ro-RO"/>
        </w:rPr>
        <w:t xml:space="preserve">Documentaţia </w:t>
      </w:r>
      <w:r w:rsidRPr="00CB29B1">
        <w:rPr>
          <w:rFonts w:ascii="Times New Roman" w:hAnsi="Times New Roman" w:cs="Times New Roman"/>
          <w:b/>
          <w:i/>
          <w:color w:val="auto"/>
          <w:sz w:val="23"/>
          <w:szCs w:val="23"/>
          <w:lang w:val="ro-RO"/>
        </w:rPr>
        <w:t xml:space="preserve">PUZ </w:t>
      </w:r>
      <w:r w:rsidRPr="00CB29B1">
        <w:rPr>
          <w:rFonts w:ascii="Times New Roman" w:hAnsi="Times New Roman" w:cs="Times New Roman"/>
          <w:b/>
          <w:bCs/>
          <w:i/>
          <w:color w:val="auto"/>
          <w:sz w:val="23"/>
          <w:szCs w:val="23"/>
          <w:lang w:val="ro-RO"/>
        </w:rPr>
        <w:t>„Modificare partiala PUZ aprobat prin HCL 360/2008”, strada Armoniei nr. 25, Timisoara</w:t>
      </w:r>
      <w:r w:rsidRPr="00CB29B1">
        <w:rPr>
          <w:rFonts w:ascii="Times New Roman" w:hAnsi="Times New Roman" w:cs="Times New Roman"/>
          <w:b/>
          <w:i/>
          <w:color w:val="auto"/>
          <w:sz w:val="23"/>
          <w:szCs w:val="23"/>
          <w:lang w:val="ro-RO"/>
        </w:rPr>
        <w:t>, beneficiar S.C. SEDAKO GROUP S.R.L., CIF 6280538, proiectant S.C.</w:t>
      </w:r>
      <w:r w:rsidRPr="000D5903">
        <w:rPr>
          <w:rFonts w:ascii="Times New Roman" w:hAnsi="Times New Roman" w:cs="Times New Roman"/>
          <w:b/>
          <w:i/>
          <w:color w:val="auto"/>
          <w:sz w:val="23"/>
          <w:szCs w:val="23"/>
          <w:lang w:val="ro-RO"/>
        </w:rPr>
        <w:t xml:space="preserve"> RD SIGN S.R.L., specialist cu drept de semnătură R.U.R. Razvan NEGRISANU, a fost afişată pe site-ul oficial al Primăriei Municipiului Timişoara începând cu 28.11.2018, cu ocazia demarării Etapei 2 – etapa elaborării propunerilor PUZ şi RLU aferent, de informare şi consultare a publicului, conform H.C.L. nr. 140/2011, modificat prin H.C.L. nr. 183/2017, perioadă în care nu s-a inregistrat nicio sesizare cu privire la aceasta documentaţie.</w:t>
      </w:r>
    </w:p>
    <w:p w:rsidR="00C57CF2" w:rsidRPr="000D5903" w:rsidRDefault="00C57CF2" w:rsidP="00C57CF2">
      <w:pPr>
        <w:spacing w:line="240" w:lineRule="auto"/>
        <w:ind w:firstLine="720"/>
        <w:jc w:val="both"/>
        <w:rPr>
          <w:rFonts w:ascii="Times New Roman" w:hAnsi="Times New Roman" w:cs="Times New Roman"/>
          <w:b/>
          <w:i/>
          <w:color w:val="auto"/>
          <w:sz w:val="23"/>
          <w:szCs w:val="23"/>
          <w:shd w:val="clear" w:color="auto" w:fill="FFFFFF"/>
          <w:lang w:val="ro-RO"/>
        </w:rPr>
      </w:pPr>
      <w:r w:rsidRPr="000D5903">
        <w:rPr>
          <w:rFonts w:ascii="Times New Roman" w:hAnsi="Times New Roman" w:cs="Times New Roman"/>
          <w:b/>
          <w:i/>
          <w:color w:val="auto"/>
          <w:sz w:val="23"/>
          <w:szCs w:val="23"/>
          <w:lang w:val="ro-RO"/>
        </w:rPr>
        <w:t xml:space="preserve">Etapa 2 a fost finalizată prin afişarea pe site-ul Primăriei Municipiului Timişoara </w:t>
      </w:r>
      <w:r w:rsidRPr="000D5903">
        <w:rPr>
          <w:rFonts w:ascii="Times New Roman" w:hAnsi="Times New Roman" w:cs="Times New Roman"/>
          <w:b/>
          <w:i/>
          <w:color w:val="auto"/>
          <w:sz w:val="23"/>
          <w:szCs w:val="23"/>
          <w:shd w:val="clear" w:color="auto" w:fill="FFFFFF"/>
          <w:lang w:val="ro-RO"/>
        </w:rPr>
        <w:t>a Raportului informării şi consultării publicului cu nr. UR2018 – 019397/21.01.2019.</w:t>
      </w:r>
    </w:p>
    <w:p w:rsidR="00C57CF2" w:rsidRPr="000D5903" w:rsidRDefault="00C57CF2" w:rsidP="00C57CF2">
      <w:pPr>
        <w:spacing w:line="240" w:lineRule="auto"/>
        <w:ind w:firstLine="720"/>
        <w:jc w:val="both"/>
        <w:rPr>
          <w:rFonts w:ascii="Times New Roman" w:hAnsi="Times New Roman" w:cs="Times New Roman"/>
          <w:color w:val="auto"/>
          <w:sz w:val="23"/>
          <w:szCs w:val="23"/>
          <w:lang w:val="ro-RO"/>
        </w:rPr>
      </w:pPr>
      <w:r w:rsidRPr="000D5903">
        <w:rPr>
          <w:rFonts w:ascii="Times New Roman" w:hAnsi="Times New Roman" w:cs="Times New Roman"/>
          <w:color w:val="auto"/>
          <w:sz w:val="23"/>
          <w:szCs w:val="23"/>
          <w:lang w:val="ro-RO"/>
        </w:rPr>
        <w:t xml:space="preserve">Conform procedurii prevăzută prin H.C.L. nr. 140/19.04.2011, modificat prin H.C.L. nr. 183/2017 privind aprobarea Regulamentului local de implicare a publicului in elaborarea sau revizuirea planurilor de urbanism si amenajare a teritoriului, documentaţia </w:t>
      </w:r>
      <w:r w:rsidRPr="000D5903">
        <w:rPr>
          <w:rFonts w:ascii="Times New Roman" w:hAnsi="Times New Roman" w:cs="Times New Roman"/>
          <w:b/>
          <w:color w:val="auto"/>
          <w:sz w:val="23"/>
          <w:szCs w:val="23"/>
          <w:lang w:val="ro-RO"/>
        </w:rPr>
        <w:t>PUZ</w:t>
      </w:r>
      <w:r w:rsidRPr="000D5903">
        <w:rPr>
          <w:rFonts w:ascii="Times New Roman" w:hAnsi="Times New Roman" w:cs="Times New Roman"/>
          <w:color w:val="auto"/>
          <w:sz w:val="23"/>
          <w:szCs w:val="23"/>
          <w:lang w:val="ro-RO"/>
        </w:rPr>
        <w:t xml:space="preserve"> </w:t>
      </w:r>
      <w:r w:rsidRPr="000D5903">
        <w:rPr>
          <w:rFonts w:ascii="Times New Roman" w:hAnsi="Times New Roman" w:cs="Times New Roman"/>
          <w:b/>
          <w:bCs/>
          <w:color w:val="auto"/>
          <w:sz w:val="23"/>
          <w:szCs w:val="23"/>
          <w:lang w:val="ro-RO"/>
        </w:rPr>
        <w:t>„Modificare partiala PUZ aprobat prin HCL 360/2008”, strada Armoniei nr. 25, Timisoara</w:t>
      </w:r>
      <w:r w:rsidRPr="000D5903">
        <w:rPr>
          <w:rFonts w:ascii="Times New Roman" w:hAnsi="Times New Roman" w:cs="Times New Roman"/>
          <w:color w:val="auto"/>
          <w:sz w:val="23"/>
          <w:szCs w:val="23"/>
          <w:lang w:val="ro-RO"/>
        </w:rPr>
        <w:t xml:space="preserve"> se încadrează în Etapa 3 - etapa aprobării PUZ si RLU aferent (cap. 8.2.3., art. 63 din HCL nr. 140/2011, modif</w:t>
      </w:r>
      <w:r w:rsidR="00024851">
        <w:rPr>
          <w:rFonts w:ascii="Times New Roman" w:hAnsi="Times New Roman" w:cs="Times New Roman"/>
          <w:color w:val="auto"/>
          <w:sz w:val="23"/>
          <w:szCs w:val="23"/>
          <w:lang w:val="ro-RO"/>
        </w:rPr>
        <w:t>icata</w:t>
      </w:r>
      <w:r w:rsidRPr="000D5903">
        <w:rPr>
          <w:rFonts w:ascii="Times New Roman" w:hAnsi="Times New Roman" w:cs="Times New Roman"/>
          <w:color w:val="auto"/>
          <w:sz w:val="23"/>
          <w:szCs w:val="23"/>
          <w:lang w:val="ro-RO"/>
        </w:rPr>
        <w:t xml:space="preserve"> prin HCL nr. 183/2017), în baza Dispoziţiei Primarului nr. 92/ 15.01.2007 privind aprobarea Procedurii pentru aplicarea prevederilor Legii nr. 52/2003 privind transparenţa decizională în administraţia publică.</w:t>
      </w:r>
    </w:p>
    <w:p w:rsidR="00C57CF2" w:rsidRPr="001665E4" w:rsidRDefault="00C57CF2" w:rsidP="00C57CF2">
      <w:pPr>
        <w:spacing w:line="240" w:lineRule="auto"/>
        <w:ind w:firstLine="720"/>
        <w:jc w:val="both"/>
        <w:rPr>
          <w:rFonts w:ascii="Times New Roman" w:hAnsi="Times New Roman" w:cs="Times New Roman"/>
          <w:b/>
          <w:bCs/>
          <w:color w:val="auto"/>
          <w:sz w:val="23"/>
          <w:szCs w:val="23"/>
          <w:lang w:val="ro-RO"/>
        </w:rPr>
      </w:pPr>
      <w:r w:rsidRPr="001665E4">
        <w:rPr>
          <w:rFonts w:ascii="Times New Roman" w:hAnsi="Times New Roman" w:cs="Times New Roman"/>
          <w:b/>
          <w:color w:val="auto"/>
          <w:sz w:val="23"/>
          <w:szCs w:val="23"/>
          <w:lang w:val="ro-RO"/>
        </w:rPr>
        <w:t xml:space="preserve">Planul Urbanistic </w:t>
      </w:r>
      <w:r w:rsidRPr="001665E4">
        <w:rPr>
          <w:rFonts w:ascii="Times New Roman" w:hAnsi="Times New Roman" w:cs="Times New Roman"/>
          <w:b/>
          <w:bCs/>
          <w:color w:val="auto"/>
          <w:sz w:val="23"/>
          <w:szCs w:val="23"/>
          <w:lang w:val="ro-RO"/>
        </w:rPr>
        <w:t>Zonal „Modificare partiala PUZ aprobat prin HCL 360/2008”, strada Armoniei nr. 25, Timisoara</w:t>
      </w:r>
      <w:r w:rsidRPr="001665E4">
        <w:rPr>
          <w:rFonts w:ascii="Times New Roman" w:hAnsi="Times New Roman" w:cs="Times New Roman"/>
          <w:b/>
          <w:color w:val="auto"/>
          <w:sz w:val="23"/>
          <w:szCs w:val="23"/>
          <w:lang w:val="ro-RO"/>
        </w:rPr>
        <w:t>, este elaborat de proiectantul</w:t>
      </w:r>
      <w:r w:rsidRPr="001665E4">
        <w:rPr>
          <w:rFonts w:ascii="Times New Roman" w:hAnsi="Times New Roman" w:cs="Times New Roman"/>
          <w:b/>
          <w:bCs/>
          <w:color w:val="auto"/>
          <w:sz w:val="23"/>
          <w:szCs w:val="23"/>
          <w:lang w:val="ro-RO"/>
        </w:rPr>
        <w:t xml:space="preserve"> S.C. RD SIGN S.R.L.,</w:t>
      </w:r>
      <w:r w:rsidRPr="001665E4">
        <w:rPr>
          <w:rFonts w:ascii="Times New Roman" w:hAnsi="Times New Roman" w:cs="Times New Roman"/>
          <w:b/>
          <w:color w:val="auto"/>
          <w:sz w:val="23"/>
          <w:szCs w:val="23"/>
          <w:lang w:val="ro-RO"/>
        </w:rPr>
        <w:t xml:space="preserve"> proiect nr. 225/ARM/18,</w:t>
      </w:r>
      <w:r w:rsidRPr="001665E4">
        <w:rPr>
          <w:rFonts w:ascii="Times New Roman" w:hAnsi="Times New Roman" w:cs="Times New Roman"/>
          <w:b/>
          <w:bCs/>
          <w:color w:val="auto"/>
          <w:sz w:val="23"/>
          <w:szCs w:val="23"/>
          <w:shd w:val="clear" w:color="auto" w:fill="FFFFFF"/>
          <w:lang w:val="ro-RO"/>
        </w:rPr>
        <w:t xml:space="preserve"> beneficiar</w:t>
      </w:r>
      <w:r w:rsidRPr="001665E4">
        <w:rPr>
          <w:rFonts w:ascii="Times New Roman" w:hAnsi="Times New Roman" w:cs="Times New Roman"/>
          <w:b/>
          <w:color w:val="auto"/>
          <w:sz w:val="23"/>
          <w:szCs w:val="23"/>
          <w:lang w:val="ro-RO" w:bidi="th-TH"/>
        </w:rPr>
        <w:t xml:space="preserve"> </w:t>
      </w:r>
      <w:r w:rsidRPr="001665E4">
        <w:rPr>
          <w:rFonts w:ascii="Times New Roman" w:hAnsi="Times New Roman" w:cs="Times New Roman"/>
          <w:b/>
          <w:bCs/>
          <w:color w:val="auto"/>
          <w:sz w:val="23"/>
          <w:szCs w:val="23"/>
          <w:lang w:val="ro-RO"/>
        </w:rPr>
        <w:t>S.C. SEDAKO GROUP S.R.L.</w:t>
      </w:r>
    </w:p>
    <w:p w:rsidR="00C57CF2" w:rsidRPr="001F569D" w:rsidRDefault="00C57CF2" w:rsidP="00C57CF2">
      <w:pPr>
        <w:spacing w:line="240" w:lineRule="auto"/>
        <w:ind w:firstLine="720"/>
        <w:jc w:val="both"/>
        <w:rPr>
          <w:rFonts w:ascii="Times New Roman" w:hAnsi="Times New Roman" w:cs="Times New Roman"/>
          <w:b/>
          <w:color w:val="auto"/>
          <w:sz w:val="23"/>
          <w:szCs w:val="23"/>
          <w:lang w:val="ro-RO"/>
        </w:rPr>
      </w:pPr>
    </w:p>
    <w:p w:rsidR="00C57CF2" w:rsidRPr="001F569D" w:rsidRDefault="00C57CF2" w:rsidP="00C57CF2">
      <w:pPr>
        <w:spacing w:line="240" w:lineRule="auto"/>
        <w:ind w:firstLine="720"/>
        <w:jc w:val="both"/>
        <w:rPr>
          <w:rFonts w:ascii="Times New Roman" w:hAnsi="Times New Roman" w:cs="Times New Roman"/>
          <w:color w:val="auto"/>
          <w:sz w:val="23"/>
          <w:szCs w:val="23"/>
          <w:lang w:val="ro-RO" w:bidi="th-TH"/>
        </w:rPr>
      </w:pPr>
      <w:r w:rsidRPr="001F569D">
        <w:rPr>
          <w:rFonts w:ascii="Times New Roman" w:hAnsi="Times New Roman" w:cs="Times New Roman"/>
          <w:color w:val="auto"/>
          <w:sz w:val="23"/>
          <w:szCs w:val="23"/>
          <w:lang w:val="ro-RO"/>
        </w:rPr>
        <w:t xml:space="preserve">Terenul reglementat în cadrul documentaţiei PUZ </w:t>
      </w:r>
      <w:r w:rsidRPr="001F569D">
        <w:rPr>
          <w:rFonts w:ascii="Times New Roman" w:hAnsi="Times New Roman" w:cs="Times New Roman"/>
          <w:b/>
          <w:bCs/>
          <w:color w:val="auto"/>
          <w:sz w:val="23"/>
          <w:szCs w:val="23"/>
          <w:lang w:val="ro-RO"/>
        </w:rPr>
        <w:t>„Modificare partiala PUZ aprobat prin HCL 360/2008”, strada Armoniei nr. 25, Timisoara</w:t>
      </w:r>
      <w:r w:rsidRPr="001F569D">
        <w:rPr>
          <w:rFonts w:ascii="Times New Roman" w:hAnsi="Times New Roman" w:cs="Times New Roman"/>
          <w:color w:val="auto"/>
          <w:sz w:val="23"/>
          <w:szCs w:val="23"/>
          <w:shd w:val="clear" w:color="auto" w:fill="FFFFFF"/>
          <w:lang w:val="ro-RO"/>
        </w:rPr>
        <w:t xml:space="preserve"> în suprafaţă totală </w:t>
      </w:r>
      <w:r w:rsidRPr="001F569D">
        <w:rPr>
          <w:rFonts w:ascii="Times New Roman" w:hAnsi="Times New Roman" w:cs="Times New Roman"/>
          <w:b/>
          <w:bCs/>
          <w:color w:val="auto"/>
          <w:sz w:val="23"/>
          <w:szCs w:val="23"/>
          <w:lang w:val="ro-RO"/>
        </w:rPr>
        <w:t>14.423</w:t>
      </w:r>
      <w:r w:rsidRPr="001F569D">
        <w:rPr>
          <w:rFonts w:cs="Angsana New"/>
          <w:b/>
          <w:color w:val="auto"/>
          <w:sz w:val="22"/>
          <w:szCs w:val="22"/>
          <w:lang w:val="ro-RO"/>
        </w:rPr>
        <w:t xml:space="preserve"> </w:t>
      </w:r>
      <w:r w:rsidRPr="001F569D">
        <w:rPr>
          <w:rFonts w:ascii="Times New Roman" w:hAnsi="Times New Roman" w:cs="Times New Roman"/>
          <w:b/>
          <w:color w:val="auto"/>
          <w:sz w:val="23"/>
          <w:szCs w:val="23"/>
          <w:shd w:val="clear" w:color="auto" w:fill="FFFFFF"/>
          <w:lang w:val="ro-RO"/>
        </w:rPr>
        <w:t>mp</w:t>
      </w:r>
      <w:r w:rsidRPr="001F569D">
        <w:rPr>
          <w:rFonts w:ascii="Times New Roman" w:hAnsi="Times New Roman" w:cs="Times New Roman"/>
          <w:color w:val="auto"/>
          <w:sz w:val="23"/>
          <w:szCs w:val="23"/>
          <w:shd w:val="clear" w:color="auto" w:fill="FFFFFF"/>
          <w:lang w:val="ro-RO"/>
        </w:rPr>
        <w:t xml:space="preserve"> este amplasat în partea </w:t>
      </w:r>
      <w:r w:rsidRPr="001F569D">
        <w:rPr>
          <w:rFonts w:ascii="Times New Roman" w:hAnsi="Times New Roman" w:cs="Times New Roman"/>
          <w:color w:val="auto"/>
          <w:sz w:val="23"/>
          <w:szCs w:val="23"/>
          <w:lang w:val="ro-RO" w:bidi="th-TH"/>
        </w:rPr>
        <w:t xml:space="preserve">de nord a oraşului, fiind delimitat la nord de strada Armoniei, la est de strada Grigore </w:t>
      </w:r>
      <w:r w:rsidRPr="001F569D">
        <w:rPr>
          <w:rFonts w:ascii="Times New Roman" w:hAnsi="Times New Roman" w:cs="Times New Roman"/>
          <w:color w:val="auto"/>
          <w:sz w:val="23"/>
          <w:szCs w:val="23"/>
          <w:lang w:val="ro-RO" w:bidi="th-TH"/>
        </w:rPr>
        <w:lastRenderedPageBreak/>
        <w:t xml:space="preserve">Alexandrescu, la vest de terenul detinut de SC TRANSTIMEX SRL – zona industriala, iar la sud de terenul reglementat prin HCL 430/30.07.2013. </w:t>
      </w:r>
    </w:p>
    <w:p w:rsidR="00C57CF2" w:rsidRPr="001F569D" w:rsidRDefault="00C57CF2" w:rsidP="00C57CF2">
      <w:pPr>
        <w:spacing w:line="240" w:lineRule="auto"/>
        <w:ind w:firstLine="720"/>
        <w:jc w:val="both"/>
        <w:rPr>
          <w:rFonts w:ascii="Times New Roman" w:hAnsi="Times New Roman" w:cs="Times New Roman"/>
          <w:color w:val="auto"/>
          <w:sz w:val="23"/>
          <w:szCs w:val="23"/>
          <w:shd w:val="clear" w:color="auto" w:fill="FFFFFF"/>
          <w:lang w:val="ro-RO"/>
        </w:rPr>
      </w:pPr>
      <w:r w:rsidRPr="001F569D">
        <w:rPr>
          <w:rFonts w:ascii="Times New Roman" w:hAnsi="Times New Roman" w:cs="Times New Roman"/>
          <w:color w:val="auto"/>
          <w:sz w:val="23"/>
          <w:szCs w:val="23"/>
          <w:lang w:val="ro-RO" w:bidi="th-TH"/>
        </w:rPr>
        <w:t xml:space="preserve">Conform Planului urbanistic Zonal aprobat prin HCL nr. 360/29.07.2008 </w:t>
      </w:r>
      <w:r w:rsidRPr="001F569D">
        <w:rPr>
          <w:rFonts w:ascii="Times New Roman" w:hAnsi="Times New Roman" w:cs="Times New Roman"/>
          <w:b/>
          <w:bCs/>
          <w:color w:val="auto"/>
          <w:sz w:val="23"/>
          <w:szCs w:val="23"/>
          <w:lang w:val="ro-RO"/>
        </w:rPr>
        <w:t>"Locuinte colective si functiuni complementare" strada Armoniei nr. 25, Timisoara</w:t>
      </w:r>
      <w:r w:rsidRPr="001F569D">
        <w:rPr>
          <w:rFonts w:ascii="Times New Roman" w:hAnsi="Times New Roman" w:cs="Times New Roman"/>
          <w:color w:val="auto"/>
          <w:sz w:val="23"/>
          <w:szCs w:val="23"/>
          <w:lang w:val="ro-RO" w:bidi="th-TH"/>
        </w:rPr>
        <w:t xml:space="preserve">, terenul </w:t>
      </w:r>
      <w:r w:rsidR="00CB29B1" w:rsidRPr="001F569D">
        <w:rPr>
          <w:rFonts w:ascii="Times New Roman" w:hAnsi="Times New Roman" w:cs="Times New Roman"/>
          <w:color w:val="auto"/>
          <w:sz w:val="23"/>
          <w:szCs w:val="23"/>
          <w:lang w:val="ro-RO" w:bidi="th-TH"/>
        </w:rPr>
        <w:t>a fost</w:t>
      </w:r>
      <w:r w:rsidRPr="001F569D">
        <w:rPr>
          <w:rFonts w:ascii="Times New Roman" w:hAnsi="Times New Roman" w:cs="Times New Roman"/>
          <w:color w:val="auto"/>
          <w:sz w:val="23"/>
          <w:szCs w:val="23"/>
          <w:lang w:val="ro-RO" w:bidi="th-TH"/>
        </w:rPr>
        <w:t xml:space="preserve"> reglementat in vederea realizarii de locuinte colective si functiuni complementare, cu regim de ina</w:t>
      </w:r>
      <w:r w:rsidR="002C3FD1">
        <w:rPr>
          <w:rFonts w:ascii="Times New Roman" w:hAnsi="Times New Roman" w:cs="Times New Roman"/>
          <w:color w:val="auto"/>
          <w:sz w:val="23"/>
          <w:szCs w:val="23"/>
          <w:lang w:val="ro-RO" w:bidi="th-TH"/>
        </w:rPr>
        <w:t>l</w:t>
      </w:r>
      <w:r w:rsidRPr="001F569D">
        <w:rPr>
          <w:rFonts w:ascii="Times New Roman" w:hAnsi="Times New Roman" w:cs="Times New Roman"/>
          <w:color w:val="auto"/>
          <w:sz w:val="23"/>
          <w:szCs w:val="23"/>
          <w:lang w:val="ro-RO" w:bidi="th-TH"/>
        </w:rPr>
        <w:t>time de maxim: S+P+8E+Er si S+P+10 E+Er spre strada Grigore Alexandrescu (inel IV) si S+P+6E+Er spre strada Armoniei,  POT max = 40% pentru locuinte si POT max 50% pentru functiuni complementare, CUT max=3.5 si spatii verzi= min 10% din suprafata totala a parcelei, teren afectat partial de zona de protectie L</w:t>
      </w:r>
      <w:r w:rsidR="00CB29B1" w:rsidRPr="001F569D">
        <w:rPr>
          <w:rFonts w:ascii="Times New Roman" w:hAnsi="Times New Roman" w:cs="Times New Roman"/>
          <w:color w:val="auto"/>
          <w:sz w:val="23"/>
          <w:szCs w:val="23"/>
          <w:lang w:val="ro-RO" w:bidi="th-TH"/>
        </w:rPr>
        <w:t>EA</w:t>
      </w:r>
      <w:r w:rsidRPr="001F569D">
        <w:rPr>
          <w:rFonts w:ascii="Times New Roman" w:hAnsi="Times New Roman" w:cs="Times New Roman"/>
          <w:color w:val="auto"/>
          <w:sz w:val="23"/>
          <w:szCs w:val="23"/>
          <w:lang w:val="ro-RO" w:bidi="th-TH"/>
        </w:rPr>
        <w:t>, si partial zona cai de circulatie rezervata pentru drum propus.</w:t>
      </w:r>
    </w:p>
    <w:p w:rsidR="00F327F6" w:rsidRPr="001F569D" w:rsidRDefault="00B35018" w:rsidP="00C57CF2">
      <w:pPr>
        <w:spacing w:after="120" w:line="240" w:lineRule="auto"/>
        <w:ind w:firstLine="720"/>
        <w:jc w:val="both"/>
        <w:rPr>
          <w:rFonts w:ascii="Times New Roman" w:hAnsi="Times New Roman" w:cs="Times New Roman"/>
          <w:color w:val="auto"/>
          <w:sz w:val="23"/>
          <w:szCs w:val="23"/>
          <w:lang w:val="ro-RO"/>
        </w:rPr>
      </w:pPr>
      <w:r w:rsidRPr="001F569D">
        <w:rPr>
          <w:rFonts w:ascii="Times New Roman" w:hAnsi="Times New Roman" w:cs="Times New Roman"/>
          <w:color w:val="auto"/>
          <w:sz w:val="23"/>
          <w:szCs w:val="23"/>
          <w:lang w:val="ro-RO"/>
        </w:rPr>
        <w:t xml:space="preserve">In baza </w:t>
      </w:r>
      <w:r w:rsidRPr="001F569D">
        <w:rPr>
          <w:rFonts w:ascii="Times New Roman" w:hAnsi="Times New Roman" w:cs="Times New Roman"/>
          <w:color w:val="auto"/>
          <w:sz w:val="23"/>
          <w:szCs w:val="23"/>
          <w:lang w:val="ro-RO" w:bidi="th-TH"/>
        </w:rPr>
        <w:t xml:space="preserve">HCL nr. 360/29.07.2008 </w:t>
      </w:r>
      <w:r w:rsidRPr="001F569D">
        <w:rPr>
          <w:rFonts w:ascii="Times New Roman" w:hAnsi="Times New Roman" w:cs="Times New Roman"/>
          <w:b/>
          <w:bCs/>
          <w:color w:val="auto"/>
          <w:sz w:val="23"/>
          <w:szCs w:val="23"/>
          <w:lang w:val="ro-RO"/>
        </w:rPr>
        <w:t>"Locuinte colective si functiuni complementare" strada Armoniei nr. 25, Timisoara</w:t>
      </w:r>
      <w:r w:rsidRPr="001F569D">
        <w:rPr>
          <w:rFonts w:ascii="Times New Roman" w:hAnsi="Times New Roman" w:cs="Times New Roman"/>
          <w:color w:val="auto"/>
          <w:sz w:val="23"/>
          <w:szCs w:val="23"/>
          <w:lang w:val="ro-RO"/>
        </w:rPr>
        <w:t>, p</w:t>
      </w:r>
      <w:r w:rsidR="00F327F6" w:rsidRPr="001F569D">
        <w:rPr>
          <w:rFonts w:ascii="Times New Roman" w:hAnsi="Times New Roman" w:cs="Times New Roman"/>
          <w:color w:val="auto"/>
          <w:sz w:val="23"/>
          <w:szCs w:val="23"/>
          <w:lang w:val="ro-RO"/>
        </w:rPr>
        <w:t>e parcela care face obiectul prezentei documentatii, inscrisa in CF 445648, nr. cad 445648 Timisoara, au fost emise urmatoarele autorizatii de construire:</w:t>
      </w:r>
    </w:p>
    <w:p w:rsidR="00F327F6" w:rsidRPr="001F569D" w:rsidRDefault="00C4205D" w:rsidP="00F327F6">
      <w:pPr>
        <w:pStyle w:val="ListParagraph"/>
        <w:numPr>
          <w:ilvl w:val="0"/>
          <w:numId w:val="1"/>
        </w:numPr>
        <w:spacing w:after="120" w:line="240" w:lineRule="auto"/>
        <w:jc w:val="both"/>
        <w:rPr>
          <w:rFonts w:ascii="Times New Roman" w:hAnsi="Times New Roman" w:cs="Times New Roman"/>
          <w:color w:val="auto"/>
          <w:sz w:val="23"/>
          <w:szCs w:val="23"/>
          <w:lang w:val="ro-RO"/>
        </w:rPr>
      </w:pPr>
      <w:r w:rsidRPr="001F569D">
        <w:rPr>
          <w:rFonts w:ascii="Times New Roman" w:hAnsi="Times New Roman" w:cs="Times New Roman"/>
          <w:color w:val="auto"/>
          <w:sz w:val="23"/>
          <w:szCs w:val="23"/>
          <w:lang w:val="ro-RO"/>
        </w:rPr>
        <w:t>A.C. nr. 292/07.03.2018  - Constructii pentru locuinte colective si functiuni complementare (corpurile A si B) in regim de inaltime S+P+10E+Er</w:t>
      </w:r>
      <w:r w:rsidR="00972515" w:rsidRPr="001F569D">
        <w:rPr>
          <w:rFonts w:ascii="Times New Roman" w:hAnsi="Times New Roman" w:cs="Times New Roman"/>
          <w:color w:val="auto"/>
          <w:sz w:val="23"/>
          <w:szCs w:val="23"/>
          <w:lang w:val="ro-RO"/>
        </w:rPr>
        <w:t xml:space="preserve"> </w:t>
      </w:r>
      <w:r w:rsidR="008F5FD4">
        <w:rPr>
          <w:rFonts w:ascii="Times New Roman" w:hAnsi="Times New Roman" w:cs="Times New Roman"/>
          <w:color w:val="auto"/>
          <w:sz w:val="23"/>
          <w:szCs w:val="23"/>
          <w:lang w:val="ro-RO"/>
        </w:rPr>
        <w:t>(Etapa I)</w:t>
      </w:r>
    </w:p>
    <w:p w:rsidR="00C4205D" w:rsidRPr="001F569D" w:rsidRDefault="00C4205D" w:rsidP="00C4205D">
      <w:pPr>
        <w:pStyle w:val="ListParagraph"/>
        <w:numPr>
          <w:ilvl w:val="0"/>
          <w:numId w:val="1"/>
        </w:numPr>
        <w:spacing w:after="120" w:line="240" w:lineRule="auto"/>
        <w:jc w:val="both"/>
        <w:rPr>
          <w:rFonts w:ascii="Times New Roman" w:hAnsi="Times New Roman" w:cs="Times New Roman"/>
          <w:color w:val="auto"/>
          <w:sz w:val="23"/>
          <w:szCs w:val="23"/>
          <w:lang w:val="ro-RO"/>
        </w:rPr>
      </w:pPr>
      <w:r w:rsidRPr="001F569D">
        <w:rPr>
          <w:rFonts w:ascii="Times New Roman" w:hAnsi="Times New Roman" w:cs="Times New Roman"/>
          <w:color w:val="auto"/>
          <w:sz w:val="23"/>
          <w:szCs w:val="23"/>
          <w:lang w:val="ro-RO"/>
        </w:rPr>
        <w:t>A.C. nr. 1039/03.08.2018 - Constructii pentru locuinte colective si functiuni complementare (corpurile C, D si E) in regim de inaltime S+P+8E+Er; - Construire corp E in regim de inaltime S+P+6E+3Er</w:t>
      </w:r>
      <w:r w:rsidR="008F5FD4">
        <w:rPr>
          <w:rFonts w:ascii="Times New Roman" w:hAnsi="Times New Roman" w:cs="Times New Roman"/>
          <w:color w:val="auto"/>
          <w:sz w:val="23"/>
          <w:szCs w:val="23"/>
          <w:lang w:val="ro-RO"/>
        </w:rPr>
        <w:t xml:space="preserve"> (Etapa II);</w:t>
      </w:r>
    </w:p>
    <w:p w:rsidR="00C57CF2" w:rsidRPr="001F569D" w:rsidRDefault="00C57CF2" w:rsidP="00BE2B65">
      <w:pPr>
        <w:spacing w:line="240" w:lineRule="auto"/>
        <w:ind w:firstLine="720"/>
        <w:jc w:val="both"/>
        <w:rPr>
          <w:rFonts w:ascii="Times New Roman" w:hAnsi="Times New Roman" w:cs="Times New Roman"/>
          <w:color w:val="auto"/>
          <w:sz w:val="23"/>
          <w:szCs w:val="23"/>
          <w:lang w:val="ro-RO" w:bidi="th-TH"/>
        </w:rPr>
      </w:pPr>
      <w:r w:rsidRPr="001F569D">
        <w:rPr>
          <w:rFonts w:ascii="Times New Roman" w:hAnsi="Times New Roman" w:cs="Times New Roman"/>
          <w:color w:val="auto"/>
          <w:sz w:val="23"/>
          <w:szCs w:val="23"/>
          <w:lang w:val="ro-RO" w:bidi="th-TH"/>
        </w:rPr>
        <w:t xml:space="preserve">Prin prezentul Plan Urbanistic </w:t>
      </w:r>
      <w:r w:rsidRPr="00BE2B65">
        <w:rPr>
          <w:rFonts w:ascii="Times New Roman" w:hAnsi="Times New Roman" w:cs="Times New Roman"/>
          <w:color w:val="auto"/>
          <w:sz w:val="23"/>
          <w:szCs w:val="23"/>
          <w:lang w:val="ro-RO" w:bidi="th-TH"/>
        </w:rPr>
        <w:t>Zonal „Modificare partiala PUZ aprobat prin HCL 360/2008”, strada Armoniei nr. 25, Timisoara</w:t>
      </w:r>
      <w:r w:rsidRPr="001F569D">
        <w:rPr>
          <w:rFonts w:ascii="Times New Roman" w:hAnsi="Times New Roman" w:cs="Times New Roman"/>
          <w:color w:val="auto"/>
          <w:sz w:val="23"/>
          <w:szCs w:val="23"/>
          <w:lang w:val="ro-RO" w:bidi="th-TH"/>
        </w:rPr>
        <w:t xml:space="preserve"> nu se încalcă prevederile OUG nr. 114/2007 privind modificarea si completarea OUG nr. 195/2005, privind protecţia mediului.</w:t>
      </w:r>
    </w:p>
    <w:p w:rsidR="00C57CF2" w:rsidRDefault="00C57CF2" w:rsidP="00BE2B65">
      <w:pPr>
        <w:spacing w:line="240" w:lineRule="auto"/>
        <w:ind w:firstLine="720"/>
        <w:jc w:val="both"/>
        <w:rPr>
          <w:rFonts w:ascii="Times New Roman" w:hAnsi="Times New Roman" w:cs="Times New Roman"/>
          <w:color w:val="auto"/>
          <w:sz w:val="23"/>
          <w:szCs w:val="23"/>
          <w:lang w:val="ro-RO" w:bidi="th-TH"/>
        </w:rPr>
      </w:pPr>
      <w:r w:rsidRPr="00BE2B65">
        <w:rPr>
          <w:rFonts w:ascii="Times New Roman" w:hAnsi="Times New Roman" w:cs="Times New Roman"/>
          <w:color w:val="auto"/>
          <w:sz w:val="23"/>
          <w:szCs w:val="23"/>
          <w:lang w:val="ro-RO" w:bidi="th-TH"/>
        </w:rPr>
        <w:t xml:space="preserve">Terenul situat in intravilan,  reglementat prin </w:t>
      </w:r>
      <w:r w:rsidRPr="001F569D">
        <w:rPr>
          <w:rFonts w:ascii="Times New Roman" w:hAnsi="Times New Roman" w:cs="Times New Roman"/>
          <w:color w:val="auto"/>
          <w:sz w:val="23"/>
          <w:szCs w:val="23"/>
          <w:lang w:val="ro-RO" w:bidi="th-TH"/>
        </w:rPr>
        <w:t xml:space="preserve">prezentul Plan Urbanistic </w:t>
      </w:r>
      <w:r w:rsidRPr="00BE2B65">
        <w:rPr>
          <w:rFonts w:ascii="Times New Roman" w:hAnsi="Times New Roman" w:cs="Times New Roman"/>
          <w:color w:val="auto"/>
          <w:sz w:val="23"/>
          <w:szCs w:val="23"/>
          <w:lang w:val="ro-RO" w:bidi="th-TH"/>
        </w:rPr>
        <w:t xml:space="preserve">Zonal „Modificare partiala PUZ aprobat prin HCL 360/2008”, strada Armoniei nr. 25, Timisoara, </w:t>
      </w:r>
      <w:r w:rsidRPr="00BE2B65">
        <w:rPr>
          <w:rFonts w:ascii="Times New Roman" w:hAnsi="Times New Roman" w:cs="Times New Roman"/>
          <w:b/>
          <w:color w:val="auto"/>
          <w:sz w:val="23"/>
          <w:szCs w:val="23"/>
          <w:lang w:val="ro-RO" w:bidi="th-TH"/>
        </w:rPr>
        <w:t>in suprafaţă totală de 14.423  mp</w:t>
      </w:r>
      <w:r w:rsidRPr="00BE2B65">
        <w:rPr>
          <w:rFonts w:ascii="Times New Roman" w:hAnsi="Times New Roman" w:cs="Times New Roman"/>
          <w:color w:val="auto"/>
          <w:sz w:val="23"/>
          <w:szCs w:val="23"/>
          <w:lang w:val="ro-RO" w:bidi="th-TH"/>
        </w:rPr>
        <w:t>, este înscris în: CF 445648, nr. cad. 445648 categoria curti, constructii, fiind proprietatea S.C. SEDAKO GROUP S.R.L., cu interdictie de instrainare, grevare, inchiriere, dezmembrare, alipire, demolare si construire in favoiarea PIRAEUS BANK ROMANIA SA, CIF: 7025592, motiv pentru care a fost obtinut acordul PIRAEUS BANK ROMANIA SA, cu nr. 49633/13.09.2018.</w:t>
      </w:r>
    </w:p>
    <w:p w:rsidR="00117D88" w:rsidRPr="009A3DF0" w:rsidRDefault="00C57CF2" w:rsidP="009A3DF0">
      <w:pPr>
        <w:spacing w:line="240" w:lineRule="auto"/>
        <w:ind w:firstLine="720"/>
        <w:jc w:val="both"/>
        <w:rPr>
          <w:rFonts w:ascii="Times New Roman" w:hAnsi="Times New Roman" w:cs="Times New Roman"/>
          <w:color w:val="auto"/>
          <w:sz w:val="23"/>
          <w:szCs w:val="23"/>
          <w:lang w:val="ro-RO" w:bidi="th-TH"/>
        </w:rPr>
      </w:pPr>
      <w:r w:rsidRPr="001F569D">
        <w:rPr>
          <w:rFonts w:ascii="Times New Roman" w:hAnsi="Times New Roman" w:cs="Times New Roman"/>
          <w:color w:val="auto"/>
          <w:sz w:val="23"/>
          <w:szCs w:val="23"/>
          <w:lang w:val="ro-RO"/>
        </w:rPr>
        <w:t xml:space="preserve">Planul Urbanistic </w:t>
      </w:r>
      <w:r w:rsidRPr="001F569D">
        <w:rPr>
          <w:rFonts w:ascii="Times New Roman" w:hAnsi="Times New Roman" w:cs="Times New Roman"/>
          <w:bCs/>
          <w:color w:val="auto"/>
          <w:sz w:val="23"/>
          <w:szCs w:val="23"/>
          <w:lang w:val="ro-RO"/>
        </w:rPr>
        <w:t xml:space="preserve">Zonal </w:t>
      </w:r>
      <w:r w:rsidRPr="001F569D">
        <w:rPr>
          <w:rFonts w:ascii="Times New Roman" w:hAnsi="Times New Roman" w:cs="Times New Roman"/>
          <w:b/>
          <w:bCs/>
          <w:color w:val="auto"/>
          <w:sz w:val="23"/>
          <w:szCs w:val="23"/>
          <w:lang w:val="ro-RO"/>
        </w:rPr>
        <w:t>„Modificare partiala PUZ aprobat prin HCL 360/2008”</w:t>
      </w:r>
      <w:r w:rsidRPr="001F569D">
        <w:rPr>
          <w:rFonts w:ascii="Times New Roman" w:hAnsi="Times New Roman" w:cs="Times New Roman"/>
          <w:bCs/>
          <w:color w:val="auto"/>
          <w:sz w:val="23"/>
          <w:szCs w:val="23"/>
          <w:lang w:val="ro-RO"/>
        </w:rPr>
        <w:t>, strada Armoniei nr. 25, Timisoara</w:t>
      </w:r>
      <w:r w:rsidRPr="001F569D">
        <w:rPr>
          <w:rFonts w:ascii="Times New Roman" w:hAnsi="Times New Roman" w:cs="Times New Roman"/>
          <w:color w:val="auto"/>
          <w:sz w:val="23"/>
          <w:szCs w:val="23"/>
          <w:lang w:val="ro-RO"/>
        </w:rPr>
        <w:t xml:space="preserve"> </w:t>
      </w:r>
      <w:r w:rsidRPr="001F569D">
        <w:rPr>
          <w:rFonts w:ascii="Times New Roman" w:hAnsi="Times New Roman" w:cs="Times New Roman"/>
          <w:color w:val="auto"/>
          <w:sz w:val="23"/>
          <w:szCs w:val="23"/>
          <w:shd w:val="clear" w:color="auto" w:fill="FFFFFF"/>
          <w:lang w:val="ro-RO"/>
        </w:rPr>
        <w:t>propune</w:t>
      </w:r>
      <w:r w:rsidRPr="001F569D">
        <w:rPr>
          <w:rFonts w:ascii="Times New Roman" w:hAnsi="Times New Roman" w:cs="Times New Roman"/>
          <w:bCs/>
          <w:color w:val="auto"/>
          <w:sz w:val="23"/>
          <w:szCs w:val="23"/>
          <w:shd w:val="clear" w:color="auto" w:fill="FFFFFF"/>
          <w:lang w:val="ro-RO"/>
        </w:rPr>
        <w:t xml:space="preserve"> </w:t>
      </w:r>
      <w:r w:rsidRPr="001F569D">
        <w:rPr>
          <w:rFonts w:ascii="Times New Roman" w:hAnsi="Times New Roman" w:cs="Times New Roman"/>
          <w:color w:val="auto"/>
          <w:sz w:val="23"/>
          <w:szCs w:val="23"/>
          <w:shd w:val="clear" w:color="auto" w:fill="FFFFFF"/>
          <w:lang w:val="ro-RO"/>
        </w:rPr>
        <w:t>modificarea partiala a planului urbanistic zonal aprobat anterior</w:t>
      </w:r>
      <w:r w:rsidRPr="00954BE4">
        <w:rPr>
          <w:rFonts w:ascii="Times New Roman" w:hAnsi="Times New Roman" w:cs="Times New Roman"/>
          <w:color w:val="auto"/>
          <w:sz w:val="23"/>
          <w:szCs w:val="23"/>
          <w:shd w:val="clear" w:color="auto" w:fill="FFFFFF"/>
          <w:lang w:val="ro-RO"/>
        </w:rPr>
        <w:t xml:space="preserve">, cu referire la </w:t>
      </w:r>
      <w:r w:rsidRPr="00954BE4">
        <w:rPr>
          <w:rFonts w:ascii="Times New Roman" w:hAnsi="Times New Roman" w:cs="Times New Roman"/>
          <w:b/>
          <w:color w:val="auto"/>
          <w:sz w:val="23"/>
          <w:szCs w:val="23"/>
          <w:shd w:val="clear" w:color="auto" w:fill="FFFFFF"/>
          <w:lang w:val="ro-RO"/>
        </w:rPr>
        <w:t>regimul de inaltime</w:t>
      </w:r>
      <w:r w:rsidRPr="00954BE4">
        <w:rPr>
          <w:rFonts w:ascii="Times New Roman" w:hAnsi="Times New Roman" w:cs="Times New Roman"/>
          <w:color w:val="auto"/>
          <w:sz w:val="23"/>
          <w:szCs w:val="23"/>
          <w:shd w:val="clear" w:color="auto" w:fill="FFFFFF"/>
          <w:lang w:val="ro-RO"/>
        </w:rPr>
        <w:t xml:space="preserve"> prevazut pentru zona dinspre strada Armoniei</w:t>
      </w:r>
      <w:r w:rsidR="00954BE4" w:rsidRPr="00954BE4">
        <w:rPr>
          <w:rFonts w:ascii="Times New Roman" w:hAnsi="Times New Roman" w:cs="Times New Roman"/>
          <w:color w:val="auto"/>
          <w:sz w:val="23"/>
          <w:szCs w:val="23"/>
          <w:shd w:val="clear" w:color="auto" w:fill="FFFFFF"/>
          <w:lang w:val="ro-RO"/>
        </w:rPr>
        <w:t xml:space="preserve">, si anume: de la </w:t>
      </w:r>
      <w:r w:rsidR="00954BE4" w:rsidRPr="00954BE4">
        <w:rPr>
          <w:rFonts w:ascii="Times New Roman" w:hAnsi="Times New Roman" w:cs="Times New Roman"/>
          <w:color w:val="auto"/>
          <w:sz w:val="23"/>
          <w:szCs w:val="23"/>
          <w:lang w:val="ro-RO"/>
        </w:rPr>
        <w:t>S+P+6E+Er, la S+P+8E+Er</w:t>
      </w:r>
      <w:r w:rsidRPr="00954BE4">
        <w:rPr>
          <w:rFonts w:ascii="Times New Roman" w:hAnsi="Times New Roman" w:cs="Times New Roman"/>
          <w:color w:val="auto"/>
          <w:sz w:val="23"/>
          <w:szCs w:val="23"/>
          <w:lang w:val="ro-RO"/>
        </w:rPr>
        <w:t>.</w:t>
      </w:r>
      <w:r w:rsidRPr="00954BE4">
        <w:rPr>
          <w:rFonts w:ascii="Times New Roman" w:hAnsi="Times New Roman" w:cs="Times New Roman"/>
          <w:color w:val="auto"/>
          <w:sz w:val="23"/>
          <w:szCs w:val="23"/>
          <w:shd w:val="clear" w:color="auto" w:fill="FFFFFF"/>
          <w:lang w:val="ro-RO"/>
        </w:rPr>
        <w:t xml:space="preserve"> Motivul care sta la baza initierii PUZ este dedensificarea sitului, cu scopul generarii de spatii verzi si zone de loisir, curti cu caracter semiprivat, intre volumele construite. In acest sens, pentru terenul reglementat prin prezenta documentatie se propune un POT maxim de 40%, precum si </w:t>
      </w:r>
      <w:r w:rsidRPr="009A3DF0">
        <w:rPr>
          <w:rFonts w:ascii="Times New Roman" w:hAnsi="Times New Roman" w:cs="Times New Roman"/>
          <w:color w:val="auto"/>
          <w:sz w:val="23"/>
          <w:szCs w:val="23"/>
          <w:lang w:val="ro-RO" w:bidi="th-TH"/>
        </w:rPr>
        <w:t>CUT maxim de 3.00 (de la 3.5).</w:t>
      </w:r>
      <w:r w:rsidR="00BE2B65" w:rsidRPr="009A3DF0">
        <w:rPr>
          <w:rFonts w:ascii="Times New Roman" w:hAnsi="Times New Roman" w:cs="Times New Roman"/>
          <w:color w:val="auto"/>
          <w:sz w:val="23"/>
          <w:szCs w:val="23"/>
          <w:lang w:val="ro-RO" w:bidi="th-TH"/>
        </w:rPr>
        <w:t xml:space="preserve"> </w:t>
      </w:r>
    </w:p>
    <w:p w:rsidR="00C57CF2" w:rsidRPr="00066ADA" w:rsidRDefault="00BE2B65" w:rsidP="009A3DF0">
      <w:pPr>
        <w:spacing w:line="240" w:lineRule="auto"/>
        <w:ind w:firstLine="720"/>
        <w:jc w:val="both"/>
        <w:rPr>
          <w:rFonts w:ascii="Times New Roman" w:hAnsi="Times New Roman" w:cs="Times New Roman"/>
          <w:b/>
          <w:color w:val="auto"/>
          <w:sz w:val="23"/>
          <w:szCs w:val="23"/>
          <w:shd w:val="clear" w:color="auto" w:fill="FFFFFF"/>
          <w:lang w:val="ro-RO"/>
        </w:rPr>
      </w:pPr>
      <w:r w:rsidRPr="009A3DF0">
        <w:rPr>
          <w:rFonts w:ascii="Times New Roman" w:hAnsi="Times New Roman" w:cs="Times New Roman"/>
          <w:color w:val="auto"/>
          <w:sz w:val="23"/>
          <w:szCs w:val="23"/>
          <w:lang w:val="ro-RO" w:bidi="th-TH"/>
        </w:rPr>
        <w:t>Totodata</w:t>
      </w:r>
      <w:r w:rsidR="003517B9">
        <w:rPr>
          <w:rFonts w:ascii="Times New Roman" w:hAnsi="Times New Roman" w:cs="Times New Roman"/>
          <w:color w:val="auto"/>
          <w:sz w:val="23"/>
          <w:szCs w:val="23"/>
          <w:lang w:val="ro-RO" w:bidi="th-TH"/>
        </w:rPr>
        <w:t>,</w:t>
      </w:r>
      <w:r w:rsidRPr="009A3DF0">
        <w:rPr>
          <w:rFonts w:ascii="Times New Roman" w:hAnsi="Times New Roman" w:cs="Times New Roman"/>
          <w:color w:val="auto"/>
          <w:sz w:val="23"/>
          <w:szCs w:val="23"/>
          <w:lang w:val="ro-RO" w:bidi="th-TH"/>
        </w:rPr>
        <w:t xml:space="preserve"> prin prezentul </w:t>
      </w:r>
      <w:r w:rsidR="00117D88" w:rsidRPr="009A3DF0">
        <w:rPr>
          <w:rFonts w:ascii="Times New Roman" w:hAnsi="Times New Roman" w:cs="Times New Roman"/>
          <w:color w:val="auto"/>
          <w:sz w:val="23"/>
          <w:szCs w:val="23"/>
          <w:lang w:val="ro-RO" w:bidi="th-TH"/>
        </w:rPr>
        <w:t xml:space="preserve">Plan </w:t>
      </w:r>
      <w:r w:rsidR="00117D88" w:rsidRPr="00066ADA">
        <w:rPr>
          <w:rFonts w:ascii="Times New Roman" w:hAnsi="Times New Roman" w:cs="Times New Roman"/>
          <w:color w:val="auto"/>
          <w:sz w:val="23"/>
          <w:szCs w:val="23"/>
          <w:shd w:val="clear" w:color="auto" w:fill="FFFFFF"/>
          <w:lang w:val="ro-RO"/>
        </w:rPr>
        <w:t>Urbanistic</w:t>
      </w:r>
      <w:r w:rsidR="00117D88" w:rsidRPr="009A3DF0">
        <w:rPr>
          <w:rFonts w:ascii="Times New Roman" w:hAnsi="Times New Roman" w:cs="Times New Roman"/>
          <w:color w:val="auto"/>
          <w:sz w:val="23"/>
          <w:szCs w:val="23"/>
          <w:lang w:val="ro-RO" w:bidi="th-TH"/>
        </w:rPr>
        <w:t xml:space="preserve"> Zonal „Modificare partiala PUZ aprobat prin HCL 360/2008”, strada Armoniei nr.</w:t>
      </w:r>
      <w:r w:rsidR="00117D88" w:rsidRPr="001F569D">
        <w:rPr>
          <w:rFonts w:ascii="Times New Roman" w:hAnsi="Times New Roman" w:cs="Times New Roman"/>
          <w:bCs/>
          <w:color w:val="auto"/>
          <w:sz w:val="23"/>
          <w:szCs w:val="23"/>
          <w:lang w:val="ro-RO"/>
        </w:rPr>
        <w:t xml:space="preserve"> 25, Timisoara</w:t>
      </w:r>
      <w:r w:rsidR="00117D88" w:rsidRPr="001F569D">
        <w:rPr>
          <w:rFonts w:ascii="Times New Roman" w:hAnsi="Times New Roman" w:cs="Times New Roman"/>
          <w:color w:val="auto"/>
          <w:sz w:val="23"/>
          <w:szCs w:val="23"/>
          <w:lang w:val="ro-RO"/>
        </w:rPr>
        <w:t xml:space="preserve"> </w:t>
      </w:r>
      <w:r w:rsidR="00117D88" w:rsidRPr="00066ADA">
        <w:rPr>
          <w:rFonts w:ascii="Times New Roman" w:hAnsi="Times New Roman" w:cs="Times New Roman"/>
          <w:b/>
          <w:color w:val="auto"/>
          <w:sz w:val="23"/>
          <w:szCs w:val="23"/>
          <w:lang w:val="ro-RO"/>
        </w:rPr>
        <w:t xml:space="preserve">se </w:t>
      </w:r>
      <w:r w:rsidR="00117D88" w:rsidRPr="00066ADA">
        <w:rPr>
          <w:rFonts w:ascii="Times New Roman" w:hAnsi="Times New Roman" w:cs="Times New Roman"/>
          <w:b/>
          <w:color w:val="auto"/>
          <w:sz w:val="23"/>
          <w:szCs w:val="23"/>
          <w:shd w:val="clear" w:color="auto" w:fill="FFFFFF"/>
          <w:lang w:val="ro-RO"/>
        </w:rPr>
        <w:t>propune renuntarea la dreptul de proprietate asupra terenului in suprafata de 44 mp</w:t>
      </w:r>
      <w:r w:rsidR="00117D88">
        <w:rPr>
          <w:rFonts w:ascii="Times New Roman" w:hAnsi="Times New Roman" w:cs="Times New Roman"/>
          <w:color w:val="auto"/>
          <w:sz w:val="23"/>
          <w:szCs w:val="23"/>
          <w:shd w:val="clear" w:color="auto" w:fill="FFFFFF"/>
          <w:lang w:val="ro-RO"/>
        </w:rPr>
        <w:t xml:space="preserve">, </w:t>
      </w:r>
      <w:r w:rsidR="009A3DF0">
        <w:rPr>
          <w:rFonts w:ascii="Times New Roman" w:hAnsi="Times New Roman" w:cs="Times New Roman"/>
          <w:color w:val="auto"/>
          <w:sz w:val="23"/>
          <w:szCs w:val="23"/>
          <w:shd w:val="clear" w:color="auto" w:fill="FFFFFF"/>
          <w:lang w:val="ro-RO"/>
        </w:rPr>
        <w:t xml:space="preserve">proprietatea SC Sedako Group SRL in favoarea Primariei municipiului Timisoara, </w:t>
      </w:r>
      <w:r w:rsidR="00117D88">
        <w:rPr>
          <w:rFonts w:ascii="Times New Roman" w:hAnsi="Times New Roman" w:cs="Times New Roman"/>
          <w:color w:val="auto"/>
          <w:sz w:val="23"/>
          <w:szCs w:val="23"/>
          <w:shd w:val="clear" w:color="auto" w:fill="FFFFFF"/>
          <w:lang w:val="ro-RO"/>
        </w:rPr>
        <w:t>asa cum apare identificat conform plansei ,,</w:t>
      </w:r>
      <w:r w:rsidR="009A3DF0">
        <w:rPr>
          <w:rFonts w:ascii="Times New Roman" w:hAnsi="Times New Roman" w:cs="Times New Roman"/>
          <w:color w:val="auto"/>
          <w:sz w:val="23"/>
          <w:szCs w:val="23"/>
          <w:shd w:val="clear" w:color="auto" w:fill="FFFFFF"/>
          <w:lang w:val="ro-RO"/>
        </w:rPr>
        <w:t>Proprietate asupra terenurilor</w:t>
      </w:r>
      <w:r w:rsidR="00117D88">
        <w:rPr>
          <w:rFonts w:ascii="Times New Roman" w:hAnsi="Times New Roman" w:cs="Times New Roman"/>
          <w:color w:val="auto"/>
          <w:sz w:val="23"/>
          <w:szCs w:val="23"/>
          <w:shd w:val="clear" w:color="auto" w:fill="FFFFFF"/>
          <w:lang w:val="ro-RO"/>
        </w:rPr>
        <w:t xml:space="preserve">” – nr. </w:t>
      </w:r>
      <w:r w:rsidR="009A3DF0">
        <w:rPr>
          <w:rFonts w:ascii="Times New Roman" w:hAnsi="Times New Roman" w:cs="Times New Roman"/>
          <w:color w:val="auto"/>
          <w:sz w:val="23"/>
          <w:szCs w:val="23"/>
          <w:shd w:val="clear" w:color="auto" w:fill="FFFFFF"/>
          <w:lang w:val="ro-RO"/>
        </w:rPr>
        <w:t xml:space="preserve">03.1, </w:t>
      </w:r>
      <w:r w:rsidR="003517B9">
        <w:rPr>
          <w:rFonts w:ascii="Times New Roman" w:hAnsi="Times New Roman" w:cs="Times New Roman"/>
          <w:color w:val="auto"/>
          <w:sz w:val="23"/>
          <w:szCs w:val="23"/>
          <w:shd w:val="clear" w:color="auto" w:fill="FFFFFF"/>
          <w:lang w:val="ro-RO"/>
        </w:rPr>
        <w:t>in scopul largirii profilului stradal si pentru a genera o retragere care sa fie preluata de parcela invecinata</w:t>
      </w:r>
      <w:r w:rsidR="00117D88">
        <w:rPr>
          <w:rFonts w:ascii="Times New Roman" w:hAnsi="Times New Roman" w:cs="Times New Roman"/>
          <w:color w:val="auto"/>
          <w:sz w:val="23"/>
          <w:szCs w:val="23"/>
          <w:shd w:val="clear" w:color="auto" w:fill="FFFFFF"/>
          <w:lang w:val="ro-RO"/>
        </w:rPr>
        <w:t xml:space="preserve">, </w:t>
      </w:r>
      <w:r w:rsidR="003517B9">
        <w:rPr>
          <w:rFonts w:ascii="Times New Roman" w:hAnsi="Times New Roman" w:cs="Times New Roman"/>
          <w:color w:val="auto"/>
          <w:sz w:val="23"/>
          <w:szCs w:val="23"/>
          <w:shd w:val="clear" w:color="auto" w:fill="FFFFFF"/>
          <w:lang w:val="ro-RO"/>
        </w:rPr>
        <w:t>urmand ca</w:t>
      </w:r>
      <w:r w:rsidR="00066ADA">
        <w:rPr>
          <w:rFonts w:ascii="Times New Roman" w:hAnsi="Times New Roman" w:cs="Times New Roman"/>
          <w:color w:val="auto"/>
          <w:sz w:val="23"/>
          <w:szCs w:val="23"/>
          <w:shd w:val="clear" w:color="auto" w:fill="FFFFFF"/>
          <w:lang w:val="ro-RO"/>
        </w:rPr>
        <w:t>,</w:t>
      </w:r>
      <w:r w:rsidR="003517B9">
        <w:rPr>
          <w:rFonts w:ascii="Times New Roman" w:hAnsi="Times New Roman" w:cs="Times New Roman"/>
          <w:color w:val="auto"/>
          <w:sz w:val="23"/>
          <w:szCs w:val="23"/>
          <w:shd w:val="clear" w:color="auto" w:fill="FFFFFF"/>
          <w:lang w:val="ro-RO"/>
        </w:rPr>
        <w:t xml:space="preserve"> </w:t>
      </w:r>
      <w:r w:rsidR="003517B9" w:rsidRPr="00066ADA">
        <w:rPr>
          <w:rFonts w:ascii="Times New Roman" w:hAnsi="Times New Roman" w:cs="Times New Roman"/>
          <w:b/>
          <w:color w:val="auto"/>
          <w:sz w:val="23"/>
          <w:szCs w:val="23"/>
          <w:shd w:val="clear" w:color="auto" w:fill="FFFFFF"/>
          <w:lang w:val="ro-RO"/>
        </w:rPr>
        <w:t>dupa intabularea constructiilor  care urmeaza a fi ed</w:t>
      </w:r>
      <w:r w:rsidR="00066ADA" w:rsidRPr="00066ADA">
        <w:rPr>
          <w:rFonts w:ascii="Times New Roman" w:hAnsi="Times New Roman" w:cs="Times New Roman"/>
          <w:b/>
          <w:color w:val="auto"/>
          <w:sz w:val="23"/>
          <w:szCs w:val="23"/>
          <w:shd w:val="clear" w:color="auto" w:fill="FFFFFF"/>
          <w:lang w:val="ro-RO"/>
        </w:rPr>
        <w:t>ificate in baza prezentului PUZ</w:t>
      </w:r>
      <w:r w:rsidR="003517B9" w:rsidRPr="00066ADA">
        <w:rPr>
          <w:rFonts w:ascii="Times New Roman" w:hAnsi="Times New Roman" w:cs="Times New Roman"/>
          <w:b/>
          <w:color w:val="auto"/>
          <w:sz w:val="23"/>
          <w:szCs w:val="23"/>
          <w:shd w:val="clear" w:color="auto" w:fill="FFFFFF"/>
          <w:lang w:val="ro-RO"/>
        </w:rPr>
        <w:t xml:space="preserve"> </w:t>
      </w:r>
      <w:r w:rsidR="00066ADA" w:rsidRPr="00066ADA">
        <w:rPr>
          <w:rFonts w:ascii="Times New Roman" w:hAnsi="Times New Roman" w:cs="Times New Roman"/>
          <w:b/>
          <w:color w:val="auto"/>
          <w:sz w:val="23"/>
          <w:szCs w:val="23"/>
          <w:shd w:val="clear" w:color="auto" w:fill="FFFFFF"/>
          <w:lang w:val="ro-RO"/>
        </w:rPr>
        <w:t>(</w:t>
      </w:r>
      <w:r w:rsidR="003517B9" w:rsidRPr="00066ADA">
        <w:rPr>
          <w:rFonts w:ascii="Times New Roman" w:hAnsi="Times New Roman" w:cs="Times New Roman"/>
          <w:b/>
          <w:color w:val="auto"/>
          <w:sz w:val="23"/>
          <w:szCs w:val="23"/>
          <w:shd w:val="clear" w:color="auto" w:fill="FFFFFF"/>
          <w:lang w:val="ro-RO"/>
        </w:rPr>
        <w:t>dupa aprobare prin HCL</w:t>
      </w:r>
      <w:r w:rsidR="00066ADA" w:rsidRPr="00066ADA">
        <w:rPr>
          <w:rFonts w:ascii="Times New Roman" w:hAnsi="Times New Roman" w:cs="Times New Roman"/>
          <w:b/>
          <w:color w:val="auto"/>
          <w:sz w:val="23"/>
          <w:szCs w:val="23"/>
          <w:shd w:val="clear" w:color="auto" w:fill="FFFFFF"/>
          <w:lang w:val="ro-RO"/>
        </w:rPr>
        <w:t xml:space="preserve">), SC </w:t>
      </w:r>
      <w:r w:rsidR="003517B9" w:rsidRPr="00066ADA">
        <w:rPr>
          <w:rFonts w:ascii="Times New Roman" w:hAnsi="Times New Roman" w:cs="Times New Roman"/>
          <w:b/>
          <w:color w:val="auto"/>
          <w:sz w:val="23"/>
          <w:szCs w:val="23"/>
          <w:shd w:val="clear" w:color="auto" w:fill="FFFFFF"/>
          <w:lang w:val="ro-RO"/>
        </w:rPr>
        <w:t xml:space="preserve"> </w:t>
      </w:r>
      <w:r w:rsidR="00066ADA" w:rsidRPr="00066ADA">
        <w:rPr>
          <w:rFonts w:ascii="Times New Roman" w:hAnsi="Times New Roman" w:cs="Times New Roman"/>
          <w:b/>
          <w:color w:val="auto"/>
          <w:sz w:val="23"/>
          <w:szCs w:val="23"/>
          <w:shd w:val="clear" w:color="auto" w:fill="FFFFFF"/>
          <w:lang w:val="ro-RO"/>
        </w:rPr>
        <w:t>Sedako Group SRL sa faca demersurile necesare in acest scop in</w:t>
      </w:r>
      <w:r w:rsidR="003517B9" w:rsidRPr="00066ADA">
        <w:rPr>
          <w:rFonts w:ascii="Times New Roman" w:hAnsi="Times New Roman" w:cs="Times New Roman"/>
          <w:b/>
          <w:color w:val="auto"/>
          <w:sz w:val="23"/>
          <w:szCs w:val="23"/>
          <w:shd w:val="clear" w:color="auto" w:fill="FFFFFF"/>
          <w:lang w:val="ro-RO"/>
        </w:rPr>
        <w:t xml:space="preserve"> </w:t>
      </w:r>
      <w:r w:rsidR="009A3DF0" w:rsidRPr="00066ADA">
        <w:rPr>
          <w:rFonts w:ascii="Times New Roman" w:hAnsi="Times New Roman" w:cs="Times New Roman"/>
          <w:b/>
          <w:color w:val="auto"/>
          <w:sz w:val="23"/>
          <w:szCs w:val="23"/>
          <w:shd w:val="clear" w:color="auto" w:fill="FFFFFF"/>
          <w:lang w:val="ro-RO"/>
        </w:rPr>
        <w:t>conform</w:t>
      </w:r>
      <w:r w:rsidR="00066ADA" w:rsidRPr="00066ADA">
        <w:rPr>
          <w:rFonts w:ascii="Times New Roman" w:hAnsi="Times New Roman" w:cs="Times New Roman"/>
          <w:b/>
          <w:color w:val="auto"/>
          <w:sz w:val="23"/>
          <w:szCs w:val="23"/>
          <w:shd w:val="clear" w:color="auto" w:fill="FFFFFF"/>
          <w:lang w:val="ro-RO"/>
        </w:rPr>
        <w:t>itate</w:t>
      </w:r>
      <w:r w:rsidR="009A3DF0" w:rsidRPr="00066ADA">
        <w:rPr>
          <w:rFonts w:ascii="Times New Roman" w:hAnsi="Times New Roman" w:cs="Times New Roman"/>
          <w:b/>
          <w:color w:val="auto"/>
          <w:sz w:val="23"/>
          <w:szCs w:val="23"/>
          <w:shd w:val="clear" w:color="auto" w:fill="FFFFFF"/>
          <w:lang w:val="ro-RO"/>
        </w:rPr>
        <w:t xml:space="preserve"> </w:t>
      </w:r>
      <w:r w:rsidR="00066ADA" w:rsidRPr="00066ADA">
        <w:rPr>
          <w:rFonts w:ascii="Times New Roman" w:hAnsi="Times New Roman" w:cs="Times New Roman"/>
          <w:b/>
          <w:color w:val="auto"/>
          <w:sz w:val="23"/>
          <w:szCs w:val="23"/>
          <w:shd w:val="clear" w:color="auto" w:fill="FFFFFF"/>
          <w:lang w:val="ro-RO"/>
        </w:rPr>
        <w:t xml:space="preserve">cu </w:t>
      </w:r>
      <w:r w:rsidR="009A3DF0" w:rsidRPr="00066ADA">
        <w:rPr>
          <w:rFonts w:ascii="Times New Roman" w:hAnsi="Times New Roman" w:cs="Times New Roman"/>
          <w:b/>
          <w:color w:val="auto"/>
          <w:sz w:val="23"/>
          <w:szCs w:val="23"/>
          <w:shd w:val="clear" w:color="auto" w:fill="FFFFFF"/>
          <w:lang w:val="ro-RO"/>
        </w:rPr>
        <w:t>Declarati</w:t>
      </w:r>
      <w:r w:rsidR="00066ADA" w:rsidRPr="00066ADA">
        <w:rPr>
          <w:rFonts w:ascii="Times New Roman" w:hAnsi="Times New Roman" w:cs="Times New Roman"/>
          <w:b/>
          <w:color w:val="auto"/>
          <w:sz w:val="23"/>
          <w:szCs w:val="23"/>
          <w:shd w:val="clear" w:color="auto" w:fill="FFFFFF"/>
          <w:lang w:val="ro-RO"/>
        </w:rPr>
        <w:t>a</w:t>
      </w:r>
      <w:r w:rsidR="009A3DF0" w:rsidRPr="00066ADA">
        <w:rPr>
          <w:rFonts w:ascii="Times New Roman" w:hAnsi="Times New Roman" w:cs="Times New Roman"/>
          <w:b/>
          <w:color w:val="auto"/>
          <w:sz w:val="23"/>
          <w:szCs w:val="23"/>
          <w:shd w:val="clear" w:color="auto" w:fill="FFFFFF"/>
          <w:lang w:val="ro-RO"/>
        </w:rPr>
        <w:t xml:space="preserve"> notarial</w:t>
      </w:r>
      <w:r w:rsidR="00066ADA" w:rsidRPr="00066ADA">
        <w:rPr>
          <w:rFonts w:ascii="Times New Roman" w:hAnsi="Times New Roman" w:cs="Times New Roman"/>
          <w:b/>
          <w:color w:val="auto"/>
          <w:sz w:val="23"/>
          <w:szCs w:val="23"/>
          <w:shd w:val="clear" w:color="auto" w:fill="FFFFFF"/>
          <w:lang w:val="ro-RO"/>
        </w:rPr>
        <w:t>a</w:t>
      </w:r>
      <w:r w:rsidR="009A3DF0" w:rsidRPr="00066ADA">
        <w:rPr>
          <w:rFonts w:ascii="Times New Roman" w:hAnsi="Times New Roman" w:cs="Times New Roman"/>
          <w:b/>
          <w:color w:val="auto"/>
          <w:sz w:val="23"/>
          <w:szCs w:val="23"/>
          <w:shd w:val="clear" w:color="auto" w:fill="FFFFFF"/>
          <w:lang w:val="ro-RO"/>
        </w:rPr>
        <w:t xml:space="preserve"> nr. 295 din 28</w:t>
      </w:r>
      <w:r w:rsidR="003517B9" w:rsidRPr="00066ADA">
        <w:rPr>
          <w:rFonts w:ascii="Times New Roman" w:hAnsi="Times New Roman" w:cs="Times New Roman"/>
          <w:b/>
          <w:color w:val="auto"/>
          <w:sz w:val="23"/>
          <w:szCs w:val="23"/>
          <w:shd w:val="clear" w:color="auto" w:fill="FFFFFF"/>
          <w:lang w:val="ro-RO"/>
        </w:rPr>
        <w:t xml:space="preserve"> martie 2019</w:t>
      </w:r>
      <w:r w:rsidR="00066ADA" w:rsidRPr="00066ADA">
        <w:rPr>
          <w:rFonts w:ascii="Times New Roman" w:hAnsi="Times New Roman" w:cs="Times New Roman"/>
          <w:b/>
          <w:color w:val="auto"/>
          <w:sz w:val="23"/>
          <w:szCs w:val="23"/>
          <w:shd w:val="clear" w:color="auto" w:fill="FFFFFF"/>
          <w:lang w:val="ro-RO"/>
        </w:rPr>
        <w:t>.</w:t>
      </w:r>
    </w:p>
    <w:p w:rsidR="00066ADA" w:rsidRDefault="00066ADA" w:rsidP="00096A64">
      <w:pPr>
        <w:shd w:val="clear" w:color="auto" w:fill="FFFFFF"/>
        <w:spacing w:after="120" w:line="240" w:lineRule="auto"/>
        <w:ind w:firstLine="720"/>
        <w:jc w:val="both"/>
        <w:rPr>
          <w:rFonts w:ascii="Times New Roman" w:hAnsi="Times New Roman" w:cs="Times New Roman"/>
          <w:color w:val="auto"/>
          <w:sz w:val="23"/>
          <w:szCs w:val="23"/>
          <w:shd w:val="clear" w:color="auto" w:fill="FFFFFF"/>
          <w:lang w:val="ro-RO"/>
        </w:rPr>
      </w:pPr>
      <w:r>
        <w:rPr>
          <w:rFonts w:ascii="Times New Roman" w:hAnsi="Times New Roman" w:cs="Times New Roman"/>
          <w:color w:val="auto"/>
          <w:sz w:val="23"/>
          <w:szCs w:val="23"/>
          <w:shd w:val="clear" w:color="auto" w:fill="FFFFFF"/>
          <w:lang w:val="ro-RO"/>
        </w:rPr>
        <w:t>O</w:t>
      </w:r>
      <w:r w:rsidR="00C57CF2" w:rsidRPr="00096A64">
        <w:rPr>
          <w:rFonts w:ascii="Times New Roman" w:hAnsi="Times New Roman" w:cs="Times New Roman"/>
          <w:color w:val="auto"/>
          <w:sz w:val="23"/>
          <w:szCs w:val="23"/>
          <w:shd w:val="clear" w:color="auto" w:fill="FFFFFF"/>
          <w:lang w:val="ro-RO"/>
        </w:rPr>
        <w:t>bţinerea Autorizaţiei de Construire este condiţionată de realizarea locurilor de parcare necesare funcţiunii propuse în conformitate cu Anexa 2 din R.L.U. aferenta P.U.G. aprobat prin HCL nr. 157/05.08.2002 si prelungit prin HCL nr. 619/2018</w:t>
      </w:r>
      <w:r w:rsidR="008F5FD4">
        <w:rPr>
          <w:rFonts w:ascii="Times New Roman" w:hAnsi="Times New Roman" w:cs="Times New Roman"/>
          <w:color w:val="auto"/>
          <w:sz w:val="23"/>
          <w:szCs w:val="23"/>
          <w:shd w:val="clear" w:color="auto" w:fill="FFFFFF"/>
          <w:lang w:val="ro-RO"/>
        </w:rPr>
        <w:t>,</w:t>
      </w:r>
      <w:r w:rsidR="00C57CF2" w:rsidRPr="00096A64">
        <w:rPr>
          <w:rFonts w:ascii="Times New Roman" w:hAnsi="Times New Roman" w:cs="Times New Roman"/>
          <w:color w:val="auto"/>
          <w:sz w:val="23"/>
          <w:szCs w:val="23"/>
          <w:shd w:val="clear" w:color="auto" w:fill="FFFFFF"/>
          <w:lang w:val="ro-RO"/>
        </w:rPr>
        <w:t xml:space="preserve"> pe parcela deţinuta de beneficiar, respectiv  parcari publice catre strazile Armoniei si Grigore Alexandrescu (parcaje propuse etapa a </w:t>
      </w:r>
      <w:r w:rsidR="008F5FD4">
        <w:rPr>
          <w:rFonts w:ascii="Times New Roman" w:hAnsi="Times New Roman" w:cs="Times New Roman"/>
          <w:color w:val="auto"/>
          <w:sz w:val="23"/>
          <w:szCs w:val="23"/>
          <w:shd w:val="clear" w:color="auto" w:fill="FFFFFF"/>
          <w:lang w:val="ro-RO"/>
        </w:rPr>
        <w:t>III</w:t>
      </w:r>
      <w:r w:rsidR="00C57CF2" w:rsidRPr="00096A64">
        <w:rPr>
          <w:rFonts w:ascii="Times New Roman" w:hAnsi="Times New Roman" w:cs="Times New Roman"/>
          <w:color w:val="auto"/>
          <w:sz w:val="23"/>
          <w:szCs w:val="23"/>
          <w:shd w:val="clear" w:color="auto" w:fill="FFFFFF"/>
          <w:lang w:val="ro-RO"/>
        </w:rPr>
        <w:t xml:space="preserve">-a, aferente </w:t>
      </w:r>
      <w:r w:rsidR="00C57CF2" w:rsidRPr="00096A64">
        <w:rPr>
          <w:rFonts w:ascii="Times New Roman" w:hAnsi="Times New Roman" w:cs="Times New Roman"/>
          <w:color w:val="auto"/>
          <w:sz w:val="23"/>
          <w:szCs w:val="23"/>
          <w:shd w:val="clear" w:color="auto" w:fill="FFFFFF"/>
          <w:lang w:val="ro-RO"/>
        </w:rPr>
        <w:lastRenderedPageBreak/>
        <w:t xml:space="preserve">corpurilor F, G si H), în conformitate cu avizul Comisiei de Circulatie nr. DT2018-005758/06.12.2018. </w:t>
      </w:r>
      <w:r w:rsidR="00C57CF2" w:rsidRPr="007B51E6">
        <w:rPr>
          <w:rFonts w:ascii="Times New Roman" w:hAnsi="Times New Roman" w:cs="Times New Roman"/>
          <w:color w:val="auto"/>
          <w:sz w:val="23"/>
          <w:szCs w:val="23"/>
          <w:shd w:val="clear" w:color="auto" w:fill="FFFFFF"/>
          <w:lang w:val="ro-RO"/>
        </w:rPr>
        <w:t xml:space="preserve">De asemenea, toate amenajarile rutiere precum si dotarile tehnico-edilitare necesare, se vor efectua pe cheltuiala beneficiarului. </w:t>
      </w:r>
    </w:p>
    <w:p w:rsidR="00096A64" w:rsidRPr="007B51E6" w:rsidRDefault="00096A64" w:rsidP="00096A64">
      <w:pPr>
        <w:shd w:val="clear" w:color="auto" w:fill="FFFFFF"/>
        <w:spacing w:after="120" w:line="240" w:lineRule="auto"/>
        <w:ind w:firstLine="720"/>
        <w:jc w:val="both"/>
        <w:rPr>
          <w:rFonts w:ascii="Times New Roman" w:hAnsi="Times New Roman" w:cs="Times New Roman"/>
          <w:color w:val="auto"/>
          <w:sz w:val="23"/>
          <w:szCs w:val="23"/>
          <w:shd w:val="clear" w:color="auto" w:fill="FFFFFF"/>
          <w:lang w:val="ro-RO"/>
        </w:rPr>
      </w:pPr>
      <w:r w:rsidRPr="007B51E6">
        <w:rPr>
          <w:rFonts w:ascii="Times New Roman" w:hAnsi="Times New Roman" w:cs="Times New Roman"/>
          <w:color w:val="auto"/>
          <w:sz w:val="23"/>
          <w:szCs w:val="23"/>
          <w:shd w:val="clear" w:color="auto" w:fill="FFFFFF"/>
          <w:lang w:val="ro-RO"/>
        </w:rPr>
        <w:t xml:space="preserve">Terenul supus reglementarii prin </w:t>
      </w:r>
      <w:r w:rsidRPr="007B51E6">
        <w:rPr>
          <w:rFonts w:ascii="Times New Roman" w:hAnsi="Times New Roman" w:cs="Times New Roman"/>
          <w:bCs/>
          <w:color w:val="auto"/>
          <w:sz w:val="23"/>
          <w:szCs w:val="23"/>
          <w:lang w:val="ro-RO"/>
        </w:rPr>
        <w:t xml:space="preserve">documentatia </w:t>
      </w:r>
      <w:r w:rsidRPr="007B51E6">
        <w:rPr>
          <w:rFonts w:ascii="Times New Roman" w:hAnsi="Times New Roman" w:cs="Times New Roman"/>
          <w:color w:val="auto"/>
          <w:sz w:val="23"/>
          <w:szCs w:val="23"/>
          <w:lang w:val="ro-RO"/>
        </w:rPr>
        <w:t xml:space="preserve">Plan Urbanistic </w:t>
      </w:r>
      <w:r w:rsidRPr="007B51E6">
        <w:rPr>
          <w:rFonts w:ascii="Times New Roman" w:hAnsi="Times New Roman" w:cs="Times New Roman"/>
          <w:bCs/>
          <w:color w:val="auto"/>
          <w:sz w:val="23"/>
          <w:szCs w:val="23"/>
          <w:lang w:val="ro-RO"/>
        </w:rPr>
        <w:t xml:space="preserve">Zonal </w:t>
      </w:r>
      <w:r w:rsidRPr="007B51E6">
        <w:rPr>
          <w:rFonts w:ascii="Times New Roman" w:hAnsi="Times New Roman" w:cs="Times New Roman"/>
          <w:b/>
          <w:bCs/>
          <w:color w:val="auto"/>
          <w:sz w:val="23"/>
          <w:szCs w:val="23"/>
          <w:lang w:val="ro-RO"/>
        </w:rPr>
        <w:t xml:space="preserve">„Modificare partiala PUZ aprobat prin HCL 360/2008”, strada Armoniei nr. 25, Timisoara va fi accesibil auto si pietonal,  atat din strada Grigore Alexandrescu, cat si din strada Armoniei, </w:t>
      </w:r>
      <w:r w:rsidRPr="007B51E6">
        <w:rPr>
          <w:rFonts w:ascii="Times New Roman" w:hAnsi="Times New Roman" w:cs="Times New Roman"/>
          <w:color w:val="auto"/>
          <w:sz w:val="23"/>
          <w:szCs w:val="23"/>
          <w:shd w:val="clear" w:color="auto" w:fill="FFFFFF"/>
          <w:lang w:val="ro-RO"/>
        </w:rPr>
        <w:t>în conformitate cu avizul Comisiei de Circulatie nr. DT2018-005758/06.12.2018.</w:t>
      </w:r>
    </w:p>
    <w:p w:rsidR="00C57CF2" w:rsidRPr="007B51E6" w:rsidRDefault="00C57CF2" w:rsidP="00C57CF2">
      <w:pPr>
        <w:shd w:val="clear" w:color="auto" w:fill="FFFFFF"/>
        <w:spacing w:after="120" w:line="240" w:lineRule="auto"/>
        <w:ind w:firstLine="720"/>
        <w:jc w:val="both"/>
        <w:rPr>
          <w:rFonts w:ascii="Times New Roman" w:hAnsi="Times New Roman" w:cs="Times New Roman"/>
          <w:color w:val="auto"/>
          <w:sz w:val="23"/>
          <w:szCs w:val="23"/>
          <w:shd w:val="clear" w:color="auto" w:fill="FFFFFF"/>
          <w:lang w:val="ro-RO"/>
        </w:rPr>
      </w:pPr>
      <w:r w:rsidRPr="007B51E6">
        <w:rPr>
          <w:rFonts w:ascii="Times New Roman" w:hAnsi="Times New Roman" w:cs="Times New Roman"/>
          <w:color w:val="auto"/>
          <w:sz w:val="23"/>
          <w:szCs w:val="23"/>
          <w:shd w:val="clear" w:color="auto" w:fill="FFFFFF"/>
          <w:lang w:val="ro-RO"/>
        </w:rPr>
        <w:t>Echipare tehnico-edilitară: pentru investiţia propusă se vor asigura toate utilităţile necesare funcţionării acesteia, respectându-se condiţiile impuse prin Avizul pentru reţele existente nr. 914/08.10.2018 şi conform Planului de Acţiune asumat.</w:t>
      </w:r>
    </w:p>
    <w:p w:rsidR="007B51E6" w:rsidRPr="007B51E6" w:rsidRDefault="007B51E6" w:rsidP="007B51E6">
      <w:pPr>
        <w:shd w:val="clear" w:color="auto" w:fill="FFFFFF"/>
        <w:spacing w:after="120" w:line="240" w:lineRule="auto"/>
        <w:jc w:val="both"/>
        <w:rPr>
          <w:rFonts w:ascii="Times New Roman" w:hAnsi="Times New Roman" w:cs="Times New Roman"/>
          <w:b/>
          <w:bCs/>
          <w:color w:val="auto"/>
          <w:sz w:val="23"/>
          <w:szCs w:val="23"/>
          <w:lang w:val="ro-RO"/>
        </w:rPr>
      </w:pPr>
      <w:r w:rsidRPr="007B51E6">
        <w:rPr>
          <w:rFonts w:ascii="Times New Roman" w:hAnsi="Times New Roman" w:cs="Times New Roman"/>
          <w:b/>
          <w:i/>
          <w:color w:val="auto"/>
          <w:sz w:val="23"/>
          <w:szCs w:val="23"/>
          <w:shd w:val="clear" w:color="auto" w:fill="FFFFFF"/>
          <w:lang w:val="ro-RO"/>
        </w:rPr>
        <w:t>Indicii aprobati</w:t>
      </w:r>
      <w:r w:rsidRPr="007B51E6">
        <w:rPr>
          <w:rFonts w:ascii="Times New Roman" w:hAnsi="Times New Roman" w:cs="Times New Roman"/>
          <w:b/>
          <w:color w:val="auto"/>
          <w:sz w:val="23"/>
          <w:szCs w:val="23"/>
          <w:shd w:val="clear" w:color="auto" w:fill="FFFFFF"/>
          <w:lang w:val="ro-RO"/>
        </w:rPr>
        <w:t xml:space="preserve"> prin </w:t>
      </w:r>
      <w:r w:rsidRPr="007B51E6">
        <w:rPr>
          <w:rFonts w:ascii="Times New Roman" w:hAnsi="Times New Roman" w:cs="Times New Roman"/>
          <w:b/>
          <w:color w:val="auto"/>
          <w:sz w:val="23"/>
          <w:szCs w:val="23"/>
          <w:lang w:val="ro-RO" w:bidi="th-TH"/>
        </w:rPr>
        <w:t>HCL nr. 360/29.07.2008</w:t>
      </w:r>
      <w:r w:rsidRPr="007B51E6">
        <w:rPr>
          <w:rFonts w:ascii="Times New Roman" w:hAnsi="Times New Roman" w:cs="Times New Roman"/>
          <w:color w:val="auto"/>
          <w:sz w:val="23"/>
          <w:szCs w:val="23"/>
          <w:lang w:val="ro-RO" w:bidi="th-TH"/>
        </w:rPr>
        <w:t xml:space="preserve"> </w:t>
      </w:r>
      <w:r w:rsidRPr="007B51E6">
        <w:rPr>
          <w:rFonts w:ascii="Times New Roman" w:hAnsi="Times New Roman" w:cs="Times New Roman"/>
          <w:b/>
          <w:bCs/>
          <w:color w:val="auto"/>
          <w:sz w:val="23"/>
          <w:szCs w:val="23"/>
          <w:lang w:val="ro-RO"/>
        </w:rPr>
        <w:t>"Locuinte colective si functiuni complementare" strada Armoniei nr. 25, Timisoara, si in baza caruia au fost emise AC 292/07.03.2018 si AC 1039/03.08.2018, au fost:</w:t>
      </w:r>
    </w:p>
    <w:p w:rsidR="00C4205D" w:rsidRPr="00C4205D" w:rsidRDefault="00C4205D" w:rsidP="00C4205D">
      <w:pPr>
        <w:pStyle w:val="ListParagraph"/>
        <w:numPr>
          <w:ilvl w:val="0"/>
          <w:numId w:val="1"/>
        </w:numPr>
        <w:shd w:val="clear" w:color="auto" w:fill="FFFFFF"/>
        <w:spacing w:after="120" w:line="240" w:lineRule="auto"/>
        <w:jc w:val="both"/>
        <w:rPr>
          <w:rFonts w:ascii="Times New Roman" w:hAnsi="Times New Roman" w:cs="Times New Roman"/>
          <w:color w:val="auto"/>
          <w:sz w:val="23"/>
          <w:szCs w:val="23"/>
          <w:shd w:val="clear" w:color="auto" w:fill="FFFFFF"/>
          <w:lang w:val="ro-RO"/>
        </w:rPr>
      </w:pPr>
      <w:r w:rsidRPr="00C4205D">
        <w:rPr>
          <w:rFonts w:ascii="Times New Roman" w:eastAsiaTheme="minorEastAsia" w:hAnsi="Times New Roman" w:cs="Times New Roman"/>
          <w:lang w:val="ro-RO" w:eastAsia="en-US"/>
        </w:rPr>
        <w:t xml:space="preserve">procentul de ocupare al terenului </w:t>
      </w:r>
      <w:r w:rsidRPr="00C4205D">
        <w:rPr>
          <w:rFonts w:ascii="Times New Roman" w:eastAsiaTheme="minorEastAsia" w:hAnsi="Times New Roman" w:cs="Times New Roman"/>
          <w:b/>
          <w:lang w:val="ro-RO" w:eastAsia="en-US"/>
        </w:rPr>
        <w:t>POT max de 40% pentru locuinte si POT max de 50% pentru functiuni complementare</w:t>
      </w:r>
      <w:r>
        <w:rPr>
          <w:rFonts w:ascii="Times New Roman" w:eastAsiaTheme="minorEastAsia" w:hAnsi="Times New Roman" w:cs="Times New Roman"/>
          <w:lang w:val="ro-RO" w:eastAsia="en-US"/>
        </w:rPr>
        <w:t>;</w:t>
      </w:r>
      <w:r w:rsidRPr="00C4205D">
        <w:rPr>
          <w:rFonts w:ascii="Times New Roman" w:eastAsiaTheme="minorEastAsia" w:hAnsi="Times New Roman" w:cs="Times New Roman"/>
          <w:lang w:val="ro-RO" w:eastAsia="en-US"/>
        </w:rPr>
        <w:t xml:space="preserve"> </w:t>
      </w:r>
    </w:p>
    <w:p w:rsidR="00C4205D" w:rsidRPr="00C4205D" w:rsidRDefault="00C4205D" w:rsidP="00C4205D">
      <w:pPr>
        <w:pStyle w:val="ListParagraph"/>
        <w:numPr>
          <w:ilvl w:val="0"/>
          <w:numId w:val="1"/>
        </w:numPr>
        <w:shd w:val="clear" w:color="auto" w:fill="FFFFFF"/>
        <w:spacing w:after="120" w:line="240" w:lineRule="auto"/>
        <w:jc w:val="both"/>
        <w:rPr>
          <w:rFonts w:ascii="Times New Roman" w:hAnsi="Times New Roman" w:cs="Times New Roman"/>
          <w:color w:val="auto"/>
          <w:sz w:val="23"/>
          <w:szCs w:val="23"/>
          <w:shd w:val="clear" w:color="auto" w:fill="FFFFFF"/>
          <w:lang w:val="ro-RO"/>
        </w:rPr>
      </w:pPr>
      <w:r w:rsidRPr="00C4205D">
        <w:rPr>
          <w:rFonts w:ascii="Times New Roman" w:eastAsiaTheme="minorEastAsia" w:hAnsi="Times New Roman" w:cs="Times New Roman"/>
          <w:lang w:val="ro-RO" w:eastAsia="en-US"/>
        </w:rPr>
        <w:t xml:space="preserve">coeficientul de utilizare al terenului </w:t>
      </w:r>
      <w:r w:rsidRPr="00C4205D">
        <w:rPr>
          <w:rFonts w:ascii="Times New Roman" w:eastAsiaTheme="minorEastAsia" w:hAnsi="Times New Roman" w:cs="Times New Roman"/>
          <w:b/>
          <w:lang w:val="ro-RO" w:eastAsia="en-US"/>
        </w:rPr>
        <w:t>CUT de 3.5</w:t>
      </w:r>
      <w:r>
        <w:rPr>
          <w:rFonts w:ascii="Times New Roman" w:eastAsiaTheme="minorEastAsia" w:hAnsi="Times New Roman" w:cs="Times New Roman"/>
          <w:b/>
          <w:lang w:val="ro-RO" w:eastAsia="en-US"/>
        </w:rPr>
        <w:t>;</w:t>
      </w:r>
    </w:p>
    <w:p w:rsidR="00C4205D" w:rsidRPr="00C4205D" w:rsidRDefault="00C4205D" w:rsidP="00C4205D">
      <w:pPr>
        <w:pStyle w:val="ListParagraph"/>
        <w:numPr>
          <w:ilvl w:val="0"/>
          <w:numId w:val="1"/>
        </w:numPr>
        <w:shd w:val="clear" w:color="auto" w:fill="FFFFFF"/>
        <w:spacing w:after="120" w:line="240" w:lineRule="auto"/>
        <w:jc w:val="both"/>
        <w:rPr>
          <w:rFonts w:ascii="Times New Roman" w:hAnsi="Times New Roman" w:cs="Times New Roman"/>
          <w:color w:val="auto"/>
          <w:sz w:val="23"/>
          <w:szCs w:val="23"/>
          <w:shd w:val="clear" w:color="auto" w:fill="FFFFFF"/>
          <w:lang w:val="ro-RO"/>
        </w:rPr>
      </w:pPr>
      <w:r w:rsidRPr="00C4205D">
        <w:rPr>
          <w:rFonts w:ascii="Times New Roman" w:eastAsiaTheme="minorEastAsia" w:hAnsi="Times New Roman" w:cs="Times New Roman"/>
          <w:b/>
          <w:lang w:val="ro-RO" w:eastAsia="en-US"/>
        </w:rPr>
        <w:t>spaţii verzi minim 10%</w:t>
      </w:r>
      <w:r w:rsidRPr="00C4205D">
        <w:rPr>
          <w:rFonts w:ascii="Times New Roman" w:eastAsiaTheme="minorEastAsia" w:hAnsi="Times New Roman" w:cs="Times New Roman"/>
          <w:lang w:val="ro-RO" w:eastAsia="en-US"/>
        </w:rPr>
        <w:t xml:space="preserve"> din suprafaţa totală a parcelei</w:t>
      </w:r>
      <w:r>
        <w:rPr>
          <w:rFonts w:ascii="Times New Roman" w:eastAsiaTheme="minorEastAsia" w:hAnsi="Times New Roman" w:cs="Times New Roman"/>
          <w:lang w:val="ro-RO" w:eastAsia="en-US"/>
        </w:rPr>
        <w:t>;</w:t>
      </w:r>
    </w:p>
    <w:p w:rsidR="00C57CF2" w:rsidRPr="00C10BC0" w:rsidRDefault="00C57CF2" w:rsidP="00972515">
      <w:pPr>
        <w:spacing w:line="240" w:lineRule="auto"/>
        <w:jc w:val="both"/>
        <w:rPr>
          <w:rFonts w:ascii="Times New Roman" w:hAnsi="Times New Roman" w:cs="Times New Roman"/>
          <w:b/>
          <w:color w:val="auto"/>
          <w:sz w:val="23"/>
          <w:szCs w:val="23"/>
          <w:lang w:val="ro-RO" w:bidi="th-TH"/>
        </w:rPr>
      </w:pPr>
      <w:r w:rsidRPr="00C10BC0">
        <w:rPr>
          <w:rFonts w:ascii="Times New Roman" w:hAnsi="Times New Roman" w:cs="Times New Roman"/>
          <w:b/>
          <w:i/>
          <w:color w:val="auto"/>
          <w:sz w:val="23"/>
          <w:szCs w:val="23"/>
          <w:lang w:val="ro-RO"/>
        </w:rPr>
        <w:t>Indicii propuşi</w:t>
      </w:r>
      <w:r w:rsidRPr="00C10BC0">
        <w:rPr>
          <w:rFonts w:ascii="Times New Roman" w:hAnsi="Times New Roman" w:cs="Times New Roman"/>
          <w:b/>
          <w:color w:val="auto"/>
          <w:sz w:val="23"/>
          <w:szCs w:val="23"/>
          <w:lang w:val="ro-RO"/>
        </w:rPr>
        <w:t xml:space="preserve"> prin documentaţi</w:t>
      </w:r>
      <w:r w:rsidR="00972515" w:rsidRPr="00C10BC0">
        <w:rPr>
          <w:rFonts w:ascii="Times New Roman" w:hAnsi="Times New Roman" w:cs="Times New Roman"/>
          <w:b/>
          <w:color w:val="auto"/>
          <w:sz w:val="23"/>
          <w:szCs w:val="23"/>
          <w:lang w:val="ro-RO"/>
        </w:rPr>
        <w:t>a</w:t>
      </w:r>
      <w:r w:rsidRPr="00C10BC0">
        <w:rPr>
          <w:rFonts w:ascii="Times New Roman" w:hAnsi="Times New Roman" w:cs="Times New Roman"/>
          <w:b/>
          <w:color w:val="auto"/>
          <w:sz w:val="23"/>
          <w:szCs w:val="23"/>
          <w:lang w:val="ro-RO"/>
        </w:rPr>
        <w:t xml:space="preserve"> </w:t>
      </w:r>
      <w:r w:rsidR="00972515" w:rsidRPr="00C10BC0">
        <w:rPr>
          <w:rFonts w:ascii="Times New Roman" w:hAnsi="Times New Roman" w:cs="Times New Roman"/>
          <w:bCs/>
          <w:color w:val="auto"/>
          <w:sz w:val="23"/>
          <w:szCs w:val="23"/>
          <w:lang w:val="ro-RO"/>
        </w:rPr>
        <w:t xml:space="preserve">documentatia </w:t>
      </w:r>
      <w:r w:rsidR="00972515" w:rsidRPr="00C10BC0">
        <w:rPr>
          <w:rFonts w:ascii="Times New Roman" w:hAnsi="Times New Roman" w:cs="Times New Roman"/>
          <w:color w:val="auto"/>
          <w:sz w:val="23"/>
          <w:szCs w:val="23"/>
          <w:lang w:val="ro-RO"/>
        </w:rPr>
        <w:t xml:space="preserve">Plan Urbanistic </w:t>
      </w:r>
      <w:r w:rsidR="00972515" w:rsidRPr="00C10BC0">
        <w:rPr>
          <w:rFonts w:ascii="Times New Roman" w:hAnsi="Times New Roman" w:cs="Times New Roman"/>
          <w:bCs/>
          <w:color w:val="auto"/>
          <w:sz w:val="23"/>
          <w:szCs w:val="23"/>
          <w:lang w:val="ro-RO"/>
        </w:rPr>
        <w:t xml:space="preserve">Zonal </w:t>
      </w:r>
      <w:r w:rsidR="00972515" w:rsidRPr="00C10BC0">
        <w:rPr>
          <w:rFonts w:ascii="Times New Roman" w:hAnsi="Times New Roman" w:cs="Times New Roman"/>
          <w:b/>
          <w:bCs/>
          <w:color w:val="auto"/>
          <w:sz w:val="23"/>
          <w:szCs w:val="23"/>
          <w:lang w:val="ro-RO"/>
        </w:rPr>
        <w:t>„Modificare partiala PUZ aprobat prin HCL 360/2008”, strada Armoniei nr. 25, Timisoara</w:t>
      </w:r>
      <w:r w:rsidR="00972515" w:rsidRPr="00C10BC0">
        <w:rPr>
          <w:rFonts w:ascii="Times New Roman" w:hAnsi="Times New Roman" w:cs="Times New Roman"/>
          <w:b/>
          <w:color w:val="auto"/>
          <w:sz w:val="23"/>
          <w:szCs w:val="23"/>
          <w:lang w:val="ro-RO" w:bidi="th-TH"/>
        </w:rPr>
        <w:t>,</w:t>
      </w:r>
      <w:r w:rsidRPr="00C10BC0">
        <w:rPr>
          <w:rFonts w:ascii="Times New Roman" w:hAnsi="Times New Roman" w:cs="Times New Roman"/>
          <w:b/>
          <w:color w:val="auto"/>
          <w:sz w:val="23"/>
          <w:szCs w:val="23"/>
          <w:lang w:val="ro-RO" w:bidi="th-TH"/>
        </w:rPr>
        <w:t>sunt următorii:</w:t>
      </w:r>
    </w:p>
    <w:p w:rsidR="00972515" w:rsidRPr="00C10BC0" w:rsidRDefault="00972515" w:rsidP="00C57CF2">
      <w:pPr>
        <w:spacing w:line="240" w:lineRule="auto"/>
        <w:ind w:firstLine="720"/>
        <w:jc w:val="both"/>
        <w:rPr>
          <w:rFonts w:ascii="Times New Roman" w:hAnsi="Times New Roman" w:cs="Times New Roman"/>
          <w:b/>
          <w:color w:val="auto"/>
          <w:sz w:val="23"/>
          <w:szCs w:val="23"/>
          <w:lang w:val="ro-RO" w:bidi="th-TH"/>
        </w:rPr>
      </w:pPr>
    </w:p>
    <w:p w:rsidR="00C57CF2" w:rsidRPr="00C10BC0" w:rsidRDefault="00C57CF2" w:rsidP="00C57CF2">
      <w:pPr>
        <w:spacing w:line="240" w:lineRule="auto"/>
        <w:jc w:val="both"/>
        <w:rPr>
          <w:rFonts w:ascii="Times New Roman" w:hAnsi="Times New Roman" w:cs="Times New Roman"/>
          <w:b/>
          <w:color w:val="auto"/>
          <w:sz w:val="23"/>
          <w:szCs w:val="23"/>
          <w:lang w:val="ro-RO" w:bidi="th-TH"/>
        </w:rPr>
      </w:pPr>
      <w:r w:rsidRPr="00C10BC0">
        <w:rPr>
          <w:rFonts w:ascii="Times New Roman" w:hAnsi="Times New Roman" w:cs="Times New Roman"/>
          <w:b/>
          <w:color w:val="auto"/>
          <w:sz w:val="23"/>
          <w:szCs w:val="23"/>
          <w:lang w:val="ro-RO" w:bidi="th-TH"/>
        </w:rPr>
        <w:t>Funcţiuni propuse: Locuire colectiva</w:t>
      </w:r>
      <w:r w:rsidRPr="00C10BC0">
        <w:rPr>
          <w:rFonts w:ascii="Times New Roman" w:hAnsi="Times New Roman" w:cs="Times New Roman"/>
          <w:b/>
          <w:color w:val="auto"/>
          <w:sz w:val="23"/>
          <w:szCs w:val="23"/>
          <w:lang w:val="ro-RO"/>
        </w:rPr>
        <w:t xml:space="preserve"> si functiuni complementare locuirii</w:t>
      </w:r>
      <w:r w:rsidRPr="00C10BC0">
        <w:rPr>
          <w:rFonts w:ascii="Times New Roman" w:eastAsia="Batang;바탕" w:hAnsi="Times New Roman" w:cs="Times New Roman"/>
          <w:b/>
          <w:color w:val="auto"/>
          <w:sz w:val="23"/>
          <w:szCs w:val="23"/>
          <w:shd w:val="clear" w:color="auto" w:fill="FFFFFF"/>
          <w:lang w:val="ro-RO" w:eastAsia="zh-CN"/>
        </w:rPr>
        <w:t>.</w:t>
      </w:r>
    </w:p>
    <w:p w:rsidR="00C57CF2" w:rsidRPr="00C10BC0" w:rsidRDefault="00C57CF2" w:rsidP="00C57CF2">
      <w:pPr>
        <w:autoSpaceDE w:val="0"/>
        <w:autoSpaceDN w:val="0"/>
        <w:adjustRightInd w:val="0"/>
        <w:jc w:val="both"/>
        <w:rPr>
          <w:rFonts w:ascii="Times New Roman" w:hAnsi="Times New Roman" w:cs="Times New Roman"/>
          <w:b/>
          <w:bCs/>
          <w:color w:val="auto"/>
          <w:sz w:val="23"/>
          <w:szCs w:val="23"/>
          <w:lang w:val="ro-RO" w:eastAsia="ro-RO"/>
        </w:rPr>
      </w:pPr>
      <w:bookmarkStart w:id="0" w:name="__DdeLink__623_424226393"/>
      <w:bookmarkEnd w:id="0"/>
      <w:r w:rsidRPr="00C10BC0">
        <w:rPr>
          <w:rFonts w:ascii="Times New Roman" w:hAnsi="Times New Roman" w:cs="Times New Roman"/>
          <w:b/>
          <w:bCs/>
          <w:color w:val="auto"/>
          <w:sz w:val="23"/>
          <w:szCs w:val="23"/>
          <w:lang w:val="ro-RO" w:eastAsia="ro-RO"/>
        </w:rPr>
        <w:t>Procent de ocupare a terenului POT max=40%;</w:t>
      </w:r>
    </w:p>
    <w:p w:rsidR="00C57CF2" w:rsidRPr="00C10BC0" w:rsidRDefault="00C57CF2" w:rsidP="00C57CF2">
      <w:pPr>
        <w:autoSpaceDE w:val="0"/>
        <w:autoSpaceDN w:val="0"/>
        <w:adjustRightInd w:val="0"/>
        <w:jc w:val="both"/>
        <w:rPr>
          <w:rFonts w:ascii="Times New Roman" w:hAnsi="Times New Roman" w:cs="Times New Roman"/>
          <w:b/>
          <w:bCs/>
          <w:color w:val="auto"/>
          <w:sz w:val="23"/>
          <w:szCs w:val="23"/>
          <w:lang w:val="ro-RO" w:eastAsia="ro-RO"/>
        </w:rPr>
      </w:pPr>
      <w:r w:rsidRPr="00C10BC0">
        <w:rPr>
          <w:rFonts w:ascii="Times New Roman" w:hAnsi="Times New Roman" w:cs="Times New Roman"/>
          <w:b/>
          <w:bCs/>
          <w:color w:val="auto"/>
          <w:sz w:val="23"/>
          <w:szCs w:val="23"/>
          <w:lang w:val="ro-RO" w:eastAsia="ro-RO"/>
        </w:rPr>
        <w:t>Coeficient de utilizare a terenului CUT max=3.00;</w:t>
      </w:r>
    </w:p>
    <w:p w:rsidR="00C57CF2" w:rsidRPr="00C10BC0" w:rsidRDefault="00C57CF2" w:rsidP="00C57CF2">
      <w:pPr>
        <w:autoSpaceDE w:val="0"/>
        <w:autoSpaceDN w:val="0"/>
        <w:adjustRightInd w:val="0"/>
        <w:jc w:val="both"/>
        <w:rPr>
          <w:rFonts w:ascii="Times New Roman" w:hAnsi="Times New Roman" w:cs="Times New Roman"/>
          <w:b/>
          <w:bCs/>
          <w:color w:val="auto"/>
          <w:sz w:val="23"/>
          <w:szCs w:val="23"/>
          <w:lang w:val="ro-RO" w:eastAsia="ro-RO"/>
        </w:rPr>
      </w:pPr>
      <w:r w:rsidRPr="00C10BC0">
        <w:rPr>
          <w:rFonts w:ascii="Times New Roman" w:hAnsi="Times New Roman" w:cs="Times New Roman"/>
          <w:b/>
          <w:bCs/>
          <w:color w:val="auto"/>
          <w:sz w:val="23"/>
          <w:szCs w:val="23"/>
          <w:lang w:val="ro-RO" w:eastAsia="ro-RO"/>
        </w:rPr>
        <w:t>Inaltimea maxima a cladirilor  Hmax=32.00 m;</w:t>
      </w:r>
    </w:p>
    <w:p w:rsidR="00C57CF2" w:rsidRPr="00C10BC0" w:rsidRDefault="00C57CF2" w:rsidP="00C57CF2">
      <w:pPr>
        <w:autoSpaceDE w:val="0"/>
        <w:autoSpaceDN w:val="0"/>
        <w:adjustRightInd w:val="0"/>
        <w:jc w:val="both"/>
        <w:rPr>
          <w:rFonts w:ascii="Times New Roman" w:hAnsi="Times New Roman" w:cs="Times New Roman"/>
          <w:b/>
          <w:bCs/>
          <w:color w:val="auto"/>
          <w:sz w:val="23"/>
          <w:szCs w:val="23"/>
          <w:lang w:val="ro-RO" w:eastAsia="ro-RO"/>
        </w:rPr>
      </w:pPr>
      <w:r w:rsidRPr="00C10BC0">
        <w:rPr>
          <w:rFonts w:ascii="Times New Roman" w:hAnsi="Times New Roman" w:cs="Times New Roman"/>
          <w:b/>
          <w:bCs/>
          <w:color w:val="auto"/>
          <w:sz w:val="23"/>
          <w:szCs w:val="23"/>
          <w:lang w:val="ro-RO" w:eastAsia="ro-RO"/>
        </w:rPr>
        <w:t>Regim maxim de înălţime: S+P+8E+Er;</w:t>
      </w:r>
    </w:p>
    <w:p w:rsidR="00C57CF2" w:rsidRPr="00C10BC0" w:rsidRDefault="00C57CF2" w:rsidP="00C57CF2">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cs="Times New Roman"/>
          <w:b/>
          <w:bCs/>
          <w:color w:val="auto"/>
          <w:sz w:val="23"/>
          <w:szCs w:val="23"/>
          <w:lang w:val="ro-RO" w:eastAsia="ro-RO"/>
        </w:rPr>
        <w:t xml:space="preserve">Retragerile fata de limitele de proprietate – minim H/2, dar nu mai putin de 10.00 m. </w:t>
      </w:r>
      <w:r w:rsidRPr="00C10BC0">
        <w:rPr>
          <w:rFonts w:ascii="Times New Roman" w:hAnsi="Times New Roman"/>
          <w:b/>
          <w:bCs/>
          <w:color w:val="auto"/>
          <w:sz w:val="23"/>
          <w:szCs w:val="23"/>
          <w:lang w:val="ro-RO" w:eastAsia="ro-RO"/>
        </w:rPr>
        <w:t>conform planşei de Reglementări Urbanistice nr. 02.1 – A;</w:t>
      </w:r>
    </w:p>
    <w:p w:rsidR="00C57CF2" w:rsidRPr="00C10BC0" w:rsidRDefault="00C57CF2" w:rsidP="00C57CF2">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b/>
          <w:bCs/>
          <w:color w:val="auto"/>
          <w:sz w:val="23"/>
          <w:szCs w:val="23"/>
          <w:lang w:val="ro-RO" w:eastAsia="ro-RO"/>
        </w:rPr>
        <w:t>Retragerea fata de aliniamentul la strada Armoniei - conform planşei de Reglementări Urbanistice nr. 02.1 – A;</w:t>
      </w:r>
    </w:p>
    <w:p w:rsidR="00C57CF2" w:rsidRPr="00C10BC0" w:rsidRDefault="00C57CF2" w:rsidP="00C57CF2">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b/>
          <w:bCs/>
          <w:color w:val="auto"/>
          <w:sz w:val="23"/>
          <w:szCs w:val="23"/>
          <w:lang w:val="ro-RO" w:eastAsia="ro-RO"/>
        </w:rPr>
        <w:t>Suprafaţa totală de spaţii verzi propuse în documentaţi</w:t>
      </w:r>
      <w:r w:rsidR="00096A64" w:rsidRPr="00C10BC0">
        <w:rPr>
          <w:rFonts w:ascii="Times New Roman" w:hAnsi="Times New Roman"/>
          <w:b/>
          <w:bCs/>
          <w:color w:val="auto"/>
          <w:sz w:val="23"/>
          <w:szCs w:val="23"/>
          <w:lang w:val="ro-RO" w:eastAsia="ro-RO"/>
        </w:rPr>
        <w:t>a prezenta de 17.33 %,</w:t>
      </w:r>
      <w:r w:rsidRPr="00C10BC0">
        <w:rPr>
          <w:rFonts w:ascii="Times New Roman" w:hAnsi="Times New Roman"/>
          <w:b/>
          <w:bCs/>
          <w:color w:val="auto"/>
          <w:sz w:val="23"/>
          <w:szCs w:val="23"/>
          <w:lang w:val="ro-RO" w:eastAsia="ro-RO"/>
        </w:rPr>
        <w:t xml:space="preserve"> </w:t>
      </w:r>
      <w:r w:rsidRPr="00C10BC0">
        <w:rPr>
          <w:rFonts w:ascii="Times New Roman" w:hAnsi="Times New Roman"/>
          <w:b/>
          <w:color w:val="auto"/>
          <w:sz w:val="23"/>
          <w:szCs w:val="23"/>
          <w:lang w:val="ro-RO" w:bidi="th-TH"/>
        </w:rPr>
        <w:t>va fi amenajată şi întreţinută</w:t>
      </w:r>
      <w:r w:rsidR="00C10BC0" w:rsidRPr="00C10BC0">
        <w:rPr>
          <w:rFonts w:ascii="Times New Roman" w:hAnsi="Times New Roman"/>
          <w:b/>
          <w:color w:val="auto"/>
          <w:sz w:val="23"/>
          <w:szCs w:val="23"/>
          <w:lang w:val="ro-RO" w:bidi="th-TH"/>
        </w:rPr>
        <w:t>,</w:t>
      </w:r>
      <w:r w:rsidRPr="00C10BC0">
        <w:rPr>
          <w:rFonts w:ascii="Times New Roman" w:hAnsi="Times New Roman"/>
          <w:b/>
          <w:bCs/>
          <w:color w:val="auto"/>
          <w:sz w:val="23"/>
          <w:szCs w:val="23"/>
          <w:lang w:val="ro-RO" w:eastAsia="ro-RO"/>
        </w:rPr>
        <w:t xml:space="preserve"> conform Deciziei Etapei de incadrare nr. 139 din 17.12.2018 a Agenţiei pentru Protecţia Mediului Timiş;</w:t>
      </w:r>
    </w:p>
    <w:p w:rsidR="00C57CF2" w:rsidRPr="00C10BC0" w:rsidRDefault="00C57CF2" w:rsidP="00C57CF2">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b/>
          <w:bCs/>
          <w:color w:val="auto"/>
          <w:sz w:val="23"/>
          <w:szCs w:val="23"/>
          <w:lang w:val="ro-RO" w:eastAsia="ro-RO"/>
        </w:rPr>
        <w:t>- se vor respecta prevederile HCL 62/28.02.2012 privind aprobarea "Strategiei dezvoltării spaţiilor verzi a Municipiului Timişoara 2010-2020 şi Anexa 1 - Cadastrul Verde"</w:t>
      </w:r>
    </w:p>
    <w:p w:rsidR="00C57CF2" w:rsidRPr="00C10BC0" w:rsidRDefault="00C57CF2" w:rsidP="00C57CF2">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b/>
          <w:bCs/>
          <w:color w:val="auto"/>
          <w:sz w:val="23"/>
          <w:szCs w:val="23"/>
          <w:lang w:val="ro-RO" w:eastAsia="ro-RO"/>
        </w:rPr>
        <w:t>- se va respecta H.C.L. nr. 4 din 28.01.2003 privind aprobarea realizării aliniamentelor de arbori aferente drumurilor publice aflate pe teritoriul administrativ al municipiului Timişoara;</w:t>
      </w:r>
    </w:p>
    <w:p w:rsidR="00C57CF2" w:rsidRPr="00C10BC0" w:rsidRDefault="00C57CF2" w:rsidP="00C57CF2">
      <w:pPr>
        <w:autoSpaceDE w:val="0"/>
        <w:autoSpaceDN w:val="0"/>
        <w:adjustRightInd w:val="0"/>
        <w:jc w:val="both"/>
        <w:rPr>
          <w:rFonts w:ascii="Times New Roman" w:hAnsi="Times New Roman"/>
          <w:color w:val="auto"/>
          <w:sz w:val="23"/>
          <w:szCs w:val="23"/>
          <w:lang w:val="ro-RO" w:eastAsia="ro-RO"/>
        </w:rPr>
      </w:pPr>
      <w:r w:rsidRPr="00C10BC0">
        <w:rPr>
          <w:rFonts w:ascii="Times New Roman" w:hAnsi="Times New Roman"/>
          <w:color w:val="auto"/>
          <w:sz w:val="23"/>
          <w:szCs w:val="23"/>
          <w:lang w:val="ro-RO" w:eastAsia="ro-RO"/>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2C3FD1" w:rsidRDefault="00C57CF2" w:rsidP="00C57CF2">
      <w:pPr>
        <w:autoSpaceDE w:val="0"/>
        <w:autoSpaceDN w:val="0"/>
        <w:adjustRightInd w:val="0"/>
        <w:spacing w:after="120"/>
        <w:jc w:val="both"/>
        <w:rPr>
          <w:rFonts w:ascii="Times New Roman" w:hAnsi="Times New Roman"/>
          <w:b/>
          <w:bCs/>
          <w:color w:val="auto"/>
          <w:sz w:val="23"/>
          <w:szCs w:val="23"/>
          <w:lang w:val="ro-RO" w:eastAsia="ro-RO"/>
        </w:rPr>
      </w:pPr>
      <w:r w:rsidRPr="00C10BC0">
        <w:rPr>
          <w:rFonts w:ascii="Times New Roman" w:hAnsi="Times New Roman"/>
          <w:color w:val="auto"/>
          <w:sz w:val="23"/>
          <w:szCs w:val="23"/>
          <w:lang w:val="ro-RO" w:eastAsia="ro-RO"/>
        </w:rPr>
        <w:lastRenderedPageBreak/>
        <w:t xml:space="preserve">- Circulaţii şi accese: </w:t>
      </w:r>
      <w:r w:rsidRPr="00C10BC0">
        <w:rPr>
          <w:rFonts w:ascii="Times New Roman" w:hAnsi="Times New Roman"/>
          <w:b/>
          <w:bCs/>
          <w:color w:val="auto"/>
          <w:sz w:val="23"/>
          <w:szCs w:val="23"/>
          <w:lang w:val="ro-RO" w:eastAsia="ro-RO"/>
        </w:rPr>
        <w:t xml:space="preserve">accesele auto şi pietonale se vor realiza </w:t>
      </w:r>
      <w:r w:rsidR="00C10BC0" w:rsidRPr="00C10BC0">
        <w:rPr>
          <w:rFonts w:ascii="Times New Roman" w:hAnsi="Times New Roman"/>
          <w:b/>
          <w:bCs/>
          <w:color w:val="auto"/>
          <w:sz w:val="23"/>
          <w:szCs w:val="23"/>
          <w:lang w:val="ro-RO" w:eastAsia="ro-RO"/>
        </w:rPr>
        <w:t xml:space="preserve">atat din strada Grigore Alexandrescu cat si din strada Armoniei, </w:t>
      </w:r>
      <w:r w:rsidRPr="00C10BC0">
        <w:rPr>
          <w:rFonts w:ascii="Times New Roman" w:hAnsi="Times New Roman"/>
          <w:b/>
          <w:bCs/>
          <w:color w:val="auto"/>
          <w:sz w:val="23"/>
          <w:szCs w:val="23"/>
          <w:lang w:val="ro-RO" w:eastAsia="ro-RO"/>
        </w:rPr>
        <w:t xml:space="preserve">în conformitate cu avizul Comisiei de Circulatie nr. DT2018-005758/06.12.2018; </w:t>
      </w:r>
    </w:p>
    <w:p w:rsidR="00C57CF2" w:rsidRPr="00C10BC0" w:rsidRDefault="00C57CF2" w:rsidP="00C57CF2">
      <w:pPr>
        <w:autoSpaceDE w:val="0"/>
        <w:autoSpaceDN w:val="0"/>
        <w:adjustRightInd w:val="0"/>
        <w:spacing w:after="120"/>
        <w:jc w:val="both"/>
        <w:rPr>
          <w:rFonts w:ascii="Times New Roman" w:hAnsi="Times New Roman"/>
          <w:b/>
          <w:bCs/>
          <w:color w:val="auto"/>
          <w:sz w:val="23"/>
          <w:szCs w:val="23"/>
          <w:lang w:val="ro-RO" w:eastAsia="ro-RO"/>
        </w:rPr>
      </w:pPr>
      <w:r w:rsidRPr="00C10BC0">
        <w:rPr>
          <w:rFonts w:ascii="Times New Roman" w:hAnsi="Times New Roman"/>
          <w:color w:val="auto"/>
          <w:sz w:val="23"/>
          <w:szCs w:val="23"/>
          <w:lang w:val="ro-RO" w:eastAsia="ro-RO"/>
        </w:rPr>
        <w:t xml:space="preserve">- Servituţi: </w:t>
      </w:r>
      <w:r w:rsidRPr="00C10BC0">
        <w:rPr>
          <w:rFonts w:ascii="Times New Roman" w:hAnsi="Times New Roman"/>
          <w:b/>
          <w:bCs/>
          <w:color w:val="auto"/>
          <w:sz w:val="23"/>
          <w:szCs w:val="23"/>
          <w:lang w:val="ro-RO" w:eastAsia="ro-RO"/>
        </w:rPr>
        <w:t>se vor respecta servituţile trecute în „Propunerile preliminare ce vor fi supuse spre avizare - Etapa a 3-a elaborare P.U.G. Timişoara”, aprobate prin H.C.L. nr. 428/30.07.2013;</w:t>
      </w:r>
    </w:p>
    <w:p w:rsidR="00C57CF2" w:rsidRPr="00C10BC0" w:rsidRDefault="00C57CF2" w:rsidP="00C57CF2">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color w:val="auto"/>
          <w:sz w:val="23"/>
          <w:szCs w:val="23"/>
          <w:lang w:val="ro-RO" w:eastAsia="ro-RO"/>
        </w:rPr>
        <w:t xml:space="preserve">- </w:t>
      </w:r>
      <w:r w:rsidRPr="00C10BC0">
        <w:rPr>
          <w:rFonts w:ascii="Times New Roman" w:hAnsi="Times New Roman"/>
          <w:b/>
          <w:bCs/>
          <w:color w:val="auto"/>
          <w:sz w:val="23"/>
          <w:szCs w:val="23"/>
          <w:lang w:val="ro-RO" w:eastAsia="ro-RO"/>
        </w:rPr>
        <w:t>Echipare tehnico-edilitară: pentru investiţia propusă se vor asigura toate utilităţile necesare funcţionării acesteia, respectându-se condiţiile impuse prin Avizul pentru reţele existente nr. 914/08.10.2018.</w:t>
      </w:r>
    </w:p>
    <w:p w:rsidR="00C57CF2" w:rsidRPr="00C10BC0" w:rsidRDefault="00C57CF2" w:rsidP="00C57CF2">
      <w:pPr>
        <w:autoSpaceDE w:val="0"/>
        <w:autoSpaceDN w:val="0"/>
        <w:adjustRightInd w:val="0"/>
        <w:ind w:firstLine="720"/>
        <w:jc w:val="both"/>
        <w:rPr>
          <w:rFonts w:ascii="Times New Roman" w:hAnsi="Times New Roman" w:cs="Times New Roman"/>
          <w:color w:val="auto"/>
          <w:sz w:val="23"/>
          <w:szCs w:val="23"/>
          <w:lang w:val="ro-RO" w:bidi="th-TH"/>
        </w:rPr>
      </w:pPr>
      <w:r w:rsidRPr="00C10BC0">
        <w:rPr>
          <w:rFonts w:ascii="Times New Roman" w:hAnsi="Times New Roman"/>
          <w:color w:val="auto"/>
          <w:sz w:val="23"/>
          <w:szCs w:val="23"/>
          <w:lang w:val="ro-RO" w:eastAsia="ro-RO"/>
        </w:rPr>
        <w:t>La eliberarea Autorizaţiei de Construire se vor respecta toate condiţiile impuse prin avizele eliberate de deţinătorii de reţele şi utilităţi publice, care se vor realiza pe cheltuiala beneficiarului.</w:t>
      </w:r>
    </w:p>
    <w:p w:rsidR="00C57CF2" w:rsidRPr="00C10BC0" w:rsidRDefault="00C57CF2" w:rsidP="00C57CF2">
      <w:pPr>
        <w:spacing w:line="240" w:lineRule="auto"/>
        <w:ind w:firstLine="720"/>
        <w:jc w:val="both"/>
        <w:rPr>
          <w:rFonts w:ascii="Times New Roman" w:hAnsi="Times New Roman" w:cs="Times New Roman"/>
          <w:color w:val="auto"/>
          <w:sz w:val="23"/>
          <w:szCs w:val="23"/>
          <w:lang w:val="ro-RO"/>
        </w:rPr>
      </w:pPr>
      <w:r w:rsidRPr="00C10BC0">
        <w:rPr>
          <w:rFonts w:ascii="Times New Roman" w:hAnsi="Times New Roman" w:cs="Times New Roman"/>
          <w:color w:val="auto"/>
          <w:sz w:val="23"/>
          <w:szCs w:val="23"/>
          <w:lang w:val="ro-RO"/>
        </w:rPr>
        <w:t>Documentaţia de urbanism este însoţită de avizele şi acordurile conform Ghidului privind metodologia de elaborare şi conţinutul cadru al P.U.Z. aprobat prin Ordinul nr. 176/N/2000 al M.L.P.A.T.  (M.T.C.T.).</w:t>
      </w:r>
    </w:p>
    <w:p w:rsidR="00C57CF2" w:rsidRPr="00D56E18" w:rsidRDefault="007D1E16" w:rsidP="00C57CF2">
      <w:pPr>
        <w:spacing w:line="240" w:lineRule="auto"/>
        <w:ind w:firstLine="720"/>
        <w:jc w:val="both"/>
        <w:rPr>
          <w:rFonts w:ascii="Times New Roman" w:hAnsi="Times New Roman" w:cs="Times New Roman"/>
          <w:color w:val="FF0000"/>
          <w:sz w:val="23"/>
          <w:szCs w:val="23"/>
          <w:lang w:val="ro-RO"/>
        </w:rPr>
      </w:pPr>
      <w:r w:rsidRPr="00CA7E5A">
        <w:rPr>
          <w:rFonts w:ascii="Times New Roman" w:hAnsi="Times New Roman" w:cs="Times New Roman"/>
          <w:b/>
          <w:color w:val="auto"/>
          <w:sz w:val="23"/>
          <w:szCs w:val="23"/>
          <w:lang w:val="ro-RO"/>
        </w:rPr>
        <w:t>Intabularea constructiilor edificate in baza</w:t>
      </w:r>
      <w:r w:rsidR="00D56E18" w:rsidRPr="00CA7E5A">
        <w:rPr>
          <w:rFonts w:ascii="Times New Roman" w:hAnsi="Times New Roman" w:cs="Times New Roman"/>
          <w:b/>
          <w:color w:val="auto"/>
          <w:sz w:val="23"/>
          <w:szCs w:val="23"/>
          <w:lang w:val="ro-RO"/>
        </w:rPr>
        <w:t xml:space="preserve"> </w:t>
      </w:r>
      <w:r w:rsidRPr="00CA7E5A">
        <w:rPr>
          <w:rFonts w:ascii="Times New Roman" w:hAnsi="Times New Roman" w:cs="Times New Roman"/>
          <w:b/>
          <w:color w:val="auto"/>
          <w:sz w:val="23"/>
          <w:szCs w:val="23"/>
          <w:lang w:val="ro-RO"/>
        </w:rPr>
        <w:t>Autorizaţiei</w:t>
      </w:r>
      <w:r w:rsidR="00C57CF2" w:rsidRPr="00CA7E5A">
        <w:rPr>
          <w:rFonts w:ascii="Times New Roman" w:hAnsi="Times New Roman" w:cs="Times New Roman"/>
          <w:b/>
          <w:color w:val="auto"/>
          <w:sz w:val="23"/>
          <w:szCs w:val="23"/>
          <w:lang w:val="ro-RO"/>
        </w:rPr>
        <w:t xml:space="preserve"> de Construire </w:t>
      </w:r>
      <w:r w:rsidRPr="00CA7E5A">
        <w:rPr>
          <w:rFonts w:ascii="Times New Roman" w:hAnsi="Times New Roman" w:cs="Times New Roman"/>
          <w:b/>
          <w:color w:val="auto"/>
          <w:sz w:val="23"/>
          <w:szCs w:val="23"/>
          <w:lang w:val="ro-RO"/>
        </w:rPr>
        <w:t xml:space="preserve"> emise conform</w:t>
      </w:r>
      <w:r w:rsidR="00D56E18" w:rsidRPr="00CA7E5A">
        <w:rPr>
          <w:rFonts w:ascii="Times New Roman" w:hAnsi="Times New Roman" w:cs="Times New Roman"/>
          <w:b/>
          <w:color w:val="auto"/>
          <w:sz w:val="23"/>
          <w:szCs w:val="23"/>
          <w:lang w:val="ro-RO"/>
        </w:rPr>
        <w:t xml:space="preserve"> prezentrului PUZ se va putea face</w:t>
      </w:r>
      <w:r w:rsidR="00C57CF2" w:rsidRPr="00CA7E5A">
        <w:rPr>
          <w:rFonts w:ascii="Times New Roman" w:hAnsi="Times New Roman" w:cs="Times New Roman"/>
          <w:b/>
          <w:color w:val="auto"/>
          <w:sz w:val="23"/>
          <w:szCs w:val="23"/>
          <w:lang w:val="ro-RO"/>
        </w:rPr>
        <w:t xml:space="preserve"> doar după realizarea în prealabil a operaţiunilor reglementate prin documentaţia de urbanism cu privire la obligativitatea asigurării acceselor din domeniul public conform acestui PUZ, </w:t>
      </w:r>
      <w:r w:rsidR="00C57CF2" w:rsidRPr="00CA7E5A">
        <w:rPr>
          <w:rFonts w:ascii="Times New Roman" w:hAnsi="Times New Roman" w:cs="Times New Roman"/>
          <w:b/>
          <w:color w:val="auto"/>
          <w:sz w:val="23"/>
          <w:szCs w:val="23"/>
          <w:lang w:val="ro-RO" w:bidi="th-TH"/>
        </w:rPr>
        <w:t xml:space="preserve">după trecerea în domeniul public a </w:t>
      </w:r>
      <w:r w:rsidRPr="00CA7E5A">
        <w:rPr>
          <w:rFonts w:ascii="Times New Roman" w:hAnsi="Times New Roman" w:cs="Times New Roman"/>
          <w:b/>
          <w:color w:val="auto"/>
          <w:sz w:val="23"/>
          <w:szCs w:val="23"/>
          <w:lang w:val="ro-RO" w:bidi="th-TH"/>
        </w:rPr>
        <w:t>terenului in suprafata de 44mp</w:t>
      </w:r>
      <w:r w:rsidR="00C57CF2" w:rsidRPr="00CA7E5A">
        <w:rPr>
          <w:rFonts w:ascii="Times New Roman" w:hAnsi="Times New Roman" w:cs="Times New Roman"/>
          <w:b/>
          <w:color w:val="auto"/>
          <w:sz w:val="23"/>
          <w:szCs w:val="23"/>
          <w:lang w:val="ro-RO" w:bidi="th-TH"/>
        </w:rPr>
        <w:t xml:space="preserve"> necesar</w:t>
      </w:r>
      <w:r w:rsidR="00D56E18" w:rsidRPr="00CA7E5A">
        <w:rPr>
          <w:rFonts w:ascii="Times New Roman" w:hAnsi="Times New Roman" w:cs="Times New Roman"/>
          <w:b/>
          <w:color w:val="auto"/>
          <w:sz w:val="23"/>
          <w:szCs w:val="23"/>
          <w:lang w:val="ro-RO" w:bidi="th-TH"/>
        </w:rPr>
        <w:t xml:space="preserve"> intre</w:t>
      </w:r>
      <w:r w:rsidRPr="00CA7E5A">
        <w:rPr>
          <w:rFonts w:ascii="Times New Roman" w:hAnsi="Times New Roman" w:cs="Times New Roman"/>
          <w:b/>
          <w:color w:val="auto"/>
          <w:sz w:val="23"/>
          <w:szCs w:val="23"/>
          <w:lang w:val="ro-RO" w:bidi="th-TH"/>
        </w:rPr>
        <w:t>girii aliniamentului pe strada A</w:t>
      </w:r>
      <w:r w:rsidR="00D56E18" w:rsidRPr="00CA7E5A">
        <w:rPr>
          <w:rFonts w:ascii="Times New Roman" w:hAnsi="Times New Roman" w:cs="Times New Roman"/>
          <w:b/>
          <w:color w:val="auto"/>
          <w:sz w:val="23"/>
          <w:szCs w:val="23"/>
          <w:lang w:val="ro-RO" w:bidi="th-TH"/>
        </w:rPr>
        <w:t>rmoniei</w:t>
      </w:r>
      <w:r w:rsidR="00C57CF2" w:rsidRPr="00CA7E5A">
        <w:rPr>
          <w:rFonts w:ascii="Times New Roman" w:hAnsi="Times New Roman" w:cs="Times New Roman"/>
          <w:b/>
          <w:color w:val="auto"/>
          <w:sz w:val="23"/>
          <w:szCs w:val="23"/>
          <w:lang w:val="ro-RO" w:bidi="th-TH"/>
        </w:rPr>
        <w:t xml:space="preserve"> </w:t>
      </w:r>
      <w:r w:rsidR="00C57CF2" w:rsidRPr="00CA7E5A">
        <w:rPr>
          <w:rFonts w:ascii="Times New Roman" w:hAnsi="Times New Roman" w:cs="Times New Roman"/>
          <w:b/>
          <w:color w:val="auto"/>
          <w:sz w:val="23"/>
          <w:szCs w:val="23"/>
          <w:lang w:val="ro-RO"/>
        </w:rPr>
        <w:t>şi asigurarea tuturor utilităţilor necesare investiţiei</w:t>
      </w:r>
      <w:r w:rsidR="00CA7E5A" w:rsidRPr="00CA7E5A">
        <w:rPr>
          <w:rFonts w:ascii="Times New Roman" w:hAnsi="Times New Roman" w:cs="Times New Roman"/>
          <w:b/>
          <w:color w:val="auto"/>
          <w:sz w:val="23"/>
          <w:szCs w:val="23"/>
          <w:shd w:val="clear" w:color="auto" w:fill="FFFFFF"/>
          <w:lang w:val="ro-RO"/>
        </w:rPr>
        <w:t xml:space="preserve"> </w:t>
      </w:r>
      <w:r w:rsidR="00CA7E5A" w:rsidRPr="00066ADA">
        <w:rPr>
          <w:rFonts w:ascii="Times New Roman" w:hAnsi="Times New Roman" w:cs="Times New Roman"/>
          <w:b/>
          <w:color w:val="auto"/>
          <w:sz w:val="23"/>
          <w:szCs w:val="23"/>
          <w:shd w:val="clear" w:color="auto" w:fill="FFFFFF"/>
          <w:lang w:val="ro-RO"/>
        </w:rPr>
        <w:t>in conformitate cu Declaratia notariala nr. 295 din 28 martie 2019</w:t>
      </w:r>
      <w:r w:rsidR="00C57CF2" w:rsidRPr="00B22C48">
        <w:rPr>
          <w:rFonts w:ascii="Times New Roman" w:hAnsi="Times New Roman" w:cs="Times New Roman"/>
          <w:color w:val="auto"/>
          <w:sz w:val="23"/>
          <w:szCs w:val="23"/>
          <w:lang w:val="ro-RO"/>
        </w:rPr>
        <w:t>.</w:t>
      </w:r>
    </w:p>
    <w:p w:rsidR="00C57CF2" w:rsidRPr="00C10BC0" w:rsidRDefault="00C57CF2" w:rsidP="00C57CF2">
      <w:pPr>
        <w:spacing w:line="240" w:lineRule="auto"/>
        <w:ind w:firstLine="720"/>
        <w:jc w:val="both"/>
        <w:rPr>
          <w:rFonts w:ascii="Times New Roman" w:hAnsi="Times New Roman" w:cs="Times New Roman"/>
          <w:color w:val="auto"/>
          <w:sz w:val="23"/>
          <w:szCs w:val="23"/>
          <w:lang w:val="ro-RO"/>
        </w:rPr>
      </w:pPr>
      <w:r w:rsidRPr="00C10BC0">
        <w:rPr>
          <w:rFonts w:ascii="Times New Roman" w:hAnsi="Times New Roman" w:cs="Times New Roman"/>
          <w:color w:val="auto"/>
          <w:sz w:val="23"/>
          <w:szCs w:val="23"/>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C57CF2" w:rsidRPr="00C10BC0" w:rsidRDefault="00C57CF2" w:rsidP="00C57CF2">
      <w:pPr>
        <w:spacing w:line="240" w:lineRule="auto"/>
        <w:ind w:firstLine="720"/>
        <w:jc w:val="both"/>
        <w:rPr>
          <w:rFonts w:ascii="Times New Roman" w:hAnsi="Times New Roman" w:cs="Times New Roman"/>
          <w:color w:val="auto"/>
          <w:sz w:val="23"/>
          <w:szCs w:val="23"/>
          <w:lang w:val="ro-RO"/>
        </w:rPr>
      </w:pPr>
      <w:r w:rsidRPr="00C10BC0">
        <w:rPr>
          <w:rFonts w:ascii="Times New Roman" w:hAnsi="Times New Roman" w:cs="Times New Roman"/>
          <w:color w:val="auto"/>
          <w:sz w:val="23"/>
          <w:szCs w:val="23"/>
          <w:lang w:val="ro-RO"/>
        </w:rPr>
        <w:t>După aprobarea prin hotărârea consiliului local a documentatiei PUZ si RLU aferent, aceasta va fi transmisă către oficiul de cadastru şi publicitate imobiliară, în vederea actualizării din oficiu a destinaţiei imobilelor înregistrate în sistemul integrat de cadastru şi carte funciară.</w:t>
      </w:r>
    </w:p>
    <w:p w:rsidR="00C57CF2" w:rsidRPr="00C10BC0" w:rsidRDefault="00C57CF2" w:rsidP="00C57CF2">
      <w:pPr>
        <w:spacing w:line="240" w:lineRule="auto"/>
        <w:ind w:firstLine="720"/>
        <w:jc w:val="both"/>
        <w:rPr>
          <w:rFonts w:ascii="Times New Roman" w:hAnsi="Times New Roman" w:cs="Times New Roman"/>
          <w:color w:val="auto"/>
          <w:sz w:val="23"/>
          <w:szCs w:val="23"/>
          <w:lang w:val="ro-RO"/>
        </w:rPr>
      </w:pPr>
    </w:p>
    <w:p w:rsidR="00C57CF2" w:rsidRPr="00C10BC0" w:rsidRDefault="00C57CF2" w:rsidP="00C57CF2">
      <w:pPr>
        <w:spacing w:line="240" w:lineRule="auto"/>
        <w:ind w:right="43" w:firstLine="720"/>
        <w:jc w:val="both"/>
        <w:rPr>
          <w:rFonts w:ascii="Times New Roman" w:hAnsi="Times New Roman" w:cs="Times New Roman"/>
          <w:color w:val="auto"/>
          <w:sz w:val="23"/>
          <w:szCs w:val="23"/>
          <w:lang w:val="ro-RO"/>
        </w:rPr>
      </w:pPr>
      <w:r w:rsidRPr="00C10BC0">
        <w:rPr>
          <w:rFonts w:ascii="Times New Roman" w:hAnsi="Times New Roman" w:cs="Times New Roman"/>
          <w:color w:val="auto"/>
          <w:sz w:val="23"/>
          <w:szCs w:val="23"/>
          <w:lang w:val="ro-RO"/>
        </w:rPr>
        <w:t xml:space="preserve">Plan Urbanistic </w:t>
      </w:r>
      <w:r w:rsidRPr="00C10BC0">
        <w:rPr>
          <w:rFonts w:ascii="Times New Roman" w:hAnsi="Times New Roman" w:cs="Times New Roman"/>
          <w:bCs/>
          <w:color w:val="auto"/>
          <w:sz w:val="23"/>
          <w:szCs w:val="23"/>
          <w:lang w:val="ro-RO"/>
        </w:rPr>
        <w:t xml:space="preserve">Zonal </w:t>
      </w:r>
      <w:r w:rsidRPr="00C10BC0">
        <w:rPr>
          <w:rFonts w:ascii="Times New Roman" w:hAnsi="Times New Roman" w:cs="Times New Roman"/>
          <w:b/>
          <w:bCs/>
          <w:color w:val="auto"/>
          <w:sz w:val="23"/>
          <w:szCs w:val="23"/>
          <w:lang w:val="ro-RO"/>
        </w:rPr>
        <w:t>„Modificare partiala PUZ aprobat prin HCL 360/2008”, strada Armoniei nr. 25, Timisoara</w:t>
      </w:r>
      <w:r w:rsidRPr="00C10BC0">
        <w:rPr>
          <w:rFonts w:ascii="Times New Roman" w:hAnsi="Times New Roman" w:cs="Times New Roman"/>
          <w:bCs/>
          <w:color w:val="auto"/>
          <w:sz w:val="23"/>
          <w:szCs w:val="23"/>
          <w:lang w:val="ro-RO"/>
        </w:rPr>
        <w:t>,</w:t>
      </w:r>
      <w:r w:rsidRPr="00C10BC0">
        <w:rPr>
          <w:rFonts w:ascii="Times New Roman" w:hAnsi="Times New Roman" w:cs="Times New Roman"/>
          <w:color w:val="auto"/>
          <w:sz w:val="23"/>
          <w:szCs w:val="23"/>
          <w:lang w:val="ro-RO"/>
        </w:rPr>
        <w:t xml:space="preserve"> se va integra în Planul Urbanistic General al Municipiului Timişoara şi va avea </w:t>
      </w:r>
      <w:r w:rsidRPr="00C10BC0">
        <w:rPr>
          <w:rFonts w:ascii="Times New Roman" w:hAnsi="Times New Roman" w:cs="Times New Roman"/>
          <w:b/>
          <w:color w:val="auto"/>
          <w:sz w:val="23"/>
          <w:szCs w:val="23"/>
          <w:lang w:val="ro-RO"/>
        </w:rPr>
        <w:t>valabilitate de 3 ani</w:t>
      </w:r>
      <w:r w:rsidRPr="00C10BC0">
        <w:rPr>
          <w:rFonts w:ascii="Times New Roman" w:hAnsi="Times New Roman" w:cs="Times New Roman"/>
          <w:color w:val="auto"/>
          <w:sz w:val="23"/>
          <w:szCs w:val="23"/>
          <w:lang w:val="ro-RO"/>
        </w:rPr>
        <w:t>, perioadă în care pot fi demarate investiţiile prevăzute în documentaţie.</w:t>
      </w:r>
    </w:p>
    <w:p w:rsidR="00C57CF2" w:rsidRPr="00B85905" w:rsidRDefault="00C57CF2" w:rsidP="00C57CF2">
      <w:pPr>
        <w:spacing w:line="240" w:lineRule="auto"/>
        <w:jc w:val="center"/>
        <w:rPr>
          <w:rFonts w:ascii="Times New Roman" w:hAnsi="Times New Roman" w:cs="Times New Roman"/>
          <w:color w:val="95B3D7" w:themeColor="accent1" w:themeTint="99"/>
          <w:sz w:val="23"/>
          <w:szCs w:val="23"/>
          <w:lang w:val="ro-RO"/>
        </w:rPr>
      </w:pPr>
    </w:p>
    <w:p w:rsidR="00C57CF2" w:rsidRPr="00C10BC0" w:rsidRDefault="00C57CF2" w:rsidP="00C57CF2">
      <w:pPr>
        <w:spacing w:line="240" w:lineRule="auto"/>
        <w:jc w:val="center"/>
        <w:rPr>
          <w:rFonts w:ascii="Times New Roman" w:hAnsi="Times New Roman" w:cs="Times New Roman"/>
          <w:b/>
          <w:color w:val="auto"/>
          <w:sz w:val="23"/>
          <w:szCs w:val="23"/>
          <w:lang w:val="ro-RO"/>
        </w:rPr>
      </w:pPr>
      <w:r w:rsidRPr="00C10BC0">
        <w:rPr>
          <w:rFonts w:ascii="Times New Roman" w:hAnsi="Times New Roman" w:cs="Times New Roman"/>
          <w:b/>
          <w:color w:val="auto"/>
          <w:sz w:val="23"/>
          <w:szCs w:val="23"/>
          <w:lang w:val="ro-RO"/>
        </w:rPr>
        <w:t>PROPUNEM:</w:t>
      </w:r>
    </w:p>
    <w:p w:rsidR="00C57CF2" w:rsidRPr="00C10BC0" w:rsidRDefault="00C57CF2" w:rsidP="00C57CF2">
      <w:pPr>
        <w:spacing w:line="240" w:lineRule="auto"/>
        <w:jc w:val="center"/>
        <w:rPr>
          <w:rFonts w:ascii="Times New Roman" w:hAnsi="Times New Roman" w:cs="Times New Roman"/>
          <w:color w:val="auto"/>
          <w:sz w:val="23"/>
          <w:szCs w:val="23"/>
          <w:lang w:val="ro-RO"/>
        </w:rPr>
      </w:pPr>
    </w:p>
    <w:p w:rsidR="00C57CF2" w:rsidRPr="00C10BC0" w:rsidRDefault="00C57CF2" w:rsidP="00C57CF2">
      <w:pPr>
        <w:spacing w:line="240" w:lineRule="auto"/>
        <w:ind w:firstLine="720"/>
        <w:jc w:val="both"/>
        <w:rPr>
          <w:rFonts w:ascii="Times New Roman" w:hAnsi="Times New Roman" w:cs="Times New Roman"/>
          <w:b/>
          <w:bCs/>
          <w:color w:val="auto"/>
          <w:sz w:val="23"/>
          <w:szCs w:val="23"/>
          <w:lang w:val="ro-RO"/>
        </w:rPr>
      </w:pPr>
      <w:r w:rsidRPr="00C10BC0">
        <w:rPr>
          <w:rFonts w:ascii="Times New Roman" w:hAnsi="Times New Roman" w:cs="Times New Roman"/>
          <w:b/>
          <w:color w:val="auto"/>
          <w:sz w:val="23"/>
          <w:szCs w:val="23"/>
          <w:lang w:val="ro-RO"/>
        </w:rPr>
        <w:t xml:space="preserve">1. Avizarea si aprobarea Planului Urbanistic </w:t>
      </w:r>
      <w:r w:rsidRPr="00C10BC0">
        <w:rPr>
          <w:rFonts w:ascii="Times New Roman" w:hAnsi="Times New Roman" w:cs="Times New Roman"/>
          <w:b/>
          <w:bCs/>
          <w:color w:val="auto"/>
          <w:sz w:val="23"/>
          <w:szCs w:val="23"/>
          <w:lang w:val="ro-RO"/>
        </w:rPr>
        <w:t>Zonal „Modificare partiala PUZ aprobat prin HCL 360/2008”, strada Armoniei nr. 25, Timisoara</w:t>
      </w:r>
      <w:r w:rsidRPr="00C10BC0">
        <w:rPr>
          <w:rFonts w:ascii="Times New Roman" w:hAnsi="Times New Roman" w:cs="Times New Roman"/>
          <w:b/>
          <w:color w:val="auto"/>
          <w:sz w:val="23"/>
          <w:szCs w:val="23"/>
          <w:lang w:val="ro-RO"/>
        </w:rPr>
        <w:t>,</w:t>
      </w:r>
      <w:r w:rsidRPr="00C10BC0">
        <w:rPr>
          <w:rFonts w:ascii="Times New Roman" w:hAnsi="Times New Roman" w:cs="Times New Roman"/>
          <w:b/>
          <w:bCs/>
          <w:color w:val="auto"/>
          <w:sz w:val="23"/>
          <w:szCs w:val="23"/>
          <w:shd w:val="clear" w:color="auto" w:fill="FFFFFF"/>
          <w:lang w:val="ro-RO"/>
        </w:rPr>
        <w:t xml:space="preserve"> </w:t>
      </w:r>
      <w:r w:rsidRPr="00C10BC0">
        <w:rPr>
          <w:rFonts w:ascii="Times New Roman" w:hAnsi="Times New Roman" w:cs="Times New Roman"/>
          <w:b/>
          <w:color w:val="auto"/>
          <w:sz w:val="23"/>
          <w:szCs w:val="23"/>
          <w:lang w:val="ro-RO"/>
        </w:rPr>
        <w:t xml:space="preserve">beneficiar </w:t>
      </w:r>
      <w:r w:rsidRPr="00C10BC0">
        <w:rPr>
          <w:rFonts w:ascii="Times New Roman" w:hAnsi="Times New Roman" w:cs="Times New Roman"/>
          <w:b/>
          <w:bCs/>
          <w:color w:val="auto"/>
          <w:sz w:val="23"/>
          <w:szCs w:val="23"/>
          <w:lang w:val="ro-RO"/>
        </w:rPr>
        <w:t>S.C. SEDAKO GROUP S.R.L,</w:t>
      </w:r>
      <w:r w:rsidRPr="00C10BC0">
        <w:rPr>
          <w:rFonts w:ascii="Times New Roman" w:hAnsi="Times New Roman" w:cs="Times New Roman"/>
          <w:b/>
          <w:bCs/>
          <w:color w:val="auto"/>
          <w:sz w:val="23"/>
          <w:szCs w:val="23"/>
          <w:shd w:val="clear" w:color="auto" w:fill="FFFFFF"/>
          <w:lang w:val="ro-RO"/>
        </w:rPr>
        <w:t xml:space="preserve"> CIF:6280538, </w:t>
      </w:r>
      <w:r w:rsidRPr="00C10BC0">
        <w:rPr>
          <w:rFonts w:ascii="Times New Roman" w:hAnsi="Times New Roman" w:cs="Times New Roman"/>
          <w:b/>
          <w:bCs/>
          <w:color w:val="auto"/>
          <w:sz w:val="23"/>
          <w:szCs w:val="23"/>
          <w:lang w:val="ro-RO"/>
        </w:rPr>
        <w:t>elaborat de proiectantul S.C. RD SIGN S.R.L , proiect nr. 225/ARM/18, care face parte integrantă din prezenta hotărâre.</w:t>
      </w:r>
    </w:p>
    <w:p w:rsidR="00C57CF2" w:rsidRPr="005C677C" w:rsidRDefault="00C57CF2" w:rsidP="00C57CF2">
      <w:pPr>
        <w:spacing w:line="240" w:lineRule="auto"/>
        <w:ind w:firstLine="720"/>
        <w:jc w:val="both"/>
        <w:rPr>
          <w:rFonts w:ascii="Times New Roman" w:hAnsi="Times New Roman" w:cs="Times New Roman"/>
          <w:b/>
          <w:color w:val="auto"/>
          <w:sz w:val="23"/>
          <w:szCs w:val="23"/>
          <w:lang w:val="ro-RO"/>
        </w:rPr>
      </w:pPr>
    </w:p>
    <w:p w:rsidR="00C57CF2" w:rsidRPr="005C677C" w:rsidRDefault="00C57CF2" w:rsidP="00C57CF2">
      <w:pPr>
        <w:spacing w:line="240" w:lineRule="auto"/>
        <w:ind w:firstLine="720"/>
        <w:jc w:val="both"/>
        <w:rPr>
          <w:rFonts w:ascii="Times New Roman" w:hAnsi="Times New Roman" w:cs="Times New Roman"/>
          <w:b/>
          <w:color w:val="auto"/>
          <w:sz w:val="23"/>
          <w:szCs w:val="23"/>
          <w:lang w:val="ro-RO"/>
        </w:rPr>
      </w:pPr>
      <w:r w:rsidRPr="005C677C">
        <w:rPr>
          <w:rFonts w:ascii="Times New Roman" w:hAnsi="Times New Roman" w:cs="Times New Roman"/>
          <w:b/>
          <w:color w:val="auto"/>
          <w:sz w:val="23"/>
          <w:szCs w:val="23"/>
          <w:lang w:val="ro-RO"/>
        </w:rPr>
        <w:t>2.</w:t>
      </w:r>
      <w:r w:rsidRPr="005C677C">
        <w:rPr>
          <w:rFonts w:ascii="Times New Roman" w:hAnsi="Times New Roman" w:cs="Times New Roman"/>
          <w:color w:val="auto"/>
          <w:sz w:val="23"/>
          <w:szCs w:val="23"/>
          <w:lang w:val="ro-RO"/>
        </w:rPr>
        <w:t xml:space="preserve"> </w:t>
      </w:r>
      <w:r w:rsidRPr="005C677C">
        <w:rPr>
          <w:rFonts w:ascii="Times New Roman" w:hAnsi="Times New Roman" w:cs="Times New Roman"/>
          <w:b/>
          <w:color w:val="auto"/>
          <w:sz w:val="23"/>
          <w:szCs w:val="23"/>
          <w:lang w:val="ro-RO"/>
        </w:rPr>
        <w:t>Se stabilesc condiţiile de construire:</w:t>
      </w:r>
    </w:p>
    <w:p w:rsidR="002C3FD1" w:rsidRDefault="002C3FD1" w:rsidP="002C3FD1">
      <w:pPr>
        <w:shd w:val="clear" w:color="auto" w:fill="FFFFFF"/>
        <w:spacing w:after="120" w:line="240" w:lineRule="auto"/>
        <w:jc w:val="both"/>
        <w:rPr>
          <w:rFonts w:ascii="Times New Roman" w:hAnsi="Times New Roman" w:cs="Times New Roman"/>
          <w:b/>
          <w:bCs/>
          <w:color w:val="auto"/>
          <w:sz w:val="23"/>
          <w:szCs w:val="23"/>
          <w:lang w:val="ro-RO"/>
        </w:rPr>
      </w:pPr>
      <w:r w:rsidRPr="00C10BC0">
        <w:rPr>
          <w:rFonts w:ascii="Times New Roman" w:hAnsi="Times New Roman" w:cs="Times New Roman"/>
          <w:b/>
          <w:i/>
          <w:color w:val="auto"/>
          <w:sz w:val="23"/>
          <w:szCs w:val="23"/>
          <w:shd w:val="clear" w:color="auto" w:fill="FFFFFF"/>
          <w:lang w:val="ro-RO"/>
        </w:rPr>
        <w:t>Indicii aprobati</w:t>
      </w:r>
      <w:r w:rsidRPr="00C4205D">
        <w:rPr>
          <w:rFonts w:ascii="Times New Roman" w:hAnsi="Times New Roman" w:cs="Times New Roman"/>
          <w:b/>
          <w:color w:val="auto"/>
          <w:sz w:val="23"/>
          <w:szCs w:val="23"/>
          <w:shd w:val="clear" w:color="auto" w:fill="FFFFFF"/>
          <w:lang w:val="ro-RO"/>
        </w:rPr>
        <w:t xml:space="preserve"> prin</w:t>
      </w:r>
      <w:r w:rsidRPr="00C4205D">
        <w:rPr>
          <w:rFonts w:ascii="Times New Roman" w:hAnsi="Times New Roman" w:cs="Times New Roman"/>
          <w:b/>
          <w:color w:val="95B3D7" w:themeColor="accent1" w:themeTint="99"/>
          <w:sz w:val="23"/>
          <w:szCs w:val="23"/>
          <w:shd w:val="clear" w:color="auto" w:fill="FFFFFF"/>
          <w:lang w:val="ro-RO"/>
        </w:rPr>
        <w:t xml:space="preserve"> </w:t>
      </w:r>
      <w:r w:rsidRPr="00C4205D">
        <w:rPr>
          <w:rFonts w:ascii="Times New Roman" w:hAnsi="Times New Roman" w:cs="Times New Roman"/>
          <w:b/>
          <w:color w:val="auto"/>
          <w:sz w:val="23"/>
          <w:szCs w:val="23"/>
          <w:lang w:val="ro-RO" w:bidi="th-TH"/>
        </w:rPr>
        <w:t>HCL nr. 360/29.07.2008</w:t>
      </w:r>
      <w:r w:rsidRPr="00B35018">
        <w:rPr>
          <w:rFonts w:ascii="Times New Roman" w:hAnsi="Times New Roman" w:cs="Times New Roman"/>
          <w:color w:val="auto"/>
          <w:sz w:val="23"/>
          <w:szCs w:val="23"/>
          <w:lang w:val="ro-RO" w:bidi="th-TH"/>
        </w:rPr>
        <w:t xml:space="preserve"> </w:t>
      </w:r>
      <w:r w:rsidRPr="00B35018">
        <w:rPr>
          <w:rFonts w:ascii="Times New Roman" w:hAnsi="Times New Roman" w:cs="Times New Roman"/>
          <w:b/>
          <w:bCs/>
          <w:color w:val="auto"/>
          <w:sz w:val="23"/>
          <w:szCs w:val="23"/>
          <w:lang w:val="ro-RO"/>
        </w:rPr>
        <w:t>"Locuinte colective si functiuni complementare" strada Armoniei nr. 25, Timisoara</w:t>
      </w:r>
      <w:r>
        <w:rPr>
          <w:rFonts w:ascii="Times New Roman" w:hAnsi="Times New Roman" w:cs="Times New Roman"/>
          <w:b/>
          <w:bCs/>
          <w:color w:val="auto"/>
          <w:sz w:val="23"/>
          <w:szCs w:val="23"/>
          <w:lang w:val="ro-RO"/>
        </w:rPr>
        <w:t>, si in baza car</w:t>
      </w:r>
      <w:r w:rsidR="007B51E6">
        <w:rPr>
          <w:rFonts w:ascii="Times New Roman" w:hAnsi="Times New Roman" w:cs="Times New Roman"/>
          <w:b/>
          <w:bCs/>
          <w:color w:val="auto"/>
          <w:sz w:val="23"/>
          <w:szCs w:val="23"/>
          <w:lang w:val="ro-RO"/>
        </w:rPr>
        <w:t>ui</w:t>
      </w:r>
      <w:r>
        <w:rPr>
          <w:rFonts w:ascii="Times New Roman" w:hAnsi="Times New Roman" w:cs="Times New Roman"/>
          <w:b/>
          <w:bCs/>
          <w:color w:val="auto"/>
          <w:sz w:val="23"/>
          <w:szCs w:val="23"/>
          <w:lang w:val="ro-RO"/>
        </w:rPr>
        <w:t>a au fost emise AC 292/07.03.2018 si AC 1039/03.08.2018, au fost:</w:t>
      </w:r>
    </w:p>
    <w:p w:rsidR="002C3FD1" w:rsidRPr="00C4205D" w:rsidRDefault="002C3FD1" w:rsidP="002C3FD1">
      <w:pPr>
        <w:pStyle w:val="ListParagraph"/>
        <w:numPr>
          <w:ilvl w:val="0"/>
          <w:numId w:val="1"/>
        </w:numPr>
        <w:shd w:val="clear" w:color="auto" w:fill="FFFFFF"/>
        <w:spacing w:after="120" w:line="240" w:lineRule="auto"/>
        <w:jc w:val="both"/>
        <w:rPr>
          <w:rFonts w:ascii="Times New Roman" w:hAnsi="Times New Roman" w:cs="Times New Roman"/>
          <w:color w:val="auto"/>
          <w:sz w:val="23"/>
          <w:szCs w:val="23"/>
          <w:shd w:val="clear" w:color="auto" w:fill="FFFFFF"/>
          <w:lang w:val="ro-RO"/>
        </w:rPr>
      </w:pPr>
      <w:r w:rsidRPr="00C4205D">
        <w:rPr>
          <w:rFonts w:ascii="Times New Roman" w:eastAsiaTheme="minorEastAsia" w:hAnsi="Times New Roman" w:cs="Times New Roman"/>
          <w:lang w:val="ro-RO" w:eastAsia="en-US"/>
        </w:rPr>
        <w:lastRenderedPageBreak/>
        <w:t xml:space="preserve">procentul de ocupare al terenului </w:t>
      </w:r>
      <w:r w:rsidRPr="00C4205D">
        <w:rPr>
          <w:rFonts w:ascii="Times New Roman" w:eastAsiaTheme="minorEastAsia" w:hAnsi="Times New Roman" w:cs="Times New Roman"/>
          <w:b/>
          <w:lang w:val="ro-RO" w:eastAsia="en-US"/>
        </w:rPr>
        <w:t>POT max de 40% pentru locuinte si POT max de 50% pentru functiuni complementare</w:t>
      </w:r>
      <w:r>
        <w:rPr>
          <w:rFonts w:ascii="Times New Roman" w:eastAsiaTheme="minorEastAsia" w:hAnsi="Times New Roman" w:cs="Times New Roman"/>
          <w:lang w:val="ro-RO" w:eastAsia="en-US"/>
        </w:rPr>
        <w:t>;</w:t>
      </w:r>
      <w:r w:rsidRPr="00C4205D">
        <w:rPr>
          <w:rFonts w:ascii="Times New Roman" w:eastAsiaTheme="minorEastAsia" w:hAnsi="Times New Roman" w:cs="Times New Roman"/>
          <w:lang w:val="ro-RO" w:eastAsia="en-US"/>
        </w:rPr>
        <w:t xml:space="preserve"> </w:t>
      </w:r>
    </w:p>
    <w:p w:rsidR="002C3FD1" w:rsidRPr="00C4205D" w:rsidRDefault="002C3FD1" w:rsidP="002C3FD1">
      <w:pPr>
        <w:pStyle w:val="ListParagraph"/>
        <w:numPr>
          <w:ilvl w:val="0"/>
          <w:numId w:val="1"/>
        </w:numPr>
        <w:shd w:val="clear" w:color="auto" w:fill="FFFFFF"/>
        <w:spacing w:after="120" w:line="240" w:lineRule="auto"/>
        <w:jc w:val="both"/>
        <w:rPr>
          <w:rFonts w:ascii="Times New Roman" w:hAnsi="Times New Roman" w:cs="Times New Roman"/>
          <w:color w:val="auto"/>
          <w:sz w:val="23"/>
          <w:szCs w:val="23"/>
          <w:shd w:val="clear" w:color="auto" w:fill="FFFFFF"/>
          <w:lang w:val="ro-RO"/>
        </w:rPr>
      </w:pPr>
      <w:r w:rsidRPr="00C4205D">
        <w:rPr>
          <w:rFonts w:ascii="Times New Roman" w:eastAsiaTheme="minorEastAsia" w:hAnsi="Times New Roman" w:cs="Times New Roman"/>
          <w:lang w:val="ro-RO" w:eastAsia="en-US"/>
        </w:rPr>
        <w:t xml:space="preserve">coeficientul de utilizare al terenului </w:t>
      </w:r>
      <w:r w:rsidRPr="00C4205D">
        <w:rPr>
          <w:rFonts w:ascii="Times New Roman" w:eastAsiaTheme="minorEastAsia" w:hAnsi="Times New Roman" w:cs="Times New Roman"/>
          <w:b/>
          <w:lang w:val="ro-RO" w:eastAsia="en-US"/>
        </w:rPr>
        <w:t>CUT de 3.5</w:t>
      </w:r>
      <w:r>
        <w:rPr>
          <w:rFonts w:ascii="Times New Roman" w:eastAsiaTheme="minorEastAsia" w:hAnsi="Times New Roman" w:cs="Times New Roman"/>
          <w:b/>
          <w:lang w:val="ro-RO" w:eastAsia="en-US"/>
        </w:rPr>
        <w:t>;</w:t>
      </w:r>
    </w:p>
    <w:p w:rsidR="002C3FD1" w:rsidRPr="00C4205D" w:rsidRDefault="002C3FD1" w:rsidP="002C3FD1">
      <w:pPr>
        <w:pStyle w:val="ListParagraph"/>
        <w:numPr>
          <w:ilvl w:val="0"/>
          <w:numId w:val="1"/>
        </w:numPr>
        <w:shd w:val="clear" w:color="auto" w:fill="FFFFFF"/>
        <w:spacing w:after="120" w:line="240" w:lineRule="auto"/>
        <w:jc w:val="both"/>
        <w:rPr>
          <w:rFonts w:ascii="Times New Roman" w:hAnsi="Times New Roman" w:cs="Times New Roman"/>
          <w:color w:val="auto"/>
          <w:sz w:val="23"/>
          <w:szCs w:val="23"/>
          <w:shd w:val="clear" w:color="auto" w:fill="FFFFFF"/>
          <w:lang w:val="ro-RO"/>
        </w:rPr>
      </w:pPr>
      <w:r w:rsidRPr="00C4205D">
        <w:rPr>
          <w:rFonts w:ascii="Times New Roman" w:eastAsiaTheme="minorEastAsia" w:hAnsi="Times New Roman" w:cs="Times New Roman"/>
          <w:b/>
          <w:lang w:val="ro-RO" w:eastAsia="en-US"/>
        </w:rPr>
        <w:t>spaţii verzi minim 10%</w:t>
      </w:r>
      <w:r w:rsidRPr="00C4205D">
        <w:rPr>
          <w:rFonts w:ascii="Times New Roman" w:eastAsiaTheme="minorEastAsia" w:hAnsi="Times New Roman" w:cs="Times New Roman"/>
          <w:lang w:val="ro-RO" w:eastAsia="en-US"/>
        </w:rPr>
        <w:t xml:space="preserve"> din suprafaţa totală a parcelei</w:t>
      </w:r>
      <w:r>
        <w:rPr>
          <w:rFonts w:ascii="Times New Roman" w:eastAsiaTheme="minorEastAsia" w:hAnsi="Times New Roman" w:cs="Times New Roman"/>
          <w:lang w:val="ro-RO" w:eastAsia="en-US"/>
        </w:rPr>
        <w:t>;</w:t>
      </w:r>
    </w:p>
    <w:p w:rsidR="002C3FD1" w:rsidRPr="00C10BC0" w:rsidRDefault="002C3FD1" w:rsidP="002C3FD1">
      <w:pPr>
        <w:spacing w:line="240" w:lineRule="auto"/>
        <w:jc w:val="both"/>
        <w:rPr>
          <w:rFonts w:ascii="Times New Roman" w:hAnsi="Times New Roman" w:cs="Times New Roman"/>
          <w:b/>
          <w:color w:val="auto"/>
          <w:sz w:val="23"/>
          <w:szCs w:val="23"/>
          <w:lang w:val="ro-RO" w:bidi="th-TH"/>
        </w:rPr>
      </w:pPr>
      <w:r w:rsidRPr="00C10BC0">
        <w:rPr>
          <w:rFonts w:ascii="Times New Roman" w:hAnsi="Times New Roman" w:cs="Times New Roman"/>
          <w:b/>
          <w:i/>
          <w:color w:val="auto"/>
          <w:sz w:val="23"/>
          <w:szCs w:val="23"/>
          <w:lang w:val="ro-RO"/>
        </w:rPr>
        <w:t>Indicii propuşi</w:t>
      </w:r>
      <w:r w:rsidRPr="00C10BC0">
        <w:rPr>
          <w:rFonts w:ascii="Times New Roman" w:hAnsi="Times New Roman" w:cs="Times New Roman"/>
          <w:b/>
          <w:color w:val="auto"/>
          <w:sz w:val="23"/>
          <w:szCs w:val="23"/>
          <w:lang w:val="ro-RO"/>
        </w:rPr>
        <w:t xml:space="preserve"> prin documentaţia </w:t>
      </w:r>
      <w:r w:rsidRPr="00C10BC0">
        <w:rPr>
          <w:rFonts w:ascii="Times New Roman" w:hAnsi="Times New Roman" w:cs="Times New Roman"/>
          <w:bCs/>
          <w:color w:val="auto"/>
          <w:sz w:val="23"/>
          <w:szCs w:val="23"/>
          <w:lang w:val="ro-RO"/>
        </w:rPr>
        <w:t xml:space="preserve">documentatia </w:t>
      </w:r>
      <w:r w:rsidRPr="00C10BC0">
        <w:rPr>
          <w:rFonts w:ascii="Times New Roman" w:hAnsi="Times New Roman" w:cs="Times New Roman"/>
          <w:color w:val="auto"/>
          <w:sz w:val="23"/>
          <w:szCs w:val="23"/>
          <w:lang w:val="ro-RO"/>
        </w:rPr>
        <w:t xml:space="preserve">Plan Urbanistic </w:t>
      </w:r>
      <w:r w:rsidRPr="00C10BC0">
        <w:rPr>
          <w:rFonts w:ascii="Times New Roman" w:hAnsi="Times New Roman" w:cs="Times New Roman"/>
          <w:bCs/>
          <w:color w:val="auto"/>
          <w:sz w:val="23"/>
          <w:szCs w:val="23"/>
          <w:lang w:val="ro-RO"/>
        </w:rPr>
        <w:t xml:space="preserve">Zonal </w:t>
      </w:r>
      <w:r w:rsidRPr="00C10BC0">
        <w:rPr>
          <w:rFonts w:ascii="Times New Roman" w:hAnsi="Times New Roman" w:cs="Times New Roman"/>
          <w:b/>
          <w:bCs/>
          <w:color w:val="auto"/>
          <w:sz w:val="23"/>
          <w:szCs w:val="23"/>
          <w:lang w:val="ro-RO"/>
        </w:rPr>
        <w:t>„Modificare partiala PUZ aprobat prin HCL 360/2008”, strada Armoniei nr. 25, Timisoara</w:t>
      </w:r>
      <w:r w:rsidRPr="00C10BC0">
        <w:rPr>
          <w:rFonts w:ascii="Times New Roman" w:hAnsi="Times New Roman" w:cs="Times New Roman"/>
          <w:b/>
          <w:color w:val="auto"/>
          <w:sz w:val="23"/>
          <w:szCs w:val="23"/>
          <w:lang w:val="ro-RO" w:bidi="th-TH"/>
        </w:rPr>
        <w:t>,</w:t>
      </w:r>
      <w:r w:rsidR="008F5FD4">
        <w:rPr>
          <w:rFonts w:ascii="Times New Roman" w:hAnsi="Times New Roman" w:cs="Times New Roman"/>
          <w:b/>
          <w:color w:val="auto"/>
          <w:sz w:val="23"/>
          <w:szCs w:val="23"/>
          <w:lang w:val="ro-RO" w:bidi="th-TH"/>
        </w:rPr>
        <w:t xml:space="preserve"> </w:t>
      </w:r>
      <w:r w:rsidRPr="00C10BC0">
        <w:rPr>
          <w:rFonts w:ascii="Times New Roman" w:hAnsi="Times New Roman" w:cs="Times New Roman"/>
          <w:b/>
          <w:color w:val="auto"/>
          <w:sz w:val="23"/>
          <w:szCs w:val="23"/>
          <w:lang w:val="ro-RO" w:bidi="th-TH"/>
        </w:rPr>
        <w:t>sunt următorii:</w:t>
      </w:r>
    </w:p>
    <w:p w:rsidR="002C3FD1" w:rsidRPr="00C10BC0" w:rsidRDefault="002C3FD1" w:rsidP="002C3FD1">
      <w:pPr>
        <w:spacing w:line="240" w:lineRule="auto"/>
        <w:ind w:firstLine="720"/>
        <w:jc w:val="both"/>
        <w:rPr>
          <w:rFonts w:ascii="Times New Roman" w:hAnsi="Times New Roman" w:cs="Times New Roman"/>
          <w:b/>
          <w:color w:val="auto"/>
          <w:sz w:val="23"/>
          <w:szCs w:val="23"/>
          <w:lang w:val="ro-RO" w:bidi="th-TH"/>
        </w:rPr>
      </w:pPr>
    </w:p>
    <w:p w:rsidR="002C3FD1" w:rsidRPr="00C10BC0" w:rsidRDefault="002C3FD1" w:rsidP="002C3FD1">
      <w:pPr>
        <w:spacing w:line="240" w:lineRule="auto"/>
        <w:jc w:val="both"/>
        <w:rPr>
          <w:rFonts w:ascii="Times New Roman" w:hAnsi="Times New Roman" w:cs="Times New Roman"/>
          <w:b/>
          <w:color w:val="auto"/>
          <w:sz w:val="23"/>
          <w:szCs w:val="23"/>
          <w:lang w:val="ro-RO" w:bidi="th-TH"/>
        </w:rPr>
      </w:pPr>
      <w:r w:rsidRPr="00C10BC0">
        <w:rPr>
          <w:rFonts w:ascii="Times New Roman" w:hAnsi="Times New Roman" w:cs="Times New Roman"/>
          <w:b/>
          <w:color w:val="auto"/>
          <w:sz w:val="23"/>
          <w:szCs w:val="23"/>
          <w:lang w:val="ro-RO" w:bidi="th-TH"/>
        </w:rPr>
        <w:t>Funcţiuni propuse: Locuire colectiva</w:t>
      </w:r>
      <w:r w:rsidRPr="00C10BC0">
        <w:rPr>
          <w:rFonts w:ascii="Times New Roman" w:hAnsi="Times New Roman" w:cs="Times New Roman"/>
          <w:b/>
          <w:color w:val="auto"/>
          <w:sz w:val="23"/>
          <w:szCs w:val="23"/>
          <w:lang w:val="ro-RO"/>
        </w:rPr>
        <w:t xml:space="preserve"> si functiuni complementare locuirii</w:t>
      </w:r>
      <w:r w:rsidRPr="00C10BC0">
        <w:rPr>
          <w:rFonts w:ascii="Times New Roman" w:eastAsia="Batang;바탕" w:hAnsi="Times New Roman" w:cs="Times New Roman"/>
          <w:b/>
          <w:color w:val="auto"/>
          <w:sz w:val="23"/>
          <w:szCs w:val="23"/>
          <w:shd w:val="clear" w:color="auto" w:fill="FFFFFF"/>
          <w:lang w:val="ro-RO" w:eastAsia="zh-CN"/>
        </w:rPr>
        <w:t>.</w:t>
      </w:r>
    </w:p>
    <w:p w:rsidR="002C3FD1" w:rsidRPr="00C10BC0" w:rsidRDefault="002C3FD1" w:rsidP="002C3FD1">
      <w:pPr>
        <w:autoSpaceDE w:val="0"/>
        <w:autoSpaceDN w:val="0"/>
        <w:adjustRightInd w:val="0"/>
        <w:jc w:val="both"/>
        <w:rPr>
          <w:rFonts w:ascii="Times New Roman" w:hAnsi="Times New Roman" w:cs="Times New Roman"/>
          <w:b/>
          <w:bCs/>
          <w:color w:val="auto"/>
          <w:sz w:val="23"/>
          <w:szCs w:val="23"/>
          <w:lang w:val="ro-RO" w:eastAsia="ro-RO"/>
        </w:rPr>
      </w:pPr>
      <w:r w:rsidRPr="00C10BC0">
        <w:rPr>
          <w:rFonts w:ascii="Times New Roman" w:hAnsi="Times New Roman" w:cs="Times New Roman"/>
          <w:b/>
          <w:bCs/>
          <w:color w:val="auto"/>
          <w:sz w:val="23"/>
          <w:szCs w:val="23"/>
          <w:lang w:val="ro-RO" w:eastAsia="ro-RO"/>
        </w:rPr>
        <w:t>Procent de ocupare a terenului POT max=40%;</w:t>
      </w:r>
    </w:p>
    <w:p w:rsidR="002C3FD1" w:rsidRPr="00C10BC0" w:rsidRDefault="002C3FD1" w:rsidP="002C3FD1">
      <w:pPr>
        <w:autoSpaceDE w:val="0"/>
        <w:autoSpaceDN w:val="0"/>
        <w:adjustRightInd w:val="0"/>
        <w:jc w:val="both"/>
        <w:rPr>
          <w:rFonts w:ascii="Times New Roman" w:hAnsi="Times New Roman" w:cs="Times New Roman"/>
          <w:b/>
          <w:bCs/>
          <w:color w:val="auto"/>
          <w:sz w:val="23"/>
          <w:szCs w:val="23"/>
          <w:lang w:val="ro-RO" w:eastAsia="ro-RO"/>
        </w:rPr>
      </w:pPr>
      <w:r w:rsidRPr="00C10BC0">
        <w:rPr>
          <w:rFonts w:ascii="Times New Roman" w:hAnsi="Times New Roman" w:cs="Times New Roman"/>
          <w:b/>
          <w:bCs/>
          <w:color w:val="auto"/>
          <w:sz w:val="23"/>
          <w:szCs w:val="23"/>
          <w:lang w:val="ro-RO" w:eastAsia="ro-RO"/>
        </w:rPr>
        <w:t>Coeficient de utilizare a terenului CUT max=3.00;</w:t>
      </w:r>
    </w:p>
    <w:p w:rsidR="002C3FD1" w:rsidRPr="00C10BC0" w:rsidRDefault="002C3FD1" w:rsidP="002C3FD1">
      <w:pPr>
        <w:autoSpaceDE w:val="0"/>
        <w:autoSpaceDN w:val="0"/>
        <w:adjustRightInd w:val="0"/>
        <w:jc w:val="both"/>
        <w:rPr>
          <w:rFonts w:ascii="Times New Roman" w:hAnsi="Times New Roman" w:cs="Times New Roman"/>
          <w:b/>
          <w:bCs/>
          <w:color w:val="auto"/>
          <w:sz w:val="23"/>
          <w:szCs w:val="23"/>
          <w:lang w:val="ro-RO" w:eastAsia="ro-RO"/>
        </w:rPr>
      </w:pPr>
      <w:r w:rsidRPr="00C10BC0">
        <w:rPr>
          <w:rFonts w:ascii="Times New Roman" w:hAnsi="Times New Roman" w:cs="Times New Roman"/>
          <w:b/>
          <w:bCs/>
          <w:color w:val="auto"/>
          <w:sz w:val="23"/>
          <w:szCs w:val="23"/>
          <w:lang w:val="ro-RO" w:eastAsia="ro-RO"/>
        </w:rPr>
        <w:t>Inaltimea maxima a cladirilor  Hmax=32.00 m;</w:t>
      </w:r>
    </w:p>
    <w:p w:rsidR="002C3FD1" w:rsidRPr="00C10BC0" w:rsidRDefault="002C3FD1" w:rsidP="002C3FD1">
      <w:pPr>
        <w:autoSpaceDE w:val="0"/>
        <w:autoSpaceDN w:val="0"/>
        <w:adjustRightInd w:val="0"/>
        <w:jc w:val="both"/>
        <w:rPr>
          <w:rFonts w:ascii="Times New Roman" w:hAnsi="Times New Roman" w:cs="Times New Roman"/>
          <w:b/>
          <w:bCs/>
          <w:color w:val="auto"/>
          <w:sz w:val="23"/>
          <w:szCs w:val="23"/>
          <w:lang w:val="ro-RO" w:eastAsia="ro-RO"/>
        </w:rPr>
      </w:pPr>
      <w:r w:rsidRPr="00C10BC0">
        <w:rPr>
          <w:rFonts w:ascii="Times New Roman" w:hAnsi="Times New Roman" w:cs="Times New Roman"/>
          <w:b/>
          <w:bCs/>
          <w:color w:val="auto"/>
          <w:sz w:val="23"/>
          <w:szCs w:val="23"/>
          <w:lang w:val="ro-RO" w:eastAsia="ro-RO"/>
        </w:rPr>
        <w:t>Regim maxim de înălţime: S+P+8E+Er;</w:t>
      </w:r>
    </w:p>
    <w:p w:rsidR="002C3FD1" w:rsidRPr="00C10BC0" w:rsidRDefault="002C3FD1" w:rsidP="002C3FD1">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cs="Times New Roman"/>
          <w:b/>
          <w:bCs/>
          <w:color w:val="auto"/>
          <w:sz w:val="23"/>
          <w:szCs w:val="23"/>
          <w:lang w:val="ro-RO" w:eastAsia="ro-RO"/>
        </w:rPr>
        <w:t xml:space="preserve">Retragerile fata de limitele de proprietate – minim H/2, dar nu mai putin de 10.00 m. </w:t>
      </w:r>
      <w:r w:rsidRPr="00C10BC0">
        <w:rPr>
          <w:rFonts w:ascii="Times New Roman" w:hAnsi="Times New Roman"/>
          <w:b/>
          <w:bCs/>
          <w:color w:val="auto"/>
          <w:sz w:val="23"/>
          <w:szCs w:val="23"/>
          <w:lang w:val="ro-RO" w:eastAsia="ro-RO"/>
        </w:rPr>
        <w:t>conform planşei de Reglementări Urbanistice nr. 02.1 – A;</w:t>
      </w:r>
    </w:p>
    <w:p w:rsidR="002C3FD1" w:rsidRPr="00C10BC0" w:rsidRDefault="002C3FD1" w:rsidP="002C3FD1">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b/>
          <w:bCs/>
          <w:color w:val="auto"/>
          <w:sz w:val="23"/>
          <w:szCs w:val="23"/>
          <w:lang w:val="ro-RO" w:eastAsia="ro-RO"/>
        </w:rPr>
        <w:t>Retragerea fata de aliniamentul la strada Armoniei - conform planşei de Reglementări Urbanistice nr. 02.1 – A;</w:t>
      </w:r>
    </w:p>
    <w:p w:rsidR="002C3FD1" w:rsidRPr="00C10BC0" w:rsidRDefault="002C3FD1" w:rsidP="002C3FD1">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b/>
          <w:bCs/>
          <w:color w:val="auto"/>
          <w:sz w:val="23"/>
          <w:szCs w:val="23"/>
          <w:lang w:val="ro-RO" w:eastAsia="ro-RO"/>
        </w:rPr>
        <w:t xml:space="preserve">Suprafaţa totală de spaţii verzi propuse în documentaţia prezenta de 17.33 %, </w:t>
      </w:r>
      <w:r w:rsidRPr="00C10BC0">
        <w:rPr>
          <w:rFonts w:ascii="Times New Roman" w:hAnsi="Times New Roman"/>
          <w:b/>
          <w:color w:val="auto"/>
          <w:sz w:val="23"/>
          <w:szCs w:val="23"/>
          <w:lang w:val="ro-RO" w:bidi="th-TH"/>
        </w:rPr>
        <w:t>va fi amenajată şi întreţinută,</w:t>
      </w:r>
      <w:r w:rsidRPr="00C10BC0">
        <w:rPr>
          <w:rFonts w:ascii="Times New Roman" w:hAnsi="Times New Roman"/>
          <w:b/>
          <w:bCs/>
          <w:color w:val="auto"/>
          <w:sz w:val="23"/>
          <w:szCs w:val="23"/>
          <w:lang w:val="ro-RO" w:eastAsia="ro-RO"/>
        </w:rPr>
        <w:t xml:space="preserve"> conform Deciziei Etapei de incadrare nr. 139 din 17.12.2018 a Agenţiei pentru Protecţia Mediului Timiş;</w:t>
      </w:r>
    </w:p>
    <w:p w:rsidR="00C57CF2" w:rsidRPr="00C10BC0" w:rsidRDefault="00C57CF2" w:rsidP="00C57CF2">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b/>
          <w:bCs/>
          <w:color w:val="auto"/>
          <w:sz w:val="23"/>
          <w:szCs w:val="23"/>
          <w:lang w:val="ro-RO" w:eastAsia="ro-RO"/>
        </w:rPr>
        <w:t>- se vor respecta prevederile HCL 62/28.02.2012 privind aprobarea "Strategiei dezvoltării spaţiilor verzi a Municipiului Timişoara 2010-2020 şi Anexa 1 - Cadastrul Verde"</w:t>
      </w:r>
    </w:p>
    <w:p w:rsidR="00C57CF2" w:rsidRPr="00C10BC0" w:rsidRDefault="00C57CF2" w:rsidP="00C57CF2">
      <w:pPr>
        <w:autoSpaceDE w:val="0"/>
        <w:autoSpaceDN w:val="0"/>
        <w:adjustRightInd w:val="0"/>
        <w:jc w:val="both"/>
        <w:rPr>
          <w:rFonts w:ascii="Times New Roman" w:hAnsi="Times New Roman"/>
          <w:b/>
          <w:bCs/>
          <w:color w:val="auto"/>
          <w:sz w:val="23"/>
          <w:szCs w:val="23"/>
          <w:lang w:val="ro-RO" w:eastAsia="ro-RO"/>
        </w:rPr>
      </w:pPr>
      <w:r w:rsidRPr="00C10BC0">
        <w:rPr>
          <w:rFonts w:ascii="Times New Roman" w:hAnsi="Times New Roman"/>
          <w:b/>
          <w:bCs/>
          <w:color w:val="auto"/>
          <w:sz w:val="23"/>
          <w:szCs w:val="23"/>
          <w:lang w:val="ro-RO" w:eastAsia="ro-RO"/>
        </w:rPr>
        <w:t>- se va respecta H.C.L. nr. 4 din 28.01.2003 privind aprobarea realizării aliniamentelor de arbori aferente drumurilor publice aflate pe teritoriul administrativ al municipiului Timişoara;</w:t>
      </w:r>
    </w:p>
    <w:p w:rsidR="00C57CF2" w:rsidRPr="00C10BC0" w:rsidRDefault="00C57CF2" w:rsidP="00C57CF2">
      <w:pPr>
        <w:autoSpaceDE w:val="0"/>
        <w:autoSpaceDN w:val="0"/>
        <w:adjustRightInd w:val="0"/>
        <w:jc w:val="both"/>
        <w:rPr>
          <w:rFonts w:ascii="Times New Roman" w:hAnsi="Times New Roman"/>
          <w:color w:val="auto"/>
          <w:sz w:val="23"/>
          <w:szCs w:val="23"/>
          <w:lang w:val="ro-RO" w:eastAsia="ro-RO"/>
        </w:rPr>
      </w:pPr>
      <w:r w:rsidRPr="00C10BC0">
        <w:rPr>
          <w:rFonts w:ascii="Times New Roman" w:hAnsi="Times New Roman"/>
          <w:color w:val="auto"/>
          <w:sz w:val="23"/>
          <w:szCs w:val="23"/>
          <w:lang w:val="ro-RO" w:eastAsia="ro-RO"/>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C10BC0" w:rsidRPr="00C10BC0" w:rsidRDefault="007B51E6" w:rsidP="00C10BC0">
      <w:pPr>
        <w:autoSpaceDE w:val="0"/>
        <w:autoSpaceDN w:val="0"/>
        <w:adjustRightInd w:val="0"/>
        <w:spacing w:after="120"/>
        <w:jc w:val="both"/>
        <w:rPr>
          <w:rFonts w:ascii="Times New Roman" w:hAnsi="Times New Roman"/>
          <w:b/>
          <w:bCs/>
          <w:color w:val="auto"/>
          <w:sz w:val="23"/>
          <w:szCs w:val="23"/>
          <w:lang w:val="ro-RO" w:eastAsia="ro-RO"/>
        </w:rPr>
      </w:pPr>
      <w:r>
        <w:rPr>
          <w:rFonts w:ascii="Times New Roman" w:hAnsi="Times New Roman"/>
          <w:color w:val="auto"/>
          <w:sz w:val="23"/>
          <w:szCs w:val="23"/>
          <w:lang w:val="ro-RO" w:eastAsia="ro-RO"/>
        </w:rPr>
        <w:t>- Circulaţii şi accese</w:t>
      </w:r>
      <w:r w:rsidR="00C10BC0" w:rsidRPr="007B51E6">
        <w:rPr>
          <w:rFonts w:ascii="Times New Roman" w:hAnsi="Times New Roman"/>
          <w:color w:val="auto"/>
          <w:sz w:val="23"/>
          <w:szCs w:val="23"/>
          <w:lang w:val="ro-RO" w:eastAsia="ro-RO"/>
        </w:rPr>
        <w:t xml:space="preserve">: </w:t>
      </w:r>
      <w:r w:rsidR="00C10BC0" w:rsidRPr="007B51E6">
        <w:rPr>
          <w:rFonts w:ascii="Times New Roman" w:hAnsi="Times New Roman"/>
          <w:b/>
          <w:bCs/>
          <w:color w:val="auto"/>
          <w:sz w:val="23"/>
          <w:szCs w:val="23"/>
          <w:lang w:val="ro-RO" w:eastAsia="ro-RO"/>
        </w:rPr>
        <w:t>accesele auto şi pietonale se vor realiza atat din strada Grigore Alexandrescu cat si din strada</w:t>
      </w:r>
      <w:r w:rsidR="00C10BC0" w:rsidRPr="00C10BC0">
        <w:rPr>
          <w:rFonts w:ascii="Times New Roman" w:hAnsi="Times New Roman"/>
          <w:b/>
          <w:bCs/>
          <w:color w:val="auto"/>
          <w:sz w:val="23"/>
          <w:szCs w:val="23"/>
          <w:lang w:val="ro-RO" w:eastAsia="ro-RO"/>
        </w:rPr>
        <w:t xml:space="preserve"> Armoniei, în conformitate cu avizul Comisiei de Circulatie nr. DT2018-005758/06.12.2018; </w:t>
      </w:r>
    </w:p>
    <w:p w:rsidR="00C57CF2" w:rsidRPr="00C10BC0" w:rsidRDefault="00C57CF2" w:rsidP="00C57CF2">
      <w:pPr>
        <w:autoSpaceDE w:val="0"/>
        <w:autoSpaceDN w:val="0"/>
        <w:adjustRightInd w:val="0"/>
        <w:ind w:firstLine="720"/>
        <w:jc w:val="both"/>
        <w:rPr>
          <w:rFonts w:ascii="Times New Roman" w:hAnsi="Times New Roman"/>
          <w:color w:val="auto"/>
          <w:sz w:val="23"/>
          <w:szCs w:val="23"/>
          <w:lang w:val="ro-RO" w:eastAsia="ro-RO"/>
        </w:rPr>
      </w:pPr>
      <w:r w:rsidRPr="00C10BC0">
        <w:rPr>
          <w:rFonts w:ascii="Times New Roman" w:hAnsi="Times New Roman"/>
          <w:color w:val="auto"/>
          <w:sz w:val="23"/>
          <w:szCs w:val="23"/>
          <w:lang w:val="ro-RO" w:eastAsia="ro-RO"/>
        </w:rPr>
        <w:t>La eliberarea Autorizaţiei de Construire se vor respecta toate condiţiile impuse prin avizele eliberate de deţinătorii de reţele şi utilităţi publice, care se vor realiza pe cheltuiala beneficiarului.</w:t>
      </w:r>
    </w:p>
    <w:p w:rsidR="00C57CF2" w:rsidRPr="00C10BC0" w:rsidRDefault="00C57CF2" w:rsidP="00C57CF2">
      <w:pPr>
        <w:spacing w:line="240" w:lineRule="auto"/>
        <w:jc w:val="both"/>
        <w:rPr>
          <w:rFonts w:ascii="Times New Roman" w:hAnsi="Times New Roman" w:cs="Times New Roman"/>
          <w:color w:val="auto"/>
          <w:sz w:val="23"/>
          <w:szCs w:val="23"/>
          <w:lang w:val="ro-RO" w:eastAsia="th-TH" w:bidi="th-TH"/>
        </w:rPr>
      </w:pPr>
    </w:p>
    <w:p w:rsidR="00C57CF2" w:rsidRPr="00C10BC0" w:rsidRDefault="00C57CF2" w:rsidP="00C57CF2">
      <w:pPr>
        <w:spacing w:line="240" w:lineRule="auto"/>
        <w:jc w:val="both"/>
        <w:rPr>
          <w:rFonts w:ascii="Times New Roman" w:hAnsi="Times New Roman" w:cs="Times New Roman"/>
          <w:b/>
          <w:color w:val="auto"/>
          <w:sz w:val="23"/>
          <w:szCs w:val="23"/>
          <w:lang w:val="ro-RO"/>
        </w:rPr>
      </w:pPr>
      <w:r w:rsidRPr="00B85905">
        <w:rPr>
          <w:rFonts w:ascii="Times New Roman" w:hAnsi="Times New Roman" w:cs="Times New Roman"/>
          <w:color w:val="95B3D7" w:themeColor="accent1" w:themeTint="99"/>
          <w:sz w:val="23"/>
          <w:szCs w:val="23"/>
          <w:lang w:val="ro-RO" w:eastAsia="th-TH" w:bidi="th-TH"/>
        </w:rPr>
        <w:tab/>
      </w:r>
      <w:r w:rsidRPr="00C10BC0">
        <w:rPr>
          <w:rFonts w:ascii="Times New Roman" w:hAnsi="Times New Roman" w:cs="Times New Roman"/>
          <w:b/>
          <w:color w:val="auto"/>
          <w:sz w:val="23"/>
          <w:szCs w:val="23"/>
          <w:lang w:val="ro-RO"/>
        </w:rPr>
        <w:t xml:space="preserve">3. Prezentul Plan Urbanistic </w:t>
      </w:r>
      <w:r w:rsidRPr="00C10BC0">
        <w:rPr>
          <w:rFonts w:ascii="Times New Roman" w:hAnsi="Times New Roman" w:cs="Times New Roman"/>
          <w:b/>
          <w:bCs/>
          <w:color w:val="auto"/>
          <w:sz w:val="23"/>
          <w:szCs w:val="23"/>
          <w:lang w:val="ro-RO"/>
        </w:rPr>
        <w:t>Zonal „Modificare partiala PUZ aprobat prin HCL 360/2008”, strada Armoniei nr. 25, Timisoara,</w:t>
      </w:r>
      <w:r w:rsidRPr="00C10BC0">
        <w:rPr>
          <w:rFonts w:ascii="Times New Roman" w:hAnsi="Times New Roman" w:cs="Times New Roman"/>
          <w:b/>
          <w:color w:val="auto"/>
          <w:sz w:val="23"/>
          <w:szCs w:val="23"/>
          <w:lang w:val="ro-RO"/>
        </w:rPr>
        <w:t xml:space="preserve"> </w:t>
      </w:r>
      <w:r w:rsidRPr="00C10BC0">
        <w:rPr>
          <w:rFonts w:ascii="Times New Roman" w:hAnsi="Times New Roman" w:cs="Times New Roman"/>
          <w:b/>
          <w:bCs/>
          <w:color w:val="auto"/>
          <w:sz w:val="23"/>
          <w:szCs w:val="23"/>
          <w:lang w:val="ro-RO"/>
        </w:rPr>
        <w:t xml:space="preserve"> se</w:t>
      </w:r>
      <w:bookmarkStart w:id="1" w:name="_GoBack"/>
      <w:bookmarkEnd w:id="1"/>
      <w:r w:rsidRPr="00C10BC0">
        <w:rPr>
          <w:rFonts w:ascii="Times New Roman" w:hAnsi="Times New Roman" w:cs="Times New Roman"/>
          <w:b/>
          <w:color w:val="auto"/>
          <w:sz w:val="23"/>
          <w:szCs w:val="23"/>
          <w:lang w:val="ro-RO"/>
        </w:rPr>
        <w:t xml:space="preserve"> va integra în Planul Urbanistic General al Municipiului Timişoara şi va avea valabilitate de 3 ani, perioadă în care pot fi demarate investiţiile prevăzute în documentaţie.</w:t>
      </w:r>
    </w:p>
    <w:p w:rsidR="00C57CF2" w:rsidRPr="00C10BC0" w:rsidRDefault="00C57CF2" w:rsidP="00C57CF2">
      <w:pPr>
        <w:shd w:val="clear" w:color="auto" w:fill="FFFFFF"/>
        <w:spacing w:after="120" w:line="240" w:lineRule="auto"/>
        <w:ind w:firstLine="720"/>
        <w:jc w:val="both"/>
        <w:rPr>
          <w:rFonts w:ascii="Times New Roman" w:hAnsi="Times New Roman" w:cs="Times New Roman"/>
          <w:b/>
          <w:bCs/>
          <w:color w:val="auto"/>
          <w:sz w:val="23"/>
          <w:szCs w:val="23"/>
          <w:lang w:val="ro-RO"/>
        </w:rPr>
      </w:pPr>
      <w:r w:rsidRPr="00C10BC0">
        <w:rPr>
          <w:rFonts w:ascii="Times New Roman" w:hAnsi="Times New Roman" w:cs="Times New Roman"/>
          <w:bCs/>
          <w:color w:val="auto"/>
          <w:sz w:val="23"/>
          <w:szCs w:val="23"/>
          <w:lang w:val="ro-RO"/>
        </w:rPr>
        <w:t xml:space="preserve">Terenul situat in intravilan,  reglementat prin </w:t>
      </w:r>
      <w:r w:rsidRPr="00C10BC0">
        <w:rPr>
          <w:rFonts w:ascii="Times New Roman" w:hAnsi="Times New Roman" w:cs="Times New Roman"/>
          <w:color w:val="auto"/>
          <w:sz w:val="23"/>
          <w:szCs w:val="23"/>
          <w:lang w:val="ro-RO"/>
        </w:rPr>
        <w:t xml:space="preserve">prezentul Plan Urbanistic </w:t>
      </w:r>
      <w:r w:rsidRPr="00C10BC0">
        <w:rPr>
          <w:rFonts w:ascii="Times New Roman" w:hAnsi="Times New Roman" w:cs="Times New Roman"/>
          <w:bCs/>
          <w:color w:val="auto"/>
          <w:sz w:val="23"/>
          <w:szCs w:val="23"/>
          <w:lang w:val="ro-RO"/>
        </w:rPr>
        <w:t xml:space="preserve">Zonal </w:t>
      </w:r>
      <w:r w:rsidRPr="00C10BC0">
        <w:rPr>
          <w:rFonts w:ascii="Times New Roman" w:hAnsi="Times New Roman" w:cs="Times New Roman"/>
          <w:b/>
          <w:bCs/>
          <w:color w:val="auto"/>
          <w:sz w:val="23"/>
          <w:szCs w:val="23"/>
          <w:lang w:val="ro-RO"/>
        </w:rPr>
        <w:t>„Modificare partiala PUZ aprobat prin HCL 360/2008”, strada Armoniei nr. 25, Timisoara,</w:t>
      </w:r>
      <w:r w:rsidRPr="00C10BC0">
        <w:rPr>
          <w:rFonts w:ascii="Times New Roman" w:hAnsi="Times New Roman" w:cs="Times New Roman"/>
          <w:bCs/>
          <w:color w:val="auto"/>
          <w:sz w:val="23"/>
          <w:szCs w:val="23"/>
          <w:lang w:val="ro-RO"/>
        </w:rPr>
        <w:t xml:space="preserve"> in suprafaţă totală de </w:t>
      </w:r>
      <w:r w:rsidRPr="00C10BC0">
        <w:rPr>
          <w:rFonts w:ascii="Times New Roman" w:hAnsi="Times New Roman" w:cs="Times New Roman"/>
          <w:b/>
          <w:bCs/>
          <w:color w:val="auto"/>
          <w:sz w:val="23"/>
          <w:szCs w:val="23"/>
          <w:lang w:val="ro-RO"/>
        </w:rPr>
        <w:t>14.423  mp</w:t>
      </w:r>
      <w:r w:rsidRPr="00C10BC0">
        <w:rPr>
          <w:rFonts w:ascii="Times New Roman" w:hAnsi="Times New Roman" w:cs="Times New Roman"/>
          <w:bCs/>
          <w:color w:val="auto"/>
          <w:sz w:val="23"/>
          <w:szCs w:val="23"/>
          <w:lang w:val="ro-RO"/>
        </w:rPr>
        <w:t xml:space="preserve">, este înscris în: </w:t>
      </w:r>
      <w:r w:rsidRPr="00C10BC0">
        <w:rPr>
          <w:rFonts w:ascii="Times New Roman" w:hAnsi="Times New Roman" w:cs="Times New Roman"/>
          <w:b/>
          <w:bCs/>
          <w:color w:val="auto"/>
          <w:sz w:val="23"/>
          <w:szCs w:val="23"/>
          <w:lang w:val="ro-RO"/>
        </w:rPr>
        <w:t xml:space="preserve">CF 445648, nr. cad. 445648 categoria curti, constructii, fiind proprietatea S.C. SEDAKO GROUP S.R.L., cu interdictie de instrainare, grevare, inchiriere, dezmembrare, alipire, demolare si construire in favoiarea PIRAEUS BANK ROMANIA SA, CIF: </w:t>
      </w:r>
      <w:r w:rsidRPr="00C10BC0">
        <w:rPr>
          <w:rFonts w:ascii="Times New Roman" w:hAnsi="Times New Roman" w:cs="Times New Roman"/>
          <w:b/>
          <w:bCs/>
          <w:color w:val="auto"/>
          <w:sz w:val="23"/>
          <w:szCs w:val="23"/>
          <w:lang w:val="ro-RO"/>
        </w:rPr>
        <w:lastRenderedPageBreak/>
        <w:t>7025592, motiv pentru care a fost obtinut acordul PIRAEUS BANK ROMANIA SA, cu nr. 49633/13.09.2018.</w:t>
      </w:r>
    </w:p>
    <w:p w:rsidR="00C57CF2" w:rsidRPr="00C10BC0" w:rsidRDefault="00C57CF2" w:rsidP="00C57CF2">
      <w:pPr>
        <w:shd w:val="clear" w:color="auto" w:fill="FFFFFF"/>
        <w:spacing w:after="120" w:line="240" w:lineRule="auto"/>
        <w:ind w:firstLine="720"/>
        <w:jc w:val="both"/>
        <w:rPr>
          <w:rFonts w:ascii="Times New Roman" w:hAnsi="Times New Roman" w:cs="Times New Roman"/>
          <w:b/>
          <w:bCs/>
          <w:color w:val="auto"/>
          <w:sz w:val="23"/>
          <w:szCs w:val="23"/>
          <w:lang w:val="ro-RO"/>
        </w:rPr>
      </w:pPr>
      <w:r w:rsidRPr="00C10BC0">
        <w:rPr>
          <w:rFonts w:ascii="Times New Roman" w:hAnsi="Times New Roman" w:cs="Times New Roman"/>
          <w:b/>
          <w:bCs/>
          <w:color w:val="auto"/>
          <w:sz w:val="23"/>
          <w:szCs w:val="23"/>
          <w:lang w:val="ro-RO"/>
        </w:rPr>
        <w:t>4</w:t>
      </w:r>
      <w:r w:rsidR="00A25063" w:rsidRPr="00C10BC0">
        <w:rPr>
          <w:rFonts w:ascii="Times New Roman" w:hAnsi="Times New Roman" w:cs="Times New Roman"/>
          <w:b/>
          <w:bCs/>
          <w:color w:val="auto"/>
          <w:sz w:val="23"/>
          <w:szCs w:val="23"/>
          <w:lang w:val="ro-RO"/>
        </w:rPr>
        <w:t xml:space="preserve">. </w:t>
      </w:r>
      <w:r w:rsidRPr="00C10BC0">
        <w:rPr>
          <w:rFonts w:ascii="Times New Roman" w:hAnsi="Times New Roman" w:cs="Times New Roman"/>
          <w:b/>
          <w:bCs/>
          <w:color w:val="auto"/>
          <w:sz w:val="23"/>
          <w:szCs w:val="23"/>
          <w:lang w:val="ro-RO"/>
        </w:rPr>
        <w:t xml:space="preserve">Obţinerea Autorizaţiei de Construire este condiţionată de realizarea locurilor de parcare necesare funcţiunii propuse în conformitate cu Anexa 2 din R.L.U. aferenta P.U.G. aprobat prin HCL nr. 157/05.08.2002 si prelungit prin HCL nr. 619/2018 pe parcela deţinuta de beneficiar, respectiv parcari publice catre strazile Armoniei si Grigore Alexandrescu (parcaje propuse aferente corpurilor </w:t>
      </w:r>
      <w:r w:rsidR="00C10BC0" w:rsidRPr="00C10BC0">
        <w:rPr>
          <w:rFonts w:ascii="Times New Roman" w:hAnsi="Times New Roman" w:cs="Times New Roman"/>
          <w:b/>
          <w:bCs/>
          <w:color w:val="auto"/>
          <w:sz w:val="23"/>
          <w:szCs w:val="23"/>
          <w:lang w:val="ro-RO"/>
        </w:rPr>
        <w:t>ce urmeaza a se edifica</w:t>
      </w:r>
      <w:r w:rsidRPr="00C10BC0">
        <w:rPr>
          <w:rFonts w:ascii="Times New Roman" w:hAnsi="Times New Roman" w:cs="Times New Roman"/>
          <w:b/>
          <w:bCs/>
          <w:color w:val="auto"/>
          <w:sz w:val="23"/>
          <w:szCs w:val="23"/>
          <w:lang w:val="ro-RO"/>
        </w:rPr>
        <w:t>), în conformitate cu avizul Comisiei de Circulatie nr. DT2018-005758/06.12.2018, si a planul de acţiune asumat.</w:t>
      </w:r>
    </w:p>
    <w:p w:rsidR="00B22C48" w:rsidRDefault="00C57CF2" w:rsidP="00C57CF2">
      <w:pPr>
        <w:shd w:val="clear" w:color="auto" w:fill="FFFFFF"/>
        <w:spacing w:after="120" w:line="240" w:lineRule="auto"/>
        <w:ind w:firstLine="720"/>
        <w:jc w:val="both"/>
        <w:rPr>
          <w:rFonts w:ascii="Times New Roman" w:hAnsi="Times New Roman" w:cs="Times New Roman"/>
          <w:b/>
          <w:bCs/>
          <w:color w:val="auto"/>
          <w:sz w:val="23"/>
          <w:szCs w:val="23"/>
          <w:lang w:val="ro-RO"/>
        </w:rPr>
      </w:pPr>
      <w:r w:rsidRPr="00C10BC0">
        <w:rPr>
          <w:rFonts w:ascii="Times New Roman" w:hAnsi="Times New Roman" w:cs="Times New Roman"/>
          <w:b/>
          <w:bCs/>
          <w:color w:val="auto"/>
          <w:sz w:val="23"/>
          <w:szCs w:val="23"/>
          <w:lang w:val="ro-RO"/>
        </w:rPr>
        <w:t xml:space="preserve">De asemenea, toate amenajarile rutiere precum si dotarile tehnico-edilitare necesare, se vor efectua pe cheltuiala beneficiarului. </w:t>
      </w:r>
    </w:p>
    <w:p w:rsidR="00B22C48" w:rsidRPr="00C10BC0" w:rsidRDefault="00B22C48" w:rsidP="00C57CF2">
      <w:pPr>
        <w:shd w:val="clear" w:color="auto" w:fill="FFFFFF"/>
        <w:spacing w:after="120" w:line="240" w:lineRule="auto"/>
        <w:ind w:firstLine="720"/>
        <w:jc w:val="both"/>
        <w:rPr>
          <w:rFonts w:ascii="Times New Roman" w:hAnsi="Times New Roman" w:cs="Times New Roman"/>
          <w:b/>
          <w:bCs/>
          <w:color w:val="auto"/>
          <w:sz w:val="23"/>
          <w:szCs w:val="23"/>
          <w:lang w:val="ro-RO"/>
        </w:rPr>
      </w:pPr>
      <w:r w:rsidRPr="00CA7E5A">
        <w:rPr>
          <w:rFonts w:ascii="Times New Roman" w:hAnsi="Times New Roman" w:cs="Times New Roman"/>
          <w:b/>
          <w:color w:val="auto"/>
          <w:sz w:val="23"/>
          <w:szCs w:val="23"/>
          <w:lang w:val="ro-RO"/>
        </w:rPr>
        <w:t xml:space="preserve">Intabularea constructiilor edificate in baza Autorizaţiei de Construire  emise conform prezentrului PUZ se va putea face doar după realizarea în prealabil a operaţiunilor reglementate prin documentaţia de urbanism cu privire la obligativitatea asigurării acceselor din domeniul public conform acestui PUZ, </w:t>
      </w:r>
      <w:r w:rsidRPr="00CA7E5A">
        <w:rPr>
          <w:rFonts w:ascii="Times New Roman" w:hAnsi="Times New Roman" w:cs="Times New Roman"/>
          <w:b/>
          <w:color w:val="auto"/>
          <w:sz w:val="23"/>
          <w:szCs w:val="23"/>
          <w:lang w:val="ro-RO" w:bidi="th-TH"/>
        </w:rPr>
        <w:t xml:space="preserve">după trecerea în domeniul public a terenului in suprafata de 44mp necesar intregirii aliniamentului pe strada Armoniei </w:t>
      </w:r>
      <w:r w:rsidRPr="00CA7E5A">
        <w:rPr>
          <w:rFonts w:ascii="Times New Roman" w:hAnsi="Times New Roman" w:cs="Times New Roman"/>
          <w:b/>
          <w:color w:val="auto"/>
          <w:sz w:val="23"/>
          <w:szCs w:val="23"/>
          <w:lang w:val="ro-RO"/>
        </w:rPr>
        <w:t>şi asigurarea tuturor utilităţilor necesare investiţiei</w:t>
      </w:r>
      <w:r w:rsidRPr="00CA7E5A">
        <w:rPr>
          <w:rFonts w:ascii="Times New Roman" w:hAnsi="Times New Roman" w:cs="Times New Roman"/>
          <w:b/>
          <w:color w:val="auto"/>
          <w:sz w:val="23"/>
          <w:szCs w:val="23"/>
          <w:shd w:val="clear" w:color="auto" w:fill="FFFFFF"/>
          <w:lang w:val="ro-RO"/>
        </w:rPr>
        <w:t xml:space="preserve"> </w:t>
      </w:r>
      <w:r w:rsidRPr="00066ADA">
        <w:rPr>
          <w:rFonts w:ascii="Times New Roman" w:hAnsi="Times New Roman" w:cs="Times New Roman"/>
          <w:b/>
          <w:color w:val="auto"/>
          <w:sz w:val="23"/>
          <w:szCs w:val="23"/>
          <w:shd w:val="clear" w:color="auto" w:fill="FFFFFF"/>
          <w:lang w:val="ro-RO"/>
        </w:rPr>
        <w:t>in conformitate cu Declaratia notariala nr. 295 din 28 martie 2019</w:t>
      </w:r>
      <w:r w:rsidRPr="00B22C48">
        <w:rPr>
          <w:rFonts w:ascii="Times New Roman" w:hAnsi="Times New Roman" w:cs="Times New Roman"/>
          <w:color w:val="auto"/>
          <w:sz w:val="23"/>
          <w:szCs w:val="23"/>
          <w:lang w:val="ro-RO"/>
        </w:rPr>
        <w:t>.</w:t>
      </w:r>
    </w:p>
    <w:p w:rsidR="00C57CF2" w:rsidRPr="00B96E59" w:rsidRDefault="00C57CF2" w:rsidP="00C57CF2">
      <w:pPr>
        <w:spacing w:line="240" w:lineRule="auto"/>
        <w:ind w:firstLine="720"/>
        <w:jc w:val="both"/>
        <w:rPr>
          <w:rFonts w:ascii="Times New Roman" w:hAnsi="Times New Roman" w:cs="Times New Roman"/>
          <w:color w:val="auto"/>
          <w:sz w:val="23"/>
          <w:szCs w:val="23"/>
          <w:lang w:val="ro-RO"/>
        </w:rPr>
      </w:pPr>
      <w:r w:rsidRPr="00B96E59">
        <w:rPr>
          <w:rFonts w:ascii="Times New Roman" w:hAnsi="Times New Roman" w:cs="Times New Roman"/>
          <w:b/>
          <w:color w:val="auto"/>
          <w:sz w:val="23"/>
          <w:szCs w:val="23"/>
          <w:lang w:val="ro-RO"/>
        </w:rPr>
        <w:t>5.</w:t>
      </w:r>
      <w:r w:rsidRPr="00B96E59">
        <w:rPr>
          <w:rFonts w:ascii="Times New Roman" w:hAnsi="Times New Roman" w:cs="Times New Roman"/>
          <w:color w:val="auto"/>
          <w:sz w:val="23"/>
          <w:szCs w:val="23"/>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C57CF2" w:rsidRPr="00B96E59" w:rsidRDefault="00C57CF2" w:rsidP="00C57CF2">
      <w:pPr>
        <w:spacing w:line="240" w:lineRule="auto"/>
        <w:ind w:firstLine="720"/>
        <w:jc w:val="both"/>
        <w:rPr>
          <w:rFonts w:ascii="Times New Roman" w:hAnsi="Times New Roman" w:cs="Times New Roman"/>
          <w:color w:val="auto"/>
          <w:sz w:val="23"/>
          <w:szCs w:val="23"/>
          <w:lang w:val="ro-RO"/>
        </w:rPr>
      </w:pPr>
    </w:p>
    <w:p w:rsidR="00C57CF2" w:rsidRPr="00B96E59" w:rsidRDefault="00C57CF2" w:rsidP="00C57CF2">
      <w:pPr>
        <w:spacing w:line="240" w:lineRule="auto"/>
        <w:ind w:firstLine="720"/>
        <w:jc w:val="both"/>
        <w:rPr>
          <w:rFonts w:ascii="Times New Roman" w:hAnsi="Times New Roman" w:cs="Times New Roman"/>
          <w:color w:val="auto"/>
          <w:sz w:val="23"/>
          <w:szCs w:val="23"/>
          <w:lang w:val="ro-RO"/>
        </w:rPr>
      </w:pPr>
      <w:r w:rsidRPr="00B96E59">
        <w:rPr>
          <w:rFonts w:ascii="Times New Roman" w:hAnsi="Times New Roman" w:cs="Times New Roman"/>
          <w:b/>
          <w:color w:val="auto"/>
          <w:sz w:val="23"/>
          <w:szCs w:val="23"/>
          <w:lang w:val="ro-RO"/>
        </w:rPr>
        <w:t>6.</w:t>
      </w:r>
      <w:r w:rsidRPr="00B96E59">
        <w:rPr>
          <w:rFonts w:ascii="Times New Roman" w:hAnsi="Times New Roman" w:cs="Times New Roman"/>
          <w:color w:val="auto"/>
          <w:sz w:val="23"/>
          <w:szCs w:val="23"/>
          <w:lang w:val="ro-RO"/>
        </w:rPr>
        <w:t xml:space="preserve"> Reglementările privind autorizarea construcţiilor şi a amenajărilor vor fi aplicate în concordanţă cu prevederile prezentului Plan Urbanistic Zonal </w:t>
      </w:r>
      <w:r w:rsidRPr="00B96E59">
        <w:rPr>
          <w:rFonts w:ascii="Times New Roman" w:hAnsi="Times New Roman" w:cs="Times New Roman"/>
          <w:b/>
          <w:bCs/>
          <w:color w:val="auto"/>
          <w:sz w:val="23"/>
          <w:szCs w:val="23"/>
          <w:lang w:val="ro-RO"/>
        </w:rPr>
        <w:t>„Modificare partiala PUZ aprobat prin HCL 360/2008”, strada Armoniei nr. 25, Timisoara</w:t>
      </w:r>
      <w:r w:rsidRPr="00B96E59">
        <w:rPr>
          <w:rFonts w:ascii="Times New Roman" w:hAnsi="Times New Roman" w:cs="Times New Roman"/>
          <w:color w:val="auto"/>
          <w:sz w:val="23"/>
          <w:szCs w:val="23"/>
          <w:lang w:val="ro-RO"/>
        </w:rPr>
        <w:t>, a Regulamentului Local de Urbanism aferent PUZ.</w:t>
      </w:r>
    </w:p>
    <w:p w:rsidR="00C57CF2" w:rsidRDefault="00C57CF2" w:rsidP="00C57CF2">
      <w:pPr>
        <w:spacing w:line="240" w:lineRule="auto"/>
        <w:ind w:firstLine="720"/>
        <w:jc w:val="both"/>
        <w:rPr>
          <w:rFonts w:ascii="Times New Roman" w:hAnsi="Times New Roman" w:cs="Times New Roman"/>
          <w:b/>
          <w:color w:val="auto"/>
          <w:sz w:val="23"/>
          <w:szCs w:val="23"/>
          <w:lang w:val="ro-RO"/>
        </w:rPr>
      </w:pPr>
      <w:r w:rsidRPr="00B96E59">
        <w:rPr>
          <w:rFonts w:ascii="Times New Roman" w:hAnsi="Times New Roman" w:cs="Times New Roman"/>
          <w:b/>
          <w:color w:val="auto"/>
          <w:sz w:val="23"/>
          <w:szCs w:val="23"/>
          <w:lang w:val="ro-RO"/>
        </w:rPr>
        <w:t xml:space="preserve">Având în vedere prevederile legale expuse în prezentul raport, înaintăm Consiliului Local al </w:t>
      </w:r>
      <w:r w:rsidRPr="00B96E59">
        <w:rPr>
          <w:rFonts w:ascii="Times New Roman" w:hAnsi="Times New Roman" w:cs="Times New Roman"/>
          <w:b/>
          <w:bCs/>
          <w:color w:val="auto"/>
          <w:sz w:val="23"/>
          <w:szCs w:val="23"/>
          <w:lang w:val="ro-RO"/>
        </w:rPr>
        <w:t>municipiului Timişoara proiectul de hotărâre privind aprobarea Planului Urbanistic Zonal „Modificare partiala PUZ aprobat prin HCL 360/2008”, strada Armoniei nr. 25, Timisoara, elaborat de proiectantul S.C. RD SIGN S.R.L , proiect nr. 225/ARM/18</w:t>
      </w:r>
      <w:r w:rsidRPr="00B96E59">
        <w:rPr>
          <w:rFonts w:ascii="Times New Roman" w:hAnsi="Times New Roman" w:cs="Times New Roman"/>
          <w:b/>
          <w:color w:val="auto"/>
          <w:sz w:val="23"/>
          <w:szCs w:val="23"/>
          <w:lang w:val="ro-RO"/>
        </w:rPr>
        <w:t>,</w:t>
      </w:r>
      <w:r w:rsidRPr="00B96E59">
        <w:rPr>
          <w:rFonts w:ascii="Times New Roman" w:hAnsi="Times New Roman" w:cs="Times New Roman"/>
          <w:b/>
          <w:bCs/>
          <w:color w:val="auto"/>
          <w:sz w:val="23"/>
          <w:szCs w:val="23"/>
          <w:shd w:val="clear" w:color="auto" w:fill="FFFFFF"/>
          <w:lang w:val="ro-RO"/>
        </w:rPr>
        <w:t xml:space="preserve"> la cererea </w:t>
      </w:r>
      <w:r w:rsidRPr="00B96E59">
        <w:rPr>
          <w:rFonts w:ascii="Times New Roman" w:hAnsi="Times New Roman" w:cs="Times New Roman"/>
          <w:b/>
          <w:color w:val="auto"/>
          <w:sz w:val="23"/>
          <w:szCs w:val="23"/>
          <w:lang w:val="ro-RO"/>
        </w:rPr>
        <w:t xml:space="preserve">beneficiarului </w:t>
      </w:r>
      <w:r w:rsidRPr="00B96E59">
        <w:rPr>
          <w:rFonts w:ascii="Times New Roman" w:hAnsi="Times New Roman" w:cs="Times New Roman"/>
          <w:b/>
          <w:color w:val="auto"/>
          <w:sz w:val="23"/>
          <w:szCs w:val="23"/>
          <w:lang w:val="ro-RO" w:bidi="th-TH"/>
        </w:rPr>
        <w:t xml:space="preserve"> </w:t>
      </w:r>
      <w:r w:rsidRPr="00B96E59">
        <w:rPr>
          <w:rFonts w:ascii="Times New Roman" w:hAnsi="Times New Roman" w:cs="Times New Roman"/>
          <w:b/>
          <w:bCs/>
          <w:color w:val="auto"/>
          <w:sz w:val="23"/>
          <w:szCs w:val="23"/>
          <w:lang w:val="ro-RO"/>
        </w:rPr>
        <w:t>S.C. SEDAKO GROUP S.R.L</w:t>
      </w:r>
      <w:r w:rsidRPr="00B96E59">
        <w:rPr>
          <w:rFonts w:ascii="Times New Roman" w:hAnsi="Times New Roman" w:cs="Times New Roman"/>
          <w:b/>
          <w:bCs/>
          <w:color w:val="auto"/>
          <w:sz w:val="23"/>
          <w:szCs w:val="23"/>
          <w:shd w:val="clear" w:color="auto" w:fill="FFFFFF"/>
          <w:lang w:val="ro-RO"/>
        </w:rPr>
        <w:t xml:space="preserve">. </w:t>
      </w:r>
      <w:r w:rsidRPr="00B96E59">
        <w:rPr>
          <w:rFonts w:ascii="Times New Roman" w:hAnsi="Times New Roman" w:cs="Times New Roman"/>
          <w:b/>
          <w:color w:val="auto"/>
          <w:sz w:val="23"/>
          <w:szCs w:val="23"/>
          <w:lang w:val="ro-RO"/>
        </w:rPr>
        <w:t>pentru a fi supus analizării şi dezbaterii în plenul consiliului local.</w:t>
      </w:r>
    </w:p>
    <w:p w:rsidR="00C20B6D" w:rsidRPr="00B96E59" w:rsidRDefault="00C20B6D" w:rsidP="00C57CF2">
      <w:pPr>
        <w:spacing w:line="240" w:lineRule="auto"/>
        <w:ind w:firstLine="720"/>
        <w:jc w:val="both"/>
        <w:rPr>
          <w:rFonts w:ascii="Times New Roman" w:hAnsi="Times New Roman" w:cs="Times New Roman"/>
          <w:color w:val="auto"/>
          <w:sz w:val="23"/>
          <w:szCs w:val="23"/>
          <w:lang w:val="ro-RO"/>
        </w:rPr>
      </w:pPr>
    </w:p>
    <w:p w:rsidR="00C57CF2" w:rsidRPr="002958E3" w:rsidRDefault="00C57CF2" w:rsidP="00C57CF2">
      <w:pPr>
        <w:spacing w:line="240" w:lineRule="auto"/>
        <w:jc w:val="center"/>
        <w:rPr>
          <w:rFonts w:ascii="Times New Roman" w:hAnsi="Times New Roman" w:cs="Times New Roman"/>
          <w:color w:val="auto"/>
          <w:sz w:val="23"/>
          <w:szCs w:val="23"/>
          <w:lang w:val="ro-RO"/>
        </w:rPr>
      </w:pPr>
      <w:r w:rsidRPr="002958E3">
        <w:rPr>
          <w:rFonts w:ascii="Times New Roman" w:hAnsi="Times New Roman" w:cs="Times New Roman"/>
          <w:color w:val="auto"/>
          <w:sz w:val="23"/>
          <w:szCs w:val="23"/>
          <w:lang w:val="ro-RO"/>
        </w:rPr>
        <w:t>ARHITECT SEF,</w:t>
      </w:r>
    </w:p>
    <w:p w:rsidR="00C57CF2" w:rsidRDefault="00C57CF2" w:rsidP="00C57CF2">
      <w:pPr>
        <w:spacing w:line="240" w:lineRule="auto"/>
        <w:jc w:val="center"/>
        <w:rPr>
          <w:rFonts w:ascii="Times New Roman" w:hAnsi="Times New Roman" w:cs="Times New Roman"/>
          <w:color w:val="auto"/>
          <w:sz w:val="23"/>
          <w:szCs w:val="23"/>
          <w:lang w:val="ro-RO"/>
        </w:rPr>
      </w:pPr>
      <w:r w:rsidRPr="002958E3">
        <w:rPr>
          <w:rFonts w:ascii="Times New Roman" w:hAnsi="Times New Roman" w:cs="Times New Roman"/>
          <w:color w:val="auto"/>
          <w:sz w:val="23"/>
          <w:szCs w:val="23"/>
          <w:lang w:val="ro-RO"/>
        </w:rPr>
        <w:t>Emilian Sorin CIURARIU</w:t>
      </w:r>
    </w:p>
    <w:p w:rsidR="00C57CF2" w:rsidRDefault="00C57CF2" w:rsidP="00C57CF2">
      <w:pPr>
        <w:spacing w:line="240" w:lineRule="auto"/>
        <w:jc w:val="center"/>
        <w:rPr>
          <w:rFonts w:ascii="Times New Roman" w:hAnsi="Times New Roman" w:cs="Times New Roman"/>
          <w:color w:val="auto"/>
          <w:sz w:val="23"/>
          <w:szCs w:val="23"/>
          <w:lang w:val="ro-RO"/>
        </w:rPr>
      </w:pPr>
    </w:p>
    <w:p w:rsidR="005C677C" w:rsidRDefault="005C677C" w:rsidP="00C57CF2">
      <w:pPr>
        <w:spacing w:line="240" w:lineRule="auto"/>
        <w:jc w:val="center"/>
        <w:rPr>
          <w:rFonts w:ascii="Times New Roman" w:hAnsi="Times New Roman" w:cs="Times New Roman"/>
          <w:color w:val="auto"/>
          <w:sz w:val="23"/>
          <w:szCs w:val="23"/>
          <w:lang w:val="ro-RO"/>
        </w:rPr>
      </w:pPr>
    </w:p>
    <w:p w:rsidR="00B22C48" w:rsidRPr="002958E3" w:rsidRDefault="00B22C48" w:rsidP="00C57CF2">
      <w:pPr>
        <w:spacing w:line="240" w:lineRule="auto"/>
        <w:jc w:val="center"/>
        <w:rPr>
          <w:rFonts w:ascii="Times New Roman" w:hAnsi="Times New Roman" w:cs="Times New Roman"/>
          <w:color w:val="auto"/>
          <w:sz w:val="23"/>
          <w:szCs w:val="23"/>
          <w:lang w:val="ro-RO"/>
        </w:rPr>
      </w:pPr>
    </w:p>
    <w:p w:rsidR="00C57CF2" w:rsidRPr="002958E3" w:rsidRDefault="00C57CF2" w:rsidP="00C57CF2">
      <w:pPr>
        <w:spacing w:line="240" w:lineRule="auto"/>
        <w:ind w:left="720" w:firstLine="720"/>
        <w:rPr>
          <w:rFonts w:ascii="Times New Roman" w:hAnsi="Times New Roman" w:cs="Times New Roman"/>
          <w:color w:val="auto"/>
          <w:sz w:val="23"/>
          <w:szCs w:val="23"/>
          <w:lang w:val="ro-RO"/>
        </w:rPr>
      </w:pPr>
      <w:r w:rsidRPr="002958E3">
        <w:rPr>
          <w:rFonts w:ascii="Times New Roman" w:hAnsi="Times New Roman" w:cs="Times New Roman"/>
          <w:color w:val="auto"/>
          <w:sz w:val="23"/>
          <w:szCs w:val="23"/>
          <w:lang w:val="ro-RO"/>
        </w:rPr>
        <w:t>SEF BIROU,</w:t>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00B22C48">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CONSILIER</w:t>
      </w:r>
    </w:p>
    <w:p w:rsidR="00C57CF2" w:rsidRDefault="00C57CF2" w:rsidP="00C57CF2">
      <w:pPr>
        <w:spacing w:line="240" w:lineRule="auto"/>
        <w:ind w:left="720" w:firstLine="720"/>
        <w:rPr>
          <w:rFonts w:ascii="Times New Roman" w:hAnsi="Times New Roman" w:cs="Times New Roman"/>
          <w:color w:val="auto"/>
          <w:sz w:val="23"/>
          <w:szCs w:val="23"/>
          <w:lang w:val="ro-RO"/>
        </w:rPr>
      </w:pPr>
      <w:r w:rsidRPr="002958E3">
        <w:rPr>
          <w:rFonts w:ascii="Times New Roman" w:hAnsi="Times New Roman" w:cs="Times New Roman"/>
          <w:color w:val="auto"/>
          <w:sz w:val="23"/>
          <w:szCs w:val="23"/>
          <w:lang w:val="ro-RO"/>
        </w:rPr>
        <w:t>Liliana IOVAN</w:t>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Pr="002958E3">
        <w:rPr>
          <w:rFonts w:ascii="Times New Roman" w:hAnsi="Times New Roman" w:cs="Times New Roman"/>
          <w:color w:val="auto"/>
          <w:sz w:val="23"/>
          <w:szCs w:val="23"/>
          <w:lang w:val="ro-RO"/>
        </w:rPr>
        <w:tab/>
      </w:r>
      <w:r w:rsidR="00B22C48">
        <w:rPr>
          <w:rFonts w:ascii="Times New Roman" w:hAnsi="Times New Roman" w:cs="Times New Roman"/>
          <w:color w:val="auto"/>
          <w:sz w:val="23"/>
          <w:szCs w:val="23"/>
          <w:lang w:val="ro-RO"/>
        </w:rPr>
        <w:tab/>
        <w:t>Sorina</w:t>
      </w:r>
      <w:r w:rsidRPr="002958E3">
        <w:rPr>
          <w:rFonts w:ascii="Times New Roman" w:hAnsi="Times New Roman" w:cs="Times New Roman"/>
          <w:color w:val="auto"/>
          <w:sz w:val="23"/>
          <w:szCs w:val="23"/>
          <w:lang w:val="ro-RO"/>
        </w:rPr>
        <w:t xml:space="preserve"> </w:t>
      </w:r>
      <w:r w:rsidR="00B22C48">
        <w:rPr>
          <w:rFonts w:ascii="Times New Roman" w:hAnsi="Times New Roman" w:cs="Times New Roman"/>
          <w:color w:val="auto"/>
          <w:sz w:val="23"/>
          <w:szCs w:val="23"/>
          <w:lang w:val="ro-RO"/>
        </w:rPr>
        <w:t>POPA</w:t>
      </w:r>
    </w:p>
    <w:p w:rsidR="005C677C" w:rsidRDefault="005C677C" w:rsidP="00C57CF2">
      <w:pPr>
        <w:spacing w:line="240" w:lineRule="auto"/>
        <w:ind w:left="720" w:firstLine="720"/>
        <w:rPr>
          <w:rFonts w:ascii="Times New Roman" w:hAnsi="Times New Roman" w:cs="Times New Roman"/>
          <w:color w:val="auto"/>
          <w:sz w:val="23"/>
          <w:szCs w:val="23"/>
          <w:lang w:val="ro-RO"/>
        </w:rPr>
      </w:pPr>
    </w:p>
    <w:p w:rsidR="005C677C" w:rsidRDefault="005C677C" w:rsidP="00C57CF2">
      <w:pPr>
        <w:spacing w:line="240" w:lineRule="auto"/>
        <w:ind w:left="720" w:firstLine="720"/>
        <w:rPr>
          <w:rFonts w:ascii="Times New Roman" w:hAnsi="Times New Roman" w:cs="Times New Roman"/>
          <w:color w:val="auto"/>
          <w:sz w:val="23"/>
          <w:szCs w:val="23"/>
          <w:lang w:val="ro-RO"/>
        </w:rPr>
      </w:pPr>
    </w:p>
    <w:p w:rsidR="005C677C" w:rsidRDefault="005C677C" w:rsidP="00C57CF2">
      <w:pPr>
        <w:spacing w:line="240" w:lineRule="auto"/>
        <w:ind w:left="720" w:firstLine="720"/>
        <w:rPr>
          <w:rFonts w:ascii="Times New Roman" w:hAnsi="Times New Roman" w:cs="Times New Roman"/>
          <w:color w:val="auto"/>
          <w:sz w:val="23"/>
          <w:szCs w:val="23"/>
          <w:lang w:val="ro-RO"/>
        </w:rPr>
      </w:pPr>
    </w:p>
    <w:p w:rsidR="005C677C" w:rsidRDefault="005C677C" w:rsidP="00C57CF2">
      <w:pPr>
        <w:spacing w:line="240" w:lineRule="auto"/>
        <w:ind w:left="720" w:firstLine="720"/>
        <w:rPr>
          <w:rFonts w:ascii="Times New Roman" w:hAnsi="Times New Roman" w:cs="Times New Roman"/>
          <w:color w:val="auto"/>
          <w:sz w:val="23"/>
          <w:szCs w:val="23"/>
          <w:lang w:val="ro-RO"/>
        </w:rPr>
      </w:pPr>
    </w:p>
    <w:p w:rsidR="005C677C" w:rsidRDefault="005C677C" w:rsidP="00C57CF2">
      <w:pPr>
        <w:spacing w:line="240" w:lineRule="auto"/>
        <w:ind w:left="720" w:firstLine="720"/>
        <w:rPr>
          <w:rFonts w:ascii="Times New Roman" w:hAnsi="Times New Roman" w:cs="Times New Roman"/>
          <w:color w:val="auto"/>
          <w:sz w:val="16"/>
          <w:szCs w:val="16"/>
          <w:lang w:val="ro-RO"/>
        </w:rPr>
      </w:pPr>
    </w:p>
    <w:p w:rsidR="00B920C5" w:rsidRPr="00C57CF2" w:rsidRDefault="00C57CF2" w:rsidP="00C57CF2">
      <w:pPr>
        <w:tabs>
          <w:tab w:val="center" w:pos="5270"/>
        </w:tabs>
        <w:spacing w:line="240" w:lineRule="auto"/>
        <w:rPr>
          <w:szCs w:val="16"/>
        </w:rPr>
      </w:pPr>
      <w:r w:rsidRPr="002958E3">
        <w:rPr>
          <w:rFonts w:ascii="Times New Roman" w:hAnsi="Times New Roman" w:cs="Times New Roman"/>
          <w:color w:val="auto"/>
          <w:sz w:val="16"/>
          <w:szCs w:val="16"/>
          <w:lang w:val="ro-RO"/>
        </w:rPr>
        <w:t>Red/dact – S.</w:t>
      </w:r>
      <w:r w:rsidR="00B22C48">
        <w:rPr>
          <w:rFonts w:ascii="Times New Roman" w:hAnsi="Times New Roman" w:cs="Times New Roman"/>
          <w:color w:val="auto"/>
          <w:sz w:val="16"/>
          <w:szCs w:val="16"/>
          <w:lang w:val="ro-RO"/>
        </w:rPr>
        <w:t>P</w:t>
      </w:r>
    </w:p>
    <w:sectPr w:rsidR="00B920C5" w:rsidRPr="00C57CF2" w:rsidSect="00236D9A">
      <w:headerReference w:type="default" r:id="rId7"/>
      <w:footerReference w:type="default" r:id="rId8"/>
      <w:pgSz w:w="12240" w:h="15840"/>
      <w:pgMar w:top="851" w:right="1021" w:bottom="737" w:left="1588"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B75" w:rsidRDefault="00E33B75" w:rsidP="00236D9A">
      <w:pPr>
        <w:spacing w:line="240" w:lineRule="auto"/>
      </w:pPr>
      <w:r>
        <w:separator/>
      </w:r>
    </w:p>
  </w:endnote>
  <w:endnote w:type="continuationSeparator" w:id="0">
    <w:p w:rsidR="00E33B75" w:rsidRDefault="00E33B75"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Batang;바탕">
    <w:panose1 w:val="00000000000000000000"/>
    <w:charset w:val="80"/>
    <w:family w:val="roman"/>
    <w:notTrueType/>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B75" w:rsidRDefault="00E33B75">
    <w:pPr>
      <w:ind w:firstLine="709"/>
      <w:jc w:val="right"/>
      <w:rPr>
        <w:sz w:val="16"/>
        <w:szCs w:val="16"/>
        <w:lang w:val="ro-RO"/>
      </w:rPr>
    </w:pPr>
    <w:r>
      <w:rPr>
        <w:sz w:val="16"/>
        <w:szCs w:val="16"/>
        <w:lang w:val="ro-RO"/>
      </w:rPr>
      <w:t xml:space="preserve"> 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B75" w:rsidRDefault="00E33B75" w:rsidP="00236D9A">
      <w:pPr>
        <w:spacing w:line="240" w:lineRule="auto"/>
      </w:pPr>
      <w:r>
        <w:separator/>
      </w:r>
    </w:p>
  </w:footnote>
  <w:footnote w:type="continuationSeparator" w:id="0">
    <w:p w:rsidR="00E33B75" w:rsidRDefault="00E33B75"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00" w:type="dxa"/>
      <w:tblBorders>
        <w:top w:val="nil"/>
        <w:left w:val="nil"/>
        <w:bottom w:val="nil"/>
        <w:right w:val="single" w:sz="24" w:space="0" w:color="C0504D"/>
        <w:insideH w:val="nil"/>
        <w:insideV w:val="single" w:sz="24" w:space="0" w:color="C0504D"/>
      </w:tblBorders>
      <w:tblCellMar>
        <w:left w:w="115" w:type="dxa"/>
        <w:right w:w="115" w:type="dxa"/>
      </w:tblCellMar>
      <w:tblLook w:val="0000"/>
    </w:tblPr>
    <w:tblGrid>
      <w:gridCol w:w="1998"/>
      <w:gridCol w:w="7632"/>
    </w:tblGrid>
    <w:tr w:rsidR="00E33B75" w:rsidTr="0065684D">
      <w:trPr>
        <w:trHeight w:val="1982"/>
      </w:trPr>
      <w:tc>
        <w:tcPr>
          <w:tcW w:w="1998" w:type="dxa"/>
          <w:tcBorders>
            <w:top w:val="nil"/>
            <w:left w:val="nil"/>
            <w:bottom w:val="nil"/>
            <w:right w:val="single" w:sz="24" w:space="0" w:color="C0504D"/>
          </w:tcBorders>
          <w:shd w:val="clear" w:color="auto" w:fill="FFFFFF"/>
        </w:tcPr>
        <w:p w:rsidR="00E33B75" w:rsidRDefault="00E33B75">
          <w:pPr>
            <w:ind w:right="451"/>
            <w:jc w:val="right"/>
            <w:rPr>
              <w:rFonts w:ascii="Calibri" w:hAnsi="Calibri"/>
              <w:b/>
              <w:color w:val="595959"/>
            </w:rPr>
          </w:pPr>
          <w:r w:rsidRPr="00EE751C">
            <w:pict>
              <v:rect id="_x0000_s1025" style="position:absolute;left:0;text-align:left;margin-left:14.65pt;margin-top:0;width:62.05pt;height:92.8pt;z-index:251657728" strokeweight="0">
                <v:textbox>
                  <w:txbxContent>
                    <w:p w:rsidR="00E33B75" w:rsidRDefault="00E33B75">
                      <w:pPr>
                        <w:pStyle w:val="FrameContents"/>
                      </w:pPr>
                      <w:r w:rsidRPr="0065684D">
                        <w:rPr>
                          <w:noProof/>
                          <w:lang w:eastAsia="en-US"/>
                        </w:rPr>
                        <w:drawing>
                          <wp:inline distT="0" distB="0" distL="0" distR="0">
                            <wp:extent cx="605155" cy="865602"/>
                            <wp:effectExtent l="19050" t="0" r="444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605155" cy="865602"/>
                                    </a:xfrm>
                                    <a:prstGeom prst="rect">
                                      <a:avLst/>
                                    </a:prstGeom>
                                    <a:noFill/>
                                    <a:ln w="9525">
                                      <a:noFill/>
                                      <a:miter lim="800000"/>
                                      <a:headEnd/>
                                      <a:tailEnd/>
                                    </a:ln>
                                  </pic:spPr>
                                </pic:pic>
                              </a:graphicData>
                            </a:graphic>
                          </wp:inline>
                        </w:drawing>
                      </w:r>
                    </w:p>
                  </w:txbxContent>
                </v:textbox>
                <w10:wrap type="square"/>
              </v:rect>
            </w:pict>
          </w:r>
        </w:p>
      </w:tc>
      <w:tc>
        <w:tcPr>
          <w:tcW w:w="7632" w:type="dxa"/>
          <w:tcBorders>
            <w:top w:val="nil"/>
            <w:left w:val="single" w:sz="24" w:space="0" w:color="C0504D"/>
            <w:bottom w:val="nil"/>
            <w:right w:val="nil"/>
          </w:tcBorders>
          <w:shd w:val="clear" w:color="auto" w:fill="FFFFFF"/>
          <w:tcMar>
            <w:left w:w="55" w:type="dxa"/>
          </w:tcMar>
        </w:tcPr>
        <w:p w:rsidR="00E33B75" w:rsidRDefault="00E33B75" w:rsidP="0065684D">
          <w:pPr>
            <w:contextualSpacing/>
            <w:jc w:val="right"/>
            <w:rPr>
              <w:rFonts w:ascii="Calibri" w:hAnsi="Calibri"/>
              <w:bCs/>
              <w:spacing w:val="60"/>
              <w:sz w:val="12"/>
              <w:szCs w:val="12"/>
              <w:lang w:val="it-IT"/>
            </w:rPr>
          </w:pPr>
        </w:p>
        <w:p w:rsidR="00E33B75" w:rsidRPr="0065684D" w:rsidRDefault="00E33B75" w:rsidP="0065684D">
          <w:pPr>
            <w:rPr>
              <w:rFonts w:ascii="Arial Narrow" w:hAnsi="Arial Narrow"/>
            </w:rPr>
          </w:pPr>
          <w:r w:rsidRPr="0065684D">
            <w:rPr>
              <w:rFonts w:ascii="Arial Narrow" w:hAnsi="Arial Narrow"/>
              <w:sz w:val="22"/>
              <w:szCs w:val="22"/>
            </w:rPr>
            <w:t>ROMÂNIA</w:t>
          </w:r>
        </w:p>
        <w:p w:rsidR="00E33B75" w:rsidRPr="0065684D" w:rsidRDefault="00E33B75" w:rsidP="0065684D">
          <w:pPr>
            <w:rPr>
              <w:rFonts w:ascii="Arial Narrow" w:hAnsi="Arial Narrow"/>
            </w:rPr>
          </w:pPr>
          <w:r w:rsidRPr="0065684D">
            <w:rPr>
              <w:rFonts w:ascii="Arial Narrow" w:hAnsi="Arial Narrow"/>
              <w:sz w:val="22"/>
              <w:szCs w:val="22"/>
            </w:rPr>
            <w:t>JUDEŢUL TIMIŞ</w:t>
          </w:r>
        </w:p>
        <w:p w:rsidR="00E33B75" w:rsidRPr="0065684D" w:rsidRDefault="00E33B75" w:rsidP="0065684D">
          <w:pPr>
            <w:rPr>
              <w:rFonts w:ascii="Arial Narrow" w:hAnsi="Arial Narrow"/>
            </w:rPr>
          </w:pPr>
          <w:r w:rsidRPr="0065684D">
            <w:rPr>
              <w:rFonts w:ascii="Arial Narrow" w:hAnsi="Arial Narrow"/>
              <w:sz w:val="22"/>
              <w:szCs w:val="22"/>
            </w:rPr>
            <w:t>MUNICIPIUL TIMIŞOARA</w:t>
          </w:r>
        </w:p>
        <w:p w:rsidR="00E33B75" w:rsidRPr="0065684D" w:rsidRDefault="00E33B75" w:rsidP="0065684D">
          <w:pPr>
            <w:rPr>
              <w:rFonts w:ascii="Arial Narrow" w:hAnsi="Arial Narrow"/>
            </w:rPr>
          </w:pPr>
          <w:r w:rsidRPr="0065684D">
            <w:rPr>
              <w:rFonts w:ascii="Arial Narrow" w:hAnsi="Arial Narrow"/>
              <w:sz w:val="22"/>
              <w:szCs w:val="22"/>
            </w:rPr>
            <w:t xml:space="preserve">DIRECŢIA URBANUSM </w:t>
          </w:r>
        </w:p>
        <w:p w:rsidR="00E33B75" w:rsidRPr="0065684D" w:rsidRDefault="00E33B75" w:rsidP="0065684D">
          <w:pPr>
            <w:rPr>
              <w:rFonts w:ascii="Arial Narrow" w:hAnsi="Arial Narrow"/>
            </w:rPr>
          </w:pPr>
          <w:r>
            <w:rPr>
              <w:rFonts w:ascii="Arial Narrow" w:hAnsi="Arial Narrow"/>
              <w:noProof/>
              <w:sz w:val="22"/>
              <w:szCs w:val="22"/>
              <w:lang w:eastAsia="en-US"/>
            </w:rPr>
            <w:drawing>
              <wp:anchor distT="0" distB="0" distL="114300" distR="114300" simplePos="0" relativeHeight="251659776" behindDoc="0" locked="0" layoutInCell="1" allowOverlap="1">
                <wp:simplePos x="0" y="0"/>
                <wp:positionH relativeFrom="column">
                  <wp:posOffset>3543935</wp:posOffset>
                </wp:positionH>
                <wp:positionV relativeFrom="paragraph">
                  <wp:posOffset>-902335</wp:posOffset>
                </wp:positionV>
                <wp:extent cx="2046605" cy="842645"/>
                <wp:effectExtent l="19050" t="0" r="0" b="0"/>
                <wp:wrapSquare wrapText="bothSides"/>
                <wp:docPr id="6"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046605" cy="842645"/>
                        </a:xfrm>
                        <a:prstGeom prst="rect">
                          <a:avLst/>
                        </a:prstGeom>
                        <a:noFill/>
                        <a:ln w="9525">
                          <a:noFill/>
                          <a:miter lim="800000"/>
                          <a:headEnd/>
                          <a:tailEnd/>
                        </a:ln>
                      </pic:spPr>
                    </pic:pic>
                  </a:graphicData>
                </a:graphic>
              </wp:anchor>
            </w:drawing>
          </w:r>
          <w:r w:rsidRPr="0065684D">
            <w:rPr>
              <w:rFonts w:ascii="Arial Narrow" w:hAnsi="Arial Narrow"/>
              <w:sz w:val="22"/>
              <w:szCs w:val="22"/>
            </w:rPr>
            <w:t>BIROU AVIZARE CONFORMITATI PUG/PUD/PUZ</w:t>
          </w:r>
        </w:p>
        <w:p w:rsidR="00E33B75" w:rsidRDefault="00E33B75" w:rsidP="0065684D">
          <w:pPr>
            <w:tabs>
              <w:tab w:val="left" w:pos="720"/>
            </w:tabs>
            <w:spacing w:line="360" w:lineRule="auto"/>
            <w:rPr>
              <w:lang w:val="it-IT"/>
            </w:rPr>
          </w:pPr>
          <w:r>
            <w:rPr>
              <w:noProof/>
              <w:lang w:eastAsia="en-US"/>
            </w:rPr>
            <w:drawing>
              <wp:anchor distT="0" distB="0" distL="114300" distR="114300" simplePos="0" relativeHeight="251661824" behindDoc="0" locked="0" layoutInCell="1" allowOverlap="1">
                <wp:simplePos x="0" y="0"/>
                <wp:positionH relativeFrom="column">
                  <wp:posOffset>3281680</wp:posOffset>
                </wp:positionH>
                <wp:positionV relativeFrom="paragraph">
                  <wp:posOffset>-1103630</wp:posOffset>
                </wp:positionV>
                <wp:extent cx="2207260" cy="840740"/>
                <wp:effectExtent l="19050" t="0" r="2540" b="0"/>
                <wp:wrapSquare wrapText="bothSides"/>
                <wp:docPr id="2"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207260" cy="840740"/>
                        </a:xfrm>
                        <a:prstGeom prst="rect">
                          <a:avLst/>
                        </a:prstGeom>
                        <a:noFill/>
                        <a:ln w="9525">
                          <a:noFill/>
                          <a:miter lim="800000"/>
                          <a:headEnd/>
                          <a:tailEnd/>
                        </a:ln>
                      </pic:spPr>
                    </pic:pic>
                  </a:graphicData>
                </a:graphic>
              </wp:anchor>
            </w:drawing>
          </w:r>
        </w:p>
        <w:p w:rsidR="00E33B75" w:rsidRDefault="00E33B75">
          <w:pPr>
            <w:contextualSpacing/>
            <w:jc w:val="right"/>
            <w:rPr>
              <w:rFonts w:ascii="Calibri" w:hAnsi="Calibri"/>
              <w:bCs/>
              <w:spacing w:val="60"/>
              <w:sz w:val="12"/>
              <w:szCs w:val="12"/>
              <w:lang w:val="it-IT"/>
            </w:rPr>
          </w:pPr>
        </w:p>
      </w:tc>
    </w:tr>
  </w:tbl>
  <w:p w:rsidR="00E33B75" w:rsidRDefault="00E33B75">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9A5EDC"/>
    <w:multiLevelType w:val="hybridMultilevel"/>
    <w:tmpl w:val="7144BBB2"/>
    <w:lvl w:ilvl="0" w:tplc="7452C9A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236D9A"/>
    <w:rsid w:val="00024851"/>
    <w:rsid w:val="00066ADA"/>
    <w:rsid w:val="00096A64"/>
    <w:rsid w:val="00117D88"/>
    <w:rsid w:val="00151E35"/>
    <w:rsid w:val="001A0123"/>
    <w:rsid w:val="001B1619"/>
    <w:rsid w:val="001F569D"/>
    <w:rsid w:val="00236D9A"/>
    <w:rsid w:val="00253A4C"/>
    <w:rsid w:val="002A278C"/>
    <w:rsid w:val="002C3FD1"/>
    <w:rsid w:val="002E5892"/>
    <w:rsid w:val="00305CA3"/>
    <w:rsid w:val="00313210"/>
    <w:rsid w:val="003517B9"/>
    <w:rsid w:val="003640D5"/>
    <w:rsid w:val="003A3C78"/>
    <w:rsid w:val="00433288"/>
    <w:rsid w:val="00484ADB"/>
    <w:rsid w:val="004D0D28"/>
    <w:rsid w:val="00554CE3"/>
    <w:rsid w:val="00592F2B"/>
    <w:rsid w:val="005C677C"/>
    <w:rsid w:val="0065684D"/>
    <w:rsid w:val="00657446"/>
    <w:rsid w:val="0068685B"/>
    <w:rsid w:val="006900E2"/>
    <w:rsid w:val="007041ED"/>
    <w:rsid w:val="007118A8"/>
    <w:rsid w:val="00712605"/>
    <w:rsid w:val="00775610"/>
    <w:rsid w:val="007B51E6"/>
    <w:rsid w:val="007D1E16"/>
    <w:rsid w:val="007E70F5"/>
    <w:rsid w:val="00825975"/>
    <w:rsid w:val="008F039E"/>
    <w:rsid w:val="008F5FD4"/>
    <w:rsid w:val="00907CEC"/>
    <w:rsid w:val="00954BE4"/>
    <w:rsid w:val="00971CD0"/>
    <w:rsid w:val="00972515"/>
    <w:rsid w:val="00981DA5"/>
    <w:rsid w:val="009A3DF0"/>
    <w:rsid w:val="009E204E"/>
    <w:rsid w:val="00A25063"/>
    <w:rsid w:val="00AA19BC"/>
    <w:rsid w:val="00B22C48"/>
    <w:rsid w:val="00B24A11"/>
    <w:rsid w:val="00B35018"/>
    <w:rsid w:val="00B76D0A"/>
    <w:rsid w:val="00B85905"/>
    <w:rsid w:val="00B920C5"/>
    <w:rsid w:val="00B93E1B"/>
    <w:rsid w:val="00BA50D6"/>
    <w:rsid w:val="00BD15D9"/>
    <w:rsid w:val="00BE2B65"/>
    <w:rsid w:val="00BE616C"/>
    <w:rsid w:val="00BE7203"/>
    <w:rsid w:val="00BF2CFD"/>
    <w:rsid w:val="00C07E9F"/>
    <w:rsid w:val="00C10BC0"/>
    <w:rsid w:val="00C20B6D"/>
    <w:rsid w:val="00C4205D"/>
    <w:rsid w:val="00C57CF2"/>
    <w:rsid w:val="00CA7E5A"/>
    <w:rsid w:val="00CB0A3E"/>
    <w:rsid w:val="00CB29B1"/>
    <w:rsid w:val="00CF7290"/>
    <w:rsid w:val="00D00A19"/>
    <w:rsid w:val="00D53136"/>
    <w:rsid w:val="00D56E18"/>
    <w:rsid w:val="00E25E9A"/>
    <w:rsid w:val="00E33B75"/>
    <w:rsid w:val="00EB456A"/>
    <w:rsid w:val="00EB5398"/>
    <w:rsid w:val="00EE751C"/>
    <w:rsid w:val="00EF78AD"/>
    <w:rsid w:val="00F327F6"/>
    <w:rsid w:val="00F552A4"/>
    <w:rsid w:val="00F75AE2"/>
    <w:rsid w:val="00FA77AD"/>
    <w:rsid w:val="00FD3850"/>
    <w:rsid w:val="00FF20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6</Pages>
  <Words>2776</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18568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10</cp:revision>
  <cp:lastPrinted>2019-04-01T11:19:00Z</cp:lastPrinted>
  <dcterms:created xsi:type="dcterms:W3CDTF">2019-03-27T09:14:00Z</dcterms:created>
  <dcterms:modified xsi:type="dcterms:W3CDTF">2019-04-01T11:22:00Z</dcterms:modified>
</cp:coreProperties>
</file>