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11C" w:rsidRPr="00AC0748" w:rsidRDefault="00ED411C" w:rsidP="00ED411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ED411C" w:rsidRPr="00AC0748" w:rsidRDefault="00ED411C" w:rsidP="00ED411C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ED411C" w:rsidRPr="00AC0748" w:rsidRDefault="00ED411C" w:rsidP="00ED411C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ED411C" w:rsidRPr="00916FF3" w:rsidRDefault="00ED411C" w:rsidP="00ED411C">
      <w:pPr>
        <w:spacing w:after="0"/>
        <w:rPr>
          <w:rFonts w:ascii="Times New Roman" w:hAnsi="Times New Roman"/>
          <w:sz w:val="20"/>
          <w:szCs w:val="20"/>
          <w:lang w:val="ro-RO"/>
        </w:rPr>
      </w:pPr>
      <w:r w:rsidRPr="00916FF3">
        <w:rPr>
          <w:rFonts w:ascii="Times New Roman" w:hAnsi="Times New Roman"/>
          <w:sz w:val="20"/>
          <w:szCs w:val="20"/>
          <w:lang w:val="ro-RO"/>
        </w:rPr>
        <w:t>PRIMAR</w:t>
      </w:r>
    </w:p>
    <w:p w:rsidR="00ED411C" w:rsidRPr="00841840" w:rsidRDefault="00ED411C" w:rsidP="00ED411C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CT2021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 xml:space="preserve">4910 / 14.10.2021     </w:t>
      </w:r>
    </w:p>
    <w:p w:rsidR="00ED411C" w:rsidRDefault="00ED411C" w:rsidP="00ED411C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ED411C" w:rsidRPr="00780D7B" w:rsidRDefault="00ED411C" w:rsidP="00ED411C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ED411C" w:rsidRPr="00AE4658" w:rsidRDefault="00ED411C" w:rsidP="00ED411C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REFERAT DE APROBARE  A PROIECTULUI DE HOTĂRÂRE</w:t>
      </w:r>
    </w:p>
    <w:p w:rsidR="00ED411C" w:rsidRDefault="00ED411C" w:rsidP="00ED411C">
      <w:pPr>
        <w:spacing w:after="1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privind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aprobarea operațiunii de </w:t>
      </w:r>
      <w:r w:rsidRPr="00ED411C">
        <w:rPr>
          <w:rFonts w:ascii="Times New Roman" w:hAnsi="Times New Roman" w:cs="Times New Roman"/>
          <w:b/>
          <w:color w:val="000000"/>
          <w:sz w:val="24"/>
          <w:szCs w:val="24"/>
        </w:rPr>
        <w:t>dezmembrare a  unității individuale situată în Timişoara, bv. Regele Carol I nr.26 , înscrisă în CF 401506-C1-U10 Timișoara</w:t>
      </w:r>
    </w:p>
    <w:p w:rsidR="00ED411C" w:rsidRDefault="00ED411C" w:rsidP="00ED411C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D411C" w:rsidRDefault="00ED411C" w:rsidP="00ED411C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>1. Descrierea situaţiei actuale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:rsidR="00ED411C" w:rsidRDefault="00ED411C" w:rsidP="00ED411C">
      <w:pPr>
        <w:pStyle w:val="ListParagraph"/>
        <w:spacing w:line="276" w:lineRule="auto"/>
        <w:ind w:left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 </w:t>
      </w:r>
      <w:r>
        <w:rPr>
          <w:sz w:val="24"/>
          <w:szCs w:val="24"/>
        </w:rPr>
        <w:t>Prin adresa nr. CT2021-4910/08.10.2021 a fost solicitată aprobarea operațiunii de dezmembrare a unității individuale situată în Timișoara, bv. Regele Carol I nr.26, ap.2, înscris în CF 401506-C1-U10 Timișoara, CF vechi 121520/A cu nr. top. 17072/II.</w:t>
      </w:r>
    </w:p>
    <w:p w:rsidR="00ED411C" w:rsidRPr="00AE4658" w:rsidRDefault="00ED411C" w:rsidP="00ED411C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 w:rsidR="00231424">
        <w:rPr>
          <w:rFonts w:ascii="Times New Roman" w:hAnsi="Times New Roman"/>
          <w:sz w:val="24"/>
          <w:szCs w:val="24"/>
          <w:lang w:val="ro-RO"/>
        </w:rPr>
        <w:t>Cota de 495/696 mp din t</w:t>
      </w:r>
      <w:r w:rsidRPr="00946D8A">
        <w:rPr>
          <w:rFonts w:ascii="Times New Roman" w:hAnsi="Times New Roman"/>
          <w:sz w:val="24"/>
          <w:szCs w:val="24"/>
          <w:lang w:val="ro-RO"/>
        </w:rPr>
        <w:t>erenul aferent construcției</w:t>
      </w:r>
      <w:r>
        <w:rPr>
          <w:rFonts w:ascii="Times New Roman" w:hAnsi="Times New Roman"/>
          <w:sz w:val="24"/>
          <w:szCs w:val="24"/>
          <w:lang w:val="ro-RO"/>
        </w:rPr>
        <w:t>, înscris în CF 401506</w:t>
      </w:r>
      <w:r w:rsidR="00231424">
        <w:rPr>
          <w:rFonts w:ascii="Times New Roman" w:hAnsi="Times New Roman"/>
          <w:sz w:val="24"/>
          <w:szCs w:val="24"/>
          <w:lang w:val="ro-RO"/>
        </w:rPr>
        <w:t xml:space="preserve"> Timișoara (CF vechi 8464)</w:t>
      </w:r>
      <w:r>
        <w:rPr>
          <w:rFonts w:ascii="Times New Roman" w:hAnsi="Times New Roman"/>
          <w:sz w:val="24"/>
          <w:szCs w:val="24"/>
          <w:lang w:val="ro-RO"/>
        </w:rPr>
        <w:t>, cu nr. top. 17072</w:t>
      </w:r>
      <w:r w:rsidR="00231424">
        <w:rPr>
          <w:rFonts w:ascii="Times New Roman" w:hAnsi="Times New Roman"/>
          <w:sz w:val="24"/>
          <w:szCs w:val="24"/>
          <w:lang w:val="ro-RO"/>
        </w:rPr>
        <w:t>,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946D8A">
        <w:rPr>
          <w:rFonts w:ascii="Times New Roman" w:hAnsi="Times New Roman"/>
          <w:sz w:val="24"/>
          <w:szCs w:val="24"/>
          <w:lang w:val="ro-RO"/>
        </w:rPr>
        <w:t>este proprietatea Munici</w:t>
      </w:r>
      <w:r>
        <w:rPr>
          <w:rFonts w:ascii="Times New Roman" w:hAnsi="Times New Roman"/>
          <w:sz w:val="24"/>
          <w:szCs w:val="24"/>
          <w:lang w:val="ro-RO"/>
        </w:rPr>
        <w:t>piului Timișoara-domeniu public atestat prin H.G. nr.</w:t>
      </w:r>
      <w:r w:rsidR="00231424">
        <w:rPr>
          <w:rFonts w:ascii="Times New Roman" w:hAnsi="Times New Roman"/>
          <w:sz w:val="24"/>
          <w:szCs w:val="24"/>
          <w:lang w:val="ro-RO"/>
        </w:rPr>
        <w:t>849/2009</w:t>
      </w:r>
      <w:r>
        <w:rPr>
          <w:rFonts w:ascii="Times New Roman" w:hAnsi="Times New Roman"/>
          <w:sz w:val="24"/>
          <w:szCs w:val="24"/>
          <w:lang w:val="ro-RO"/>
        </w:rPr>
        <w:t>.</w:t>
      </w:r>
    </w:p>
    <w:p w:rsidR="00ED411C" w:rsidRDefault="00ED411C" w:rsidP="00ED411C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Schimbări preconizate și rezultate așteptate:</w:t>
      </w:r>
    </w:p>
    <w:p w:rsidR="00231424" w:rsidRDefault="00ED411C" w:rsidP="00ED411C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 w:rsidRPr="00903CF9">
        <w:rPr>
          <w:rFonts w:ascii="Times New Roman" w:hAnsi="Times New Roman" w:cs="Times New Roman"/>
          <w:sz w:val="24"/>
          <w:szCs w:val="24"/>
          <w:lang w:val="ro-RO"/>
        </w:rPr>
        <w:t xml:space="preserve">Documentația de </w:t>
      </w:r>
      <w:r w:rsidR="00231424" w:rsidRPr="00231424">
        <w:rPr>
          <w:rFonts w:ascii="Times New Roman" w:hAnsi="Times New Roman" w:cs="Times New Roman"/>
          <w:sz w:val="24"/>
          <w:szCs w:val="24"/>
        </w:rPr>
        <w:t>dezmembrare a unității individuale</w:t>
      </w:r>
      <w:r w:rsidR="00231424" w:rsidRPr="00903CF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903CF9">
        <w:rPr>
          <w:rFonts w:ascii="Times New Roman" w:hAnsi="Times New Roman" w:cs="Times New Roman"/>
          <w:sz w:val="24"/>
          <w:szCs w:val="24"/>
          <w:lang w:val="ro-RO"/>
        </w:rPr>
        <w:t>respectiv</w:t>
      </w:r>
      <w:r w:rsidR="00231424"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903CF9">
        <w:rPr>
          <w:rFonts w:ascii="Times New Roman" w:hAnsi="Times New Roman" w:cs="Times New Roman"/>
          <w:sz w:val="24"/>
          <w:szCs w:val="24"/>
          <w:lang w:val="ro-RO"/>
        </w:rPr>
        <w:t xml:space="preserve"> a fost realizată în vederea </w:t>
      </w:r>
      <w:r w:rsidR="00231424">
        <w:rPr>
          <w:rFonts w:ascii="Times New Roman" w:hAnsi="Times New Roman" w:cs="Times New Roman"/>
          <w:sz w:val="24"/>
          <w:szCs w:val="24"/>
          <w:lang w:val="ro-RO"/>
        </w:rPr>
        <w:t xml:space="preserve">corelării cu situația reală și a întabulării ap. 2A vândut în baza Legii 112/1995 cu Contract nr. 16867/29.08.2000. Apartamentul nr.2 este închiriat în baza Contractului nr. 924/20.07.2020. </w:t>
      </w:r>
    </w:p>
    <w:p w:rsidR="00ED411C" w:rsidRPr="005A3B61" w:rsidRDefault="00ED411C" w:rsidP="00ED411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Alte informații:</w:t>
      </w:r>
    </w:p>
    <w:p w:rsidR="00ED411C" w:rsidRDefault="00ED411C" w:rsidP="00ED411C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  <w:lang w:val="ro-RO"/>
        </w:rPr>
      </w:pPr>
      <w:r w:rsidRPr="00224A9E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224A9E"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Se </w:t>
      </w:r>
      <w:r>
        <w:rPr>
          <w:rFonts w:ascii="Times New Roman" w:hAnsi="Times New Roman" w:cs="Times New Roman"/>
          <w:sz w:val="24"/>
          <w:szCs w:val="24"/>
          <w:lang w:val="ro-RO"/>
        </w:rPr>
        <w:t>va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lua în considerare documentația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tehnică </w:t>
      </w:r>
      <w:r w:rsidR="00231424" w:rsidRPr="00903CF9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231424" w:rsidRPr="00231424">
        <w:rPr>
          <w:rFonts w:ascii="Times New Roman" w:hAnsi="Times New Roman" w:cs="Times New Roman"/>
          <w:sz w:val="24"/>
          <w:szCs w:val="24"/>
        </w:rPr>
        <w:t>dezmembrare a unității individuale</w:t>
      </w:r>
      <w:r>
        <w:rPr>
          <w:rFonts w:ascii="Times New Roman" w:hAnsi="Times New Roman" w:cs="Times New Roman"/>
          <w:sz w:val="24"/>
          <w:szCs w:val="24"/>
          <w:lang w:val="ro-RO"/>
        </w:rPr>
        <w:t>, întocmită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de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31424">
        <w:rPr>
          <w:rFonts w:ascii="Times New Roman" w:hAnsi="Times New Roman" w:cs="Times New Roman"/>
          <w:sz w:val="24"/>
          <w:szCs w:val="24"/>
          <w:lang w:val="ro-RO"/>
        </w:rPr>
        <w:t>PFA Moroz</w:t>
      </w:r>
      <w:r w:rsidR="00634158">
        <w:rPr>
          <w:rFonts w:ascii="Times New Roman" w:hAnsi="Times New Roman" w:cs="Times New Roman"/>
          <w:sz w:val="24"/>
          <w:szCs w:val="24"/>
          <w:lang w:val="ro-RO"/>
        </w:rPr>
        <w:t xml:space="preserve"> Remus Mihai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și 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>avizat</w:t>
      </w:r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de O.C.P.I. Timi</w:t>
      </w:r>
      <w:r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cu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Referat de admitere 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634158">
        <w:rPr>
          <w:rFonts w:ascii="Times New Roman" w:hAnsi="Times New Roman" w:cs="Times New Roman"/>
          <w:sz w:val="24"/>
          <w:szCs w:val="24"/>
          <w:lang w:val="ro-RO"/>
        </w:rPr>
        <w:t>115371/12.05.2021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>.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</w:p>
    <w:p w:rsidR="00634158" w:rsidRDefault="00ED411C" w:rsidP="00ED411C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  <w:t xml:space="preserve">Prin </w:t>
      </w:r>
      <w:r w:rsidR="00634158">
        <w:rPr>
          <w:rFonts w:ascii="Times New Roman" w:hAnsi="Times New Roman"/>
          <w:sz w:val="24"/>
          <w:szCs w:val="24"/>
          <w:lang w:val="ro-RO"/>
        </w:rPr>
        <w:t xml:space="preserve">Adeverința </w:t>
      </w:r>
      <w:r>
        <w:rPr>
          <w:rFonts w:ascii="Times New Roman" w:hAnsi="Times New Roman"/>
          <w:sz w:val="24"/>
          <w:szCs w:val="24"/>
          <w:lang w:val="ro-RO"/>
        </w:rPr>
        <w:t xml:space="preserve"> nr. CT2021-</w:t>
      </w:r>
      <w:r w:rsidR="00634158">
        <w:rPr>
          <w:rFonts w:ascii="Times New Roman" w:hAnsi="Times New Roman"/>
          <w:sz w:val="24"/>
          <w:szCs w:val="24"/>
          <w:lang w:val="ro-RO"/>
        </w:rPr>
        <w:t>3217/20.09</w:t>
      </w:r>
      <w:r>
        <w:rPr>
          <w:rFonts w:ascii="Times New Roman" w:hAnsi="Times New Roman"/>
          <w:sz w:val="24"/>
          <w:szCs w:val="24"/>
          <w:lang w:val="ro-RO"/>
        </w:rPr>
        <w:t xml:space="preserve">.2021 </w:t>
      </w:r>
      <w:r w:rsidR="00634158">
        <w:rPr>
          <w:rFonts w:ascii="Times New Roman" w:hAnsi="Times New Roman"/>
          <w:sz w:val="24"/>
          <w:szCs w:val="24"/>
          <w:lang w:val="ro-RO"/>
        </w:rPr>
        <w:t xml:space="preserve">eliberată de </w:t>
      </w:r>
      <w:r>
        <w:rPr>
          <w:rFonts w:ascii="Times New Roman" w:hAnsi="Times New Roman"/>
          <w:sz w:val="24"/>
          <w:szCs w:val="24"/>
          <w:lang w:val="ro-RO"/>
        </w:rPr>
        <w:t xml:space="preserve">Biroul Banca de Date Urbană </w:t>
      </w:r>
      <w:r w:rsidR="00634158">
        <w:rPr>
          <w:rFonts w:ascii="Times New Roman" w:hAnsi="Times New Roman"/>
          <w:sz w:val="24"/>
          <w:szCs w:val="24"/>
          <w:lang w:val="ro-RO"/>
        </w:rPr>
        <w:t xml:space="preserve">  s-a dat acordul pentru </w:t>
      </w:r>
      <w:r w:rsidR="00634158">
        <w:rPr>
          <w:rFonts w:ascii="Times New Roman" w:hAnsi="Times New Roman" w:cs="Times New Roman"/>
          <w:sz w:val="24"/>
          <w:szCs w:val="24"/>
        </w:rPr>
        <w:t>dezmembrare</w:t>
      </w:r>
      <w:r w:rsidR="00634158" w:rsidRPr="00231424">
        <w:rPr>
          <w:rFonts w:ascii="Times New Roman" w:hAnsi="Times New Roman" w:cs="Times New Roman"/>
          <w:sz w:val="24"/>
          <w:szCs w:val="24"/>
        </w:rPr>
        <w:t>a unității individuale</w:t>
      </w:r>
      <w:r w:rsidR="00634158" w:rsidRPr="00903CF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34158">
        <w:rPr>
          <w:rFonts w:ascii="Times New Roman" w:hAnsi="Times New Roman" w:cs="Times New Roman"/>
          <w:sz w:val="24"/>
          <w:szCs w:val="24"/>
          <w:lang w:val="ro-RO"/>
        </w:rPr>
        <w:t>”apartament nr.2” în două unități, luând în considerare reglementările urbasnistice din zona respectivă.</w:t>
      </w:r>
    </w:p>
    <w:p w:rsidR="00ED411C" w:rsidRPr="00A0471E" w:rsidRDefault="00ED411C" w:rsidP="00ED411C">
      <w:pPr>
        <w:spacing w:after="0"/>
        <w:ind w:left="142" w:hanging="142"/>
        <w:jc w:val="both"/>
        <w:rPr>
          <w:rStyle w:val="salnttl"/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Concluzii:</w:t>
      </w:r>
    </w:p>
    <w:p w:rsidR="00ED411C" w:rsidRPr="00634158" w:rsidRDefault="00ED411C" w:rsidP="006341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r w:rsidRPr="00C83AB3">
        <w:rPr>
          <w:rFonts w:ascii="Times New Roman" w:hAnsi="Times New Roman" w:cs="Times New Roman"/>
          <w:sz w:val="24"/>
          <w:szCs w:val="24"/>
        </w:rPr>
        <w:t>Având în vedere cele menţionate mai sus, considerăm necesară și oportună aprobarea operațiunii de</w:t>
      </w:r>
      <w:r w:rsidR="00634158">
        <w:rPr>
          <w:rFonts w:ascii="Times New Roman" w:hAnsi="Times New Roman" w:cs="Times New Roman"/>
          <w:sz w:val="24"/>
          <w:szCs w:val="24"/>
        </w:rPr>
        <w:t xml:space="preserve"> </w:t>
      </w:r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r w:rsidR="00634158" w:rsidRPr="00634158">
        <w:rPr>
          <w:rFonts w:ascii="Times New Roman" w:hAnsi="Times New Roman" w:cs="Times New Roman"/>
          <w:sz w:val="24"/>
          <w:szCs w:val="24"/>
        </w:rPr>
        <w:t>dezmembrare a unității individuale situată în Timișoara, bv. Regele Carol I nr.26, ap.2, înscris în CF 401506-C1-U10 Timișoara, CF vech</w:t>
      </w:r>
      <w:r w:rsidR="00634158">
        <w:rPr>
          <w:rFonts w:ascii="Times New Roman" w:hAnsi="Times New Roman" w:cs="Times New Roman"/>
          <w:sz w:val="24"/>
          <w:szCs w:val="24"/>
        </w:rPr>
        <w:t>i 121520/A cu nr. top. 17072/II, în două unități individuale</w:t>
      </w:r>
      <w:r w:rsidRPr="00C83AB3">
        <w:rPr>
          <w:rFonts w:ascii="Times New Roman" w:hAnsi="Times New Roman" w:cs="Times New Roman"/>
          <w:sz w:val="24"/>
          <w:szCs w:val="24"/>
        </w:rPr>
        <w:t xml:space="preserve">, precum și trecerea </w:t>
      </w:r>
      <w:r w:rsidR="00634158">
        <w:rPr>
          <w:rFonts w:ascii="Times New Roman" w:hAnsi="Times New Roman" w:cs="Times New Roman"/>
          <w:sz w:val="24"/>
          <w:szCs w:val="24"/>
        </w:rPr>
        <w:t xml:space="preserve">cotei de 495/696 mp din terenul aferent construcției situată în </w:t>
      </w:r>
      <w:r w:rsidR="00634158" w:rsidRPr="00634158">
        <w:rPr>
          <w:rFonts w:ascii="Times New Roman" w:hAnsi="Times New Roman" w:cs="Times New Roman"/>
          <w:sz w:val="24"/>
          <w:szCs w:val="24"/>
        </w:rPr>
        <w:t>bv. Regele Carol I nr.26</w:t>
      </w:r>
      <w:r w:rsidRPr="00C83AB3">
        <w:rPr>
          <w:rFonts w:ascii="Times New Roman" w:hAnsi="Times New Roman" w:cs="Times New Roman"/>
          <w:sz w:val="24"/>
          <w:szCs w:val="24"/>
        </w:rPr>
        <w:t xml:space="preserve"> din domeniul public în domeniul privat al Municipiului Timișoara </w:t>
      </w:r>
      <w:r w:rsidR="00902FB8">
        <w:rPr>
          <w:rFonts w:ascii="Times New Roman" w:hAnsi="Times New Roman" w:cs="Times New Roman"/>
          <w:sz w:val="24"/>
          <w:szCs w:val="24"/>
        </w:rPr>
        <w:t>.</w:t>
      </w:r>
    </w:p>
    <w:p w:rsidR="00ED411C" w:rsidRPr="008F2651" w:rsidRDefault="00ED411C" w:rsidP="00ED411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D411C" w:rsidRPr="00C14826" w:rsidRDefault="00ED411C" w:rsidP="00ED411C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902FB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ED411C" w:rsidRPr="00C14826" w:rsidRDefault="00ED411C" w:rsidP="00ED411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COSMIN TABĂRĂ</w:t>
      </w:r>
    </w:p>
    <w:p w:rsidR="00ED411C" w:rsidRPr="00C14826" w:rsidRDefault="00ED411C" w:rsidP="00ED411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ED411C" w:rsidRDefault="00ED411C" w:rsidP="00ED411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</w:t>
      </w:r>
    </w:p>
    <w:p w:rsidR="00ED411C" w:rsidRPr="00C14826" w:rsidRDefault="00ED411C" w:rsidP="00ED411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ED411C" w:rsidRPr="00C14826" w:rsidRDefault="00ED411C" w:rsidP="00ED411C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902FB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DIRECTOR </w:t>
      </w:r>
      <w:r w:rsidR="00902FB8">
        <w:rPr>
          <w:rFonts w:ascii="Times New Roman" w:eastAsia="Calibri" w:hAnsi="Times New Roman" w:cs="Times New Roman"/>
          <w:b/>
          <w:sz w:val="20"/>
          <w:szCs w:val="20"/>
          <w:lang w:val="pt-BR"/>
        </w:rPr>
        <w:t>PATRIMONIU</w:t>
      </w:r>
    </w:p>
    <w:p w:rsidR="00902FB8" w:rsidRDefault="00ED411C" w:rsidP="00ED411C">
      <w:pPr>
        <w:spacing w:after="0" w:line="240" w:lineRule="auto"/>
        <w:rPr>
          <w:lang w:val="ro-RO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902FB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</w:p>
    <w:p w:rsidR="00902FB8" w:rsidRDefault="00902FB8" w:rsidP="00ED411C">
      <w:pPr>
        <w:spacing w:after="0" w:line="240" w:lineRule="auto"/>
        <w:rPr>
          <w:lang w:val="ro-RO"/>
        </w:rPr>
      </w:pPr>
    </w:p>
    <w:p w:rsidR="00902FB8" w:rsidRDefault="00902FB8" w:rsidP="00ED411C">
      <w:pPr>
        <w:spacing w:after="0" w:line="240" w:lineRule="auto"/>
        <w:rPr>
          <w:lang w:val="ro-RO"/>
        </w:rPr>
      </w:pPr>
    </w:p>
    <w:p w:rsidR="00902FB8" w:rsidRDefault="00902FB8" w:rsidP="00ED411C">
      <w:pPr>
        <w:spacing w:after="0" w:line="240" w:lineRule="auto"/>
        <w:rPr>
          <w:lang w:val="ro-RO"/>
        </w:rPr>
      </w:pPr>
    </w:p>
    <w:p w:rsidR="00902FB8" w:rsidRDefault="00902FB8" w:rsidP="00ED411C">
      <w:pPr>
        <w:spacing w:after="0" w:line="240" w:lineRule="auto"/>
        <w:rPr>
          <w:lang w:val="ro-RO"/>
        </w:rPr>
      </w:pPr>
    </w:p>
    <w:p w:rsidR="00902FB8" w:rsidRDefault="00902FB8" w:rsidP="00ED411C">
      <w:pPr>
        <w:spacing w:after="0" w:line="240" w:lineRule="auto"/>
        <w:rPr>
          <w:lang w:val="ro-RO"/>
        </w:rPr>
      </w:pPr>
    </w:p>
    <w:p w:rsidR="00ED411C" w:rsidRPr="006D3FD4" w:rsidRDefault="00ED411C" w:rsidP="00ED411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      </w:t>
      </w:r>
    </w:p>
    <w:p w:rsidR="00ED411C" w:rsidRPr="00C56E42" w:rsidRDefault="00ED411C" w:rsidP="00ED411C">
      <w:pPr>
        <w:jc w:val="both"/>
        <w:rPr>
          <w:lang w:val="ro-RO"/>
        </w:rPr>
      </w:pPr>
      <w:r>
        <w:rPr>
          <w:lang w:val="ro-RO"/>
        </w:rPr>
        <w:t xml:space="preserve"> </w:t>
      </w:r>
      <w:r>
        <w:rPr>
          <w:sz w:val="18"/>
          <w:szCs w:val="18"/>
          <w:lang w:val="ro-RO"/>
        </w:rPr>
        <w:t>Cod FO53-03,Ver.2</w:t>
      </w:r>
    </w:p>
    <w:p w:rsidR="001F2AC1" w:rsidRDefault="001F2AC1" w:rsidP="00ED411C">
      <w:pPr>
        <w:spacing w:after="0"/>
        <w:rPr>
          <w:rFonts w:ascii="Times New Roman" w:hAnsi="Times New Roman"/>
          <w:sz w:val="20"/>
          <w:szCs w:val="20"/>
        </w:rPr>
      </w:pPr>
    </w:p>
    <w:p w:rsidR="001F2AC1" w:rsidRDefault="001F2AC1" w:rsidP="00ED411C">
      <w:pPr>
        <w:spacing w:after="0"/>
        <w:rPr>
          <w:rFonts w:ascii="Times New Roman" w:hAnsi="Times New Roman"/>
          <w:sz w:val="20"/>
          <w:szCs w:val="20"/>
        </w:rPr>
      </w:pPr>
    </w:p>
    <w:p w:rsidR="00ED411C" w:rsidRPr="002A09E7" w:rsidRDefault="00ED411C" w:rsidP="00ED411C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ED411C" w:rsidRPr="002A09E7" w:rsidRDefault="00ED411C" w:rsidP="00ED411C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ED411C" w:rsidRPr="002A09E7" w:rsidRDefault="00ED411C" w:rsidP="00ED411C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ED411C" w:rsidRPr="002A09E7" w:rsidRDefault="00ED411C" w:rsidP="00ED411C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DIRECTIA </w:t>
      </w:r>
      <w:r w:rsidR="00166B40">
        <w:rPr>
          <w:rFonts w:ascii="Times New Roman" w:hAnsi="Times New Roman" w:cs="Times New Roman"/>
          <w:sz w:val="18"/>
          <w:szCs w:val="18"/>
          <w:lang w:val="it-IT"/>
        </w:rPr>
        <w:t>PATRIMONIU</w:t>
      </w:r>
    </w:p>
    <w:p w:rsidR="00ED411C" w:rsidRPr="00A531A6" w:rsidRDefault="00166B40" w:rsidP="00ED411C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>
        <w:rPr>
          <w:rFonts w:ascii="Times New Roman" w:hAnsi="Times New Roman" w:cs="Times New Roman"/>
          <w:sz w:val="18"/>
          <w:szCs w:val="18"/>
          <w:lang w:val="it-IT"/>
        </w:rPr>
        <w:t xml:space="preserve">COMPARTIMENT CARTE FUNCIARĂ. CADASTRU </w:t>
      </w:r>
    </w:p>
    <w:p w:rsidR="00ED411C" w:rsidRPr="00841840" w:rsidRDefault="00ED411C" w:rsidP="00ED411C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CT2021</w:t>
      </w:r>
      <w:r w:rsidRPr="00AC0748">
        <w:rPr>
          <w:rFonts w:ascii="Times New Roman" w:hAnsi="Times New Roman"/>
          <w:lang w:val="ro-RO"/>
        </w:rPr>
        <w:t xml:space="preserve"> -</w:t>
      </w:r>
      <w:r w:rsidR="00166B40">
        <w:rPr>
          <w:rFonts w:ascii="Times New Roman" w:hAnsi="Times New Roman"/>
          <w:lang w:val="ro-RO"/>
        </w:rPr>
        <w:t>4910/ 14.10</w:t>
      </w:r>
      <w:r>
        <w:rPr>
          <w:rFonts w:ascii="Times New Roman" w:hAnsi="Times New Roman"/>
          <w:lang w:val="ro-RO"/>
        </w:rPr>
        <w:t xml:space="preserve">.2021     </w:t>
      </w:r>
    </w:p>
    <w:p w:rsidR="00ED411C" w:rsidRDefault="00ED411C" w:rsidP="00ED411C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ED411C" w:rsidRDefault="00ED411C" w:rsidP="00ED411C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1F2AC1" w:rsidRDefault="001F2AC1" w:rsidP="00ED411C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4D34F9" w:rsidRDefault="004D34F9" w:rsidP="00ED411C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ED411C" w:rsidRPr="000B78B2" w:rsidRDefault="00ED411C" w:rsidP="00ED411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AA4078" w:rsidRDefault="00ED411C" w:rsidP="00AA4078">
      <w:pPr>
        <w:spacing w:after="1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privind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aprobarea operațiunii de </w:t>
      </w:r>
      <w:r w:rsidR="00AA4078" w:rsidRPr="00ED411C">
        <w:rPr>
          <w:rFonts w:ascii="Times New Roman" w:hAnsi="Times New Roman" w:cs="Times New Roman"/>
          <w:b/>
          <w:color w:val="000000"/>
          <w:sz w:val="24"/>
          <w:szCs w:val="24"/>
        </w:rPr>
        <w:t>dezmembrare a  unității individuale situată în Timişoara, bv. Regele Carol I nr.26 , înscrisă în CF 401506-C1-U10 Timișoara</w:t>
      </w:r>
    </w:p>
    <w:p w:rsidR="00AA4078" w:rsidRDefault="00AA4078" w:rsidP="00AA4078">
      <w:pPr>
        <w:spacing w:after="1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D411C" w:rsidRPr="000815BB" w:rsidRDefault="00ED411C" w:rsidP="00AA4078">
      <w:pPr>
        <w:spacing w:after="180"/>
        <w:jc w:val="both"/>
        <w:rPr>
          <w:rFonts w:ascii="Times New Roman" w:hAnsi="Times New Roman"/>
          <w:sz w:val="28"/>
          <w:szCs w:val="28"/>
          <w:lang w:val="ro-RO"/>
        </w:rPr>
      </w:pPr>
      <w:r w:rsidRPr="000815BB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0815BB">
        <w:rPr>
          <w:rFonts w:ascii="Times New Roman" w:eastAsia="Calibri" w:hAnsi="Times New Roman" w:cs="Times New Roman"/>
          <w:sz w:val="28"/>
          <w:szCs w:val="28"/>
          <w:lang w:val="ro-RO"/>
        </w:rPr>
        <w:t>Având în vedere Referatul de aprobare a proiectului de hotărâre nr.</w:t>
      </w:r>
      <w:r>
        <w:rPr>
          <w:rFonts w:ascii="Times New Roman" w:hAnsi="Times New Roman"/>
          <w:sz w:val="28"/>
          <w:szCs w:val="28"/>
          <w:lang w:val="ro-RO"/>
        </w:rPr>
        <w:t xml:space="preserve"> CT2021 -</w:t>
      </w:r>
      <w:r w:rsidR="00AA4078">
        <w:rPr>
          <w:rFonts w:ascii="Times New Roman" w:hAnsi="Times New Roman"/>
          <w:sz w:val="28"/>
          <w:szCs w:val="28"/>
          <w:lang w:val="ro-RO"/>
        </w:rPr>
        <w:t>4910/14.10</w:t>
      </w:r>
      <w:r>
        <w:rPr>
          <w:rFonts w:ascii="Times New Roman" w:hAnsi="Times New Roman"/>
          <w:sz w:val="28"/>
          <w:szCs w:val="28"/>
          <w:lang w:val="ro-RO"/>
        </w:rPr>
        <w:t xml:space="preserve">.2021 </w:t>
      </w:r>
      <w:r w:rsidRPr="000815BB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al Primarului Municipiului Timișoara și Proiectul de hotărâre privind </w:t>
      </w:r>
      <w:r w:rsidRPr="000815BB">
        <w:rPr>
          <w:rFonts w:ascii="Times New Roman" w:hAnsi="Times New Roman" w:cs="Times New Roman"/>
          <w:bCs/>
          <w:color w:val="000000"/>
          <w:sz w:val="28"/>
          <w:szCs w:val="28"/>
        </w:rPr>
        <w:t>aprobarea operațiunii de</w:t>
      </w:r>
      <w:r w:rsidR="00AA40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A4078" w:rsidRPr="00AA4078">
        <w:rPr>
          <w:rFonts w:ascii="Times New Roman" w:hAnsi="Times New Roman" w:cs="Times New Roman"/>
          <w:color w:val="000000"/>
          <w:sz w:val="28"/>
          <w:szCs w:val="28"/>
        </w:rPr>
        <w:t>dezmembrare a  unității individuale situată în Timiş</w:t>
      </w:r>
      <w:r w:rsidR="00AA4078">
        <w:rPr>
          <w:rFonts w:ascii="Times New Roman" w:hAnsi="Times New Roman" w:cs="Times New Roman"/>
          <w:color w:val="000000"/>
          <w:sz w:val="28"/>
          <w:szCs w:val="28"/>
        </w:rPr>
        <w:t>oara, bv. Regele Carol I nr.26</w:t>
      </w:r>
      <w:r w:rsidR="00AA4078" w:rsidRPr="00AA4078">
        <w:rPr>
          <w:rFonts w:ascii="Times New Roman" w:hAnsi="Times New Roman" w:cs="Times New Roman"/>
          <w:color w:val="000000"/>
          <w:sz w:val="28"/>
          <w:szCs w:val="28"/>
        </w:rPr>
        <w:t>, înscrisă în CF 401506-C1-U10 Timișoara</w:t>
      </w:r>
      <w:r w:rsidRPr="000815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0815BB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AA4078" w:rsidRPr="00AA4078" w:rsidRDefault="00ED411C" w:rsidP="00AA4078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 w:rsidRPr="000815BB">
        <w:rPr>
          <w:sz w:val="28"/>
          <w:szCs w:val="28"/>
        </w:rPr>
        <w:tab/>
      </w:r>
      <w:r w:rsidR="00AA4078" w:rsidRPr="00AA4078">
        <w:rPr>
          <w:sz w:val="28"/>
          <w:szCs w:val="28"/>
        </w:rPr>
        <w:t xml:space="preserve">Prin adresa nr. CT2021-4910/08.10.2021 a fost solicitată aprobarea operațiunii de dezmembrare a unității individuale situată în Timișoara, bv. Regele Carol I nr.26,  </w:t>
      </w:r>
      <w:r w:rsidR="0011344A">
        <w:rPr>
          <w:sz w:val="28"/>
          <w:szCs w:val="28"/>
        </w:rPr>
        <w:t xml:space="preserve">ap.2, </w:t>
      </w:r>
      <w:r w:rsidR="00AA4078" w:rsidRPr="00AA4078">
        <w:rPr>
          <w:sz w:val="28"/>
          <w:szCs w:val="28"/>
        </w:rPr>
        <w:t>înscris în CF 401506-C1-U10 Timișoara, CF vechi 121520/A cu nr. top. 17072/II.</w:t>
      </w:r>
    </w:p>
    <w:p w:rsidR="00AA4078" w:rsidRDefault="00AA4078" w:rsidP="00AA4078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 w:rsidRPr="00AA4078">
        <w:rPr>
          <w:rFonts w:ascii="Times New Roman" w:hAnsi="Times New Roman"/>
          <w:sz w:val="28"/>
          <w:szCs w:val="28"/>
          <w:lang w:val="ro-RO"/>
        </w:rPr>
        <w:tab/>
        <w:t>Cota de 495/696 mp din terenul aferent construcției, înscris în CF 401506 Timișoara (CF vechi 8464), cu nr. top. 17072, este proprietatea Municipiului Timișoara-domeniu public atestat prin H.G. nr.849/2009.</w:t>
      </w:r>
    </w:p>
    <w:p w:rsidR="00AA4078" w:rsidRPr="00FB6A2E" w:rsidRDefault="00AA4078" w:rsidP="00AA4078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A4078">
        <w:rPr>
          <w:rFonts w:ascii="Times New Roman" w:hAnsi="Times New Roman" w:cs="Times New Roman"/>
          <w:sz w:val="28"/>
          <w:szCs w:val="28"/>
          <w:lang w:val="ro-RO"/>
        </w:rPr>
        <w:t xml:space="preserve">Documentația de </w:t>
      </w:r>
      <w:r w:rsidRPr="00AA4078">
        <w:rPr>
          <w:rFonts w:ascii="Times New Roman" w:hAnsi="Times New Roman" w:cs="Times New Roman"/>
          <w:sz w:val="28"/>
          <w:szCs w:val="28"/>
        </w:rPr>
        <w:t>dezmembrare a unității individuale</w:t>
      </w:r>
      <w:r w:rsidRPr="00AA4078">
        <w:rPr>
          <w:rFonts w:ascii="Times New Roman" w:hAnsi="Times New Roman" w:cs="Times New Roman"/>
          <w:sz w:val="28"/>
          <w:szCs w:val="28"/>
          <w:lang w:val="ro-RO"/>
        </w:rPr>
        <w:t xml:space="preserve"> respective a fost realizată în vederea corelării cu situația reală și a în</w:t>
      </w:r>
      <w:r w:rsidR="00FB6A2E">
        <w:rPr>
          <w:rFonts w:ascii="Times New Roman" w:hAnsi="Times New Roman" w:cs="Times New Roman"/>
          <w:sz w:val="28"/>
          <w:szCs w:val="28"/>
          <w:lang w:val="ro-RO"/>
        </w:rPr>
        <w:t>tabulării apartamentului</w:t>
      </w:r>
      <w:r w:rsidRPr="00AA4078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FB6A2E">
        <w:rPr>
          <w:rFonts w:ascii="Times New Roman" w:hAnsi="Times New Roman" w:cs="Times New Roman"/>
          <w:sz w:val="28"/>
          <w:szCs w:val="28"/>
          <w:lang w:val="ro-RO"/>
        </w:rPr>
        <w:t>nr.</w:t>
      </w:r>
      <w:r w:rsidRPr="00AA4078">
        <w:rPr>
          <w:rFonts w:ascii="Times New Roman" w:hAnsi="Times New Roman" w:cs="Times New Roman"/>
          <w:sz w:val="28"/>
          <w:szCs w:val="28"/>
          <w:lang w:val="ro-RO"/>
        </w:rPr>
        <w:t xml:space="preserve">2A vândut în baza Legii </w:t>
      </w:r>
      <w:r w:rsidR="001F2AC1">
        <w:rPr>
          <w:rFonts w:ascii="Times New Roman" w:hAnsi="Times New Roman" w:cs="Times New Roman"/>
          <w:sz w:val="28"/>
          <w:szCs w:val="28"/>
          <w:lang w:val="ro-RO"/>
        </w:rPr>
        <w:t xml:space="preserve">nr. </w:t>
      </w:r>
      <w:r w:rsidRPr="00AA4078">
        <w:rPr>
          <w:rFonts w:ascii="Times New Roman" w:hAnsi="Times New Roman" w:cs="Times New Roman"/>
          <w:sz w:val="28"/>
          <w:szCs w:val="28"/>
          <w:lang w:val="ro-RO"/>
        </w:rPr>
        <w:t>112/1995 cu Contract nr. 16867/29.08.2000. Apartamentul nr.2 este închiriat în baza Contractului nr. 924/20.07.2020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</w:p>
    <w:p w:rsidR="00FB6A2E" w:rsidRDefault="00ED411C" w:rsidP="00FB6A2E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 w:rsidRPr="00A531D1">
        <w:rPr>
          <w:sz w:val="28"/>
          <w:szCs w:val="28"/>
        </w:rPr>
        <w:tab/>
        <w:t xml:space="preserve"> Menționăm că responsabilitatea identificării corecte a suprafețelor, respectiv a limitelor de proprietate, revine persoanelor autorizate să execute lucrări de cadastru conform Ordinului nr.700/2014/ANCPI completat cu Ordinul nr.1340/2015/ANCPI.</w:t>
      </w:r>
    </w:p>
    <w:p w:rsidR="00FB6A2E" w:rsidRPr="00FB6A2E" w:rsidRDefault="00FB6A2E" w:rsidP="00FB6A2E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B6A2E">
        <w:rPr>
          <w:rFonts w:ascii="Times New Roman" w:hAnsi="Times New Roman" w:cs="Times New Roman"/>
          <w:sz w:val="28"/>
          <w:szCs w:val="28"/>
          <w:lang w:val="ro-RO"/>
        </w:rPr>
        <w:t xml:space="preserve">Se va lua în considerare documentația tehnică de </w:t>
      </w:r>
      <w:r w:rsidRPr="00FB6A2E">
        <w:rPr>
          <w:rFonts w:ascii="Times New Roman" w:hAnsi="Times New Roman" w:cs="Times New Roman"/>
          <w:sz w:val="28"/>
          <w:szCs w:val="28"/>
        </w:rPr>
        <w:t>dezmembrare a unității individuale</w:t>
      </w:r>
      <w:r w:rsidRPr="00FB6A2E">
        <w:rPr>
          <w:rFonts w:ascii="Times New Roman" w:hAnsi="Times New Roman" w:cs="Times New Roman"/>
          <w:sz w:val="28"/>
          <w:szCs w:val="28"/>
          <w:lang w:val="ro-RO"/>
        </w:rPr>
        <w:t>, întocmită de PFA Moroz Remus Mihai și avizată de O.C.P.I. Timiș cu Referat de admitere nr. 115371/12.05.2021.</w:t>
      </w:r>
      <w:r w:rsidRPr="00FB6A2E">
        <w:rPr>
          <w:rFonts w:ascii="Times New Roman" w:hAnsi="Times New Roman"/>
          <w:sz w:val="28"/>
          <w:szCs w:val="28"/>
          <w:lang w:val="ro-RO"/>
        </w:rPr>
        <w:t xml:space="preserve"> </w:t>
      </w:r>
    </w:p>
    <w:p w:rsidR="00ED411C" w:rsidRPr="001F2AC1" w:rsidRDefault="00FB6A2E" w:rsidP="001F2AC1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 w:rsidRPr="00FB6A2E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FB6A2E">
        <w:rPr>
          <w:rFonts w:ascii="Times New Roman" w:hAnsi="Times New Roman"/>
          <w:sz w:val="28"/>
          <w:szCs w:val="28"/>
          <w:lang w:val="ro-RO"/>
        </w:rPr>
        <w:tab/>
      </w:r>
      <w:r w:rsidRPr="00FB6A2E">
        <w:rPr>
          <w:rFonts w:ascii="Times New Roman" w:hAnsi="Times New Roman"/>
          <w:sz w:val="28"/>
          <w:szCs w:val="28"/>
          <w:lang w:val="ro-RO"/>
        </w:rPr>
        <w:tab/>
        <w:t xml:space="preserve">Prin Adeverința  nr. CT2021-3217/20.09.2021 eliberată de Biroul Banca de Date Urbană   s-a dat acordul pentru </w:t>
      </w:r>
      <w:r w:rsidRPr="00FB6A2E">
        <w:rPr>
          <w:rFonts w:ascii="Times New Roman" w:hAnsi="Times New Roman" w:cs="Times New Roman"/>
          <w:sz w:val="28"/>
          <w:szCs w:val="28"/>
        </w:rPr>
        <w:t>dezmembrarea unității individuale</w:t>
      </w:r>
      <w:r w:rsidRPr="00FB6A2E">
        <w:rPr>
          <w:rFonts w:ascii="Times New Roman" w:hAnsi="Times New Roman" w:cs="Times New Roman"/>
          <w:sz w:val="28"/>
          <w:szCs w:val="28"/>
          <w:lang w:val="ro-RO"/>
        </w:rPr>
        <w:t xml:space="preserve"> ”apartament nr.2” în două unități, luând în considerare reglementările urbasnistice din zona respectivă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, prin operațiunea de dezmembrare nemodificându-se funcțiunea spațiilor. </w:t>
      </w:r>
    </w:p>
    <w:p w:rsidR="001F2AC1" w:rsidRDefault="00ED411C" w:rsidP="004D34F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C14498">
        <w:rPr>
          <w:rFonts w:ascii="Calibri" w:eastAsia="Calibri" w:hAnsi="Calibri" w:cs="Times New Roman"/>
          <w:sz w:val="24"/>
          <w:szCs w:val="24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În concluzie, propunem </w:t>
      </w:r>
      <w:r w:rsidRPr="00F41FFA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proiectul privind </w:t>
      </w:r>
      <w:r w:rsidRPr="00F41FFA">
        <w:rPr>
          <w:rFonts w:ascii="Times New Roman" w:hAnsi="Times New Roman" w:cs="Times New Roman"/>
          <w:sz w:val="28"/>
          <w:szCs w:val="28"/>
        </w:rPr>
        <w:t xml:space="preserve">aprobarea </w:t>
      </w:r>
      <w:r w:rsidRPr="00D4143C">
        <w:rPr>
          <w:rFonts w:ascii="Times New Roman" w:hAnsi="Times New Roman" w:cs="Times New Roman"/>
          <w:sz w:val="28"/>
          <w:szCs w:val="28"/>
        </w:rPr>
        <w:t xml:space="preserve">operațiunii de </w:t>
      </w:r>
      <w:r w:rsidR="001F2AC1" w:rsidRPr="001F2AC1">
        <w:rPr>
          <w:rFonts w:ascii="Times New Roman" w:hAnsi="Times New Roman" w:cs="Times New Roman"/>
          <w:sz w:val="28"/>
          <w:szCs w:val="28"/>
        </w:rPr>
        <w:t>dezmembrare a unității individuale situată în Timișoara, bv. Regele Carol I nr.26, ap.2, înscris în CF 401506-C1-U10 Timișoara, CF vechi 121520/A cu nr. top. 17072/II, în două unități individuale</w:t>
      </w:r>
      <w:r w:rsidR="004D34F9">
        <w:rPr>
          <w:rFonts w:ascii="Times New Roman" w:hAnsi="Times New Roman" w:cs="Times New Roman"/>
          <w:sz w:val="28"/>
          <w:szCs w:val="28"/>
        </w:rPr>
        <w:t xml:space="preserve"> (ap.2 și ap.2A)</w:t>
      </w:r>
      <w:r w:rsidR="001F2AC1" w:rsidRPr="001F2AC1">
        <w:rPr>
          <w:rFonts w:ascii="Times New Roman" w:hAnsi="Times New Roman" w:cs="Times New Roman"/>
          <w:sz w:val="28"/>
          <w:szCs w:val="28"/>
        </w:rPr>
        <w:t>, precum și trecerea cotei de 495/696 mp din terenul aferent construcției situată în bv. Regele Carol I nr.26 din domeniul public în domeniul privat al Municipiului Timișoara</w:t>
      </w:r>
      <w:r w:rsidR="001F2AC1">
        <w:rPr>
          <w:rFonts w:ascii="Times New Roman" w:hAnsi="Times New Roman" w:cs="Times New Roman"/>
          <w:sz w:val="28"/>
          <w:szCs w:val="28"/>
        </w:rPr>
        <w:t>.</w:t>
      </w:r>
      <w:r w:rsidRPr="001F2AC1">
        <w:rPr>
          <w:rFonts w:ascii="Times New Roman" w:eastAsia="Calibri" w:hAnsi="Times New Roman" w:cs="Times New Roman"/>
          <w:sz w:val="28"/>
          <w:szCs w:val="28"/>
        </w:rPr>
        <w:tab/>
      </w:r>
    </w:p>
    <w:p w:rsidR="00ED411C" w:rsidRDefault="001F2AC1" w:rsidP="004D34F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ED411C" w:rsidRPr="00F41FFA">
        <w:rPr>
          <w:rFonts w:ascii="Times New Roman" w:eastAsia="Calibri" w:hAnsi="Times New Roman" w:cs="Times New Roman"/>
          <w:sz w:val="28"/>
          <w:szCs w:val="28"/>
        </w:rPr>
        <w:t xml:space="preserve">Având în vedere prevederile legale expuse în prezentul raport, apreciem că proiectul de hotărâre menţionat mai sus îndeplinește condițiile pentru a fi supus dezbaterii și aprobării în plenul consiliului local. </w:t>
      </w:r>
    </w:p>
    <w:p w:rsidR="00ED411C" w:rsidRPr="00F41FFA" w:rsidRDefault="00ED411C" w:rsidP="00ED411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411C" w:rsidRPr="00F679E7" w:rsidRDefault="00ED411C" w:rsidP="00ED411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ED411C" w:rsidRPr="00F679E7" w:rsidRDefault="00ED411C" w:rsidP="00ED411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DIRECTOR </w:t>
      </w:r>
      <w:r w:rsidR="00426233">
        <w:rPr>
          <w:rFonts w:ascii="Times New Roman" w:hAnsi="Times New Roman" w:cs="Times New Roman"/>
          <w:sz w:val="20"/>
          <w:szCs w:val="20"/>
          <w:lang w:val="ro-RO"/>
        </w:rPr>
        <w:t>PATRIMONIU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</w:t>
      </w:r>
      <w:r w:rsidR="00426233">
        <w:rPr>
          <w:rFonts w:ascii="Times New Roman" w:hAnsi="Times New Roman" w:cs="Times New Roman"/>
          <w:sz w:val="20"/>
          <w:szCs w:val="20"/>
          <w:lang w:val="ro-RO"/>
        </w:rPr>
        <w:t>C.C.F.C.</w:t>
      </w:r>
    </w:p>
    <w:p w:rsidR="00ED411C" w:rsidRDefault="00ED411C" w:rsidP="00ED411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</w:t>
      </w:r>
      <w:r w:rsidR="00426233">
        <w:rPr>
          <w:rFonts w:ascii="Times New Roman" w:hAnsi="Times New Roman" w:cs="Times New Roman"/>
          <w:sz w:val="20"/>
          <w:szCs w:val="20"/>
          <w:lang w:val="ro-RO"/>
        </w:rPr>
        <w:t>MIHAI BONCEA</w:t>
      </w:r>
      <w:r w:rsidR="00426233">
        <w:rPr>
          <w:rFonts w:ascii="Times New Roman" w:hAnsi="Times New Roman" w:cs="Times New Roman"/>
          <w:sz w:val="20"/>
          <w:szCs w:val="20"/>
          <w:lang w:val="ro-RO"/>
        </w:rPr>
        <w:tab/>
      </w:r>
      <w:r w:rsidR="00426233">
        <w:rPr>
          <w:rFonts w:ascii="Times New Roman" w:hAnsi="Times New Roman" w:cs="Times New Roman"/>
          <w:sz w:val="20"/>
          <w:szCs w:val="20"/>
          <w:lang w:val="ro-RO"/>
        </w:rPr>
        <w:tab/>
      </w:r>
      <w:r w:rsidR="00426233">
        <w:rPr>
          <w:rFonts w:ascii="Times New Roman" w:hAnsi="Times New Roman" w:cs="Times New Roman"/>
          <w:sz w:val="20"/>
          <w:szCs w:val="20"/>
          <w:lang w:val="ro-RO"/>
        </w:rPr>
        <w:tab/>
      </w:r>
      <w:r w:rsidR="00426233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DIANA ROF</w:t>
      </w:r>
    </w:p>
    <w:p w:rsidR="00ED411C" w:rsidRDefault="00ED411C" w:rsidP="00ED411C"/>
    <w:p w:rsidR="00ED411C" w:rsidRDefault="00ED411C" w:rsidP="00ED411C"/>
    <w:p w:rsidR="00154B50" w:rsidRDefault="006B28C2"/>
    <w:sectPr w:rsidR="00154B50" w:rsidSect="008E1590">
      <w:pgSz w:w="11907" w:h="16839" w:code="9"/>
      <w:pgMar w:top="720" w:right="1134" w:bottom="720" w:left="119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28C2" w:rsidRDefault="006B28C2" w:rsidP="00ED411C">
      <w:pPr>
        <w:spacing w:after="0" w:line="240" w:lineRule="auto"/>
      </w:pPr>
      <w:r>
        <w:separator/>
      </w:r>
    </w:p>
  </w:endnote>
  <w:endnote w:type="continuationSeparator" w:id="1">
    <w:p w:rsidR="006B28C2" w:rsidRDefault="006B28C2" w:rsidP="00ED4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28C2" w:rsidRDefault="006B28C2" w:rsidP="00ED411C">
      <w:pPr>
        <w:spacing w:after="0" w:line="240" w:lineRule="auto"/>
      </w:pPr>
      <w:r>
        <w:separator/>
      </w:r>
    </w:p>
  </w:footnote>
  <w:footnote w:type="continuationSeparator" w:id="1">
    <w:p w:rsidR="006B28C2" w:rsidRDefault="006B28C2" w:rsidP="00ED41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11C"/>
    <w:rsid w:val="0011344A"/>
    <w:rsid w:val="00166B40"/>
    <w:rsid w:val="001F2AC1"/>
    <w:rsid w:val="00231424"/>
    <w:rsid w:val="00267627"/>
    <w:rsid w:val="00426233"/>
    <w:rsid w:val="004D34F9"/>
    <w:rsid w:val="004F1E0E"/>
    <w:rsid w:val="00533ECE"/>
    <w:rsid w:val="00634158"/>
    <w:rsid w:val="006B28C2"/>
    <w:rsid w:val="006E4935"/>
    <w:rsid w:val="007F1BB0"/>
    <w:rsid w:val="008E1590"/>
    <w:rsid w:val="008F0E3D"/>
    <w:rsid w:val="00902FB8"/>
    <w:rsid w:val="00AA4078"/>
    <w:rsid w:val="00BD3538"/>
    <w:rsid w:val="00E40EC9"/>
    <w:rsid w:val="00ED411C"/>
    <w:rsid w:val="00FB6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11C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ED411C"/>
  </w:style>
  <w:style w:type="paragraph" w:styleId="ListParagraph">
    <w:name w:val="List Paragraph"/>
    <w:basedOn w:val="Normal"/>
    <w:uiPriority w:val="34"/>
    <w:qFormat/>
    <w:rsid w:val="00ED41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ED4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411C"/>
  </w:style>
  <w:style w:type="paragraph" w:styleId="Footer">
    <w:name w:val="footer"/>
    <w:basedOn w:val="Normal"/>
    <w:link w:val="FooterChar"/>
    <w:uiPriority w:val="99"/>
    <w:semiHidden/>
    <w:unhideWhenUsed/>
    <w:rsid w:val="00ED4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D41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8</cp:revision>
  <cp:lastPrinted>2021-10-14T12:56:00Z</cp:lastPrinted>
  <dcterms:created xsi:type="dcterms:W3CDTF">2021-10-14T11:56:00Z</dcterms:created>
  <dcterms:modified xsi:type="dcterms:W3CDTF">2021-10-14T12:59:00Z</dcterms:modified>
</cp:coreProperties>
</file>