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C6" w:rsidRPr="0039183C" w:rsidRDefault="00BB41C6" w:rsidP="00BB41C6">
      <w:pPr>
        <w:rPr>
          <w:b/>
          <w:szCs w:val="24"/>
          <w:lang w:val="it-IT"/>
        </w:rPr>
      </w:pPr>
      <w:r w:rsidRPr="0039183C">
        <w:rPr>
          <w:b/>
          <w:szCs w:val="24"/>
          <w:lang w:val="it-IT"/>
        </w:rPr>
        <w:t>ROMĂNIA                                                                                                   APROBAT,</w:t>
      </w:r>
    </w:p>
    <w:p w:rsidR="00BB41C6" w:rsidRPr="0039183C" w:rsidRDefault="00BB41C6" w:rsidP="00BB41C6">
      <w:pPr>
        <w:rPr>
          <w:b/>
          <w:szCs w:val="24"/>
          <w:lang w:val="it-IT"/>
        </w:rPr>
      </w:pPr>
      <w:r w:rsidRPr="0039183C">
        <w:rPr>
          <w:b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BB41C6" w:rsidRPr="0039183C" w:rsidRDefault="00BB41C6" w:rsidP="00BB41C6">
      <w:pPr>
        <w:rPr>
          <w:b/>
          <w:szCs w:val="24"/>
          <w:lang w:val="it-IT"/>
        </w:rPr>
      </w:pPr>
      <w:r w:rsidRPr="0039183C">
        <w:rPr>
          <w:b/>
          <w:szCs w:val="24"/>
          <w:lang w:val="it-IT"/>
        </w:rPr>
        <w:t>MUNICIPIUL TIMIŞOARA</w:t>
      </w:r>
    </w:p>
    <w:p w:rsidR="00BB41C6" w:rsidRPr="0039183C" w:rsidRDefault="00BB41C6" w:rsidP="00BB41C6">
      <w:pPr>
        <w:rPr>
          <w:b/>
          <w:szCs w:val="24"/>
          <w:lang w:val="it-IT"/>
        </w:rPr>
      </w:pPr>
      <w:r w:rsidRPr="00EB4F6B">
        <w:rPr>
          <w:b/>
          <w:szCs w:val="24"/>
          <w:lang w:val="it-IT"/>
        </w:rPr>
        <w:t>DIRECŢIA,</w:t>
      </w:r>
      <w:r>
        <w:rPr>
          <w:b/>
          <w:szCs w:val="24"/>
          <w:lang w:val="it-IT"/>
        </w:rPr>
        <w:t xml:space="preserve"> INSTITUTII ŞCOLARE, MEDICALE, </w:t>
      </w:r>
      <w:r w:rsidRPr="00EB4F6B">
        <w:rPr>
          <w:b/>
          <w:szCs w:val="24"/>
          <w:lang w:val="it-IT"/>
        </w:rPr>
        <w:t xml:space="preserve">                       </w:t>
      </w:r>
      <w:r>
        <w:rPr>
          <w:b/>
          <w:szCs w:val="24"/>
          <w:lang w:val="it-IT"/>
        </w:rPr>
        <w:t xml:space="preserve">   </w:t>
      </w:r>
      <w:r w:rsidRPr="00EB4F6B">
        <w:rPr>
          <w:b/>
          <w:szCs w:val="24"/>
          <w:lang w:val="it-IT"/>
        </w:rPr>
        <w:t xml:space="preserve"> </w:t>
      </w:r>
      <w:r w:rsidRPr="00E745BF">
        <w:rPr>
          <w:b/>
          <w:szCs w:val="24"/>
          <w:lang w:val="it-IT"/>
        </w:rPr>
        <w:t xml:space="preserve">Nicolae Robu                                                                                    </w:t>
      </w:r>
    </w:p>
    <w:p w:rsidR="00BB41C6" w:rsidRPr="000C4E23" w:rsidRDefault="00BB41C6" w:rsidP="00BB41C6">
      <w:pPr>
        <w:rPr>
          <w:b/>
          <w:szCs w:val="24"/>
          <w:lang w:val="it-IT"/>
        </w:rPr>
      </w:pPr>
      <w:r>
        <w:rPr>
          <w:b/>
          <w:szCs w:val="24"/>
          <w:lang w:val="it-IT"/>
        </w:rPr>
        <w:t>SPORTIVE ŞI CULTURALE</w:t>
      </w:r>
    </w:p>
    <w:p w:rsidR="00BB41C6" w:rsidRPr="0039183C" w:rsidRDefault="00BB41C6" w:rsidP="00BB41C6">
      <w:pPr>
        <w:rPr>
          <w:b/>
          <w:szCs w:val="24"/>
          <w:lang w:val="it-IT"/>
        </w:rPr>
      </w:pPr>
      <w:r>
        <w:rPr>
          <w:b/>
          <w:szCs w:val="24"/>
          <w:lang w:val="it-IT"/>
        </w:rPr>
        <w:t>COMPARTIMENT  ŞCOLI</w:t>
      </w:r>
    </w:p>
    <w:p w:rsidR="00BB41C6" w:rsidRDefault="00BB41C6" w:rsidP="00BB41C6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Nr. SC 2013</w:t>
      </w:r>
      <w:r w:rsidR="00E84DB7">
        <w:rPr>
          <w:b/>
          <w:szCs w:val="24"/>
          <w:lang w:val="ro-RO"/>
        </w:rPr>
        <w:t xml:space="preserve"> </w:t>
      </w:r>
      <w:r w:rsidR="00E84DB7">
        <w:rPr>
          <w:b/>
          <w:lang w:val="ro-RO"/>
        </w:rPr>
        <w:t>-35559/09.12.2013</w:t>
      </w:r>
    </w:p>
    <w:p w:rsidR="00BB41C6" w:rsidRDefault="00BB41C6" w:rsidP="00BB41C6">
      <w:pPr>
        <w:rPr>
          <w:b/>
          <w:szCs w:val="24"/>
          <w:lang w:val="ro-RO"/>
        </w:rPr>
      </w:pPr>
    </w:p>
    <w:p w:rsidR="00BB41C6" w:rsidRDefault="00BB41C6" w:rsidP="00BB41C6">
      <w:pPr>
        <w:rPr>
          <w:b/>
          <w:szCs w:val="24"/>
          <w:lang w:val="ro-RO"/>
        </w:rPr>
      </w:pPr>
    </w:p>
    <w:p w:rsidR="00BB41C6" w:rsidRPr="00C53635" w:rsidRDefault="00BB41C6" w:rsidP="00BB41C6">
      <w:pPr>
        <w:jc w:val="center"/>
        <w:rPr>
          <w:szCs w:val="24"/>
          <w:lang w:val="ro-RO"/>
        </w:rPr>
      </w:pPr>
    </w:p>
    <w:p w:rsidR="00BB41C6" w:rsidRPr="0033791E" w:rsidRDefault="00BB41C6" w:rsidP="00BB41C6">
      <w:pPr>
        <w:jc w:val="center"/>
        <w:rPr>
          <w:b/>
          <w:szCs w:val="24"/>
          <w:lang w:val="ro-RO"/>
        </w:rPr>
      </w:pPr>
      <w:r w:rsidRPr="0033791E">
        <w:rPr>
          <w:b/>
          <w:szCs w:val="24"/>
          <w:lang w:val="ro-RO"/>
        </w:rPr>
        <w:t>REFERAT</w:t>
      </w:r>
    </w:p>
    <w:p w:rsidR="00BB41C6" w:rsidRPr="0033791E" w:rsidRDefault="00BB41C6" w:rsidP="00BB41C6">
      <w:pPr>
        <w:jc w:val="center"/>
        <w:rPr>
          <w:b/>
          <w:bCs/>
          <w:szCs w:val="24"/>
          <w:lang w:val="ro-RO"/>
        </w:rPr>
      </w:pPr>
      <w:r w:rsidRPr="0033791E">
        <w:rPr>
          <w:b/>
          <w:bCs/>
          <w:szCs w:val="24"/>
          <w:lang w:val="ro-RO"/>
        </w:rPr>
        <w:t xml:space="preserve">privind  închirierea  prin atribuire directă  a unui  </w:t>
      </w:r>
      <w:r>
        <w:rPr>
          <w:b/>
          <w:szCs w:val="24"/>
          <w:lang w:val="ro-RO"/>
        </w:rPr>
        <w:t xml:space="preserve">spaţiu </w:t>
      </w:r>
      <w:r w:rsidR="00BC0853">
        <w:rPr>
          <w:b/>
          <w:szCs w:val="24"/>
          <w:lang w:val="ro-RO"/>
        </w:rPr>
        <w:t>din incinta S</w:t>
      </w:r>
      <w:r w:rsidR="0078398B">
        <w:rPr>
          <w:b/>
          <w:szCs w:val="24"/>
          <w:lang w:val="ro-RO"/>
        </w:rPr>
        <w:t>colii Gimnaziale nr. 21</w:t>
      </w:r>
      <w:r w:rsidR="00F260A0">
        <w:rPr>
          <w:b/>
          <w:szCs w:val="24"/>
          <w:lang w:val="ro-RO"/>
        </w:rPr>
        <w:t xml:space="preserve"> </w:t>
      </w:r>
      <w:r w:rsidR="009E156D">
        <w:rPr>
          <w:b/>
          <w:szCs w:val="24"/>
          <w:lang w:val="ro-RO"/>
        </w:rPr>
        <w:t>„</w:t>
      </w:r>
      <w:r w:rsidR="00F260A0">
        <w:rPr>
          <w:b/>
          <w:szCs w:val="24"/>
          <w:lang w:val="ro-RO"/>
        </w:rPr>
        <w:t>Vicentiu Babes”</w:t>
      </w:r>
      <w:r>
        <w:rPr>
          <w:b/>
          <w:bCs/>
          <w:szCs w:val="24"/>
          <w:lang w:val="ro-RO"/>
        </w:rPr>
        <w:t>,</w:t>
      </w:r>
      <w:r w:rsidRPr="0033791E">
        <w:rPr>
          <w:b/>
          <w:bCs/>
          <w:szCs w:val="24"/>
          <w:lang w:val="ro-RO"/>
        </w:rPr>
        <w:t xml:space="preserve">  situat în Timişoara,</w:t>
      </w:r>
    </w:p>
    <w:p w:rsidR="00BB41C6" w:rsidRPr="0033791E" w:rsidRDefault="00BB41C6" w:rsidP="00BB41C6">
      <w:pPr>
        <w:jc w:val="center"/>
        <w:rPr>
          <w:b/>
          <w:szCs w:val="24"/>
          <w:lang w:val="ro-RO"/>
        </w:rPr>
      </w:pPr>
      <w:r w:rsidRPr="0033791E">
        <w:rPr>
          <w:b/>
          <w:bCs/>
          <w:szCs w:val="24"/>
          <w:lang w:val="ro-RO"/>
        </w:rPr>
        <w:t xml:space="preserve"> str. </w:t>
      </w:r>
      <w:r w:rsidR="00F260A0">
        <w:rPr>
          <w:b/>
          <w:bCs/>
          <w:szCs w:val="24"/>
          <w:lang w:val="ro-RO"/>
        </w:rPr>
        <w:t xml:space="preserve">S. Barnutiu </w:t>
      </w:r>
      <w:r w:rsidRPr="0033791E">
        <w:rPr>
          <w:b/>
          <w:bCs/>
          <w:szCs w:val="24"/>
          <w:lang w:val="ro-RO"/>
        </w:rPr>
        <w:t xml:space="preserve">nr. </w:t>
      </w:r>
      <w:r w:rsidR="00F260A0">
        <w:rPr>
          <w:b/>
          <w:bCs/>
          <w:szCs w:val="24"/>
          <w:lang w:val="ro-RO"/>
        </w:rPr>
        <w:t>9</w:t>
      </w:r>
      <w:r>
        <w:rPr>
          <w:b/>
          <w:bCs/>
          <w:szCs w:val="24"/>
          <w:lang w:val="ro-RO"/>
        </w:rPr>
        <w:t>,</w:t>
      </w:r>
      <w:r w:rsidRPr="0033791E">
        <w:rPr>
          <w:b/>
          <w:szCs w:val="24"/>
          <w:lang w:val="ro-RO"/>
        </w:rPr>
        <w:t xml:space="preserve"> catre </w:t>
      </w:r>
      <w:r w:rsidR="009E156D">
        <w:rPr>
          <w:b/>
          <w:szCs w:val="24"/>
          <w:lang w:val="ro-RO"/>
        </w:rPr>
        <w:t>Asociatia Alma Medica Timisoara</w:t>
      </w:r>
    </w:p>
    <w:p w:rsidR="00BB41C6" w:rsidRPr="00C53635" w:rsidRDefault="00BB41C6" w:rsidP="00BB41C6">
      <w:pPr>
        <w:jc w:val="both"/>
        <w:rPr>
          <w:szCs w:val="24"/>
          <w:lang w:val="ro-RO"/>
        </w:rPr>
      </w:pPr>
    </w:p>
    <w:p w:rsidR="00BB41C6" w:rsidRPr="00C469E2" w:rsidRDefault="00BB41C6" w:rsidP="00C469E2">
      <w:pPr>
        <w:jc w:val="both"/>
        <w:rPr>
          <w:szCs w:val="24"/>
          <w:lang w:val="ro-RO"/>
        </w:rPr>
      </w:pPr>
      <w:r w:rsidRPr="00C53635">
        <w:rPr>
          <w:szCs w:val="24"/>
          <w:lang w:val="ro-RO"/>
        </w:rPr>
        <w:t xml:space="preserve">        </w:t>
      </w:r>
      <w:r w:rsidR="00C469E2">
        <w:rPr>
          <w:szCs w:val="24"/>
          <w:lang w:val="ro-RO"/>
        </w:rPr>
        <w:t xml:space="preserve">     S</w:t>
      </w:r>
      <w:r w:rsidRPr="00C53635">
        <w:rPr>
          <w:szCs w:val="24"/>
          <w:lang w:val="ro-RO"/>
        </w:rPr>
        <w:t>e supune spre analiză  Comisiilor din cadrul Consiliului Local al Municipiului Timişoara  materialul întocmit de Direcţia Instituţii Şcolare, Medicale, Sportive şi Culturale Compartiment Scoli, pr</w:t>
      </w:r>
      <w:r w:rsidR="009E156D">
        <w:rPr>
          <w:szCs w:val="24"/>
          <w:lang w:val="ro-RO"/>
        </w:rPr>
        <w:t xml:space="preserve">ivind închirierea  spaţiului  din incinta Scolii Gimnaziale nr. 21 </w:t>
      </w:r>
      <w:r w:rsidR="00C469E2">
        <w:rPr>
          <w:szCs w:val="24"/>
          <w:lang w:val="ro-RO"/>
        </w:rPr>
        <w:t>„</w:t>
      </w:r>
      <w:r w:rsidR="009E156D">
        <w:rPr>
          <w:szCs w:val="24"/>
          <w:lang w:val="ro-RO"/>
        </w:rPr>
        <w:t>Vicentiu Babes”</w:t>
      </w:r>
      <w:r w:rsidRPr="00C53635">
        <w:rPr>
          <w:szCs w:val="24"/>
          <w:lang w:val="ro-RO"/>
        </w:rPr>
        <w:t xml:space="preserve"> </w:t>
      </w:r>
      <w:r w:rsidRPr="00C53635">
        <w:rPr>
          <w:bCs/>
          <w:szCs w:val="24"/>
          <w:lang w:val="ro-RO"/>
        </w:rPr>
        <w:t xml:space="preserve">  situat în Timişoara, str. </w:t>
      </w:r>
      <w:r w:rsidR="009E156D">
        <w:rPr>
          <w:bCs/>
          <w:szCs w:val="24"/>
          <w:lang w:val="ro-RO"/>
        </w:rPr>
        <w:t>S. Barnutiu</w:t>
      </w:r>
      <w:r w:rsidRPr="00C53635">
        <w:rPr>
          <w:bCs/>
          <w:szCs w:val="24"/>
          <w:lang w:val="ro-RO"/>
        </w:rPr>
        <w:t xml:space="preserve"> nr. </w:t>
      </w:r>
      <w:r w:rsidR="009E156D">
        <w:rPr>
          <w:bCs/>
          <w:szCs w:val="24"/>
          <w:lang w:val="ro-RO"/>
        </w:rPr>
        <w:t>9</w:t>
      </w:r>
      <w:r>
        <w:rPr>
          <w:bCs/>
          <w:szCs w:val="24"/>
          <w:lang w:val="ro-RO"/>
        </w:rPr>
        <w:t>,</w:t>
      </w:r>
      <w:r w:rsidRPr="00C53635">
        <w:rPr>
          <w:szCs w:val="24"/>
          <w:lang w:val="ro-RO"/>
        </w:rPr>
        <w:t xml:space="preserve"> catre Asociatia </w:t>
      </w:r>
      <w:r w:rsidR="0006623E">
        <w:rPr>
          <w:szCs w:val="24"/>
          <w:lang w:val="ro-RO"/>
        </w:rPr>
        <w:t>Alma Medica</w:t>
      </w:r>
      <w:r w:rsidRPr="00C53635">
        <w:rPr>
          <w:szCs w:val="24"/>
          <w:lang w:val="ro-RO"/>
        </w:rPr>
        <w:t>.</w:t>
      </w:r>
      <w:r w:rsidR="00C23EB2">
        <w:rPr>
          <w:szCs w:val="24"/>
          <w:lang w:val="ro-RO"/>
        </w:rPr>
        <w:t xml:space="preserve"> Imobilul scolii este compus </w:t>
      </w:r>
      <w:r w:rsidR="00C23EB2">
        <w:rPr>
          <w:bCs/>
          <w:szCs w:val="24"/>
          <w:lang w:val="ro-RO"/>
        </w:rPr>
        <w:t>din constructie cu 1 etaj (scoala) si teren construit si neconstruit in suprafata de 1.650 mp.</w:t>
      </w:r>
    </w:p>
    <w:p w:rsidR="00BB41C6" w:rsidRPr="008849E8" w:rsidRDefault="00BB41C6" w:rsidP="00BB41C6">
      <w:pPr>
        <w:autoSpaceDE w:val="0"/>
        <w:autoSpaceDN w:val="0"/>
        <w:adjustRightInd w:val="0"/>
        <w:jc w:val="both"/>
        <w:rPr>
          <w:bCs/>
          <w:szCs w:val="24"/>
          <w:lang w:val="ro-RO"/>
        </w:rPr>
      </w:pPr>
      <w:r w:rsidRPr="00C53635">
        <w:rPr>
          <w:bCs/>
          <w:szCs w:val="24"/>
          <w:lang w:val="ro-RO"/>
        </w:rPr>
        <w:t xml:space="preserve">            </w:t>
      </w:r>
      <w:r w:rsidRPr="00C53635">
        <w:rPr>
          <w:szCs w:val="24"/>
          <w:lang w:val="ro-RO"/>
        </w:rPr>
        <w:t xml:space="preserve"> Prin cererea inregistrata la Primaria Municipiului Timisoara, cu nr. SC 2013-02</w:t>
      </w:r>
      <w:r w:rsidR="00CC51D0">
        <w:rPr>
          <w:szCs w:val="24"/>
          <w:lang w:val="ro-RO"/>
        </w:rPr>
        <w:t>5216</w:t>
      </w:r>
      <w:r w:rsidRPr="00C53635">
        <w:rPr>
          <w:szCs w:val="24"/>
          <w:lang w:val="ro-RO"/>
        </w:rPr>
        <w:t>/</w:t>
      </w:r>
      <w:r w:rsidR="00CC51D0">
        <w:rPr>
          <w:szCs w:val="24"/>
          <w:lang w:val="ro-RO"/>
        </w:rPr>
        <w:t>0</w:t>
      </w:r>
      <w:r w:rsidRPr="00C53635">
        <w:rPr>
          <w:szCs w:val="24"/>
          <w:lang w:val="ro-RO"/>
        </w:rPr>
        <w:t>5.0</w:t>
      </w:r>
      <w:r w:rsidR="00CC51D0">
        <w:rPr>
          <w:szCs w:val="24"/>
          <w:lang w:val="ro-RO"/>
        </w:rPr>
        <w:t>9</w:t>
      </w:r>
      <w:r w:rsidRPr="00C53635">
        <w:rPr>
          <w:szCs w:val="24"/>
          <w:lang w:val="ro-RO"/>
        </w:rPr>
        <w:t xml:space="preserve">.2013, Asociatia </w:t>
      </w:r>
      <w:r w:rsidR="00BC0853">
        <w:rPr>
          <w:szCs w:val="24"/>
          <w:lang w:val="ro-RO"/>
        </w:rPr>
        <w:t>Alma M</w:t>
      </w:r>
      <w:r w:rsidR="00CC51D0">
        <w:rPr>
          <w:szCs w:val="24"/>
          <w:lang w:val="ro-RO"/>
        </w:rPr>
        <w:t xml:space="preserve">edica </w:t>
      </w:r>
      <w:r w:rsidRPr="00C53635">
        <w:rPr>
          <w:szCs w:val="24"/>
          <w:lang w:val="ro-RO"/>
        </w:rPr>
        <w:t xml:space="preserve">a solicitat inchirierea prin atribuire directa pe o perioada de 5 ani,  a </w:t>
      </w:r>
      <w:r w:rsidR="00C23EB2">
        <w:rPr>
          <w:szCs w:val="24"/>
          <w:lang w:val="ro-RO"/>
        </w:rPr>
        <w:t xml:space="preserve">unor </w:t>
      </w:r>
      <w:r w:rsidRPr="00C53635">
        <w:rPr>
          <w:szCs w:val="24"/>
          <w:lang w:val="ro-RO"/>
        </w:rPr>
        <w:t xml:space="preserve">spatii  in suprafata </w:t>
      </w:r>
      <w:r w:rsidR="00C23EB2">
        <w:rPr>
          <w:szCs w:val="24"/>
          <w:lang w:val="ro-RO"/>
        </w:rPr>
        <w:t xml:space="preserve">totala </w:t>
      </w:r>
      <w:r w:rsidRPr="00C53635">
        <w:rPr>
          <w:szCs w:val="24"/>
          <w:lang w:val="ro-RO"/>
        </w:rPr>
        <w:t xml:space="preserve">de  </w:t>
      </w:r>
      <w:r w:rsidR="00CC51D0">
        <w:rPr>
          <w:szCs w:val="24"/>
          <w:lang w:val="ro-RO"/>
        </w:rPr>
        <w:t>345</w:t>
      </w:r>
      <w:r w:rsidR="00C23EB2">
        <w:rPr>
          <w:szCs w:val="24"/>
          <w:lang w:val="ro-RO"/>
        </w:rPr>
        <w:t xml:space="preserve"> mp. La etajul cladirii in suprafata de </w:t>
      </w:r>
      <w:r w:rsidR="00CC51D0">
        <w:rPr>
          <w:szCs w:val="24"/>
          <w:lang w:val="ro-RO"/>
        </w:rPr>
        <w:t xml:space="preserve">247 mp </w:t>
      </w:r>
      <w:r w:rsidR="00C23EB2">
        <w:rPr>
          <w:szCs w:val="24"/>
          <w:lang w:val="ro-RO"/>
        </w:rPr>
        <w:t>sunt solicitate</w:t>
      </w:r>
      <w:r w:rsidR="00CC51D0">
        <w:rPr>
          <w:szCs w:val="24"/>
          <w:lang w:val="ro-RO"/>
        </w:rPr>
        <w:t xml:space="preserve"> 4 </w:t>
      </w:r>
      <w:r w:rsidR="00A054A2">
        <w:rPr>
          <w:szCs w:val="24"/>
          <w:lang w:val="ro-RO"/>
        </w:rPr>
        <w:t>s</w:t>
      </w:r>
      <w:r w:rsidR="00C23EB2">
        <w:rPr>
          <w:szCs w:val="24"/>
          <w:lang w:val="ro-RO"/>
        </w:rPr>
        <w:t>ali de clasa,</w:t>
      </w:r>
      <w:r w:rsidR="00CC51D0">
        <w:rPr>
          <w:szCs w:val="24"/>
          <w:lang w:val="ro-RO"/>
        </w:rPr>
        <w:t xml:space="preserve"> iar la subsol</w:t>
      </w:r>
      <w:r w:rsidR="00C23EB2">
        <w:rPr>
          <w:szCs w:val="24"/>
          <w:lang w:val="ro-RO"/>
        </w:rPr>
        <w:t xml:space="preserve"> sunt solicitate</w:t>
      </w:r>
      <w:r w:rsidR="00C469E2">
        <w:rPr>
          <w:szCs w:val="24"/>
          <w:lang w:val="ro-RO"/>
        </w:rPr>
        <w:t xml:space="preserve"> urmatoarele</w:t>
      </w:r>
      <w:r w:rsidR="00C23EB2">
        <w:rPr>
          <w:szCs w:val="24"/>
          <w:lang w:val="ro-RO"/>
        </w:rPr>
        <w:t xml:space="preserve"> spatii</w:t>
      </w:r>
      <w:r w:rsidR="00C469E2">
        <w:rPr>
          <w:szCs w:val="24"/>
          <w:lang w:val="ro-RO"/>
        </w:rPr>
        <w:t>:</w:t>
      </w:r>
      <w:r w:rsidR="00CC51D0">
        <w:rPr>
          <w:szCs w:val="24"/>
          <w:lang w:val="ro-RO"/>
        </w:rPr>
        <w:t xml:space="preserve"> 2 sali in suprafata de 30 mp, destinate pentru secretariat si directiune; 1 sala in suprafata de 62 mp cu destinatia de laborator de nursing si o sala</w:t>
      </w:r>
      <w:r w:rsidR="00C469E2">
        <w:rPr>
          <w:szCs w:val="24"/>
          <w:lang w:val="ro-RO"/>
        </w:rPr>
        <w:t xml:space="preserve"> in suprafata de 6 mp cu destinatia de biblioteca</w:t>
      </w:r>
      <w:r w:rsidR="00C23EB2">
        <w:rPr>
          <w:szCs w:val="24"/>
          <w:lang w:val="ro-RO"/>
        </w:rPr>
        <w:t>.</w:t>
      </w:r>
      <w:r w:rsidRPr="00C53635">
        <w:rPr>
          <w:szCs w:val="24"/>
          <w:lang w:val="ro-RO"/>
        </w:rPr>
        <w:t xml:space="preserve"> </w:t>
      </w:r>
      <w:r w:rsidR="00C23EB2">
        <w:rPr>
          <w:szCs w:val="24"/>
          <w:lang w:val="ro-RO"/>
        </w:rPr>
        <w:t>A</w:t>
      </w:r>
      <w:r w:rsidRPr="00C53635">
        <w:rPr>
          <w:szCs w:val="24"/>
          <w:lang w:val="ro-RO"/>
        </w:rPr>
        <w:t>ctivitat</w:t>
      </w:r>
      <w:r w:rsidR="00C23EB2">
        <w:rPr>
          <w:szCs w:val="24"/>
          <w:lang w:val="ro-RO"/>
        </w:rPr>
        <w:t>ea</w:t>
      </w:r>
      <w:r w:rsidRPr="00C53635">
        <w:rPr>
          <w:szCs w:val="24"/>
          <w:lang w:val="ro-RO"/>
        </w:rPr>
        <w:t xml:space="preserve"> de invatamant a</w:t>
      </w:r>
      <w:r w:rsidR="00C469E2">
        <w:rPr>
          <w:bCs/>
          <w:szCs w:val="24"/>
          <w:lang w:val="ro-RO"/>
        </w:rPr>
        <w:t xml:space="preserve"> Colegiului Alma Medica</w:t>
      </w:r>
      <w:r w:rsidR="009B0648">
        <w:rPr>
          <w:bCs/>
          <w:szCs w:val="24"/>
          <w:lang w:val="ro-RO"/>
        </w:rPr>
        <w:t xml:space="preserve">, </w:t>
      </w:r>
      <w:r w:rsidR="00C23EB2">
        <w:rPr>
          <w:bCs/>
          <w:szCs w:val="24"/>
          <w:lang w:val="ro-RO"/>
        </w:rPr>
        <w:t xml:space="preserve">se va desfasura </w:t>
      </w:r>
      <w:r w:rsidR="009B0648">
        <w:rPr>
          <w:bCs/>
          <w:szCs w:val="24"/>
          <w:lang w:val="ro-RO"/>
        </w:rPr>
        <w:t xml:space="preserve">dupa terminarea </w:t>
      </w:r>
      <w:r w:rsidR="00815277">
        <w:rPr>
          <w:bCs/>
          <w:szCs w:val="24"/>
          <w:lang w:val="ro-RO"/>
        </w:rPr>
        <w:t>programului de invatamant</w:t>
      </w:r>
      <w:r w:rsidR="009B0648">
        <w:rPr>
          <w:bCs/>
          <w:szCs w:val="24"/>
          <w:lang w:val="ro-RO"/>
        </w:rPr>
        <w:t xml:space="preserve"> al </w:t>
      </w:r>
      <w:r w:rsidR="00155DC4">
        <w:rPr>
          <w:bCs/>
          <w:szCs w:val="24"/>
          <w:lang w:val="ro-RO"/>
        </w:rPr>
        <w:t>unitatii de invatamant preunivesitar de stat</w:t>
      </w:r>
      <w:r w:rsidR="00815277">
        <w:rPr>
          <w:bCs/>
          <w:szCs w:val="24"/>
          <w:lang w:val="ro-RO"/>
        </w:rPr>
        <w:t>.</w:t>
      </w:r>
    </w:p>
    <w:p w:rsidR="00BC0853" w:rsidRDefault="00BB41C6" w:rsidP="00BB41C6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53635">
        <w:rPr>
          <w:szCs w:val="24"/>
          <w:lang w:val="it-IT"/>
        </w:rPr>
        <w:t xml:space="preserve">            In sedinta din data </w:t>
      </w:r>
      <w:r w:rsidRPr="00C53635">
        <w:rPr>
          <w:bCs/>
          <w:szCs w:val="24"/>
          <w:lang w:val="ro-RO"/>
        </w:rPr>
        <w:t xml:space="preserve">de 12.09.2013 </w:t>
      </w:r>
      <w:r w:rsidRPr="00C53635">
        <w:rPr>
          <w:rFonts w:ascii="TimesNewRomanPSMT" w:hAnsi="TimesNewRomanPSMT" w:cs="TimesNewRomanPSMT"/>
          <w:sz w:val="23"/>
          <w:szCs w:val="23"/>
          <w:lang w:val="ro-RO"/>
        </w:rPr>
        <w:t xml:space="preserve">a </w:t>
      </w:r>
      <w:r w:rsidRPr="00C53635">
        <w:rPr>
          <w:bCs/>
          <w:szCs w:val="24"/>
          <w:lang w:val="ro-RO"/>
        </w:rPr>
        <w:t xml:space="preserve">Comisiei de analiză a spaţiilor temporar disponibile situate în imobilele instituţiilor şcolare, medicale, sportive şi culturale, aflate în proprietatea Municipiului Timişoara, constituita in baza HCLMT nr. 186/29.03.2013, s-a avizat favorabil atribuirea prin închiriere directă, pe o perioada de 4 ani a </w:t>
      </w:r>
      <w:r w:rsidRPr="00C53635">
        <w:rPr>
          <w:szCs w:val="24"/>
          <w:lang w:val="ro-RO"/>
        </w:rPr>
        <w:t xml:space="preserve">spaţiului de </w:t>
      </w:r>
      <w:r w:rsidR="00A054A2">
        <w:rPr>
          <w:szCs w:val="24"/>
          <w:lang w:val="ro-RO"/>
        </w:rPr>
        <w:t>345</w:t>
      </w:r>
      <w:r w:rsidRPr="00C53635">
        <w:rPr>
          <w:szCs w:val="24"/>
          <w:lang w:val="ro-RO"/>
        </w:rPr>
        <w:t xml:space="preserve"> mp,  </w:t>
      </w:r>
    </w:p>
    <w:p w:rsidR="00BB41C6" w:rsidRPr="00815277" w:rsidRDefault="00BC0853" w:rsidP="00BB41C6">
      <w:pPr>
        <w:autoSpaceDE w:val="0"/>
        <w:autoSpaceDN w:val="0"/>
        <w:adjustRightInd w:val="0"/>
        <w:jc w:val="both"/>
        <w:rPr>
          <w:szCs w:val="24"/>
          <w:lang w:val="it-IT"/>
        </w:rPr>
      </w:pPr>
      <w:r>
        <w:rPr>
          <w:szCs w:val="24"/>
          <w:lang w:val="ro-RO"/>
        </w:rPr>
        <w:t>din care 247 mp ( 4 sali de clasa) sunt situate la etajul cladirii, iar la subsol urmatoarele: 2 sali in suprafata de 30 mp, destinate pentru secretariat si directiune; 1 sala in suprafata de 62 mp cu destinatia de laborator de nursing si o sala in suprafata de 6 mp cu destinatia de biblioteca</w:t>
      </w:r>
      <w:r w:rsidR="00C23EB2">
        <w:rPr>
          <w:szCs w:val="24"/>
          <w:lang w:val="ro-RO"/>
        </w:rPr>
        <w:t xml:space="preserve">. </w:t>
      </w:r>
      <w:r w:rsidRPr="00C53635">
        <w:rPr>
          <w:szCs w:val="24"/>
          <w:lang w:val="ro-RO"/>
        </w:rPr>
        <w:t xml:space="preserve"> </w:t>
      </w:r>
      <w:r w:rsidR="00C23EB2">
        <w:rPr>
          <w:szCs w:val="24"/>
          <w:lang w:val="ro-RO"/>
        </w:rPr>
        <w:t>Comisia a propus</w:t>
      </w:r>
      <w:r w:rsidR="00A70A82">
        <w:rPr>
          <w:szCs w:val="24"/>
          <w:lang w:val="ro-RO"/>
        </w:rPr>
        <w:t xml:space="preserve"> includerea in contractul de inchiriere a urmatoarei clauze</w:t>
      </w:r>
      <w:r w:rsidR="00BD483F">
        <w:rPr>
          <w:szCs w:val="24"/>
          <w:lang w:val="ro-RO"/>
        </w:rPr>
        <w:t xml:space="preserve">: </w:t>
      </w:r>
      <w:r w:rsidR="009B0648" w:rsidRPr="00C53635">
        <w:rPr>
          <w:bCs/>
          <w:szCs w:val="24"/>
          <w:lang w:val="ro-RO"/>
        </w:rPr>
        <w:t xml:space="preserve">condiţia </w:t>
      </w:r>
      <w:r w:rsidR="009B0648" w:rsidRPr="00C53635">
        <w:rPr>
          <w:szCs w:val="24"/>
          <w:lang w:val="it-IT"/>
        </w:rPr>
        <w:t>ca, contractul de inchiriere poate inceta in mod unilateral la initiativa Municipiului Timisoara, in cazul in care spatiul din imobilul mentionat, unde isi desfasoara activitatea</w:t>
      </w:r>
      <w:r w:rsidR="009B0648">
        <w:rPr>
          <w:szCs w:val="24"/>
          <w:lang w:val="it-IT"/>
        </w:rPr>
        <w:t xml:space="preserve"> </w:t>
      </w:r>
      <w:r w:rsidR="009B0648">
        <w:rPr>
          <w:bCs/>
          <w:szCs w:val="24"/>
          <w:lang w:val="ro-RO"/>
        </w:rPr>
        <w:t>Colegiul Alma Medica</w:t>
      </w:r>
      <w:r w:rsidR="009B0648" w:rsidRPr="00C53635">
        <w:rPr>
          <w:szCs w:val="24"/>
          <w:lang w:val="it-IT"/>
        </w:rPr>
        <w:t>, va fi necesar  pentru a deservi alte proiecte de  interes public local.</w:t>
      </w:r>
      <w:r w:rsidR="009B0648">
        <w:rPr>
          <w:szCs w:val="24"/>
          <w:lang w:val="it-IT"/>
        </w:rPr>
        <w:t xml:space="preserve"> </w:t>
      </w:r>
      <w:r>
        <w:rPr>
          <w:szCs w:val="24"/>
          <w:lang w:val="ro-RO"/>
        </w:rPr>
        <w:t xml:space="preserve">Imobilul este </w:t>
      </w:r>
      <w:r w:rsidR="00BB41C6" w:rsidRPr="00C53635">
        <w:rPr>
          <w:szCs w:val="24"/>
          <w:lang w:val="ro-RO"/>
        </w:rPr>
        <w:t xml:space="preserve">înscris in CF nr. </w:t>
      </w:r>
      <w:r>
        <w:rPr>
          <w:szCs w:val="24"/>
          <w:lang w:val="ro-RO"/>
        </w:rPr>
        <w:t>413951</w:t>
      </w:r>
      <w:r w:rsidR="00BB41C6" w:rsidRPr="00C53635">
        <w:rPr>
          <w:szCs w:val="24"/>
          <w:lang w:val="ro-RO"/>
        </w:rPr>
        <w:t xml:space="preserve"> Timişoara</w:t>
      </w:r>
      <w:r w:rsidR="00155DC4">
        <w:rPr>
          <w:szCs w:val="24"/>
          <w:lang w:val="ro-RO"/>
        </w:rPr>
        <w:t xml:space="preserve"> provenit din CF vechi nr. 5</w:t>
      </w:r>
      <w:r w:rsidR="00BB41C6" w:rsidRPr="00C53635">
        <w:rPr>
          <w:szCs w:val="24"/>
          <w:lang w:val="ro-RO"/>
        </w:rPr>
        <w:t>, nr. top.</w:t>
      </w:r>
      <w:r w:rsidR="00155DC4">
        <w:rPr>
          <w:szCs w:val="24"/>
          <w:lang w:val="ro-RO"/>
        </w:rPr>
        <w:t>/ CAD</w:t>
      </w:r>
      <w:r w:rsidR="00384EFE">
        <w:rPr>
          <w:szCs w:val="24"/>
          <w:lang w:val="ro-RO"/>
        </w:rPr>
        <w:t xml:space="preserve"> C1-</w:t>
      </w:r>
      <w:r w:rsidR="00BB41C6" w:rsidRPr="00C53635">
        <w:rPr>
          <w:szCs w:val="24"/>
          <w:lang w:val="ro-RO"/>
        </w:rPr>
        <w:t xml:space="preserve"> </w:t>
      </w:r>
      <w:r w:rsidR="003333A0">
        <w:rPr>
          <w:szCs w:val="24"/>
          <w:lang w:val="ro-RO"/>
        </w:rPr>
        <w:t>5472</w:t>
      </w:r>
      <w:r w:rsidR="00BB41C6" w:rsidRPr="00C53635">
        <w:rPr>
          <w:bCs/>
          <w:szCs w:val="24"/>
          <w:lang w:val="ro-RO"/>
        </w:rPr>
        <w:t>,</w:t>
      </w:r>
      <w:r w:rsidR="009B0648" w:rsidRPr="009B0648">
        <w:rPr>
          <w:bCs/>
          <w:szCs w:val="24"/>
          <w:lang w:val="ro-RO"/>
        </w:rPr>
        <w:t xml:space="preserve"> </w:t>
      </w:r>
      <w:r w:rsidR="009B0648" w:rsidRPr="00C53635">
        <w:rPr>
          <w:bCs/>
          <w:szCs w:val="24"/>
          <w:lang w:val="ro-RO"/>
        </w:rPr>
        <w:t>af</w:t>
      </w:r>
      <w:r w:rsidR="00155DC4">
        <w:rPr>
          <w:bCs/>
          <w:szCs w:val="24"/>
          <w:lang w:val="ro-RO"/>
        </w:rPr>
        <w:t>lat în  proprietatea publică a M</w:t>
      </w:r>
      <w:r w:rsidR="009B0648" w:rsidRPr="00C53635">
        <w:rPr>
          <w:bCs/>
          <w:szCs w:val="24"/>
          <w:lang w:val="ro-RO"/>
        </w:rPr>
        <w:t>unicipiului</w:t>
      </w:r>
      <w:r w:rsidR="00155DC4">
        <w:rPr>
          <w:bCs/>
          <w:szCs w:val="24"/>
          <w:lang w:val="ro-RO"/>
        </w:rPr>
        <w:t xml:space="preserve"> Timisoara</w:t>
      </w:r>
    </w:p>
    <w:p w:rsidR="00BB41C6" w:rsidRPr="00C53635" w:rsidRDefault="00384EFE" w:rsidP="00BB41C6">
      <w:pPr>
        <w:autoSpaceDE w:val="0"/>
        <w:autoSpaceDN w:val="0"/>
        <w:adjustRightInd w:val="0"/>
        <w:ind w:firstLine="708"/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>Solicitarea de inchiriere a Asociatiei Alma Medica catre</w:t>
      </w:r>
      <w:r w:rsidR="00BB41C6" w:rsidRPr="00C53635">
        <w:rPr>
          <w:bCs/>
          <w:szCs w:val="24"/>
          <w:lang w:val="ro-RO"/>
        </w:rPr>
        <w:t xml:space="preserve"> </w:t>
      </w:r>
      <w:r w:rsidR="00815277">
        <w:rPr>
          <w:szCs w:val="24"/>
          <w:lang w:val="ro-RO"/>
        </w:rPr>
        <w:t>Sco</w:t>
      </w:r>
      <w:r>
        <w:rPr>
          <w:szCs w:val="24"/>
          <w:lang w:val="ro-RO"/>
        </w:rPr>
        <w:t>a</w:t>
      </w:r>
      <w:r w:rsidR="00815277">
        <w:rPr>
          <w:szCs w:val="24"/>
          <w:lang w:val="ro-RO"/>
        </w:rPr>
        <w:t>l</w:t>
      </w:r>
      <w:r>
        <w:rPr>
          <w:szCs w:val="24"/>
          <w:lang w:val="ro-RO"/>
        </w:rPr>
        <w:t>a</w:t>
      </w:r>
      <w:r w:rsidR="00815277">
        <w:rPr>
          <w:szCs w:val="24"/>
          <w:lang w:val="ro-RO"/>
        </w:rPr>
        <w:t xml:space="preserve"> </w:t>
      </w:r>
      <w:r>
        <w:rPr>
          <w:szCs w:val="24"/>
          <w:lang w:val="ro-RO"/>
        </w:rPr>
        <w:t>G</w:t>
      </w:r>
      <w:r w:rsidR="00815277">
        <w:rPr>
          <w:szCs w:val="24"/>
          <w:lang w:val="ro-RO"/>
        </w:rPr>
        <w:t>imnazial</w:t>
      </w:r>
      <w:r>
        <w:rPr>
          <w:szCs w:val="24"/>
          <w:lang w:val="ro-RO"/>
        </w:rPr>
        <w:t>a</w:t>
      </w:r>
      <w:r w:rsidR="00815277">
        <w:rPr>
          <w:szCs w:val="24"/>
          <w:lang w:val="ro-RO"/>
        </w:rPr>
        <w:t xml:space="preserve"> nr. 21 „Vicentiu Babes”</w:t>
      </w:r>
      <w:r>
        <w:rPr>
          <w:szCs w:val="24"/>
          <w:lang w:val="ro-RO"/>
        </w:rPr>
        <w:t xml:space="preserve"> Timisoara</w:t>
      </w:r>
      <w:r w:rsidR="00815277">
        <w:rPr>
          <w:szCs w:val="24"/>
          <w:lang w:val="ro-RO"/>
        </w:rPr>
        <w:t>,</w:t>
      </w:r>
      <w:r w:rsidR="00815277">
        <w:rPr>
          <w:bCs/>
          <w:szCs w:val="24"/>
          <w:lang w:val="ro-RO"/>
        </w:rPr>
        <w:t xml:space="preserve"> </w:t>
      </w:r>
      <w:r w:rsidR="00BB41C6" w:rsidRPr="00C53635">
        <w:rPr>
          <w:szCs w:val="24"/>
          <w:lang w:val="ro-RO"/>
        </w:rPr>
        <w:t xml:space="preserve">a fost </w:t>
      </w:r>
      <w:r w:rsidR="00BD483F">
        <w:rPr>
          <w:szCs w:val="24"/>
          <w:lang w:val="ro-RO"/>
        </w:rPr>
        <w:t>aprobata de unitatea scolara,</w:t>
      </w:r>
      <w:r>
        <w:rPr>
          <w:szCs w:val="24"/>
          <w:lang w:val="ro-RO"/>
        </w:rPr>
        <w:t xml:space="preserve"> </w:t>
      </w:r>
      <w:r w:rsidR="00815277">
        <w:rPr>
          <w:szCs w:val="24"/>
          <w:lang w:val="ro-RO"/>
        </w:rPr>
        <w:t>in sedinta Consiliului de Administratie din data de 03.09.2013</w:t>
      </w:r>
      <w:r w:rsidR="00BB41C6" w:rsidRPr="00C53635">
        <w:rPr>
          <w:szCs w:val="24"/>
          <w:lang w:val="ro-RO"/>
        </w:rPr>
        <w:t xml:space="preserve">.  </w:t>
      </w:r>
    </w:p>
    <w:p w:rsidR="00BB41C6" w:rsidRPr="00C53635" w:rsidRDefault="00BB41C6" w:rsidP="00BB41C6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53635">
        <w:rPr>
          <w:szCs w:val="24"/>
          <w:lang w:val="ro-RO"/>
        </w:rPr>
        <w:t xml:space="preserve">       </w:t>
      </w:r>
      <w:r w:rsidR="00EC53C3">
        <w:rPr>
          <w:szCs w:val="24"/>
          <w:lang w:val="ro-RO"/>
        </w:rPr>
        <w:t xml:space="preserve">     </w:t>
      </w:r>
      <w:r w:rsidRPr="00C53635">
        <w:rPr>
          <w:szCs w:val="24"/>
          <w:lang w:val="ro-RO"/>
        </w:rPr>
        <w:t xml:space="preserve">Asociaţia  </w:t>
      </w:r>
      <w:r w:rsidR="00815277">
        <w:rPr>
          <w:szCs w:val="24"/>
          <w:lang w:val="ro-RO"/>
        </w:rPr>
        <w:t>Alma Medica</w:t>
      </w:r>
      <w:r w:rsidRPr="00C53635">
        <w:rPr>
          <w:szCs w:val="24"/>
          <w:lang w:val="ro-RO"/>
        </w:rPr>
        <w:t xml:space="preserve"> este  o asociaţie fără scop patrimonial  pe durată nelimitată conform  Certificatului eliberat  de Judecătoria Timişoara la data de 0</w:t>
      </w:r>
      <w:r w:rsidR="00815277">
        <w:rPr>
          <w:szCs w:val="24"/>
          <w:lang w:val="ro-RO"/>
        </w:rPr>
        <w:t>7</w:t>
      </w:r>
      <w:r w:rsidRPr="00C53635">
        <w:rPr>
          <w:szCs w:val="24"/>
          <w:lang w:val="ro-RO"/>
        </w:rPr>
        <w:t>.</w:t>
      </w:r>
      <w:r w:rsidR="00815277">
        <w:rPr>
          <w:szCs w:val="24"/>
          <w:lang w:val="ro-RO"/>
        </w:rPr>
        <w:t>10</w:t>
      </w:r>
      <w:r w:rsidRPr="00C53635">
        <w:rPr>
          <w:szCs w:val="24"/>
          <w:lang w:val="ro-RO"/>
        </w:rPr>
        <w:t>.200</w:t>
      </w:r>
      <w:r w:rsidR="00815277">
        <w:rPr>
          <w:szCs w:val="24"/>
          <w:lang w:val="ro-RO"/>
        </w:rPr>
        <w:t>9</w:t>
      </w:r>
      <w:r w:rsidRPr="00C53635">
        <w:rPr>
          <w:szCs w:val="24"/>
          <w:lang w:val="ro-RO"/>
        </w:rPr>
        <w:t xml:space="preserve"> , Dosar nr. </w:t>
      </w:r>
      <w:r w:rsidR="00815277">
        <w:rPr>
          <w:szCs w:val="24"/>
          <w:lang w:val="ro-RO"/>
        </w:rPr>
        <w:t>14149/325/2009.</w:t>
      </w:r>
    </w:p>
    <w:p w:rsidR="00BB41C6" w:rsidRPr="00C53635" w:rsidRDefault="007F01B5" w:rsidP="00BB41C6">
      <w:pPr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 xml:space="preserve">            </w:t>
      </w:r>
      <w:r w:rsidR="00BD483F">
        <w:rPr>
          <w:bCs/>
          <w:szCs w:val="24"/>
          <w:lang w:val="ro-RO"/>
        </w:rPr>
        <w:t>Având în vedere cele de mai sus</w:t>
      </w:r>
      <w:r w:rsidR="00BB41C6" w:rsidRPr="00C53635">
        <w:rPr>
          <w:bCs/>
          <w:szCs w:val="24"/>
          <w:lang w:val="ro-RO"/>
        </w:rPr>
        <w:t>, solicităm Consiliului Local al Municipiului Timişoara să analizeze  şi să aprobe:</w:t>
      </w:r>
    </w:p>
    <w:p w:rsidR="00474BD5" w:rsidRPr="00474BD5" w:rsidRDefault="00BB41C6" w:rsidP="00474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474BD5">
        <w:lastRenderedPageBreak/>
        <w:t>Închir</w:t>
      </w:r>
      <w:r w:rsidR="00B86C2E" w:rsidRPr="00474BD5">
        <w:t xml:space="preserve">ierea prin atribuire directă </w:t>
      </w:r>
      <w:r w:rsidRPr="00474BD5">
        <w:t xml:space="preserve">a spaţiului </w:t>
      </w:r>
      <w:r w:rsidR="00815277" w:rsidRPr="00474BD5">
        <w:t>din imobilul</w:t>
      </w:r>
      <w:r w:rsidRPr="00474BD5">
        <w:rPr>
          <w:bCs/>
        </w:rPr>
        <w:t xml:space="preserve">, </w:t>
      </w:r>
      <w:r w:rsidR="00B86C2E" w:rsidRPr="00474BD5">
        <w:t xml:space="preserve">Scolii gimnaziale nr. 21 „Vicentiu Babes” </w:t>
      </w:r>
      <w:r w:rsidR="00B86C2E" w:rsidRPr="00474BD5">
        <w:rPr>
          <w:bCs/>
        </w:rPr>
        <w:t>situat în Timişoara, str. S. Barnutiu nr. 9</w:t>
      </w:r>
      <w:r w:rsidR="00B86C2E" w:rsidRPr="00474BD5">
        <w:t xml:space="preserve"> </w:t>
      </w:r>
      <w:r w:rsidRPr="00474BD5">
        <w:t xml:space="preserve"> cu suprafaţa utilă </w:t>
      </w:r>
      <w:r w:rsidR="00BD483F" w:rsidRPr="00474BD5">
        <w:t>totală</w:t>
      </w:r>
      <w:r w:rsidRPr="00474BD5">
        <w:t xml:space="preserve"> de </w:t>
      </w:r>
      <w:r w:rsidR="00B86C2E" w:rsidRPr="00474BD5">
        <w:t>345</w:t>
      </w:r>
      <w:r w:rsidRPr="00474BD5">
        <w:t xml:space="preserve"> mp</w:t>
      </w:r>
      <w:r w:rsidR="00BD483F" w:rsidRPr="00474BD5">
        <w:t xml:space="preserve">, din care </w:t>
      </w:r>
      <w:r w:rsidR="00474BD5" w:rsidRPr="00474BD5">
        <w:t>247 mp ( 4 sali de clasa) sunt situate la etajul cladirii, iar la subsol urmatoarele: 2 sali in suprafata de 30 mp, destinate pentru secretariat si directiune; 1 sala in suprafata de 62 mp cu destinatia de laborator de nursing si o sala in suprafata de 6 mp cu destinatia de biblioteca,</w:t>
      </w:r>
      <w:r w:rsidRPr="00474BD5">
        <w:t xml:space="preserve"> către</w:t>
      </w:r>
      <w:r w:rsidR="00B86C2E" w:rsidRPr="00474BD5">
        <w:t xml:space="preserve">  Asociaţia Alma Medica</w:t>
      </w:r>
      <w:r w:rsidRPr="00474BD5">
        <w:t xml:space="preserve"> pentru desfăşurarea activităţii de învăţământ a</w:t>
      </w:r>
      <w:r w:rsidRPr="00474BD5">
        <w:rPr>
          <w:bCs/>
        </w:rPr>
        <w:t xml:space="preserve"> </w:t>
      </w:r>
      <w:r w:rsidR="00155DC4" w:rsidRPr="00474BD5">
        <w:rPr>
          <w:bCs/>
        </w:rPr>
        <w:t>Colegiului Alma Medica Municipiul</w:t>
      </w:r>
      <w:r w:rsidR="00474BD5" w:rsidRPr="00474BD5">
        <w:rPr>
          <w:bCs/>
        </w:rPr>
        <w:t xml:space="preserve"> Timisoara.</w:t>
      </w:r>
    </w:p>
    <w:p w:rsidR="00BB41C6" w:rsidRDefault="00474BD5" w:rsidP="00474BD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474BD5">
        <w:t>Închirierea</w:t>
      </w:r>
      <w:r>
        <w:t xml:space="preserve"> va fi</w:t>
      </w:r>
      <w:r w:rsidR="00BB41C6" w:rsidRPr="00474BD5">
        <w:rPr>
          <w:bCs/>
        </w:rPr>
        <w:t xml:space="preserve"> pe o perioadă de 4  ani începând cu data  adoptării hotărârii consiliului local, la un tarif de </w:t>
      </w:r>
      <w:r w:rsidR="00BB41C6" w:rsidRPr="00474BD5">
        <w:rPr>
          <w:sz w:val="26"/>
          <w:szCs w:val="26"/>
        </w:rPr>
        <w:t>2,5 lei/</w:t>
      </w:r>
      <w:r w:rsidR="00863653" w:rsidRPr="00474BD5">
        <w:rPr>
          <w:sz w:val="26"/>
          <w:szCs w:val="26"/>
        </w:rPr>
        <w:t>mp/</w:t>
      </w:r>
      <w:r w:rsidR="00BB41C6" w:rsidRPr="00474BD5">
        <w:rPr>
          <w:bCs/>
        </w:rPr>
        <w:t xml:space="preserve"> lună.</w:t>
      </w:r>
    </w:p>
    <w:p w:rsidR="00F0416F" w:rsidRDefault="00F0416F" w:rsidP="00F0416F">
      <w:pPr>
        <w:pStyle w:val="ListParagraph"/>
        <w:numPr>
          <w:ilvl w:val="0"/>
          <w:numId w:val="1"/>
        </w:numPr>
        <w:jc w:val="both"/>
      </w:pPr>
      <w:r w:rsidRPr="00474BD5">
        <w:rPr>
          <w:color w:val="000000"/>
        </w:rPr>
        <w:t>Modalitatea  privind  condiţiile de închiriere se  va stabili printr-un contract de închiriere, încheiat  între  Municipiul Timişoara în calitate de locator (proprietar) reprezentat</w:t>
      </w:r>
      <w:r w:rsidRPr="00474BD5">
        <w:t xml:space="preserve"> prin  Primar</w:t>
      </w:r>
      <w:r w:rsidRPr="00474BD5">
        <w:rPr>
          <w:color w:val="000000"/>
        </w:rPr>
        <w:t xml:space="preserve"> şi </w:t>
      </w:r>
      <w:r w:rsidRPr="00474BD5">
        <w:t>Asociaţia  Alma Medica  în calitate de locatar (chiriaş).</w:t>
      </w:r>
    </w:p>
    <w:p w:rsidR="00474BD5" w:rsidRPr="00F0416F" w:rsidRDefault="00474BD5" w:rsidP="00F0416F">
      <w:pPr>
        <w:autoSpaceDE w:val="0"/>
        <w:autoSpaceDN w:val="0"/>
        <w:adjustRightInd w:val="0"/>
        <w:jc w:val="both"/>
        <w:rPr>
          <w:bCs/>
        </w:rPr>
      </w:pPr>
    </w:p>
    <w:p w:rsidR="00BB41C6" w:rsidRDefault="00BB41C6" w:rsidP="00BB41C6">
      <w:pPr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 xml:space="preserve">            </w:t>
      </w:r>
    </w:p>
    <w:p w:rsidR="004B1F35" w:rsidRDefault="004B1F35"/>
    <w:p w:rsidR="004B1F35" w:rsidRDefault="004B1F35" w:rsidP="004B1F35"/>
    <w:p w:rsidR="004B1F35" w:rsidRDefault="004B1F35" w:rsidP="004B1F35">
      <w:pPr>
        <w:rPr>
          <w:b/>
          <w:bCs/>
          <w:szCs w:val="24"/>
          <w:lang w:val="es-ES"/>
        </w:rPr>
      </w:pPr>
      <w:r w:rsidRPr="000C4E23">
        <w:rPr>
          <w:bCs/>
          <w:szCs w:val="24"/>
          <w:lang w:val="es-ES"/>
        </w:rPr>
        <w:t xml:space="preserve">               </w:t>
      </w:r>
      <w:r w:rsidRPr="000C4E23">
        <w:rPr>
          <w:b/>
          <w:bCs/>
          <w:szCs w:val="24"/>
          <w:lang w:val="es-ES"/>
        </w:rPr>
        <w:t xml:space="preserve">VICEPRIMAR,                                                  </w:t>
      </w:r>
      <w:r>
        <w:rPr>
          <w:b/>
          <w:bCs/>
          <w:szCs w:val="24"/>
          <w:lang w:val="es-ES"/>
        </w:rPr>
        <w:tab/>
        <w:t xml:space="preserve">          SECRETAR</w:t>
      </w:r>
    </w:p>
    <w:p w:rsidR="004B1F35" w:rsidRDefault="007F01B5" w:rsidP="004B1F35">
      <w:pPr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                </w:t>
      </w:r>
      <w:r w:rsidR="004B1F35" w:rsidRPr="000C4E23">
        <w:rPr>
          <w:b/>
          <w:bCs/>
          <w:szCs w:val="24"/>
          <w:lang w:val="es-ES"/>
        </w:rPr>
        <w:t xml:space="preserve">Dan </w:t>
      </w:r>
      <w:proofErr w:type="spellStart"/>
      <w:r w:rsidR="004B1F35" w:rsidRPr="000C4E23">
        <w:rPr>
          <w:b/>
          <w:bCs/>
          <w:szCs w:val="24"/>
          <w:lang w:val="es-ES"/>
        </w:rPr>
        <w:t>Diaconu</w:t>
      </w:r>
      <w:proofErr w:type="spellEnd"/>
      <w:r w:rsidR="004B1F35">
        <w:rPr>
          <w:b/>
          <w:bCs/>
          <w:szCs w:val="24"/>
          <w:lang w:val="es-ES"/>
        </w:rPr>
        <w:tab/>
      </w:r>
      <w:r w:rsidR="004B1F35">
        <w:rPr>
          <w:b/>
          <w:bCs/>
          <w:szCs w:val="24"/>
          <w:lang w:val="es-ES"/>
        </w:rPr>
        <w:tab/>
      </w:r>
      <w:r w:rsidR="004B1F35">
        <w:rPr>
          <w:b/>
          <w:bCs/>
          <w:szCs w:val="24"/>
          <w:lang w:val="es-ES"/>
        </w:rPr>
        <w:tab/>
      </w:r>
      <w:r w:rsidR="004B1F35">
        <w:rPr>
          <w:b/>
          <w:bCs/>
          <w:szCs w:val="24"/>
          <w:lang w:val="es-ES"/>
        </w:rPr>
        <w:tab/>
      </w:r>
      <w:r w:rsidR="004B1F35">
        <w:rPr>
          <w:b/>
          <w:bCs/>
          <w:szCs w:val="24"/>
          <w:lang w:val="es-ES"/>
        </w:rPr>
        <w:tab/>
        <w:t xml:space="preserve">          </w:t>
      </w:r>
      <w:proofErr w:type="spellStart"/>
      <w:r w:rsidR="004B1F35">
        <w:rPr>
          <w:b/>
          <w:bCs/>
          <w:szCs w:val="24"/>
          <w:lang w:val="es-ES"/>
        </w:rPr>
        <w:t>Ioan</w:t>
      </w:r>
      <w:proofErr w:type="spellEnd"/>
      <w:r w:rsidR="004B1F35">
        <w:rPr>
          <w:b/>
          <w:bCs/>
          <w:szCs w:val="24"/>
          <w:lang w:val="es-ES"/>
        </w:rPr>
        <w:t xml:space="preserve"> </w:t>
      </w:r>
      <w:proofErr w:type="spellStart"/>
      <w:r w:rsidR="004B1F35">
        <w:rPr>
          <w:b/>
          <w:bCs/>
          <w:szCs w:val="24"/>
          <w:lang w:val="es-ES"/>
        </w:rPr>
        <w:t>Cojocari</w:t>
      </w:r>
      <w:proofErr w:type="spellEnd"/>
    </w:p>
    <w:p w:rsidR="004B1F35" w:rsidRDefault="004B1F35" w:rsidP="004B1F35">
      <w:pPr>
        <w:rPr>
          <w:b/>
          <w:bCs/>
          <w:szCs w:val="24"/>
          <w:lang w:val="es-ES"/>
        </w:rPr>
      </w:pPr>
    </w:p>
    <w:p w:rsidR="004B1F35" w:rsidRDefault="004B1F35" w:rsidP="004B1F35">
      <w:pPr>
        <w:rPr>
          <w:b/>
          <w:bCs/>
          <w:szCs w:val="24"/>
          <w:lang w:val="es-ES"/>
        </w:rPr>
      </w:pPr>
    </w:p>
    <w:p w:rsidR="004B1F35" w:rsidRPr="000C4E23" w:rsidRDefault="004B1F35" w:rsidP="004B1F35">
      <w:pPr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        </w:t>
      </w:r>
      <w:r w:rsidRPr="000C4E23">
        <w:rPr>
          <w:b/>
          <w:bCs/>
          <w:szCs w:val="24"/>
          <w:lang w:val="es-ES"/>
        </w:rPr>
        <w:t>DIRECTOR EXECUTIV</w:t>
      </w:r>
    </w:p>
    <w:p w:rsidR="004B1F35" w:rsidRPr="000C4E23" w:rsidRDefault="004B1F35" w:rsidP="004B1F35">
      <w:pPr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               </w:t>
      </w:r>
      <w:proofErr w:type="spellStart"/>
      <w:r w:rsidRPr="000C4E23">
        <w:rPr>
          <w:b/>
          <w:bCs/>
          <w:szCs w:val="24"/>
          <w:lang w:val="es-ES"/>
        </w:rPr>
        <w:t>Mihai</w:t>
      </w:r>
      <w:proofErr w:type="spellEnd"/>
      <w:r w:rsidRPr="000C4E23">
        <w:rPr>
          <w:b/>
          <w:bCs/>
          <w:szCs w:val="24"/>
          <w:lang w:val="es-ES"/>
        </w:rPr>
        <w:t xml:space="preserve"> </w:t>
      </w:r>
      <w:proofErr w:type="spellStart"/>
      <w:r w:rsidRPr="000C4E23">
        <w:rPr>
          <w:b/>
          <w:bCs/>
          <w:szCs w:val="24"/>
          <w:lang w:val="es-ES"/>
        </w:rPr>
        <w:t>Ioan</w:t>
      </w:r>
      <w:proofErr w:type="spellEnd"/>
      <w:r w:rsidRPr="000C4E23">
        <w:rPr>
          <w:b/>
          <w:bCs/>
          <w:szCs w:val="24"/>
          <w:lang w:val="es-ES"/>
        </w:rPr>
        <w:t xml:space="preserve"> Costa</w:t>
      </w:r>
    </w:p>
    <w:p w:rsidR="004B1F35" w:rsidRPr="000C4E23" w:rsidRDefault="004B1F35" w:rsidP="004B1F35">
      <w:pPr>
        <w:jc w:val="both"/>
        <w:rPr>
          <w:b/>
          <w:bCs/>
          <w:szCs w:val="24"/>
          <w:lang w:val="es-ES"/>
        </w:rPr>
      </w:pPr>
    </w:p>
    <w:p w:rsidR="004B1F35" w:rsidRPr="000C4E23" w:rsidRDefault="004B1F35" w:rsidP="004B1F35">
      <w:pPr>
        <w:jc w:val="both"/>
        <w:rPr>
          <w:b/>
          <w:bCs/>
          <w:szCs w:val="24"/>
          <w:lang w:val="es-ES"/>
        </w:rPr>
      </w:pPr>
    </w:p>
    <w:p w:rsidR="004B1F35" w:rsidRPr="009F5A16" w:rsidRDefault="004B1F35" w:rsidP="004B1F35">
      <w:pPr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                 </w:t>
      </w:r>
      <w:r w:rsidRPr="009F5A16">
        <w:rPr>
          <w:b/>
          <w:szCs w:val="24"/>
          <w:lang w:val="it-IT"/>
        </w:rPr>
        <w:t>CONSILIER,</w:t>
      </w:r>
    </w:p>
    <w:p w:rsidR="004B1F35" w:rsidRDefault="004B1F35" w:rsidP="004B1F35">
      <w:pPr>
        <w:outlineLvl w:val="0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              Mariana </w:t>
      </w:r>
      <w:proofErr w:type="spellStart"/>
      <w:r>
        <w:rPr>
          <w:b/>
          <w:szCs w:val="24"/>
          <w:lang w:val="es-ES"/>
        </w:rPr>
        <w:t>Muresan</w:t>
      </w:r>
      <w:proofErr w:type="spellEnd"/>
    </w:p>
    <w:p w:rsidR="004B1F35" w:rsidRDefault="004B1F35" w:rsidP="004B1F35">
      <w:pPr>
        <w:jc w:val="both"/>
        <w:rPr>
          <w:b/>
          <w:szCs w:val="24"/>
          <w:lang w:val="es-ES"/>
        </w:rPr>
      </w:pPr>
      <w:r w:rsidRPr="009F5A16">
        <w:rPr>
          <w:b/>
          <w:szCs w:val="24"/>
          <w:lang w:val="pt-BR"/>
        </w:rPr>
        <w:t xml:space="preserve">                                                                            </w:t>
      </w:r>
      <w:r>
        <w:rPr>
          <w:b/>
          <w:szCs w:val="24"/>
          <w:lang w:val="pt-BR"/>
        </w:rPr>
        <w:t xml:space="preserve">    </w:t>
      </w:r>
      <w:r w:rsidRPr="009F5A16">
        <w:rPr>
          <w:b/>
          <w:szCs w:val="24"/>
          <w:lang w:val="pt-BR"/>
        </w:rPr>
        <w:t xml:space="preserve"> </w:t>
      </w:r>
    </w:p>
    <w:p w:rsidR="004B1F35" w:rsidRPr="000C4E23" w:rsidRDefault="004B1F35" w:rsidP="004B1F35">
      <w:pPr>
        <w:outlineLvl w:val="0"/>
        <w:rPr>
          <w:b/>
          <w:szCs w:val="24"/>
          <w:lang w:val="es-ES"/>
        </w:rPr>
      </w:pPr>
    </w:p>
    <w:p w:rsidR="004B1F35" w:rsidRPr="009F5A16" w:rsidRDefault="004B1F35" w:rsidP="004B1F35">
      <w:pPr>
        <w:outlineLvl w:val="0"/>
        <w:rPr>
          <w:b/>
          <w:szCs w:val="24"/>
          <w:lang w:val="it-IT"/>
        </w:rPr>
      </w:pPr>
    </w:p>
    <w:p w:rsidR="004B1F35" w:rsidRPr="009F5A16" w:rsidRDefault="004B1F35" w:rsidP="004B1F35">
      <w:pPr>
        <w:jc w:val="both"/>
        <w:rPr>
          <w:szCs w:val="24"/>
          <w:lang w:val="it-IT"/>
        </w:rPr>
      </w:pPr>
    </w:p>
    <w:p w:rsidR="004B1F35" w:rsidRDefault="004B1F35" w:rsidP="004B1F35">
      <w:pPr>
        <w:rPr>
          <w:b/>
          <w:lang w:val="es-ES"/>
        </w:rPr>
      </w:pPr>
      <w:r w:rsidRPr="00B82197">
        <w:rPr>
          <w:b/>
          <w:lang w:val="es-ES"/>
        </w:rPr>
        <w:t xml:space="preserve">                                                            </w:t>
      </w:r>
    </w:p>
    <w:p w:rsidR="004B1F35" w:rsidRDefault="004B1F35" w:rsidP="004B1F35">
      <w:pPr>
        <w:rPr>
          <w:b/>
          <w:lang w:val="es-ES"/>
        </w:rPr>
      </w:pPr>
    </w:p>
    <w:p w:rsidR="004B1F35" w:rsidRPr="009F5A16" w:rsidRDefault="004B1F35" w:rsidP="004B1F35">
      <w:pPr>
        <w:rPr>
          <w:b/>
          <w:szCs w:val="24"/>
          <w:lang w:val="es-ES"/>
        </w:rPr>
      </w:pPr>
      <w:r w:rsidRPr="00B82197">
        <w:rPr>
          <w:b/>
          <w:lang w:val="es-ES"/>
        </w:rPr>
        <w:t xml:space="preserve">                              </w:t>
      </w:r>
      <w:r>
        <w:rPr>
          <w:b/>
          <w:lang w:val="es-ES"/>
        </w:rPr>
        <w:t xml:space="preserve">                 </w:t>
      </w:r>
      <w:r w:rsidRPr="00B82197">
        <w:rPr>
          <w:b/>
          <w:lang w:val="es-ES"/>
        </w:rPr>
        <w:t xml:space="preserve"> </w:t>
      </w:r>
    </w:p>
    <w:p w:rsidR="004B1F35" w:rsidRPr="009F5A16" w:rsidRDefault="004B1F35" w:rsidP="004B1F35">
      <w:pPr>
        <w:jc w:val="center"/>
        <w:rPr>
          <w:b/>
          <w:szCs w:val="24"/>
          <w:lang w:val="es-ES"/>
        </w:rPr>
      </w:pPr>
      <w:r w:rsidRPr="009F5A16">
        <w:rPr>
          <w:b/>
          <w:szCs w:val="24"/>
          <w:lang w:val="es-ES"/>
        </w:rPr>
        <w:t>AVIZAT,</w:t>
      </w:r>
    </w:p>
    <w:p w:rsidR="004B1F35" w:rsidRPr="009F5A16" w:rsidRDefault="004B1F35" w:rsidP="004B1F35">
      <w:pPr>
        <w:jc w:val="center"/>
        <w:outlineLvl w:val="0"/>
        <w:rPr>
          <w:b/>
          <w:szCs w:val="24"/>
          <w:lang w:val="es-ES"/>
        </w:rPr>
      </w:pPr>
      <w:proofErr w:type="spellStart"/>
      <w:r w:rsidRPr="009F5A16">
        <w:rPr>
          <w:b/>
          <w:szCs w:val="24"/>
          <w:lang w:val="es-ES"/>
        </w:rPr>
        <w:t>Serviciul</w:t>
      </w:r>
      <w:proofErr w:type="spellEnd"/>
      <w:r w:rsidRPr="009F5A16">
        <w:rPr>
          <w:b/>
          <w:szCs w:val="24"/>
          <w:lang w:val="es-ES"/>
        </w:rPr>
        <w:t xml:space="preserve"> </w:t>
      </w:r>
      <w:proofErr w:type="spellStart"/>
      <w:r w:rsidRPr="009F5A16">
        <w:rPr>
          <w:b/>
          <w:szCs w:val="24"/>
          <w:lang w:val="es-ES"/>
        </w:rPr>
        <w:t>Juridic</w:t>
      </w:r>
      <w:proofErr w:type="spellEnd"/>
    </w:p>
    <w:p w:rsidR="004B1F35" w:rsidRPr="009F5A16" w:rsidRDefault="004B1F35" w:rsidP="004B1F35">
      <w:pPr>
        <w:jc w:val="center"/>
        <w:outlineLvl w:val="0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Teodora </w:t>
      </w:r>
      <w:proofErr w:type="spellStart"/>
      <w:r>
        <w:rPr>
          <w:b/>
          <w:szCs w:val="24"/>
          <w:lang w:val="es-ES"/>
        </w:rPr>
        <w:t>Gentimir</w:t>
      </w:r>
      <w:proofErr w:type="spellEnd"/>
    </w:p>
    <w:p w:rsidR="004B1F35" w:rsidRDefault="004B1F35" w:rsidP="004B1F35">
      <w:pPr>
        <w:spacing w:line="360" w:lineRule="auto"/>
        <w:jc w:val="both"/>
        <w:rPr>
          <w:b/>
          <w:szCs w:val="24"/>
          <w:lang w:val="pt-BR"/>
        </w:rPr>
      </w:pPr>
    </w:p>
    <w:p w:rsidR="004B1F35" w:rsidRPr="009F5A16" w:rsidRDefault="004B1F35" w:rsidP="004B1F35">
      <w:pPr>
        <w:spacing w:line="360" w:lineRule="auto"/>
        <w:jc w:val="both"/>
        <w:rPr>
          <w:b/>
          <w:szCs w:val="24"/>
          <w:lang w:val="pt-BR"/>
        </w:rPr>
      </w:pPr>
    </w:p>
    <w:p w:rsidR="005465B4" w:rsidRPr="004B1F35" w:rsidRDefault="005465B4" w:rsidP="004B1F35"/>
    <w:sectPr w:rsidR="005465B4" w:rsidRPr="004B1F35" w:rsidSect="0054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128"/>
    <w:multiLevelType w:val="hybridMultilevel"/>
    <w:tmpl w:val="E94CAAA4"/>
    <w:lvl w:ilvl="0" w:tplc="96467C6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B6C"/>
    <w:rsid w:val="0006623E"/>
    <w:rsid w:val="001140F2"/>
    <w:rsid w:val="00155DC4"/>
    <w:rsid w:val="002372A9"/>
    <w:rsid w:val="003333A0"/>
    <w:rsid w:val="00375D2F"/>
    <w:rsid w:val="00384EFE"/>
    <w:rsid w:val="003E0EE3"/>
    <w:rsid w:val="00474BD5"/>
    <w:rsid w:val="004B1F35"/>
    <w:rsid w:val="005465B4"/>
    <w:rsid w:val="005A2721"/>
    <w:rsid w:val="005D1953"/>
    <w:rsid w:val="0078398B"/>
    <w:rsid w:val="007F01B5"/>
    <w:rsid w:val="0080124C"/>
    <w:rsid w:val="00815277"/>
    <w:rsid w:val="0083077C"/>
    <w:rsid w:val="00863653"/>
    <w:rsid w:val="009B0648"/>
    <w:rsid w:val="009E156D"/>
    <w:rsid w:val="00A054A2"/>
    <w:rsid w:val="00A70A82"/>
    <w:rsid w:val="00AD5B6C"/>
    <w:rsid w:val="00B86C2E"/>
    <w:rsid w:val="00BB41C6"/>
    <w:rsid w:val="00BC0853"/>
    <w:rsid w:val="00BD483F"/>
    <w:rsid w:val="00C23EB2"/>
    <w:rsid w:val="00C469E2"/>
    <w:rsid w:val="00C47CED"/>
    <w:rsid w:val="00CC51D0"/>
    <w:rsid w:val="00DA7050"/>
    <w:rsid w:val="00E84DB7"/>
    <w:rsid w:val="00EC17C7"/>
    <w:rsid w:val="00EC53C3"/>
    <w:rsid w:val="00F0416F"/>
    <w:rsid w:val="00F260A0"/>
    <w:rsid w:val="00F27CE4"/>
    <w:rsid w:val="00FD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C6"/>
    <w:rPr>
      <w:rFonts w:ascii="Times New Roman" w:eastAsia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766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26</cp:revision>
  <cp:lastPrinted>2013-12-06T08:25:00Z</cp:lastPrinted>
  <dcterms:created xsi:type="dcterms:W3CDTF">2013-12-05T12:30:00Z</dcterms:created>
  <dcterms:modified xsi:type="dcterms:W3CDTF">2013-12-10T08:01:00Z</dcterms:modified>
</cp:coreProperties>
</file>