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SERVICIUL  </w:t>
      </w:r>
      <w:r>
        <w:rPr>
          <w:b/>
          <w:sz w:val="24"/>
          <w:szCs w:val="24"/>
        </w:rPr>
        <w:t>ŞC</w:t>
      </w:r>
      <w:r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2F703E" w:rsidRDefault="00E8084B" w:rsidP="002F703E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Nr. SC 2018</w:t>
      </w:r>
      <w:r w:rsidR="002F703E">
        <w:rPr>
          <w:b/>
          <w:sz w:val="24"/>
          <w:szCs w:val="24"/>
          <w:lang w:val="it-IT"/>
        </w:rPr>
        <w:t>-</w:t>
      </w:r>
      <w:r w:rsidR="007B7D98">
        <w:rPr>
          <w:b/>
          <w:sz w:val="24"/>
          <w:szCs w:val="24"/>
          <w:lang w:val="it-IT"/>
        </w:rPr>
        <w:t>12600/29.05.2018</w:t>
      </w:r>
    </w:p>
    <w:p w:rsidR="002F703E" w:rsidRDefault="002F703E" w:rsidP="002F703E">
      <w:pPr>
        <w:spacing w:line="360" w:lineRule="auto"/>
        <w:rPr>
          <w:b/>
          <w:sz w:val="24"/>
          <w:szCs w:val="24"/>
        </w:rPr>
      </w:pPr>
    </w:p>
    <w:p w:rsidR="00B054CD" w:rsidRPr="00BB19B6" w:rsidRDefault="00B054CD">
      <w:pPr>
        <w:rPr>
          <w:sz w:val="28"/>
          <w:szCs w:val="28"/>
        </w:rPr>
      </w:pPr>
    </w:p>
    <w:p w:rsidR="00B054CD" w:rsidRPr="00BB19B6" w:rsidRDefault="00A33B2A" w:rsidP="00D41481">
      <w:pPr>
        <w:jc w:val="center"/>
        <w:rPr>
          <w:b/>
          <w:sz w:val="28"/>
          <w:szCs w:val="28"/>
        </w:rPr>
      </w:pPr>
      <w:r w:rsidRPr="00BB19B6">
        <w:rPr>
          <w:b/>
          <w:sz w:val="28"/>
          <w:szCs w:val="28"/>
        </w:rPr>
        <w:t>RAPORT DE SPECIALITATE</w:t>
      </w:r>
    </w:p>
    <w:p w:rsidR="00DC098E" w:rsidRPr="00BB19B6" w:rsidRDefault="00E47A87" w:rsidP="00832C90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privind </w:t>
      </w:r>
      <w:r w:rsidR="00556053">
        <w:rPr>
          <w:b/>
          <w:bCs/>
          <w:color w:val="000000"/>
          <w:sz w:val="24"/>
          <w:szCs w:val="24"/>
        </w:rPr>
        <w:t xml:space="preserve"> </w:t>
      </w:r>
      <w:r w:rsidR="00DC098E" w:rsidRPr="00BB19B6">
        <w:rPr>
          <w:b/>
          <w:bCs/>
          <w:color w:val="000000"/>
          <w:sz w:val="24"/>
          <w:szCs w:val="24"/>
        </w:rPr>
        <w:t>s</w:t>
      </w:r>
      <w:r w:rsidR="00BE491C">
        <w:rPr>
          <w:b/>
          <w:bCs/>
          <w:color w:val="000000"/>
          <w:sz w:val="24"/>
          <w:szCs w:val="24"/>
        </w:rPr>
        <w:t>chimbare</w:t>
      </w:r>
      <w:r w:rsidR="00556053">
        <w:rPr>
          <w:b/>
          <w:bCs/>
          <w:color w:val="000000"/>
          <w:sz w:val="24"/>
          <w:szCs w:val="24"/>
        </w:rPr>
        <w:t>a</w:t>
      </w:r>
      <w:r w:rsidR="00BE491C">
        <w:rPr>
          <w:b/>
          <w:bCs/>
          <w:color w:val="000000"/>
          <w:sz w:val="24"/>
          <w:szCs w:val="24"/>
        </w:rPr>
        <w:t xml:space="preserve"> </w:t>
      </w:r>
      <w:r w:rsidR="00DC098E" w:rsidRPr="00BB19B6">
        <w:rPr>
          <w:b/>
          <w:bCs/>
          <w:color w:val="000000"/>
          <w:sz w:val="24"/>
          <w:szCs w:val="24"/>
        </w:rPr>
        <w:t xml:space="preserve"> destinaţiei</w:t>
      </w:r>
      <w:r w:rsidR="00FA055E">
        <w:rPr>
          <w:b/>
          <w:bCs/>
          <w:color w:val="000000"/>
          <w:sz w:val="24"/>
          <w:szCs w:val="24"/>
        </w:rPr>
        <w:t xml:space="preserve"> etajelor  2 şi 3</w:t>
      </w:r>
      <w:r w:rsidR="00FA055E">
        <w:rPr>
          <w:b/>
          <w:sz w:val="24"/>
          <w:szCs w:val="24"/>
        </w:rPr>
        <w:t xml:space="preserve"> </w:t>
      </w:r>
      <w:r w:rsidR="00A44AF8">
        <w:rPr>
          <w:b/>
          <w:sz w:val="24"/>
          <w:szCs w:val="24"/>
        </w:rPr>
        <w:t xml:space="preserve"> din Căminul  nr. 1</w:t>
      </w:r>
      <w:r w:rsidR="00C4387A">
        <w:rPr>
          <w:b/>
          <w:sz w:val="24"/>
          <w:szCs w:val="24"/>
        </w:rPr>
        <w:t xml:space="preserve"> cu P+</w:t>
      </w:r>
      <w:r w:rsidR="00A44AF8">
        <w:rPr>
          <w:b/>
          <w:sz w:val="24"/>
          <w:szCs w:val="24"/>
        </w:rPr>
        <w:t xml:space="preserve"> 3E </w:t>
      </w:r>
      <w:r w:rsidR="00DC098E" w:rsidRPr="00BB19B6">
        <w:rPr>
          <w:b/>
          <w:sz w:val="24"/>
          <w:szCs w:val="24"/>
        </w:rPr>
        <w:t xml:space="preserve"> al </w:t>
      </w:r>
      <w:r w:rsidR="00DC098E" w:rsidRPr="00BB19B6">
        <w:rPr>
          <w:b/>
          <w:bCs/>
          <w:sz w:val="24"/>
          <w:szCs w:val="24"/>
        </w:rPr>
        <w:t xml:space="preserve">Colegiului Tehnic </w:t>
      </w:r>
      <w:r w:rsidR="00D55D96">
        <w:rPr>
          <w:b/>
          <w:bCs/>
          <w:sz w:val="24"/>
          <w:szCs w:val="24"/>
        </w:rPr>
        <w:t>„</w:t>
      </w:r>
      <w:r w:rsidR="00DC098E" w:rsidRPr="00BB19B6">
        <w:rPr>
          <w:b/>
          <w:bCs/>
          <w:sz w:val="24"/>
          <w:szCs w:val="24"/>
        </w:rPr>
        <w:t>AZUR</w:t>
      </w:r>
      <w:r w:rsidR="00D55D96">
        <w:rPr>
          <w:b/>
          <w:bCs/>
          <w:sz w:val="24"/>
          <w:szCs w:val="24"/>
        </w:rPr>
        <w:t>”</w:t>
      </w:r>
      <w:r w:rsidR="00DC098E" w:rsidRPr="00BB19B6">
        <w:rPr>
          <w:b/>
          <w:bCs/>
          <w:sz w:val="24"/>
          <w:szCs w:val="24"/>
        </w:rPr>
        <w:t>,</w:t>
      </w:r>
      <w:r w:rsidR="00D55D96">
        <w:rPr>
          <w:b/>
          <w:bCs/>
          <w:sz w:val="24"/>
          <w:szCs w:val="24"/>
        </w:rPr>
        <w:t xml:space="preserve"> situat în </w:t>
      </w:r>
      <w:r w:rsidR="0066414C">
        <w:rPr>
          <w:b/>
          <w:sz w:val="24"/>
          <w:szCs w:val="24"/>
        </w:rPr>
        <w:t xml:space="preserve">Timişoara, </w:t>
      </w:r>
      <w:r w:rsidR="00DC098E" w:rsidRPr="00BB19B6">
        <w:rPr>
          <w:b/>
          <w:sz w:val="24"/>
          <w:szCs w:val="24"/>
        </w:rPr>
        <w:t>C</w:t>
      </w:r>
      <w:r w:rsidR="005A7CB4" w:rsidRPr="00BB19B6">
        <w:rPr>
          <w:b/>
          <w:sz w:val="24"/>
          <w:szCs w:val="24"/>
        </w:rPr>
        <w:t xml:space="preserve">alea  </w:t>
      </w:r>
      <w:r w:rsidR="00DC098E" w:rsidRPr="00BB19B6">
        <w:rPr>
          <w:b/>
          <w:sz w:val="24"/>
          <w:szCs w:val="24"/>
        </w:rPr>
        <w:t>Martirilor  nr.64</w:t>
      </w:r>
      <w:r w:rsidR="00D55D96">
        <w:rPr>
          <w:b/>
          <w:bCs/>
          <w:color w:val="000000"/>
          <w:sz w:val="24"/>
          <w:szCs w:val="24"/>
        </w:rPr>
        <w:t xml:space="preserve"> ş</w:t>
      </w:r>
      <w:r w:rsidR="00556053">
        <w:rPr>
          <w:b/>
          <w:bCs/>
          <w:color w:val="000000"/>
          <w:sz w:val="24"/>
          <w:szCs w:val="24"/>
        </w:rPr>
        <w:t>i  a</w:t>
      </w:r>
      <w:r w:rsidR="00D55D96">
        <w:rPr>
          <w:b/>
          <w:bCs/>
          <w:color w:val="000000"/>
          <w:sz w:val="24"/>
          <w:szCs w:val="24"/>
        </w:rPr>
        <w:t>tribu</w:t>
      </w:r>
      <w:r w:rsidR="00A76ACD">
        <w:rPr>
          <w:b/>
          <w:bCs/>
          <w:color w:val="000000"/>
          <w:sz w:val="24"/>
          <w:szCs w:val="24"/>
        </w:rPr>
        <w:t>i</w:t>
      </w:r>
      <w:r w:rsidR="00D55D96">
        <w:rPr>
          <w:b/>
          <w:bCs/>
          <w:color w:val="000000"/>
          <w:sz w:val="24"/>
          <w:szCs w:val="24"/>
        </w:rPr>
        <w:t xml:space="preserve">rea în folosinţă gratuită </w:t>
      </w:r>
      <w:r w:rsidR="00556053">
        <w:rPr>
          <w:b/>
          <w:bCs/>
          <w:color w:val="000000"/>
          <w:sz w:val="24"/>
          <w:szCs w:val="24"/>
        </w:rPr>
        <w:t xml:space="preserve">către </w:t>
      </w:r>
      <w:r w:rsidR="004E3FE4">
        <w:rPr>
          <w:b/>
          <w:bCs/>
          <w:sz w:val="24"/>
          <w:szCs w:val="24"/>
        </w:rPr>
        <w:t>Palatul</w:t>
      </w:r>
      <w:r w:rsidR="00D55D96">
        <w:rPr>
          <w:b/>
          <w:bCs/>
          <w:sz w:val="24"/>
          <w:szCs w:val="24"/>
        </w:rPr>
        <w:t xml:space="preserve"> </w:t>
      </w:r>
      <w:r w:rsidR="004E3FE4">
        <w:rPr>
          <w:b/>
          <w:bCs/>
          <w:sz w:val="24"/>
          <w:szCs w:val="24"/>
        </w:rPr>
        <w:t xml:space="preserve"> Copiilor Timişoara.</w:t>
      </w:r>
    </w:p>
    <w:p w:rsidR="00DC098E" w:rsidRPr="00BB19B6" w:rsidRDefault="00DC098E" w:rsidP="00832C90">
      <w:pPr>
        <w:jc w:val="center"/>
        <w:rPr>
          <w:b/>
          <w:sz w:val="28"/>
          <w:szCs w:val="28"/>
        </w:rPr>
      </w:pPr>
    </w:p>
    <w:p w:rsidR="00DC098E" w:rsidRPr="00D41481" w:rsidRDefault="00DC098E" w:rsidP="00D55D96">
      <w:pPr>
        <w:spacing w:line="276" w:lineRule="auto"/>
        <w:jc w:val="center"/>
        <w:rPr>
          <w:b/>
        </w:rPr>
      </w:pPr>
    </w:p>
    <w:p w:rsidR="00A44AF8" w:rsidRPr="00CC14BF" w:rsidRDefault="003C5229" w:rsidP="00CC14BF">
      <w:pPr>
        <w:jc w:val="both"/>
        <w:rPr>
          <w:b/>
          <w:sz w:val="24"/>
          <w:szCs w:val="24"/>
          <w:lang w:val="it-IT"/>
        </w:rPr>
      </w:pPr>
      <w:r>
        <w:rPr>
          <w:sz w:val="24"/>
          <w:szCs w:val="24"/>
        </w:rPr>
        <w:t xml:space="preserve">       </w:t>
      </w:r>
      <w:r w:rsidR="00BE293D" w:rsidRPr="00BB19B6">
        <w:rPr>
          <w:sz w:val="24"/>
          <w:szCs w:val="24"/>
        </w:rPr>
        <w:t>Avân</w:t>
      </w:r>
      <w:r w:rsidR="00C46BAF">
        <w:rPr>
          <w:sz w:val="24"/>
          <w:szCs w:val="24"/>
        </w:rPr>
        <w:t>d în vedere Expunerea de motive n</w:t>
      </w:r>
      <w:r w:rsidR="00CC14BF">
        <w:rPr>
          <w:sz w:val="24"/>
          <w:szCs w:val="24"/>
        </w:rPr>
        <w:t>r.</w:t>
      </w:r>
      <w:r w:rsidR="00CC14BF" w:rsidRPr="00CC14BF">
        <w:rPr>
          <w:b/>
          <w:sz w:val="24"/>
          <w:szCs w:val="24"/>
          <w:lang w:val="it-IT"/>
        </w:rPr>
        <w:t xml:space="preserve"> </w:t>
      </w:r>
      <w:r w:rsidR="00CC14BF">
        <w:rPr>
          <w:b/>
          <w:sz w:val="24"/>
          <w:szCs w:val="24"/>
          <w:lang w:val="it-IT"/>
        </w:rPr>
        <w:t>SC 2018-12600/29.05.2018</w:t>
      </w:r>
      <w:r w:rsidR="00C46BAF">
        <w:rPr>
          <w:sz w:val="24"/>
          <w:szCs w:val="24"/>
        </w:rPr>
        <w:t xml:space="preserve"> </w:t>
      </w:r>
      <w:r w:rsidR="00BE491C">
        <w:rPr>
          <w:sz w:val="24"/>
          <w:szCs w:val="24"/>
          <w:lang w:val="it-IT"/>
        </w:rPr>
        <w:t xml:space="preserve"> </w:t>
      </w:r>
      <w:r w:rsidR="00BE293D" w:rsidRPr="00BE491C">
        <w:rPr>
          <w:sz w:val="24"/>
          <w:szCs w:val="24"/>
        </w:rPr>
        <w:t>a</w:t>
      </w:r>
      <w:r w:rsidR="00BE293D" w:rsidRPr="00BB19B6">
        <w:rPr>
          <w:sz w:val="24"/>
          <w:szCs w:val="24"/>
        </w:rPr>
        <w:t xml:space="preserve"> Primarului Municipiului Timişoara şi Proiectul de </w:t>
      </w:r>
      <w:r w:rsidR="00D55D96" w:rsidRPr="00D55D96">
        <w:rPr>
          <w:bCs/>
          <w:color w:val="000000"/>
          <w:sz w:val="24"/>
          <w:szCs w:val="24"/>
        </w:rPr>
        <w:t>privind  schimbarea  destinaţiei etajelor  2 şi 3</w:t>
      </w:r>
      <w:r w:rsidR="00D55D96" w:rsidRPr="00D55D96">
        <w:rPr>
          <w:sz w:val="24"/>
          <w:szCs w:val="24"/>
        </w:rPr>
        <w:t xml:space="preserve">  din Căminul  nr. 1 cu P+ 3E  al </w:t>
      </w:r>
      <w:r w:rsidR="00D55D96" w:rsidRPr="00D55D96">
        <w:rPr>
          <w:bCs/>
          <w:sz w:val="24"/>
          <w:szCs w:val="24"/>
        </w:rPr>
        <w:t xml:space="preserve">Colegiului Tehnic „AZUR”, situat în </w:t>
      </w:r>
      <w:r w:rsidR="00832C90">
        <w:rPr>
          <w:sz w:val="24"/>
          <w:szCs w:val="24"/>
        </w:rPr>
        <w:t>Timişoara, Calea</w:t>
      </w:r>
      <w:r w:rsidR="00A76ACD">
        <w:rPr>
          <w:sz w:val="24"/>
          <w:szCs w:val="24"/>
        </w:rPr>
        <w:t>Martirilor</w:t>
      </w:r>
      <w:r w:rsidR="00D55D96" w:rsidRPr="00D55D96">
        <w:rPr>
          <w:sz w:val="24"/>
          <w:szCs w:val="24"/>
        </w:rPr>
        <w:t xml:space="preserve"> nr.64</w:t>
      </w:r>
      <w:r w:rsidR="00A76ACD">
        <w:rPr>
          <w:bCs/>
          <w:color w:val="000000"/>
          <w:sz w:val="24"/>
          <w:szCs w:val="24"/>
        </w:rPr>
        <w:t xml:space="preserve"> şi </w:t>
      </w:r>
      <w:r w:rsidR="00D55D96" w:rsidRPr="00D55D96">
        <w:rPr>
          <w:bCs/>
          <w:color w:val="000000"/>
          <w:sz w:val="24"/>
          <w:szCs w:val="24"/>
        </w:rPr>
        <w:t>atribu</w:t>
      </w:r>
      <w:r w:rsidR="00A76ACD">
        <w:rPr>
          <w:bCs/>
          <w:color w:val="000000"/>
          <w:sz w:val="24"/>
          <w:szCs w:val="24"/>
        </w:rPr>
        <w:t>i</w:t>
      </w:r>
      <w:r w:rsidR="00D55D96" w:rsidRPr="00D55D96">
        <w:rPr>
          <w:bCs/>
          <w:color w:val="000000"/>
          <w:sz w:val="24"/>
          <w:szCs w:val="24"/>
        </w:rPr>
        <w:t xml:space="preserve">rea în folosinţă gratuită către </w:t>
      </w:r>
      <w:r w:rsidR="00D55D96" w:rsidRPr="00D55D96">
        <w:rPr>
          <w:bCs/>
          <w:sz w:val="24"/>
          <w:szCs w:val="24"/>
        </w:rPr>
        <w:t>Palatul  Copiilor Timişoara.</w:t>
      </w:r>
    </w:p>
    <w:p w:rsidR="003C5229" w:rsidRPr="00521AF8" w:rsidRDefault="00D0614D" w:rsidP="00D55D96">
      <w:pPr>
        <w:spacing w:line="276" w:lineRule="auto"/>
        <w:jc w:val="both"/>
        <w:rPr>
          <w:b/>
          <w:sz w:val="24"/>
          <w:szCs w:val="24"/>
        </w:rPr>
      </w:pPr>
      <w:r w:rsidRPr="00521AF8">
        <w:rPr>
          <w:b/>
          <w:sz w:val="24"/>
          <w:szCs w:val="24"/>
        </w:rPr>
        <w:t xml:space="preserve">      </w:t>
      </w:r>
      <w:r w:rsidR="00BE293D" w:rsidRPr="00521AF8">
        <w:rPr>
          <w:b/>
          <w:sz w:val="24"/>
          <w:szCs w:val="24"/>
        </w:rPr>
        <w:t>Facem următoarele precizări:</w:t>
      </w:r>
    </w:p>
    <w:p w:rsidR="00521AF8" w:rsidRDefault="00521AF8" w:rsidP="00D55D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Clădirile </w:t>
      </w:r>
      <w:r w:rsidR="00E31EBF">
        <w:rPr>
          <w:sz w:val="24"/>
          <w:szCs w:val="24"/>
        </w:rPr>
        <w:t xml:space="preserve">şi terenul în care funcţionează </w:t>
      </w:r>
      <w:r>
        <w:rPr>
          <w:bCs/>
          <w:sz w:val="24"/>
          <w:szCs w:val="24"/>
        </w:rPr>
        <w:t xml:space="preserve">Colegiul </w:t>
      </w:r>
      <w:r w:rsidR="00E31EBF">
        <w:rPr>
          <w:bCs/>
          <w:sz w:val="24"/>
          <w:szCs w:val="24"/>
        </w:rPr>
        <w:t>Tehnic</w:t>
      </w:r>
      <w:r w:rsidR="00A76ACD">
        <w:rPr>
          <w:bCs/>
          <w:sz w:val="24"/>
          <w:szCs w:val="24"/>
        </w:rPr>
        <w:t>„</w:t>
      </w:r>
      <w:r w:rsidRPr="00441B01">
        <w:rPr>
          <w:bCs/>
          <w:sz w:val="24"/>
          <w:szCs w:val="24"/>
        </w:rPr>
        <w:t>AZUR</w:t>
      </w:r>
      <w:r w:rsidR="00A76ACD">
        <w:rPr>
          <w:bCs/>
          <w:sz w:val="24"/>
          <w:szCs w:val="24"/>
        </w:rPr>
        <w:t>”</w:t>
      </w:r>
      <w:r w:rsidRPr="00441B01">
        <w:rPr>
          <w:bCs/>
          <w:sz w:val="24"/>
          <w:szCs w:val="24"/>
        </w:rPr>
        <w:t>,</w:t>
      </w:r>
      <w:r w:rsidRPr="00441B01">
        <w:rPr>
          <w:sz w:val="24"/>
          <w:szCs w:val="24"/>
        </w:rPr>
        <w:t>Timişoara</w:t>
      </w:r>
      <w:r w:rsidR="00E31EBF">
        <w:rPr>
          <w:sz w:val="24"/>
          <w:szCs w:val="24"/>
        </w:rPr>
        <w:t xml:space="preserve"> </w:t>
      </w:r>
      <w:r>
        <w:rPr>
          <w:sz w:val="24"/>
          <w:szCs w:val="24"/>
        </w:rPr>
        <w:t>fac parte din domeniul public al Municipiului Timişoara.</w:t>
      </w:r>
    </w:p>
    <w:p w:rsidR="00521AF8" w:rsidRDefault="00521AF8" w:rsidP="00D55D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B19B6">
        <w:rPr>
          <w:color w:val="000000"/>
          <w:sz w:val="24"/>
          <w:szCs w:val="24"/>
        </w:rPr>
        <w:t xml:space="preserve">Palatul Copiilor </w:t>
      </w:r>
      <w:r>
        <w:rPr>
          <w:color w:val="000000"/>
          <w:sz w:val="24"/>
          <w:szCs w:val="24"/>
        </w:rPr>
        <w:t xml:space="preserve">din </w:t>
      </w:r>
      <w:r w:rsidRPr="00BB19B6">
        <w:rPr>
          <w:color w:val="000000"/>
          <w:sz w:val="24"/>
          <w:szCs w:val="24"/>
        </w:rPr>
        <w:t>Timişoara</w:t>
      </w:r>
      <w:r>
        <w:rPr>
          <w:color w:val="000000"/>
          <w:sz w:val="24"/>
          <w:szCs w:val="24"/>
        </w:rPr>
        <w:t xml:space="preserve"> a funcţionat în imobilul din Bv Revoluţiei 1989 nr.</w:t>
      </w:r>
      <w:r w:rsidR="0066414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 care a fost retrocedat.</w:t>
      </w:r>
    </w:p>
    <w:p w:rsidR="00FA055E" w:rsidRDefault="00FA055E" w:rsidP="00D55D96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BB19B6">
        <w:rPr>
          <w:bCs/>
          <w:sz w:val="24"/>
          <w:szCs w:val="24"/>
        </w:rPr>
        <w:t>Potrivit art.</w:t>
      </w:r>
      <w:r w:rsidR="0066414C">
        <w:rPr>
          <w:bCs/>
          <w:sz w:val="24"/>
          <w:szCs w:val="24"/>
        </w:rPr>
        <w:t xml:space="preserve"> </w:t>
      </w:r>
      <w:r w:rsidRPr="00BB19B6">
        <w:rPr>
          <w:bCs/>
          <w:sz w:val="24"/>
          <w:szCs w:val="24"/>
        </w:rPr>
        <w:t xml:space="preserve">100 alin.1 din Legea nr. 1/2011 </w:t>
      </w:r>
      <w:r w:rsidR="00C46BAF">
        <w:rPr>
          <w:bCs/>
          <w:sz w:val="24"/>
          <w:szCs w:val="24"/>
        </w:rPr>
        <w:t xml:space="preserve">a </w:t>
      </w:r>
      <w:r w:rsidRPr="00BB19B6">
        <w:rPr>
          <w:bCs/>
          <w:sz w:val="24"/>
          <w:szCs w:val="24"/>
        </w:rPr>
        <w:t>educaţiei naţionale</w:t>
      </w:r>
      <w:r w:rsidR="00C46BAF">
        <w:rPr>
          <w:bCs/>
          <w:sz w:val="24"/>
          <w:szCs w:val="24"/>
        </w:rPr>
        <w:t>,</w:t>
      </w:r>
      <w:r w:rsidRPr="00BB19B6">
        <w:rPr>
          <w:bCs/>
          <w:sz w:val="24"/>
          <w:szCs w:val="24"/>
        </w:rPr>
        <w:t xml:space="preserve"> palatele copiilor sunt unităţi de învăţământ pentru activităţi extraşcolare.</w:t>
      </w:r>
      <w:r w:rsidRPr="00BB19B6">
        <w:rPr>
          <w:bCs/>
          <w:sz w:val="24"/>
          <w:szCs w:val="24"/>
        </w:rPr>
        <w:tab/>
      </w:r>
    </w:p>
    <w:p w:rsidR="00A44AF8" w:rsidRDefault="00E8084B" w:rsidP="00D55D96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C5229">
        <w:rPr>
          <w:sz w:val="24"/>
          <w:szCs w:val="24"/>
        </w:rPr>
        <w:t>Din anul 2010</w:t>
      </w:r>
      <w:r w:rsidR="00625A4D">
        <w:rPr>
          <w:sz w:val="24"/>
          <w:szCs w:val="24"/>
        </w:rPr>
        <w:t>,</w:t>
      </w:r>
      <w:r w:rsidR="003C5229">
        <w:rPr>
          <w:sz w:val="24"/>
          <w:szCs w:val="24"/>
        </w:rPr>
        <w:t xml:space="preserve"> </w:t>
      </w:r>
      <w:r w:rsidR="00A44AF8">
        <w:rPr>
          <w:sz w:val="24"/>
          <w:szCs w:val="24"/>
        </w:rPr>
        <w:t xml:space="preserve"> </w:t>
      </w:r>
      <w:r w:rsidR="00A44AF8" w:rsidRPr="00BB19B6">
        <w:rPr>
          <w:color w:val="000000"/>
          <w:sz w:val="24"/>
          <w:szCs w:val="24"/>
        </w:rPr>
        <w:t>Palatul</w:t>
      </w:r>
      <w:r>
        <w:rPr>
          <w:color w:val="000000"/>
          <w:sz w:val="24"/>
          <w:szCs w:val="24"/>
        </w:rPr>
        <w:t xml:space="preserve"> Copiilor </w:t>
      </w:r>
      <w:r w:rsidR="003C5229">
        <w:rPr>
          <w:color w:val="000000"/>
          <w:sz w:val="24"/>
          <w:szCs w:val="24"/>
        </w:rPr>
        <w:t xml:space="preserve">şi-a mutat  activitatea </w:t>
      </w:r>
      <w:r w:rsidR="00FA055E">
        <w:rPr>
          <w:color w:val="000000"/>
          <w:sz w:val="24"/>
          <w:szCs w:val="24"/>
        </w:rPr>
        <w:t>la etajul 2 şi 3</w:t>
      </w:r>
      <w:r w:rsidR="00A44AF8">
        <w:rPr>
          <w:color w:val="000000"/>
          <w:sz w:val="24"/>
          <w:szCs w:val="24"/>
        </w:rPr>
        <w:t xml:space="preserve"> din</w:t>
      </w:r>
      <w:r w:rsidR="00FA055E">
        <w:rPr>
          <w:sz w:val="24"/>
          <w:szCs w:val="24"/>
        </w:rPr>
        <w:t xml:space="preserve"> Căminul  nr. 1 cu P +</w:t>
      </w:r>
      <w:r>
        <w:rPr>
          <w:sz w:val="24"/>
          <w:szCs w:val="24"/>
        </w:rPr>
        <w:t xml:space="preserve">3E </w:t>
      </w:r>
      <w:r w:rsidR="00A44AF8" w:rsidRPr="00A44AF8">
        <w:rPr>
          <w:sz w:val="24"/>
          <w:szCs w:val="24"/>
        </w:rPr>
        <w:t xml:space="preserve">al </w:t>
      </w:r>
      <w:r w:rsidR="00A44AF8" w:rsidRPr="00A44AF8">
        <w:rPr>
          <w:bCs/>
          <w:sz w:val="24"/>
          <w:szCs w:val="24"/>
        </w:rPr>
        <w:t xml:space="preserve">Colegiului Tehnic </w:t>
      </w:r>
      <w:r w:rsidR="00A76ACD">
        <w:rPr>
          <w:bCs/>
          <w:sz w:val="24"/>
          <w:szCs w:val="24"/>
        </w:rPr>
        <w:t>„</w:t>
      </w:r>
      <w:r w:rsidR="00A44AF8" w:rsidRPr="00A44AF8">
        <w:rPr>
          <w:bCs/>
          <w:sz w:val="24"/>
          <w:szCs w:val="24"/>
        </w:rPr>
        <w:t>AZUR</w:t>
      </w:r>
      <w:r w:rsidR="00A76ACD">
        <w:rPr>
          <w:bCs/>
          <w:sz w:val="24"/>
          <w:szCs w:val="24"/>
        </w:rPr>
        <w:t>”</w:t>
      </w:r>
      <w:r w:rsidR="00A44AF8" w:rsidRPr="00A44AF8">
        <w:rPr>
          <w:bCs/>
          <w:sz w:val="24"/>
          <w:szCs w:val="24"/>
        </w:rPr>
        <w:t>,</w:t>
      </w:r>
      <w:r w:rsidR="00521AF8">
        <w:rPr>
          <w:i/>
          <w:sz w:val="24"/>
          <w:szCs w:val="24"/>
        </w:rPr>
        <w:t xml:space="preserve"> </w:t>
      </w:r>
      <w:r w:rsidR="0066414C">
        <w:rPr>
          <w:sz w:val="24"/>
          <w:szCs w:val="24"/>
        </w:rPr>
        <w:t>Timişoara,</w:t>
      </w:r>
      <w:r w:rsidR="00521AF8">
        <w:rPr>
          <w:sz w:val="24"/>
          <w:szCs w:val="24"/>
        </w:rPr>
        <w:t xml:space="preserve"> Calea </w:t>
      </w:r>
      <w:r w:rsidR="0066414C">
        <w:rPr>
          <w:sz w:val="24"/>
          <w:szCs w:val="24"/>
        </w:rPr>
        <w:t xml:space="preserve">Martirilor </w:t>
      </w:r>
      <w:r w:rsidR="00A44AF8" w:rsidRPr="00A44AF8">
        <w:rPr>
          <w:sz w:val="24"/>
          <w:szCs w:val="24"/>
        </w:rPr>
        <w:t>nr.</w:t>
      </w:r>
      <w:r w:rsidR="0066414C">
        <w:rPr>
          <w:sz w:val="24"/>
          <w:szCs w:val="24"/>
        </w:rPr>
        <w:t xml:space="preserve"> </w:t>
      </w:r>
      <w:r w:rsidR="00A44AF8" w:rsidRPr="00A44AF8">
        <w:rPr>
          <w:sz w:val="24"/>
          <w:szCs w:val="24"/>
        </w:rPr>
        <w:t>64</w:t>
      </w:r>
      <w:r w:rsidR="00521AF8">
        <w:rPr>
          <w:sz w:val="24"/>
          <w:szCs w:val="24"/>
        </w:rPr>
        <w:t xml:space="preserve"> şi a utilizat acest spaţiu</w:t>
      </w:r>
      <w:r w:rsidR="0038794B">
        <w:rPr>
          <w:sz w:val="24"/>
          <w:szCs w:val="24"/>
        </w:rPr>
        <w:t xml:space="preserve"> </w:t>
      </w:r>
      <w:r w:rsidR="003C5229">
        <w:rPr>
          <w:sz w:val="24"/>
          <w:szCs w:val="24"/>
        </w:rPr>
        <w:t xml:space="preserve">în baza </w:t>
      </w:r>
      <w:r w:rsidR="003C5229">
        <w:rPr>
          <w:color w:val="000000"/>
          <w:sz w:val="24"/>
          <w:szCs w:val="24"/>
        </w:rPr>
        <w:t xml:space="preserve">contractelor </w:t>
      </w:r>
      <w:r w:rsidR="003C5229" w:rsidRPr="00BB19B6">
        <w:rPr>
          <w:color w:val="000000"/>
          <w:sz w:val="24"/>
          <w:szCs w:val="24"/>
        </w:rPr>
        <w:t>de comodat</w:t>
      </w:r>
      <w:r w:rsidR="00FA055E">
        <w:rPr>
          <w:color w:val="000000"/>
          <w:sz w:val="24"/>
          <w:szCs w:val="24"/>
        </w:rPr>
        <w:t>,</w:t>
      </w:r>
      <w:r w:rsidR="001159FE">
        <w:rPr>
          <w:color w:val="000000"/>
          <w:sz w:val="24"/>
          <w:szCs w:val="24"/>
        </w:rPr>
        <w:t xml:space="preserve"> încheiate  </w:t>
      </w:r>
      <w:r w:rsidR="00BE491C">
        <w:rPr>
          <w:color w:val="000000"/>
          <w:sz w:val="24"/>
          <w:szCs w:val="24"/>
        </w:rPr>
        <w:t>cu unitatea de învăţământ.</w:t>
      </w:r>
    </w:p>
    <w:p w:rsidR="00625A4D" w:rsidRDefault="00E8084B" w:rsidP="00CC14BF">
      <w:pPr>
        <w:spacing w:line="276" w:lineRule="auto"/>
        <w:ind w:right="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BE491C">
        <w:rPr>
          <w:color w:val="000000"/>
          <w:sz w:val="24"/>
          <w:szCs w:val="24"/>
        </w:rPr>
        <w:t xml:space="preserve">Contractul de comodat </w:t>
      </w:r>
      <w:r w:rsidR="00163A60">
        <w:rPr>
          <w:color w:val="000000"/>
          <w:sz w:val="24"/>
          <w:szCs w:val="24"/>
        </w:rPr>
        <w:t xml:space="preserve">a </w:t>
      </w:r>
      <w:r w:rsidR="0066414C">
        <w:rPr>
          <w:color w:val="000000"/>
          <w:sz w:val="24"/>
          <w:szCs w:val="24"/>
        </w:rPr>
        <w:t xml:space="preserve">exiprat la </w:t>
      </w:r>
      <w:r w:rsidR="00625A4D">
        <w:rPr>
          <w:color w:val="000000"/>
          <w:sz w:val="24"/>
          <w:szCs w:val="24"/>
        </w:rPr>
        <w:t xml:space="preserve">data </w:t>
      </w:r>
      <w:r>
        <w:rPr>
          <w:color w:val="000000"/>
          <w:sz w:val="24"/>
          <w:szCs w:val="24"/>
        </w:rPr>
        <w:t xml:space="preserve">de 31.08.2017, fapt pentru care </w:t>
      </w:r>
      <w:r w:rsidR="00625A4D" w:rsidRPr="00BB19B6">
        <w:rPr>
          <w:color w:val="000000"/>
          <w:sz w:val="24"/>
          <w:szCs w:val="24"/>
        </w:rPr>
        <w:t>Palatul</w:t>
      </w:r>
      <w:r w:rsidR="00625A4D">
        <w:rPr>
          <w:color w:val="000000"/>
          <w:sz w:val="24"/>
          <w:szCs w:val="24"/>
        </w:rPr>
        <w:t xml:space="preserve"> Copiilor</w:t>
      </w:r>
      <w:r w:rsidR="0066414C">
        <w:rPr>
          <w:color w:val="000000"/>
          <w:sz w:val="24"/>
          <w:szCs w:val="24"/>
        </w:rPr>
        <w:t>,</w:t>
      </w:r>
      <w:r w:rsidR="00625A4D">
        <w:rPr>
          <w:color w:val="000000"/>
          <w:sz w:val="24"/>
          <w:szCs w:val="24"/>
        </w:rPr>
        <w:t xml:space="preserve"> </w:t>
      </w:r>
      <w:r w:rsidR="00CC14BF">
        <w:rPr>
          <w:color w:val="000000"/>
          <w:sz w:val="24"/>
          <w:szCs w:val="24"/>
        </w:rPr>
        <w:t xml:space="preserve"> </w:t>
      </w:r>
      <w:r w:rsidR="00625A4D">
        <w:rPr>
          <w:color w:val="000000"/>
          <w:sz w:val="24"/>
          <w:szCs w:val="24"/>
        </w:rPr>
        <w:t>prin adr</w:t>
      </w:r>
      <w:r w:rsidR="00CC14BF">
        <w:rPr>
          <w:color w:val="000000"/>
          <w:sz w:val="24"/>
          <w:szCs w:val="24"/>
        </w:rPr>
        <w:t xml:space="preserve">esa cu </w:t>
      </w:r>
      <w:r>
        <w:rPr>
          <w:color w:val="000000"/>
          <w:sz w:val="24"/>
          <w:szCs w:val="24"/>
        </w:rPr>
        <w:t>nr.</w:t>
      </w:r>
      <w:r w:rsidR="00CC14BF">
        <w:rPr>
          <w:color w:val="000000"/>
          <w:sz w:val="24"/>
          <w:szCs w:val="24"/>
        </w:rPr>
        <w:t xml:space="preserve">1523/20.09.2017,înregistrată la </w:t>
      </w:r>
      <w:r w:rsidR="00625A4D" w:rsidRPr="00BB19B6">
        <w:rPr>
          <w:color w:val="000000"/>
          <w:sz w:val="24"/>
          <w:szCs w:val="24"/>
        </w:rPr>
        <w:t>Primăria Municipiul</w:t>
      </w:r>
      <w:r w:rsidR="00CC14BF">
        <w:rPr>
          <w:color w:val="000000"/>
          <w:sz w:val="24"/>
          <w:szCs w:val="24"/>
        </w:rPr>
        <w:t xml:space="preserve">ui Timişoara sub </w:t>
      </w:r>
      <w:r w:rsidR="00D55D96">
        <w:rPr>
          <w:color w:val="000000"/>
          <w:sz w:val="24"/>
          <w:szCs w:val="24"/>
        </w:rPr>
        <w:t xml:space="preserve">nr.SC2017- </w:t>
      </w:r>
      <w:r w:rsidR="00625A4D">
        <w:rPr>
          <w:color w:val="000000"/>
          <w:sz w:val="24"/>
          <w:szCs w:val="24"/>
        </w:rPr>
        <w:t>23552</w:t>
      </w:r>
      <w:r w:rsidR="0066414C">
        <w:rPr>
          <w:color w:val="000000"/>
          <w:sz w:val="24"/>
          <w:szCs w:val="24"/>
        </w:rPr>
        <w:t>/</w:t>
      </w:r>
      <w:r w:rsidR="00625A4D">
        <w:rPr>
          <w:color w:val="000000"/>
          <w:sz w:val="24"/>
          <w:szCs w:val="24"/>
        </w:rPr>
        <w:t>22.09</w:t>
      </w:r>
      <w:r w:rsidR="00625A4D" w:rsidRPr="00BB19B6">
        <w:rPr>
          <w:color w:val="000000"/>
          <w:sz w:val="24"/>
          <w:szCs w:val="24"/>
        </w:rPr>
        <w:t>.2017,</w:t>
      </w:r>
      <w:r w:rsidR="00D55D96">
        <w:rPr>
          <w:color w:val="000000"/>
          <w:sz w:val="24"/>
          <w:szCs w:val="24"/>
        </w:rPr>
        <w:t xml:space="preserve"> a solicitat  </w:t>
      </w:r>
      <w:r w:rsidR="00625A4D">
        <w:rPr>
          <w:color w:val="000000"/>
          <w:sz w:val="24"/>
          <w:szCs w:val="24"/>
        </w:rPr>
        <w:t xml:space="preserve"> prel</w:t>
      </w:r>
      <w:r w:rsidR="001159FE">
        <w:rPr>
          <w:color w:val="000000"/>
          <w:sz w:val="24"/>
          <w:szCs w:val="24"/>
        </w:rPr>
        <w:t>ungirea acestuia.</w:t>
      </w:r>
    </w:p>
    <w:p w:rsidR="00BE491C" w:rsidRDefault="00C46BAF" w:rsidP="00D55D96">
      <w:pPr>
        <w:spacing w:line="276" w:lineRule="auto"/>
        <w:jc w:val="both"/>
        <w:rPr>
          <w:sz w:val="24"/>
          <w:szCs w:val="24"/>
          <w:lang w:val="it-IT"/>
        </w:rPr>
      </w:pPr>
      <w:r>
        <w:rPr>
          <w:color w:val="000000"/>
          <w:sz w:val="24"/>
          <w:szCs w:val="24"/>
        </w:rPr>
        <w:t xml:space="preserve">    </w:t>
      </w:r>
      <w:r w:rsidR="00BE491C">
        <w:rPr>
          <w:color w:val="000000"/>
          <w:sz w:val="24"/>
          <w:szCs w:val="24"/>
        </w:rPr>
        <w:t>Solicitarea Palatului Copiilor a fost analizat</w:t>
      </w:r>
      <w:r w:rsidR="00C50B39">
        <w:rPr>
          <w:color w:val="000000"/>
          <w:sz w:val="24"/>
          <w:szCs w:val="24"/>
        </w:rPr>
        <w:t>ă  în sedinţa din data de 01.11.</w:t>
      </w:r>
      <w:r w:rsidR="00D55D96">
        <w:rPr>
          <w:color w:val="000000"/>
          <w:sz w:val="24"/>
          <w:szCs w:val="24"/>
        </w:rPr>
        <w:t xml:space="preserve">2017 </w:t>
      </w:r>
      <w:r w:rsidR="00BE491C">
        <w:rPr>
          <w:color w:val="000000"/>
          <w:sz w:val="24"/>
          <w:szCs w:val="24"/>
        </w:rPr>
        <w:t xml:space="preserve">a </w:t>
      </w:r>
      <w:r w:rsidR="00BE491C" w:rsidRPr="00BE491C">
        <w:rPr>
          <w:sz w:val="24"/>
          <w:szCs w:val="24"/>
          <w:lang w:val="it-IT"/>
        </w:rPr>
        <w:t>Comisiei d</w:t>
      </w:r>
      <w:r w:rsidR="00C50B39">
        <w:rPr>
          <w:sz w:val="24"/>
          <w:szCs w:val="24"/>
          <w:lang w:val="it-IT"/>
        </w:rPr>
        <w:t xml:space="preserve">e analiză a spaţiilor temporar </w:t>
      </w:r>
      <w:r w:rsidR="00BE491C" w:rsidRPr="00BE491C">
        <w:rPr>
          <w:sz w:val="24"/>
          <w:szCs w:val="24"/>
          <w:lang w:val="it-IT"/>
        </w:rPr>
        <w:t>disponibile</w:t>
      </w:r>
      <w:r w:rsidR="0066414C">
        <w:rPr>
          <w:sz w:val="24"/>
          <w:szCs w:val="24"/>
          <w:lang w:val="it-IT"/>
        </w:rPr>
        <w:t>,</w:t>
      </w:r>
      <w:r w:rsidR="00A76ACD">
        <w:rPr>
          <w:sz w:val="24"/>
          <w:szCs w:val="24"/>
          <w:lang w:val="it-IT"/>
        </w:rPr>
        <w:t xml:space="preserve"> </w:t>
      </w:r>
      <w:r w:rsidR="00BE491C" w:rsidRPr="00BE491C">
        <w:rPr>
          <w:sz w:val="24"/>
          <w:szCs w:val="24"/>
          <w:lang w:val="it-IT"/>
        </w:rPr>
        <w:t>situate în imobilele instituţiilor şcolare şi m</w:t>
      </w:r>
      <w:r w:rsidR="00D55D96">
        <w:rPr>
          <w:sz w:val="24"/>
          <w:szCs w:val="24"/>
          <w:lang w:val="it-IT"/>
        </w:rPr>
        <w:t>edicale aflate în proprietatea M</w:t>
      </w:r>
      <w:r w:rsidR="00BE491C" w:rsidRPr="00BE491C">
        <w:rPr>
          <w:sz w:val="24"/>
          <w:szCs w:val="24"/>
          <w:lang w:val="it-IT"/>
        </w:rPr>
        <w:t>unicipiului Timisoara</w:t>
      </w:r>
      <w:r w:rsidR="00A76ACD">
        <w:rPr>
          <w:sz w:val="24"/>
          <w:szCs w:val="24"/>
          <w:lang w:val="it-IT"/>
        </w:rPr>
        <w:t>, şi</w:t>
      </w:r>
      <w:r w:rsidR="00C50B39">
        <w:rPr>
          <w:sz w:val="24"/>
          <w:szCs w:val="24"/>
          <w:lang w:val="it-IT"/>
        </w:rPr>
        <w:t xml:space="preserve"> </w:t>
      </w:r>
      <w:r w:rsidR="00BE491C">
        <w:rPr>
          <w:sz w:val="24"/>
          <w:szCs w:val="24"/>
          <w:lang w:val="it-IT"/>
        </w:rPr>
        <w:t>fost de acord cu solicitarea acestuia cu condiţia obţineri</w:t>
      </w:r>
      <w:r w:rsidR="001159FE">
        <w:rPr>
          <w:sz w:val="24"/>
          <w:szCs w:val="24"/>
          <w:lang w:val="it-IT"/>
        </w:rPr>
        <w:t>i</w:t>
      </w:r>
      <w:r w:rsidR="00BE491C">
        <w:rPr>
          <w:sz w:val="24"/>
          <w:szCs w:val="24"/>
          <w:lang w:val="it-IT"/>
        </w:rPr>
        <w:t xml:space="preserve">  avizului  conform al Ministrului educaţiei naţionale</w:t>
      </w:r>
      <w:r w:rsidR="001159FE">
        <w:rPr>
          <w:sz w:val="24"/>
          <w:szCs w:val="24"/>
          <w:lang w:val="it-IT"/>
        </w:rPr>
        <w:t>, privind  schimbarea  destinaţiei spaţiului.</w:t>
      </w:r>
    </w:p>
    <w:p w:rsidR="007477BF" w:rsidRDefault="007477BF" w:rsidP="00D55D96">
      <w:pPr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  <w:lang w:val="it-IT"/>
        </w:rPr>
        <w:t xml:space="preserve">     Prin </w:t>
      </w:r>
      <w:r w:rsidR="00556053">
        <w:rPr>
          <w:sz w:val="24"/>
          <w:szCs w:val="24"/>
          <w:lang w:val="it-IT"/>
        </w:rPr>
        <w:t xml:space="preserve">HCLMT nr. </w:t>
      </w:r>
      <w:r w:rsidR="0079460B">
        <w:rPr>
          <w:sz w:val="24"/>
          <w:szCs w:val="24"/>
          <w:lang w:val="it-IT"/>
        </w:rPr>
        <w:t>80/23.02</w:t>
      </w:r>
      <w:r>
        <w:rPr>
          <w:sz w:val="24"/>
          <w:szCs w:val="24"/>
          <w:lang w:val="it-IT"/>
        </w:rPr>
        <w:t>.2018  s-a aprobat</w:t>
      </w:r>
      <w:r w:rsidRPr="007477BF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propunerea de schimbare a destinaţiei etajelor  2 şi 3  cu suprafaţa  construită</w:t>
      </w:r>
      <w:r w:rsidR="00CC14BF">
        <w:rPr>
          <w:rFonts w:eastAsiaTheme="minorHAnsi"/>
          <w:color w:val="000000"/>
          <w:sz w:val="24"/>
          <w:szCs w:val="24"/>
        </w:rPr>
        <w:t xml:space="preserve"> de 1432 mp, </w:t>
      </w:r>
      <w:r>
        <w:rPr>
          <w:rFonts w:eastAsiaTheme="minorHAnsi"/>
          <w:color w:val="000000"/>
          <w:sz w:val="24"/>
          <w:szCs w:val="24"/>
        </w:rPr>
        <w:t xml:space="preserve">din Căminul  nr. 1 cu P+ 3E  al Colegiului Tehnic </w:t>
      </w:r>
      <w:r w:rsidR="00D55D96">
        <w:rPr>
          <w:rFonts w:eastAsiaTheme="minorHAnsi"/>
          <w:color w:val="000000"/>
          <w:sz w:val="24"/>
          <w:szCs w:val="24"/>
        </w:rPr>
        <w:t>„</w:t>
      </w:r>
      <w:r>
        <w:rPr>
          <w:rFonts w:eastAsiaTheme="minorHAnsi"/>
          <w:color w:val="000000"/>
          <w:sz w:val="24"/>
          <w:szCs w:val="24"/>
        </w:rPr>
        <w:t>AZUR</w:t>
      </w:r>
      <w:r w:rsidR="00D55D96">
        <w:rPr>
          <w:rFonts w:eastAsiaTheme="minorHAnsi"/>
          <w:color w:val="000000"/>
          <w:sz w:val="24"/>
          <w:szCs w:val="24"/>
        </w:rPr>
        <w:t>”</w:t>
      </w:r>
      <w:r>
        <w:rPr>
          <w:rFonts w:eastAsiaTheme="minorHAnsi"/>
          <w:color w:val="000000"/>
          <w:sz w:val="24"/>
          <w:szCs w:val="24"/>
        </w:rPr>
        <w:t>,</w:t>
      </w:r>
      <w:r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D55D96" w:rsidRPr="00D55D96">
        <w:rPr>
          <w:rFonts w:eastAsiaTheme="minorHAnsi"/>
          <w:iCs/>
          <w:color w:val="000000"/>
          <w:sz w:val="24"/>
          <w:szCs w:val="24"/>
        </w:rPr>
        <w:t xml:space="preserve">situat </w:t>
      </w:r>
      <w:r w:rsidR="00D55D96">
        <w:rPr>
          <w:rFonts w:eastAsiaTheme="minorHAnsi"/>
          <w:iCs/>
          <w:color w:val="000000"/>
          <w:sz w:val="24"/>
          <w:szCs w:val="24"/>
        </w:rPr>
        <w:t xml:space="preserve">în </w:t>
      </w:r>
      <w:r>
        <w:rPr>
          <w:rFonts w:eastAsiaTheme="minorHAnsi"/>
          <w:color w:val="000000"/>
          <w:sz w:val="24"/>
          <w:szCs w:val="24"/>
        </w:rPr>
        <w:t>Timişoara, str. Calea  Martirilor  nr. 64,  pentru desfăşurarea activităţii Palatului  Copiilor Timişoara, pe o perioadă de 4 ani.</w:t>
      </w:r>
    </w:p>
    <w:p w:rsidR="007477BF" w:rsidRDefault="007477BF" w:rsidP="00D55D96">
      <w:pPr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 Minis</w:t>
      </w:r>
      <w:r w:rsidR="00A94F6D">
        <w:rPr>
          <w:rFonts w:eastAsiaTheme="minorHAnsi"/>
          <w:color w:val="000000"/>
          <w:sz w:val="24"/>
          <w:szCs w:val="24"/>
        </w:rPr>
        <w:t xml:space="preserve">trul Educaţiei Naţionale a </w:t>
      </w:r>
      <w:r>
        <w:rPr>
          <w:rFonts w:eastAsiaTheme="minorHAnsi"/>
          <w:color w:val="000000"/>
          <w:sz w:val="24"/>
          <w:szCs w:val="24"/>
        </w:rPr>
        <w:t>emis Avizul conform nr. 9368/16.05.2018 privind</w:t>
      </w:r>
      <w:r w:rsidRPr="007477BF">
        <w:rPr>
          <w:rFonts w:eastAsiaTheme="minorHAnsi"/>
          <w:color w:val="000000"/>
          <w:sz w:val="24"/>
          <w:szCs w:val="24"/>
        </w:rPr>
        <w:t xml:space="preserve"> </w:t>
      </w:r>
      <w:r w:rsidR="00A94F6D">
        <w:rPr>
          <w:rFonts w:eastAsiaTheme="minorHAnsi"/>
          <w:color w:val="000000"/>
          <w:sz w:val="24"/>
          <w:szCs w:val="24"/>
        </w:rPr>
        <w:t>schimbarea</w:t>
      </w:r>
      <w:r>
        <w:rPr>
          <w:rFonts w:eastAsiaTheme="minorHAnsi"/>
          <w:color w:val="000000"/>
          <w:sz w:val="24"/>
          <w:szCs w:val="24"/>
        </w:rPr>
        <w:t xml:space="preserve">  destinaţiei pe o perioadă de 4 ani  a etajelor  2 şi 3</w:t>
      </w:r>
      <w:r w:rsidR="00EA3DF8" w:rsidRPr="00EA3DF8">
        <w:rPr>
          <w:rFonts w:eastAsiaTheme="minorHAnsi"/>
          <w:color w:val="000000"/>
          <w:sz w:val="24"/>
          <w:szCs w:val="24"/>
        </w:rPr>
        <w:t xml:space="preserve"> </w:t>
      </w:r>
      <w:r w:rsidR="00EA3DF8">
        <w:rPr>
          <w:rFonts w:eastAsiaTheme="minorHAnsi"/>
          <w:color w:val="000000"/>
          <w:sz w:val="24"/>
          <w:szCs w:val="24"/>
        </w:rPr>
        <w:t>cu suprafaţa  construită de 1432 mp,</w:t>
      </w:r>
      <w:r>
        <w:rPr>
          <w:rFonts w:eastAsiaTheme="minorHAnsi"/>
          <w:color w:val="000000"/>
          <w:sz w:val="24"/>
          <w:szCs w:val="24"/>
        </w:rPr>
        <w:t xml:space="preserve"> din Căminul  nr. 1</w:t>
      </w:r>
      <w:r w:rsidR="00EA3DF8">
        <w:rPr>
          <w:rFonts w:eastAsiaTheme="minorHAnsi"/>
          <w:color w:val="000000"/>
          <w:sz w:val="24"/>
          <w:szCs w:val="24"/>
        </w:rPr>
        <w:t xml:space="preserve">, care aparţine </w:t>
      </w:r>
      <w:r>
        <w:rPr>
          <w:rFonts w:eastAsiaTheme="minorHAnsi"/>
          <w:color w:val="000000"/>
          <w:sz w:val="24"/>
          <w:szCs w:val="24"/>
        </w:rPr>
        <w:t>Colegiului Tehnic „AZUR”,</w:t>
      </w:r>
      <w:r w:rsidR="00EA3DF8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 xml:space="preserve">situat în Timişoara, str. Calea  Martirilor  nr. 64, </w:t>
      </w:r>
      <w:r w:rsidR="00EA3DF8">
        <w:rPr>
          <w:rFonts w:eastAsiaTheme="minorHAnsi"/>
          <w:color w:val="000000"/>
          <w:sz w:val="24"/>
          <w:szCs w:val="24"/>
        </w:rPr>
        <w:t>din spaţiul pentru învăţământ</w:t>
      </w:r>
      <w:r w:rsidR="00D55D96">
        <w:rPr>
          <w:rFonts w:eastAsiaTheme="minorHAnsi"/>
          <w:color w:val="000000"/>
          <w:sz w:val="24"/>
          <w:szCs w:val="24"/>
        </w:rPr>
        <w:t xml:space="preserve"> în spaţiu necesar </w:t>
      </w:r>
      <w:r>
        <w:rPr>
          <w:rFonts w:eastAsiaTheme="minorHAnsi"/>
          <w:color w:val="000000"/>
          <w:sz w:val="24"/>
          <w:szCs w:val="24"/>
        </w:rPr>
        <w:t>desfăş</w:t>
      </w:r>
      <w:r w:rsidR="00EA3DF8">
        <w:rPr>
          <w:rFonts w:eastAsiaTheme="minorHAnsi"/>
          <w:color w:val="000000"/>
          <w:sz w:val="24"/>
          <w:szCs w:val="24"/>
        </w:rPr>
        <w:t>urării</w:t>
      </w:r>
      <w:r>
        <w:rPr>
          <w:rFonts w:eastAsiaTheme="minorHAnsi"/>
          <w:color w:val="000000"/>
          <w:sz w:val="24"/>
          <w:szCs w:val="24"/>
        </w:rPr>
        <w:t xml:space="preserve"> activităţ</w:t>
      </w:r>
      <w:r w:rsidR="00D55D96">
        <w:rPr>
          <w:rFonts w:eastAsiaTheme="minorHAnsi"/>
          <w:color w:val="000000"/>
          <w:sz w:val="24"/>
          <w:szCs w:val="24"/>
        </w:rPr>
        <w:t xml:space="preserve">ii Palatului </w:t>
      </w:r>
      <w:r>
        <w:rPr>
          <w:rFonts w:eastAsiaTheme="minorHAnsi"/>
          <w:color w:val="000000"/>
          <w:sz w:val="24"/>
          <w:szCs w:val="24"/>
        </w:rPr>
        <w:t>Copiilor Timiş</w:t>
      </w:r>
      <w:r w:rsidR="00A94F6D">
        <w:rPr>
          <w:rFonts w:eastAsiaTheme="minorHAnsi"/>
          <w:color w:val="000000"/>
          <w:sz w:val="24"/>
          <w:szCs w:val="24"/>
        </w:rPr>
        <w:t>oara şi anume în spaţiu de învăţământ.</w:t>
      </w:r>
    </w:p>
    <w:p w:rsidR="00A94F6D" w:rsidRDefault="00A94F6D" w:rsidP="00D55D96">
      <w:pPr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lastRenderedPageBreak/>
        <w:t xml:space="preserve">    </w:t>
      </w:r>
      <w:r w:rsidR="004C07F5">
        <w:rPr>
          <w:rFonts w:eastAsiaTheme="minorHAnsi"/>
          <w:color w:val="000000"/>
          <w:sz w:val="24"/>
          <w:szCs w:val="24"/>
        </w:rPr>
        <w:t xml:space="preserve"> Schimbarea destinaţiei şi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="004C07F5">
        <w:rPr>
          <w:color w:val="000000"/>
          <w:sz w:val="24"/>
          <w:szCs w:val="24"/>
        </w:rPr>
        <w:t>a</w:t>
      </w:r>
      <w:r w:rsidR="00D55D96">
        <w:rPr>
          <w:color w:val="000000"/>
          <w:sz w:val="24"/>
          <w:szCs w:val="24"/>
        </w:rPr>
        <w:t>tribuirea în folosinţă gratuită</w:t>
      </w:r>
      <w:r w:rsidRPr="008C61C4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etajelor  2 şi 3</w:t>
      </w:r>
      <w:r w:rsidRPr="00EA3DF8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cu suprafaţa  construită de 1432 mp, din Căminul  nr. 1, care aparţine Colegiului Tehnic „AZUR”</w:t>
      </w:r>
      <w:r w:rsidR="00A76ACD">
        <w:rPr>
          <w:rFonts w:eastAsiaTheme="minorHAnsi"/>
          <w:color w:val="000000"/>
          <w:sz w:val="24"/>
          <w:szCs w:val="24"/>
        </w:rPr>
        <w:t xml:space="preserve"> va  opera</w:t>
      </w:r>
      <w:r w:rsidR="00D55D96">
        <w:rPr>
          <w:rFonts w:eastAsiaTheme="minorHAnsi"/>
          <w:color w:val="000000"/>
          <w:sz w:val="24"/>
          <w:szCs w:val="24"/>
        </w:rPr>
        <w:t xml:space="preserve"> de la data</w:t>
      </w:r>
      <w:r>
        <w:rPr>
          <w:rFonts w:eastAsiaTheme="minorHAnsi"/>
          <w:color w:val="000000"/>
          <w:sz w:val="24"/>
          <w:szCs w:val="24"/>
        </w:rPr>
        <w:t xml:space="preserve"> intrări în vigoare a hotărâr</w:t>
      </w:r>
      <w:r w:rsidR="00D55D96">
        <w:rPr>
          <w:rFonts w:eastAsiaTheme="minorHAnsi"/>
          <w:color w:val="000000"/>
          <w:sz w:val="24"/>
          <w:szCs w:val="24"/>
        </w:rPr>
        <w:t>i</w:t>
      </w:r>
      <w:r>
        <w:rPr>
          <w:rFonts w:eastAsiaTheme="minorHAnsi"/>
          <w:color w:val="000000"/>
          <w:sz w:val="24"/>
          <w:szCs w:val="24"/>
        </w:rPr>
        <w:t xml:space="preserve"> Consiliului L</w:t>
      </w:r>
      <w:r w:rsidR="00CC14BF">
        <w:rPr>
          <w:rFonts w:eastAsiaTheme="minorHAnsi"/>
          <w:color w:val="000000"/>
          <w:sz w:val="24"/>
          <w:szCs w:val="24"/>
        </w:rPr>
        <w:t>ocal</w:t>
      </w:r>
      <w:r>
        <w:rPr>
          <w:rFonts w:eastAsiaTheme="minorHAnsi"/>
          <w:color w:val="000000"/>
          <w:sz w:val="24"/>
          <w:szCs w:val="24"/>
        </w:rPr>
        <w:t xml:space="preserve"> până la data 16.05.2022, dată la care expiră Avizul conform nr. 9368/16.05.2018 al </w:t>
      </w:r>
      <w:r w:rsidR="00D55D96">
        <w:rPr>
          <w:rFonts w:eastAsiaTheme="minorHAnsi"/>
          <w:color w:val="000000"/>
          <w:sz w:val="24"/>
          <w:szCs w:val="24"/>
        </w:rPr>
        <w:t>Ministrul Educaţiei Naţionale</w:t>
      </w:r>
    </w:p>
    <w:p w:rsidR="00836769" w:rsidRPr="00D55D96" w:rsidRDefault="005F4A0C" w:rsidP="00D55D96">
      <w:pPr>
        <w:spacing w:line="276" w:lineRule="auto"/>
        <w:jc w:val="both"/>
        <w:rPr>
          <w:sz w:val="24"/>
          <w:szCs w:val="24"/>
        </w:rPr>
      </w:pPr>
      <w:r w:rsidRPr="00D55D96">
        <w:rPr>
          <w:rFonts w:eastAsiaTheme="minorHAnsi"/>
          <w:sz w:val="24"/>
          <w:szCs w:val="24"/>
        </w:rPr>
        <w:t xml:space="preserve">     </w:t>
      </w:r>
      <w:r w:rsidR="0022216B" w:rsidRPr="00D55D96">
        <w:rPr>
          <w:rFonts w:eastAsiaTheme="minorHAnsi"/>
          <w:sz w:val="24"/>
          <w:szCs w:val="24"/>
        </w:rPr>
        <w:t xml:space="preserve">Faţă </w:t>
      </w:r>
      <w:r w:rsidR="00BE293D" w:rsidRPr="00D55D96">
        <w:rPr>
          <w:rFonts w:eastAsiaTheme="minorHAnsi"/>
          <w:sz w:val="24"/>
          <w:szCs w:val="24"/>
        </w:rPr>
        <w:t>de cele prezentate</w:t>
      </w:r>
      <w:r w:rsidR="0022216B" w:rsidRPr="00D55D96">
        <w:rPr>
          <w:rFonts w:eastAsiaTheme="minorHAnsi"/>
          <w:sz w:val="24"/>
          <w:szCs w:val="24"/>
        </w:rPr>
        <w:t xml:space="preserve"> mai sus,</w:t>
      </w:r>
      <w:r w:rsidR="00BE293D" w:rsidRPr="00D55D96">
        <w:rPr>
          <w:rFonts w:eastAsiaTheme="minorHAnsi"/>
          <w:sz w:val="24"/>
          <w:szCs w:val="24"/>
        </w:rPr>
        <w:t xml:space="preserve"> apreciem că proiectul de hotărâre </w:t>
      </w:r>
      <w:r w:rsidR="00D55D96" w:rsidRPr="00D55D96">
        <w:rPr>
          <w:bCs/>
          <w:color w:val="000000"/>
          <w:sz w:val="24"/>
          <w:szCs w:val="24"/>
        </w:rPr>
        <w:t xml:space="preserve"> privind schimbarea  destinaţiei etajelor  2 şi 3</w:t>
      </w:r>
      <w:r w:rsidR="00832C90">
        <w:rPr>
          <w:sz w:val="24"/>
          <w:szCs w:val="24"/>
        </w:rPr>
        <w:t xml:space="preserve">  din Căminul  nr. 1 cu P+ 3E </w:t>
      </w:r>
      <w:r w:rsidR="00D55D96" w:rsidRPr="00D55D96">
        <w:rPr>
          <w:sz w:val="24"/>
          <w:szCs w:val="24"/>
        </w:rPr>
        <w:t xml:space="preserve">al </w:t>
      </w:r>
      <w:r w:rsidR="00D55D96" w:rsidRPr="00D55D96">
        <w:rPr>
          <w:bCs/>
          <w:sz w:val="24"/>
          <w:szCs w:val="24"/>
        </w:rPr>
        <w:t xml:space="preserve">Colegiului Tehnic </w:t>
      </w:r>
      <w:r w:rsidR="00A23733">
        <w:rPr>
          <w:bCs/>
          <w:sz w:val="24"/>
          <w:szCs w:val="24"/>
        </w:rPr>
        <w:t>„</w:t>
      </w:r>
      <w:r w:rsidR="00D55D96" w:rsidRPr="00D55D96">
        <w:rPr>
          <w:bCs/>
          <w:sz w:val="24"/>
          <w:szCs w:val="24"/>
        </w:rPr>
        <w:t>AZUR</w:t>
      </w:r>
      <w:r w:rsidR="00A23733">
        <w:rPr>
          <w:bCs/>
          <w:sz w:val="24"/>
          <w:szCs w:val="24"/>
        </w:rPr>
        <w:t>”</w:t>
      </w:r>
      <w:r w:rsidR="00D55D96" w:rsidRPr="00D55D96">
        <w:rPr>
          <w:bCs/>
          <w:sz w:val="24"/>
          <w:szCs w:val="24"/>
        </w:rPr>
        <w:t>,</w:t>
      </w:r>
      <w:r w:rsidR="00D55D96" w:rsidRPr="00D55D96">
        <w:rPr>
          <w:i/>
          <w:sz w:val="24"/>
          <w:szCs w:val="24"/>
        </w:rPr>
        <w:t xml:space="preserve"> </w:t>
      </w:r>
      <w:r w:rsidR="00A23733">
        <w:rPr>
          <w:sz w:val="24"/>
          <w:szCs w:val="24"/>
        </w:rPr>
        <w:t xml:space="preserve">Timişoara, </w:t>
      </w:r>
      <w:r w:rsidR="00D55D96" w:rsidRPr="00D55D96">
        <w:rPr>
          <w:sz w:val="24"/>
          <w:szCs w:val="24"/>
        </w:rPr>
        <w:t>Calea  Martirilor  nr.64</w:t>
      </w:r>
      <w:r w:rsidR="00D55D96" w:rsidRPr="00D55D96">
        <w:rPr>
          <w:bCs/>
          <w:sz w:val="24"/>
          <w:szCs w:val="24"/>
        </w:rPr>
        <w:t>,</w:t>
      </w:r>
      <w:r w:rsidR="00832C90">
        <w:rPr>
          <w:bCs/>
          <w:color w:val="000000"/>
          <w:sz w:val="24"/>
          <w:szCs w:val="24"/>
        </w:rPr>
        <w:t xml:space="preserve"> ş</w:t>
      </w:r>
      <w:r w:rsidR="00D55D96" w:rsidRPr="00D55D96">
        <w:rPr>
          <w:bCs/>
          <w:color w:val="000000"/>
          <w:sz w:val="24"/>
          <w:szCs w:val="24"/>
        </w:rPr>
        <w:t>i  atribu</w:t>
      </w:r>
      <w:r w:rsidR="00832C90">
        <w:rPr>
          <w:bCs/>
          <w:color w:val="000000"/>
          <w:sz w:val="24"/>
          <w:szCs w:val="24"/>
        </w:rPr>
        <w:t>i</w:t>
      </w:r>
      <w:r w:rsidR="00D55D96" w:rsidRPr="00D55D96">
        <w:rPr>
          <w:bCs/>
          <w:color w:val="000000"/>
          <w:sz w:val="24"/>
          <w:szCs w:val="24"/>
        </w:rPr>
        <w:t xml:space="preserve">rea în folosinţă gratuită  către </w:t>
      </w:r>
      <w:r w:rsidR="00D55D96" w:rsidRPr="00D55D96">
        <w:rPr>
          <w:bCs/>
          <w:sz w:val="24"/>
          <w:szCs w:val="24"/>
        </w:rPr>
        <w:t xml:space="preserve">Palatului </w:t>
      </w:r>
      <w:r w:rsidR="00CC14BF">
        <w:rPr>
          <w:bCs/>
          <w:sz w:val="24"/>
          <w:szCs w:val="24"/>
        </w:rPr>
        <w:t xml:space="preserve"> Copiilor Timişoara,</w:t>
      </w:r>
      <w:r w:rsidR="00D55D96" w:rsidRPr="00D55D96">
        <w:rPr>
          <w:bCs/>
          <w:color w:val="000000"/>
          <w:sz w:val="24"/>
          <w:szCs w:val="24"/>
        </w:rPr>
        <w:t xml:space="preserve"> </w:t>
      </w:r>
      <w:r w:rsidR="00836769" w:rsidRPr="00D55D96">
        <w:rPr>
          <w:sz w:val="24"/>
          <w:szCs w:val="24"/>
        </w:rPr>
        <w:t>îndeplineşte condiţiile pentru a fi supus dezbaterii Consiliului Local al Municipiului Timişoara.</w:t>
      </w:r>
    </w:p>
    <w:p w:rsidR="00765BD1" w:rsidRPr="00D55D96" w:rsidRDefault="00765BD1" w:rsidP="00D55D96">
      <w:pPr>
        <w:spacing w:line="276" w:lineRule="auto"/>
        <w:jc w:val="both"/>
        <w:rPr>
          <w:sz w:val="24"/>
          <w:szCs w:val="24"/>
        </w:rPr>
      </w:pPr>
    </w:p>
    <w:p w:rsidR="00765BD1" w:rsidRPr="00BB19B6" w:rsidRDefault="00765BD1" w:rsidP="00D55D96">
      <w:pPr>
        <w:spacing w:line="276" w:lineRule="auto"/>
        <w:jc w:val="center"/>
        <w:rPr>
          <w:b/>
          <w:sz w:val="28"/>
          <w:szCs w:val="28"/>
        </w:rPr>
      </w:pPr>
    </w:p>
    <w:p w:rsidR="005F4A0C" w:rsidRPr="005F4A0C" w:rsidRDefault="005F4A0C" w:rsidP="00D55D96">
      <w:pPr>
        <w:spacing w:line="276" w:lineRule="auto"/>
        <w:jc w:val="both"/>
        <w:rPr>
          <w:sz w:val="24"/>
          <w:szCs w:val="24"/>
        </w:rPr>
      </w:pPr>
    </w:p>
    <w:p w:rsidR="005A7CB4" w:rsidRPr="0079460B" w:rsidRDefault="005A7CB4" w:rsidP="00B50AA8">
      <w:pPr>
        <w:jc w:val="both"/>
        <w:rPr>
          <w:sz w:val="24"/>
          <w:szCs w:val="24"/>
        </w:rPr>
      </w:pPr>
    </w:p>
    <w:p w:rsidR="00C813D0" w:rsidRPr="0079460B" w:rsidRDefault="00C813D0" w:rsidP="00C813D0">
      <w:pPr>
        <w:jc w:val="both"/>
        <w:rPr>
          <w:b/>
          <w:sz w:val="24"/>
          <w:szCs w:val="24"/>
        </w:rPr>
      </w:pPr>
    </w:p>
    <w:p w:rsidR="00C813D0" w:rsidRPr="0079460B" w:rsidRDefault="00765BD1" w:rsidP="00C813D0">
      <w:pPr>
        <w:jc w:val="both"/>
        <w:rPr>
          <w:b/>
          <w:sz w:val="24"/>
          <w:szCs w:val="24"/>
        </w:rPr>
      </w:pPr>
      <w:r w:rsidRPr="0079460B">
        <w:rPr>
          <w:b/>
          <w:sz w:val="24"/>
          <w:szCs w:val="24"/>
        </w:rPr>
        <w:t xml:space="preserve">             ŞEF SERVICIU, </w:t>
      </w:r>
      <w:r w:rsidR="00C813D0" w:rsidRPr="0079460B">
        <w:rPr>
          <w:b/>
          <w:sz w:val="24"/>
          <w:szCs w:val="24"/>
        </w:rPr>
        <w:tab/>
      </w:r>
      <w:r w:rsidR="00C813D0" w:rsidRPr="0079460B">
        <w:rPr>
          <w:b/>
          <w:sz w:val="24"/>
          <w:szCs w:val="24"/>
        </w:rPr>
        <w:tab/>
      </w:r>
      <w:r w:rsidR="00C813D0" w:rsidRPr="0079460B">
        <w:rPr>
          <w:b/>
          <w:sz w:val="24"/>
          <w:szCs w:val="24"/>
        </w:rPr>
        <w:tab/>
      </w:r>
      <w:r w:rsidR="00C813D0" w:rsidRPr="0079460B">
        <w:rPr>
          <w:b/>
          <w:sz w:val="24"/>
          <w:szCs w:val="24"/>
        </w:rPr>
        <w:tab/>
      </w:r>
      <w:r w:rsidRPr="0079460B">
        <w:rPr>
          <w:b/>
          <w:sz w:val="24"/>
          <w:szCs w:val="24"/>
        </w:rPr>
        <w:t xml:space="preserve">                     </w:t>
      </w:r>
      <w:r w:rsidR="001159FE" w:rsidRPr="0079460B">
        <w:rPr>
          <w:b/>
          <w:sz w:val="24"/>
          <w:szCs w:val="24"/>
        </w:rPr>
        <w:t xml:space="preserve">   </w:t>
      </w:r>
      <w:r w:rsidR="00C813D0" w:rsidRPr="0079460B">
        <w:rPr>
          <w:b/>
          <w:sz w:val="24"/>
          <w:szCs w:val="24"/>
        </w:rPr>
        <w:t>CONSILIER</w:t>
      </w:r>
      <w:r w:rsidRPr="0079460B">
        <w:rPr>
          <w:b/>
          <w:sz w:val="24"/>
          <w:szCs w:val="24"/>
        </w:rPr>
        <w:t>,</w:t>
      </w:r>
    </w:p>
    <w:p w:rsidR="00C813D0" w:rsidRPr="0079460B" w:rsidRDefault="0038794B" w:rsidP="00C813D0">
      <w:pPr>
        <w:jc w:val="both"/>
        <w:rPr>
          <w:b/>
          <w:sz w:val="24"/>
          <w:szCs w:val="24"/>
        </w:rPr>
      </w:pPr>
      <w:r w:rsidRPr="0079460B">
        <w:rPr>
          <w:b/>
          <w:sz w:val="24"/>
          <w:szCs w:val="24"/>
        </w:rPr>
        <w:t xml:space="preserve">             </w:t>
      </w:r>
      <w:r w:rsidR="00C813D0" w:rsidRPr="0079460B">
        <w:rPr>
          <w:b/>
          <w:sz w:val="24"/>
          <w:szCs w:val="24"/>
        </w:rPr>
        <w:t xml:space="preserve"> Anca Lăudatu                                           </w:t>
      </w:r>
      <w:r w:rsidR="00765BD1" w:rsidRPr="0079460B">
        <w:rPr>
          <w:b/>
          <w:sz w:val="24"/>
          <w:szCs w:val="24"/>
        </w:rPr>
        <w:t xml:space="preserve">     </w:t>
      </w:r>
      <w:r w:rsidR="00E8084B" w:rsidRPr="0079460B">
        <w:rPr>
          <w:b/>
          <w:sz w:val="24"/>
          <w:szCs w:val="24"/>
        </w:rPr>
        <w:t xml:space="preserve">          </w:t>
      </w:r>
      <w:r w:rsidR="001159FE" w:rsidRPr="0079460B">
        <w:rPr>
          <w:b/>
          <w:sz w:val="24"/>
          <w:szCs w:val="24"/>
        </w:rPr>
        <w:t xml:space="preserve">    </w:t>
      </w:r>
      <w:r w:rsidR="0079460B">
        <w:rPr>
          <w:b/>
          <w:sz w:val="24"/>
          <w:szCs w:val="24"/>
        </w:rPr>
        <w:t xml:space="preserve">      </w:t>
      </w:r>
      <w:r w:rsidR="00E8084B" w:rsidRPr="0079460B">
        <w:rPr>
          <w:b/>
          <w:sz w:val="24"/>
          <w:szCs w:val="24"/>
        </w:rPr>
        <w:t xml:space="preserve"> </w:t>
      </w:r>
      <w:r w:rsidR="00765BD1" w:rsidRPr="0079460B">
        <w:rPr>
          <w:b/>
          <w:sz w:val="24"/>
          <w:szCs w:val="24"/>
        </w:rPr>
        <w:t xml:space="preserve"> Ciucur Ioana</w:t>
      </w:r>
    </w:p>
    <w:p w:rsidR="00593925" w:rsidRPr="0079460B" w:rsidRDefault="00593925" w:rsidP="00C813D0">
      <w:pPr>
        <w:jc w:val="both"/>
        <w:rPr>
          <w:b/>
          <w:sz w:val="24"/>
          <w:szCs w:val="24"/>
        </w:rPr>
      </w:pPr>
    </w:p>
    <w:p w:rsidR="00593925" w:rsidRPr="0079460B" w:rsidRDefault="00593925" w:rsidP="00C813D0">
      <w:pPr>
        <w:jc w:val="both"/>
        <w:rPr>
          <w:b/>
          <w:sz w:val="24"/>
          <w:szCs w:val="24"/>
        </w:rPr>
      </w:pPr>
    </w:p>
    <w:p w:rsidR="009D0E73" w:rsidRPr="0079460B" w:rsidRDefault="009D0E73" w:rsidP="00C813D0">
      <w:pPr>
        <w:jc w:val="both"/>
        <w:rPr>
          <w:b/>
          <w:sz w:val="24"/>
          <w:szCs w:val="24"/>
        </w:rPr>
      </w:pPr>
    </w:p>
    <w:p w:rsidR="009D0E73" w:rsidRPr="0079460B" w:rsidRDefault="009D0E73" w:rsidP="00C813D0">
      <w:pPr>
        <w:jc w:val="both"/>
        <w:rPr>
          <w:sz w:val="24"/>
          <w:szCs w:val="24"/>
        </w:rPr>
      </w:pPr>
    </w:p>
    <w:p w:rsidR="009D0E73" w:rsidRDefault="009D0E73" w:rsidP="00C813D0">
      <w:pPr>
        <w:jc w:val="both"/>
      </w:pPr>
    </w:p>
    <w:p w:rsidR="009D0E73" w:rsidRDefault="009D0E73" w:rsidP="00C813D0">
      <w:pPr>
        <w:jc w:val="both"/>
      </w:pPr>
    </w:p>
    <w:p w:rsidR="00953B8C" w:rsidRDefault="00953B8C" w:rsidP="005A7CB4">
      <w:pPr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A7CB4">
      <w:pPr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B054CD" w:rsidRPr="00D41481" w:rsidRDefault="00593925" w:rsidP="005A7CB4">
      <w:pPr>
        <w:jc w:val="right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Cod.FO 53-01,Ver.1</w:t>
      </w:r>
      <w:r w:rsidR="00B054CD" w:rsidRPr="00D41481">
        <w:rPr>
          <w:b/>
          <w:sz w:val="24"/>
          <w:szCs w:val="24"/>
        </w:rPr>
        <w:t xml:space="preserve">        </w:t>
      </w:r>
    </w:p>
    <w:p w:rsidR="00B054CD" w:rsidRDefault="00B054CD"/>
    <w:sectPr w:rsidR="00B054CD" w:rsidSect="00CC14BF">
      <w:pgSz w:w="12240" w:h="15840"/>
      <w:pgMar w:top="902" w:right="851" w:bottom="107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0B9" w:rsidRDefault="004A30B9" w:rsidP="002F703E">
      <w:r>
        <w:separator/>
      </w:r>
    </w:p>
  </w:endnote>
  <w:endnote w:type="continuationSeparator" w:id="1">
    <w:p w:rsidR="004A30B9" w:rsidRDefault="004A30B9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0B9" w:rsidRDefault="004A30B9" w:rsidP="002F703E">
      <w:r>
        <w:separator/>
      </w:r>
    </w:p>
  </w:footnote>
  <w:footnote w:type="continuationSeparator" w:id="1">
    <w:p w:rsidR="004A30B9" w:rsidRDefault="004A30B9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6EB"/>
    <w:multiLevelType w:val="hybridMultilevel"/>
    <w:tmpl w:val="533EC798"/>
    <w:lvl w:ilvl="0" w:tplc="2F5C62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266DBA"/>
    <w:multiLevelType w:val="hybridMultilevel"/>
    <w:tmpl w:val="33885146"/>
    <w:lvl w:ilvl="0" w:tplc="84F29B0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E8534F"/>
    <w:multiLevelType w:val="hybridMultilevel"/>
    <w:tmpl w:val="0622A68A"/>
    <w:lvl w:ilvl="0" w:tplc="9E7EE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1CDA"/>
    <w:rsid w:val="00005122"/>
    <w:rsid w:val="00006A9B"/>
    <w:rsid w:val="0000784C"/>
    <w:rsid w:val="000172E7"/>
    <w:rsid w:val="00027CC9"/>
    <w:rsid w:val="000307CE"/>
    <w:rsid w:val="00034E80"/>
    <w:rsid w:val="00043615"/>
    <w:rsid w:val="000473F7"/>
    <w:rsid w:val="0008631C"/>
    <w:rsid w:val="000B0517"/>
    <w:rsid w:val="000C0C57"/>
    <w:rsid w:val="000C26EA"/>
    <w:rsid w:val="000E378D"/>
    <w:rsid w:val="000E69E3"/>
    <w:rsid w:val="000F65D9"/>
    <w:rsid w:val="00102605"/>
    <w:rsid w:val="00114CA0"/>
    <w:rsid w:val="001159FE"/>
    <w:rsid w:val="00152684"/>
    <w:rsid w:val="00163A60"/>
    <w:rsid w:val="00165986"/>
    <w:rsid w:val="0017483F"/>
    <w:rsid w:val="0018262E"/>
    <w:rsid w:val="001A086D"/>
    <w:rsid w:val="001A7AF1"/>
    <w:rsid w:val="001B4839"/>
    <w:rsid w:val="001B7077"/>
    <w:rsid w:val="001B7F58"/>
    <w:rsid w:val="001C09E5"/>
    <w:rsid w:val="001D0770"/>
    <w:rsid w:val="001D574D"/>
    <w:rsid w:val="002047C2"/>
    <w:rsid w:val="00206073"/>
    <w:rsid w:val="00211D8A"/>
    <w:rsid w:val="002127DD"/>
    <w:rsid w:val="00217D0B"/>
    <w:rsid w:val="0022216B"/>
    <w:rsid w:val="00234171"/>
    <w:rsid w:val="00252343"/>
    <w:rsid w:val="00255D30"/>
    <w:rsid w:val="002627BB"/>
    <w:rsid w:val="0028679D"/>
    <w:rsid w:val="00295DE2"/>
    <w:rsid w:val="00296F44"/>
    <w:rsid w:val="002A34CA"/>
    <w:rsid w:val="002B6E1A"/>
    <w:rsid w:val="002C228B"/>
    <w:rsid w:val="002C5402"/>
    <w:rsid w:val="002E04CF"/>
    <w:rsid w:val="002E3FF6"/>
    <w:rsid w:val="002F703E"/>
    <w:rsid w:val="003160C0"/>
    <w:rsid w:val="00320F32"/>
    <w:rsid w:val="00346A5C"/>
    <w:rsid w:val="00357703"/>
    <w:rsid w:val="0038794B"/>
    <w:rsid w:val="0039060C"/>
    <w:rsid w:val="003937FB"/>
    <w:rsid w:val="003A2D65"/>
    <w:rsid w:val="003B3496"/>
    <w:rsid w:val="003B415C"/>
    <w:rsid w:val="003C5229"/>
    <w:rsid w:val="003C716A"/>
    <w:rsid w:val="003D6FEC"/>
    <w:rsid w:val="003E770E"/>
    <w:rsid w:val="003F591A"/>
    <w:rsid w:val="003F6485"/>
    <w:rsid w:val="00406B11"/>
    <w:rsid w:val="0041607C"/>
    <w:rsid w:val="00420F14"/>
    <w:rsid w:val="00432911"/>
    <w:rsid w:val="00441B01"/>
    <w:rsid w:val="0046428A"/>
    <w:rsid w:val="00465143"/>
    <w:rsid w:val="00481851"/>
    <w:rsid w:val="0048303A"/>
    <w:rsid w:val="004844D1"/>
    <w:rsid w:val="0049314D"/>
    <w:rsid w:val="004A30B9"/>
    <w:rsid w:val="004C0050"/>
    <w:rsid w:val="004C07F5"/>
    <w:rsid w:val="004C2C15"/>
    <w:rsid w:val="004E2540"/>
    <w:rsid w:val="004E3FE4"/>
    <w:rsid w:val="004E416E"/>
    <w:rsid w:val="004F2F1A"/>
    <w:rsid w:val="00512815"/>
    <w:rsid w:val="005134FE"/>
    <w:rsid w:val="00517C6B"/>
    <w:rsid w:val="00521AF8"/>
    <w:rsid w:val="0052205D"/>
    <w:rsid w:val="005317A5"/>
    <w:rsid w:val="00533738"/>
    <w:rsid w:val="00542BDE"/>
    <w:rsid w:val="00556053"/>
    <w:rsid w:val="00566445"/>
    <w:rsid w:val="005840C0"/>
    <w:rsid w:val="00591BBC"/>
    <w:rsid w:val="00593925"/>
    <w:rsid w:val="005A15A6"/>
    <w:rsid w:val="005A7CB4"/>
    <w:rsid w:val="005B0CF8"/>
    <w:rsid w:val="005C7DA0"/>
    <w:rsid w:val="005D7B0F"/>
    <w:rsid w:val="005F4A0C"/>
    <w:rsid w:val="005F59AD"/>
    <w:rsid w:val="0061537D"/>
    <w:rsid w:val="00625A4D"/>
    <w:rsid w:val="00637609"/>
    <w:rsid w:val="00642326"/>
    <w:rsid w:val="006524FD"/>
    <w:rsid w:val="00654040"/>
    <w:rsid w:val="00654498"/>
    <w:rsid w:val="0066414C"/>
    <w:rsid w:val="006648CB"/>
    <w:rsid w:val="006768E3"/>
    <w:rsid w:val="006910E9"/>
    <w:rsid w:val="00691A78"/>
    <w:rsid w:val="006C5D25"/>
    <w:rsid w:val="006E1237"/>
    <w:rsid w:val="006E4D3A"/>
    <w:rsid w:val="006E54C1"/>
    <w:rsid w:val="006E72D8"/>
    <w:rsid w:val="00703824"/>
    <w:rsid w:val="00730784"/>
    <w:rsid w:val="007366E9"/>
    <w:rsid w:val="007477BF"/>
    <w:rsid w:val="00765BD1"/>
    <w:rsid w:val="0079460B"/>
    <w:rsid w:val="007A373C"/>
    <w:rsid w:val="007A41B8"/>
    <w:rsid w:val="007B75A0"/>
    <w:rsid w:val="007B7D98"/>
    <w:rsid w:val="007D13BC"/>
    <w:rsid w:val="00803327"/>
    <w:rsid w:val="00811C79"/>
    <w:rsid w:val="00814C91"/>
    <w:rsid w:val="008153D7"/>
    <w:rsid w:val="00832C90"/>
    <w:rsid w:val="00836769"/>
    <w:rsid w:val="00873EB2"/>
    <w:rsid w:val="00892038"/>
    <w:rsid w:val="008B5F35"/>
    <w:rsid w:val="008C6FD8"/>
    <w:rsid w:val="008D2D58"/>
    <w:rsid w:val="008F1D3F"/>
    <w:rsid w:val="00907D65"/>
    <w:rsid w:val="00921219"/>
    <w:rsid w:val="00932F97"/>
    <w:rsid w:val="009354A7"/>
    <w:rsid w:val="0094703F"/>
    <w:rsid w:val="0094734F"/>
    <w:rsid w:val="00953B8C"/>
    <w:rsid w:val="009611A9"/>
    <w:rsid w:val="009629A6"/>
    <w:rsid w:val="00974305"/>
    <w:rsid w:val="00984FAA"/>
    <w:rsid w:val="009A0301"/>
    <w:rsid w:val="009A2E6A"/>
    <w:rsid w:val="009B0805"/>
    <w:rsid w:val="009C6F7A"/>
    <w:rsid w:val="009D0E73"/>
    <w:rsid w:val="00A17216"/>
    <w:rsid w:val="00A22280"/>
    <w:rsid w:val="00A23733"/>
    <w:rsid w:val="00A33B2A"/>
    <w:rsid w:val="00A446D7"/>
    <w:rsid w:val="00A44AF8"/>
    <w:rsid w:val="00A76ACD"/>
    <w:rsid w:val="00A80421"/>
    <w:rsid w:val="00A94F6D"/>
    <w:rsid w:val="00A957CE"/>
    <w:rsid w:val="00AC1052"/>
    <w:rsid w:val="00AC39DB"/>
    <w:rsid w:val="00AC5A78"/>
    <w:rsid w:val="00AE4B01"/>
    <w:rsid w:val="00AE64A3"/>
    <w:rsid w:val="00B0246E"/>
    <w:rsid w:val="00B054CD"/>
    <w:rsid w:val="00B350D2"/>
    <w:rsid w:val="00B50AA8"/>
    <w:rsid w:val="00B708E2"/>
    <w:rsid w:val="00B75EA7"/>
    <w:rsid w:val="00B85269"/>
    <w:rsid w:val="00B8781E"/>
    <w:rsid w:val="00B91887"/>
    <w:rsid w:val="00BB19B6"/>
    <w:rsid w:val="00BD233C"/>
    <w:rsid w:val="00BD446E"/>
    <w:rsid w:val="00BD67EB"/>
    <w:rsid w:val="00BE293D"/>
    <w:rsid w:val="00BE491C"/>
    <w:rsid w:val="00BF6157"/>
    <w:rsid w:val="00BF6558"/>
    <w:rsid w:val="00C0083A"/>
    <w:rsid w:val="00C06B27"/>
    <w:rsid w:val="00C2426C"/>
    <w:rsid w:val="00C4387A"/>
    <w:rsid w:val="00C46BAF"/>
    <w:rsid w:val="00C50B39"/>
    <w:rsid w:val="00C656F6"/>
    <w:rsid w:val="00C76A44"/>
    <w:rsid w:val="00C76A81"/>
    <w:rsid w:val="00C77DEF"/>
    <w:rsid w:val="00C80CBE"/>
    <w:rsid w:val="00C813D0"/>
    <w:rsid w:val="00C82A11"/>
    <w:rsid w:val="00C83A58"/>
    <w:rsid w:val="00C947AC"/>
    <w:rsid w:val="00CB135E"/>
    <w:rsid w:val="00CB31D2"/>
    <w:rsid w:val="00CC14BF"/>
    <w:rsid w:val="00CC6EF0"/>
    <w:rsid w:val="00CD147C"/>
    <w:rsid w:val="00CE0281"/>
    <w:rsid w:val="00CE2B19"/>
    <w:rsid w:val="00CE6D37"/>
    <w:rsid w:val="00D02416"/>
    <w:rsid w:val="00D04F90"/>
    <w:rsid w:val="00D0614D"/>
    <w:rsid w:val="00D1401D"/>
    <w:rsid w:val="00D33821"/>
    <w:rsid w:val="00D37EBD"/>
    <w:rsid w:val="00D41481"/>
    <w:rsid w:val="00D45B7B"/>
    <w:rsid w:val="00D55D96"/>
    <w:rsid w:val="00D7523D"/>
    <w:rsid w:val="00D95AE9"/>
    <w:rsid w:val="00DC098E"/>
    <w:rsid w:val="00DC71B7"/>
    <w:rsid w:val="00DE06A7"/>
    <w:rsid w:val="00DE625A"/>
    <w:rsid w:val="00DF0C56"/>
    <w:rsid w:val="00E11003"/>
    <w:rsid w:val="00E13515"/>
    <w:rsid w:val="00E146DC"/>
    <w:rsid w:val="00E31EBF"/>
    <w:rsid w:val="00E42BDA"/>
    <w:rsid w:val="00E44B39"/>
    <w:rsid w:val="00E44D3C"/>
    <w:rsid w:val="00E47A87"/>
    <w:rsid w:val="00E51813"/>
    <w:rsid w:val="00E533E0"/>
    <w:rsid w:val="00E67C17"/>
    <w:rsid w:val="00E72CEF"/>
    <w:rsid w:val="00E736CD"/>
    <w:rsid w:val="00E8084B"/>
    <w:rsid w:val="00E92B9A"/>
    <w:rsid w:val="00EA3DF8"/>
    <w:rsid w:val="00EB4AC2"/>
    <w:rsid w:val="00ED1437"/>
    <w:rsid w:val="00EE4841"/>
    <w:rsid w:val="00EF0379"/>
    <w:rsid w:val="00EF1252"/>
    <w:rsid w:val="00EF518E"/>
    <w:rsid w:val="00F13B15"/>
    <w:rsid w:val="00F20F97"/>
    <w:rsid w:val="00F52D60"/>
    <w:rsid w:val="00F53451"/>
    <w:rsid w:val="00F55784"/>
    <w:rsid w:val="00F625A8"/>
    <w:rsid w:val="00F625C5"/>
    <w:rsid w:val="00F80791"/>
    <w:rsid w:val="00FA055E"/>
    <w:rsid w:val="00FE484F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9473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D881C-977F-496E-AE18-B3D672B1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616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10</cp:revision>
  <cp:lastPrinted>2018-06-04T06:15:00Z</cp:lastPrinted>
  <dcterms:created xsi:type="dcterms:W3CDTF">2018-05-29T06:54:00Z</dcterms:created>
  <dcterms:modified xsi:type="dcterms:W3CDTF">2018-06-04T06:34:00Z</dcterms:modified>
</cp:coreProperties>
</file>