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32" w:rsidRPr="005D0AF1" w:rsidRDefault="005E5732" w:rsidP="005E5732">
      <w:pPr>
        <w:jc w:val="both"/>
        <w:rPr>
          <w:b/>
        </w:rPr>
      </w:pPr>
      <w:r w:rsidRPr="005D0AF1">
        <w:rPr>
          <w:b/>
        </w:rPr>
        <w:t>ROMÂNIA</w:t>
      </w:r>
    </w:p>
    <w:p w:rsidR="005E5732" w:rsidRPr="005D0AF1" w:rsidRDefault="005E5732" w:rsidP="005E5732">
      <w:pPr>
        <w:jc w:val="both"/>
        <w:rPr>
          <w:b/>
        </w:rPr>
      </w:pPr>
      <w:r w:rsidRPr="005D0AF1">
        <w:rPr>
          <w:b/>
        </w:rPr>
        <w:t>JUDETUL TIMIŞ</w:t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</w:p>
    <w:p w:rsidR="005E5732" w:rsidRPr="005D0AF1" w:rsidRDefault="005E5732" w:rsidP="005E5732">
      <w:pPr>
        <w:jc w:val="both"/>
        <w:rPr>
          <w:b/>
        </w:rPr>
      </w:pPr>
      <w:r w:rsidRPr="005D0AF1">
        <w:rPr>
          <w:b/>
        </w:rPr>
        <w:t>MUNICIPIUL TIMISOARA</w:t>
      </w:r>
    </w:p>
    <w:p w:rsidR="005E5732" w:rsidRPr="005D0AF1" w:rsidRDefault="005E5732" w:rsidP="005E5732">
      <w:pPr>
        <w:jc w:val="both"/>
        <w:rPr>
          <w:b/>
        </w:rPr>
      </w:pPr>
      <w:r w:rsidRPr="005D0AF1">
        <w:rPr>
          <w:b/>
        </w:rPr>
        <w:t>PRIMAR</w:t>
      </w:r>
    </w:p>
    <w:p w:rsidR="005E5732" w:rsidRPr="005D0AF1" w:rsidRDefault="005E5732" w:rsidP="00D47F44">
      <w:pPr>
        <w:spacing w:after="180" w:line="206" w:lineRule="auto"/>
        <w:rPr>
          <w:b/>
          <w:color w:val="000000"/>
          <w:sz w:val="28"/>
          <w:szCs w:val="28"/>
          <w:u w:val="single"/>
        </w:rPr>
      </w:pPr>
    </w:p>
    <w:p w:rsidR="005E5732" w:rsidRPr="005D0AF1" w:rsidRDefault="00C93251" w:rsidP="00C932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REFERAT DE APROBARE A</w:t>
      </w:r>
      <w:r w:rsidR="005E5732" w:rsidRPr="005D0AF1">
        <w:rPr>
          <w:b/>
          <w:color w:val="000000"/>
          <w:sz w:val="28"/>
          <w:szCs w:val="28"/>
          <w:u w:val="single"/>
        </w:rPr>
        <w:t xml:space="preserve"> PROIECTULUI DE HOTĂRÂRE</w:t>
      </w:r>
    </w:p>
    <w:p w:rsidR="005E5732" w:rsidRPr="005D0AF1" w:rsidRDefault="005E5732" w:rsidP="005E5732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5D0AF1">
        <w:rPr>
          <w:b/>
          <w:i/>
          <w:color w:val="000000"/>
          <w:spacing w:val="-16"/>
          <w:w w:val="105"/>
        </w:rPr>
        <w:t>Sectiunea</w:t>
      </w:r>
      <w:proofErr w:type="spellEnd"/>
      <w:r w:rsidRPr="005D0AF1">
        <w:rPr>
          <w:b/>
          <w:i/>
          <w:color w:val="000000"/>
          <w:spacing w:val="-16"/>
          <w:w w:val="105"/>
        </w:rPr>
        <w:t xml:space="preserve"> 1 </w:t>
      </w:r>
      <w:r w:rsidRPr="005D0AF1">
        <w:rPr>
          <w:b/>
          <w:i/>
          <w:color w:val="000000"/>
          <w:spacing w:val="-16"/>
          <w:w w:val="105"/>
        </w:rPr>
        <w:br/>
      </w:r>
      <w:proofErr w:type="spellStart"/>
      <w:r w:rsidRPr="005D0AF1">
        <w:rPr>
          <w:b/>
          <w:i/>
          <w:color w:val="000000"/>
          <w:spacing w:val="-8"/>
          <w:w w:val="105"/>
        </w:rPr>
        <w:t>Titlul</w:t>
      </w:r>
      <w:proofErr w:type="spellEnd"/>
      <w:r w:rsidRPr="005D0AF1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Pr="005D0AF1">
        <w:rPr>
          <w:b/>
          <w:i/>
          <w:color w:val="000000"/>
          <w:spacing w:val="-8"/>
          <w:w w:val="105"/>
        </w:rPr>
        <w:t>proiectului</w:t>
      </w:r>
      <w:proofErr w:type="spellEnd"/>
      <w:r w:rsidRPr="005D0AF1">
        <w:rPr>
          <w:b/>
          <w:i/>
          <w:color w:val="000000"/>
          <w:spacing w:val="-8"/>
          <w:w w:val="105"/>
        </w:rPr>
        <w:t xml:space="preserve"> de </w:t>
      </w:r>
      <w:proofErr w:type="spellStart"/>
      <w:r w:rsidRPr="005D0AF1">
        <w:rPr>
          <w:b/>
          <w:i/>
          <w:color w:val="000000"/>
          <w:spacing w:val="-8"/>
          <w:w w:val="105"/>
        </w:rPr>
        <w:t>hotărâre</w:t>
      </w:r>
      <w:proofErr w:type="spellEnd"/>
    </w:p>
    <w:p w:rsidR="00D47F44" w:rsidRPr="005D0AF1" w:rsidRDefault="005E5732" w:rsidP="00D47F44">
      <w:pPr>
        <w:jc w:val="center"/>
        <w:rPr>
          <w:b/>
          <w:color w:val="000000"/>
          <w:spacing w:val="-2"/>
        </w:rPr>
      </w:pPr>
      <w:proofErr w:type="spellStart"/>
      <w:r w:rsidRPr="005D0AF1">
        <w:rPr>
          <w:b/>
          <w:color w:val="000000"/>
          <w:spacing w:val="-6"/>
        </w:rPr>
        <w:t>Proiect</w:t>
      </w:r>
      <w:proofErr w:type="spellEnd"/>
      <w:r w:rsidRPr="005D0AF1">
        <w:rPr>
          <w:b/>
          <w:color w:val="000000"/>
          <w:spacing w:val="-6"/>
        </w:rPr>
        <w:t xml:space="preserve"> de </w:t>
      </w:r>
      <w:proofErr w:type="spellStart"/>
      <w:r w:rsidRPr="005D0AF1">
        <w:rPr>
          <w:b/>
          <w:color w:val="000000"/>
          <w:spacing w:val="-6"/>
        </w:rPr>
        <w:t>hotărâre</w:t>
      </w:r>
      <w:proofErr w:type="spellEnd"/>
      <w:r w:rsidRPr="005D0AF1">
        <w:rPr>
          <w:b/>
          <w:color w:val="000000"/>
          <w:spacing w:val="-6"/>
        </w:rPr>
        <w:t xml:space="preserve"> </w:t>
      </w:r>
      <w:proofErr w:type="spellStart"/>
      <w:r w:rsidRPr="005D0AF1">
        <w:rPr>
          <w:b/>
          <w:color w:val="000000"/>
          <w:spacing w:val="-2"/>
        </w:rPr>
        <w:t>privind</w:t>
      </w:r>
      <w:proofErr w:type="spellEnd"/>
      <w:r w:rsidRPr="005D0AF1">
        <w:rPr>
          <w:b/>
          <w:color w:val="000000"/>
          <w:spacing w:val="-2"/>
        </w:rPr>
        <w:t xml:space="preserve"> </w:t>
      </w:r>
    </w:p>
    <w:p w:rsidR="005E5732" w:rsidRPr="005D0AF1" w:rsidRDefault="00D47F44" w:rsidP="00D47F44">
      <w:pPr>
        <w:jc w:val="center"/>
        <w:rPr>
          <w:b/>
          <w:lang w:val="ro-RO"/>
        </w:rPr>
      </w:pPr>
      <w:r w:rsidRPr="005D0AF1">
        <w:rPr>
          <w:b/>
          <w:lang w:val="ro-RO"/>
        </w:rPr>
        <w:t>desemnarea viceprimarului de către Consiliul Local al Municipiului Timişoara ca membru în Comisia municipală pentru stabilirea dreptului de proprietate privată asupra terenurilor Timişoara</w:t>
      </w:r>
    </w:p>
    <w:p w:rsidR="005E5732" w:rsidRPr="005D0AF1" w:rsidRDefault="00D47F44" w:rsidP="005E5732">
      <w:pPr>
        <w:jc w:val="center"/>
        <w:rPr>
          <w:b/>
          <w:color w:val="000000"/>
          <w:spacing w:val="-6"/>
        </w:rPr>
      </w:pPr>
      <w:r w:rsidRPr="005D0AF1">
        <w:rPr>
          <w:b/>
          <w:color w:val="000000"/>
          <w:spacing w:val="-2"/>
        </w:rPr>
        <w:t>___________________</w:t>
      </w:r>
      <w:r w:rsidR="005E5732" w:rsidRPr="005D0AF1">
        <w:rPr>
          <w:b/>
          <w:color w:val="000000"/>
          <w:spacing w:val="-2"/>
        </w:rPr>
        <w:t>_______________________________</w:t>
      </w:r>
    </w:p>
    <w:p w:rsidR="005E5732" w:rsidRPr="005D0AF1" w:rsidRDefault="005E5732" w:rsidP="00D47F44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5D0AF1">
        <w:rPr>
          <w:b/>
          <w:i/>
          <w:color w:val="000000"/>
          <w:spacing w:val="-20"/>
          <w:w w:val="105"/>
        </w:rPr>
        <w:t>Sectiunea</w:t>
      </w:r>
      <w:proofErr w:type="spellEnd"/>
      <w:r w:rsidRPr="005D0AF1">
        <w:rPr>
          <w:b/>
          <w:i/>
          <w:color w:val="000000"/>
          <w:spacing w:val="-20"/>
          <w:w w:val="105"/>
        </w:rPr>
        <w:t xml:space="preserve"> a 2 - a </w:t>
      </w:r>
      <w:r w:rsidRPr="005D0AF1">
        <w:rPr>
          <w:b/>
          <w:i/>
          <w:color w:val="000000"/>
          <w:spacing w:val="-20"/>
          <w:w w:val="105"/>
        </w:rPr>
        <w:br/>
      </w:r>
      <w:proofErr w:type="spellStart"/>
      <w:r w:rsidRPr="005D0AF1">
        <w:rPr>
          <w:b/>
          <w:i/>
          <w:color w:val="000000"/>
          <w:spacing w:val="-7"/>
          <w:w w:val="105"/>
        </w:rPr>
        <w:t>Motivul</w:t>
      </w:r>
      <w:proofErr w:type="spellEnd"/>
      <w:r w:rsidRPr="005D0AF1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5D0AF1">
        <w:rPr>
          <w:b/>
          <w:i/>
          <w:color w:val="000000"/>
          <w:spacing w:val="-7"/>
          <w:w w:val="105"/>
        </w:rPr>
        <w:t>emiterii</w:t>
      </w:r>
      <w:proofErr w:type="spellEnd"/>
      <w:r w:rsidRPr="005D0AF1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5D0AF1">
        <w:rPr>
          <w:b/>
          <w:i/>
          <w:color w:val="000000"/>
          <w:spacing w:val="-7"/>
          <w:w w:val="105"/>
        </w:rPr>
        <w:t>proiectului</w:t>
      </w:r>
      <w:proofErr w:type="spellEnd"/>
      <w:r w:rsidRPr="005D0AF1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5D0AF1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5E5732" w:rsidRPr="005D0AF1" w:rsidRDefault="005E5732" w:rsidP="005E5732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5D0AF1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r w:rsidR="005866F8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situaţ</w:t>
      </w:r>
      <w:r w:rsidRPr="005D0AF1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1737C3" w:rsidRDefault="001737C3" w:rsidP="001737C3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D00566" w:rsidRDefault="00D00566" w:rsidP="00D00566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proofErr w:type="spellStart"/>
      <w:r w:rsidRPr="005D0AF1">
        <w:rPr>
          <w:bCs/>
          <w:iCs/>
        </w:rPr>
        <w:t>Comisia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municipală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pentru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stabilirea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dreptului</w:t>
      </w:r>
      <w:proofErr w:type="spellEnd"/>
      <w:r w:rsidRPr="005D0AF1">
        <w:rPr>
          <w:bCs/>
          <w:iCs/>
        </w:rPr>
        <w:t xml:space="preserve"> de </w:t>
      </w:r>
      <w:proofErr w:type="spellStart"/>
      <w:r w:rsidRPr="00EB6BEE">
        <w:rPr>
          <w:bCs/>
          <w:iCs/>
        </w:rPr>
        <w:t>proprietate</w:t>
      </w:r>
      <w:proofErr w:type="spellEnd"/>
      <w:r w:rsidRPr="00EB6BEE">
        <w:rPr>
          <w:bCs/>
          <w:iCs/>
        </w:rPr>
        <w:t xml:space="preserve"> </w:t>
      </w:r>
      <w:proofErr w:type="spellStart"/>
      <w:r w:rsidRPr="00EB6BEE">
        <w:rPr>
          <w:bCs/>
          <w:iCs/>
        </w:rPr>
        <w:t>privată</w:t>
      </w:r>
      <w:proofErr w:type="spellEnd"/>
      <w:r w:rsidRPr="00EB6BEE">
        <w:rPr>
          <w:bCs/>
          <w:iCs/>
        </w:rPr>
        <w:t xml:space="preserve"> </w:t>
      </w:r>
      <w:proofErr w:type="spellStart"/>
      <w:r w:rsidRPr="00EB6BEE">
        <w:rPr>
          <w:bCs/>
          <w:iCs/>
        </w:rPr>
        <w:t>asupra</w:t>
      </w:r>
      <w:proofErr w:type="spellEnd"/>
      <w:r w:rsidRPr="00EB6BEE">
        <w:rPr>
          <w:bCs/>
          <w:iCs/>
        </w:rPr>
        <w:t xml:space="preserve"> </w:t>
      </w:r>
      <w:proofErr w:type="spellStart"/>
      <w:r w:rsidRPr="00EB6BEE">
        <w:rPr>
          <w:bCs/>
          <w:iCs/>
        </w:rPr>
        <w:t>terenurilor</w:t>
      </w:r>
      <w:proofErr w:type="spellEnd"/>
      <w:r w:rsidRPr="00EB6BEE">
        <w:rPr>
          <w:bCs/>
          <w:iCs/>
        </w:rPr>
        <w:t xml:space="preserve"> </w:t>
      </w:r>
      <w:proofErr w:type="spellStart"/>
      <w:r w:rsidRPr="00EB6BEE">
        <w:rPr>
          <w:bCs/>
          <w:iCs/>
        </w:rPr>
        <w:t>Timişoara</w:t>
      </w:r>
      <w:proofErr w:type="spellEnd"/>
      <w:r>
        <w:rPr>
          <w:bCs/>
          <w:iCs/>
        </w:rPr>
        <w:t xml:space="preserve"> a </w:t>
      </w:r>
      <w:proofErr w:type="spellStart"/>
      <w:r>
        <w:rPr>
          <w:bCs/>
          <w:iCs/>
        </w:rPr>
        <w:t>fost</w:t>
      </w:r>
      <w:proofErr w:type="spellEnd"/>
      <w:r w:rsidRPr="00EB6BEE">
        <w:rPr>
          <w:bCs/>
          <w:iCs/>
        </w:rPr>
        <w:t xml:space="preserve"> </w:t>
      </w:r>
      <w:proofErr w:type="spellStart"/>
      <w:r w:rsidRPr="00EB6BEE">
        <w:rPr>
          <w:bCs/>
          <w:iCs/>
        </w:rPr>
        <w:t>constituită</w:t>
      </w:r>
      <w:proofErr w:type="spellEnd"/>
      <w:r>
        <w:rPr>
          <w:bCs/>
          <w:iCs/>
        </w:rPr>
        <w:t xml:space="preserve"> </w:t>
      </w:r>
      <w:r>
        <w:rPr>
          <w:bCs/>
          <w:iCs/>
          <w:lang w:val="ro-RO"/>
        </w:rPr>
        <w:t>î</w:t>
      </w:r>
      <w:r>
        <w:rPr>
          <w:bCs/>
          <w:iCs/>
        </w:rPr>
        <w:t xml:space="preserve">n </w:t>
      </w:r>
      <w:proofErr w:type="spellStart"/>
      <w:r>
        <w:rPr>
          <w:bCs/>
          <w:iCs/>
        </w:rPr>
        <w:t>conformitate</w:t>
      </w:r>
      <w:proofErr w:type="spellEnd"/>
      <w:r>
        <w:rPr>
          <w:bCs/>
          <w:iCs/>
        </w:rPr>
        <w:t xml:space="preserve"> cu </w:t>
      </w:r>
      <w:proofErr w:type="spellStart"/>
      <w:r>
        <w:rPr>
          <w:bCs/>
          <w:iCs/>
        </w:rPr>
        <w:t>prevederile</w:t>
      </w:r>
      <w:proofErr w:type="spellEnd"/>
      <w:r>
        <w:rPr>
          <w:bCs/>
          <w:iCs/>
        </w:rPr>
        <w:t xml:space="preserve"> art. 2 din </w:t>
      </w:r>
      <w:proofErr w:type="spellStart"/>
      <w:r>
        <w:rPr>
          <w:bCs/>
          <w:iCs/>
        </w:rPr>
        <w:t>Regulamentul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aprobat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prin</w:t>
      </w:r>
      <w:proofErr w:type="spellEnd"/>
      <w:r>
        <w:rPr>
          <w:bCs/>
          <w:iCs/>
        </w:rPr>
        <w:t xml:space="preserve"> </w:t>
      </w:r>
      <w:r w:rsidRPr="00D00566">
        <w:rPr>
          <w:bCs/>
          <w:iCs/>
        </w:rPr>
        <w:t xml:space="preserve">H.G. nr. 890/04.05.2005, cu </w:t>
      </w:r>
      <w:proofErr w:type="spellStart"/>
      <w:r w:rsidRPr="00D00566">
        <w:rPr>
          <w:bCs/>
          <w:iCs/>
        </w:rPr>
        <w:t>modificările</w:t>
      </w:r>
      <w:proofErr w:type="spellEnd"/>
      <w:r w:rsidRPr="00D00566">
        <w:rPr>
          <w:bCs/>
          <w:iCs/>
        </w:rPr>
        <w:t xml:space="preserve"> </w:t>
      </w:r>
      <w:proofErr w:type="spellStart"/>
      <w:r w:rsidRPr="00D00566">
        <w:rPr>
          <w:bCs/>
          <w:iCs/>
        </w:rPr>
        <w:t>și</w:t>
      </w:r>
      <w:proofErr w:type="spellEnd"/>
      <w:r w:rsidRPr="00D00566">
        <w:rPr>
          <w:bCs/>
          <w:iCs/>
        </w:rPr>
        <w:t xml:space="preserve"> </w:t>
      </w:r>
      <w:proofErr w:type="spellStart"/>
      <w:r w:rsidRPr="00D00566">
        <w:rPr>
          <w:bCs/>
          <w:iCs/>
        </w:rPr>
        <w:t>completările</w:t>
      </w:r>
      <w:proofErr w:type="spellEnd"/>
      <w:r w:rsidRPr="00D00566">
        <w:rPr>
          <w:bCs/>
          <w:iCs/>
        </w:rPr>
        <w:t xml:space="preserve"> </w:t>
      </w:r>
      <w:proofErr w:type="spellStart"/>
      <w:r w:rsidRPr="00D00566">
        <w:rPr>
          <w:bCs/>
          <w:iCs/>
        </w:rPr>
        <w:t>ulterioare</w:t>
      </w:r>
      <w:proofErr w:type="spellEnd"/>
      <w:r w:rsidRPr="00D00566">
        <w:rPr>
          <w:bCs/>
          <w:iCs/>
        </w:rPr>
        <w:t xml:space="preserve">, </w:t>
      </w:r>
      <w:proofErr w:type="spellStart"/>
      <w:r w:rsidR="00793545">
        <w:rPr>
          <w:bCs/>
          <w:iCs/>
        </w:rPr>
        <w:t>prin</w:t>
      </w:r>
      <w:proofErr w:type="spellEnd"/>
      <w:r w:rsidR="00793545">
        <w:rPr>
          <w:bCs/>
          <w:iCs/>
        </w:rPr>
        <w:t xml:space="preserve"> </w:t>
      </w:r>
      <w:proofErr w:type="spellStart"/>
      <w:r w:rsidR="00793545">
        <w:rPr>
          <w:bCs/>
          <w:iCs/>
        </w:rPr>
        <w:t>Ordinul</w:t>
      </w:r>
      <w:proofErr w:type="spellEnd"/>
      <w:r w:rsidRPr="00D00566">
        <w:rPr>
          <w:bCs/>
          <w:iCs/>
        </w:rPr>
        <w:t xml:space="preserve"> </w:t>
      </w:r>
      <w:proofErr w:type="spellStart"/>
      <w:r w:rsidRPr="00D00566">
        <w:rPr>
          <w:bCs/>
          <w:iCs/>
        </w:rPr>
        <w:t>Prefectului</w:t>
      </w:r>
      <w:proofErr w:type="spellEnd"/>
      <w:r w:rsidRPr="00D00566">
        <w:rPr>
          <w:bCs/>
          <w:iCs/>
        </w:rPr>
        <w:t xml:space="preserve"> nr. 101/</w:t>
      </w:r>
      <w:r w:rsidR="00793545">
        <w:rPr>
          <w:bCs/>
          <w:iCs/>
        </w:rPr>
        <w:t xml:space="preserve"> </w:t>
      </w:r>
      <w:r w:rsidRPr="00D00566">
        <w:rPr>
          <w:bCs/>
          <w:iCs/>
        </w:rPr>
        <w:t>05.02.2020.</w:t>
      </w:r>
    </w:p>
    <w:p w:rsidR="00D00566" w:rsidRPr="00793545" w:rsidRDefault="007E48CA" w:rsidP="00D00566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proofErr w:type="spellStart"/>
      <w:r w:rsidRPr="00793545">
        <w:rPr>
          <w:bCs/>
          <w:iCs/>
        </w:rPr>
        <w:t>Viceprimarul</w:t>
      </w:r>
      <w:proofErr w:type="spellEnd"/>
      <w:r w:rsidRPr="00793545">
        <w:rPr>
          <w:bCs/>
          <w:iCs/>
        </w:rPr>
        <w:t xml:space="preserve"> care a </w:t>
      </w:r>
      <w:proofErr w:type="spellStart"/>
      <w:r w:rsidRPr="00793545">
        <w:rPr>
          <w:bCs/>
          <w:iCs/>
        </w:rPr>
        <w:t>fost</w:t>
      </w:r>
      <w:proofErr w:type="spellEnd"/>
      <w:r w:rsidRPr="00793545">
        <w:rPr>
          <w:bCs/>
          <w:iCs/>
        </w:rPr>
        <w:t xml:space="preserve"> </w:t>
      </w:r>
      <w:proofErr w:type="spellStart"/>
      <w:r w:rsidRPr="00793545">
        <w:rPr>
          <w:bCs/>
          <w:iCs/>
        </w:rPr>
        <w:t>desemnat</w:t>
      </w:r>
      <w:proofErr w:type="spellEnd"/>
      <w:r w:rsidRPr="00793545">
        <w:rPr>
          <w:bCs/>
          <w:iCs/>
        </w:rPr>
        <w:t xml:space="preserve"> de </w:t>
      </w:r>
      <w:proofErr w:type="spellStart"/>
      <w:r w:rsidRPr="00793545">
        <w:rPr>
          <w:bCs/>
          <w:iCs/>
        </w:rPr>
        <w:t>consiliul</w:t>
      </w:r>
      <w:proofErr w:type="spellEnd"/>
      <w:r w:rsidRPr="00793545">
        <w:rPr>
          <w:bCs/>
          <w:iCs/>
        </w:rPr>
        <w:t xml:space="preserve"> local </w:t>
      </w:r>
      <w:proofErr w:type="spellStart"/>
      <w:r w:rsidRPr="00793545">
        <w:rPr>
          <w:bCs/>
          <w:iCs/>
        </w:rPr>
        <w:t>prin</w:t>
      </w:r>
      <w:proofErr w:type="spellEnd"/>
      <w:r w:rsidRPr="00793545">
        <w:rPr>
          <w:bCs/>
          <w:iCs/>
        </w:rPr>
        <w:t xml:space="preserve"> </w:t>
      </w:r>
      <w:r w:rsidR="00270285" w:rsidRPr="00793545">
        <w:rPr>
          <w:bCs/>
          <w:iCs/>
        </w:rPr>
        <w:t>H.C.L.M.T.  nr . 24/30.01.2018</w:t>
      </w:r>
      <w:r w:rsidRPr="00793545">
        <w:rPr>
          <w:bCs/>
          <w:iCs/>
        </w:rPr>
        <w:t xml:space="preserve">, </w:t>
      </w:r>
      <w:r w:rsidRPr="00793545">
        <w:t xml:space="preserve"> </w:t>
      </w:r>
      <w:proofErr w:type="spellStart"/>
      <w:r w:rsidRPr="00793545">
        <w:t>să</w:t>
      </w:r>
      <w:proofErr w:type="spellEnd"/>
      <w:r w:rsidRPr="00793545">
        <w:t xml:space="preserve"> </w:t>
      </w:r>
      <w:proofErr w:type="spellStart"/>
      <w:r w:rsidRPr="00793545">
        <w:t>facă</w:t>
      </w:r>
      <w:proofErr w:type="spellEnd"/>
      <w:r w:rsidRPr="00793545">
        <w:t xml:space="preserve"> parte din </w:t>
      </w:r>
      <w:proofErr w:type="spellStart"/>
      <w:r w:rsidRPr="00793545">
        <w:t>componenţa</w:t>
      </w:r>
      <w:proofErr w:type="spellEnd"/>
      <w:r w:rsidRPr="00793545">
        <w:t xml:space="preserve"> </w:t>
      </w:r>
      <w:r w:rsidRPr="00793545">
        <w:rPr>
          <w:lang w:val="ro-RO"/>
        </w:rPr>
        <w:t>Comisiei municipale pentru stabilirea dreptului de proprietate privată asupra terenurilor</w:t>
      </w:r>
      <w:r w:rsidR="00C81D36">
        <w:rPr>
          <w:lang w:val="ro-RO"/>
        </w:rPr>
        <w:t xml:space="preserve"> a fost d</w:t>
      </w:r>
      <w:r w:rsidR="00270285" w:rsidRPr="00793545">
        <w:rPr>
          <w:lang w:val="ro-RO"/>
        </w:rPr>
        <w:t>omnul Farkas Imre</w:t>
      </w:r>
      <w:r w:rsidRPr="00793545">
        <w:rPr>
          <w:lang w:val="ro-RO"/>
        </w:rPr>
        <w:t>.</w:t>
      </w:r>
    </w:p>
    <w:p w:rsidR="007E48CA" w:rsidRPr="00793545" w:rsidRDefault="007E48CA" w:rsidP="00D00566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793545">
        <w:rPr>
          <w:lang w:val="ro-RO"/>
        </w:rPr>
        <w:t xml:space="preserve">Prin </w:t>
      </w:r>
      <w:r w:rsidR="00793545" w:rsidRPr="00793545">
        <w:rPr>
          <w:bCs/>
          <w:iCs/>
        </w:rPr>
        <w:t>H.C.L.M.T.  nr . 454/16.11.2020</w:t>
      </w:r>
      <w:r w:rsidR="00793545">
        <w:rPr>
          <w:bCs/>
          <w:iCs/>
        </w:rPr>
        <w:t xml:space="preserve"> a </w:t>
      </w:r>
      <w:proofErr w:type="spellStart"/>
      <w:r w:rsidR="00793545">
        <w:rPr>
          <w:bCs/>
          <w:iCs/>
        </w:rPr>
        <w:t>fost</w:t>
      </w:r>
      <w:proofErr w:type="spellEnd"/>
      <w:r w:rsidR="00793545">
        <w:rPr>
          <w:bCs/>
          <w:iCs/>
        </w:rPr>
        <w:t xml:space="preserve"> ales </w:t>
      </w:r>
      <w:proofErr w:type="spellStart"/>
      <w:r w:rsidR="00C81D36">
        <w:rPr>
          <w:bCs/>
          <w:iCs/>
        </w:rPr>
        <w:t>în</w:t>
      </w:r>
      <w:proofErr w:type="spellEnd"/>
      <w:r w:rsidR="00C81D36">
        <w:rPr>
          <w:bCs/>
          <w:iCs/>
        </w:rPr>
        <w:t xml:space="preserve"> </w:t>
      </w:r>
      <w:proofErr w:type="spellStart"/>
      <w:r w:rsidR="00C81D36">
        <w:rPr>
          <w:bCs/>
          <w:iCs/>
        </w:rPr>
        <w:t>funcția</w:t>
      </w:r>
      <w:proofErr w:type="spellEnd"/>
      <w:r w:rsidR="00C81D36">
        <w:rPr>
          <w:bCs/>
          <w:iCs/>
        </w:rPr>
        <w:t xml:space="preserve"> de </w:t>
      </w:r>
      <w:proofErr w:type="spellStart"/>
      <w:r w:rsidR="00C81D36">
        <w:rPr>
          <w:bCs/>
          <w:iCs/>
        </w:rPr>
        <w:t>Viceprimar</w:t>
      </w:r>
      <w:proofErr w:type="spellEnd"/>
      <w:r w:rsidR="00C81D36">
        <w:rPr>
          <w:bCs/>
          <w:iCs/>
        </w:rPr>
        <w:t xml:space="preserve"> al </w:t>
      </w:r>
      <w:proofErr w:type="spellStart"/>
      <w:r w:rsidR="00C81D36">
        <w:rPr>
          <w:bCs/>
          <w:iCs/>
        </w:rPr>
        <w:t>Municipiului</w:t>
      </w:r>
      <w:proofErr w:type="spellEnd"/>
      <w:r w:rsidR="00C81D36">
        <w:rPr>
          <w:bCs/>
          <w:iCs/>
        </w:rPr>
        <w:t xml:space="preserve"> </w:t>
      </w:r>
      <w:proofErr w:type="spellStart"/>
      <w:r w:rsidR="00C81D36">
        <w:rPr>
          <w:bCs/>
          <w:iCs/>
        </w:rPr>
        <w:t>Timișoara</w:t>
      </w:r>
      <w:proofErr w:type="spellEnd"/>
      <w:r w:rsidR="00C81D36">
        <w:rPr>
          <w:bCs/>
          <w:iCs/>
        </w:rPr>
        <w:t xml:space="preserve">, </w:t>
      </w:r>
      <w:proofErr w:type="spellStart"/>
      <w:r w:rsidR="00C81D36">
        <w:rPr>
          <w:bCs/>
          <w:iCs/>
        </w:rPr>
        <w:t>domnul</w:t>
      </w:r>
      <w:proofErr w:type="spellEnd"/>
      <w:r w:rsidR="00C81D36">
        <w:rPr>
          <w:bCs/>
          <w:iCs/>
        </w:rPr>
        <w:t xml:space="preserve"> </w:t>
      </w:r>
      <w:proofErr w:type="spellStart"/>
      <w:r w:rsidR="00C81D36">
        <w:rPr>
          <w:bCs/>
          <w:iCs/>
        </w:rPr>
        <w:t>Lațcău</w:t>
      </w:r>
      <w:proofErr w:type="spellEnd"/>
      <w:r w:rsidR="00C81D36">
        <w:rPr>
          <w:bCs/>
          <w:iCs/>
        </w:rPr>
        <w:t xml:space="preserve"> Ruben, </w:t>
      </w:r>
      <w:proofErr w:type="spellStart"/>
      <w:r w:rsidR="00C81D36">
        <w:rPr>
          <w:bCs/>
          <w:iCs/>
        </w:rPr>
        <w:t>iar</w:t>
      </w:r>
      <w:proofErr w:type="spellEnd"/>
      <w:r w:rsidR="00C81D36">
        <w:rPr>
          <w:bCs/>
          <w:iCs/>
        </w:rPr>
        <w:t xml:space="preserve"> </w:t>
      </w:r>
      <w:proofErr w:type="spellStart"/>
      <w:r w:rsidR="00C81D36">
        <w:rPr>
          <w:bCs/>
          <w:iCs/>
        </w:rPr>
        <w:t>prin</w:t>
      </w:r>
      <w:proofErr w:type="spellEnd"/>
      <w:r w:rsidRPr="00793545">
        <w:rPr>
          <w:bCs/>
          <w:iCs/>
        </w:rPr>
        <w:t xml:space="preserve"> </w:t>
      </w:r>
      <w:r w:rsidR="00270285" w:rsidRPr="00793545">
        <w:rPr>
          <w:bCs/>
          <w:iCs/>
        </w:rPr>
        <w:t>H.C.L.M.T.  nr . 1/19.01.2021 a</w:t>
      </w:r>
      <w:r w:rsidRPr="00793545">
        <w:rPr>
          <w:bCs/>
          <w:iCs/>
        </w:rPr>
        <w:t xml:space="preserve"> </w:t>
      </w:r>
      <w:proofErr w:type="spellStart"/>
      <w:r w:rsidRPr="00793545">
        <w:rPr>
          <w:bCs/>
          <w:iCs/>
        </w:rPr>
        <w:t>fost</w:t>
      </w:r>
      <w:proofErr w:type="spellEnd"/>
      <w:r w:rsidRPr="00793545">
        <w:rPr>
          <w:bCs/>
          <w:iCs/>
        </w:rPr>
        <w:t xml:space="preserve"> </w:t>
      </w:r>
      <w:r w:rsidR="00270285" w:rsidRPr="00793545">
        <w:rPr>
          <w:bCs/>
          <w:iCs/>
        </w:rPr>
        <w:t xml:space="preserve">ales al </w:t>
      </w:r>
      <w:proofErr w:type="spellStart"/>
      <w:r w:rsidR="00270285" w:rsidRPr="00793545">
        <w:rPr>
          <w:bCs/>
          <w:iCs/>
        </w:rPr>
        <w:t>doilea</w:t>
      </w:r>
      <w:proofErr w:type="spellEnd"/>
      <w:r w:rsidR="00270285" w:rsidRPr="00793545">
        <w:rPr>
          <w:bCs/>
          <w:iCs/>
        </w:rPr>
        <w:t xml:space="preserve"> </w:t>
      </w:r>
      <w:proofErr w:type="spellStart"/>
      <w:r w:rsidR="00270285" w:rsidRPr="00793545">
        <w:rPr>
          <w:bCs/>
          <w:iCs/>
        </w:rPr>
        <w:t>Viceprimar</w:t>
      </w:r>
      <w:proofErr w:type="spellEnd"/>
      <w:r w:rsidR="00270285" w:rsidRPr="00793545">
        <w:rPr>
          <w:bCs/>
          <w:iCs/>
        </w:rPr>
        <w:t xml:space="preserve"> al </w:t>
      </w:r>
      <w:proofErr w:type="spellStart"/>
      <w:r w:rsidR="00270285" w:rsidRPr="00793545">
        <w:rPr>
          <w:bCs/>
          <w:iCs/>
        </w:rPr>
        <w:t>Municipiului</w:t>
      </w:r>
      <w:proofErr w:type="spellEnd"/>
      <w:r w:rsidR="00270285" w:rsidRPr="00793545">
        <w:rPr>
          <w:bCs/>
          <w:iCs/>
        </w:rPr>
        <w:t xml:space="preserve"> </w:t>
      </w:r>
      <w:proofErr w:type="spellStart"/>
      <w:r w:rsidR="00270285" w:rsidRPr="00793545">
        <w:rPr>
          <w:bCs/>
          <w:iCs/>
        </w:rPr>
        <w:t>Timișoara</w:t>
      </w:r>
      <w:proofErr w:type="spellEnd"/>
      <w:r w:rsidR="00270285" w:rsidRPr="00793545">
        <w:rPr>
          <w:bCs/>
          <w:iCs/>
        </w:rPr>
        <w:t xml:space="preserve">, </w:t>
      </w:r>
      <w:proofErr w:type="spellStart"/>
      <w:r w:rsidR="00270285" w:rsidRPr="00793545">
        <w:rPr>
          <w:bCs/>
          <w:iCs/>
        </w:rPr>
        <w:t>domnul</w:t>
      </w:r>
      <w:proofErr w:type="spellEnd"/>
      <w:r w:rsidR="00270285" w:rsidRPr="00793545">
        <w:rPr>
          <w:bCs/>
          <w:iCs/>
        </w:rPr>
        <w:t xml:space="preserve"> </w:t>
      </w:r>
      <w:proofErr w:type="spellStart"/>
      <w:r w:rsidR="00270285" w:rsidRPr="00793545">
        <w:rPr>
          <w:bCs/>
          <w:iCs/>
        </w:rPr>
        <w:t>Tabără</w:t>
      </w:r>
      <w:proofErr w:type="spellEnd"/>
      <w:r w:rsidR="00270285" w:rsidRPr="00793545">
        <w:rPr>
          <w:bCs/>
          <w:iCs/>
        </w:rPr>
        <w:t xml:space="preserve"> </w:t>
      </w:r>
      <w:proofErr w:type="spellStart"/>
      <w:r w:rsidR="00270285" w:rsidRPr="00793545">
        <w:rPr>
          <w:bCs/>
          <w:iCs/>
        </w:rPr>
        <w:t>Amânar</w:t>
      </w:r>
      <w:proofErr w:type="spellEnd"/>
      <w:r w:rsidR="00270285" w:rsidRPr="00793545">
        <w:rPr>
          <w:bCs/>
          <w:iCs/>
        </w:rPr>
        <w:t xml:space="preserve"> </w:t>
      </w:r>
      <w:proofErr w:type="spellStart"/>
      <w:r w:rsidR="00270285" w:rsidRPr="00793545">
        <w:rPr>
          <w:bCs/>
          <w:iCs/>
        </w:rPr>
        <w:t>Cosmin</w:t>
      </w:r>
      <w:proofErr w:type="spellEnd"/>
      <w:r w:rsidR="00270285" w:rsidRPr="00793545">
        <w:rPr>
          <w:bCs/>
          <w:iCs/>
        </w:rPr>
        <w:t xml:space="preserve"> Gabriel.</w:t>
      </w:r>
    </w:p>
    <w:p w:rsidR="008001C7" w:rsidRPr="00C81D36" w:rsidRDefault="001737C3" w:rsidP="00C81D36">
      <w:pPr>
        <w:tabs>
          <w:tab w:val="left" w:pos="2880"/>
        </w:tabs>
        <w:jc w:val="both"/>
        <w:rPr>
          <w:bCs/>
          <w:iCs/>
          <w:color w:val="FF0000"/>
        </w:rPr>
      </w:pPr>
      <w:r w:rsidRPr="00525517">
        <w:rPr>
          <w:bCs/>
          <w:iCs/>
          <w:color w:val="FF0000"/>
        </w:rPr>
        <w:t xml:space="preserve">      </w:t>
      </w:r>
    </w:p>
    <w:p w:rsidR="005E5732" w:rsidRPr="005D0AF1" w:rsidRDefault="005E5732" w:rsidP="005E573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5D0AF1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</w:t>
      </w:r>
      <w:r w:rsidR="005D0AF1" w:rsidRPr="005D0AF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ş</w:t>
      </w:r>
      <w:r w:rsidRPr="005D0AF1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="00F23A92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5D0AF1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05FEE" w:rsidRPr="005D0AF1" w:rsidRDefault="00005FEE" w:rsidP="005E5732">
      <w:pPr>
        <w:ind w:right="144"/>
        <w:jc w:val="both"/>
        <w:rPr>
          <w:i/>
          <w:color w:val="000000"/>
          <w:spacing w:val="3"/>
        </w:rPr>
      </w:pPr>
    </w:p>
    <w:p w:rsidR="006D3B08" w:rsidRPr="005D0AF1" w:rsidRDefault="00D80600" w:rsidP="006D3B08">
      <w:pPr>
        <w:autoSpaceDE w:val="0"/>
        <w:autoSpaceDN w:val="0"/>
        <w:adjustRightInd w:val="0"/>
        <w:ind w:firstLine="708"/>
        <w:jc w:val="both"/>
        <w:rPr>
          <w:lang w:eastAsia="ro-RO"/>
        </w:rPr>
      </w:pPr>
      <w:r w:rsidRPr="00EB6BEE">
        <w:rPr>
          <w:bCs/>
          <w:iCs/>
        </w:rPr>
        <w:t>C</w:t>
      </w:r>
      <w:r w:rsidRPr="00EB6BEE">
        <w:t>onform</w:t>
      </w:r>
      <w:r w:rsidRPr="00EB6BEE">
        <w:rPr>
          <w:i/>
        </w:rPr>
        <w:t xml:space="preserve"> </w:t>
      </w:r>
      <w:proofErr w:type="spellStart"/>
      <w:r w:rsidRPr="00EB6BEE">
        <w:rPr>
          <w:i/>
        </w:rPr>
        <w:t>Regulamentul</w:t>
      </w:r>
      <w:proofErr w:type="spellEnd"/>
      <w:r w:rsidRPr="00EB6BEE">
        <w:rPr>
          <w:i/>
        </w:rPr>
        <w:t xml:space="preserve"> </w:t>
      </w:r>
      <w:proofErr w:type="spellStart"/>
      <w:r w:rsidRPr="00EB6BEE">
        <w:rPr>
          <w:i/>
        </w:rPr>
        <w:t>aprobat</w:t>
      </w:r>
      <w:proofErr w:type="spellEnd"/>
      <w:r w:rsidRPr="00EB6BEE">
        <w:rPr>
          <w:i/>
        </w:rPr>
        <w:t xml:space="preserve"> </w:t>
      </w:r>
      <w:proofErr w:type="spellStart"/>
      <w:r w:rsidRPr="00EB6BEE">
        <w:rPr>
          <w:i/>
        </w:rPr>
        <w:t>prin</w:t>
      </w:r>
      <w:proofErr w:type="spellEnd"/>
      <w:r w:rsidRPr="00EB6BEE">
        <w:rPr>
          <w:i/>
        </w:rPr>
        <w:t xml:space="preserve"> H.G. nr. 890/04.05.2005</w:t>
      </w:r>
      <w:r w:rsidRPr="00EB6BEE">
        <w:t xml:space="preserve">, </w:t>
      </w:r>
      <w:proofErr w:type="spellStart"/>
      <w:r w:rsidRPr="00EB6BEE">
        <w:t>comisia</w:t>
      </w:r>
      <w:proofErr w:type="spellEnd"/>
      <w:r w:rsidR="001E34DC" w:rsidRPr="005D0AF1">
        <w:rPr>
          <w:bCs/>
          <w:iCs/>
        </w:rPr>
        <w:t xml:space="preserve"> </w:t>
      </w:r>
      <w:r w:rsidR="006D3B08" w:rsidRPr="005D0AF1">
        <w:rPr>
          <w:lang w:eastAsia="ro-RO"/>
        </w:rPr>
        <w:t xml:space="preserve">are </w:t>
      </w:r>
      <w:proofErr w:type="spellStart"/>
      <w:r w:rsidR="006D3B08" w:rsidRPr="005D0AF1">
        <w:rPr>
          <w:lang w:eastAsia="ro-RO"/>
        </w:rPr>
        <w:t>următoarele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atribuţii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principale</w:t>
      </w:r>
      <w:proofErr w:type="spellEnd"/>
      <w:r w:rsidR="006D3B08" w:rsidRPr="005D0AF1">
        <w:rPr>
          <w:lang w:eastAsia="ro-RO"/>
        </w:rPr>
        <w:t>:</w:t>
      </w:r>
    </w:p>
    <w:p w:rsidR="006D3B08" w:rsidRPr="005D0AF1" w:rsidRDefault="001E34DC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a) </w:t>
      </w:r>
      <w:proofErr w:type="spellStart"/>
      <w:r w:rsidRPr="005D0AF1">
        <w:rPr>
          <w:lang w:eastAsia="ro-RO"/>
        </w:rPr>
        <w:t>preia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analizează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cererile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depuse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în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conformitate</w:t>
      </w:r>
      <w:proofErr w:type="spellEnd"/>
      <w:r w:rsidR="006D3B08" w:rsidRPr="005D0AF1">
        <w:rPr>
          <w:lang w:eastAsia="ro-RO"/>
        </w:rPr>
        <w:t xml:space="preserve"> cu </w:t>
      </w:r>
      <w:proofErr w:type="spellStart"/>
      <w:r w:rsidR="006D3B08" w:rsidRPr="005D0AF1">
        <w:rPr>
          <w:lang w:eastAsia="ro-RO"/>
        </w:rPr>
        <w:t>prevederile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legii</w:t>
      </w:r>
      <w:proofErr w:type="spellEnd"/>
      <w:r w:rsidR="006D3B08" w:rsidRPr="005D0AF1">
        <w:rPr>
          <w:lang w:eastAsia="ro-RO"/>
        </w:rPr>
        <w:t xml:space="preserve">, </w:t>
      </w:r>
      <w:proofErr w:type="spellStart"/>
      <w:r w:rsidR="006D3B08" w:rsidRPr="005D0AF1">
        <w:rPr>
          <w:lang w:eastAsia="ro-RO"/>
        </w:rPr>
        <w:t>pentru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reconstituirea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dreptului</w:t>
      </w:r>
      <w:proofErr w:type="spellEnd"/>
      <w:r w:rsidR="006D3B08" w:rsidRPr="005D0AF1">
        <w:rPr>
          <w:lang w:eastAsia="ro-RO"/>
        </w:rPr>
        <w:t xml:space="preserve"> de </w:t>
      </w:r>
      <w:proofErr w:type="spellStart"/>
      <w:r w:rsidR="006D3B08" w:rsidRPr="005D0AF1">
        <w:rPr>
          <w:lang w:eastAsia="ro-RO"/>
        </w:rPr>
        <w:t>proprietate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asupra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terenurilor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agricole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celor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forestiere</w:t>
      </w:r>
      <w:proofErr w:type="spellEnd"/>
      <w:r w:rsidR="006D3B08" w:rsidRPr="005D0AF1">
        <w:rPr>
          <w:lang w:eastAsia="ro-RO"/>
        </w:rPr>
        <w:t xml:space="preserve">, cu </w:t>
      </w:r>
      <w:proofErr w:type="spellStart"/>
      <w:r w:rsidR="006D3B08" w:rsidRPr="005D0AF1">
        <w:rPr>
          <w:lang w:eastAsia="ro-RO"/>
        </w:rPr>
        <w:t>exceptia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celor</w:t>
      </w:r>
      <w:proofErr w:type="spellEnd"/>
      <w:r w:rsidR="006D3B08" w:rsidRPr="005D0AF1">
        <w:rPr>
          <w:lang w:eastAsia="ro-RO"/>
        </w:rPr>
        <w:t xml:space="preserve"> formulate de </w:t>
      </w:r>
      <w:proofErr w:type="spellStart"/>
      <w:r w:rsidR="006D3B08" w:rsidRPr="005D0AF1">
        <w:rPr>
          <w:lang w:eastAsia="ro-RO"/>
        </w:rPr>
        <w:t>comune</w:t>
      </w:r>
      <w:proofErr w:type="spellEnd"/>
      <w:r w:rsidR="006D3B08" w:rsidRPr="005D0AF1">
        <w:rPr>
          <w:lang w:eastAsia="ro-RO"/>
        </w:rPr>
        <w:t xml:space="preserve">, </w:t>
      </w:r>
      <w:proofErr w:type="spellStart"/>
      <w:r w:rsidR="006D3B08" w:rsidRPr="005D0AF1">
        <w:rPr>
          <w:lang w:eastAsia="ro-RO"/>
        </w:rPr>
        <w:t>oraşe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sau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municipii</w:t>
      </w:r>
      <w:proofErr w:type="spellEnd"/>
      <w:r w:rsidR="006D3B08"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b) </w:t>
      </w:r>
      <w:proofErr w:type="spellStart"/>
      <w:r w:rsidRPr="005D0AF1">
        <w:rPr>
          <w:lang w:eastAsia="ro-RO"/>
        </w:rPr>
        <w:t>verifica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mod </w:t>
      </w:r>
      <w:proofErr w:type="spellStart"/>
      <w:r w:rsidRPr="005D0AF1">
        <w:rPr>
          <w:lang w:eastAsia="ro-RO"/>
        </w:rPr>
        <w:t>riguros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îndeplinirea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condiţiilor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prevăzute</w:t>
      </w:r>
      <w:proofErr w:type="spellEnd"/>
      <w:r w:rsidRPr="005D0AF1">
        <w:rPr>
          <w:lang w:eastAsia="ro-RO"/>
        </w:rPr>
        <w:t xml:space="preserve"> la </w:t>
      </w:r>
      <w:r w:rsidRPr="005D0AF1">
        <w:rPr>
          <w:vanish/>
          <w:lang w:eastAsia="ro-RO"/>
        </w:rPr>
        <w:t>&lt;LLNK 11991    18 11 201   0 45&gt;</w:t>
      </w:r>
      <w:r w:rsidRPr="005D0AF1">
        <w:rPr>
          <w:lang w:eastAsia="ro-RO"/>
        </w:rPr>
        <w:t xml:space="preserve">art. 9 </w:t>
      </w:r>
      <w:proofErr w:type="spellStart"/>
      <w:r w:rsidRPr="005D0AF1">
        <w:rPr>
          <w:lang w:eastAsia="ro-RO"/>
        </w:rPr>
        <w:t>alin</w:t>
      </w:r>
      <w:proofErr w:type="spellEnd"/>
      <w:r w:rsidRPr="005D0AF1">
        <w:rPr>
          <w:lang w:eastAsia="ro-RO"/>
        </w:rPr>
        <w:t xml:space="preserve">. (4)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(5) din </w:t>
      </w:r>
      <w:proofErr w:type="spellStart"/>
      <w:r w:rsidRPr="005D0AF1">
        <w:rPr>
          <w:lang w:eastAsia="ro-RO"/>
        </w:rPr>
        <w:t>Legea</w:t>
      </w:r>
      <w:proofErr w:type="spellEnd"/>
      <w:r w:rsidRPr="005D0AF1">
        <w:rPr>
          <w:lang w:eastAsia="ro-RO"/>
        </w:rPr>
        <w:t xml:space="preserve"> nr. 18/1991, </w:t>
      </w:r>
      <w:proofErr w:type="spellStart"/>
      <w:r w:rsidRPr="005D0AF1">
        <w:rPr>
          <w:lang w:eastAsia="ro-RO"/>
        </w:rPr>
        <w:t>republicată</w:t>
      </w:r>
      <w:proofErr w:type="spellEnd"/>
      <w:r w:rsidRPr="005D0AF1">
        <w:rPr>
          <w:lang w:eastAsia="ro-RO"/>
        </w:rPr>
        <w:t xml:space="preserve">, cu </w:t>
      </w:r>
      <w:proofErr w:type="spellStart"/>
      <w:r w:rsidRPr="005D0AF1">
        <w:rPr>
          <w:lang w:eastAsia="ro-RO"/>
        </w:rPr>
        <w:t>modificările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completările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ulterioare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precum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la </w:t>
      </w:r>
      <w:r w:rsidRPr="005D0AF1">
        <w:rPr>
          <w:vanish/>
          <w:lang w:eastAsia="ro-RO"/>
        </w:rPr>
        <w:t>&lt;LLNK 12000     1 10 201   0 27&gt;</w:t>
      </w:r>
      <w:r w:rsidRPr="005D0AF1">
        <w:rPr>
          <w:lang w:eastAsia="ro-RO"/>
        </w:rPr>
        <w:t xml:space="preserve">art. 6 din </w:t>
      </w:r>
      <w:proofErr w:type="spellStart"/>
      <w:r w:rsidRPr="005D0AF1">
        <w:rPr>
          <w:lang w:eastAsia="ro-RO"/>
        </w:rPr>
        <w:t>Legea</w:t>
      </w:r>
      <w:proofErr w:type="spellEnd"/>
      <w:r w:rsidRPr="005D0AF1">
        <w:rPr>
          <w:lang w:eastAsia="ro-RO"/>
        </w:rPr>
        <w:t xml:space="preserve"> nr. 1/2000, cu </w:t>
      </w:r>
      <w:proofErr w:type="spellStart"/>
      <w:r w:rsidRPr="005D0AF1">
        <w:rPr>
          <w:lang w:eastAsia="ro-RO"/>
        </w:rPr>
        <w:t>modificările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ulterioare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solicitând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acest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scop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toate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relaţiile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datele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necesare</w:t>
      </w:r>
      <w:proofErr w:type="spellEnd"/>
      <w:r w:rsidRPr="005D0AF1">
        <w:rPr>
          <w:lang w:eastAsia="ro-RO"/>
        </w:rPr>
        <w:t>;</w:t>
      </w:r>
    </w:p>
    <w:p w:rsidR="006D3B08" w:rsidRPr="005D0AF1" w:rsidRDefault="005D0AF1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c) </w:t>
      </w:r>
      <w:proofErr w:type="spellStart"/>
      <w:r w:rsidRPr="005D0AF1">
        <w:rPr>
          <w:lang w:eastAsia="ro-RO"/>
        </w:rPr>
        <w:t>stabileş</w:t>
      </w:r>
      <w:r w:rsidR="001E34DC" w:rsidRPr="005D0AF1">
        <w:rPr>
          <w:lang w:eastAsia="ro-RO"/>
        </w:rPr>
        <w:t>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mărimea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amplasamentul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suprafeţei</w:t>
      </w:r>
      <w:proofErr w:type="spellEnd"/>
      <w:r w:rsidR="006D3B08" w:rsidRPr="005D0AF1">
        <w:rPr>
          <w:lang w:eastAsia="ro-RO"/>
        </w:rPr>
        <w:t xml:space="preserve"> de </w:t>
      </w:r>
      <w:proofErr w:type="spellStart"/>
      <w:r w:rsidR="006D3B08" w:rsidRPr="005D0AF1">
        <w:rPr>
          <w:lang w:eastAsia="ro-RO"/>
        </w:rPr>
        <w:t>teren</w:t>
      </w:r>
      <w:proofErr w:type="spellEnd"/>
      <w:r w:rsidR="006D3B08" w:rsidRPr="005D0AF1">
        <w:rPr>
          <w:lang w:eastAsia="ro-RO"/>
        </w:rPr>
        <w:t xml:space="preserve">, </w:t>
      </w:r>
      <w:proofErr w:type="spellStart"/>
      <w:r w:rsidR="006D3B08" w:rsidRPr="005D0AF1">
        <w:rPr>
          <w:lang w:eastAsia="ro-RO"/>
        </w:rPr>
        <w:t>pentru</w:t>
      </w:r>
      <w:proofErr w:type="spellEnd"/>
      <w:r w:rsidR="006D3B08" w:rsidRPr="005D0AF1">
        <w:rPr>
          <w:lang w:eastAsia="ro-RO"/>
        </w:rPr>
        <w:t xml:space="preserve"> care se </w:t>
      </w:r>
      <w:proofErr w:type="spellStart"/>
      <w:r w:rsidR="006D3B08" w:rsidRPr="005D0AF1">
        <w:rPr>
          <w:lang w:eastAsia="ro-RO"/>
        </w:rPr>
        <w:t>reconstituie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dreptul</w:t>
      </w:r>
      <w:proofErr w:type="spellEnd"/>
      <w:r w:rsidR="006D3B08" w:rsidRPr="005D0AF1">
        <w:rPr>
          <w:lang w:eastAsia="ro-RO"/>
        </w:rPr>
        <w:t xml:space="preserve"> de </w:t>
      </w:r>
      <w:proofErr w:type="spellStart"/>
      <w:r w:rsidR="006D3B08" w:rsidRPr="005D0AF1">
        <w:rPr>
          <w:lang w:eastAsia="ro-RO"/>
        </w:rPr>
        <w:t>proprietate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sau</w:t>
      </w:r>
      <w:proofErr w:type="spellEnd"/>
      <w:r w:rsidR="006D3B08" w:rsidRPr="005D0AF1">
        <w:rPr>
          <w:lang w:eastAsia="ro-RO"/>
        </w:rPr>
        <w:t xml:space="preserve"> care se </w:t>
      </w:r>
      <w:proofErr w:type="spellStart"/>
      <w:r w:rsidR="006D3B08" w:rsidRPr="005D0AF1">
        <w:rPr>
          <w:lang w:eastAsia="ro-RO"/>
        </w:rPr>
        <w:t>atribuie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potrivit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legii</w:t>
      </w:r>
      <w:proofErr w:type="spellEnd"/>
      <w:r w:rsidR="006D3B08" w:rsidRPr="005D0AF1">
        <w:rPr>
          <w:lang w:eastAsia="ro-RO"/>
        </w:rPr>
        <w:t xml:space="preserve">, </w:t>
      </w:r>
      <w:proofErr w:type="spellStart"/>
      <w:r w:rsidR="006D3B08" w:rsidRPr="005D0AF1">
        <w:rPr>
          <w:lang w:eastAsia="ro-RO"/>
        </w:rPr>
        <w:t>propune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alte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amplasamente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consemnează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în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scris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acceptul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fostului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proprietar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sau</w:t>
      </w:r>
      <w:proofErr w:type="spellEnd"/>
      <w:r w:rsidR="006D3B08" w:rsidRPr="005D0AF1">
        <w:rPr>
          <w:lang w:eastAsia="ro-RO"/>
        </w:rPr>
        <w:t xml:space="preserve"> al </w:t>
      </w:r>
      <w:proofErr w:type="spellStart"/>
      <w:r w:rsidR="006D3B08" w:rsidRPr="005D0AF1">
        <w:rPr>
          <w:lang w:eastAsia="ro-RO"/>
        </w:rPr>
        <w:t>moştenitorilor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acestuia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pentru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punerea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în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posesie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pe</w:t>
      </w:r>
      <w:proofErr w:type="spellEnd"/>
      <w:r w:rsidR="006D3B08" w:rsidRPr="005D0AF1">
        <w:rPr>
          <w:lang w:eastAsia="ro-RO"/>
        </w:rPr>
        <w:t xml:space="preserve"> alt </w:t>
      </w:r>
      <w:proofErr w:type="spellStart"/>
      <w:r w:rsidR="006D3B08" w:rsidRPr="005D0AF1">
        <w:rPr>
          <w:lang w:eastAsia="ro-RO"/>
        </w:rPr>
        <w:t>amplasament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când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vechiul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amplasament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este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atribuit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în</w:t>
      </w:r>
      <w:proofErr w:type="spellEnd"/>
      <w:r w:rsidR="006D3B08" w:rsidRPr="005D0AF1">
        <w:rPr>
          <w:lang w:eastAsia="ro-RO"/>
        </w:rPr>
        <w:t xml:space="preserve"> mod legal </w:t>
      </w:r>
      <w:proofErr w:type="spellStart"/>
      <w:r w:rsidR="006D3B08" w:rsidRPr="005D0AF1">
        <w:rPr>
          <w:lang w:eastAsia="ro-RO"/>
        </w:rPr>
        <w:t>altor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persoane</w:t>
      </w:r>
      <w:proofErr w:type="spellEnd"/>
      <w:r w:rsidR="006D3B08"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d) </w:t>
      </w:r>
      <w:proofErr w:type="spellStart"/>
      <w:r w:rsidRPr="005D0AF1">
        <w:rPr>
          <w:lang w:eastAsia="ro-RO"/>
        </w:rPr>
        <w:t>completează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urma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verificărilor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efectuate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anexele</w:t>
      </w:r>
      <w:proofErr w:type="spellEnd"/>
      <w:r w:rsidRPr="005D0AF1">
        <w:rPr>
          <w:lang w:eastAsia="ro-RO"/>
        </w:rPr>
        <w:t xml:space="preserve"> la </w:t>
      </w:r>
      <w:proofErr w:type="spellStart"/>
      <w:r w:rsidRPr="005D0AF1">
        <w:rPr>
          <w:lang w:eastAsia="ro-RO"/>
        </w:rPr>
        <w:t>prezentul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regulament</w:t>
      </w:r>
      <w:proofErr w:type="spellEnd"/>
      <w:r w:rsidRPr="005D0AF1">
        <w:rPr>
          <w:lang w:eastAsia="ro-RO"/>
        </w:rPr>
        <w:t xml:space="preserve"> cu </w:t>
      </w:r>
      <w:proofErr w:type="spellStart"/>
      <w:r w:rsidRPr="005D0AF1">
        <w:rPr>
          <w:lang w:eastAsia="ro-RO"/>
        </w:rPr>
        <w:t>persoanele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fizice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juridice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îndreptăţite</w:t>
      </w:r>
      <w:proofErr w:type="spellEnd"/>
      <w:r w:rsidRPr="005D0AF1">
        <w:rPr>
          <w:lang w:eastAsia="ro-RO"/>
        </w:rPr>
        <w:t>;</w:t>
      </w:r>
    </w:p>
    <w:p w:rsidR="006D3B08" w:rsidRPr="005D0AF1" w:rsidRDefault="005D0AF1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e) </w:t>
      </w:r>
      <w:proofErr w:type="spellStart"/>
      <w:r w:rsidRPr="005D0AF1">
        <w:rPr>
          <w:lang w:eastAsia="ro-RO"/>
        </w:rPr>
        <w:t>primeş</w:t>
      </w:r>
      <w:r w:rsidR="001E34DC" w:rsidRPr="005D0AF1">
        <w:rPr>
          <w:lang w:eastAsia="ro-RO"/>
        </w:rPr>
        <w:t>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transmit</w:t>
      </w:r>
      <w:r w:rsidR="001E34DC" w:rsidRPr="005D0AF1">
        <w:rPr>
          <w:lang w:eastAsia="ro-RO"/>
        </w:rPr>
        <w:t>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comisiei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judeţene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contestaţiile</w:t>
      </w:r>
      <w:proofErr w:type="spellEnd"/>
      <w:r w:rsidR="006D3B08" w:rsidRPr="005D0AF1">
        <w:rPr>
          <w:lang w:eastAsia="ro-RO"/>
        </w:rPr>
        <w:t xml:space="preserve"> formulate de </w:t>
      </w:r>
      <w:proofErr w:type="spellStart"/>
      <w:r w:rsidR="006D3B08" w:rsidRPr="005D0AF1">
        <w:rPr>
          <w:lang w:eastAsia="ro-RO"/>
        </w:rPr>
        <w:t>persoanele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interesate</w:t>
      </w:r>
      <w:proofErr w:type="spellEnd"/>
      <w:r w:rsidR="006D3B08" w:rsidRPr="005D0AF1">
        <w:rPr>
          <w:lang w:eastAsia="ro-RO"/>
        </w:rPr>
        <w:t>;</w:t>
      </w:r>
    </w:p>
    <w:p w:rsidR="006D3B08" w:rsidRPr="005D0AF1" w:rsidRDefault="005D0AF1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f) </w:t>
      </w:r>
      <w:proofErr w:type="spellStart"/>
      <w:r w:rsidRPr="005D0AF1">
        <w:rPr>
          <w:lang w:eastAsia="ro-RO"/>
        </w:rPr>
        <w:t>întocmeş</w:t>
      </w:r>
      <w:r w:rsidR="001E34DC" w:rsidRPr="005D0AF1">
        <w:rPr>
          <w:lang w:eastAsia="ro-RO"/>
        </w:rPr>
        <w:t>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situaţii</w:t>
      </w:r>
      <w:proofErr w:type="spellEnd"/>
      <w:r w:rsidR="006D3B08" w:rsidRPr="005D0AF1">
        <w:rPr>
          <w:lang w:eastAsia="ro-RO"/>
        </w:rPr>
        <w:t xml:space="preserve"> definitive, </w:t>
      </w:r>
      <w:proofErr w:type="spellStart"/>
      <w:r w:rsidR="006D3B08" w:rsidRPr="005D0AF1">
        <w:rPr>
          <w:lang w:eastAsia="ro-RO"/>
        </w:rPr>
        <w:t>potrivit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competentelor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ce</w:t>
      </w:r>
      <w:proofErr w:type="spellEnd"/>
      <w:r w:rsidR="006D3B08" w:rsidRPr="005D0AF1">
        <w:rPr>
          <w:lang w:eastAsia="ro-RO"/>
        </w:rPr>
        <w:t xml:space="preserve"> le </w:t>
      </w:r>
      <w:proofErr w:type="spellStart"/>
      <w:r w:rsidR="006D3B08" w:rsidRPr="005D0AF1">
        <w:rPr>
          <w:lang w:eastAsia="ro-RO"/>
        </w:rPr>
        <w:t>revin</w:t>
      </w:r>
      <w:proofErr w:type="spellEnd"/>
      <w:r w:rsidR="006D3B08" w:rsidRPr="005D0AF1">
        <w:rPr>
          <w:lang w:eastAsia="ro-RO"/>
        </w:rPr>
        <w:t xml:space="preserve">, </w:t>
      </w:r>
      <w:proofErr w:type="spellStart"/>
      <w:r w:rsidR="006D3B08" w:rsidRPr="005D0AF1">
        <w:rPr>
          <w:lang w:eastAsia="ro-RO"/>
        </w:rPr>
        <w:t>privind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persoanele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fizice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juridice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îndreptăţite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să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li</w:t>
      </w:r>
      <w:proofErr w:type="spellEnd"/>
      <w:r w:rsidR="006D3B08" w:rsidRPr="005D0AF1">
        <w:rPr>
          <w:lang w:eastAsia="ro-RO"/>
        </w:rPr>
        <w:t xml:space="preserve"> se </w:t>
      </w:r>
      <w:proofErr w:type="spellStart"/>
      <w:r w:rsidR="006D3B08" w:rsidRPr="005D0AF1">
        <w:rPr>
          <w:lang w:eastAsia="ro-RO"/>
        </w:rPr>
        <w:t>atribuie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teren</w:t>
      </w:r>
      <w:proofErr w:type="spellEnd"/>
      <w:r w:rsidR="006D3B08" w:rsidRPr="005D0AF1">
        <w:rPr>
          <w:lang w:eastAsia="ro-RO"/>
        </w:rPr>
        <w:t xml:space="preserve">, cu </w:t>
      </w:r>
      <w:proofErr w:type="spellStart"/>
      <w:r w:rsidR="006D3B08" w:rsidRPr="005D0AF1">
        <w:rPr>
          <w:lang w:eastAsia="ro-RO"/>
        </w:rPr>
        <w:t>suprafaţa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amplasamentele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stabilite</w:t>
      </w:r>
      <w:proofErr w:type="spellEnd"/>
      <w:r w:rsidR="006D3B08" w:rsidRPr="005D0AF1">
        <w:rPr>
          <w:lang w:eastAsia="ro-RO"/>
        </w:rPr>
        <w:t xml:space="preserve">, conform </w:t>
      </w:r>
      <w:proofErr w:type="spellStart"/>
      <w:r w:rsidR="006D3B08" w:rsidRPr="005D0AF1">
        <w:rPr>
          <w:lang w:eastAsia="ro-RO"/>
        </w:rPr>
        <w:t>planului</w:t>
      </w:r>
      <w:proofErr w:type="spellEnd"/>
      <w:r w:rsidR="006D3B08" w:rsidRPr="005D0AF1">
        <w:rPr>
          <w:lang w:eastAsia="ro-RO"/>
        </w:rPr>
        <w:t xml:space="preserve"> de </w:t>
      </w:r>
      <w:proofErr w:type="spellStart"/>
      <w:r w:rsidR="006D3B08" w:rsidRPr="005D0AF1">
        <w:rPr>
          <w:lang w:eastAsia="ro-RO"/>
        </w:rPr>
        <w:t>delimitare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parcelare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întocmit</w:t>
      </w:r>
      <w:proofErr w:type="spellEnd"/>
      <w:r w:rsidR="006D3B08"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g) </w:t>
      </w:r>
      <w:proofErr w:type="spellStart"/>
      <w:r w:rsidRPr="005D0AF1">
        <w:rPr>
          <w:lang w:eastAsia="ro-RO"/>
        </w:rPr>
        <w:t>înt</w:t>
      </w:r>
      <w:r w:rsidR="005D0AF1" w:rsidRPr="005D0AF1">
        <w:rPr>
          <w:lang w:eastAsia="ro-RO"/>
        </w:rPr>
        <w:t>ocmeş</w:t>
      </w:r>
      <w:r w:rsidR="001E34DC" w:rsidRPr="005D0AF1">
        <w:rPr>
          <w:lang w:eastAsia="ro-RO"/>
        </w:rPr>
        <w:t>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situaţii</w:t>
      </w:r>
      <w:proofErr w:type="spellEnd"/>
      <w:r w:rsidRPr="005D0AF1">
        <w:rPr>
          <w:lang w:eastAsia="ro-RO"/>
        </w:rPr>
        <w:t xml:space="preserve"> cu </w:t>
      </w:r>
      <w:proofErr w:type="spellStart"/>
      <w:r w:rsidRPr="005D0AF1">
        <w:rPr>
          <w:lang w:eastAsia="ro-RO"/>
        </w:rPr>
        <w:t>titlurile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proprietate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eliberate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condiţiile</w:t>
      </w:r>
      <w:proofErr w:type="spellEnd"/>
      <w:r w:rsidRPr="005D0AF1">
        <w:rPr>
          <w:lang w:eastAsia="ro-RO"/>
        </w:rPr>
        <w:t xml:space="preserve"> </w:t>
      </w:r>
      <w:r w:rsidRPr="005D0AF1">
        <w:rPr>
          <w:vanish/>
          <w:lang w:eastAsia="ro-RO"/>
        </w:rPr>
        <w:t>&lt;LLNK 11991    18 11 201   0 41&gt;</w:t>
      </w:r>
      <w:r w:rsidRPr="005D0AF1">
        <w:rPr>
          <w:lang w:eastAsia="ro-RO"/>
        </w:rPr>
        <w:t xml:space="preserve">art. 27 </w:t>
      </w:r>
      <w:proofErr w:type="spellStart"/>
      <w:r w:rsidRPr="005D0AF1">
        <w:rPr>
          <w:lang w:eastAsia="ro-RO"/>
        </w:rPr>
        <w:t>alin</w:t>
      </w:r>
      <w:proofErr w:type="spellEnd"/>
      <w:r w:rsidRPr="005D0AF1">
        <w:rPr>
          <w:lang w:eastAsia="ro-RO"/>
        </w:rPr>
        <w:t xml:space="preserve">. (2)^2 din </w:t>
      </w:r>
      <w:proofErr w:type="spellStart"/>
      <w:r w:rsidRPr="005D0AF1">
        <w:rPr>
          <w:lang w:eastAsia="ro-RO"/>
        </w:rPr>
        <w:t>Legea</w:t>
      </w:r>
      <w:proofErr w:type="spellEnd"/>
      <w:r w:rsidRPr="005D0AF1">
        <w:rPr>
          <w:lang w:eastAsia="ro-RO"/>
        </w:rPr>
        <w:t xml:space="preserve"> nr. 18/1991, </w:t>
      </w:r>
      <w:proofErr w:type="spellStart"/>
      <w:r w:rsidRPr="005D0AF1">
        <w:rPr>
          <w:lang w:eastAsia="ro-RO"/>
        </w:rPr>
        <w:t>republicată</w:t>
      </w:r>
      <w:proofErr w:type="spellEnd"/>
      <w:r w:rsidRPr="005D0AF1">
        <w:rPr>
          <w:lang w:eastAsia="ro-RO"/>
        </w:rPr>
        <w:t xml:space="preserve">, cu </w:t>
      </w:r>
      <w:proofErr w:type="spellStart"/>
      <w:r w:rsidRPr="005D0AF1">
        <w:rPr>
          <w:lang w:eastAsia="ro-RO"/>
        </w:rPr>
        <w:t>modificările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completările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ulterioare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precum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cazurile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care </w:t>
      </w:r>
      <w:proofErr w:type="spellStart"/>
      <w:r w:rsidRPr="005D0AF1">
        <w:rPr>
          <w:lang w:eastAsia="ro-RO"/>
        </w:rPr>
        <w:t>proprietarii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renunţă</w:t>
      </w:r>
      <w:proofErr w:type="spellEnd"/>
      <w:r w:rsidRPr="005D0AF1">
        <w:rPr>
          <w:lang w:eastAsia="ro-RO"/>
        </w:rPr>
        <w:t xml:space="preserve"> la </w:t>
      </w:r>
      <w:proofErr w:type="spellStart"/>
      <w:r w:rsidRPr="005D0AF1">
        <w:rPr>
          <w:lang w:eastAsia="ro-RO"/>
        </w:rPr>
        <w:t>titlul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proprietate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pentru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intrarea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legalitate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înaintează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comisiei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judeţene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propuneri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revocare</w:t>
      </w:r>
      <w:proofErr w:type="spellEnd"/>
      <w:r w:rsidRPr="005D0AF1">
        <w:rPr>
          <w:lang w:eastAsia="ro-RO"/>
        </w:rPr>
        <w:t xml:space="preserve"> a </w:t>
      </w:r>
      <w:proofErr w:type="spellStart"/>
      <w:r w:rsidRPr="005D0AF1">
        <w:rPr>
          <w:lang w:eastAsia="ro-RO"/>
        </w:rPr>
        <w:t>acestor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titluri</w:t>
      </w:r>
      <w:proofErr w:type="spellEnd"/>
      <w:r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lastRenderedPageBreak/>
        <w:t xml:space="preserve">    h) </w:t>
      </w:r>
      <w:proofErr w:type="spellStart"/>
      <w:r w:rsidRPr="005D0AF1">
        <w:rPr>
          <w:lang w:eastAsia="ro-RO"/>
        </w:rPr>
        <w:t>înaintează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prezintă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spre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aprobare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validare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comisiei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judeţene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situaţiile</w:t>
      </w:r>
      <w:proofErr w:type="spellEnd"/>
      <w:r w:rsidRPr="005D0AF1">
        <w:rPr>
          <w:lang w:eastAsia="ro-RO"/>
        </w:rPr>
        <w:t xml:space="preserve"> definitive, </w:t>
      </w:r>
      <w:proofErr w:type="spellStart"/>
      <w:r w:rsidRPr="005D0AF1">
        <w:rPr>
          <w:lang w:eastAsia="ro-RO"/>
        </w:rPr>
        <w:t>împreună</w:t>
      </w:r>
      <w:proofErr w:type="spellEnd"/>
      <w:r w:rsidRPr="005D0AF1">
        <w:rPr>
          <w:lang w:eastAsia="ro-RO"/>
        </w:rPr>
        <w:t xml:space="preserve"> cu </w:t>
      </w:r>
      <w:proofErr w:type="spellStart"/>
      <w:r w:rsidRPr="005D0AF1">
        <w:rPr>
          <w:lang w:eastAsia="ro-RO"/>
        </w:rPr>
        <w:t>documentaţia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necesară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precum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divergentele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produse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consemnate</w:t>
      </w:r>
      <w:proofErr w:type="spellEnd"/>
      <w:r w:rsidRPr="005D0AF1">
        <w:rPr>
          <w:lang w:eastAsia="ro-RO"/>
        </w:rPr>
        <w:t xml:space="preserve"> la </w:t>
      </w:r>
      <w:proofErr w:type="spellStart"/>
      <w:r w:rsidRPr="005D0AF1">
        <w:rPr>
          <w:lang w:eastAsia="ro-RO"/>
        </w:rPr>
        <w:t>nivelul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acestor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comisii</w:t>
      </w:r>
      <w:proofErr w:type="spellEnd"/>
      <w:r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</w:t>
      </w:r>
      <w:proofErr w:type="spellStart"/>
      <w:r w:rsidRPr="005D0AF1">
        <w:rPr>
          <w:lang w:eastAsia="ro-RO"/>
        </w:rPr>
        <w:t>i</w:t>
      </w:r>
      <w:proofErr w:type="spellEnd"/>
      <w:r w:rsidRPr="005D0AF1">
        <w:rPr>
          <w:lang w:eastAsia="ro-RO"/>
        </w:rPr>
        <w:t xml:space="preserve">) </w:t>
      </w:r>
      <w:proofErr w:type="spellStart"/>
      <w:r w:rsidRPr="005D0AF1">
        <w:rPr>
          <w:lang w:eastAsia="ro-RO"/>
        </w:rPr>
        <w:t>pun</w:t>
      </w:r>
      <w:r w:rsidR="001E34DC" w:rsidRPr="005D0AF1">
        <w:rPr>
          <w:lang w:eastAsia="ro-RO"/>
        </w:rPr>
        <w:t>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posesie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prin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delimitare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teren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persoanele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îndreptăţite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primească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terenul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completează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fisele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punere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posesie</w:t>
      </w:r>
      <w:proofErr w:type="spellEnd"/>
      <w:r w:rsidRPr="005D0AF1">
        <w:rPr>
          <w:lang w:eastAsia="ro-RO"/>
        </w:rPr>
        <w:t xml:space="preserve"> a </w:t>
      </w:r>
      <w:proofErr w:type="spellStart"/>
      <w:r w:rsidRPr="005D0AF1">
        <w:rPr>
          <w:lang w:eastAsia="ro-RO"/>
        </w:rPr>
        <w:t>acestora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după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validarea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către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comisia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judeţeană</w:t>
      </w:r>
      <w:proofErr w:type="spellEnd"/>
      <w:r w:rsidRPr="005D0AF1">
        <w:rPr>
          <w:lang w:eastAsia="ro-RO"/>
        </w:rPr>
        <w:t xml:space="preserve"> a </w:t>
      </w:r>
      <w:proofErr w:type="spellStart"/>
      <w:r w:rsidRPr="005D0AF1">
        <w:rPr>
          <w:lang w:eastAsia="ro-RO"/>
        </w:rPr>
        <w:t>propunerilor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făcute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le </w:t>
      </w:r>
      <w:proofErr w:type="spellStart"/>
      <w:r w:rsidRPr="005D0AF1">
        <w:rPr>
          <w:lang w:eastAsia="ro-RO"/>
        </w:rPr>
        <w:t>înmânează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titlurile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proprietate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potrivit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competentelor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ce</w:t>
      </w:r>
      <w:proofErr w:type="spellEnd"/>
      <w:r w:rsidRPr="005D0AF1">
        <w:rPr>
          <w:lang w:eastAsia="ro-RO"/>
        </w:rPr>
        <w:t xml:space="preserve"> le </w:t>
      </w:r>
      <w:proofErr w:type="spellStart"/>
      <w:r w:rsidRPr="005D0AF1">
        <w:rPr>
          <w:lang w:eastAsia="ro-RO"/>
        </w:rPr>
        <w:t>revin</w:t>
      </w:r>
      <w:proofErr w:type="spellEnd"/>
      <w:r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j) </w:t>
      </w:r>
      <w:proofErr w:type="spellStart"/>
      <w:r w:rsidRPr="005D0AF1">
        <w:rPr>
          <w:lang w:eastAsia="ro-RO"/>
        </w:rPr>
        <w:t>analizează</w:t>
      </w:r>
      <w:proofErr w:type="spellEnd"/>
      <w:r w:rsidRPr="005D0AF1">
        <w:rPr>
          <w:lang w:eastAsia="ro-RO"/>
        </w:rPr>
        <w:t xml:space="preserve"> lunar </w:t>
      </w:r>
      <w:proofErr w:type="spellStart"/>
      <w:r w:rsidRPr="005D0AF1">
        <w:rPr>
          <w:lang w:eastAsia="ro-RO"/>
        </w:rPr>
        <w:t>evoluţia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cauzelor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justiţie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care </w:t>
      </w:r>
      <w:proofErr w:type="spellStart"/>
      <w:r w:rsidRPr="005D0AF1">
        <w:rPr>
          <w:lang w:eastAsia="ro-RO"/>
        </w:rPr>
        <w:t>comisia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locala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este</w:t>
      </w:r>
      <w:proofErr w:type="spellEnd"/>
      <w:r w:rsidRPr="005D0AF1">
        <w:rPr>
          <w:lang w:eastAsia="ro-RO"/>
        </w:rPr>
        <w:t xml:space="preserve"> parte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funcţie</w:t>
      </w:r>
      <w:proofErr w:type="spellEnd"/>
      <w:r w:rsidRPr="005D0AF1">
        <w:rPr>
          <w:lang w:eastAsia="ro-RO"/>
        </w:rPr>
        <w:t xml:space="preserve"> de </w:t>
      </w:r>
      <w:proofErr w:type="spellStart"/>
      <w:r w:rsidRPr="005D0AF1">
        <w:rPr>
          <w:lang w:eastAsia="ro-RO"/>
        </w:rPr>
        <w:t>aceasta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hotărâşte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propune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organului</w:t>
      </w:r>
      <w:proofErr w:type="spellEnd"/>
      <w:r w:rsidRPr="005D0AF1">
        <w:rPr>
          <w:lang w:eastAsia="ro-RO"/>
        </w:rPr>
        <w:t xml:space="preserve"> competent </w:t>
      </w:r>
      <w:proofErr w:type="spellStart"/>
      <w:r w:rsidRPr="005D0AF1">
        <w:rPr>
          <w:lang w:eastAsia="ro-RO"/>
        </w:rPr>
        <w:t>poziţia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procesuala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pentru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termenele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următoare</w:t>
      </w:r>
      <w:proofErr w:type="spellEnd"/>
      <w:r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k) </w:t>
      </w:r>
      <w:proofErr w:type="spellStart"/>
      <w:r w:rsidRPr="005D0AF1">
        <w:rPr>
          <w:lang w:eastAsia="ro-RO"/>
        </w:rPr>
        <w:t>sesizează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organele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competente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pentru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sancţionarea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membrilor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comisiei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când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este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cazul</w:t>
      </w:r>
      <w:proofErr w:type="spellEnd"/>
      <w:r w:rsidRPr="005D0AF1">
        <w:rPr>
          <w:lang w:eastAsia="ro-RO"/>
        </w:rPr>
        <w:t>;</w:t>
      </w:r>
    </w:p>
    <w:p w:rsidR="006D3B08" w:rsidRPr="005D0AF1" w:rsidRDefault="006D3B08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l) </w:t>
      </w:r>
      <w:proofErr w:type="spellStart"/>
      <w:r w:rsidRPr="005D0AF1">
        <w:rPr>
          <w:lang w:eastAsia="ro-RO"/>
        </w:rPr>
        <w:t>identifica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terenurile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atribuite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ilegal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sesizează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primarul</w:t>
      </w:r>
      <w:proofErr w:type="spellEnd"/>
      <w:r w:rsidRPr="005D0AF1">
        <w:rPr>
          <w:lang w:eastAsia="ro-RO"/>
        </w:rPr>
        <w:t xml:space="preserve">, care </w:t>
      </w:r>
      <w:proofErr w:type="spellStart"/>
      <w:r w:rsidRPr="005D0AF1">
        <w:rPr>
          <w:lang w:eastAsia="ro-RO"/>
        </w:rPr>
        <w:t>înaintează</w:t>
      </w:r>
      <w:proofErr w:type="spellEnd"/>
      <w:r w:rsidRPr="005D0AF1">
        <w:rPr>
          <w:lang w:eastAsia="ro-RO"/>
        </w:rPr>
        <w:t xml:space="preserve"> sub </w:t>
      </w:r>
      <w:proofErr w:type="spellStart"/>
      <w:r w:rsidRPr="005D0AF1">
        <w:rPr>
          <w:lang w:eastAsia="ro-RO"/>
        </w:rPr>
        <w:t>semnătură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acţiuni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constatarea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nulităţii</w:t>
      </w:r>
      <w:proofErr w:type="spellEnd"/>
      <w:r w:rsidRPr="005D0AF1">
        <w:rPr>
          <w:lang w:eastAsia="ro-RO"/>
        </w:rPr>
        <w:t xml:space="preserve"> absolute </w:t>
      </w:r>
      <w:proofErr w:type="spellStart"/>
      <w:r w:rsidRPr="005D0AF1">
        <w:rPr>
          <w:lang w:eastAsia="ro-RO"/>
        </w:rPr>
        <w:t>pentru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cazurile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prevăzute</w:t>
      </w:r>
      <w:proofErr w:type="spellEnd"/>
      <w:r w:rsidRPr="005D0AF1">
        <w:rPr>
          <w:lang w:eastAsia="ro-RO"/>
        </w:rPr>
        <w:t xml:space="preserve"> la </w:t>
      </w:r>
      <w:r w:rsidRPr="005D0AF1">
        <w:rPr>
          <w:vanish/>
          <w:lang w:eastAsia="ro-RO"/>
        </w:rPr>
        <w:t>&lt;LLNK 11997   169 10 201   0 31&gt;</w:t>
      </w:r>
      <w:r w:rsidRPr="005D0AF1">
        <w:rPr>
          <w:lang w:eastAsia="ro-RO"/>
        </w:rPr>
        <w:t xml:space="preserve">art. III din </w:t>
      </w:r>
      <w:proofErr w:type="spellStart"/>
      <w:r w:rsidRPr="005D0AF1">
        <w:rPr>
          <w:lang w:eastAsia="ro-RO"/>
        </w:rPr>
        <w:t>Legea</w:t>
      </w:r>
      <w:proofErr w:type="spellEnd"/>
      <w:r w:rsidRPr="005D0AF1">
        <w:rPr>
          <w:lang w:eastAsia="ro-RO"/>
        </w:rPr>
        <w:t xml:space="preserve"> nr. 169/1997 </w:t>
      </w:r>
      <w:proofErr w:type="spellStart"/>
      <w:r w:rsidRPr="005D0AF1">
        <w:rPr>
          <w:lang w:eastAsia="ro-RO"/>
        </w:rPr>
        <w:t>cu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modificările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completările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ulterioare</w:t>
      </w:r>
      <w:proofErr w:type="spellEnd"/>
      <w:r w:rsidRPr="005D0AF1">
        <w:rPr>
          <w:lang w:eastAsia="ro-RO"/>
        </w:rPr>
        <w:t>;</w:t>
      </w:r>
    </w:p>
    <w:p w:rsidR="006D3B08" w:rsidRPr="005D0AF1" w:rsidRDefault="001E34DC" w:rsidP="006D3B08">
      <w:pPr>
        <w:autoSpaceDE w:val="0"/>
        <w:autoSpaceDN w:val="0"/>
        <w:adjustRightInd w:val="0"/>
        <w:jc w:val="both"/>
        <w:rPr>
          <w:lang w:eastAsia="ro-RO"/>
        </w:rPr>
      </w:pPr>
      <w:r w:rsidRPr="005D0AF1">
        <w:rPr>
          <w:lang w:eastAsia="ro-RO"/>
        </w:rPr>
        <w:t xml:space="preserve">    m) </w:t>
      </w:r>
      <w:proofErr w:type="spellStart"/>
      <w:r w:rsidRPr="005D0AF1">
        <w:rPr>
          <w:lang w:eastAsia="ro-RO"/>
        </w:rPr>
        <w:t>exercită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orice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alte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atribuţii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revin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potrivit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prevederilor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legale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şi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prezentului</w:t>
      </w:r>
      <w:proofErr w:type="spellEnd"/>
      <w:r w:rsidR="006D3B08" w:rsidRPr="005D0AF1">
        <w:rPr>
          <w:lang w:eastAsia="ro-RO"/>
        </w:rPr>
        <w:t xml:space="preserve"> </w:t>
      </w:r>
      <w:proofErr w:type="spellStart"/>
      <w:r w:rsidR="006D3B08" w:rsidRPr="005D0AF1">
        <w:rPr>
          <w:lang w:eastAsia="ro-RO"/>
        </w:rPr>
        <w:t>regulament</w:t>
      </w:r>
      <w:proofErr w:type="spellEnd"/>
      <w:r w:rsidR="006D3B08" w:rsidRPr="005D0AF1">
        <w:rPr>
          <w:lang w:eastAsia="ro-RO"/>
        </w:rPr>
        <w:t>.</w:t>
      </w:r>
    </w:p>
    <w:p w:rsidR="001E34DC" w:rsidRPr="005D0AF1" w:rsidRDefault="001E34DC" w:rsidP="001E34DC">
      <w:pPr>
        <w:ind w:firstLine="720"/>
        <w:jc w:val="both"/>
      </w:pPr>
      <w:proofErr w:type="spellStart"/>
      <w:r w:rsidRPr="005D0AF1">
        <w:t>În</w:t>
      </w:r>
      <w:proofErr w:type="spellEnd"/>
      <w:r w:rsidRPr="005D0AF1">
        <w:t xml:space="preserve"> </w:t>
      </w:r>
      <w:proofErr w:type="spellStart"/>
      <w:r w:rsidRPr="005D0AF1">
        <w:t>conformitate</w:t>
      </w:r>
      <w:proofErr w:type="spellEnd"/>
      <w:r w:rsidRPr="005D0AF1">
        <w:t xml:space="preserve"> cu </w:t>
      </w:r>
      <w:proofErr w:type="spellStart"/>
      <w:r w:rsidRPr="005D0AF1">
        <w:t>prevederile</w:t>
      </w:r>
      <w:proofErr w:type="spellEnd"/>
      <w:r w:rsidRPr="005D0AF1">
        <w:t xml:space="preserve"> </w:t>
      </w:r>
      <w:r w:rsidRPr="005D0AF1">
        <w:rPr>
          <w:i/>
        </w:rPr>
        <w:t xml:space="preserve">art. 2 </w:t>
      </w:r>
      <w:proofErr w:type="spellStart"/>
      <w:r w:rsidRPr="005D0AF1">
        <w:rPr>
          <w:i/>
        </w:rPr>
        <w:t>alin</w:t>
      </w:r>
      <w:proofErr w:type="spellEnd"/>
      <w:r w:rsidRPr="005D0AF1">
        <w:rPr>
          <w:i/>
        </w:rPr>
        <w:t xml:space="preserve">. (1) lit. b) din </w:t>
      </w:r>
      <w:proofErr w:type="spellStart"/>
      <w:r w:rsidRPr="005D0AF1">
        <w:rPr>
          <w:i/>
        </w:rPr>
        <w:t>Regulamentul</w:t>
      </w:r>
      <w:proofErr w:type="spellEnd"/>
      <w:r w:rsidRPr="005D0AF1">
        <w:rPr>
          <w:i/>
        </w:rPr>
        <w:t xml:space="preserve"> </w:t>
      </w:r>
      <w:proofErr w:type="spellStart"/>
      <w:r w:rsidRPr="005D0AF1">
        <w:rPr>
          <w:i/>
        </w:rPr>
        <w:t>aprobat</w:t>
      </w:r>
      <w:proofErr w:type="spellEnd"/>
      <w:r w:rsidRPr="005D0AF1">
        <w:rPr>
          <w:i/>
        </w:rPr>
        <w:t xml:space="preserve"> </w:t>
      </w:r>
      <w:proofErr w:type="spellStart"/>
      <w:r w:rsidRPr="005D0AF1">
        <w:rPr>
          <w:i/>
        </w:rPr>
        <w:t>prin</w:t>
      </w:r>
      <w:proofErr w:type="spellEnd"/>
      <w:r w:rsidRPr="005D0AF1">
        <w:rPr>
          <w:i/>
        </w:rPr>
        <w:t xml:space="preserve"> H.G. nr. 890/04.05.2005</w:t>
      </w:r>
      <w:r w:rsidRPr="005D0AF1">
        <w:t xml:space="preserve">, cu </w:t>
      </w:r>
      <w:proofErr w:type="spellStart"/>
      <w:r w:rsidRPr="005D0AF1">
        <w:t>modificările</w:t>
      </w:r>
      <w:proofErr w:type="spellEnd"/>
      <w:r w:rsidRPr="005D0AF1">
        <w:t xml:space="preserve"> </w:t>
      </w:r>
      <w:proofErr w:type="spellStart"/>
      <w:r w:rsidRPr="005D0AF1">
        <w:t>şi</w:t>
      </w:r>
      <w:proofErr w:type="spellEnd"/>
      <w:r w:rsidRPr="005D0AF1">
        <w:t xml:space="preserve"> </w:t>
      </w:r>
      <w:proofErr w:type="spellStart"/>
      <w:r w:rsidRPr="005D0AF1">
        <w:t>completările</w:t>
      </w:r>
      <w:proofErr w:type="spellEnd"/>
      <w:r w:rsidRPr="005D0AF1">
        <w:t xml:space="preserve"> </w:t>
      </w:r>
      <w:proofErr w:type="spellStart"/>
      <w:r w:rsidRPr="005D0AF1">
        <w:t>ulterioare</w:t>
      </w:r>
      <w:proofErr w:type="spellEnd"/>
      <w:r w:rsidRPr="005D0AF1">
        <w:t xml:space="preserve">, </w:t>
      </w:r>
      <w:proofErr w:type="spellStart"/>
      <w:r w:rsidRPr="005D0AF1">
        <w:t>în</w:t>
      </w:r>
      <w:proofErr w:type="spellEnd"/>
      <w:r w:rsidRPr="005D0AF1">
        <w:t xml:space="preserve"> </w:t>
      </w:r>
      <w:proofErr w:type="spellStart"/>
      <w:r w:rsidRPr="005D0AF1">
        <w:t>cazul</w:t>
      </w:r>
      <w:proofErr w:type="spellEnd"/>
      <w:r w:rsidRPr="005D0AF1">
        <w:t xml:space="preserve"> </w:t>
      </w:r>
      <w:proofErr w:type="spellStart"/>
      <w:r w:rsidRPr="005D0AF1">
        <w:t>municipiilor</w:t>
      </w:r>
      <w:proofErr w:type="spellEnd"/>
      <w:r w:rsidRPr="005D0AF1">
        <w:t xml:space="preserve"> </w:t>
      </w:r>
      <w:proofErr w:type="spellStart"/>
      <w:r w:rsidRPr="005D0AF1">
        <w:t>reşedinţă</w:t>
      </w:r>
      <w:proofErr w:type="spellEnd"/>
      <w:r w:rsidRPr="005D0AF1">
        <w:t xml:space="preserve"> de </w:t>
      </w:r>
      <w:proofErr w:type="spellStart"/>
      <w:r w:rsidRPr="005D0AF1">
        <w:t>judeţ</w:t>
      </w:r>
      <w:proofErr w:type="spellEnd"/>
      <w:r w:rsidRPr="005D0AF1">
        <w:t xml:space="preserve">, </w:t>
      </w:r>
      <w:proofErr w:type="spellStart"/>
      <w:r w:rsidRPr="005D0AF1">
        <w:t>viceprimarul</w:t>
      </w:r>
      <w:proofErr w:type="spellEnd"/>
      <w:r w:rsidRPr="005D0AF1">
        <w:t xml:space="preserve"> </w:t>
      </w:r>
      <w:proofErr w:type="spellStart"/>
      <w:r w:rsidRPr="005D0AF1">
        <w:t>desemnat</w:t>
      </w:r>
      <w:proofErr w:type="spellEnd"/>
      <w:r w:rsidRPr="005D0AF1">
        <w:t xml:space="preserve"> de </w:t>
      </w:r>
      <w:proofErr w:type="spellStart"/>
      <w:r w:rsidRPr="005D0AF1">
        <w:t>consiliul</w:t>
      </w:r>
      <w:proofErr w:type="spellEnd"/>
      <w:r w:rsidRPr="005D0AF1">
        <w:t xml:space="preserve"> local, face parte din </w:t>
      </w:r>
      <w:proofErr w:type="spellStart"/>
      <w:r w:rsidRPr="005D0AF1">
        <w:t>componenţa</w:t>
      </w:r>
      <w:proofErr w:type="spellEnd"/>
      <w:r w:rsidRPr="005D0AF1">
        <w:t xml:space="preserve"> </w:t>
      </w:r>
      <w:r w:rsidRPr="005D0AF1">
        <w:rPr>
          <w:lang w:val="ro-RO"/>
        </w:rPr>
        <w:t xml:space="preserve">Comisiei municipale pentru stabilirea dreptului de proprietate privată asupra terenurilor. </w:t>
      </w:r>
    </w:p>
    <w:p w:rsidR="001E34DC" w:rsidRPr="005D0AF1" w:rsidRDefault="001E34DC" w:rsidP="00D80600">
      <w:pPr>
        <w:jc w:val="both"/>
        <w:rPr>
          <w:lang w:val="ro-RO"/>
        </w:rPr>
      </w:pPr>
      <w:r w:rsidRPr="005D0AF1">
        <w:t xml:space="preserve">             </w:t>
      </w:r>
      <w:proofErr w:type="spellStart"/>
      <w:r w:rsidRPr="005D0AF1">
        <w:t>Având</w:t>
      </w:r>
      <w:proofErr w:type="spellEnd"/>
      <w:r w:rsidRPr="005D0AF1">
        <w:t xml:space="preserve"> </w:t>
      </w:r>
      <w:proofErr w:type="spellStart"/>
      <w:r w:rsidRPr="005D0AF1">
        <w:t>în</w:t>
      </w:r>
      <w:proofErr w:type="spellEnd"/>
      <w:r w:rsidRPr="005D0AF1">
        <w:t xml:space="preserve"> </w:t>
      </w:r>
      <w:proofErr w:type="spellStart"/>
      <w:r w:rsidRPr="005D0AF1">
        <w:t>vedere</w:t>
      </w:r>
      <w:proofErr w:type="spellEnd"/>
      <w:r w:rsidRPr="005D0AF1">
        <w:rPr>
          <w:lang w:val="ro-RO"/>
        </w:rPr>
        <w:t xml:space="preserve"> </w:t>
      </w:r>
      <w:r w:rsidR="00945052" w:rsidRPr="005D0AF1">
        <w:rPr>
          <w:i/>
        </w:rPr>
        <w:t xml:space="preserve">art. 2 </w:t>
      </w:r>
      <w:r w:rsidRPr="00945052">
        <w:rPr>
          <w:i/>
          <w:lang w:val="ro-RO"/>
        </w:rPr>
        <w:t>alin (4)</w:t>
      </w:r>
      <w:r w:rsidRPr="005D0AF1">
        <w:rPr>
          <w:lang w:val="ro-RO"/>
        </w:rPr>
        <w:t xml:space="preserve"> din </w:t>
      </w:r>
      <w:proofErr w:type="spellStart"/>
      <w:r w:rsidRPr="005D0AF1">
        <w:rPr>
          <w:i/>
        </w:rPr>
        <w:t>Regulamentul</w:t>
      </w:r>
      <w:proofErr w:type="spellEnd"/>
      <w:r w:rsidRPr="005D0AF1">
        <w:rPr>
          <w:i/>
        </w:rPr>
        <w:t xml:space="preserve"> </w:t>
      </w:r>
      <w:proofErr w:type="spellStart"/>
      <w:r w:rsidRPr="005D0AF1">
        <w:rPr>
          <w:i/>
        </w:rPr>
        <w:t>aprobat</w:t>
      </w:r>
      <w:proofErr w:type="spellEnd"/>
      <w:r w:rsidRPr="005D0AF1">
        <w:rPr>
          <w:i/>
        </w:rPr>
        <w:t xml:space="preserve"> </w:t>
      </w:r>
      <w:proofErr w:type="spellStart"/>
      <w:r w:rsidRPr="005D0AF1">
        <w:rPr>
          <w:i/>
        </w:rPr>
        <w:t>prin</w:t>
      </w:r>
      <w:proofErr w:type="spellEnd"/>
      <w:r w:rsidRPr="005D0AF1">
        <w:rPr>
          <w:i/>
        </w:rPr>
        <w:t xml:space="preserve"> H.G. nr. 890/ 04.05.2005</w:t>
      </w:r>
      <w:r w:rsidRPr="005D0AF1">
        <w:t xml:space="preserve">, </w:t>
      </w:r>
      <w:proofErr w:type="spellStart"/>
      <w:r w:rsidRPr="005D0AF1">
        <w:t>conducerea</w:t>
      </w:r>
      <w:proofErr w:type="spellEnd"/>
      <w:r w:rsidRPr="005D0AF1">
        <w:t xml:space="preserve"> </w:t>
      </w:r>
      <w:proofErr w:type="spellStart"/>
      <w:r w:rsidRPr="005D0AF1">
        <w:t>şi</w:t>
      </w:r>
      <w:proofErr w:type="spellEnd"/>
      <w:r w:rsidRPr="005D0AF1">
        <w:t xml:space="preserve"> </w:t>
      </w:r>
      <w:proofErr w:type="spellStart"/>
      <w:r w:rsidRPr="005D0AF1">
        <w:t>coordonarea</w:t>
      </w:r>
      <w:proofErr w:type="spellEnd"/>
      <w:r w:rsidRPr="005D0AF1">
        <w:t xml:space="preserve"> </w:t>
      </w:r>
      <w:proofErr w:type="spellStart"/>
      <w:r w:rsidRPr="005D0AF1">
        <w:t>comisiei</w:t>
      </w:r>
      <w:proofErr w:type="spellEnd"/>
      <w:r w:rsidRPr="005D0AF1">
        <w:t xml:space="preserve"> </w:t>
      </w:r>
      <w:proofErr w:type="spellStart"/>
      <w:r w:rsidRPr="005D0AF1">
        <w:t>municipale</w:t>
      </w:r>
      <w:proofErr w:type="spellEnd"/>
      <w:r w:rsidRPr="005D0AF1">
        <w:t xml:space="preserve"> se </w:t>
      </w:r>
      <w:proofErr w:type="spellStart"/>
      <w:r w:rsidRPr="005D0AF1">
        <w:t>asigură</w:t>
      </w:r>
      <w:proofErr w:type="spellEnd"/>
      <w:r w:rsidRPr="005D0AF1">
        <w:t xml:space="preserve"> de </w:t>
      </w:r>
      <w:proofErr w:type="spellStart"/>
      <w:r w:rsidRPr="005D0AF1">
        <w:t>către</w:t>
      </w:r>
      <w:proofErr w:type="spellEnd"/>
      <w:r w:rsidRPr="005D0AF1">
        <w:t xml:space="preserve"> </w:t>
      </w:r>
      <w:proofErr w:type="spellStart"/>
      <w:r w:rsidRPr="005D0AF1">
        <w:t>primar</w:t>
      </w:r>
      <w:proofErr w:type="spellEnd"/>
      <w:r w:rsidRPr="005D0AF1">
        <w:t xml:space="preserve">. </w:t>
      </w:r>
      <w:proofErr w:type="spellStart"/>
      <w:r w:rsidRPr="005D0AF1">
        <w:t>În</w:t>
      </w:r>
      <w:proofErr w:type="spellEnd"/>
      <w:r w:rsidRPr="005D0AF1">
        <w:t xml:space="preserve"> </w:t>
      </w:r>
      <w:proofErr w:type="spellStart"/>
      <w:r w:rsidRPr="005D0AF1">
        <w:t>cazul</w:t>
      </w:r>
      <w:proofErr w:type="spellEnd"/>
      <w:r w:rsidRPr="005D0AF1">
        <w:t xml:space="preserve"> </w:t>
      </w:r>
      <w:proofErr w:type="spellStart"/>
      <w:r w:rsidRPr="005D0AF1">
        <w:t>în</w:t>
      </w:r>
      <w:proofErr w:type="spellEnd"/>
      <w:r w:rsidRPr="005D0AF1">
        <w:t xml:space="preserve"> care </w:t>
      </w:r>
      <w:proofErr w:type="spellStart"/>
      <w:r w:rsidRPr="005D0AF1">
        <w:t>primarul</w:t>
      </w:r>
      <w:proofErr w:type="spellEnd"/>
      <w:r w:rsidRPr="005D0AF1">
        <w:t xml:space="preserve"> </w:t>
      </w:r>
      <w:proofErr w:type="spellStart"/>
      <w:r w:rsidRPr="005D0AF1">
        <w:t>este</w:t>
      </w:r>
      <w:proofErr w:type="spellEnd"/>
      <w:r w:rsidRPr="005D0AF1">
        <w:t xml:space="preserve"> </w:t>
      </w:r>
      <w:proofErr w:type="spellStart"/>
      <w:r w:rsidRPr="005D0AF1">
        <w:t>în</w:t>
      </w:r>
      <w:proofErr w:type="spellEnd"/>
      <w:r w:rsidRPr="005D0AF1">
        <w:t xml:space="preserve"> </w:t>
      </w:r>
      <w:proofErr w:type="spellStart"/>
      <w:r w:rsidRPr="005D0AF1">
        <w:t>imposibilitatea</w:t>
      </w:r>
      <w:proofErr w:type="spellEnd"/>
      <w:r w:rsidRPr="005D0AF1">
        <w:t xml:space="preserve"> de a-</w:t>
      </w:r>
      <w:proofErr w:type="spellStart"/>
      <w:r w:rsidRPr="005D0AF1">
        <w:t>şi</w:t>
      </w:r>
      <w:proofErr w:type="spellEnd"/>
      <w:r w:rsidRPr="005D0AF1">
        <w:t xml:space="preserve"> </w:t>
      </w:r>
      <w:proofErr w:type="spellStart"/>
      <w:r w:rsidRPr="005D0AF1">
        <w:t>exercita</w:t>
      </w:r>
      <w:proofErr w:type="spellEnd"/>
      <w:r w:rsidRPr="005D0AF1">
        <w:t xml:space="preserve"> </w:t>
      </w:r>
      <w:proofErr w:type="spellStart"/>
      <w:r w:rsidRPr="005D0AF1">
        <w:t>atribuţiile</w:t>
      </w:r>
      <w:proofErr w:type="spellEnd"/>
      <w:r w:rsidRPr="005D0AF1">
        <w:t xml:space="preserve"> </w:t>
      </w:r>
      <w:proofErr w:type="spellStart"/>
      <w:r w:rsidRPr="005D0AF1">
        <w:t>stabilite</w:t>
      </w:r>
      <w:proofErr w:type="spellEnd"/>
      <w:r w:rsidRPr="005D0AF1">
        <w:t xml:space="preserve"> de </w:t>
      </w:r>
      <w:proofErr w:type="spellStart"/>
      <w:r w:rsidRPr="005D0AF1">
        <w:t>prevederile</w:t>
      </w:r>
      <w:proofErr w:type="spellEnd"/>
      <w:r w:rsidRPr="005D0AF1">
        <w:t xml:space="preserve"> </w:t>
      </w:r>
      <w:proofErr w:type="spellStart"/>
      <w:r w:rsidRPr="005D0AF1">
        <w:t>legale</w:t>
      </w:r>
      <w:proofErr w:type="spellEnd"/>
      <w:r w:rsidRPr="005D0AF1">
        <w:t xml:space="preserve"> </w:t>
      </w:r>
      <w:proofErr w:type="spellStart"/>
      <w:r w:rsidRPr="005D0AF1">
        <w:t>şi</w:t>
      </w:r>
      <w:proofErr w:type="spellEnd"/>
      <w:r w:rsidRPr="005D0AF1">
        <w:t xml:space="preserve"> </w:t>
      </w:r>
      <w:proofErr w:type="spellStart"/>
      <w:r w:rsidRPr="005D0AF1">
        <w:t>prin</w:t>
      </w:r>
      <w:proofErr w:type="spellEnd"/>
      <w:r w:rsidRPr="005D0AF1">
        <w:t xml:space="preserve"> </w:t>
      </w:r>
      <w:proofErr w:type="spellStart"/>
      <w:r w:rsidRPr="005D0AF1">
        <w:t>prezentul</w:t>
      </w:r>
      <w:proofErr w:type="spellEnd"/>
      <w:r w:rsidRPr="005D0AF1">
        <w:t xml:space="preserve"> </w:t>
      </w:r>
      <w:proofErr w:type="spellStart"/>
      <w:r w:rsidRPr="005D0AF1">
        <w:t>regulament</w:t>
      </w:r>
      <w:proofErr w:type="spellEnd"/>
      <w:r w:rsidRPr="005D0AF1">
        <w:t xml:space="preserve"> ca </w:t>
      </w:r>
      <w:proofErr w:type="spellStart"/>
      <w:r w:rsidRPr="005D0AF1">
        <w:t>urmare</w:t>
      </w:r>
      <w:proofErr w:type="spellEnd"/>
      <w:r w:rsidRPr="005D0AF1">
        <w:t xml:space="preserve"> a </w:t>
      </w:r>
      <w:proofErr w:type="spellStart"/>
      <w:r w:rsidRPr="005D0AF1">
        <w:t>situaţiilor</w:t>
      </w:r>
      <w:proofErr w:type="spellEnd"/>
      <w:r w:rsidRPr="005D0AF1">
        <w:t xml:space="preserve"> de </w:t>
      </w:r>
      <w:proofErr w:type="spellStart"/>
      <w:r w:rsidRPr="005D0AF1">
        <w:t>boală</w:t>
      </w:r>
      <w:proofErr w:type="spellEnd"/>
      <w:r w:rsidRPr="005D0AF1">
        <w:t xml:space="preserve">, </w:t>
      </w:r>
      <w:proofErr w:type="spellStart"/>
      <w:r w:rsidRPr="005D0AF1">
        <w:t>demisie</w:t>
      </w:r>
      <w:proofErr w:type="spellEnd"/>
      <w:r w:rsidRPr="005D0AF1">
        <w:t xml:space="preserve"> </w:t>
      </w:r>
      <w:proofErr w:type="spellStart"/>
      <w:r w:rsidRPr="005D0AF1">
        <w:t>sau</w:t>
      </w:r>
      <w:proofErr w:type="spellEnd"/>
      <w:r w:rsidRPr="005D0AF1">
        <w:t xml:space="preserve"> </w:t>
      </w:r>
      <w:proofErr w:type="spellStart"/>
      <w:r w:rsidRPr="005D0AF1">
        <w:t>suspendare</w:t>
      </w:r>
      <w:proofErr w:type="spellEnd"/>
      <w:r w:rsidRPr="005D0AF1">
        <w:t xml:space="preserve">, </w:t>
      </w:r>
      <w:proofErr w:type="spellStart"/>
      <w:r w:rsidRPr="005D0AF1">
        <w:t>viceprimarul</w:t>
      </w:r>
      <w:proofErr w:type="spellEnd"/>
      <w:r w:rsidRPr="005D0AF1">
        <w:t xml:space="preserve"> </w:t>
      </w:r>
      <w:proofErr w:type="spellStart"/>
      <w:r w:rsidRPr="005D0AF1">
        <w:t>preia</w:t>
      </w:r>
      <w:proofErr w:type="spellEnd"/>
      <w:r w:rsidRPr="005D0AF1">
        <w:t xml:space="preserve"> </w:t>
      </w:r>
      <w:proofErr w:type="spellStart"/>
      <w:r w:rsidRPr="005D0AF1">
        <w:t>prerogativele</w:t>
      </w:r>
      <w:proofErr w:type="spellEnd"/>
      <w:r w:rsidRPr="005D0AF1">
        <w:t xml:space="preserve"> </w:t>
      </w:r>
      <w:proofErr w:type="spellStart"/>
      <w:r w:rsidRPr="005D0AF1">
        <w:t>acestuia</w:t>
      </w:r>
      <w:proofErr w:type="spellEnd"/>
      <w:r w:rsidRPr="005D0AF1">
        <w:t xml:space="preserve">. </w:t>
      </w:r>
    </w:p>
    <w:p w:rsidR="006D3B08" w:rsidRPr="005D0AF1" w:rsidRDefault="006D3B08" w:rsidP="006D3B08">
      <w:pPr>
        <w:autoSpaceDE w:val="0"/>
        <w:autoSpaceDN w:val="0"/>
        <w:adjustRightInd w:val="0"/>
        <w:ind w:firstLine="708"/>
        <w:jc w:val="both"/>
        <w:rPr>
          <w:lang w:eastAsia="ro-RO"/>
        </w:rPr>
      </w:pPr>
      <w:proofErr w:type="spellStart"/>
      <w:r w:rsidRPr="005D0AF1">
        <w:rPr>
          <w:lang w:eastAsia="ro-RO"/>
        </w:rPr>
        <w:t>Comisiile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comunale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orăşeneşti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sau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municipale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îşi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desfăşoară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activitatea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plen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în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prezenta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majorităţii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membrilor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acestora</w:t>
      </w:r>
      <w:proofErr w:type="spellEnd"/>
      <w:r w:rsidRPr="005D0AF1">
        <w:rPr>
          <w:lang w:eastAsia="ro-RO"/>
        </w:rPr>
        <w:t xml:space="preserve">, cu </w:t>
      </w:r>
      <w:proofErr w:type="spellStart"/>
      <w:r w:rsidRPr="005D0AF1">
        <w:rPr>
          <w:lang w:eastAsia="ro-RO"/>
        </w:rPr>
        <w:t>prezenta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obligatorie</w:t>
      </w:r>
      <w:proofErr w:type="spellEnd"/>
      <w:r w:rsidRPr="005D0AF1">
        <w:rPr>
          <w:lang w:eastAsia="ro-RO"/>
        </w:rPr>
        <w:t xml:space="preserve"> a </w:t>
      </w:r>
      <w:proofErr w:type="spellStart"/>
      <w:r w:rsidRPr="005D0AF1">
        <w:rPr>
          <w:lang w:eastAsia="ro-RO"/>
        </w:rPr>
        <w:t>primarului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sau</w:t>
      </w:r>
      <w:proofErr w:type="spellEnd"/>
      <w:r w:rsidRPr="005D0AF1">
        <w:rPr>
          <w:lang w:eastAsia="ro-RO"/>
        </w:rPr>
        <w:t xml:space="preserve">, </w:t>
      </w:r>
      <w:proofErr w:type="spellStart"/>
      <w:r w:rsidRPr="005D0AF1">
        <w:rPr>
          <w:lang w:eastAsia="ro-RO"/>
        </w:rPr>
        <w:t>după</w:t>
      </w:r>
      <w:proofErr w:type="spellEnd"/>
      <w:r w:rsidRPr="005D0AF1">
        <w:rPr>
          <w:lang w:eastAsia="ro-RO"/>
        </w:rPr>
        <w:t xml:space="preserve"> </w:t>
      </w:r>
      <w:proofErr w:type="spellStart"/>
      <w:r w:rsidRPr="005D0AF1">
        <w:rPr>
          <w:lang w:eastAsia="ro-RO"/>
        </w:rPr>
        <w:t>caz</w:t>
      </w:r>
      <w:proofErr w:type="spellEnd"/>
      <w:r w:rsidRPr="005D0AF1">
        <w:rPr>
          <w:lang w:eastAsia="ro-RO"/>
        </w:rPr>
        <w:t xml:space="preserve">, a </w:t>
      </w:r>
      <w:proofErr w:type="spellStart"/>
      <w:r w:rsidRPr="005D0AF1">
        <w:rPr>
          <w:lang w:eastAsia="ro-RO"/>
        </w:rPr>
        <w:t>viceprimarului</w:t>
      </w:r>
      <w:proofErr w:type="spellEnd"/>
      <w:r w:rsidRPr="005D0AF1">
        <w:rPr>
          <w:lang w:eastAsia="ro-RO"/>
        </w:rPr>
        <w:t>.</w:t>
      </w:r>
    </w:p>
    <w:p w:rsidR="00005FEE" w:rsidRPr="005D0AF1" w:rsidRDefault="00005FEE" w:rsidP="005E5732">
      <w:pPr>
        <w:ind w:right="144"/>
        <w:jc w:val="both"/>
        <w:rPr>
          <w:i/>
          <w:color w:val="000000"/>
          <w:spacing w:val="8"/>
        </w:rPr>
      </w:pPr>
    </w:p>
    <w:p w:rsidR="005E5732" w:rsidRPr="005D0AF1" w:rsidRDefault="005E5732" w:rsidP="005E57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5D0AF1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525517" w:rsidRPr="00DF2EEA" w:rsidRDefault="00D80600" w:rsidP="00DF2EEA">
      <w:pPr>
        <w:ind w:firstLine="720"/>
        <w:jc w:val="both"/>
        <w:rPr>
          <w:lang w:val="ro-RO"/>
        </w:rPr>
      </w:pPr>
      <w:proofErr w:type="spellStart"/>
      <w:r w:rsidRPr="005D0AF1">
        <w:t>Având</w:t>
      </w:r>
      <w:proofErr w:type="spellEnd"/>
      <w:r w:rsidRPr="005D0AF1">
        <w:rPr>
          <w:bCs/>
          <w:iCs/>
        </w:rPr>
        <w:t xml:space="preserve"> </w:t>
      </w:r>
      <w:proofErr w:type="spellStart"/>
      <w:r w:rsidR="005D0AF1" w:rsidRPr="005D0AF1">
        <w:t>în</w:t>
      </w:r>
      <w:proofErr w:type="spellEnd"/>
      <w:r w:rsidR="005D0AF1" w:rsidRPr="005D0AF1">
        <w:t xml:space="preserve"> </w:t>
      </w:r>
      <w:proofErr w:type="spellStart"/>
      <w:r w:rsidR="005D0AF1" w:rsidRPr="005D0AF1">
        <w:t>vedere</w:t>
      </w:r>
      <w:proofErr w:type="spellEnd"/>
      <w:r w:rsidR="005D0AF1" w:rsidRPr="005D0AF1">
        <w:t xml:space="preserve"> </w:t>
      </w:r>
      <w:proofErr w:type="spellStart"/>
      <w:r w:rsidR="005D0AF1" w:rsidRPr="005D0AF1">
        <w:t>atribuţ</w:t>
      </w:r>
      <w:r w:rsidRPr="005D0AF1">
        <w:t>iile</w:t>
      </w:r>
      <w:proofErr w:type="spellEnd"/>
      <w:r w:rsidRPr="005D0AF1">
        <w:t xml:space="preserve"> </w:t>
      </w:r>
      <w:proofErr w:type="spellStart"/>
      <w:r w:rsidRPr="005D0AF1">
        <w:rPr>
          <w:bCs/>
          <w:iCs/>
        </w:rPr>
        <w:t>Comisiei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municipale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pentru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stabilirea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dreptului</w:t>
      </w:r>
      <w:proofErr w:type="spellEnd"/>
      <w:r w:rsidRPr="005D0AF1">
        <w:rPr>
          <w:bCs/>
          <w:iCs/>
        </w:rPr>
        <w:t xml:space="preserve"> de </w:t>
      </w:r>
      <w:proofErr w:type="spellStart"/>
      <w:r w:rsidRPr="005D0AF1">
        <w:rPr>
          <w:bCs/>
          <w:iCs/>
        </w:rPr>
        <w:t>proprietate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privată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asupra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terenurilor</w:t>
      </w:r>
      <w:proofErr w:type="spellEnd"/>
      <w:r w:rsidRPr="005D0AF1">
        <w:rPr>
          <w:bCs/>
          <w:iCs/>
        </w:rPr>
        <w:t xml:space="preserve"> </w:t>
      </w:r>
      <w:proofErr w:type="spellStart"/>
      <w:r w:rsidRPr="005D0AF1">
        <w:rPr>
          <w:bCs/>
          <w:iCs/>
        </w:rPr>
        <w:t>Timişoara</w:t>
      </w:r>
      <w:proofErr w:type="spellEnd"/>
      <w:r w:rsidR="00DF2EEA">
        <w:rPr>
          <w:bCs/>
          <w:iCs/>
        </w:rPr>
        <w:t xml:space="preserve">, </w:t>
      </w:r>
      <w:proofErr w:type="spellStart"/>
      <w:r w:rsidR="00F23A92">
        <w:rPr>
          <w:bCs/>
          <w:iCs/>
        </w:rPr>
        <w:t>rolul</w:t>
      </w:r>
      <w:proofErr w:type="spellEnd"/>
      <w:r w:rsidR="00F23A92">
        <w:rPr>
          <w:bCs/>
          <w:iCs/>
        </w:rPr>
        <w:t xml:space="preserve"> </w:t>
      </w:r>
      <w:proofErr w:type="spellStart"/>
      <w:r w:rsidR="00F23A92">
        <w:rPr>
          <w:bCs/>
          <w:iCs/>
        </w:rPr>
        <w:t>pe</w:t>
      </w:r>
      <w:proofErr w:type="spellEnd"/>
      <w:r w:rsidR="00F23A92">
        <w:rPr>
          <w:bCs/>
          <w:iCs/>
        </w:rPr>
        <w:t xml:space="preserve"> care </w:t>
      </w:r>
      <w:proofErr w:type="spellStart"/>
      <w:r w:rsidR="00F23A92">
        <w:rPr>
          <w:bCs/>
          <w:iCs/>
        </w:rPr>
        <w:t>aceasta</w:t>
      </w:r>
      <w:proofErr w:type="spellEnd"/>
      <w:r w:rsidR="00F23A92">
        <w:rPr>
          <w:bCs/>
          <w:iCs/>
        </w:rPr>
        <w:t xml:space="preserve"> </w:t>
      </w:r>
      <w:proofErr w:type="spellStart"/>
      <w:r w:rsidR="00F23A92">
        <w:rPr>
          <w:bCs/>
          <w:iCs/>
        </w:rPr>
        <w:t>îl</w:t>
      </w:r>
      <w:proofErr w:type="spellEnd"/>
      <w:r w:rsidR="00F23A92">
        <w:rPr>
          <w:bCs/>
          <w:iCs/>
        </w:rPr>
        <w:t xml:space="preserve"> are la</w:t>
      </w:r>
      <w:r w:rsidR="0052332C" w:rsidRPr="005D0AF1">
        <w:rPr>
          <w:bCs/>
          <w:iCs/>
        </w:rPr>
        <w:t xml:space="preserve"> </w:t>
      </w:r>
      <w:proofErr w:type="spellStart"/>
      <w:r w:rsidR="0052332C" w:rsidRPr="005D0AF1">
        <w:rPr>
          <w:bCs/>
          <w:iCs/>
        </w:rPr>
        <w:t>punerea</w:t>
      </w:r>
      <w:proofErr w:type="spellEnd"/>
      <w:r w:rsidR="0052332C" w:rsidRPr="005D0AF1">
        <w:rPr>
          <w:bCs/>
          <w:iCs/>
        </w:rPr>
        <w:t xml:space="preserve"> </w:t>
      </w:r>
      <w:proofErr w:type="spellStart"/>
      <w:r w:rsidR="0052332C" w:rsidRPr="005D0AF1">
        <w:rPr>
          <w:bCs/>
          <w:iCs/>
        </w:rPr>
        <w:t>în</w:t>
      </w:r>
      <w:proofErr w:type="spellEnd"/>
      <w:r w:rsidR="0052332C" w:rsidRPr="005D0AF1">
        <w:rPr>
          <w:bCs/>
          <w:iCs/>
        </w:rPr>
        <w:t xml:space="preserve"> </w:t>
      </w:r>
      <w:proofErr w:type="spellStart"/>
      <w:r w:rsidR="0052332C" w:rsidRPr="005D0AF1">
        <w:rPr>
          <w:bCs/>
          <w:iCs/>
        </w:rPr>
        <w:t>aplicar</w:t>
      </w:r>
      <w:r w:rsidR="005D0AF1" w:rsidRPr="005D0AF1">
        <w:rPr>
          <w:bCs/>
          <w:iCs/>
        </w:rPr>
        <w:t>e</w:t>
      </w:r>
      <w:proofErr w:type="spellEnd"/>
      <w:r w:rsidR="005D0AF1" w:rsidRPr="005D0AF1">
        <w:rPr>
          <w:bCs/>
          <w:iCs/>
        </w:rPr>
        <w:t xml:space="preserve"> al </w:t>
      </w:r>
      <w:proofErr w:type="spellStart"/>
      <w:r w:rsidR="005D0AF1" w:rsidRPr="005D0AF1">
        <w:rPr>
          <w:bCs/>
          <w:iCs/>
        </w:rPr>
        <w:t>legilor</w:t>
      </w:r>
      <w:proofErr w:type="spellEnd"/>
      <w:r w:rsidR="005D0AF1" w:rsidRPr="005D0AF1">
        <w:rPr>
          <w:bCs/>
          <w:iCs/>
        </w:rPr>
        <w:t xml:space="preserve"> </w:t>
      </w:r>
      <w:proofErr w:type="spellStart"/>
      <w:r w:rsidR="005D0AF1" w:rsidRPr="005D0AF1">
        <w:rPr>
          <w:bCs/>
          <w:iCs/>
        </w:rPr>
        <w:t>fondului</w:t>
      </w:r>
      <w:proofErr w:type="spellEnd"/>
      <w:r w:rsidR="005D0AF1" w:rsidRPr="005D0AF1">
        <w:rPr>
          <w:bCs/>
          <w:iCs/>
        </w:rPr>
        <w:t xml:space="preserve"> </w:t>
      </w:r>
      <w:proofErr w:type="spellStart"/>
      <w:r w:rsidR="005D0AF1" w:rsidRPr="005D0AF1">
        <w:rPr>
          <w:bCs/>
          <w:iCs/>
        </w:rPr>
        <w:t>funciar</w:t>
      </w:r>
      <w:proofErr w:type="spellEnd"/>
      <w:r w:rsidR="005D0AF1" w:rsidRPr="005D0AF1">
        <w:rPr>
          <w:bCs/>
          <w:iCs/>
        </w:rPr>
        <w:t xml:space="preserve">, </w:t>
      </w:r>
      <w:proofErr w:type="spellStart"/>
      <w:r w:rsidR="005D0AF1" w:rsidRPr="005D0AF1">
        <w:rPr>
          <w:bCs/>
          <w:iCs/>
        </w:rPr>
        <w:t>ş</w:t>
      </w:r>
      <w:r w:rsidR="0052332C" w:rsidRPr="005D0AF1">
        <w:rPr>
          <w:bCs/>
          <w:iCs/>
        </w:rPr>
        <w:t>i</w:t>
      </w:r>
      <w:proofErr w:type="spellEnd"/>
      <w:r w:rsidR="0052332C" w:rsidRPr="005D0AF1">
        <w:rPr>
          <w:bCs/>
          <w:iCs/>
        </w:rPr>
        <w:t xml:space="preserve"> </w:t>
      </w:r>
      <w:proofErr w:type="spellStart"/>
      <w:r w:rsidR="0052332C" w:rsidRPr="005D0AF1">
        <w:rPr>
          <w:bCs/>
          <w:iCs/>
        </w:rPr>
        <w:t>faptul</w:t>
      </w:r>
      <w:proofErr w:type="spellEnd"/>
      <w:r w:rsidR="0052332C" w:rsidRPr="005D0AF1">
        <w:rPr>
          <w:bCs/>
          <w:iCs/>
        </w:rPr>
        <w:t xml:space="preserve"> </w:t>
      </w:r>
      <w:proofErr w:type="spellStart"/>
      <w:r w:rsidR="0052332C" w:rsidRPr="005D0AF1">
        <w:rPr>
          <w:bCs/>
          <w:iCs/>
        </w:rPr>
        <w:t>că</w:t>
      </w:r>
      <w:proofErr w:type="spellEnd"/>
      <w:r w:rsidR="0052332C" w:rsidRPr="005D0AF1">
        <w:t xml:space="preserve"> </w:t>
      </w:r>
      <w:proofErr w:type="spellStart"/>
      <w:r w:rsidR="0052332C" w:rsidRPr="005D0AF1">
        <w:t>în</w:t>
      </w:r>
      <w:proofErr w:type="spellEnd"/>
      <w:r w:rsidR="0052332C" w:rsidRPr="005D0AF1">
        <w:t xml:space="preserve"> </w:t>
      </w:r>
      <w:proofErr w:type="spellStart"/>
      <w:r w:rsidR="0052332C" w:rsidRPr="005D0AF1">
        <w:t>cazul</w:t>
      </w:r>
      <w:proofErr w:type="spellEnd"/>
      <w:r w:rsidR="0052332C" w:rsidRPr="005D0AF1">
        <w:t xml:space="preserve"> </w:t>
      </w:r>
      <w:proofErr w:type="spellStart"/>
      <w:r w:rsidR="0052332C" w:rsidRPr="005D0AF1">
        <w:t>municipiilor</w:t>
      </w:r>
      <w:proofErr w:type="spellEnd"/>
      <w:r w:rsidR="0052332C" w:rsidRPr="005D0AF1">
        <w:t xml:space="preserve"> </w:t>
      </w:r>
      <w:proofErr w:type="spellStart"/>
      <w:r w:rsidR="0052332C" w:rsidRPr="005D0AF1">
        <w:t>reşedinţă</w:t>
      </w:r>
      <w:proofErr w:type="spellEnd"/>
      <w:r w:rsidR="0052332C" w:rsidRPr="005D0AF1">
        <w:t xml:space="preserve"> de </w:t>
      </w:r>
      <w:proofErr w:type="spellStart"/>
      <w:r w:rsidR="0052332C" w:rsidRPr="005D0AF1">
        <w:t>judeţ</w:t>
      </w:r>
      <w:proofErr w:type="spellEnd"/>
      <w:r w:rsidR="0052332C" w:rsidRPr="005D0AF1">
        <w:t>,</w:t>
      </w:r>
      <w:r w:rsidR="0052332C" w:rsidRPr="005D0AF1">
        <w:rPr>
          <w:bCs/>
          <w:iCs/>
        </w:rPr>
        <w:t xml:space="preserve"> </w:t>
      </w:r>
      <w:proofErr w:type="spellStart"/>
      <w:r w:rsidR="0052332C" w:rsidRPr="005D0AF1">
        <w:t>viceprimarul</w:t>
      </w:r>
      <w:proofErr w:type="spellEnd"/>
      <w:r w:rsidR="0052332C" w:rsidRPr="005D0AF1">
        <w:t xml:space="preserve"> </w:t>
      </w:r>
      <w:proofErr w:type="spellStart"/>
      <w:r w:rsidR="0052332C" w:rsidRPr="005D0AF1">
        <w:t>desemnat</w:t>
      </w:r>
      <w:proofErr w:type="spellEnd"/>
      <w:r w:rsidR="0052332C" w:rsidRPr="005D0AF1">
        <w:t xml:space="preserve"> de </w:t>
      </w:r>
      <w:proofErr w:type="spellStart"/>
      <w:r w:rsidR="0052332C" w:rsidRPr="005D0AF1">
        <w:t>consiliul</w:t>
      </w:r>
      <w:proofErr w:type="spellEnd"/>
      <w:r w:rsidR="0052332C" w:rsidRPr="005D0AF1">
        <w:t xml:space="preserve"> local, face parte din </w:t>
      </w:r>
      <w:proofErr w:type="spellStart"/>
      <w:r w:rsidR="0052332C" w:rsidRPr="005D0AF1">
        <w:t>componenţa</w:t>
      </w:r>
      <w:proofErr w:type="spellEnd"/>
      <w:r w:rsidR="0052332C" w:rsidRPr="005D0AF1">
        <w:t xml:space="preserve"> </w:t>
      </w:r>
      <w:r w:rsidR="0052332C" w:rsidRPr="005D0AF1">
        <w:rPr>
          <w:lang w:val="ro-RO"/>
        </w:rPr>
        <w:t>comisiei</w:t>
      </w:r>
      <w:r w:rsidR="009904E7" w:rsidRPr="005D0AF1">
        <w:rPr>
          <w:lang w:val="ro-RO"/>
        </w:rPr>
        <w:t>,</w:t>
      </w:r>
      <w:r w:rsidR="00DF2EEA" w:rsidRPr="00DF2EEA">
        <w:rPr>
          <w:i/>
          <w:lang w:val="ro-RO"/>
        </w:rPr>
        <w:t xml:space="preserve"> </w:t>
      </w:r>
      <w:r w:rsidR="00DF2EEA" w:rsidRPr="00DF2EEA">
        <w:rPr>
          <w:lang w:val="ro-RO"/>
        </w:rPr>
        <w:t>este necesară</w:t>
      </w:r>
      <w:r w:rsidR="0052332C" w:rsidRPr="00DF2EEA">
        <w:t xml:space="preserve"> </w:t>
      </w:r>
      <w:proofErr w:type="spellStart"/>
      <w:r w:rsidR="007A052C" w:rsidRPr="00DF2EEA">
        <w:t>emiterea</w:t>
      </w:r>
      <w:proofErr w:type="spellEnd"/>
      <w:r w:rsidR="007A052C" w:rsidRPr="00DF2EEA">
        <w:t xml:space="preserve"> </w:t>
      </w:r>
      <w:r w:rsidR="00525517" w:rsidRPr="00DF2EEA">
        <w:rPr>
          <w:lang w:val="pt-BR"/>
        </w:rPr>
        <w:t xml:space="preserve">unei hotărâri a Consiliului Local al Municipiului Timişoara, </w:t>
      </w:r>
      <w:r w:rsidR="00525517" w:rsidRPr="00DF2EEA">
        <w:rPr>
          <w:lang w:val="ro-RO"/>
        </w:rPr>
        <w:t xml:space="preserve">privind desemnarea </w:t>
      </w:r>
      <w:r w:rsidR="00DF2EEA">
        <w:rPr>
          <w:lang w:val="ro-RO"/>
        </w:rPr>
        <w:t>de către c</w:t>
      </w:r>
      <w:r w:rsidR="00525517" w:rsidRPr="00DF2EEA">
        <w:rPr>
          <w:lang w:val="ro-RO"/>
        </w:rPr>
        <w:t>onsiliul</w:t>
      </w:r>
      <w:r w:rsidR="00DF2EEA">
        <w:rPr>
          <w:lang w:val="ro-RO"/>
        </w:rPr>
        <w:t xml:space="preserve"> local</w:t>
      </w:r>
      <w:r w:rsidR="007A052C" w:rsidRPr="00DF2EEA">
        <w:rPr>
          <w:lang w:val="ro-RO"/>
        </w:rPr>
        <w:t xml:space="preserve"> a</w:t>
      </w:r>
      <w:r w:rsidR="00525517" w:rsidRPr="00DF2EEA">
        <w:rPr>
          <w:lang w:val="ro-RO"/>
        </w:rPr>
        <w:t xml:space="preserve"> </w:t>
      </w:r>
      <w:r w:rsidR="007A052C" w:rsidRPr="00DF2EEA">
        <w:rPr>
          <w:lang w:val="ro-RO"/>
        </w:rPr>
        <w:t xml:space="preserve">viceprimarului care </w:t>
      </w:r>
      <w:r w:rsidR="00525517" w:rsidRPr="00DF2EEA">
        <w:rPr>
          <w:lang w:val="ro-RO"/>
        </w:rPr>
        <w:t>să facă parte ca membru în Comisia municipală pentru stabilirea dreptului de proprietate privată asupra terenurilor a municipiului Timişoara.</w:t>
      </w:r>
    </w:p>
    <w:p w:rsidR="00525517" w:rsidRDefault="00525517" w:rsidP="00525517">
      <w:pPr>
        <w:jc w:val="both"/>
        <w:rPr>
          <w:b/>
          <w:lang w:val="ro-RO"/>
        </w:rPr>
      </w:pPr>
    </w:p>
    <w:p w:rsidR="005E5732" w:rsidRDefault="005E5732" w:rsidP="005E5732"/>
    <w:p w:rsidR="00C81D36" w:rsidRPr="005D0AF1" w:rsidRDefault="00C81D36" w:rsidP="005E5732"/>
    <w:p w:rsidR="0052332C" w:rsidRPr="005D0AF1" w:rsidRDefault="0052332C" w:rsidP="005E5732"/>
    <w:p w:rsidR="00D47F44" w:rsidRPr="005D0AF1" w:rsidRDefault="00C81D36" w:rsidP="00D47F44">
      <w:pPr>
        <w:ind w:left="720"/>
        <w:rPr>
          <w:b/>
        </w:rPr>
      </w:pPr>
      <w:r>
        <w:rPr>
          <w:b/>
        </w:rPr>
        <w:t xml:space="preserve">       </w:t>
      </w:r>
      <w:r w:rsidR="00C93251">
        <w:rPr>
          <w:b/>
        </w:rPr>
        <w:t xml:space="preserve">  </w:t>
      </w:r>
      <w:r w:rsidR="005E5732" w:rsidRPr="005D0AF1">
        <w:rPr>
          <w:b/>
        </w:rPr>
        <w:t>PRIMAR</w:t>
      </w:r>
      <w:r w:rsidR="00D47F44" w:rsidRPr="005D0AF1">
        <w:rPr>
          <w:b/>
        </w:rPr>
        <w:t>,</w:t>
      </w:r>
      <w:r w:rsidR="005E5732" w:rsidRPr="005D0AF1">
        <w:rPr>
          <w:b/>
        </w:rPr>
        <w:tab/>
      </w:r>
      <w:r w:rsidR="00D47F44" w:rsidRPr="005D0AF1">
        <w:rPr>
          <w:b/>
        </w:rPr>
        <w:t xml:space="preserve">                                       </w:t>
      </w:r>
      <w:r>
        <w:rPr>
          <w:b/>
        </w:rPr>
        <w:t xml:space="preserve">           </w:t>
      </w:r>
      <w:r w:rsidR="00C93251">
        <w:rPr>
          <w:b/>
        </w:rPr>
        <w:t xml:space="preserve"> </w:t>
      </w:r>
      <w:r w:rsidR="00D47F44" w:rsidRPr="005D0AF1">
        <w:rPr>
          <w:b/>
        </w:rPr>
        <w:t xml:space="preserve">  SECRETAR</w:t>
      </w:r>
      <w:r w:rsidR="00C93251">
        <w:rPr>
          <w:b/>
        </w:rPr>
        <w:t xml:space="preserve"> GENERAL</w:t>
      </w:r>
      <w:r w:rsidR="00D47F44" w:rsidRPr="005D0AF1">
        <w:rPr>
          <w:b/>
        </w:rPr>
        <w:t xml:space="preserve">,                                                            </w:t>
      </w:r>
    </w:p>
    <w:p w:rsidR="00D47F44" w:rsidRPr="005D0AF1" w:rsidRDefault="005E5732" w:rsidP="005E5732">
      <w:pPr>
        <w:ind w:firstLine="360"/>
        <w:rPr>
          <w:b/>
        </w:rPr>
      </w:pP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  <w:t xml:space="preserve">                       </w:t>
      </w:r>
    </w:p>
    <w:p w:rsidR="005E5732" w:rsidRPr="005D0AF1" w:rsidRDefault="00C81D36" w:rsidP="005E5732">
      <w:pPr>
        <w:ind w:firstLine="360"/>
        <w:rPr>
          <w:b/>
        </w:rPr>
      </w:pPr>
      <w:r>
        <w:rPr>
          <w:b/>
        </w:rPr>
        <w:t xml:space="preserve">       </w:t>
      </w:r>
      <w:r w:rsidR="00C93251">
        <w:rPr>
          <w:b/>
        </w:rPr>
        <w:t xml:space="preserve"> DOMINIC FRITZ</w:t>
      </w:r>
      <w:r w:rsidR="005E5732" w:rsidRPr="005D0AF1">
        <w:rPr>
          <w:b/>
        </w:rPr>
        <w:tab/>
      </w:r>
      <w:r w:rsidR="005E5732" w:rsidRPr="005D0AF1">
        <w:rPr>
          <w:b/>
        </w:rPr>
        <w:tab/>
      </w:r>
      <w:r w:rsidR="00D47F44" w:rsidRPr="005D0AF1">
        <w:rPr>
          <w:b/>
        </w:rPr>
        <w:t xml:space="preserve">                          </w:t>
      </w:r>
      <w:r w:rsidR="00C93251">
        <w:rPr>
          <w:b/>
        </w:rPr>
        <w:t xml:space="preserve">                         CAIUS </w:t>
      </w:r>
      <w:r w:rsidR="00C93251">
        <w:rPr>
          <w:b/>
          <w:lang w:val="ro-RO"/>
        </w:rPr>
        <w:t>Ș</w:t>
      </w:r>
      <w:r w:rsidR="00C93251">
        <w:rPr>
          <w:b/>
        </w:rPr>
        <w:t>ULI</w:t>
      </w:r>
      <w:r w:rsidR="00D47F44" w:rsidRPr="005D0AF1">
        <w:rPr>
          <w:b/>
        </w:rPr>
        <w:t xml:space="preserve">                                                            </w:t>
      </w:r>
      <w:r w:rsidR="005E5732" w:rsidRPr="005D0AF1">
        <w:rPr>
          <w:b/>
        </w:rPr>
        <w:tab/>
      </w:r>
      <w:r w:rsidR="005E5732" w:rsidRPr="005D0AF1">
        <w:rPr>
          <w:b/>
        </w:rPr>
        <w:tab/>
      </w:r>
      <w:r w:rsidR="005E5732" w:rsidRPr="005D0AF1">
        <w:rPr>
          <w:b/>
        </w:rPr>
        <w:tab/>
        <w:t xml:space="preserve"> </w:t>
      </w:r>
    </w:p>
    <w:p w:rsidR="005E5732" w:rsidRPr="005D0AF1" w:rsidRDefault="005E5732" w:rsidP="005E5732">
      <w:pPr>
        <w:jc w:val="both"/>
        <w:rPr>
          <w:b/>
        </w:rPr>
      </w:pP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</w:p>
    <w:p w:rsidR="005E5732" w:rsidRPr="005D0AF1" w:rsidRDefault="005E5732" w:rsidP="005E5732">
      <w:pPr>
        <w:jc w:val="both"/>
        <w:rPr>
          <w:b/>
        </w:rPr>
      </w:pP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  <w:r w:rsidRPr="005D0AF1">
        <w:rPr>
          <w:b/>
        </w:rPr>
        <w:tab/>
      </w:r>
    </w:p>
    <w:p w:rsidR="00D47F44" w:rsidRPr="005D0AF1" w:rsidRDefault="00D47F44" w:rsidP="005E5732">
      <w:pPr>
        <w:jc w:val="both"/>
        <w:rPr>
          <w:b/>
        </w:rPr>
      </w:pPr>
    </w:p>
    <w:p w:rsidR="00D47F44" w:rsidRPr="005D0AF1" w:rsidRDefault="00D47F44" w:rsidP="00D47F44">
      <w:pPr>
        <w:jc w:val="both"/>
        <w:rPr>
          <w:b/>
        </w:rPr>
      </w:pPr>
      <w:r w:rsidRPr="005D0AF1">
        <w:t xml:space="preserve">                 </w:t>
      </w:r>
      <w:r w:rsidRPr="005D0AF1">
        <w:rPr>
          <w:b/>
        </w:rPr>
        <w:t xml:space="preserve">                                                                                  </w:t>
      </w:r>
      <w:proofErr w:type="spellStart"/>
      <w:r w:rsidRPr="005D0AF1">
        <w:rPr>
          <w:b/>
        </w:rPr>
        <w:t>Responsabil</w:t>
      </w:r>
      <w:proofErr w:type="spellEnd"/>
      <w:r w:rsidRPr="005D0AF1">
        <w:rPr>
          <w:b/>
        </w:rPr>
        <w:t xml:space="preserve"> </w:t>
      </w:r>
      <w:proofErr w:type="spellStart"/>
      <w:r w:rsidRPr="005D0AF1">
        <w:rPr>
          <w:b/>
        </w:rPr>
        <w:t>compartiment</w:t>
      </w:r>
      <w:proofErr w:type="spellEnd"/>
      <w:r w:rsidRPr="005D0AF1">
        <w:rPr>
          <w:b/>
        </w:rPr>
        <w:t>,</w:t>
      </w:r>
    </w:p>
    <w:p w:rsidR="00D47F44" w:rsidRPr="005D0AF1" w:rsidRDefault="00D47F44" w:rsidP="00D47F44">
      <w:pPr>
        <w:jc w:val="both"/>
        <w:rPr>
          <w:b/>
        </w:rPr>
      </w:pPr>
      <w:r w:rsidRPr="005D0AF1">
        <w:rPr>
          <w:b/>
        </w:rPr>
        <w:t xml:space="preserve">                                                                                                               CONSILIER</w:t>
      </w:r>
    </w:p>
    <w:p w:rsidR="00D47F44" w:rsidRPr="005D0AF1" w:rsidRDefault="00D47F44" w:rsidP="00D47F44">
      <w:pPr>
        <w:jc w:val="both"/>
        <w:rPr>
          <w:lang w:val="ro-RO"/>
        </w:rPr>
      </w:pPr>
      <w:r w:rsidRPr="005D0AF1">
        <w:rPr>
          <w:b/>
        </w:rPr>
        <w:t xml:space="preserve">                                                                                                         CRISTIAN JOSAN</w:t>
      </w:r>
    </w:p>
    <w:p w:rsidR="00D47F44" w:rsidRPr="005D0AF1" w:rsidRDefault="00D47F44" w:rsidP="005E5732">
      <w:pPr>
        <w:jc w:val="both"/>
        <w:rPr>
          <w:b/>
        </w:rPr>
      </w:pPr>
    </w:p>
    <w:p w:rsidR="005E5732" w:rsidRPr="005D0AF1" w:rsidRDefault="005E5732" w:rsidP="005E5732">
      <w:pPr>
        <w:jc w:val="both"/>
        <w:rPr>
          <w:b/>
        </w:rPr>
      </w:pPr>
    </w:p>
    <w:p w:rsidR="00E46C6C" w:rsidRDefault="00E46C6C" w:rsidP="005E5732">
      <w:pPr>
        <w:jc w:val="both"/>
        <w:rPr>
          <w:b/>
        </w:rPr>
      </w:pPr>
    </w:p>
    <w:p w:rsidR="00C81D36" w:rsidRDefault="00C81D36" w:rsidP="005E5732">
      <w:pPr>
        <w:jc w:val="both"/>
        <w:rPr>
          <w:b/>
        </w:rPr>
      </w:pPr>
    </w:p>
    <w:p w:rsidR="00C81D36" w:rsidRDefault="00C81D36" w:rsidP="005E5732">
      <w:pPr>
        <w:jc w:val="both"/>
        <w:rPr>
          <w:b/>
        </w:rPr>
      </w:pPr>
    </w:p>
    <w:p w:rsidR="00C81D36" w:rsidRDefault="00C81D36" w:rsidP="005E5732">
      <w:pPr>
        <w:jc w:val="both"/>
        <w:rPr>
          <w:b/>
        </w:rPr>
      </w:pPr>
    </w:p>
    <w:p w:rsidR="00C81D36" w:rsidRDefault="00C81D36" w:rsidP="005E5732">
      <w:pPr>
        <w:jc w:val="both"/>
        <w:rPr>
          <w:b/>
        </w:rPr>
      </w:pPr>
    </w:p>
    <w:p w:rsidR="00C81D36" w:rsidRPr="005D0AF1" w:rsidRDefault="00C81D36" w:rsidP="005E5732">
      <w:pPr>
        <w:jc w:val="both"/>
        <w:rPr>
          <w:b/>
        </w:rPr>
      </w:pPr>
    </w:p>
    <w:p w:rsidR="00E46C6C" w:rsidRPr="005D0AF1" w:rsidRDefault="00E46C6C" w:rsidP="005E5732">
      <w:pPr>
        <w:jc w:val="both"/>
        <w:rPr>
          <w:b/>
        </w:rPr>
      </w:pPr>
    </w:p>
    <w:p w:rsidR="00E46C6C" w:rsidRPr="005D0AF1" w:rsidRDefault="00E46C6C" w:rsidP="005E5732">
      <w:pPr>
        <w:jc w:val="both"/>
        <w:rPr>
          <w:b/>
        </w:rPr>
      </w:pPr>
    </w:p>
    <w:p w:rsidR="006A4636" w:rsidRPr="005D0AF1" w:rsidRDefault="005E5732" w:rsidP="002410AF">
      <w:pPr>
        <w:jc w:val="both"/>
        <w:rPr>
          <w:lang w:val="ro-RO"/>
        </w:rPr>
      </w:pP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Pr="005D0AF1">
        <w:rPr>
          <w:lang w:val="ro-RO"/>
        </w:rPr>
        <w:tab/>
      </w:r>
      <w:r w:rsidR="00D47F44" w:rsidRPr="005D0AF1">
        <w:rPr>
          <w:lang w:val="ro-RO"/>
        </w:rPr>
        <w:t xml:space="preserve">  </w:t>
      </w:r>
      <w:r w:rsidR="008001C7" w:rsidRPr="005D0AF1">
        <w:rPr>
          <w:lang w:val="ro-RO"/>
        </w:rPr>
        <w:t xml:space="preserve"> </w:t>
      </w:r>
      <w:r w:rsidR="00D47F44" w:rsidRPr="005D0AF1">
        <w:rPr>
          <w:lang w:val="ro-RO"/>
        </w:rPr>
        <w:t xml:space="preserve">  </w:t>
      </w:r>
      <w:r w:rsidRPr="005D0AF1">
        <w:rPr>
          <w:lang w:val="ro-RO"/>
        </w:rPr>
        <w:t>FO53-03,Ver.</w:t>
      </w:r>
      <w:r w:rsidR="008001C7" w:rsidRPr="005D0AF1">
        <w:rPr>
          <w:lang w:val="ro-RO"/>
        </w:rPr>
        <w:t xml:space="preserve"> </w:t>
      </w:r>
      <w:r w:rsidR="00C93251">
        <w:rPr>
          <w:lang w:val="ro-RO"/>
        </w:rPr>
        <w:t>3</w:t>
      </w:r>
    </w:p>
    <w:sectPr w:rsidR="006A4636" w:rsidRPr="005D0AF1" w:rsidSect="009D4096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3787"/>
    <w:multiLevelType w:val="hybridMultilevel"/>
    <w:tmpl w:val="4ADC57A8"/>
    <w:lvl w:ilvl="0" w:tplc="5376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35964"/>
    <w:multiLevelType w:val="hybridMultilevel"/>
    <w:tmpl w:val="68366870"/>
    <w:lvl w:ilvl="0" w:tplc="289C6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36"/>
      </w:rPr>
    </w:lvl>
    <w:lvl w:ilvl="1" w:tplc="95625F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BDABE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i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732"/>
    <w:rsid w:val="00005FEE"/>
    <w:rsid w:val="00042BD8"/>
    <w:rsid w:val="000B43F4"/>
    <w:rsid w:val="001737C3"/>
    <w:rsid w:val="001E34DC"/>
    <w:rsid w:val="002410AF"/>
    <w:rsid w:val="00270285"/>
    <w:rsid w:val="003C4B33"/>
    <w:rsid w:val="005017AB"/>
    <w:rsid w:val="0052332C"/>
    <w:rsid w:val="00525517"/>
    <w:rsid w:val="005866F8"/>
    <w:rsid w:val="005D0AF1"/>
    <w:rsid w:val="005E5732"/>
    <w:rsid w:val="006A4636"/>
    <w:rsid w:val="006D3B08"/>
    <w:rsid w:val="00793545"/>
    <w:rsid w:val="007A052C"/>
    <w:rsid w:val="007E48CA"/>
    <w:rsid w:val="008001C7"/>
    <w:rsid w:val="0085670F"/>
    <w:rsid w:val="00927516"/>
    <w:rsid w:val="00945052"/>
    <w:rsid w:val="009904E7"/>
    <w:rsid w:val="009D4096"/>
    <w:rsid w:val="00C323DD"/>
    <w:rsid w:val="00C81D36"/>
    <w:rsid w:val="00C93251"/>
    <w:rsid w:val="00CD393A"/>
    <w:rsid w:val="00D00566"/>
    <w:rsid w:val="00D45BEC"/>
    <w:rsid w:val="00D47F44"/>
    <w:rsid w:val="00D80600"/>
    <w:rsid w:val="00DD525D"/>
    <w:rsid w:val="00DE6626"/>
    <w:rsid w:val="00DF2EEA"/>
    <w:rsid w:val="00E46C6C"/>
    <w:rsid w:val="00EB6BEE"/>
    <w:rsid w:val="00F2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5E57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0E2D5-3A6E-4472-A219-6FE7DE79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CJosan</dc:creator>
  <cp:keywords/>
  <dc:description/>
  <cp:lastModifiedBy>CJosan</cp:lastModifiedBy>
  <cp:revision>21</cp:revision>
  <cp:lastPrinted>2018-01-21T15:19:00Z</cp:lastPrinted>
  <dcterms:created xsi:type="dcterms:W3CDTF">2018-01-19T08:08:00Z</dcterms:created>
  <dcterms:modified xsi:type="dcterms:W3CDTF">2021-01-27T10:17:00Z</dcterms:modified>
</cp:coreProperties>
</file>