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49" w:rsidRPr="00316113" w:rsidRDefault="0009583C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09583C" w:rsidRPr="00316113" w:rsidRDefault="0009583C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DIRECŢIA </w:t>
      </w:r>
      <w:r w:rsidR="007F5C58" w:rsidRPr="00316113">
        <w:rPr>
          <w:rFonts w:ascii="Times New Roman" w:hAnsi="Times New Roman" w:cs="Times New Roman"/>
          <w:sz w:val="24"/>
          <w:szCs w:val="24"/>
          <w:lang w:val="ro-RO"/>
        </w:rPr>
        <w:t>PATRIMONIU</w:t>
      </w:r>
    </w:p>
    <w:p w:rsidR="007F5C58" w:rsidRPr="00316113" w:rsidRDefault="0009583C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BIROU </w:t>
      </w:r>
      <w:r w:rsidR="007F5C58"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ADMINISTRARE SPAŢII UTILITARE, </w:t>
      </w:r>
    </w:p>
    <w:p w:rsidR="0009583C" w:rsidRPr="00316113" w:rsidRDefault="007F5C58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SERVICII CONEXE ŞI CONTRACTE </w:t>
      </w:r>
      <w:r w:rsidR="0009583C"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GARAJE </w:t>
      </w:r>
    </w:p>
    <w:p w:rsidR="00341AF9" w:rsidRDefault="0009583C" w:rsidP="00341AF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341AF9" w:rsidRPr="00341A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1AF9">
        <w:rPr>
          <w:rFonts w:ascii="Times New Roman" w:hAnsi="Times New Roman" w:cs="Times New Roman"/>
          <w:sz w:val="24"/>
          <w:szCs w:val="24"/>
          <w:lang w:val="ro-RO"/>
        </w:rPr>
        <w:t>SC2022-29304/22.11.2022</w:t>
      </w:r>
    </w:p>
    <w:p w:rsidR="00D4354E" w:rsidRPr="00316113" w:rsidRDefault="00D4354E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71A6" w:rsidRPr="00316113" w:rsidRDefault="009371A6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17DA" w:rsidRPr="00316113" w:rsidRDefault="003217DA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AC3" w:rsidRPr="00316113" w:rsidRDefault="00684AC3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9583C" w:rsidRPr="00316113" w:rsidRDefault="0009583C" w:rsidP="0031611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  <w:lang w:val="ro-RO"/>
        </w:rPr>
        <w:t>RAPORT  DE  SPECIALITATE</w:t>
      </w:r>
    </w:p>
    <w:p w:rsidR="00B040C4" w:rsidRPr="00316113" w:rsidRDefault="00316113" w:rsidP="00316113">
      <w:pPr>
        <w:pStyle w:val="NoSpacing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</w:t>
      </w:r>
      <w:r w:rsidR="00B040C4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rivind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ajustarea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preţurilor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Anexei la Hot</w:t>
      </w:r>
      <w:r w:rsidR="00B040C4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380 din 21.10.2021-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reactualizarea</w:t>
      </w:r>
      <w:r w:rsidR="00341A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preţurilor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aprobate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aducerea la îndeplinire a Hot</w:t>
      </w:r>
      <w:r w:rsidR="00B040C4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ărârii Consiliului Local nr.273 din 13.07.</w:t>
      </w:r>
      <w:r w:rsidR="0010580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20</w:t>
      </w:r>
      <w:r w:rsidR="00B040C4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21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B040C4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și 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Anexei la H.C.L.M.T. nr.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293/29.05.2019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delegarea de gestiune a  </w:t>
      </w:r>
      <w:bookmarkStart w:id="0" w:name="_Hlk119582267"/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activităţii de curăţenie a  imobilelor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 care îşi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desfăşoară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activitatea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aparatul de specialitate al Primarului, a activităţii de curăţenie a Complexului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Sportiv Bega, a Sălii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Olimpia</w:t>
      </w:r>
      <w:bookmarkEnd w:id="0"/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şi a  activităţii de curăţenie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 WC-urilor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publice din municipiul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40C4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Timişoara</w:t>
      </w: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6478" w:rsidRPr="00316113" w:rsidRDefault="00433DDD" w:rsidP="00341AF9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sz w:val="24"/>
          <w:szCs w:val="24"/>
        </w:rPr>
        <w:t>Având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în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vedere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341AF9">
        <w:rPr>
          <w:rFonts w:ascii="Times New Roman" w:hAnsi="Times New Roman" w:cs="Times New Roman"/>
          <w:sz w:val="24"/>
          <w:szCs w:val="24"/>
          <w:lang w:val="ro-RO"/>
        </w:rPr>
        <w:t>SC2022-29304/22.11.2022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a Primarului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Municipiului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Timişoara</w:t>
      </w:r>
      <w:r w:rsidR="00886478" w:rsidRPr="00316113">
        <w:rPr>
          <w:rFonts w:ascii="Times New Roman" w:hAnsi="Times New Roman" w:cs="Times New Roman"/>
          <w:sz w:val="24"/>
          <w:szCs w:val="24"/>
        </w:rPr>
        <w:t>, Dl. Dominic Fritz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şi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Proiectul de Hotărâre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privind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="006F6A7B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ajustarea</w:t>
      </w:r>
      <w:r w:rsid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886478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preţurilor</w:t>
      </w:r>
      <w:r w:rsid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886478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</w:t>
      </w:r>
      <w:r w:rsid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886478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 w:rsid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886478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Anexei la Hot</w:t>
      </w:r>
      <w:r w:rsidR="00886478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</w:t>
      </w:r>
      <w:r w:rsidR="006F6A7B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380</w:t>
      </w:r>
      <w:r w:rsidR="00886478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din 2</w:t>
      </w:r>
      <w:r w:rsidR="006F6A7B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1</w:t>
      </w:r>
      <w:r w:rsidR="00886478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  <w:r w:rsidR="006F6A7B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10</w:t>
      </w:r>
      <w:r w:rsidR="00886478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.20</w:t>
      </w:r>
      <w:r w:rsidR="007E62FC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21</w:t>
      </w:r>
      <w:r w:rsidR="00886478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- </w:t>
      </w:r>
      <w:r w:rsidR="00886478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6F6A7B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</w:t>
      </w:r>
      <w:r w:rsidR="00886478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actualizarea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886478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preţurilor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aprobate</w:t>
      </w:r>
      <w:r w:rsidR="00316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r w:rsidR="00316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aducerea la îndeplinire a Hot</w:t>
      </w:r>
      <w:r w:rsidR="007E62FC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ărârii Consiliului Local nr.273 din 13.07.21 </w:t>
      </w:r>
      <w:r w:rsidR="00316113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7E62FC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delegarea de gestiune a  activităţii de curăţenie a  imobilelor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 care îşi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desfăşoară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activitatea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aparatul de specialitate al Primarului, a activităţii de curăţenie a Complexului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Sportiv Bega, a Sălii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Olimpia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şi a  activităţii de curăţenie a WC-urilor</w:t>
      </w:r>
      <w:r w:rsid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E62FC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publice din municipiulTimişoara</w:t>
      </w:r>
    </w:p>
    <w:p w:rsidR="00886478" w:rsidRPr="00316113" w:rsidRDefault="00886478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>Facem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următoarele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precizări:</w:t>
      </w:r>
    </w:p>
    <w:p w:rsidR="00684AC3" w:rsidRPr="00316113" w:rsidRDefault="00433DDD" w:rsidP="003161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bCs/>
          <w:sz w:val="24"/>
          <w:szCs w:val="24"/>
        </w:rPr>
        <w:tab/>
        <w:t>Consiliul Local al MunicipiuluiTimişoara, prin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804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DE5E40" w:rsidRPr="00105804">
        <w:rPr>
          <w:rFonts w:ascii="Times New Roman" w:hAnsi="Times New Roman" w:cs="Times New Roman"/>
          <w:b/>
          <w:bCs/>
          <w:sz w:val="24"/>
          <w:szCs w:val="24"/>
        </w:rPr>
        <w:t>CLMT</w:t>
      </w:r>
      <w:r w:rsidRPr="00105804">
        <w:rPr>
          <w:rFonts w:ascii="Times New Roman" w:hAnsi="Times New Roman" w:cs="Times New Roman"/>
          <w:b/>
          <w:bCs/>
          <w:sz w:val="24"/>
          <w:szCs w:val="24"/>
        </w:rPr>
        <w:t xml:space="preserve"> nr. 209/27.05.2016</w:t>
      </w:r>
      <w:r w:rsidRPr="00316113">
        <w:rPr>
          <w:rFonts w:ascii="Times New Roman" w:hAnsi="Times New Roman" w:cs="Times New Roman"/>
          <w:bCs/>
          <w:sz w:val="24"/>
          <w:szCs w:val="24"/>
        </w:rPr>
        <w:t xml:space="preserve">  modificată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prin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E40" w:rsidRPr="00316113">
        <w:rPr>
          <w:rFonts w:ascii="Times New Roman" w:hAnsi="Times New Roman" w:cs="Times New Roman"/>
          <w:bCs/>
          <w:sz w:val="24"/>
          <w:szCs w:val="24"/>
        </w:rPr>
        <w:t>HCLMT</w:t>
      </w:r>
      <w:r w:rsidRPr="00316113">
        <w:rPr>
          <w:rFonts w:ascii="Times New Roman" w:hAnsi="Times New Roman" w:cs="Times New Roman"/>
          <w:bCs/>
          <w:sz w:val="24"/>
          <w:szCs w:val="24"/>
        </w:rPr>
        <w:t xml:space="preserve"> nr. 130/31.03.2017, a aprobat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atribuirea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contractului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pentru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activitatea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 curăţenie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 imobilelor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în care îşi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desfăşoară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activitatea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aparatul de specialitate al Primarului, a activităţii de curăţenie a Complexului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Sportiv Bega, a Sălii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Olimpia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 a  activităţii de curăţenie  a WC-urilor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publice din M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unicipiul</w:t>
      </w:r>
      <w:r w:rsidR="00316113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Timişoara</w:t>
      </w:r>
      <w:r w:rsidRPr="00316113">
        <w:rPr>
          <w:rFonts w:ascii="Times New Roman" w:hAnsi="Times New Roman" w:cs="Times New Roman"/>
          <w:bCs/>
          <w:sz w:val="24"/>
          <w:szCs w:val="24"/>
        </w:rPr>
        <w:t>, către S</w:t>
      </w:r>
      <w:r w:rsidR="00965875" w:rsidRPr="00316113">
        <w:rPr>
          <w:rFonts w:ascii="Times New Roman" w:hAnsi="Times New Roman" w:cs="Times New Roman"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Cs/>
          <w:sz w:val="24"/>
          <w:szCs w:val="24"/>
        </w:rPr>
        <w:t>C</w:t>
      </w:r>
      <w:r w:rsidR="00965875" w:rsidRPr="00316113">
        <w:rPr>
          <w:rFonts w:ascii="Times New Roman" w:hAnsi="Times New Roman" w:cs="Times New Roman"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Cs/>
          <w:sz w:val="24"/>
          <w:szCs w:val="24"/>
        </w:rPr>
        <w:t>Drumuri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Municipale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Timişoara SA, în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sz w:val="24"/>
          <w:szCs w:val="24"/>
        </w:rPr>
        <w:t>temeiul</w:t>
      </w:r>
      <w:r w:rsidR="00316113" w:rsidRPr="00316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Ordonanţei</w:t>
      </w:r>
      <w:r w:rsidR="00316113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Guvernului nr. 71/29.08.2002, a Hotărârii de Guvern  nr. 955/2004</w:t>
      </w:r>
      <w:r w:rsidR="00684AC3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şi</w:t>
      </w:r>
      <w:r w:rsidR="00316113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r w:rsidR="00316113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Legii nr. 51/2006</w:t>
      </w:r>
      <w:r w:rsidR="00684AC3" w:rsidRPr="003161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3DDD" w:rsidRPr="00316113" w:rsidRDefault="00316113" w:rsidP="003161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Astfel, prin </w:t>
      </w:r>
      <w:r>
        <w:rPr>
          <w:rFonts w:ascii="Times New Roman" w:hAnsi="Times New Roman" w:cs="Times New Roman"/>
          <w:b/>
          <w:sz w:val="24"/>
          <w:szCs w:val="24"/>
        </w:rPr>
        <w:t xml:space="preserve">H.C.L.M.T. </w:t>
      </w:r>
      <w:r w:rsidR="00433DDD" w:rsidRPr="00316113">
        <w:rPr>
          <w:rFonts w:ascii="Times New Roman" w:hAnsi="Times New Roman" w:cs="Times New Roman"/>
          <w:b/>
          <w:sz w:val="24"/>
          <w:szCs w:val="24"/>
        </w:rPr>
        <w:t xml:space="preserve"> nr. 209/27.05.2016</w:t>
      </w:r>
      <w:r w:rsidR="00433DDD" w:rsidRPr="00316113">
        <w:rPr>
          <w:rFonts w:ascii="Times New Roman" w:hAnsi="Times New Roman" w:cs="Times New Roman"/>
          <w:sz w:val="24"/>
          <w:szCs w:val="24"/>
        </w:rPr>
        <w:t xml:space="preserve">  s-a aprobat: </w:t>
      </w:r>
    </w:p>
    <w:p w:rsidR="00433DDD" w:rsidRPr="00316113" w:rsidRDefault="00433DDD" w:rsidP="00316113">
      <w:pPr>
        <w:pStyle w:val="NoSpacing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 xml:space="preserve">-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Caietul de sarcini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pentru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delegarea de gestiune a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serviciilor de curăţenie</w:t>
      </w:r>
    </w:p>
    <w:p w:rsidR="00316113" w:rsidRDefault="00433DDD" w:rsidP="003161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Regulamentul de organizare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şi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funcţionare a serviciilor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 curăţenie</w:t>
      </w:r>
      <w:r w:rsid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pentru</w:t>
      </w:r>
      <w:r w:rsid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delegarea de gestiune</w:t>
      </w:r>
    </w:p>
    <w:p w:rsidR="00316113" w:rsidRDefault="00316113" w:rsidP="00316113">
      <w:pPr>
        <w:pStyle w:val="NoSpacing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Anexa la Regulamentul de organizare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şi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funcţionare a serviciilor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 curăţenie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cuprinzând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locaţiile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unde se efecuează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serviciile de curăţenie precum şi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numărul de personal de deservire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necesar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desfăşurării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serviciilor</w:t>
      </w:r>
    </w:p>
    <w:p w:rsidR="00433DDD" w:rsidRPr="00316113" w:rsidRDefault="00433DDD" w:rsidP="003161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- Contractul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cadru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pentru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delegarea de gestiune a serviciilor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 curăţenie</w:t>
      </w: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DDD" w:rsidRPr="00316113" w:rsidRDefault="00433DDD" w:rsidP="003161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>Prin</w:t>
      </w:r>
      <w:r w:rsidR="00316113">
        <w:rPr>
          <w:rFonts w:ascii="Times New Roman" w:hAnsi="Times New Roman" w:cs="Times New Roman"/>
          <w:sz w:val="24"/>
          <w:szCs w:val="24"/>
        </w:rPr>
        <w:t xml:space="preserve"> 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sz w:val="24"/>
          <w:szCs w:val="24"/>
        </w:rPr>
        <w:t xml:space="preserve"> nr. 130/31.03.2017</w:t>
      </w:r>
      <w:r w:rsidR="00CB6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CD1">
        <w:rPr>
          <w:rFonts w:ascii="Times New Roman" w:eastAsia="Calibri" w:hAnsi="Times New Roman" w:cs="Times New Roman"/>
          <w:color w:val="000000"/>
          <w:sz w:val="24"/>
          <w:szCs w:val="24"/>
        </w:rPr>
        <w:t>s-a aprobat</w:t>
      </w:r>
      <w:r w:rsidR="00CB6BBB" w:rsidRP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70CD1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r w:rsidR="00CB6BB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Anexei la Regulamentul de organizare</w:t>
      </w:r>
      <w:r w:rsidR="00CB6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şi</w:t>
      </w:r>
      <w:r w:rsidR="00CB6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funcţionare a serviciilor</w:t>
      </w:r>
      <w:r w:rsidR="00CB6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 curăţenie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cuprinzând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locaţiile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unde se efectuează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serviciile de curăţenie precum şi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numărul de personal de deservire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necesar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desfăşurării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serviciilor, aprobată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r w:rsidR="00B70C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E5E40" w:rsidRPr="00B70CD1">
        <w:rPr>
          <w:rFonts w:ascii="Times New Roman" w:hAnsi="Times New Roman" w:cs="Times New Roman"/>
          <w:bCs/>
          <w:sz w:val="24"/>
          <w:szCs w:val="24"/>
        </w:rPr>
        <w:t>HCLMT</w:t>
      </w:r>
      <w:r w:rsidRPr="00B70CD1">
        <w:rPr>
          <w:rFonts w:ascii="Times New Roman" w:hAnsi="Times New Roman" w:cs="Times New Roman"/>
          <w:sz w:val="24"/>
          <w:szCs w:val="24"/>
        </w:rPr>
        <w:t xml:space="preserve"> nr. 209/27.05.2016</w:t>
      </w:r>
      <w:r w:rsidR="00B70CD1" w:rsidRPr="00B70CD1">
        <w:rPr>
          <w:rFonts w:ascii="Times New Roman" w:hAnsi="Times New Roman" w:cs="Times New Roman"/>
          <w:sz w:val="24"/>
          <w:szCs w:val="24"/>
        </w:rPr>
        <w:t>.</w:t>
      </w: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0CD1" w:rsidRDefault="008D0569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Prin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HCLMT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 213/ 23.04.2019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privind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aprobarea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cesiunii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Contractului  nr. SC2016-18327/26.07.2016, încheiat de către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Municipiul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Timi</w:t>
      </w:r>
      <w:r w:rsidR="000E0272" w:rsidRPr="00316113">
        <w:rPr>
          <w:rFonts w:ascii="Times New Roman" w:hAnsi="Times New Roman" w:cs="Times New Roman"/>
          <w:i/>
          <w:color w:val="000000"/>
          <w:sz w:val="24"/>
          <w:szCs w:val="24"/>
        </w:rPr>
        <w:t>ş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oara cu S.C.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Drumuri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Municipale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Timi</w:t>
      </w:r>
      <w:r w:rsidR="000E0272" w:rsidRPr="00316113">
        <w:rPr>
          <w:rFonts w:ascii="Times New Roman" w:hAnsi="Times New Roman" w:cs="Times New Roman"/>
          <w:i/>
          <w:color w:val="000000"/>
          <w:sz w:val="24"/>
          <w:szCs w:val="24"/>
        </w:rPr>
        <w:t>ş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oara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S.A. către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Compania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Locală de Termoficare COLTERM  S.A. Timişoara</w:t>
      </w:r>
      <w:r w:rsidR="00B70C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şi S.C. HORTICULTURA S.A. Timişoara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 fost</w:t>
      </w:r>
      <w:r w:rsidR="00B70C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aprobată</w:t>
      </w:r>
      <w:r w:rsidR="00B70C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cesionarea</w:t>
      </w:r>
      <w:r w:rsidR="00B70C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contractului</w:t>
      </w:r>
      <w:r w:rsidR="00B70CD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mai sus menţionat, 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>către:</w:t>
      </w:r>
    </w:p>
    <w:p w:rsidR="00B70CD1" w:rsidRDefault="008D0569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bookmarkStart w:id="1" w:name="_Hlk119495369"/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S.C. HORTICULTURA S.A. Timişoara</w:t>
      </w:r>
      <w:bookmarkEnd w:id="1"/>
      <w:r w:rsidRPr="00316113">
        <w:rPr>
          <w:rFonts w:ascii="Times New Roman" w:hAnsi="Times New Roman" w:cs="Times New Roman"/>
          <w:color w:val="000000"/>
          <w:sz w:val="24"/>
          <w:szCs w:val="24"/>
        </w:rPr>
        <w:t>, în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calitate de delegat-cesionar,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pentru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activitatea de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curăţenie a imobilelor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în care îşi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desfăşoară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activitatea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aparatul de specialitate al Primarului, a activităţii de curăţenie a Complexului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Sportiv Bega, a Sălii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Olimpia,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şi</w:t>
      </w:r>
    </w:p>
    <w:p w:rsidR="008D0569" w:rsidRPr="00316113" w:rsidRDefault="008D0569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- </w:t>
      </w:r>
      <w:bookmarkStart w:id="2" w:name="_Hlk119495254"/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CompaniaLocală de Termoficare COLTERM  S.A. Timişoara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, încalitate de delegat-cesionar,</w:t>
      </w:r>
      <w:bookmarkEnd w:id="2"/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pentruactivitatea de  curăţenie a WC-urilor</w:t>
      </w:r>
      <w:r w:rsidR="00B70C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  <w:u w:val="single"/>
        </w:rPr>
        <w:t>publice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fiind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încheiat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între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Municipiul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Timişoara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cele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treis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ocietăţi, Actul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adiţional nr. 4 la Contractul nr. SC2016-18327/26.07.2016,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păstrându-se aceleaşi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condiţii cu cele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avute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vedere la delegarea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activităţii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ce face obiectul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contractului, şi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tarifele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aprobate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E40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nr.93/23.02.2018.</w:t>
      </w:r>
    </w:p>
    <w:p w:rsidR="002C0FB8" w:rsidRPr="00316113" w:rsidRDefault="002C0FB8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0ED1" w:rsidRPr="00316113" w:rsidRDefault="00A60ED1" w:rsidP="00316113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Prin</w:t>
      </w:r>
      <w:r w:rsidR="00B70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nr.273/13.07.2021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16113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rivind</w:t>
      </w:r>
      <w:r w:rsidR="00B70C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prelungirea</w:t>
      </w:r>
      <w:r w:rsidR="00B70CD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Contractului  nr. SC2016-</w:t>
      </w:r>
      <w:r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18327/26.07.2016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, încheiat de cãtre</w:t>
      </w:r>
      <w:r w:rsidR="00B7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Municipiul</w:t>
      </w:r>
      <w:r w:rsidR="00B7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Timişoara cu  S.C.</w:t>
      </w:r>
      <w:r w:rsidR="00B7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Drumuri</w:t>
      </w:r>
      <w:r w:rsidR="00B7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Municipale</w:t>
      </w:r>
      <w:r w:rsidR="00B70C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Timişoara S.A. </w:t>
      </w:r>
      <w:r w:rsidRPr="00316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s-a aprobat</w:t>
      </w:r>
      <w:r w:rsidR="00B70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prelungirea</w:t>
      </w:r>
      <w:r w:rsidR="00B70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cesiunii</w:t>
      </w:r>
      <w:r w:rsidR="00B70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acestui contract cãtre  S.C. HORTICULTURA S.A. Timişoara,</w:t>
      </w:r>
      <w:r w:rsidR="00B70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cesionându-se întreaga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activitate de curăţenie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către S.C. Horticultura S.A. Timişoara,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încheindu-se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Actul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adiţional nr. 5 la Contractul nr. SC2016-18327/26.07.2016,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păstrându-se aceleaşi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condiţii cu cele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avute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vedere la delegarea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activităţii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ce face obiectul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contractului, şi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tarifele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aprobate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r w:rsidR="00B70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nr.293/25.05.2019.</w:t>
      </w:r>
    </w:p>
    <w:p w:rsidR="00A60ED1" w:rsidRPr="00316113" w:rsidRDefault="00A60ED1" w:rsidP="00316113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0E98" w:rsidRPr="00316113" w:rsidRDefault="00A60ED1" w:rsidP="00316113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b/>
          <w:sz w:val="24"/>
          <w:szCs w:val="24"/>
        </w:rPr>
        <w:t>Preţurile</w:t>
      </w:r>
      <w:r w:rsidR="00B70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pentru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serviciile de curăţenie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efectuate de operator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vederea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aplicării</w:t>
      </w:r>
      <w:r w:rsidR="00B70C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nr. 209/27.05.2016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modificată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prin</w:t>
      </w:r>
      <w:r w:rsidR="00B70CD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70C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nr. 130/31.03.2017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privind</w:t>
      </w:r>
      <w:r w:rsidR="00B70C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delegarea</w:t>
      </w:r>
      <w:r w:rsidR="00B70C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activităţii de curăţenie a  imobilelor</w:t>
      </w:r>
      <w:r w:rsidR="00B70C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 care îşi</w:t>
      </w:r>
      <w:r w:rsidR="00B70C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desfăşoară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activitatea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aparatul de specialitate al Primarului, a activităţii de curăţenie a Complexului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Sportiv Bega, a Sălii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Olimpia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 a  activităţii de curăţenie  a WC-urilor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publice din municipiul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Timişoara,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au fost</w:t>
      </w:r>
      <w:r w:rsidR="00874F6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stabilite</w:t>
      </w:r>
      <w:r w:rsidR="00874F6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prin</w:t>
      </w:r>
      <w:r w:rsidR="00874F6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nr.</w:t>
      </w:r>
      <w:r w:rsidR="00874F6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58/21.02.2017, fiind ulterior modificat</w:t>
      </w:r>
      <w:r w:rsidR="00B743C1" w:rsidRPr="003161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ă</w:t>
      </w:r>
      <w:r w:rsidR="00874F6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prin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30E98" w:rsidRPr="003161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74F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nr. 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/2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.0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0D26"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modificată la rândul</w:t>
      </w:r>
      <w:r w:rsidR="00874F6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00D26" w:rsidRPr="00316113">
        <w:rPr>
          <w:rFonts w:ascii="Times New Roman" w:hAnsi="Times New Roman" w:cs="Times New Roman"/>
          <w:iCs/>
          <w:color w:val="000000"/>
          <w:sz w:val="24"/>
          <w:szCs w:val="24"/>
        </w:rPr>
        <w:t>ei</w:t>
      </w:r>
      <w:r w:rsidR="00874F6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00D26" w:rsidRPr="00316113">
        <w:rPr>
          <w:rFonts w:ascii="Times New Roman" w:hAnsi="Times New Roman" w:cs="Times New Roman"/>
          <w:color w:val="000000"/>
          <w:sz w:val="24"/>
          <w:szCs w:val="24"/>
        </w:rPr>
        <w:t>prin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H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00D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nr. 293/29.05.20</w:t>
      </w:r>
      <w:r w:rsidR="00B743C1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privind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actualizarea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preţurilor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stabilite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serviciile de curăţenie</w:t>
      </w:r>
      <w:r w:rsidR="00874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efectuate de operator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56826" w:rsidRPr="00316113">
        <w:rPr>
          <w:rFonts w:ascii="Times New Roman" w:hAnsi="Times New Roman" w:cs="Times New Roman"/>
          <w:color w:val="000000"/>
          <w:sz w:val="24"/>
          <w:szCs w:val="24"/>
        </w:rPr>
        <w:t>aceste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modificări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56826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fiind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impuse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datorită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creşterii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salariului minim brut </w:t>
      </w:r>
      <w:r w:rsidR="00330E98" w:rsidRPr="00316113">
        <w:rPr>
          <w:rFonts w:ascii="Times New Roman" w:hAnsi="Times New Roman" w:cs="Times New Roman"/>
          <w:color w:val="000000"/>
          <w:sz w:val="24"/>
          <w:szCs w:val="24"/>
        </w:rPr>
        <w:t>pe ţară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color w:val="000000"/>
          <w:sz w:val="24"/>
          <w:szCs w:val="24"/>
        </w:rPr>
        <w:t>garantat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color w:val="000000"/>
          <w:sz w:val="24"/>
          <w:szCs w:val="24"/>
        </w:rPr>
        <w:t>în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color w:val="000000"/>
          <w:sz w:val="24"/>
          <w:szCs w:val="24"/>
        </w:rPr>
        <w:t>plată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color w:val="000000"/>
          <w:sz w:val="24"/>
          <w:szCs w:val="24"/>
        </w:rPr>
        <w:t>stabilit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color w:val="000000"/>
          <w:sz w:val="24"/>
          <w:szCs w:val="24"/>
        </w:rPr>
        <w:t>prin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color w:val="000000"/>
          <w:sz w:val="24"/>
          <w:szCs w:val="24"/>
        </w:rPr>
        <w:t>hotărâr</w:t>
      </w:r>
      <w:r w:rsidR="00C56826" w:rsidRPr="0031611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30E98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C56826" w:rsidRPr="00316113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98" w:rsidRPr="00316113">
        <w:rPr>
          <w:rFonts w:ascii="Times New Roman" w:hAnsi="Times New Roman" w:cs="Times New Roman"/>
          <w:color w:val="000000"/>
          <w:sz w:val="24"/>
          <w:szCs w:val="24"/>
        </w:rPr>
        <w:t>României.</w:t>
      </w:r>
    </w:p>
    <w:p w:rsidR="008D0569" w:rsidRPr="00316113" w:rsidRDefault="008D0569" w:rsidP="003161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44FD" w:rsidRPr="00316113" w:rsidRDefault="005D4586" w:rsidP="00316113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Urmare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solicitării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S.C. Horticultura S.A.de modificare a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tarifelor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4F6F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r w:rsidR="00874F6F" w:rsidRPr="00874F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4F6F">
        <w:rPr>
          <w:rFonts w:ascii="Times New Roman" w:hAnsi="Times New Roman" w:cs="Times New Roman"/>
          <w:bCs/>
          <w:color w:val="000000"/>
          <w:sz w:val="24"/>
          <w:szCs w:val="24"/>
        </w:rPr>
        <w:t>serviciile de curăţenie a WC-urilor</w:t>
      </w:r>
      <w:r w:rsidR="00874F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74F6F">
        <w:rPr>
          <w:rFonts w:ascii="Times New Roman" w:hAnsi="Times New Roman" w:cs="Times New Roman"/>
          <w:bCs/>
          <w:color w:val="000000"/>
          <w:sz w:val="24"/>
          <w:szCs w:val="24"/>
        </w:rPr>
        <w:t>publice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, deoarece</w:t>
      </w:r>
      <w:bookmarkStart w:id="3" w:name="_Hlk119495384"/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prin  H.G. nr. 4/13.01.2021  s-a stabilit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salariul minim brut pe ţară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garantat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în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plată ca fiind 2300 lei/lună, </w:t>
      </w:r>
      <w:bookmarkEnd w:id="3"/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fără a include alte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b/>
          <w:color w:val="000000"/>
          <w:sz w:val="24"/>
          <w:szCs w:val="24"/>
        </w:rPr>
        <w:t>sporuri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161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au fost</w:t>
      </w:r>
      <w:r w:rsidR="00874F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actualizate</w:t>
      </w:r>
      <w:r w:rsidR="00874F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preţurile</w:t>
      </w:r>
      <w:r w:rsidR="00874F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contractului</w:t>
      </w:r>
      <w:r w:rsidR="00874F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prin</w:t>
      </w:r>
      <w:r w:rsidR="00874F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D45FF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D45FF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D45FF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D45FF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D45FF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B44FD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nr. </w:t>
      </w:r>
      <w:r w:rsidR="001D45FF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B44FD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1D45FF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B44FD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="001D45FF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8B44FD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1D45FF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8B44FD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1D45FF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CE661B" w:rsidRPr="00316113">
        <w:rPr>
          <w:rFonts w:ascii="Times New Roman" w:hAnsi="Times New Roman" w:cs="Times New Roman"/>
          <w:color w:val="000000" w:themeColor="text1"/>
          <w:sz w:val="24"/>
          <w:szCs w:val="24"/>
        </w:rPr>
        <w:t>, iar</w:t>
      </w:r>
      <w:r w:rsidR="00874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61B" w:rsidRPr="00316113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r w:rsidR="00874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61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E661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E661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E661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E661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E661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nr. 380/21.10.2021, </w:t>
      </w:r>
      <w:r w:rsidR="00CE661B" w:rsidRPr="00316113">
        <w:rPr>
          <w:rFonts w:ascii="Times New Roman" w:hAnsi="Times New Roman" w:cs="Times New Roman"/>
          <w:color w:val="000000" w:themeColor="text1"/>
          <w:sz w:val="24"/>
          <w:szCs w:val="24"/>
        </w:rPr>
        <w:t>acestea au fost</w:t>
      </w:r>
      <w:r w:rsidR="00874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61B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reactualizate</w:t>
      </w:r>
      <w:r w:rsidR="00874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B44FD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pri</w:t>
      </w:r>
      <w:r w:rsidR="00CE661B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="00874F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E661B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includerea</w:t>
      </w:r>
      <w:r w:rsidR="00874F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E661B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sporurilor</w:t>
      </w:r>
      <w:r w:rsidR="00874F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aferente</w:t>
      </w:r>
      <w:r w:rsidR="00874F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prin care a fost</w:t>
      </w:r>
      <w:r w:rsidR="00874F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transfera</w:t>
      </w:r>
      <w:r w:rsidR="00874F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tpersonalul ca urmării</w:t>
      </w:r>
      <w:r w:rsidR="00874F6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cesiunii de la </w:t>
      </w:r>
      <w:r w:rsidR="00D33C39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Compania</w:t>
      </w:r>
      <w:r w:rsidR="00874F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Locală de Termoficare COLTERM  S.A. Timişoara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, în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calitate de delegat-cesionar,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către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b/>
          <w:color w:val="000000"/>
          <w:sz w:val="24"/>
          <w:szCs w:val="24"/>
        </w:rPr>
        <w:t>S.C. HORTICULTURA S.A. Timişoara.</w:t>
      </w:r>
    </w:p>
    <w:p w:rsidR="00684AC3" w:rsidRPr="00316113" w:rsidRDefault="00886478" w:rsidP="003161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33C39" w:rsidRPr="00316113" w:rsidRDefault="00433DDD" w:rsidP="003161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Prin</w:t>
      </w:r>
      <w:bookmarkStart w:id="4" w:name="_Hlk119587189"/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H.G. nr. </w:t>
      </w:r>
      <w:r w:rsidR="00BC5F93" w:rsidRPr="00316113">
        <w:rPr>
          <w:rFonts w:ascii="Times New Roman" w:hAnsi="Times New Roman" w:cs="Times New Roman"/>
          <w:color w:val="000000"/>
          <w:sz w:val="24"/>
          <w:szCs w:val="24"/>
        </w:rPr>
        <w:t>1071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C5F93" w:rsidRPr="00316113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5F93" w:rsidRPr="0031611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.2021  </w:t>
      </w:r>
      <w:bookmarkEnd w:id="4"/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s-a stabilit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salariul minim brut pe ţară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garantat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în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plată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59A2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pe anul 2022 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>ca fiind 2</w:t>
      </w:r>
      <w:r w:rsidR="00BC5F93" w:rsidRPr="00316113">
        <w:rPr>
          <w:rFonts w:ascii="Times New Roman" w:hAnsi="Times New Roman" w:cs="Times New Roman"/>
          <w:color w:val="000000"/>
          <w:sz w:val="24"/>
          <w:szCs w:val="24"/>
        </w:rPr>
        <w:t>550</w:t>
      </w:r>
      <w:r w:rsidR="00D33C39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lei/lună</w:t>
      </w:r>
      <w:r w:rsidR="003B59A2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B59A2" w:rsidRPr="00316113">
        <w:rPr>
          <w:rStyle w:val="spar"/>
          <w:rFonts w:ascii="Times New Roman" w:hAnsi="Times New Roman" w:cs="Times New Roman"/>
          <w:b/>
          <w:color w:val="000000"/>
          <w:sz w:val="24"/>
          <w:szCs w:val="24"/>
        </w:rPr>
        <w:t>fără a include sporuri</w:t>
      </w:r>
      <w:r w:rsidR="00874F6F">
        <w:rPr>
          <w:rStyle w:val="spar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B59A2" w:rsidRPr="00316113">
        <w:rPr>
          <w:rStyle w:val="spar"/>
          <w:rFonts w:ascii="Times New Roman" w:hAnsi="Times New Roman" w:cs="Times New Roman"/>
          <w:b/>
          <w:color w:val="000000"/>
          <w:sz w:val="24"/>
          <w:szCs w:val="24"/>
        </w:rPr>
        <w:t>și</w:t>
      </w:r>
      <w:r w:rsidR="00874F6F">
        <w:rPr>
          <w:rStyle w:val="spar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B59A2" w:rsidRPr="00316113">
        <w:rPr>
          <w:rStyle w:val="spar"/>
          <w:rFonts w:ascii="Times New Roman" w:hAnsi="Times New Roman" w:cs="Times New Roman"/>
          <w:b/>
          <w:color w:val="000000"/>
          <w:sz w:val="24"/>
          <w:szCs w:val="24"/>
        </w:rPr>
        <w:t>alte</w:t>
      </w:r>
      <w:r w:rsidR="00874F6F">
        <w:rPr>
          <w:rStyle w:val="spar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B59A2" w:rsidRPr="00316113">
        <w:rPr>
          <w:rStyle w:val="spar"/>
          <w:rFonts w:ascii="Times New Roman" w:hAnsi="Times New Roman" w:cs="Times New Roman"/>
          <w:b/>
          <w:color w:val="000000"/>
          <w:sz w:val="24"/>
          <w:szCs w:val="24"/>
        </w:rPr>
        <w:t>adaosuri</w:t>
      </w:r>
      <w:r w:rsidR="003B59A2" w:rsidRPr="00316113">
        <w:rPr>
          <w:rStyle w:val="spar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74F6F" w:rsidRDefault="00874F6F" w:rsidP="00874F6F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4AC3" w:rsidRPr="00316113" w:rsidRDefault="00255364" w:rsidP="00874F6F">
      <w:pPr>
        <w:pStyle w:val="NoSpacing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>Ca urmare a faptului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că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la nivelul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fiecărei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există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încheiate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contracte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colective de muncă care  stipulează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acordarea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unor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drepturi de natură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salarială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33DDD" w:rsidRPr="00316113">
        <w:rPr>
          <w:rFonts w:ascii="Times New Roman" w:hAnsi="Times New Roman" w:cs="Times New Roman"/>
          <w:color w:val="000000"/>
          <w:sz w:val="24"/>
          <w:szCs w:val="24"/>
        </w:rPr>
        <w:t>reprezentanţii</w:t>
      </w:r>
      <w:r w:rsidR="00874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875" w:rsidRPr="00316113">
        <w:rPr>
          <w:rFonts w:ascii="Times New Roman" w:hAnsi="Times New Roman" w:cs="Times New Roman"/>
          <w:i/>
          <w:color w:val="000000"/>
          <w:sz w:val="24"/>
          <w:szCs w:val="24"/>
        </w:rPr>
        <w:t>S.C.</w:t>
      </w:r>
      <w:r w:rsidR="00433DDD" w:rsidRPr="003161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HORTICULTURA S.A. Timişoara</w:t>
      </w:r>
      <w:r w:rsidR="000F1D3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0F1D3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u depus o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ofert</w:t>
      </w:r>
      <w:r w:rsidR="000F1D3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ă</w:t>
      </w:r>
      <w:r w:rsidR="00874F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r w:rsidR="00874F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C441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actualizată, înregistrată la institu</w:t>
      </w:r>
      <w:r w:rsidR="000413B6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ţ</w:t>
      </w:r>
      <w:r w:rsidR="00FC441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ia</w:t>
      </w:r>
      <w:r w:rsidR="00874F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C441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noastră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nr. </w:t>
      </w:r>
      <w:bookmarkStart w:id="5" w:name="_Hlk119569854"/>
      <w:r w:rsidR="002F1755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CT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130706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-0</w:t>
      </w:r>
      <w:r w:rsidR="002F1755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BC5F93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7976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BC5F93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BC5F93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 w:rsidR="00130706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bookmarkEnd w:id="5"/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și nr. SC2022-027080/31.10.2022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, solicitând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tarifelor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serviciile de cură</w:t>
      </w:r>
      <w:r w:rsidR="000413B6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ţ</w:t>
      </w:r>
      <w:r w:rsidR="004A4C49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enie 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>pe care le prestează</w:t>
      </w:r>
      <w:r w:rsidR="00FC441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, respectiv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C441E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modificarea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FC441E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Anexei la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76DDA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376DDA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376DDA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376DDA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</w:t>
      </w:r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376DDA" w:rsidRPr="003161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</w:t>
      </w:r>
      <w:bookmarkStart w:id="6" w:name="_Hlk119567649"/>
      <w:r w:rsidR="004F4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nr. </w:t>
      </w:r>
      <w:r w:rsidR="003B59A2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380</w:t>
      </w:r>
      <w:r w:rsidR="00376DDA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3B59A2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376DDA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B59A2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376DDA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  <w:bookmarkEnd w:id="6"/>
      <w:r w:rsidR="00376DDA" w:rsidRPr="00316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76DDA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privind</w:t>
      </w:r>
      <w:r w:rsidR="004F46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76DDA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reactualizarea</w:t>
      </w:r>
      <w:r w:rsidR="004F46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76DDA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preţurilor</w:t>
      </w:r>
      <w:r w:rsidR="004F46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76DDA" w:rsidRPr="003161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stabilite</w:t>
      </w:r>
      <w:r w:rsidR="00FC441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33DDD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76DDA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76DDA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cu 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contractual </w:t>
      </w:r>
      <w:r w:rsidR="003B59A2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colectiv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B59A2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de muncă</w:t>
      </w:r>
      <w:r w:rsidR="0037114E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, prevederile</w:t>
      </w:r>
      <w:bookmarkStart w:id="7" w:name="_Hlk119659663"/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7114E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H.G. nr. 1071/04.10.2021  </w:t>
      </w:r>
      <w:bookmarkEnd w:id="7"/>
      <w:r w:rsidR="0037114E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și ale Legii142/1998 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7114E"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14E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privind</w:t>
      </w:r>
      <w:r w:rsidR="004F46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7114E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acordarea</w:t>
      </w:r>
      <w:r w:rsidR="004F46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7114E" w:rsidRPr="003161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tichetelor de masă.</w:t>
      </w:r>
    </w:p>
    <w:p w:rsidR="00341AF9" w:rsidRDefault="00433DDD" w:rsidP="003161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049EF" w:rsidRPr="00316113" w:rsidRDefault="005743AA" w:rsidP="00341AF9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316113">
        <w:rPr>
          <w:rFonts w:ascii="Times New Roman" w:hAnsi="Times New Roman" w:cs="Times New Roman"/>
          <w:color w:val="000000"/>
          <w:sz w:val="24"/>
          <w:szCs w:val="24"/>
        </w:rPr>
        <w:lastRenderedPageBreak/>
        <w:t>Ca urmare a celor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arătate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mai sus </w:t>
      </w:r>
      <w:r w:rsidR="00F049EF" w:rsidRPr="00316113">
        <w:rPr>
          <w:rFonts w:ascii="Times New Roman" w:hAnsi="Times New Roman" w:cs="Times New Roman"/>
          <w:color w:val="000000"/>
          <w:sz w:val="24"/>
          <w:szCs w:val="24"/>
        </w:rPr>
        <w:t>apreciem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49EF" w:rsidRPr="00316113">
        <w:rPr>
          <w:rFonts w:ascii="Times New Roman" w:hAnsi="Times New Roman" w:cs="Times New Roman"/>
          <w:color w:val="000000"/>
          <w:sz w:val="24"/>
          <w:szCs w:val="24"/>
        </w:rPr>
        <w:t>că se impune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49EF" w:rsidRPr="00316113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49EF" w:rsidRPr="00316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Anexei HCLMT</w:t>
      </w:r>
      <w:r w:rsidR="00F049EF" w:rsidRPr="0031611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nr. </w:t>
      </w:r>
      <w:r w:rsidR="00240C6A" w:rsidRPr="0031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380/21.10.2021</w:t>
      </w:r>
      <w:r w:rsidR="00F049EF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, în conformitate cu oferta financiară </w:t>
      </w:r>
      <w:r w:rsidR="001048F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cu nr. </w:t>
      </w:r>
      <w:bookmarkStart w:id="8" w:name="_Hlk119659602"/>
      <w:r w:rsidR="00130706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CT2022-007976/15.11.2022</w:t>
      </w:r>
      <w:bookmarkEnd w:id="8"/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și nr. SC2022-027080/31.10.2022</w:t>
      </w:r>
      <w:r w:rsidR="001048F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F049EF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depusă de către SC Horticultura S.A. Timi</w:t>
      </w:r>
      <w:r w:rsidR="001048F0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ş</w:t>
      </w:r>
      <w:r w:rsidR="00F049EF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oara</w:t>
      </w:r>
      <w:r w:rsidR="001048F0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, ca urmare a  </w:t>
      </w:r>
      <w:r w:rsidR="001048F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prevederilor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048F0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contractul </w:t>
      </w:r>
      <w:r w:rsidR="001048F0" w:rsidRPr="00316113">
        <w:rPr>
          <w:rFonts w:ascii="Times New Roman" w:hAnsi="Times New Roman" w:cs="Times New Roman"/>
          <w:color w:val="000000"/>
          <w:sz w:val="24"/>
          <w:szCs w:val="24"/>
        </w:rPr>
        <w:t>colectiv de muncă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încheiat la nivelul S.C. Horticultura S.A.</w:t>
      </w:r>
      <w:r w:rsidR="001048F0" w:rsidRPr="003161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570B" w:rsidRPr="00316113" w:rsidRDefault="0052570B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DDD" w:rsidRPr="00316113" w:rsidRDefault="00433DDD" w:rsidP="00316113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>Ţinân</w:t>
      </w:r>
      <w:r w:rsidR="004F4607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dcont de cele</w:t>
      </w:r>
      <w:r w:rsidR="004F4607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mai sus prezentate</w:t>
      </w:r>
      <w:r w:rsidR="004F4607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apreciem</w:t>
      </w:r>
      <w:r w:rsidR="004F4607">
        <w:rPr>
          <w:rFonts w:ascii="Times New Roman" w:hAnsi="Times New Roman" w:cs="Times New Roman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sz w:val="24"/>
          <w:szCs w:val="24"/>
        </w:rPr>
        <w:t>că</w:t>
      </w:r>
      <w:r w:rsidR="004F4607">
        <w:rPr>
          <w:rFonts w:ascii="Times New Roman" w:hAnsi="Times New Roman" w:cs="Times New Roman"/>
          <w:sz w:val="24"/>
          <w:szCs w:val="24"/>
        </w:rPr>
        <w:t xml:space="preserve"> </w:t>
      </w:r>
      <w:r w:rsidR="005743AA" w:rsidRPr="00316113">
        <w:rPr>
          <w:rFonts w:ascii="Times New Roman" w:hAnsi="Times New Roman" w:cs="Times New Roman"/>
          <w:sz w:val="24"/>
          <w:szCs w:val="24"/>
        </w:rPr>
        <w:t>Proiectul de Hotărâre</w:t>
      </w:r>
      <w:r w:rsidR="004F4607" w:rsidRPr="004F4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F4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</w:t>
      </w:r>
      <w:r w:rsidR="004F4607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rivind</w:t>
      </w:r>
      <w:r w:rsidR="004F4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ajustarea</w:t>
      </w:r>
      <w:r w:rsidR="004F4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preţurilor</w:t>
      </w:r>
      <w:r w:rsidR="004F4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şi</w:t>
      </w:r>
      <w:r w:rsidR="004F4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modificarea</w:t>
      </w:r>
      <w:r w:rsidR="004F4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Anexei la Hot</w:t>
      </w:r>
      <w:r w:rsidR="004F4607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ărârea Consiliului Local nr. 380 din 21.10.2021-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reactualizareapreţurilor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aprobate</w:t>
      </w:r>
      <w:r w:rsidR="004F46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r w:rsidR="004F46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aducerea la îndeplinire a Hot</w:t>
      </w:r>
      <w:r w:rsidR="004F4607" w:rsidRPr="00316113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ărârii Consiliului Local nr.273 din 13.07.21</w:t>
      </w:r>
      <w:r w:rsidR="004F460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4F4607" w:rsidRPr="00316113">
        <w:rPr>
          <w:rFonts w:ascii="Times New Roman" w:hAnsi="Times New Roman" w:cs="Times New Roman"/>
          <w:bCs/>
          <w:color w:val="000000"/>
          <w:sz w:val="24"/>
          <w:szCs w:val="24"/>
        </w:rPr>
        <w:t>și a</w:t>
      </w:r>
      <w:r w:rsidR="004F46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Anexei la H.C.L.M.T. nr.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eastAsia="Calibri" w:hAnsi="Times New Roman" w:cs="Times New Roman"/>
          <w:color w:val="000000"/>
          <w:sz w:val="24"/>
          <w:szCs w:val="24"/>
        </w:rPr>
        <w:t>293/29.05.2019</w:t>
      </w:r>
      <w:r w:rsidR="004F4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delegarea de gestiune a  activităţii de curăţenie a  imobilelor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 care îşi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desfăşoară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activitatea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aparatul de specialitate al Primarului, a activităţii de curăţenie a Complexului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Sportiv Bega, a Sălii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Olimpia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şi a  activităţii de curăţenie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 WC-urilor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publice din municipiul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F4607" w:rsidRPr="003161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Timişoara</w:t>
      </w:r>
      <w:r w:rsidR="004F4607">
        <w:rPr>
          <w:rFonts w:ascii="Times New Roman" w:hAnsi="Times New Roman" w:cs="Times New Roman"/>
          <w:bCs/>
          <w:i/>
          <w:color w:val="000000"/>
          <w:sz w:val="24"/>
          <w:szCs w:val="24"/>
        </w:rPr>
        <w:t>,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3AA" w:rsidRPr="00316113">
        <w:rPr>
          <w:rFonts w:ascii="Times New Roman" w:hAnsi="Times New Roman" w:cs="Times New Roman"/>
          <w:sz w:val="24"/>
          <w:szCs w:val="24"/>
          <w:lang w:val="ro-RO"/>
        </w:rPr>
        <w:t>îndeplineşte</w:t>
      </w:r>
      <w:r w:rsidR="004F46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43AA" w:rsidRPr="00316113">
        <w:rPr>
          <w:rFonts w:ascii="Times New Roman" w:hAnsi="Times New Roman" w:cs="Times New Roman"/>
          <w:sz w:val="24"/>
          <w:szCs w:val="24"/>
          <w:lang w:val="ro-RO"/>
        </w:rPr>
        <w:t xml:space="preserve">condiţiile pentru a fi supus dezbaterii şi aprobării Plenului Consiliului Local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al Municipiului</w:t>
      </w:r>
      <w:r w:rsidR="004F4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113">
        <w:rPr>
          <w:rFonts w:ascii="Times New Roman" w:hAnsi="Times New Roman" w:cs="Times New Roman"/>
          <w:color w:val="000000"/>
          <w:sz w:val="24"/>
          <w:szCs w:val="24"/>
        </w:rPr>
        <w:t>Timişoara.</w:t>
      </w:r>
    </w:p>
    <w:p w:rsidR="00433DDD" w:rsidRPr="00316113" w:rsidRDefault="00433DDD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D4811" w:rsidRPr="00316113" w:rsidRDefault="003D4811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0E91" w:rsidRDefault="00544DCC" w:rsidP="00690E91">
      <w:pPr>
        <w:spacing w:after="0" w:line="240" w:lineRule="auto"/>
        <w:ind w:left="576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316113">
        <w:rPr>
          <w:rFonts w:ascii="Times New Roman" w:eastAsia="Times New Roman" w:hAnsi="Times New Roman" w:cs="Times New Roman"/>
          <w:sz w:val="24"/>
          <w:szCs w:val="24"/>
        </w:rPr>
        <w:t xml:space="preserve">DIRECTOR </w:t>
      </w:r>
      <w:r w:rsidR="00690E91">
        <w:rPr>
          <w:rFonts w:ascii="Times New Roman" w:eastAsia="Times New Roman" w:hAnsi="Times New Roman" w:cs="Times New Roman"/>
          <w:sz w:val="24"/>
          <w:szCs w:val="24"/>
        </w:rPr>
        <w:tab/>
      </w:r>
      <w:r w:rsidR="00690E9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690E91" w:rsidRPr="00316113">
        <w:rPr>
          <w:rFonts w:ascii="Times New Roman" w:eastAsia="Times New Roman" w:hAnsi="Times New Roman" w:cs="Times New Roman"/>
          <w:sz w:val="24"/>
          <w:szCs w:val="24"/>
        </w:rPr>
        <w:t>ŞEF BIROU</w:t>
      </w:r>
    </w:p>
    <w:p w:rsidR="00690E91" w:rsidRDefault="00690E91" w:rsidP="00690E91">
      <w:pPr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DIRECȚIA </w:t>
      </w:r>
      <w:r w:rsidR="00544DCC" w:rsidRPr="00316113">
        <w:rPr>
          <w:rFonts w:ascii="Times New Roman" w:eastAsia="Times New Roman" w:hAnsi="Times New Roman" w:cs="Times New Roman"/>
          <w:sz w:val="24"/>
          <w:szCs w:val="24"/>
        </w:rPr>
        <w:t>PATRIMON</w:t>
      </w:r>
      <w:bookmarkStart w:id="9" w:name="_Hlk119659787"/>
      <w:r>
        <w:rPr>
          <w:rFonts w:ascii="Times New Roman" w:eastAsia="Times New Roman" w:hAnsi="Times New Roman" w:cs="Times New Roman"/>
          <w:sz w:val="24"/>
          <w:szCs w:val="24"/>
        </w:rPr>
        <w:t xml:space="preserve">IU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44DCC" w:rsidRPr="00316113">
        <w:rPr>
          <w:rFonts w:ascii="Times New Roman" w:eastAsia="Times New Roman" w:hAnsi="Times New Roman" w:cs="Times New Roman"/>
          <w:sz w:val="24"/>
          <w:szCs w:val="24"/>
        </w:rPr>
        <w:t>ADMINISTRARE SP</w:t>
      </w:r>
      <w:r w:rsidR="00544DCC" w:rsidRPr="00316113">
        <w:rPr>
          <w:rFonts w:ascii="Times New Roman" w:eastAsia="Times New Roman" w:hAnsi="Times New Roman" w:cs="Times New Roman"/>
          <w:sz w:val="24"/>
          <w:szCs w:val="24"/>
          <w:lang w:val="ro-RO"/>
        </w:rPr>
        <w:t>AŢII</w:t>
      </w:r>
      <w:bookmarkEnd w:id="9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</w:t>
      </w:r>
      <w:r w:rsidR="00544DCC" w:rsidRPr="00316113">
        <w:rPr>
          <w:rFonts w:ascii="Times New Roman" w:eastAsia="Times New Roman" w:hAnsi="Times New Roman" w:cs="Times New Roman"/>
          <w:sz w:val="24"/>
          <w:szCs w:val="24"/>
          <w:lang w:val="ro-RO"/>
        </w:rPr>
        <w:t>TILITARE,</w:t>
      </w:r>
    </w:p>
    <w:p w:rsidR="00544DCC" w:rsidRPr="00316113" w:rsidRDefault="00690E91" w:rsidP="00690E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544DCC" w:rsidRPr="00316113">
        <w:rPr>
          <w:rFonts w:ascii="Times New Roman" w:eastAsia="Times New Roman" w:hAnsi="Times New Roman" w:cs="Times New Roman"/>
          <w:sz w:val="24"/>
          <w:szCs w:val="24"/>
          <w:lang w:val="ro-RO"/>
        </w:rPr>
        <w:t>SERVICII CONEXE ŞI COŞERIT</w:t>
      </w:r>
    </w:p>
    <w:p w:rsidR="00544DCC" w:rsidRPr="00316113" w:rsidRDefault="00544DCC" w:rsidP="00690E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6113">
        <w:rPr>
          <w:rFonts w:ascii="Times New Roman" w:eastAsia="Times New Roman" w:hAnsi="Times New Roman" w:cs="Times New Roman"/>
          <w:sz w:val="24"/>
          <w:szCs w:val="24"/>
        </w:rPr>
        <w:t xml:space="preserve">Cristian </w:t>
      </w:r>
      <w:r w:rsidRPr="00316113">
        <w:rPr>
          <w:rFonts w:ascii="Times New Roman" w:eastAsia="Times New Roman" w:hAnsi="Times New Roman" w:cs="Times New Roman"/>
          <w:sz w:val="24"/>
          <w:szCs w:val="24"/>
          <w:lang w:val="ro-RO"/>
        </w:rPr>
        <w:t>Franțescu</w:t>
      </w:r>
      <w:r w:rsidRPr="00316113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13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13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1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Otilia Sîrca</w:t>
      </w:r>
    </w:p>
    <w:p w:rsidR="00544DCC" w:rsidRPr="00316113" w:rsidRDefault="00544DCC" w:rsidP="00690E91">
      <w:pPr>
        <w:rPr>
          <w:rFonts w:ascii="Times New Roman" w:hAnsi="Times New Roman" w:cs="Times New Roman"/>
          <w:sz w:val="24"/>
          <w:szCs w:val="24"/>
        </w:rPr>
      </w:pPr>
    </w:p>
    <w:p w:rsidR="00544DCC" w:rsidRPr="00316113" w:rsidRDefault="00544DCC" w:rsidP="00690E91">
      <w:pPr>
        <w:rPr>
          <w:rFonts w:ascii="Times New Roman" w:hAnsi="Times New Roman" w:cs="Times New Roman"/>
          <w:sz w:val="24"/>
          <w:szCs w:val="24"/>
        </w:rPr>
      </w:pPr>
    </w:p>
    <w:p w:rsidR="00E51009" w:rsidRPr="00316113" w:rsidRDefault="00E51009" w:rsidP="00690E9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51009" w:rsidRPr="00316113" w:rsidRDefault="00E51009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1009" w:rsidRPr="00316113" w:rsidRDefault="009E2960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</w:p>
    <w:p w:rsidR="00E51009" w:rsidRPr="00316113" w:rsidRDefault="009E2960" w:rsidP="00316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  <w:r w:rsidRPr="00316113">
        <w:rPr>
          <w:rFonts w:ascii="Times New Roman" w:hAnsi="Times New Roman" w:cs="Times New Roman"/>
          <w:sz w:val="24"/>
          <w:szCs w:val="24"/>
        </w:rPr>
        <w:tab/>
      </w:r>
    </w:p>
    <w:sectPr w:rsidR="00E51009" w:rsidRPr="00316113" w:rsidSect="00690E91">
      <w:footerReference w:type="default" r:id="rId7"/>
      <w:pgSz w:w="12240" w:h="15840"/>
      <w:pgMar w:top="567" w:right="1041" w:bottom="993" w:left="1440" w:header="56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36" w:rsidRDefault="007C0436" w:rsidP="009E2960">
      <w:pPr>
        <w:spacing w:after="0" w:line="240" w:lineRule="auto"/>
      </w:pPr>
      <w:r>
        <w:separator/>
      </w:r>
    </w:p>
  </w:endnote>
  <w:endnote w:type="continuationSeparator" w:id="1">
    <w:p w:rsidR="007C0436" w:rsidRDefault="007C0436" w:rsidP="009E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937018"/>
      <w:docPartObj>
        <w:docPartGallery w:val="Page Numbers (Bottom of Page)"/>
        <w:docPartUnique/>
      </w:docPartObj>
    </w:sdtPr>
    <w:sdtContent>
      <w:p w:rsidR="00690E91" w:rsidRDefault="008D2B90">
        <w:pPr>
          <w:pStyle w:val="Footer"/>
          <w:jc w:val="center"/>
        </w:pPr>
        <w:r w:rsidRPr="00690E91">
          <w:rPr>
            <w:rFonts w:ascii="Times New Roman" w:hAnsi="Times New Roman" w:cs="Times New Roman"/>
          </w:rPr>
          <w:fldChar w:fldCharType="begin"/>
        </w:r>
        <w:r w:rsidR="00690E91" w:rsidRPr="00690E91">
          <w:rPr>
            <w:rFonts w:ascii="Times New Roman" w:hAnsi="Times New Roman" w:cs="Times New Roman"/>
          </w:rPr>
          <w:instrText xml:space="preserve"> PAGE   \* MERGEFORMAT </w:instrText>
        </w:r>
        <w:r w:rsidRPr="00690E91">
          <w:rPr>
            <w:rFonts w:ascii="Times New Roman" w:hAnsi="Times New Roman" w:cs="Times New Roman"/>
          </w:rPr>
          <w:fldChar w:fldCharType="separate"/>
        </w:r>
        <w:r w:rsidR="00BE19B0">
          <w:rPr>
            <w:rFonts w:ascii="Times New Roman" w:hAnsi="Times New Roman" w:cs="Times New Roman"/>
            <w:noProof/>
          </w:rPr>
          <w:t>2</w:t>
        </w:r>
        <w:r w:rsidRPr="00690E91">
          <w:rPr>
            <w:rFonts w:ascii="Times New Roman" w:hAnsi="Times New Roman" w:cs="Times New Roman"/>
          </w:rPr>
          <w:fldChar w:fldCharType="end"/>
        </w:r>
      </w:p>
    </w:sdtContent>
  </w:sdt>
  <w:p w:rsidR="004A4C49" w:rsidRDefault="004A4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36" w:rsidRDefault="007C0436" w:rsidP="009E2960">
      <w:pPr>
        <w:spacing w:after="0" w:line="240" w:lineRule="auto"/>
      </w:pPr>
      <w:r>
        <w:separator/>
      </w:r>
    </w:p>
  </w:footnote>
  <w:footnote w:type="continuationSeparator" w:id="1">
    <w:p w:rsidR="007C0436" w:rsidRDefault="007C0436" w:rsidP="009E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3BD"/>
    <w:multiLevelType w:val="hybridMultilevel"/>
    <w:tmpl w:val="C5DACA6E"/>
    <w:lvl w:ilvl="0" w:tplc="52D060F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177B68"/>
    <w:multiLevelType w:val="hybridMultilevel"/>
    <w:tmpl w:val="A2006916"/>
    <w:lvl w:ilvl="0" w:tplc="42D2EE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3207B"/>
    <w:multiLevelType w:val="hybridMultilevel"/>
    <w:tmpl w:val="18420974"/>
    <w:lvl w:ilvl="0" w:tplc="030050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EEA7734"/>
    <w:multiLevelType w:val="hybridMultilevel"/>
    <w:tmpl w:val="10E6CBC8"/>
    <w:lvl w:ilvl="0" w:tplc="8824499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A25155"/>
    <w:multiLevelType w:val="hybridMultilevel"/>
    <w:tmpl w:val="3EC68B3E"/>
    <w:lvl w:ilvl="0" w:tplc="826A9A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51354B"/>
    <w:multiLevelType w:val="hybridMultilevel"/>
    <w:tmpl w:val="77B281D8"/>
    <w:lvl w:ilvl="0" w:tplc="518019E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83C"/>
    <w:rsid w:val="000136E5"/>
    <w:rsid w:val="000229C4"/>
    <w:rsid w:val="000413B6"/>
    <w:rsid w:val="00061AA3"/>
    <w:rsid w:val="00063B44"/>
    <w:rsid w:val="0009583C"/>
    <w:rsid w:val="000A663A"/>
    <w:rsid w:val="000E0272"/>
    <w:rsid w:val="000F1D30"/>
    <w:rsid w:val="001048F0"/>
    <w:rsid w:val="00105804"/>
    <w:rsid w:val="00105B87"/>
    <w:rsid w:val="00123DA1"/>
    <w:rsid w:val="00124C4A"/>
    <w:rsid w:val="00130706"/>
    <w:rsid w:val="00150533"/>
    <w:rsid w:val="001655F1"/>
    <w:rsid w:val="00185318"/>
    <w:rsid w:val="001857F3"/>
    <w:rsid w:val="001A36D1"/>
    <w:rsid w:val="001B6771"/>
    <w:rsid w:val="001C1D1B"/>
    <w:rsid w:val="001C20B5"/>
    <w:rsid w:val="001D45FF"/>
    <w:rsid w:val="001F0C3F"/>
    <w:rsid w:val="001F51AD"/>
    <w:rsid w:val="00200D26"/>
    <w:rsid w:val="00237069"/>
    <w:rsid w:val="00240C6A"/>
    <w:rsid w:val="00243F07"/>
    <w:rsid w:val="00255364"/>
    <w:rsid w:val="0027194A"/>
    <w:rsid w:val="00272BD7"/>
    <w:rsid w:val="00274361"/>
    <w:rsid w:val="002901E5"/>
    <w:rsid w:val="002B1F6F"/>
    <w:rsid w:val="002C0FB8"/>
    <w:rsid w:val="002F1755"/>
    <w:rsid w:val="003037F0"/>
    <w:rsid w:val="00316113"/>
    <w:rsid w:val="003217DA"/>
    <w:rsid w:val="00330E98"/>
    <w:rsid w:val="0034006B"/>
    <w:rsid w:val="00341AF9"/>
    <w:rsid w:val="00360796"/>
    <w:rsid w:val="0037114E"/>
    <w:rsid w:val="00376DDA"/>
    <w:rsid w:val="003812AB"/>
    <w:rsid w:val="00382436"/>
    <w:rsid w:val="003872DE"/>
    <w:rsid w:val="00391011"/>
    <w:rsid w:val="0039315F"/>
    <w:rsid w:val="003A67C6"/>
    <w:rsid w:val="003B59A2"/>
    <w:rsid w:val="003B5A9F"/>
    <w:rsid w:val="003D1CB4"/>
    <w:rsid w:val="003D4811"/>
    <w:rsid w:val="00400035"/>
    <w:rsid w:val="00402B50"/>
    <w:rsid w:val="0040387B"/>
    <w:rsid w:val="00433DDD"/>
    <w:rsid w:val="00451653"/>
    <w:rsid w:val="00471C04"/>
    <w:rsid w:val="004A4C49"/>
    <w:rsid w:val="004B5DAE"/>
    <w:rsid w:val="004F4607"/>
    <w:rsid w:val="0052570B"/>
    <w:rsid w:val="00544DCC"/>
    <w:rsid w:val="00547A76"/>
    <w:rsid w:val="005743AA"/>
    <w:rsid w:val="005D4586"/>
    <w:rsid w:val="006319E8"/>
    <w:rsid w:val="00643F70"/>
    <w:rsid w:val="00684AC3"/>
    <w:rsid w:val="00690E91"/>
    <w:rsid w:val="006F6A7B"/>
    <w:rsid w:val="007269BD"/>
    <w:rsid w:val="0073578A"/>
    <w:rsid w:val="007571AD"/>
    <w:rsid w:val="007818D6"/>
    <w:rsid w:val="007C0436"/>
    <w:rsid w:val="007C6F57"/>
    <w:rsid w:val="007E62FC"/>
    <w:rsid w:val="007F5C58"/>
    <w:rsid w:val="00805BE6"/>
    <w:rsid w:val="0086719A"/>
    <w:rsid w:val="00874F6F"/>
    <w:rsid w:val="00886478"/>
    <w:rsid w:val="0089726E"/>
    <w:rsid w:val="008A4AF3"/>
    <w:rsid w:val="008B44FD"/>
    <w:rsid w:val="008B6FE9"/>
    <w:rsid w:val="008D0569"/>
    <w:rsid w:val="008D0AE8"/>
    <w:rsid w:val="008D2B90"/>
    <w:rsid w:val="008E3DAD"/>
    <w:rsid w:val="008F41A3"/>
    <w:rsid w:val="00902C28"/>
    <w:rsid w:val="00913538"/>
    <w:rsid w:val="00917747"/>
    <w:rsid w:val="00935000"/>
    <w:rsid w:val="009371A6"/>
    <w:rsid w:val="00965875"/>
    <w:rsid w:val="009A6D9F"/>
    <w:rsid w:val="009C0A0B"/>
    <w:rsid w:val="009E2960"/>
    <w:rsid w:val="00A02594"/>
    <w:rsid w:val="00A1458A"/>
    <w:rsid w:val="00A17F4D"/>
    <w:rsid w:val="00A60ED1"/>
    <w:rsid w:val="00A65A39"/>
    <w:rsid w:val="00AB35A5"/>
    <w:rsid w:val="00AE1CBC"/>
    <w:rsid w:val="00AE3C9D"/>
    <w:rsid w:val="00B0325E"/>
    <w:rsid w:val="00B040C4"/>
    <w:rsid w:val="00B14A64"/>
    <w:rsid w:val="00B6788A"/>
    <w:rsid w:val="00B70CD1"/>
    <w:rsid w:val="00B743C1"/>
    <w:rsid w:val="00BA7C76"/>
    <w:rsid w:val="00BB6EA3"/>
    <w:rsid w:val="00BC1C4D"/>
    <w:rsid w:val="00BC5F93"/>
    <w:rsid w:val="00BC7B12"/>
    <w:rsid w:val="00BD2B3C"/>
    <w:rsid w:val="00BE19B0"/>
    <w:rsid w:val="00C12BE8"/>
    <w:rsid w:val="00C56826"/>
    <w:rsid w:val="00C96678"/>
    <w:rsid w:val="00CA1600"/>
    <w:rsid w:val="00CB459C"/>
    <w:rsid w:val="00CB6BBB"/>
    <w:rsid w:val="00CE2A0B"/>
    <w:rsid w:val="00CE661B"/>
    <w:rsid w:val="00D33C39"/>
    <w:rsid w:val="00D42E0D"/>
    <w:rsid w:val="00D4354E"/>
    <w:rsid w:val="00D746FC"/>
    <w:rsid w:val="00DA48BE"/>
    <w:rsid w:val="00DE5E40"/>
    <w:rsid w:val="00DE6FD4"/>
    <w:rsid w:val="00DF0192"/>
    <w:rsid w:val="00DF1CF8"/>
    <w:rsid w:val="00E51009"/>
    <w:rsid w:val="00E7102D"/>
    <w:rsid w:val="00E824F3"/>
    <w:rsid w:val="00E84FEE"/>
    <w:rsid w:val="00E96732"/>
    <w:rsid w:val="00ED4575"/>
    <w:rsid w:val="00EF07C8"/>
    <w:rsid w:val="00F049EF"/>
    <w:rsid w:val="00F17369"/>
    <w:rsid w:val="00F21B62"/>
    <w:rsid w:val="00F531EF"/>
    <w:rsid w:val="00FA0FCB"/>
    <w:rsid w:val="00FC441E"/>
    <w:rsid w:val="00FE3A62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CC"/>
  </w:style>
  <w:style w:type="paragraph" w:styleId="Heading2">
    <w:name w:val="heading 2"/>
    <w:basedOn w:val="Normal"/>
    <w:next w:val="Normal"/>
    <w:link w:val="Heading2Char"/>
    <w:qFormat/>
    <w:rsid w:val="00433D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83C"/>
    <w:pPr>
      <w:spacing w:after="0" w:line="240" w:lineRule="auto"/>
    </w:pPr>
  </w:style>
  <w:style w:type="paragraph" w:styleId="BodyText">
    <w:name w:val="Body Text"/>
    <w:basedOn w:val="Normal"/>
    <w:link w:val="BodyTextChar"/>
    <w:rsid w:val="00D43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D435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0">
    <w:name w:val="Body text_"/>
    <w:basedOn w:val="DefaultParagraphFont"/>
    <w:link w:val="Corptext1"/>
    <w:rsid w:val="000136E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Bodytext11pt">
    <w:name w:val="Body text + 11 pt"/>
    <w:basedOn w:val="Bodytext0"/>
    <w:rsid w:val="000136E5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Corptext1">
    <w:name w:val="Corp text1"/>
    <w:basedOn w:val="Normal"/>
    <w:link w:val="Bodytext0"/>
    <w:rsid w:val="000136E5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15"/>
      <w:szCs w:val="15"/>
    </w:rPr>
  </w:style>
  <w:style w:type="character" w:customStyle="1" w:styleId="Bodytext11ptNotBold">
    <w:name w:val="Body text + 11 pt;Not Bold"/>
    <w:basedOn w:val="Bodytext0"/>
    <w:rsid w:val="000136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0136E5"/>
    <w:pPr>
      <w:ind w:left="720"/>
      <w:contextualSpacing/>
    </w:pPr>
  </w:style>
  <w:style w:type="paragraph" w:customStyle="1" w:styleId="sden">
    <w:name w:val="s_den"/>
    <w:basedOn w:val="Normal"/>
    <w:rsid w:val="00FA0FCB"/>
    <w:pPr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FA0FCB"/>
    <w:pPr>
      <w:shd w:val="clear" w:color="auto" w:fill="FFFFFF"/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960"/>
  </w:style>
  <w:style w:type="paragraph" w:styleId="Footer">
    <w:name w:val="footer"/>
    <w:basedOn w:val="Normal"/>
    <w:link w:val="FooterChar"/>
    <w:uiPriority w:val="99"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60"/>
  </w:style>
  <w:style w:type="character" w:customStyle="1" w:styleId="Heading2Char">
    <w:name w:val="Heading 2 Char"/>
    <w:basedOn w:val="DefaultParagraphFont"/>
    <w:link w:val="Heading2"/>
    <w:rsid w:val="00433DDD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spar">
    <w:name w:val="s_par"/>
    <w:basedOn w:val="DefaultParagraphFont"/>
    <w:rsid w:val="003B5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aa</Company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osirca</dc:creator>
  <cp:lastModifiedBy>osirca</cp:lastModifiedBy>
  <cp:revision>2</cp:revision>
  <cp:lastPrinted>2022-11-22T13:42:00Z</cp:lastPrinted>
  <dcterms:created xsi:type="dcterms:W3CDTF">2022-11-24T09:58:00Z</dcterms:created>
  <dcterms:modified xsi:type="dcterms:W3CDTF">2022-11-24T09:58:00Z</dcterms:modified>
</cp:coreProperties>
</file>