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E86" w:rsidRDefault="00D83CBA">
      <w:pPr>
        <w:ind w:left="720"/>
      </w:pPr>
      <w:bookmarkStart w:id="0" w:name="_GoBack"/>
      <w:bookmarkEnd w:id="0"/>
      <w:r>
        <w:rPr>
          <w:noProof/>
        </w:rPr>
        <w:drawing>
          <wp:anchor distT="0" distB="0" distL="133350" distR="123190" simplePos="0" relativeHeight="2" behindDoc="1" locked="0" layoutInCell="1" allowOverlap="1">
            <wp:simplePos x="0" y="0"/>
            <wp:positionH relativeFrom="column">
              <wp:posOffset>-416560</wp:posOffset>
            </wp:positionH>
            <wp:positionV relativeFrom="paragraph">
              <wp:posOffset>-229870</wp:posOffset>
            </wp:positionV>
            <wp:extent cx="809625" cy="1162050"/>
            <wp:effectExtent l="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la_pmt_cmyk"/>
                    <pic:cNvPicPr>
                      <a:picLocks noChangeAspect="1" noChangeArrowheads="1"/>
                    </pic:cNvPicPr>
                  </pic:nvPicPr>
                  <pic:blipFill>
                    <a:blip r:embed="rId7"/>
                    <a:stretch>
                      <a:fillRect/>
                    </a:stretch>
                  </pic:blipFill>
                  <pic:spPr bwMode="auto">
                    <a:xfrm>
                      <a:off x="0" y="0"/>
                      <a:ext cx="809625" cy="1162050"/>
                    </a:xfrm>
                    <a:prstGeom prst="rect">
                      <a:avLst/>
                    </a:prstGeom>
                  </pic:spPr>
                </pic:pic>
              </a:graphicData>
            </a:graphic>
          </wp:anchor>
        </w:drawing>
      </w:r>
      <w:r>
        <w:t>ROMANIA</w:t>
      </w:r>
    </w:p>
    <w:p w:rsidR="005E2E86" w:rsidRDefault="00D83CBA">
      <w:pPr>
        <w:ind w:left="720"/>
      </w:pPr>
      <w:r>
        <w:t>JUDETUL TIMIS</w:t>
      </w:r>
    </w:p>
    <w:p w:rsidR="005E2E86" w:rsidRDefault="00D83CBA">
      <w:pPr>
        <w:ind w:left="720"/>
      </w:pPr>
      <w:r>
        <w:t>MUNICIPIUL TIMISOARA</w:t>
      </w:r>
    </w:p>
    <w:p w:rsidR="005E2E86" w:rsidRDefault="00D83CBA">
      <w:pPr>
        <w:ind w:left="720"/>
      </w:pPr>
      <w:r>
        <w:t>PRIMAR</w:t>
      </w:r>
    </w:p>
    <w:p w:rsidR="005E2E86" w:rsidRDefault="00D83CBA">
      <w:pPr>
        <w:ind w:left="720"/>
      </w:pPr>
      <w:r>
        <w:t xml:space="preserve">SC2022- </w:t>
      </w:r>
      <w:r w:rsidR="00450B6C">
        <w:t>31863/19.12.2022</w:t>
      </w:r>
    </w:p>
    <w:p w:rsidR="005E2E86" w:rsidRDefault="00D83CBA">
      <w:pPr>
        <w:ind w:left="720"/>
      </w:pPr>
      <w:r>
        <w:rPr>
          <w:u w:val="single"/>
          <w:lang w:val="it-IT"/>
        </w:rPr>
        <w:t>___________________________________________</w:t>
      </w:r>
      <w:r w:rsidR="00212956">
        <w:rPr>
          <w:u w:val="single"/>
          <w:lang w:val="it-IT"/>
        </w:rPr>
        <w:t>____________________________</w:t>
      </w:r>
    </w:p>
    <w:p w:rsidR="009B22C5" w:rsidRDefault="00D83CBA" w:rsidP="00212956">
      <w:pPr>
        <w:tabs>
          <w:tab w:val="left" w:pos="720"/>
        </w:tabs>
        <w:spacing w:line="360" w:lineRule="auto"/>
        <w:jc w:val="center"/>
        <w:rPr>
          <w:u w:val="single"/>
          <w:lang w:val="it-IT"/>
        </w:rPr>
      </w:pPr>
      <w:r>
        <w:rPr>
          <w:i/>
          <w:sz w:val="18"/>
          <w:szCs w:val="18"/>
          <w:lang w:val="fr-FR"/>
        </w:rPr>
        <w:t>Bd. C.D. Loga nr. 1, Timisoara, tel/fax: +40 256 – 408.440/+40 256 – 204.886</w:t>
      </w:r>
      <w:r>
        <w:rPr>
          <w:i/>
          <w:color w:val="0000FF"/>
          <w:sz w:val="18"/>
          <w:szCs w:val="18"/>
          <w:lang w:val="fr-FR"/>
        </w:rPr>
        <w:t xml:space="preserve">, </w:t>
      </w:r>
      <w:r>
        <w:rPr>
          <w:i/>
          <w:sz w:val="18"/>
          <w:szCs w:val="18"/>
          <w:lang w:val="fr-FR"/>
        </w:rPr>
        <w:t>internet:</w:t>
      </w:r>
      <w:r>
        <w:rPr>
          <w:i/>
          <w:color w:val="0000FF"/>
          <w:sz w:val="18"/>
          <w:szCs w:val="18"/>
          <w:lang w:val="fr-FR"/>
        </w:rPr>
        <w:t>cabinetprimar@primariatm.ro</w:t>
      </w:r>
    </w:p>
    <w:p w:rsidR="00212956" w:rsidRPr="00212956" w:rsidRDefault="00212956" w:rsidP="00212956">
      <w:pPr>
        <w:tabs>
          <w:tab w:val="left" w:pos="720"/>
        </w:tabs>
        <w:spacing w:line="360" w:lineRule="auto"/>
        <w:jc w:val="center"/>
        <w:rPr>
          <w:u w:val="single"/>
          <w:lang w:val="it-IT"/>
        </w:rPr>
      </w:pPr>
    </w:p>
    <w:p w:rsidR="00212956" w:rsidRDefault="00212956">
      <w:pPr>
        <w:spacing w:after="180" w:line="204" w:lineRule="auto"/>
        <w:jc w:val="center"/>
        <w:rPr>
          <w:b/>
          <w:color w:val="000000"/>
          <w:u w:val="single"/>
        </w:rPr>
      </w:pPr>
    </w:p>
    <w:p w:rsidR="00212956" w:rsidRPr="00212956" w:rsidRDefault="00D83CBA" w:rsidP="00212956">
      <w:pPr>
        <w:spacing w:after="180" w:line="204" w:lineRule="auto"/>
        <w:jc w:val="center"/>
        <w:rPr>
          <w:b/>
          <w:color w:val="000000"/>
          <w:u w:val="single"/>
        </w:rPr>
      </w:pPr>
      <w:r>
        <w:rPr>
          <w:b/>
          <w:color w:val="000000"/>
          <w:u w:val="single"/>
        </w:rPr>
        <w:t>REFERAT DE APROBARE A  PROIECTULUI DE HOTARARE</w:t>
      </w:r>
    </w:p>
    <w:p w:rsidR="005E2E86" w:rsidRPr="00212956" w:rsidRDefault="00D83CBA" w:rsidP="00212956">
      <w:pPr>
        <w:jc w:val="center"/>
        <w:rPr>
          <w:b/>
          <w:i/>
          <w:color w:val="000000"/>
          <w:spacing w:val="-16"/>
          <w:w w:val="105"/>
        </w:rPr>
      </w:pPr>
      <w:r>
        <w:rPr>
          <w:b/>
          <w:i/>
          <w:color w:val="000000"/>
          <w:spacing w:val="-16"/>
          <w:w w:val="105"/>
        </w:rPr>
        <w:t xml:space="preserve">Sectiunea 1 </w:t>
      </w:r>
      <w:r>
        <w:rPr>
          <w:b/>
          <w:i/>
          <w:color w:val="000000"/>
          <w:spacing w:val="-16"/>
          <w:w w:val="105"/>
        </w:rPr>
        <w:br/>
      </w:r>
      <w:r>
        <w:rPr>
          <w:b/>
          <w:i/>
          <w:color w:val="000000"/>
          <w:spacing w:val="-8"/>
          <w:w w:val="105"/>
        </w:rPr>
        <w:t>Titlul proiectului de hotarare</w:t>
      </w:r>
    </w:p>
    <w:p w:rsidR="009B22C5" w:rsidRDefault="009B22C5">
      <w:pPr>
        <w:jc w:val="center"/>
        <w:rPr>
          <w:b/>
          <w:i/>
          <w:color w:val="000000"/>
          <w:spacing w:val="-8"/>
          <w:w w:val="105"/>
        </w:rPr>
      </w:pPr>
    </w:p>
    <w:p w:rsidR="005E2E86" w:rsidRDefault="00D83CBA">
      <w:pPr>
        <w:jc w:val="center"/>
        <w:rPr>
          <w:b/>
          <w:i/>
          <w:color w:val="000000"/>
          <w:spacing w:val="-8"/>
          <w:w w:val="105"/>
        </w:rPr>
      </w:pPr>
      <w:r>
        <w:rPr>
          <w:b/>
          <w:color w:val="000000"/>
          <w:spacing w:val="-6"/>
        </w:rPr>
        <w:t xml:space="preserve">Proiect de hotarare </w:t>
      </w:r>
      <w:r>
        <w:rPr>
          <w:b/>
          <w:color w:val="000000"/>
          <w:spacing w:val="-2"/>
        </w:rPr>
        <w:t>privind stabilirea impozitelor si taxelor locale in Municipiul Timisoara pentru anul 2023</w:t>
      </w:r>
    </w:p>
    <w:p w:rsidR="005E2E86" w:rsidRDefault="005E2E86">
      <w:pPr>
        <w:ind w:left="369"/>
        <w:jc w:val="center"/>
        <w:rPr>
          <w:b/>
          <w:i/>
          <w:color w:val="000000"/>
          <w:spacing w:val="-16"/>
          <w:w w:val="105"/>
        </w:rPr>
      </w:pPr>
    </w:p>
    <w:p w:rsidR="00212956" w:rsidRDefault="00D83CBA" w:rsidP="00212956">
      <w:pPr>
        <w:spacing w:before="388" w:after="324"/>
        <w:jc w:val="center"/>
        <w:rPr>
          <w:b/>
          <w:i/>
          <w:color w:val="000000"/>
          <w:spacing w:val="-7"/>
          <w:w w:val="105"/>
        </w:rPr>
      </w:pPr>
      <w:r>
        <w:rPr>
          <w:b/>
          <w:i/>
          <w:color w:val="000000"/>
          <w:spacing w:val="-20"/>
          <w:w w:val="105"/>
        </w:rPr>
        <w:t xml:space="preserve">Sectiunea a 2 - a </w:t>
      </w:r>
      <w:r>
        <w:rPr>
          <w:b/>
          <w:i/>
          <w:color w:val="000000"/>
          <w:spacing w:val="-20"/>
          <w:w w:val="105"/>
        </w:rPr>
        <w:br/>
      </w:r>
      <w:r>
        <w:rPr>
          <w:b/>
          <w:i/>
          <w:color w:val="000000"/>
          <w:spacing w:val="-7"/>
          <w:w w:val="105"/>
        </w:rPr>
        <w:t>Motivul emiterii proiectului de hotarare</w:t>
      </w:r>
    </w:p>
    <w:p w:rsidR="009B22C5" w:rsidRPr="00212956" w:rsidRDefault="00D83CBA" w:rsidP="00212956">
      <w:pPr>
        <w:tabs>
          <w:tab w:val="decimal" w:pos="360"/>
          <w:tab w:val="decimal" w:pos="432"/>
        </w:tabs>
        <w:ind w:left="284"/>
        <w:jc w:val="both"/>
        <w:rPr>
          <w:bCs/>
          <w:color w:val="000000"/>
          <w:sz w:val="23"/>
          <w:szCs w:val="23"/>
          <w:lang w:eastAsia="ro-RO"/>
        </w:rPr>
      </w:pPr>
      <w:r>
        <w:rPr>
          <w:b/>
          <w:color w:val="000000"/>
          <w:spacing w:val="-5"/>
        </w:rPr>
        <w:t>I. Descrierea situatiei actuale</w:t>
      </w:r>
      <w:r>
        <w:rPr>
          <w:bCs/>
          <w:color w:val="000000"/>
          <w:sz w:val="23"/>
          <w:szCs w:val="23"/>
          <w:lang w:eastAsia="ro-RO"/>
        </w:rPr>
        <w:t xml:space="preserve"> </w:t>
      </w:r>
    </w:p>
    <w:p w:rsidR="005E2E86" w:rsidRDefault="00D83CBA">
      <w:pPr>
        <w:jc w:val="both"/>
      </w:pPr>
      <w:r>
        <w:rPr>
          <w:b/>
          <w:color w:val="000000"/>
          <w:spacing w:val="-5"/>
        </w:rPr>
        <w:t xml:space="preserve">     </w:t>
      </w:r>
      <w:r>
        <w:rPr>
          <w:color w:val="000000"/>
          <w:spacing w:val="-5"/>
        </w:rPr>
        <w:t>1.</w:t>
      </w:r>
      <w:r>
        <w:rPr>
          <w:b/>
          <w:color w:val="000000"/>
          <w:spacing w:val="-5"/>
        </w:rPr>
        <w:t xml:space="preserve"> </w:t>
      </w:r>
      <w:r>
        <w:t xml:space="preserve">Conform art. 5 alin.1 lit.a din Legea nr. 273/2006 </w:t>
      </w:r>
      <w:r>
        <w:rPr>
          <w:bCs/>
        </w:rPr>
        <w:t>privind finantele publice locale, actualizata:</w:t>
      </w:r>
    </w:p>
    <w:p w:rsidR="005E2E86" w:rsidRDefault="00D83CBA">
      <w:pPr>
        <w:pStyle w:val="ListParagraph"/>
        <w:tabs>
          <w:tab w:val="decimal" w:pos="360"/>
          <w:tab w:val="decimal" w:pos="432"/>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"(1) Veniturile bugetare locale se constituie din:</w:t>
      </w:r>
    </w:p>
    <w:p w:rsidR="005E2E86" w:rsidRDefault="00D83CBA">
      <w:pPr>
        <w:pStyle w:val="ListParagraph"/>
        <w:tabs>
          <w:tab w:val="decimal" w:pos="360"/>
          <w:tab w:val="decimal" w:pos="432"/>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ab/>
        <w:t xml:space="preserve">         </w:t>
      </w:r>
      <w:r>
        <w:rPr>
          <w:rFonts w:ascii="Times New Roman" w:hAnsi="Times New Roman"/>
          <w:color w:val="000000"/>
          <w:sz w:val="24"/>
          <w:szCs w:val="24"/>
          <w:lang w:val="en-US"/>
        </w:rPr>
        <w:t>a) venituri proprii, formate din: impozite, taxe, contributii, alte varsaminte, alte venituri si cote defalcate din impozitul pe venit</w:t>
      </w:r>
      <w:r>
        <w:rPr>
          <w:rFonts w:ascii="Times New Roman" w:hAnsi="Times New Roman"/>
          <w:color w:val="000000"/>
          <w:sz w:val="24"/>
          <w:szCs w:val="24"/>
        </w:rPr>
        <w:t>;”</w:t>
      </w:r>
    </w:p>
    <w:p w:rsidR="005E2E86" w:rsidRDefault="00D83CBA">
      <w:pPr>
        <w:jc w:val="both"/>
        <w:rPr>
          <w:bCs/>
        </w:rPr>
      </w:pPr>
      <w:r>
        <w:rPr>
          <w:color w:val="000000"/>
        </w:rPr>
        <w:t xml:space="preserve">      Conform art.16 alin.1 si alin.2 </w:t>
      </w:r>
      <w:r>
        <w:t xml:space="preserve">din Legea nr. 273/2006 </w:t>
      </w:r>
      <w:r>
        <w:rPr>
          <w:bCs/>
        </w:rPr>
        <w:t>privind finantele publice locale, actualizata:</w:t>
      </w:r>
    </w:p>
    <w:p w:rsidR="005E2E86" w:rsidRDefault="00D83CBA">
      <w:pPr>
        <w:ind w:firstLine="426"/>
        <w:rPr>
          <w:bCs/>
        </w:rPr>
      </w:pPr>
      <w:r>
        <w:t>“(1) Unitatile administrativ-teritoriale au dreptul la resurse financiare suficiente, pe care autoritatile administratiei publice locale le pot utiliza in exercitarea atributiilor lor, pe baza si in limitele prevazute de lege.</w:t>
      </w:r>
      <w:r>
        <w:br/>
        <w:t>    (2) Autoritatile administratiei publice locale au competenta stabilirii nivelurilor impozitelor si taxelor locale, in conditiile legii.”</w:t>
      </w:r>
    </w:p>
    <w:p w:rsidR="00177DFB" w:rsidRDefault="00D83CBA" w:rsidP="00177DFB">
      <w:pPr>
        <w:ind w:right="-22"/>
        <w:jc w:val="both"/>
        <w:rPr>
          <w:rStyle w:val="Bodytext2"/>
          <w:lang w:eastAsia="ro-RO"/>
        </w:rPr>
      </w:pPr>
      <w:r>
        <w:rPr>
          <w:color w:val="000000"/>
          <w:spacing w:val="-5"/>
        </w:rPr>
        <w:tab/>
        <w:t xml:space="preserve">Pentru anul 2022, impozitele si taxele locale in Municipiul Timisoara au fost stabilite </w:t>
      </w:r>
      <w:r>
        <w:rPr>
          <w:color w:val="000000"/>
          <w:spacing w:val="-2"/>
        </w:rPr>
        <w:t>cu luarea in considerare a tuturor veniturilor proprii ale bugetului local</w:t>
      </w:r>
      <w:r w:rsidR="00C72FC0">
        <w:rPr>
          <w:color w:val="000000"/>
          <w:spacing w:val="-2"/>
        </w:rPr>
        <w:t xml:space="preserve"> si a cheltuielilor preconizate</w:t>
      </w:r>
      <w:r>
        <w:rPr>
          <w:color w:val="000000"/>
          <w:spacing w:val="-2"/>
        </w:rPr>
        <w:t>, conform contextului le</w:t>
      </w:r>
      <w:r w:rsidR="00177DFB">
        <w:rPr>
          <w:color w:val="000000"/>
          <w:spacing w:val="-2"/>
        </w:rPr>
        <w:t>gislativ existent la acea data, m</w:t>
      </w:r>
      <w:r w:rsidR="00177DFB" w:rsidRPr="00E86640">
        <w:rPr>
          <w:rStyle w:val="Bodytext2"/>
          <w:lang w:eastAsia="ro-RO"/>
        </w:rPr>
        <w:t>area majoritate a cauzelor care au dus la cres</w:t>
      </w:r>
      <w:r w:rsidR="00177DFB">
        <w:rPr>
          <w:rStyle w:val="Bodytext2"/>
          <w:lang w:eastAsia="ro-RO"/>
        </w:rPr>
        <w:t>terea cheltuielilor in anul 2022</w:t>
      </w:r>
      <w:r w:rsidR="00177DFB" w:rsidRPr="00E86640">
        <w:rPr>
          <w:rStyle w:val="Bodytext2"/>
          <w:lang w:eastAsia="ro-RO"/>
        </w:rPr>
        <w:t xml:space="preserve"> </w:t>
      </w:r>
      <w:r w:rsidR="00177DFB">
        <w:rPr>
          <w:rStyle w:val="Bodytext2"/>
          <w:lang w:eastAsia="ro-RO"/>
        </w:rPr>
        <w:t>urmand a se mentine</w:t>
      </w:r>
      <w:r w:rsidR="00177DFB" w:rsidRPr="00E86640">
        <w:rPr>
          <w:rStyle w:val="Bodytext2"/>
          <w:lang w:eastAsia="ro-RO"/>
        </w:rPr>
        <w:t xml:space="preserve"> si in anul 202</w:t>
      </w:r>
      <w:r w:rsidR="00177DFB">
        <w:rPr>
          <w:rStyle w:val="Bodytext2"/>
          <w:lang w:eastAsia="ro-RO"/>
        </w:rPr>
        <w:t xml:space="preserve">3. </w:t>
      </w:r>
    </w:p>
    <w:p w:rsidR="00C72FC0" w:rsidRPr="00177DFB" w:rsidRDefault="00C72FC0" w:rsidP="00177DFB">
      <w:pPr>
        <w:ind w:right="-22" w:firstLine="720"/>
        <w:jc w:val="both"/>
        <w:rPr>
          <w:color w:val="000000"/>
          <w:spacing w:val="-2"/>
        </w:rPr>
      </w:pPr>
      <w:r>
        <w:rPr>
          <w:color w:val="auto"/>
          <w:spacing w:val="-2"/>
        </w:rPr>
        <w:t>P</w:t>
      </w:r>
      <w:r w:rsidRPr="00C72FC0">
        <w:rPr>
          <w:color w:val="auto"/>
          <w:spacing w:val="-2"/>
        </w:rPr>
        <w:t>entru anul 2023 se preconizeaza o crestere a cheltuielilor</w:t>
      </w:r>
      <w:r>
        <w:rPr>
          <w:color w:val="auto"/>
          <w:spacing w:val="-2"/>
        </w:rPr>
        <w:t xml:space="preserve"> bugetului local</w:t>
      </w:r>
      <w:r w:rsidR="0010724C" w:rsidRPr="00C72FC0">
        <w:rPr>
          <w:color w:val="auto"/>
          <w:spacing w:val="-2"/>
        </w:rPr>
        <w:t xml:space="preserve">, </w:t>
      </w:r>
      <w:r>
        <w:rPr>
          <w:color w:val="auto"/>
          <w:spacing w:val="-2"/>
        </w:rPr>
        <w:t>motivat de urmatoarele aspecte:</w:t>
      </w:r>
    </w:p>
    <w:p w:rsidR="00C72FC0" w:rsidRDefault="00C72FC0" w:rsidP="00C72FC0">
      <w:pPr>
        <w:pStyle w:val="ListParagraph"/>
        <w:spacing w:after="0" w:line="240" w:lineRule="auto"/>
        <w:ind w:left="0" w:firstLine="720"/>
        <w:jc w:val="both"/>
        <w:rPr>
          <w:rFonts w:ascii="Times New Roman" w:hAnsi="Times New Roman"/>
          <w:sz w:val="24"/>
          <w:szCs w:val="24"/>
        </w:rPr>
      </w:pPr>
      <w:r>
        <w:rPr>
          <w:rFonts w:ascii="Times New Roman" w:hAnsi="Times New Roman"/>
          <w:sz w:val="24"/>
          <w:szCs w:val="24"/>
        </w:rPr>
        <w:t>- Pre</w:t>
      </w:r>
      <w:r w:rsidR="002B4A6E">
        <w:rPr>
          <w:rFonts w:ascii="Times New Roman" w:hAnsi="Times New Roman"/>
          <w:sz w:val="24"/>
          <w:szCs w:val="24"/>
        </w:rPr>
        <w:t>t</w:t>
      </w:r>
      <w:r>
        <w:rPr>
          <w:rFonts w:ascii="Times New Roman" w:hAnsi="Times New Roman"/>
          <w:sz w:val="24"/>
          <w:szCs w:val="24"/>
        </w:rPr>
        <w:t xml:space="preserve">ul energiei termice livrate de COLTERM catre consumatori a crescut la 715,35 lei/MWh incepand cu 01.01.2022 ca urmare a adoptarii HCL 39/08.02.2022, iar pe cale de consecinta au crescut si subventiile pentru acoperirea diferentelor de pret dintre valoare producerii energiei de 715,35 lei/MWh </w:t>
      </w:r>
      <w:r w:rsidR="002B4A6E">
        <w:rPr>
          <w:rFonts w:ascii="Times New Roman" w:hAnsi="Times New Roman"/>
          <w:sz w:val="24"/>
          <w:szCs w:val="24"/>
        </w:rPr>
        <w:t>s</w:t>
      </w:r>
      <w:r>
        <w:rPr>
          <w:rFonts w:ascii="Times New Roman" w:hAnsi="Times New Roman"/>
          <w:sz w:val="24"/>
          <w:szCs w:val="24"/>
        </w:rPr>
        <w:t>i  valoarea facturat</w:t>
      </w:r>
      <w:r w:rsidR="002B4A6E">
        <w:rPr>
          <w:rFonts w:ascii="Times New Roman" w:hAnsi="Times New Roman"/>
          <w:sz w:val="24"/>
          <w:szCs w:val="24"/>
        </w:rPr>
        <w:t>a</w:t>
      </w:r>
      <w:r>
        <w:rPr>
          <w:rFonts w:ascii="Times New Roman" w:hAnsi="Times New Roman"/>
          <w:sz w:val="24"/>
          <w:szCs w:val="24"/>
        </w:rPr>
        <w:t xml:space="preserve"> populatiei de 349,78 lei/MWh;</w:t>
      </w:r>
    </w:p>
    <w:p w:rsidR="00C72FC0" w:rsidRDefault="00C72FC0" w:rsidP="00C72FC0">
      <w:pPr>
        <w:pStyle w:val="ListParagraph"/>
        <w:spacing w:after="0" w:line="240" w:lineRule="auto"/>
        <w:ind w:left="0" w:firstLine="720"/>
        <w:jc w:val="both"/>
        <w:rPr>
          <w:rFonts w:ascii="Times New Roman" w:hAnsi="Times New Roman"/>
          <w:sz w:val="24"/>
          <w:szCs w:val="24"/>
        </w:rPr>
      </w:pPr>
      <w:r>
        <w:rPr>
          <w:rFonts w:ascii="Times New Roman" w:hAnsi="Times New Roman"/>
          <w:sz w:val="24"/>
          <w:szCs w:val="24"/>
        </w:rPr>
        <w:t>- Prin HCL nr.40/12.08.2022 consiliul local a aprobat acoperirea pierderilor induse din prestarea serviciului de termoficare aferente anului 2021 in valoare de 64.828.460,85 lei, cea mai mare valoare anual</w:t>
      </w:r>
      <w:r w:rsidR="002B4A6E">
        <w:rPr>
          <w:rFonts w:ascii="Times New Roman" w:hAnsi="Times New Roman"/>
          <w:sz w:val="24"/>
          <w:szCs w:val="24"/>
        </w:rPr>
        <w:t>a</w:t>
      </w:r>
      <w:r>
        <w:rPr>
          <w:rFonts w:ascii="Times New Roman" w:hAnsi="Times New Roman"/>
          <w:sz w:val="24"/>
          <w:szCs w:val="24"/>
        </w:rPr>
        <w:t xml:space="preserve"> de p</w:t>
      </w:r>
      <w:r w:rsidR="002B4A6E">
        <w:rPr>
          <w:rFonts w:ascii="Times New Roman" w:hAnsi="Times New Roman"/>
          <w:sz w:val="24"/>
          <w:szCs w:val="24"/>
        </w:rPr>
        <w:t>a</w:t>
      </w:r>
      <w:r>
        <w:rPr>
          <w:rFonts w:ascii="Times New Roman" w:hAnsi="Times New Roman"/>
          <w:sz w:val="24"/>
          <w:szCs w:val="24"/>
        </w:rPr>
        <w:t>n</w:t>
      </w:r>
      <w:r w:rsidR="002B4A6E">
        <w:rPr>
          <w:rFonts w:ascii="Times New Roman" w:hAnsi="Times New Roman"/>
          <w:sz w:val="24"/>
          <w:szCs w:val="24"/>
        </w:rPr>
        <w:t>a</w:t>
      </w:r>
      <w:r>
        <w:rPr>
          <w:rFonts w:ascii="Times New Roman" w:hAnsi="Times New Roman"/>
          <w:sz w:val="24"/>
          <w:szCs w:val="24"/>
        </w:rPr>
        <w:t xml:space="preserve"> acum;</w:t>
      </w:r>
    </w:p>
    <w:p w:rsidR="00C72FC0" w:rsidRDefault="00C72FC0" w:rsidP="00C72FC0">
      <w:pPr>
        <w:pStyle w:val="ListParagraph"/>
        <w:spacing w:after="0" w:line="240" w:lineRule="auto"/>
        <w:ind w:left="0" w:firstLine="720"/>
        <w:jc w:val="both"/>
        <w:rPr>
          <w:rFonts w:ascii="Times New Roman" w:hAnsi="Times New Roman"/>
          <w:sz w:val="24"/>
          <w:szCs w:val="24"/>
        </w:rPr>
      </w:pPr>
      <w:r>
        <w:rPr>
          <w:rFonts w:ascii="Times New Roman" w:hAnsi="Times New Roman"/>
          <w:sz w:val="24"/>
          <w:szCs w:val="24"/>
        </w:rPr>
        <w:t>- Cresterea cheltuielilor cu datoria publica ce este cauzata de cresterea dobanzilor pe piata interbancara;</w:t>
      </w:r>
    </w:p>
    <w:p w:rsidR="00C72FC0" w:rsidRDefault="00C72FC0" w:rsidP="00C72FC0">
      <w:pPr>
        <w:pStyle w:val="ListParagraph"/>
        <w:spacing w:after="0" w:line="240" w:lineRule="auto"/>
        <w:ind w:left="0" w:firstLine="720"/>
        <w:jc w:val="both"/>
        <w:rPr>
          <w:rFonts w:ascii="Times New Roman" w:hAnsi="Times New Roman"/>
          <w:sz w:val="24"/>
          <w:szCs w:val="24"/>
        </w:rPr>
      </w:pPr>
      <w:r>
        <w:rPr>
          <w:rFonts w:ascii="Times New Roman" w:hAnsi="Times New Roman"/>
          <w:sz w:val="24"/>
          <w:szCs w:val="24"/>
        </w:rPr>
        <w:t>- Incheierea unei noi conventii de esalonare a datoriilor catre EON stabilite prin hotarari ale instantelor de judecata;</w:t>
      </w:r>
    </w:p>
    <w:p w:rsidR="00C72FC0" w:rsidRDefault="00C72FC0" w:rsidP="00C72FC0">
      <w:pPr>
        <w:pStyle w:val="ListParagraph"/>
        <w:spacing w:after="0" w:line="240" w:lineRule="auto"/>
        <w:ind w:left="0" w:firstLine="720"/>
        <w:jc w:val="both"/>
        <w:rPr>
          <w:rFonts w:ascii="Times New Roman" w:hAnsi="Times New Roman"/>
          <w:sz w:val="24"/>
          <w:szCs w:val="24"/>
        </w:rPr>
      </w:pPr>
      <w:r>
        <w:rPr>
          <w:rFonts w:ascii="Times New Roman" w:hAnsi="Times New Roman"/>
          <w:sz w:val="24"/>
          <w:szCs w:val="24"/>
        </w:rPr>
        <w:lastRenderedPageBreak/>
        <w:t>- Majorarea salariului minim pe economie a dus implicit la o crestere a pretului bunurilor, serviciilor si lucrarilor executate de terti, dar si la o cre</w:t>
      </w:r>
      <w:r w:rsidR="00244983">
        <w:rPr>
          <w:rFonts w:ascii="Times New Roman" w:hAnsi="Times New Roman"/>
          <w:sz w:val="24"/>
          <w:szCs w:val="24"/>
        </w:rPr>
        <w:t>s</w:t>
      </w:r>
      <w:r>
        <w:rPr>
          <w:rFonts w:ascii="Times New Roman" w:hAnsi="Times New Roman"/>
          <w:sz w:val="24"/>
          <w:szCs w:val="24"/>
        </w:rPr>
        <w:t>tere a nivelului cheltuielilor salariale la nivel de UAT;</w:t>
      </w:r>
    </w:p>
    <w:p w:rsidR="00C72FC0" w:rsidRDefault="00C72FC0" w:rsidP="00C72FC0">
      <w:pPr>
        <w:pStyle w:val="ListParagraph"/>
        <w:spacing w:after="0" w:line="240" w:lineRule="auto"/>
        <w:ind w:left="0" w:firstLine="720"/>
        <w:jc w:val="both"/>
        <w:rPr>
          <w:rFonts w:ascii="Times New Roman" w:hAnsi="Times New Roman"/>
          <w:sz w:val="24"/>
          <w:szCs w:val="24"/>
        </w:rPr>
      </w:pPr>
      <w:r>
        <w:rPr>
          <w:rFonts w:ascii="Times New Roman" w:hAnsi="Times New Roman"/>
          <w:sz w:val="24"/>
          <w:szCs w:val="24"/>
        </w:rPr>
        <w:t>- Conform prevederilor O.U.G. nr.64/2022, valoarea contractelor aferente proiectelor cu finan</w:t>
      </w:r>
      <w:r w:rsidR="002B4A6E">
        <w:rPr>
          <w:rFonts w:ascii="Times New Roman" w:hAnsi="Times New Roman"/>
          <w:sz w:val="24"/>
          <w:szCs w:val="24"/>
        </w:rPr>
        <w:t>t</w:t>
      </w:r>
      <w:r>
        <w:rPr>
          <w:rFonts w:ascii="Times New Roman" w:hAnsi="Times New Roman"/>
          <w:sz w:val="24"/>
          <w:szCs w:val="24"/>
        </w:rPr>
        <w:t>are par</w:t>
      </w:r>
      <w:r w:rsidR="002B4A6E">
        <w:rPr>
          <w:rFonts w:ascii="Times New Roman" w:hAnsi="Times New Roman"/>
          <w:sz w:val="24"/>
          <w:szCs w:val="24"/>
        </w:rPr>
        <w:t>t</w:t>
      </w:r>
      <w:r>
        <w:rPr>
          <w:rFonts w:ascii="Times New Roman" w:hAnsi="Times New Roman"/>
          <w:sz w:val="24"/>
          <w:szCs w:val="24"/>
        </w:rPr>
        <w:t>ial</w:t>
      </w:r>
      <w:r w:rsidR="002B4A6E">
        <w:rPr>
          <w:rFonts w:ascii="Times New Roman" w:hAnsi="Times New Roman"/>
          <w:sz w:val="24"/>
          <w:szCs w:val="24"/>
        </w:rPr>
        <w:t>a</w:t>
      </w:r>
      <w:r>
        <w:rPr>
          <w:rFonts w:ascii="Times New Roman" w:hAnsi="Times New Roman"/>
          <w:sz w:val="24"/>
          <w:szCs w:val="24"/>
        </w:rPr>
        <w:t xml:space="preserve"> sau integral</w:t>
      </w:r>
      <w:r w:rsidR="002B4A6E">
        <w:rPr>
          <w:rFonts w:ascii="Times New Roman" w:hAnsi="Times New Roman"/>
          <w:sz w:val="24"/>
          <w:szCs w:val="24"/>
        </w:rPr>
        <w:t>a</w:t>
      </w:r>
      <w:r>
        <w:rPr>
          <w:rFonts w:ascii="Times New Roman" w:hAnsi="Times New Roman"/>
          <w:sz w:val="24"/>
          <w:szCs w:val="24"/>
        </w:rPr>
        <w:t xml:space="preserve"> din fonduri externe nerambursabile a fost actualizat</w:t>
      </w:r>
      <w:r w:rsidR="002B4A6E">
        <w:rPr>
          <w:rFonts w:ascii="Times New Roman" w:hAnsi="Times New Roman"/>
          <w:sz w:val="24"/>
          <w:szCs w:val="24"/>
        </w:rPr>
        <w:t>a</w:t>
      </w:r>
      <w:r>
        <w:rPr>
          <w:rFonts w:ascii="Times New Roman" w:hAnsi="Times New Roman"/>
          <w:sz w:val="24"/>
          <w:szCs w:val="24"/>
        </w:rPr>
        <w:t xml:space="preserve"> (a crescut), implicit valoarea contribu</w:t>
      </w:r>
      <w:r w:rsidR="002B4A6E">
        <w:rPr>
          <w:rFonts w:ascii="Times New Roman" w:hAnsi="Times New Roman"/>
          <w:sz w:val="24"/>
          <w:szCs w:val="24"/>
        </w:rPr>
        <w:t>t</w:t>
      </w:r>
      <w:r>
        <w:rPr>
          <w:rFonts w:ascii="Times New Roman" w:hAnsi="Times New Roman"/>
          <w:sz w:val="24"/>
          <w:szCs w:val="24"/>
        </w:rPr>
        <w:t>iei de la bugetul local s-a majorat;</w:t>
      </w:r>
    </w:p>
    <w:p w:rsidR="00C72FC0" w:rsidRDefault="00C72FC0" w:rsidP="00C72FC0">
      <w:pPr>
        <w:pStyle w:val="ListParagraph"/>
        <w:spacing w:after="0" w:line="240" w:lineRule="auto"/>
        <w:ind w:left="0" w:firstLine="720"/>
        <w:jc w:val="both"/>
        <w:rPr>
          <w:rFonts w:ascii="Times New Roman" w:hAnsi="Times New Roman"/>
          <w:sz w:val="24"/>
          <w:szCs w:val="24"/>
        </w:rPr>
      </w:pPr>
      <w:r>
        <w:rPr>
          <w:rFonts w:ascii="Times New Roman" w:hAnsi="Times New Roman"/>
          <w:sz w:val="24"/>
          <w:szCs w:val="24"/>
        </w:rPr>
        <w:t>- Infla</w:t>
      </w:r>
      <w:r w:rsidR="002B4A6E">
        <w:rPr>
          <w:rFonts w:ascii="Times New Roman" w:hAnsi="Times New Roman"/>
          <w:sz w:val="24"/>
          <w:szCs w:val="24"/>
        </w:rPr>
        <w:t>t</w:t>
      </w:r>
      <w:r>
        <w:rPr>
          <w:rFonts w:ascii="Times New Roman" w:hAnsi="Times New Roman"/>
          <w:sz w:val="24"/>
          <w:szCs w:val="24"/>
        </w:rPr>
        <w:t>ia galopant</w:t>
      </w:r>
      <w:r w:rsidR="002B4A6E">
        <w:rPr>
          <w:rFonts w:ascii="Times New Roman" w:hAnsi="Times New Roman"/>
          <w:sz w:val="24"/>
          <w:szCs w:val="24"/>
        </w:rPr>
        <w:t>a</w:t>
      </w:r>
      <w:r>
        <w:rPr>
          <w:rFonts w:ascii="Times New Roman" w:hAnsi="Times New Roman"/>
          <w:sz w:val="24"/>
          <w:szCs w:val="24"/>
        </w:rPr>
        <w:t xml:space="preserve"> din anul 2022 a dus la o cre</w:t>
      </w:r>
      <w:r w:rsidR="002B4A6E">
        <w:rPr>
          <w:rFonts w:ascii="Times New Roman" w:hAnsi="Times New Roman"/>
          <w:sz w:val="24"/>
          <w:szCs w:val="24"/>
        </w:rPr>
        <w:t>s</w:t>
      </w:r>
      <w:r>
        <w:rPr>
          <w:rFonts w:ascii="Times New Roman" w:hAnsi="Times New Roman"/>
          <w:sz w:val="24"/>
          <w:szCs w:val="24"/>
        </w:rPr>
        <w:t>tere general</w:t>
      </w:r>
      <w:r w:rsidR="002B4A6E">
        <w:rPr>
          <w:rFonts w:ascii="Times New Roman" w:hAnsi="Times New Roman"/>
          <w:sz w:val="24"/>
          <w:szCs w:val="24"/>
        </w:rPr>
        <w:t>a</w:t>
      </w:r>
      <w:r>
        <w:rPr>
          <w:rFonts w:ascii="Times New Roman" w:hAnsi="Times New Roman"/>
          <w:sz w:val="24"/>
          <w:szCs w:val="24"/>
        </w:rPr>
        <w:t xml:space="preserve"> a pre</w:t>
      </w:r>
      <w:r w:rsidR="002B4A6E">
        <w:rPr>
          <w:rFonts w:ascii="Times New Roman" w:hAnsi="Times New Roman"/>
          <w:sz w:val="24"/>
          <w:szCs w:val="24"/>
        </w:rPr>
        <w:t>t</w:t>
      </w:r>
      <w:r>
        <w:rPr>
          <w:rFonts w:ascii="Times New Roman" w:hAnsi="Times New Roman"/>
          <w:sz w:val="24"/>
          <w:szCs w:val="24"/>
        </w:rPr>
        <w:t xml:space="preserve">urilor tuturor bunurilor </w:t>
      </w:r>
      <w:r w:rsidR="002B4A6E">
        <w:rPr>
          <w:rFonts w:ascii="Times New Roman" w:hAnsi="Times New Roman"/>
          <w:sz w:val="24"/>
          <w:szCs w:val="24"/>
        </w:rPr>
        <w:t>s</w:t>
      </w:r>
      <w:r>
        <w:rPr>
          <w:rFonts w:ascii="Times New Roman" w:hAnsi="Times New Roman"/>
          <w:sz w:val="24"/>
          <w:szCs w:val="24"/>
        </w:rPr>
        <w:t xml:space="preserve">i serviciilor </w:t>
      </w:r>
      <w:r w:rsidR="002B4A6E">
        <w:rPr>
          <w:rFonts w:ascii="Times New Roman" w:hAnsi="Times New Roman"/>
          <w:sz w:val="24"/>
          <w:szCs w:val="24"/>
        </w:rPr>
        <w:t>s</w:t>
      </w:r>
      <w:r>
        <w:rPr>
          <w:rFonts w:ascii="Times New Roman" w:hAnsi="Times New Roman"/>
          <w:sz w:val="24"/>
          <w:szCs w:val="24"/>
        </w:rPr>
        <w:t>i lucr</w:t>
      </w:r>
      <w:r w:rsidR="002B4A6E">
        <w:rPr>
          <w:rFonts w:ascii="Times New Roman" w:hAnsi="Times New Roman"/>
          <w:sz w:val="24"/>
          <w:szCs w:val="24"/>
        </w:rPr>
        <w:t>a</w:t>
      </w:r>
      <w:r>
        <w:rPr>
          <w:rFonts w:ascii="Times New Roman" w:hAnsi="Times New Roman"/>
          <w:sz w:val="24"/>
          <w:szCs w:val="24"/>
        </w:rPr>
        <w:t>rilor achizi</w:t>
      </w:r>
      <w:r w:rsidR="002B4A6E">
        <w:rPr>
          <w:rFonts w:ascii="Times New Roman" w:hAnsi="Times New Roman"/>
          <w:sz w:val="24"/>
          <w:szCs w:val="24"/>
        </w:rPr>
        <w:t>t</w:t>
      </w:r>
      <w:r>
        <w:rPr>
          <w:rFonts w:ascii="Times New Roman" w:hAnsi="Times New Roman"/>
          <w:sz w:val="24"/>
          <w:szCs w:val="24"/>
        </w:rPr>
        <w:t>ionate de Municipiul Timi</w:t>
      </w:r>
      <w:r w:rsidR="002B4A6E">
        <w:rPr>
          <w:rFonts w:ascii="Times New Roman" w:hAnsi="Times New Roman"/>
          <w:sz w:val="24"/>
          <w:szCs w:val="24"/>
        </w:rPr>
        <w:t>s</w:t>
      </w:r>
      <w:r>
        <w:rPr>
          <w:rFonts w:ascii="Times New Roman" w:hAnsi="Times New Roman"/>
          <w:sz w:val="24"/>
          <w:szCs w:val="24"/>
        </w:rPr>
        <w:t>oara;</w:t>
      </w:r>
    </w:p>
    <w:p w:rsidR="00C72FC0" w:rsidRPr="001F2659" w:rsidRDefault="00C72FC0" w:rsidP="00C72FC0">
      <w:pPr>
        <w:pStyle w:val="ListParagraph"/>
        <w:spacing w:after="0" w:line="240" w:lineRule="auto"/>
        <w:ind w:left="0" w:firstLine="720"/>
        <w:jc w:val="both"/>
        <w:rPr>
          <w:rFonts w:ascii="Times New Roman" w:hAnsi="Times New Roman"/>
          <w:sz w:val="24"/>
          <w:szCs w:val="24"/>
          <w:lang w:val="en-US"/>
        </w:rPr>
      </w:pPr>
      <w:r>
        <w:rPr>
          <w:rFonts w:ascii="Times New Roman" w:hAnsi="Times New Roman"/>
          <w:sz w:val="24"/>
          <w:szCs w:val="24"/>
        </w:rPr>
        <w:t xml:space="preserve">- </w:t>
      </w:r>
      <w:r w:rsidR="002B4A6E">
        <w:rPr>
          <w:rFonts w:ascii="Times New Roman" w:hAnsi="Times New Roman"/>
          <w:sz w:val="24"/>
          <w:szCs w:val="24"/>
        </w:rPr>
        <w:t>I</w:t>
      </w:r>
      <w:r>
        <w:rPr>
          <w:rFonts w:ascii="Times New Roman" w:hAnsi="Times New Roman"/>
          <w:sz w:val="24"/>
          <w:szCs w:val="24"/>
        </w:rPr>
        <w:t>n prezent se afl</w:t>
      </w:r>
      <w:r w:rsidR="002B4A6E">
        <w:rPr>
          <w:rFonts w:ascii="Times New Roman" w:hAnsi="Times New Roman"/>
          <w:sz w:val="24"/>
          <w:szCs w:val="24"/>
        </w:rPr>
        <w:t>a</w:t>
      </w:r>
      <w:r>
        <w:rPr>
          <w:rFonts w:ascii="Times New Roman" w:hAnsi="Times New Roman"/>
          <w:sz w:val="24"/>
          <w:szCs w:val="24"/>
        </w:rPr>
        <w:t xml:space="preserve"> </w:t>
      </w:r>
      <w:r w:rsidR="002B4A6E">
        <w:rPr>
          <w:rFonts w:ascii="Times New Roman" w:hAnsi="Times New Roman"/>
          <w:sz w:val="24"/>
          <w:szCs w:val="24"/>
        </w:rPr>
        <w:t>I</w:t>
      </w:r>
      <w:r>
        <w:rPr>
          <w:rFonts w:ascii="Times New Roman" w:hAnsi="Times New Roman"/>
          <w:sz w:val="24"/>
          <w:szCs w:val="24"/>
        </w:rPr>
        <w:t>n dezbatere public</w:t>
      </w:r>
      <w:r w:rsidR="002B4A6E">
        <w:rPr>
          <w:rFonts w:ascii="Times New Roman" w:hAnsi="Times New Roman"/>
          <w:sz w:val="24"/>
          <w:szCs w:val="24"/>
        </w:rPr>
        <w:t>a</w:t>
      </w:r>
      <w:r>
        <w:rPr>
          <w:rFonts w:ascii="Times New Roman" w:hAnsi="Times New Roman"/>
          <w:sz w:val="24"/>
          <w:szCs w:val="24"/>
        </w:rPr>
        <w:t xml:space="preserve"> un nou program ”Rabla” pentru casarea vehiculelor uzate, ce prevede c</w:t>
      </w:r>
      <w:r w:rsidR="002B4A6E">
        <w:rPr>
          <w:rFonts w:ascii="Times New Roman" w:hAnsi="Times New Roman"/>
          <w:sz w:val="24"/>
          <w:szCs w:val="24"/>
        </w:rPr>
        <w:t>a</w:t>
      </w:r>
      <w:r>
        <w:rPr>
          <w:rFonts w:ascii="Times New Roman" w:hAnsi="Times New Roman"/>
          <w:sz w:val="24"/>
          <w:szCs w:val="24"/>
        </w:rPr>
        <w:t xml:space="preserve"> UAT-urile vor suporta din bugetul local valoarea de 1.500 lei / vehicul casat;</w:t>
      </w:r>
    </w:p>
    <w:p w:rsidR="00C72FC0" w:rsidRPr="00E86640" w:rsidRDefault="00C72FC0" w:rsidP="00C72FC0">
      <w:pPr>
        <w:pStyle w:val="ListParagraph"/>
        <w:tabs>
          <w:tab w:val="decimal" w:pos="0"/>
        </w:tabs>
        <w:spacing w:after="0" w:line="240" w:lineRule="auto"/>
        <w:ind w:left="0"/>
        <w:jc w:val="both"/>
        <w:rPr>
          <w:rFonts w:ascii="Times New Roman" w:hAnsi="Times New Roman"/>
          <w:sz w:val="24"/>
          <w:szCs w:val="24"/>
        </w:rPr>
      </w:pPr>
      <w:r w:rsidRPr="00E86640">
        <w:rPr>
          <w:rFonts w:ascii="Times New Roman" w:hAnsi="Times New Roman"/>
          <w:sz w:val="24"/>
          <w:szCs w:val="24"/>
        </w:rPr>
        <w:tab/>
        <w:t>- Timisoara a fost desemnata Capitala Culturala Europeana in anul 2023, aceasta calitate gener</w:t>
      </w:r>
      <w:r w:rsidR="002B4A6E">
        <w:rPr>
          <w:rFonts w:ascii="Times New Roman" w:hAnsi="Times New Roman"/>
          <w:sz w:val="24"/>
          <w:szCs w:val="24"/>
        </w:rPr>
        <w:t>a</w:t>
      </w:r>
      <w:r w:rsidRPr="00E86640">
        <w:rPr>
          <w:rFonts w:ascii="Times New Roman" w:hAnsi="Times New Roman"/>
          <w:sz w:val="24"/>
          <w:szCs w:val="24"/>
        </w:rPr>
        <w:t>nd cheltuieli substantiale cu activitatile culturale si investitiile in acest domeniu.</w:t>
      </w:r>
      <w:r w:rsidRPr="00E86640">
        <w:t xml:space="preserve"> </w:t>
      </w:r>
      <w:r w:rsidRPr="00E86640">
        <w:rPr>
          <w:rFonts w:ascii="Times New Roman" w:hAnsi="Times New Roman"/>
          <w:sz w:val="24"/>
          <w:szCs w:val="24"/>
        </w:rPr>
        <w:t>Dezvoltarea infrastructurii culturale necesita asigurarea resurselor pentru finalizarea proiectului Timisoara Capitala Culturala Europeana.</w:t>
      </w:r>
    </w:p>
    <w:p w:rsidR="00244983" w:rsidRPr="00244983" w:rsidRDefault="00C72FC0" w:rsidP="005416A4">
      <w:pPr>
        <w:pStyle w:val="ListParagraph"/>
        <w:tabs>
          <w:tab w:val="decimal" w:pos="360"/>
          <w:tab w:val="decimal" w:pos="432"/>
        </w:tabs>
        <w:spacing w:line="240" w:lineRule="auto"/>
        <w:ind w:left="0"/>
        <w:jc w:val="both"/>
        <w:rPr>
          <w:rFonts w:ascii="Times New Roman" w:hAnsi="Times New Roman"/>
          <w:sz w:val="24"/>
          <w:szCs w:val="24"/>
        </w:rPr>
      </w:pPr>
      <w:r w:rsidRPr="00E86640">
        <w:rPr>
          <w:rStyle w:val="Bodytext2"/>
          <w:color w:val="000000"/>
          <w:lang w:eastAsia="ro-RO"/>
        </w:rPr>
        <w:tab/>
      </w:r>
      <w:r w:rsidRPr="00E86640">
        <w:rPr>
          <w:rStyle w:val="Bodytext2"/>
          <w:color w:val="000000"/>
          <w:lang w:eastAsia="ro-RO"/>
        </w:rPr>
        <w:tab/>
      </w:r>
      <w:r>
        <w:rPr>
          <w:rStyle w:val="Bodytext2"/>
          <w:color w:val="000000"/>
          <w:lang w:eastAsia="ro-RO"/>
        </w:rPr>
        <w:tab/>
      </w:r>
      <w:r w:rsidR="00177DFB" w:rsidRPr="005416A4">
        <w:rPr>
          <w:rStyle w:val="Bodytext2"/>
          <w:sz w:val="24"/>
          <w:szCs w:val="24"/>
          <w:lang w:eastAsia="ro-RO"/>
        </w:rPr>
        <w:t xml:space="preserve">Cresterea cheltuielilor are </w:t>
      </w:r>
      <w:r w:rsidR="00177DFB" w:rsidRPr="005416A4">
        <w:rPr>
          <w:rFonts w:ascii="Times New Roman" w:hAnsi="Times New Roman"/>
          <w:sz w:val="24"/>
          <w:szCs w:val="24"/>
        </w:rPr>
        <w:t>un</w:t>
      </w:r>
      <w:r w:rsidRPr="005416A4">
        <w:rPr>
          <w:rFonts w:ascii="Times New Roman" w:hAnsi="Times New Roman"/>
          <w:sz w:val="24"/>
          <w:szCs w:val="24"/>
        </w:rPr>
        <w:t xml:space="preserve"> impact negativ asupra dezvoltarii economice si sociale in cadrul Municipiului Timisoara, </w:t>
      </w:r>
      <w:r w:rsidR="007576CA" w:rsidRPr="005416A4">
        <w:rPr>
          <w:rFonts w:ascii="Times New Roman" w:hAnsi="Times New Roman"/>
          <w:sz w:val="24"/>
          <w:szCs w:val="24"/>
        </w:rPr>
        <w:t xml:space="preserve">astfel ca, </w:t>
      </w:r>
      <w:r w:rsidRPr="005416A4">
        <w:rPr>
          <w:rFonts w:ascii="Times New Roman" w:hAnsi="Times New Roman"/>
          <w:sz w:val="24"/>
          <w:szCs w:val="24"/>
        </w:rPr>
        <w:t xml:space="preserve">raportat la </w:t>
      </w:r>
      <w:r w:rsidR="00E52D93" w:rsidRPr="005416A4">
        <w:rPr>
          <w:rFonts w:ascii="Times New Roman" w:hAnsi="Times New Roman"/>
          <w:sz w:val="24"/>
          <w:szCs w:val="24"/>
        </w:rPr>
        <w:t xml:space="preserve">criterii economice si la </w:t>
      </w:r>
      <w:r w:rsidRPr="005416A4">
        <w:rPr>
          <w:rFonts w:ascii="Times New Roman" w:hAnsi="Times New Roman"/>
          <w:sz w:val="24"/>
          <w:szCs w:val="24"/>
        </w:rPr>
        <w:t xml:space="preserve">necesitatile bugetare locale, pentru anul 2023 se impune </w:t>
      </w:r>
      <w:r w:rsidR="005416A4" w:rsidRPr="005416A4">
        <w:rPr>
          <w:rFonts w:ascii="Times New Roman" w:hAnsi="Times New Roman"/>
          <w:sz w:val="24"/>
          <w:szCs w:val="24"/>
        </w:rPr>
        <w:t xml:space="preserve">cel putin mentinerea la acelasi nivel ca si in anul 2022 a veniturilor proprii ale bugetului local din impozite si taxe locale, in scopul satisfacerii necesitatilor bugetare locale, asigurarii cheltuielilor publice si dezvoltarii economice si sociale in cadrul Municipiului Timisoara </w:t>
      </w:r>
      <w:r w:rsidR="005416A4">
        <w:rPr>
          <w:rFonts w:ascii="Times New Roman" w:hAnsi="Times New Roman"/>
          <w:sz w:val="24"/>
          <w:szCs w:val="24"/>
        </w:rPr>
        <w:t xml:space="preserve">si </w:t>
      </w:r>
      <w:r w:rsidR="005416A4" w:rsidRPr="005416A4">
        <w:rPr>
          <w:rFonts w:ascii="Times New Roman" w:hAnsi="Times New Roman"/>
          <w:sz w:val="24"/>
          <w:szCs w:val="24"/>
        </w:rPr>
        <w:t>in anul 2023</w:t>
      </w:r>
      <w:r w:rsidR="005416A4">
        <w:rPr>
          <w:rFonts w:ascii="Times New Roman" w:hAnsi="Times New Roman"/>
          <w:sz w:val="24"/>
          <w:szCs w:val="24"/>
        </w:rPr>
        <w:t>.</w:t>
      </w:r>
    </w:p>
    <w:p w:rsidR="005E2E86" w:rsidRPr="0075361B" w:rsidRDefault="00D83CBA" w:rsidP="0075361B">
      <w:pPr>
        <w:jc w:val="both"/>
      </w:pPr>
      <w:r>
        <w:tab/>
        <w:t xml:space="preserve">           2.  </w:t>
      </w:r>
      <w:r>
        <w:rPr>
          <w:color w:val="000000"/>
          <w:spacing w:val="-5"/>
        </w:rPr>
        <w:t>Conform</w:t>
      </w:r>
      <w:r>
        <w:rPr>
          <w:b/>
          <w:color w:val="000000"/>
          <w:spacing w:val="-5"/>
        </w:rPr>
        <w:t xml:space="preserve"> </w:t>
      </w:r>
      <w:r>
        <w:rPr>
          <w:color w:val="000000"/>
          <w:spacing w:val="-5"/>
        </w:rPr>
        <w:t>art. 454</w:t>
      </w:r>
      <w:r>
        <w:rPr>
          <w:b/>
          <w:color w:val="000000"/>
          <w:spacing w:val="-5"/>
        </w:rPr>
        <w:t xml:space="preserve"> </w:t>
      </w:r>
      <w:r>
        <w:rPr>
          <w:color w:val="000000"/>
          <w:spacing w:val="-5"/>
        </w:rPr>
        <w:t xml:space="preserve">din Legea nr.227/2015 privind Codul fiscal, actualizata, impozitele  si taxele locale sunt dupa cum urmeaza: </w:t>
      </w:r>
    </w:p>
    <w:p w:rsidR="0088012E" w:rsidRDefault="00D83CBA" w:rsidP="0088012E">
      <w:pPr>
        <w:ind w:right="144" w:firstLine="720"/>
        <w:rPr>
          <w:color w:val="000000"/>
        </w:rPr>
      </w:pPr>
      <w:r>
        <w:rPr>
          <w:color w:val="000000"/>
        </w:rPr>
        <w:t>"</w:t>
      </w:r>
      <w:r>
        <w:t xml:space="preserve"> </w:t>
      </w:r>
      <w:r>
        <w:rPr>
          <w:color w:val="000000"/>
        </w:rPr>
        <w:t>Impozite si taxe locale</w:t>
      </w:r>
      <w:r>
        <w:rPr>
          <w:color w:val="000000"/>
        </w:rPr>
        <w:br/>
        <w:t>  Impozitele si taxele locale sunt dupa cum urmeaza:</w:t>
      </w:r>
      <w:r>
        <w:rPr>
          <w:color w:val="000000"/>
        </w:rPr>
        <w:br/>
        <w:t>  a) impozitul pe cladiri si taxa pe cladiri;</w:t>
      </w:r>
      <w:r>
        <w:rPr>
          <w:color w:val="000000"/>
        </w:rPr>
        <w:br/>
        <w:t>  b) impozitul pe teren si taxa pe teren;</w:t>
      </w:r>
      <w:r>
        <w:rPr>
          <w:color w:val="000000"/>
        </w:rPr>
        <w:br/>
        <w:t>  c) impozitul pe mijloacele de transport;</w:t>
      </w:r>
      <w:r>
        <w:rPr>
          <w:color w:val="000000"/>
        </w:rPr>
        <w:br/>
        <w:t>  d) taxa pentru eliberarea certificatelor, avizelor si autorizatiilor;</w:t>
      </w:r>
      <w:r>
        <w:rPr>
          <w:color w:val="000000"/>
        </w:rPr>
        <w:br/>
        <w:t>  e) taxa pentru folosirea mijloacelor de reclama si publicitate;</w:t>
      </w:r>
      <w:r>
        <w:rPr>
          <w:color w:val="000000"/>
        </w:rPr>
        <w:br/>
        <w:t>  f) impozitul pe spectacole;</w:t>
      </w:r>
      <w:r>
        <w:rPr>
          <w:color w:val="000000"/>
        </w:rPr>
        <w:br/>
        <w:t>  g) taxele speciale;</w:t>
      </w:r>
      <w:r>
        <w:rPr>
          <w:color w:val="000000"/>
        </w:rPr>
        <w:br/>
        <w:t>  h) alte taxe locale."</w:t>
      </w:r>
    </w:p>
    <w:p w:rsidR="0075361B" w:rsidRPr="00CC0FA1" w:rsidRDefault="0075361B" w:rsidP="0088012E">
      <w:pPr>
        <w:ind w:right="144" w:firstLine="720"/>
        <w:jc w:val="both"/>
        <w:rPr>
          <w:color w:val="000000"/>
        </w:rPr>
      </w:pPr>
      <w:r>
        <w:rPr>
          <w:color w:val="000000"/>
        </w:rPr>
        <w:t xml:space="preserve">Aratam ca, </w:t>
      </w:r>
      <w:r>
        <w:t>i</w:t>
      </w:r>
      <w:r w:rsidRPr="00CC0FA1">
        <w:t>n</w:t>
      </w:r>
      <w:r>
        <w:t xml:space="preserve"> conformitate cu comunicatul de presa al Compartimentului relatii externe, relatii cu presa si protocol al Curtii </w:t>
      </w:r>
      <w:r w:rsidR="0088012E">
        <w:t xml:space="preserve">Constitutionale din 14.12.2022 </w:t>
      </w:r>
      <w:r w:rsidRPr="0075361B">
        <w:t>(</w:t>
      </w:r>
      <w:r w:rsidRPr="0075361B">
        <w:rPr>
          <w:bCs/>
        </w:rPr>
        <w:t>https://www.ccr.ro/comunicat-de-presa-14-decembrie-2022/)</w:t>
      </w:r>
      <w:r>
        <w:rPr>
          <w:bCs/>
        </w:rPr>
        <w:t xml:space="preserve">, in </w:t>
      </w:r>
      <w:r w:rsidR="00416CED">
        <w:t>s</w:t>
      </w:r>
      <w:r w:rsidRPr="00CC0FA1">
        <w:t>edin</w:t>
      </w:r>
      <w:r w:rsidR="00416CED">
        <w:t>t</w:t>
      </w:r>
      <w:r w:rsidRPr="00CC0FA1">
        <w:t>a din 14 decembrie 2022, Curtea Constitu</w:t>
      </w:r>
      <w:r>
        <w:t>t</w:t>
      </w:r>
      <w:r w:rsidRPr="00CC0FA1">
        <w:t>ional</w:t>
      </w:r>
      <w:r>
        <w:t>a</w:t>
      </w:r>
      <w:r w:rsidRPr="00CC0FA1">
        <w:t xml:space="preserve">, </w:t>
      </w:r>
      <w:r>
        <w:t>i</w:t>
      </w:r>
      <w:r w:rsidRPr="00CC0FA1">
        <w:t>n cadrul controlului de constitu</w:t>
      </w:r>
      <w:r>
        <w:t>t</w:t>
      </w:r>
      <w:r w:rsidRPr="00CC0FA1">
        <w:t xml:space="preserve">ionalitate </w:t>
      </w:r>
      <w:r w:rsidRPr="0075361B">
        <w:rPr>
          <w:iCs/>
        </w:rPr>
        <w:t>a priori</w:t>
      </w:r>
      <w:r w:rsidRPr="00CC0FA1">
        <w:t>, a decis:</w:t>
      </w:r>
    </w:p>
    <w:p w:rsidR="0075361B" w:rsidRPr="00CC0FA1" w:rsidRDefault="0088012E" w:rsidP="0088012E">
      <w:pPr>
        <w:ind w:firstLine="720"/>
        <w:jc w:val="both"/>
      </w:pPr>
      <w:r>
        <w:t>-</w:t>
      </w:r>
      <w:r w:rsidR="0075361B" w:rsidRPr="00CC0FA1">
        <w:t xml:space="preserve"> Cu unanimitate de voturi, </w:t>
      </w:r>
      <w:r w:rsidR="0075361B" w:rsidRPr="0088012E">
        <w:rPr>
          <w:bCs/>
        </w:rPr>
        <w:t>a respins,</w:t>
      </w:r>
      <w:r w:rsidR="0075361B" w:rsidRPr="00CC0FA1">
        <w:t xml:space="preserve"> ca ne</w:t>
      </w:r>
      <w:r w:rsidR="00416CED">
        <w:t>i</w:t>
      </w:r>
      <w:r w:rsidR="0075361B" w:rsidRPr="00CC0FA1">
        <w:t>ntemeiat</w:t>
      </w:r>
      <w:r w:rsidR="00416CED">
        <w:t>a</w:t>
      </w:r>
      <w:r w:rsidR="0075361B" w:rsidRPr="00CC0FA1">
        <w:t>, obiec</w:t>
      </w:r>
      <w:r w:rsidR="00416CED">
        <w:t>t</w:t>
      </w:r>
      <w:r w:rsidR="0075361B" w:rsidRPr="00CC0FA1">
        <w:t>ia de neconstitu</w:t>
      </w:r>
      <w:r w:rsidR="00416CED">
        <w:t>t</w:t>
      </w:r>
      <w:r w:rsidR="0075361B" w:rsidRPr="00CC0FA1">
        <w:t>ionalitate a Legii privind aprobarea Ordonan</w:t>
      </w:r>
      <w:r w:rsidR="00416CED">
        <w:t>t</w:t>
      </w:r>
      <w:r w:rsidR="0075361B" w:rsidRPr="00CC0FA1">
        <w:t xml:space="preserve">ei Guvernului nr.16/2022 pentru modificarea </w:t>
      </w:r>
      <w:r w:rsidR="00416CED">
        <w:t>s</w:t>
      </w:r>
      <w:r w:rsidR="0075361B" w:rsidRPr="00CC0FA1">
        <w:t xml:space="preserve">i completarea Legii nr.227/2015 privind Codul fiscal, abrogarea unor acte normative </w:t>
      </w:r>
      <w:r w:rsidR="00416CED">
        <w:t>s</w:t>
      </w:r>
      <w:r w:rsidR="0075361B" w:rsidRPr="00CC0FA1">
        <w:t>i alte m</w:t>
      </w:r>
      <w:r w:rsidR="00416CED">
        <w:t>a</w:t>
      </w:r>
      <w:r w:rsidR="0075361B" w:rsidRPr="00CC0FA1">
        <w:t xml:space="preserve">suri financiar-fiscale, precum </w:t>
      </w:r>
      <w:r w:rsidR="00416CED">
        <w:t>s</w:t>
      </w:r>
      <w:r w:rsidR="0075361B" w:rsidRPr="00CC0FA1">
        <w:t>i a dispozi</w:t>
      </w:r>
      <w:r w:rsidR="00416CED">
        <w:t>t</w:t>
      </w:r>
      <w:r w:rsidR="0075361B" w:rsidRPr="00CC0FA1">
        <w:t xml:space="preserve">iilor art.I pct.68 [cu referire la introducerea alin.(5) ind.6 – alin. (5) ind.9 </w:t>
      </w:r>
      <w:r w:rsidR="00416CED">
        <w:t>i</w:t>
      </w:r>
      <w:r w:rsidR="0075361B" w:rsidRPr="00CC0FA1">
        <w:t>n art.146 din Legea nr.227/2015 privind Codul fiscal] din Ordonan</w:t>
      </w:r>
      <w:r w:rsidR="00416CED">
        <w:t>t</w:t>
      </w:r>
      <w:r w:rsidR="0075361B" w:rsidRPr="00CC0FA1">
        <w:t>a Guvernului nr.16/2022.</w:t>
      </w:r>
    </w:p>
    <w:p w:rsidR="0088012E" w:rsidRDefault="0088012E" w:rsidP="0088012E">
      <w:pPr>
        <w:ind w:firstLine="720"/>
        <w:jc w:val="both"/>
      </w:pPr>
      <w:r>
        <w:t xml:space="preserve">- </w:t>
      </w:r>
      <w:r w:rsidR="0075361B" w:rsidRPr="00CC0FA1">
        <w:t xml:space="preserve"> Cu majoritate de voturi, </w:t>
      </w:r>
      <w:r w:rsidR="0075361B" w:rsidRPr="0088012E">
        <w:rPr>
          <w:bCs/>
        </w:rPr>
        <w:t>a respins,</w:t>
      </w:r>
      <w:r w:rsidR="0075361B" w:rsidRPr="00CC0FA1">
        <w:t xml:space="preserve"> ca ne</w:t>
      </w:r>
      <w:r w:rsidR="00416CED">
        <w:t>i</w:t>
      </w:r>
      <w:r w:rsidR="0075361B" w:rsidRPr="00CC0FA1">
        <w:t>ntemeiat</w:t>
      </w:r>
      <w:r w:rsidR="00416CED">
        <w:t>a</w:t>
      </w:r>
      <w:r w:rsidR="0075361B" w:rsidRPr="00CC0FA1">
        <w:t>, obiec</w:t>
      </w:r>
      <w:r w:rsidR="00416CED">
        <w:t>t</w:t>
      </w:r>
      <w:r w:rsidR="0075361B" w:rsidRPr="00CC0FA1">
        <w:t>ia de neconstitu</w:t>
      </w:r>
      <w:r w:rsidR="00416CED">
        <w:t>t</w:t>
      </w:r>
      <w:r w:rsidR="0075361B" w:rsidRPr="00CC0FA1">
        <w:t>ionalitate a dispozi</w:t>
      </w:r>
      <w:r w:rsidR="00416CED">
        <w:t>t</w:t>
      </w:r>
      <w:r w:rsidR="0075361B" w:rsidRPr="00CC0FA1">
        <w:t xml:space="preserve">iilor art.I pct.107 [cu referire la art.457 din Legea nr.227/2015 privind Codul fiscal] din </w:t>
      </w:r>
      <w:r>
        <w:t>Ordonan</w:t>
      </w:r>
      <w:r w:rsidR="00416CED">
        <w:t>t</w:t>
      </w:r>
      <w:r>
        <w:t>a Guvernului nr.1</w:t>
      </w:r>
      <w:r w:rsidR="00416CED">
        <w:t>6/2022.</w:t>
      </w:r>
    </w:p>
    <w:p w:rsidR="0075361B" w:rsidRPr="004F7919" w:rsidRDefault="00820158" w:rsidP="004F7919">
      <w:pPr>
        <w:ind w:firstLine="720"/>
        <w:jc w:val="both"/>
      </w:pPr>
      <w:r>
        <w:t xml:space="preserve">Precizam ca </w:t>
      </w:r>
      <w:r w:rsidR="0088012E">
        <w:t>Decizia Curtii e</w:t>
      </w:r>
      <w:r w:rsidR="0075361B" w:rsidRPr="00CC0FA1">
        <w:t>ste definitiv</w:t>
      </w:r>
      <w:r w:rsidR="00416CED">
        <w:t>a</w:t>
      </w:r>
      <w:r w:rsidR="0075361B" w:rsidRPr="00CC0FA1">
        <w:t xml:space="preserve"> </w:t>
      </w:r>
      <w:r w:rsidR="00416CED">
        <w:t>s</w:t>
      </w:r>
      <w:r w:rsidR="0075361B" w:rsidRPr="00CC0FA1">
        <w:t>i general obligatorie.</w:t>
      </w:r>
    </w:p>
    <w:p w:rsidR="005A3F42" w:rsidRDefault="00D83CBA" w:rsidP="005A3F42">
      <w:pPr>
        <w:autoSpaceDE w:val="0"/>
        <w:autoSpaceDN w:val="0"/>
        <w:adjustRightInd w:val="0"/>
        <w:jc w:val="both"/>
        <w:rPr>
          <w:lang w:val="ro-RO"/>
        </w:rPr>
      </w:pPr>
      <w:r>
        <w:rPr>
          <w:lang w:val="ro-RO"/>
        </w:rPr>
        <w:tab/>
      </w:r>
      <w:r w:rsidR="005A3F42">
        <w:rPr>
          <w:lang w:val="ro-RO"/>
        </w:rPr>
        <w:t>I</w:t>
      </w:r>
      <w:r w:rsidR="005A3F42" w:rsidRPr="0062517B">
        <w:rPr>
          <w:lang w:val="ro-RO"/>
        </w:rPr>
        <w:t>n baza prevederilor Legii nr.</w:t>
      </w:r>
      <w:r w:rsidR="0088012E">
        <w:rPr>
          <w:lang w:val="ro-RO"/>
        </w:rPr>
        <w:t xml:space="preserve"> 227/2015 privind Codul fiscal</w:t>
      </w:r>
      <w:r w:rsidR="005A3F42" w:rsidRPr="0062517B">
        <w:rPr>
          <w:lang w:val="ro-RO"/>
        </w:rPr>
        <w:t>,</w:t>
      </w:r>
      <w:r w:rsidR="005A3F42">
        <w:rPr>
          <w:lang w:val="ro-RO"/>
        </w:rPr>
        <w:t xml:space="preserve"> </w:t>
      </w:r>
      <w:r w:rsidR="005A3F42" w:rsidRPr="0062517B">
        <w:rPr>
          <w:lang w:val="ro-RO"/>
        </w:rPr>
        <w:t xml:space="preserve"> consiliul local are competenta</w:t>
      </w:r>
      <w:r w:rsidR="005A3F42">
        <w:rPr>
          <w:lang w:val="ro-RO"/>
        </w:rPr>
        <w:t xml:space="preserve">: </w:t>
      </w:r>
    </w:p>
    <w:p w:rsidR="005A3F42" w:rsidRDefault="005A3F42" w:rsidP="005A3F42">
      <w:pPr>
        <w:autoSpaceDE w:val="0"/>
        <w:autoSpaceDN w:val="0"/>
        <w:adjustRightInd w:val="0"/>
        <w:jc w:val="both"/>
        <w:rPr>
          <w:lang w:val="ro-RO"/>
        </w:rPr>
      </w:pPr>
      <w:r>
        <w:rPr>
          <w:lang w:val="ro-RO"/>
        </w:rPr>
        <w:tab/>
        <w:t xml:space="preserve">- </w:t>
      </w:r>
      <w:r w:rsidRPr="0062517B">
        <w:rPr>
          <w:lang w:val="ro-RO"/>
        </w:rPr>
        <w:t>sa stabileasc</w:t>
      </w:r>
      <w:r>
        <w:rPr>
          <w:lang w:val="ro-RO"/>
        </w:rPr>
        <w:t>a cotele impozitelor si taxelor locale cand acestea se determina pe baza de cota procentuala, iar prin lege se stabilesc limite minime si maxime (</w:t>
      </w:r>
      <w:r w:rsidRPr="00521B4B">
        <w:rPr>
          <w:color w:val="000000"/>
          <w:lang w:eastAsia="ro-RO"/>
        </w:rPr>
        <w:t>art.457 alin.1</w:t>
      </w:r>
      <w:r>
        <w:rPr>
          <w:lang w:val="ro-RO"/>
        </w:rPr>
        <w:t xml:space="preserve">, </w:t>
      </w:r>
      <w:r w:rsidRPr="00521B4B">
        <w:rPr>
          <w:color w:val="000000"/>
          <w:lang w:eastAsia="ro-RO"/>
        </w:rPr>
        <w:t xml:space="preserve">art.458 </w:t>
      </w:r>
      <w:r w:rsidRPr="00495766">
        <w:rPr>
          <w:lang w:eastAsia="ro-RO"/>
        </w:rPr>
        <w:t>alin.1 si</w:t>
      </w:r>
      <w:r>
        <w:rPr>
          <w:color w:val="000000"/>
          <w:lang w:eastAsia="ro-RO"/>
        </w:rPr>
        <w:t xml:space="preserve"> alin.</w:t>
      </w:r>
      <w:r w:rsidRPr="00521B4B">
        <w:rPr>
          <w:color w:val="000000"/>
          <w:lang w:eastAsia="ro-RO"/>
        </w:rPr>
        <w:t>2</w:t>
      </w:r>
      <w:r>
        <w:rPr>
          <w:color w:val="000000"/>
          <w:lang w:eastAsia="ro-RO"/>
        </w:rPr>
        <w:t>;</w:t>
      </w:r>
      <w:r w:rsidRPr="00865D41">
        <w:rPr>
          <w:color w:val="000000"/>
          <w:lang w:eastAsia="ro-RO"/>
        </w:rPr>
        <w:t xml:space="preserve"> </w:t>
      </w:r>
      <w:r w:rsidRPr="00521B4B">
        <w:rPr>
          <w:color w:val="000000"/>
          <w:lang w:eastAsia="ro-RO"/>
        </w:rPr>
        <w:t xml:space="preserve">art.460 </w:t>
      </w:r>
      <w:r w:rsidRPr="00495766">
        <w:rPr>
          <w:lang w:eastAsia="ro-RO"/>
        </w:rPr>
        <w:t xml:space="preserve">alin.1, </w:t>
      </w:r>
      <w:r>
        <w:rPr>
          <w:lang w:eastAsia="ro-RO"/>
        </w:rPr>
        <w:t>alin.</w:t>
      </w:r>
      <w:r w:rsidRPr="00495766">
        <w:rPr>
          <w:lang w:eastAsia="ro-RO"/>
        </w:rPr>
        <w:t>2</w:t>
      </w:r>
      <w:r>
        <w:rPr>
          <w:color w:val="000000"/>
          <w:lang w:eastAsia="ro-RO"/>
        </w:rPr>
        <w:t xml:space="preserve"> si </w:t>
      </w:r>
      <w:r w:rsidRPr="00521B4B">
        <w:rPr>
          <w:color w:val="000000"/>
          <w:lang w:eastAsia="ro-RO"/>
        </w:rPr>
        <w:t>alin.10;</w:t>
      </w:r>
      <w:r>
        <w:rPr>
          <w:lang w:val="ro-RO"/>
        </w:rPr>
        <w:t xml:space="preserve"> </w:t>
      </w:r>
      <w:r w:rsidRPr="00521B4B">
        <w:rPr>
          <w:color w:val="000000"/>
          <w:lang w:eastAsia="ro-RO"/>
        </w:rPr>
        <w:t>art.477 alin.5</w:t>
      </w:r>
      <w:r>
        <w:rPr>
          <w:color w:val="000000"/>
          <w:lang w:eastAsia="ro-RO"/>
        </w:rPr>
        <w:t>,</w:t>
      </w:r>
      <w:r>
        <w:rPr>
          <w:lang w:val="ro-RO"/>
        </w:rPr>
        <w:t xml:space="preserve"> art. 481 alin.</w:t>
      </w:r>
      <w:r w:rsidRPr="00555C94">
        <w:rPr>
          <w:lang w:val="ro-RO"/>
        </w:rPr>
        <w:t xml:space="preserve">2 </w:t>
      </w:r>
      <w:r>
        <w:rPr>
          <w:lang w:val="ro-RO"/>
        </w:rPr>
        <w:t>Cod fiscal);</w:t>
      </w:r>
    </w:p>
    <w:p w:rsidR="005A3F42" w:rsidRDefault="005A3F42" w:rsidP="005A3F42">
      <w:pPr>
        <w:autoSpaceDE w:val="0"/>
        <w:autoSpaceDN w:val="0"/>
        <w:adjustRightInd w:val="0"/>
        <w:jc w:val="both"/>
        <w:rPr>
          <w:lang w:val="ro-RO"/>
        </w:rPr>
      </w:pPr>
      <w:r>
        <w:rPr>
          <w:lang w:val="ro-RO"/>
        </w:rPr>
        <w:tab/>
      </w:r>
      <w:r w:rsidRPr="00912B66">
        <w:rPr>
          <w:lang w:val="ro-RO"/>
        </w:rPr>
        <w:t>-</w:t>
      </w:r>
      <w:r>
        <w:rPr>
          <w:lang w:val="ro-RO"/>
        </w:rPr>
        <w:t xml:space="preserve"> </w:t>
      </w:r>
      <w:r w:rsidRPr="0062517B">
        <w:rPr>
          <w:lang w:val="ro-RO"/>
        </w:rPr>
        <w:t>sa stabileasc</w:t>
      </w:r>
      <w:r>
        <w:rPr>
          <w:lang w:val="ro-RO"/>
        </w:rPr>
        <w:t>a cuantumul impozitelor si taxelor locale, cand acestea sunt prevazute in suma fixa si prin lege</w:t>
      </w:r>
      <w:r w:rsidRPr="00615F2E">
        <w:rPr>
          <w:lang w:val="ro-RO"/>
        </w:rPr>
        <w:t xml:space="preserve"> </w:t>
      </w:r>
      <w:r>
        <w:rPr>
          <w:lang w:val="ro-RO"/>
        </w:rPr>
        <w:t xml:space="preserve">sunt </w:t>
      </w:r>
      <w:r w:rsidRPr="0062517B">
        <w:rPr>
          <w:lang w:val="ro-RO"/>
        </w:rPr>
        <w:t>stabilite limitele minime si maxime</w:t>
      </w:r>
      <w:r>
        <w:rPr>
          <w:lang w:val="ro-RO"/>
        </w:rPr>
        <w:t xml:space="preserve"> (</w:t>
      </w:r>
      <w:r w:rsidRPr="00521B4B">
        <w:rPr>
          <w:color w:val="000000"/>
          <w:lang w:eastAsia="ro-RO"/>
        </w:rPr>
        <w:t>art.465 alin.</w:t>
      </w:r>
      <w:r>
        <w:rPr>
          <w:color w:val="000000"/>
          <w:lang w:eastAsia="ro-RO"/>
        </w:rPr>
        <w:t>2, alin.7 si alin.</w:t>
      </w:r>
      <w:r w:rsidRPr="00521B4B">
        <w:rPr>
          <w:color w:val="000000"/>
          <w:lang w:eastAsia="ro-RO"/>
        </w:rPr>
        <w:t>9;</w:t>
      </w:r>
      <w:r>
        <w:rPr>
          <w:lang w:val="ro-RO"/>
        </w:rPr>
        <w:t xml:space="preserve"> </w:t>
      </w:r>
      <w:r w:rsidRPr="00521B4B">
        <w:rPr>
          <w:color w:val="000000"/>
          <w:lang w:eastAsia="ro-RO"/>
        </w:rPr>
        <w:t xml:space="preserve">art.470 alin.2 pct.II; </w:t>
      </w:r>
      <w:r w:rsidRPr="00521B4B">
        <w:rPr>
          <w:color w:val="000000"/>
          <w:lang w:eastAsia="ro-RO"/>
        </w:rPr>
        <w:lastRenderedPageBreak/>
        <w:t>art.470 alin.8 pct.4; art.474 alin.1, alin.4, alin.10, alin.14, alin.15, alin.16 ;</w:t>
      </w:r>
      <w:r>
        <w:rPr>
          <w:color w:val="000000"/>
          <w:lang w:eastAsia="ro-RO"/>
        </w:rPr>
        <w:t xml:space="preserve"> </w:t>
      </w:r>
      <w:r w:rsidRPr="00521B4B">
        <w:rPr>
          <w:color w:val="000000"/>
          <w:lang w:eastAsia="ro-RO"/>
        </w:rPr>
        <w:t>art.475</w:t>
      </w:r>
      <w:r>
        <w:rPr>
          <w:color w:val="000000"/>
          <w:lang w:eastAsia="ro-RO"/>
        </w:rPr>
        <w:t xml:space="preserve"> alin.1, alin.2, alin.3, alin.4, </w:t>
      </w:r>
      <w:r>
        <w:rPr>
          <w:lang w:val="ro-RO"/>
        </w:rPr>
        <w:t xml:space="preserve"> </w:t>
      </w:r>
      <w:r>
        <w:rPr>
          <w:color w:val="000000"/>
          <w:lang w:eastAsia="ro-RO"/>
        </w:rPr>
        <w:t>art.478 alin.2</w:t>
      </w:r>
      <w:r w:rsidRPr="00521B4B">
        <w:rPr>
          <w:color w:val="000000"/>
          <w:lang w:eastAsia="ro-RO"/>
        </w:rPr>
        <w:t xml:space="preserve"> </w:t>
      </w:r>
      <w:r>
        <w:rPr>
          <w:lang w:val="ro-RO"/>
        </w:rPr>
        <w:t xml:space="preserve"> Cod fiscal);</w:t>
      </w:r>
    </w:p>
    <w:p w:rsidR="005A3F42" w:rsidRDefault="005A3F42" w:rsidP="005A3F42">
      <w:pPr>
        <w:jc w:val="both"/>
        <w:rPr>
          <w:lang w:val="ro-RO"/>
        </w:rPr>
      </w:pPr>
      <w:r>
        <w:rPr>
          <w:lang w:val="ro-RO"/>
        </w:rPr>
        <w:tab/>
      </w:r>
      <w:r w:rsidRPr="00912B66">
        <w:rPr>
          <w:lang w:val="ro-RO"/>
        </w:rPr>
        <w:t>-</w:t>
      </w:r>
      <w:r w:rsidRPr="00615F2E">
        <w:rPr>
          <w:lang w:val="ro-RO"/>
        </w:rPr>
        <w:t xml:space="preserve"> </w:t>
      </w:r>
      <w:r w:rsidRPr="0062517B">
        <w:rPr>
          <w:lang w:val="ro-RO"/>
        </w:rPr>
        <w:t>sa stabileasc</w:t>
      </w:r>
      <w:r>
        <w:rPr>
          <w:lang w:val="ro-RO"/>
        </w:rPr>
        <w:t xml:space="preserve">a acordarea si </w:t>
      </w:r>
      <w:r w:rsidRPr="0062517B">
        <w:rPr>
          <w:lang w:val="ro-RO"/>
        </w:rPr>
        <w:t>nivelului bonifica</w:t>
      </w:r>
      <w:r>
        <w:rPr>
          <w:lang w:val="ro-RO"/>
        </w:rPr>
        <w:t>t</w:t>
      </w:r>
      <w:r w:rsidRPr="0062517B">
        <w:rPr>
          <w:lang w:val="ro-RO"/>
        </w:rPr>
        <w:t>iei de p</w:t>
      </w:r>
      <w:r>
        <w:rPr>
          <w:lang w:val="ro-RO"/>
        </w:rPr>
        <w:t>a</w:t>
      </w:r>
      <w:r w:rsidRPr="0062517B">
        <w:rPr>
          <w:lang w:val="ro-RO"/>
        </w:rPr>
        <w:t>n</w:t>
      </w:r>
      <w:r>
        <w:rPr>
          <w:lang w:val="ro-RO"/>
        </w:rPr>
        <w:t>a</w:t>
      </w:r>
      <w:r w:rsidRPr="0062517B">
        <w:rPr>
          <w:lang w:val="ro-RO"/>
        </w:rPr>
        <w:t xml:space="preserve"> la 10% conf</w:t>
      </w:r>
      <w:r>
        <w:rPr>
          <w:lang w:val="ro-RO"/>
        </w:rPr>
        <w:t>orm prevederilor art. 462 alin.2, art. 467 alin.2, si art. 472 alin.</w:t>
      </w:r>
      <w:r w:rsidRPr="0062517B">
        <w:rPr>
          <w:lang w:val="ro-RO"/>
        </w:rPr>
        <w:t xml:space="preserve">2 din </w:t>
      </w:r>
      <w:r>
        <w:rPr>
          <w:lang w:val="ro-RO"/>
        </w:rPr>
        <w:t>Codul fiscal;</w:t>
      </w:r>
    </w:p>
    <w:p w:rsidR="005A3F42" w:rsidRPr="00912B66" w:rsidRDefault="005A3F42" w:rsidP="005A3F42">
      <w:pPr>
        <w:jc w:val="both"/>
        <w:rPr>
          <w:lang w:val="ro-RO"/>
        </w:rPr>
      </w:pPr>
      <w:r>
        <w:rPr>
          <w:lang w:val="ro-RO"/>
        </w:rPr>
        <w:tab/>
      </w:r>
      <w:r w:rsidRPr="00912B66">
        <w:rPr>
          <w:lang w:val="ro-RO"/>
        </w:rPr>
        <w:t xml:space="preserve">- sa adopte "taxe speciale" in temeiul prevederilor art.484 din Codul fiscal; </w:t>
      </w:r>
    </w:p>
    <w:p w:rsidR="005A3F42" w:rsidRPr="00912B66" w:rsidRDefault="005A3F42" w:rsidP="005A3F42">
      <w:pPr>
        <w:jc w:val="both"/>
        <w:rPr>
          <w:lang w:val="ro-RO"/>
        </w:rPr>
      </w:pPr>
      <w:r w:rsidRPr="00912B66">
        <w:rPr>
          <w:lang w:val="ro-RO"/>
        </w:rPr>
        <w:tab/>
        <w:t>- sa instituie "alte taxe" conform prevederilor art.486 din Codul fiscal;</w:t>
      </w:r>
    </w:p>
    <w:p w:rsidR="005A3F42" w:rsidRDefault="005A3F42" w:rsidP="005A3F42">
      <w:pPr>
        <w:autoSpaceDE w:val="0"/>
        <w:autoSpaceDN w:val="0"/>
        <w:adjustRightInd w:val="0"/>
        <w:jc w:val="both"/>
        <w:rPr>
          <w:lang w:val="ro-RO"/>
        </w:rPr>
      </w:pPr>
      <w:r w:rsidRPr="00912B66">
        <w:rPr>
          <w:lang w:val="ro-RO"/>
        </w:rPr>
        <w:tab/>
        <w:t>- sa</w:t>
      </w:r>
      <w:r>
        <w:rPr>
          <w:lang w:val="ro-RO"/>
        </w:rPr>
        <w:t xml:space="preserve"> acorde </w:t>
      </w:r>
      <w:r w:rsidRPr="0062517B">
        <w:rPr>
          <w:lang w:val="ro-RO"/>
        </w:rPr>
        <w:t>scutiri/reduceri de la plata impozitelor si taxelor locale</w:t>
      </w:r>
      <w:r>
        <w:rPr>
          <w:lang w:val="ro-RO"/>
        </w:rPr>
        <w:t>, a taxelor speciale</w:t>
      </w:r>
      <w:r w:rsidRPr="0062517B">
        <w:rPr>
          <w:lang w:val="ro-RO"/>
        </w:rPr>
        <w:t xml:space="preserve"> si a taxelor pentru eliberarea certificatelor, avizelor si autorizatiilor, in cazurile expres prevazute de lege in acest sens</w:t>
      </w:r>
      <w:r>
        <w:rPr>
          <w:lang w:val="ro-RO"/>
        </w:rPr>
        <w:t xml:space="preserve"> (</w:t>
      </w:r>
      <w:r w:rsidRPr="00521B4B">
        <w:rPr>
          <w:color w:val="000000"/>
          <w:lang w:eastAsia="ro-RO"/>
        </w:rPr>
        <w:t>art.456 alin.2</w:t>
      </w:r>
      <w:r w:rsidRPr="0062517B">
        <w:rPr>
          <w:lang w:val="ro-RO"/>
        </w:rPr>
        <w:t>;</w:t>
      </w:r>
      <w:r w:rsidRPr="00D82B60">
        <w:rPr>
          <w:color w:val="000000"/>
          <w:lang w:eastAsia="ro-RO"/>
        </w:rPr>
        <w:t xml:space="preserve"> </w:t>
      </w:r>
      <w:r w:rsidRPr="00521B4B">
        <w:rPr>
          <w:color w:val="000000"/>
          <w:lang w:eastAsia="ro-RO"/>
        </w:rPr>
        <w:t>art.464 alin.2</w:t>
      </w:r>
      <w:r>
        <w:rPr>
          <w:color w:val="000000"/>
          <w:lang w:eastAsia="ro-RO"/>
        </w:rPr>
        <w:t xml:space="preserve">; art.469 alin.2; </w:t>
      </w:r>
      <w:r w:rsidRPr="00521B4B">
        <w:rPr>
          <w:color w:val="000000"/>
          <w:lang w:eastAsia="ro-RO"/>
        </w:rPr>
        <w:t>art.470 alin.3;</w:t>
      </w:r>
      <w:r>
        <w:rPr>
          <w:color w:val="000000"/>
          <w:lang w:eastAsia="ro-RO"/>
        </w:rPr>
        <w:t>art.476 alin.2; art. 485 alin.1, art.487</w:t>
      </w:r>
      <w:r w:rsidRPr="00544D61">
        <w:rPr>
          <w:lang w:val="ro-RO"/>
        </w:rPr>
        <w:t xml:space="preserve"> </w:t>
      </w:r>
      <w:r>
        <w:rPr>
          <w:lang w:val="ro-RO"/>
        </w:rPr>
        <w:t>din Codul fiscal</w:t>
      </w:r>
      <w:r>
        <w:rPr>
          <w:color w:val="000000"/>
          <w:lang w:eastAsia="ro-RO"/>
        </w:rPr>
        <w:t xml:space="preserve">); </w:t>
      </w:r>
    </w:p>
    <w:p w:rsidR="005A3F42" w:rsidRPr="00F82314" w:rsidRDefault="005A3F42" w:rsidP="005A3F42">
      <w:pPr>
        <w:autoSpaceDE w:val="0"/>
        <w:autoSpaceDN w:val="0"/>
        <w:adjustRightInd w:val="0"/>
        <w:jc w:val="both"/>
        <w:rPr>
          <w:lang w:val="ro-RO"/>
        </w:rPr>
      </w:pPr>
      <w:r>
        <w:rPr>
          <w:lang w:val="ro-RO"/>
        </w:rPr>
        <w:tab/>
      </w:r>
      <w:r w:rsidRPr="00912B66">
        <w:rPr>
          <w:lang w:val="ro-RO"/>
        </w:rPr>
        <w:t>-</w:t>
      </w:r>
      <w:r>
        <w:rPr>
          <w:lang w:val="ro-RO"/>
        </w:rPr>
        <w:t xml:space="preserve"> sa </w:t>
      </w:r>
      <w:r w:rsidRPr="0062517B">
        <w:rPr>
          <w:lang w:val="ro-RO"/>
        </w:rPr>
        <w:t>major</w:t>
      </w:r>
      <w:r>
        <w:rPr>
          <w:lang w:val="ro-RO"/>
        </w:rPr>
        <w:t>eze</w:t>
      </w:r>
      <w:r w:rsidRPr="0062517B">
        <w:rPr>
          <w:lang w:val="ro-RO"/>
        </w:rPr>
        <w:t xml:space="preserve"> impozitel</w:t>
      </w:r>
      <w:r>
        <w:rPr>
          <w:lang w:val="ro-RO"/>
        </w:rPr>
        <w:t>e</w:t>
      </w:r>
      <w:r w:rsidRPr="0062517B">
        <w:rPr>
          <w:lang w:val="ro-RO"/>
        </w:rPr>
        <w:t xml:space="preserve"> si taxel</w:t>
      </w:r>
      <w:r>
        <w:rPr>
          <w:lang w:val="ro-RO"/>
        </w:rPr>
        <w:t>e</w:t>
      </w:r>
      <w:r w:rsidRPr="0062517B">
        <w:rPr>
          <w:lang w:val="ro-RO"/>
        </w:rPr>
        <w:t xml:space="preserve"> locale co</w:t>
      </w:r>
      <w:r>
        <w:rPr>
          <w:lang w:val="ro-RO"/>
        </w:rPr>
        <w:t>nform prevederilor art. 489 din Codul fiscal</w:t>
      </w:r>
      <w:r>
        <w:rPr>
          <w:color w:val="000000"/>
        </w:rPr>
        <w:t>;</w:t>
      </w:r>
    </w:p>
    <w:p w:rsidR="005A3F42" w:rsidRPr="00D82B60" w:rsidRDefault="005A3F42" w:rsidP="005A3F42">
      <w:pPr>
        <w:autoSpaceDE w:val="0"/>
        <w:autoSpaceDN w:val="0"/>
        <w:adjustRightInd w:val="0"/>
        <w:jc w:val="both"/>
        <w:rPr>
          <w:lang w:val="ro-RO"/>
        </w:rPr>
      </w:pPr>
      <w:r>
        <w:rPr>
          <w:lang w:val="ro-RO"/>
        </w:rPr>
        <w:tab/>
      </w:r>
      <w:r w:rsidRPr="00912B66">
        <w:rPr>
          <w:lang w:val="ro-RO"/>
        </w:rPr>
        <w:t xml:space="preserve">- </w:t>
      </w:r>
      <w:r w:rsidRPr="00B406D5">
        <w:rPr>
          <w:lang w:val="ro-RO"/>
        </w:rPr>
        <w:t>s</w:t>
      </w:r>
      <w:r>
        <w:rPr>
          <w:lang w:val="ro-RO"/>
        </w:rPr>
        <w:t>a procedeze la indexarea anuala a impozitelor si taxelor locale, conform prevederilor art.491 Cod fiscal</w:t>
      </w:r>
      <w:r w:rsidRPr="009D4B80">
        <w:rPr>
          <w:color w:val="000000"/>
        </w:rPr>
        <w:t xml:space="preserve"> </w:t>
      </w:r>
      <w:r>
        <w:rPr>
          <w:color w:val="000000"/>
        </w:rPr>
        <w:t xml:space="preserve">si la actualizarea </w:t>
      </w:r>
      <w:r>
        <w:t xml:space="preserve">limitelor amenzilor  raportat la prevederile </w:t>
      </w:r>
      <w:r w:rsidRPr="00424DAC">
        <w:rPr>
          <w:color w:val="000000"/>
        </w:rPr>
        <w:t>art.493</w:t>
      </w:r>
      <w:r w:rsidRPr="007F1CD2">
        <w:rPr>
          <w:color w:val="000000"/>
        </w:rPr>
        <w:t xml:space="preserve"> </w:t>
      </w:r>
      <w:r>
        <w:rPr>
          <w:color w:val="000000"/>
        </w:rPr>
        <w:t xml:space="preserve">alin.7 </w:t>
      </w:r>
      <w:r w:rsidRPr="007F1CD2">
        <w:rPr>
          <w:color w:val="000000"/>
          <w:spacing w:val="-5"/>
        </w:rPr>
        <w:t>din Legea nr.227/2015 privind Codul fiscal, actualizata</w:t>
      </w:r>
      <w:r>
        <w:rPr>
          <w:lang w:val="ro-RO"/>
        </w:rPr>
        <w:t>.</w:t>
      </w:r>
    </w:p>
    <w:p w:rsidR="005A3F42" w:rsidRDefault="005A3F42" w:rsidP="005A3F42">
      <w:pPr>
        <w:ind w:firstLine="708"/>
        <w:jc w:val="both"/>
        <w:rPr>
          <w:color w:val="000000"/>
        </w:rPr>
      </w:pPr>
      <w:r>
        <w:t xml:space="preserve">Se retine ca, </w:t>
      </w:r>
      <w:r>
        <w:rPr>
          <w:lang w:eastAsia="ro-RO"/>
        </w:rPr>
        <w:t xml:space="preserve">prin </w:t>
      </w:r>
      <w:r>
        <w:t>Hotararea Consiliului Local a</w:t>
      </w:r>
      <w:r w:rsidR="00981610">
        <w:t>l</w:t>
      </w:r>
      <w:r>
        <w:t xml:space="preserve"> Municipiului Timisoara </w:t>
      </w:r>
      <w:r>
        <w:rPr>
          <w:lang w:val="ro-RO"/>
        </w:rPr>
        <w:t xml:space="preserve">nr.153 din 19.04.2022 </w:t>
      </w:r>
      <w:r>
        <w:rPr>
          <w:lang w:eastAsia="ro-RO"/>
        </w:rPr>
        <w:t xml:space="preserve">s-a aprobat indexarea </w:t>
      </w:r>
      <w:r>
        <w:rPr>
          <w:color w:val="000000"/>
        </w:rPr>
        <w:t>pentru anul fiscal 2023, cu rata inflatiei de 5,1%, a impozitelor si taxelor locale care constau intr-o anumita suma in lei sau care sunt stabilite pe baza unei anumite sume in lei, precum si actualizarea limitelor amenzilor  prevazute la art.493 alin.3, alin.4 si alin.4^1 din Legea nr.227/2015 privind Codul fiscal</w:t>
      </w:r>
      <w:r w:rsidR="00981610">
        <w:rPr>
          <w:lang w:eastAsia="ro-RO"/>
        </w:rPr>
        <w:t xml:space="preserve">. </w:t>
      </w:r>
      <w:r w:rsidR="009E37A5">
        <w:rPr>
          <w:lang w:eastAsia="ro-RO"/>
        </w:rPr>
        <w:t xml:space="preserve">Aceasta </w:t>
      </w:r>
      <w:r w:rsidR="009E37A5">
        <w:rPr>
          <w:color w:val="000000"/>
        </w:rPr>
        <w:t xml:space="preserve">hotarare a fost avuta </w:t>
      </w:r>
      <w:r>
        <w:rPr>
          <w:color w:val="000000"/>
        </w:rPr>
        <w:t>in vedere la stabilirea impozitelor si taxelor locale in Municipiul Timisoara pentru anul fiscal 2023.</w:t>
      </w:r>
    </w:p>
    <w:p w:rsidR="005A3F42" w:rsidRDefault="005A3F42" w:rsidP="005A3F42">
      <w:pPr>
        <w:ind w:firstLine="720"/>
        <w:jc w:val="both"/>
        <w:rPr>
          <w:lang w:eastAsia="ro-RO"/>
        </w:rPr>
      </w:pPr>
      <w:r>
        <w:rPr>
          <w:lang w:eastAsia="ro-RO"/>
        </w:rPr>
        <w:t>In ceea ce priveste</w:t>
      </w:r>
      <w:r w:rsidRPr="00F86E60">
        <w:rPr>
          <w:lang w:eastAsia="ro-RO"/>
        </w:rPr>
        <w:t xml:space="preserve"> taxele speciale, pentru func</w:t>
      </w:r>
      <w:r>
        <w:rPr>
          <w:lang w:eastAsia="ro-RO"/>
        </w:rPr>
        <w:t>t</w:t>
      </w:r>
      <w:r w:rsidRPr="00F86E60">
        <w:rPr>
          <w:lang w:eastAsia="ro-RO"/>
        </w:rPr>
        <w:t xml:space="preserve">ionarea unor servicii publice locale create </w:t>
      </w:r>
      <w:r>
        <w:rPr>
          <w:lang w:eastAsia="ro-RO"/>
        </w:rPr>
        <w:t>i</w:t>
      </w:r>
      <w:r w:rsidRPr="00F86E60">
        <w:rPr>
          <w:lang w:eastAsia="ro-RO"/>
        </w:rPr>
        <w:t xml:space="preserve">n interesul persoanelor fizice </w:t>
      </w:r>
      <w:r>
        <w:rPr>
          <w:lang w:eastAsia="ro-RO"/>
        </w:rPr>
        <w:t>s</w:t>
      </w:r>
      <w:r w:rsidRPr="00F86E60">
        <w:rPr>
          <w:lang w:eastAsia="ro-RO"/>
        </w:rPr>
        <w:t>i juridice, precum si pentru promovarea turistica a localitatii, consiliile locale pot adopta taxe speciale,</w:t>
      </w:r>
      <w:r w:rsidRPr="00F86E60">
        <w:rPr>
          <w:lang w:val="ro-RO"/>
        </w:rPr>
        <w:t xml:space="preserve"> in conformitate cu prevederile art.484</w:t>
      </w:r>
      <w:r w:rsidR="00981610">
        <w:rPr>
          <w:lang w:val="ro-RO"/>
        </w:rPr>
        <w:t xml:space="preserve"> din Legea nr.227/2015 privind C</w:t>
      </w:r>
      <w:r w:rsidRPr="00F86E60">
        <w:rPr>
          <w:lang w:val="ro-RO"/>
        </w:rPr>
        <w:t>odul fiscal</w:t>
      </w:r>
      <w:r w:rsidRPr="00F86E60">
        <w:rPr>
          <w:lang w:eastAsia="ro-RO"/>
        </w:rPr>
        <w:t>.</w:t>
      </w:r>
      <w:r>
        <w:rPr>
          <w:lang w:eastAsia="ro-RO"/>
        </w:rPr>
        <w:t xml:space="preserve"> </w:t>
      </w:r>
      <w:r w:rsidR="00FD2A01">
        <w:rPr>
          <w:lang w:eastAsia="ro-RO"/>
        </w:rPr>
        <w:t xml:space="preserve"> </w:t>
      </w:r>
    </w:p>
    <w:p w:rsidR="005A3F42" w:rsidRPr="00F86E60" w:rsidRDefault="005A3F42" w:rsidP="005A3F42">
      <w:pPr>
        <w:ind w:firstLine="720"/>
        <w:jc w:val="both"/>
        <w:rPr>
          <w:lang w:eastAsia="ro-RO"/>
        </w:rPr>
      </w:pPr>
      <w:r>
        <w:rPr>
          <w:lang w:eastAsia="ro-RO"/>
        </w:rPr>
        <w:t>Raportat la aceste prevederi legale,</w:t>
      </w:r>
      <w:r w:rsidRPr="00F86E60">
        <w:rPr>
          <w:lang w:eastAsia="ro-RO"/>
        </w:rPr>
        <w:t xml:space="preserve"> </w:t>
      </w:r>
      <w:r>
        <w:rPr>
          <w:lang w:eastAsia="ro-RO"/>
        </w:rPr>
        <w:t>d</w:t>
      </w:r>
      <w:r w:rsidRPr="00F86E60">
        <w:rPr>
          <w:lang w:eastAsia="ro-RO"/>
        </w:rPr>
        <w:t xml:space="preserve">omeniile </w:t>
      </w:r>
      <w:r>
        <w:rPr>
          <w:lang w:eastAsia="ro-RO"/>
        </w:rPr>
        <w:t>i</w:t>
      </w:r>
      <w:r w:rsidRPr="00F86E60">
        <w:rPr>
          <w:lang w:eastAsia="ro-RO"/>
        </w:rPr>
        <w:t xml:space="preserve">n care consiliile locale pot adopta taxe speciale pentru serviciile publice locale, precum </w:t>
      </w:r>
      <w:r>
        <w:rPr>
          <w:lang w:eastAsia="ro-RO"/>
        </w:rPr>
        <w:t>s</w:t>
      </w:r>
      <w:r w:rsidRPr="00F86E60">
        <w:rPr>
          <w:lang w:eastAsia="ro-RO"/>
        </w:rPr>
        <w:t xml:space="preserve">i cuantumul acestora se stabilesc </w:t>
      </w:r>
      <w:r>
        <w:rPr>
          <w:lang w:eastAsia="ro-RO"/>
        </w:rPr>
        <w:t>i</w:t>
      </w:r>
      <w:r w:rsidRPr="00F86E60">
        <w:rPr>
          <w:lang w:eastAsia="ro-RO"/>
        </w:rPr>
        <w:t xml:space="preserve">n conformitate cu prevederile </w:t>
      </w:r>
      <w:r w:rsidRPr="00912B66">
        <w:rPr>
          <w:lang w:eastAsia="ro-RO"/>
        </w:rPr>
        <w:t>Legii nr.273/2006</w:t>
      </w:r>
      <w:r w:rsidRPr="00912B66">
        <w:rPr>
          <w:vanish/>
          <w:lang w:eastAsia="ro-RO"/>
        </w:rPr>
        <w:t>&lt;LLNK 12003    45180 301   0 46&gt;legiilegii</w:t>
      </w:r>
      <w:r w:rsidRPr="00F86E60">
        <w:rPr>
          <w:lang w:eastAsia="ro-RO"/>
        </w:rPr>
        <w:t xml:space="preserve"> privind finan</w:t>
      </w:r>
      <w:r>
        <w:rPr>
          <w:lang w:eastAsia="ro-RO"/>
        </w:rPr>
        <w:t>t</w:t>
      </w:r>
      <w:r w:rsidRPr="00F86E60">
        <w:rPr>
          <w:lang w:eastAsia="ro-RO"/>
        </w:rPr>
        <w:t>ele publice locale, cu modificarile si completarile ulterioare.</w:t>
      </w:r>
      <w:r w:rsidRPr="00F86E60">
        <w:rPr>
          <w:lang w:val="ro-RO"/>
        </w:rPr>
        <w:t xml:space="preserve"> </w:t>
      </w:r>
      <w:r w:rsidRPr="00F86E60">
        <w:rPr>
          <w:lang w:eastAsia="ro-RO"/>
        </w:rPr>
        <w:t xml:space="preserve">Taxele speciale se </w:t>
      </w:r>
      <w:r>
        <w:rPr>
          <w:lang w:eastAsia="ro-RO"/>
        </w:rPr>
        <w:t>i</w:t>
      </w:r>
      <w:r w:rsidRPr="00F86E60">
        <w:rPr>
          <w:lang w:eastAsia="ro-RO"/>
        </w:rPr>
        <w:t>ncaseaz</w:t>
      </w:r>
      <w:r>
        <w:rPr>
          <w:lang w:eastAsia="ro-RO"/>
        </w:rPr>
        <w:t>a</w:t>
      </w:r>
      <w:r w:rsidRPr="00F86E60">
        <w:rPr>
          <w:lang w:eastAsia="ro-RO"/>
        </w:rPr>
        <w:t xml:space="preserve"> numai de la persoanele fizice </w:t>
      </w:r>
      <w:r>
        <w:rPr>
          <w:lang w:eastAsia="ro-RO"/>
        </w:rPr>
        <w:t>s</w:t>
      </w:r>
      <w:r w:rsidRPr="00F86E60">
        <w:rPr>
          <w:lang w:eastAsia="ro-RO"/>
        </w:rPr>
        <w:t>i juridice care beneficiaz</w:t>
      </w:r>
      <w:r>
        <w:rPr>
          <w:lang w:eastAsia="ro-RO"/>
        </w:rPr>
        <w:t>a</w:t>
      </w:r>
      <w:r w:rsidRPr="00F86E60">
        <w:rPr>
          <w:lang w:eastAsia="ro-RO"/>
        </w:rPr>
        <w:t xml:space="preserve"> de serviciile oferite de institu</w:t>
      </w:r>
      <w:r>
        <w:rPr>
          <w:lang w:eastAsia="ro-RO"/>
        </w:rPr>
        <w:t>t</w:t>
      </w:r>
      <w:r w:rsidRPr="00F86E60">
        <w:rPr>
          <w:lang w:eastAsia="ro-RO"/>
        </w:rPr>
        <w:t xml:space="preserve">ia/ serviciul public de interes local, potrivit regulamentului de organizare </w:t>
      </w:r>
      <w:r>
        <w:rPr>
          <w:lang w:eastAsia="ro-RO"/>
        </w:rPr>
        <w:t>s</w:t>
      </w:r>
      <w:r w:rsidRPr="00F86E60">
        <w:rPr>
          <w:lang w:eastAsia="ro-RO"/>
        </w:rPr>
        <w:t>i func</w:t>
      </w:r>
      <w:r>
        <w:rPr>
          <w:lang w:eastAsia="ro-RO"/>
        </w:rPr>
        <w:t>t</w:t>
      </w:r>
      <w:r w:rsidRPr="00F86E60">
        <w:rPr>
          <w:lang w:eastAsia="ro-RO"/>
        </w:rPr>
        <w:t>ionare a acesteia/acestuia, sau de la cele care sunt obligate, potrivit legii, s</w:t>
      </w:r>
      <w:r>
        <w:rPr>
          <w:lang w:eastAsia="ro-RO"/>
        </w:rPr>
        <w:t>a</w:t>
      </w:r>
      <w:r w:rsidRPr="00F86E60">
        <w:rPr>
          <w:lang w:eastAsia="ro-RO"/>
        </w:rPr>
        <w:t xml:space="preserve"> efectueze presta</w:t>
      </w:r>
      <w:r>
        <w:rPr>
          <w:lang w:eastAsia="ro-RO"/>
        </w:rPr>
        <w:t>t</w:t>
      </w:r>
      <w:r w:rsidRPr="00F86E60">
        <w:rPr>
          <w:lang w:eastAsia="ro-RO"/>
        </w:rPr>
        <w:t>ii ce intr</w:t>
      </w:r>
      <w:r>
        <w:rPr>
          <w:lang w:eastAsia="ro-RO"/>
        </w:rPr>
        <w:t>a</w:t>
      </w:r>
      <w:r w:rsidRPr="00F86E60">
        <w:rPr>
          <w:lang w:eastAsia="ro-RO"/>
        </w:rPr>
        <w:t xml:space="preserve"> </w:t>
      </w:r>
      <w:r>
        <w:rPr>
          <w:lang w:eastAsia="ro-RO"/>
        </w:rPr>
        <w:t>i</w:t>
      </w:r>
      <w:r w:rsidRPr="00F86E60">
        <w:rPr>
          <w:lang w:eastAsia="ro-RO"/>
        </w:rPr>
        <w:t>n sfera de activitate a acestui tip de serviciu.</w:t>
      </w:r>
    </w:p>
    <w:p w:rsidR="005A3F42" w:rsidRPr="00B40F74" w:rsidRDefault="005A3F42" w:rsidP="005A3F42">
      <w:pPr>
        <w:ind w:firstLine="720"/>
        <w:jc w:val="both"/>
        <w:rPr>
          <w:lang w:val="ro-RO"/>
        </w:rPr>
      </w:pPr>
      <w:r w:rsidRPr="00B40F74">
        <w:rPr>
          <w:lang w:val="ro-RO"/>
        </w:rPr>
        <w:t xml:space="preserve">  </w:t>
      </w:r>
      <w:r w:rsidRPr="00912B66">
        <w:rPr>
          <w:lang w:val="ro-RO"/>
        </w:rPr>
        <w:t>Potrivit art.30 alin.1, alin.2</w:t>
      </w:r>
      <w:r>
        <w:rPr>
          <w:lang w:val="ro-RO"/>
        </w:rPr>
        <w:t>, alin.3</w:t>
      </w:r>
      <w:r w:rsidRPr="00912B66">
        <w:rPr>
          <w:lang w:val="ro-RO"/>
        </w:rPr>
        <w:t xml:space="preserve"> si alin.6 din Legea nr.273/2006 privind finantele publice locale:</w:t>
      </w:r>
    </w:p>
    <w:p w:rsidR="005A3F42" w:rsidRDefault="005A3F42" w:rsidP="005A3F42">
      <w:pPr>
        <w:ind w:firstLine="720"/>
        <w:jc w:val="both"/>
      </w:pPr>
      <w:r>
        <w:t>“</w:t>
      </w:r>
      <w:r w:rsidRPr="00912B66">
        <w:t>(1)</w:t>
      </w:r>
      <w:r>
        <w:t xml:space="preserve"> </w:t>
      </w:r>
      <w:r w:rsidRPr="00527EBB">
        <w:t>Pentru func</w:t>
      </w:r>
      <w:r>
        <w:t>t</w:t>
      </w:r>
      <w:r w:rsidRPr="00527EBB">
        <w:t xml:space="preserve">ionarea unor servicii publice locale, create </w:t>
      </w:r>
      <w:r>
        <w:t>i</w:t>
      </w:r>
      <w:r w:rsidRPr="00527EBB">
        <w:t xml:space="preserve">n interesul persoanelor fizice </w:t>
      </w:r>
      <w:r>
        <w:t>s</w:t>
      </w:r>
      <w:r w:rsidRPr="00527EBB">
        <w:t>i juridice, consiliile locale, jude</w:t>
      </w:r>
      <w:r>
        <w:t>t</w:t>
      </w:r>
      <w:r w:rsidRPr="00527EBB">
        <w:t xml:space="preserve">ene </w:t>
      </w:r>
      <w:r>
        <w:t>s</w:t>
      </w:r>
      <w:r w:rsidRPr="00527EBB">
        <w:t>i Consiliul General al Municipiului Bucure</w:t>
      </w:r>
      <w:r>
        <w:t>s</w:t>
      </w:r>
      <w:r w:rsidRPr="00527EBB">
        <w:t>ti, dup</w:t>
      </w:r>
      <w:r>
        <w:t>a</w:t>
      </w:r>
      <w:r w:rsidRPr="00527EBB">
        <w:t xml:space="preserve"> caz, aprob</w:t>
      </w:r>
      <w:r>
        <w:t>a</w:t>
      </w:r>
      <w:r w:rsidRPr="00527EBB">
        <w:t xml:space="preserve"> taxe speciale. </w:t>
      </w:r>
    </w:p>
    <w:p w:rsidR="005A3F42" w:rsidRDefault="005A3F42" w:rsidP="005A3F42">
      <w:pPr>
        <w:ind w:firstLine="720"/>
        <w:jc w:val="both"/>
      </w:pPr>
      <w:r w:rsidRPr="00912B66">
        <w:t>(2)</w:t>
      </w:r>
      <w:r w:rsidRPr="00B40F74">
        <w:t xml:space="preserve"> </w:t>
      </w:r>
      <w:r w:rsidRPr="00527EBB">
        <w:t>Cuantumul taxelor speciale se stabile</w:t>
      </w:r>
      <w:r>
        <w:t>s</w:t>
      </w:r>
      <w:r w:rsidRPr="00527EBB">
        <w:t>te anual, iar veniturile ob</w:t>
      </w:r>
      <w:r>
        <w:t>t</w:t>
      </w:r>
      <w:r w:rsidRPr="00527EBB">
        <w:t>inute din acestea se utilizeaz</w:t>
      </w:r>
      <w:r>
        <w:t>a</w:t>
      </w:r>
      <w:r w:rsidRPr="00527EBB">
        <w:t xml:space="preserve"> integral pentru acoperirea cheltuielilor efectuate pentru </w:t>
      </w:r>
      <w:r>
        <w:t>i</w:t>
      </w:r>
      <w:r w:rsidRPr="00527EBB">
        <w:t>nfiin</w:t>
      </w:r>
      <w:r>
        <w:t>t</w:t>
      </w:r>
      <w:r w:rsidRPr="00527EBB">
        <w:t xml:space="preserve">area serviciilor publice de interes local, precum </w:t>
      </w:r>
      <w:r>
        <w:t>s</w:t>
      </w:r>
      <w:r w:rsidRPr="00527EBB">
        <w:t>i pentru finan</w:t>
      </w:r>
      <w:r>
        <w:t>t</w:t>
      </w:r>
      <w:r w:rsidRPr="00527EBB">
        <w:t xml:space="preserve">area cheltuielilor curente de </w:t>
      </w:r>
      <w:r>
        <w:t>i</w:t>
      </w:r>
      <w:r w:rsidRPr="00527EBB">
        <w:t>ntre</w:t>
      </w:r>
      <w:r>
        <w:t>t</w:t>
      </w:r>
      <w:r w:rsidRPr="00527EBB">
        <w:t xml:space="preserve">inere </w:t>
      </w:r>
      <w:r>
        <w:t>s</w:t>
      </w:r>
      <w:r w:rsidRPr="00527EBB">
        <w:t>i func</w:t>
      </w:r>
      <w:r>
        <w:t>t</w:t>
      </w:r>
      <w:r w:rsidRPr="00527EBB">
        <w:t>ionare a acestor servicii.</w:t>
      </w:r>
      <w:r>
        <w:t xml:space="preserve"> </w:t>
      </w:r>
    </w:p>
    <w:p w:rsidR="005A3F42" w:rsidRPr="005C1D82" w:rsidRDefault="005A3F42" w:rsidP="005A3F42">
      <w:pPr>
        <w:ind w:firstLine="720"/>
        <w:jc w:val="both"/>
      </w:pPr>
      <w:r w:rsidRPr="005C1D82">
        <w:t>(3) Prin regulamentul aprobat de autorit</w:t>
      </w:r>
      <w:r>
        <w:t>at</w:t>
      </w:r>
      <w:r w:rsidRPr="005C1D82">
        <w:t xml:space="preserve">ile deliberative se vor stabili </w:t>
      </w:r>
      <w:r w:rsidRPr="00930DCE">
        <w:t xml:space="preserve">domeniile de activitate </w:t>
      </w:r>
      <w:r>
        <w:t>s</w:t>
      </w:r>
      <w:r w:rsidRPr="00930DCE">
        <w:t>i condi</w:t>
      </w:r>
      <w:r>
        <w:t>t</w:t>
      </w:r>
      <w:r w:rsidRPr="00930DCE">
        <w:t xml:space="preserve">iile </w:t>
      </w:r>
      <w:r>
        <w:t>i</w:t>
      </w:r>
      <w:r w:rsidRPr="00930DCE">
        <w:t>n care se pot institui taxele speciale,</w:t>
      </w:r>
      <w:r w:rsidRPr="005C1D82">
        <w:t xml:space="preserve"> modul de organizare </w:t>
      </w:r>
      <w:r>
        <w:t>s</w:t>
      </w:r>
      <w:r w:rsidRPr="005C1D82">
        <w:t>i func</w:t>
      </w:r>
      <w:r>
        <w:t>t</w:t>
      </w:r>
      <w:r w:rsidRPr="005C1D82">
        <w:t>ionare a serviciilor publice de interes local, pentru care se propun taxele respective.</w:t>
      </w:r>
    </w:p>
    <w:p w:rsidR="005A3F42" w:rsidRPr="00B40F74" w:rsidRDefault="005A3F42" w:rsidP="005A3F42">
      <w:pPr>
        <w:ind w:firstLine="720"/>
        <w:jc w:val="both"/>
      </w:pPr>
      <w:r>
        <w:t xml:space="preserve"> (…)</w:t>
      </w:r>
    </w:p>
    <w:p w:rsidR="005A3F42" w:rsidRDefault="005A3F42" w:rsidP="005A3F42">
      <w:pPr>
        <w:tabs>
          <w:tab w:val="decimal" w:pos="0"/>
        </w:tabs>
        <w:jc w:val="both"/>
      </w:pPr>
      <w:r>
        <w:tab/>
      </w:r>
      <w:r w:rsidRPr="00912B66">
        <w:t>(6)</w:t>
      </w:r>
      <w:r w:rsidRPr="00B40F74">
        <w:t xml:space="preserve"> </w:t>
      </w:r>
      <w:r w:rsidRPr="00527EBB">
        <w:t xml:space="preserve">Taxele speciale se fac venit la bugetul local </w:t>
      </w:r>
      <w:r>
        <w:t>s</w:t>
      </w:r>
      <w:r w:rsidRPr="00527EBB">
        <w:t xml:space="preserve">i se </w:t>
      </w:r>
      <w:r>
        <w:t>i</w:t>
      </w:r>
      <w:r w:rsidRPr="00527EBB">
        <w:t>ncaseaz</w:t>
      </w:r>
      <w:r>
        <w:t>a</w:t>
      </w:r>
      <w:r w:rsidRPr="00527EBB">
        <w:t xml:space="preserve"> numai de la persoanele fizice </w:t>
      </w:r>
      <w:r>
        <w:t>s</w:t>
      </w:r>
      <w:r w:rsidRPr="00527EBB">
        <w:t>i juridice care beneficiaz</w:t>
      </w:r>
      <w:r>
        <w:t>a</w:t>
      </w:r>
      <w:r w:rsidRPr="00527EBB">
        <w:t xml:space="preserve"> de serviciile publice locale pentru care s-au instituit taxele respective.</w:t>
      </w:r>
      <w:r>
        <w:t xml:space="preserve">” </w:t>
      </w:r>
    </w:p>
    <w:p w:rsidR="0075361B" w:rsidRPr="00DE2733" w:rsidRDefault="0075361B" w:rsidP="005A3F42">
      <w:pPr>
        <w:tabs>
          <w:tab w:val="decimal" w:pos="0"/>
        </w:tabs>
        <w:jc w:val="both"/>
        <w:rPr>
          <w:rFonts w:eastAsiaTheme="minorEastAsia"/>
          <w:bCs/>
        </w:rPr>
      </w:pPr>
    </w:p>
    <w:p w:rsidR="005E2E86" w:rsidRDefault="005E2E86" w:rsidP="005F420C">
      <w:pPr>
        <w:jc w:val="both"/>
      </w:pPr>
    </w:p>
    <w:p w:rsidR="005E2E86" w:rsidRDefault="00D83CBA">
      <w:pPr>
        <w:ind w:firstLine="720"/>
        <w:jc w:val="both"/>
      </w:pPr>
      <w:r>
        <w:rPr>
          <w:b/>
        </w:rPr>
        <w:t xml:space="preserve">II. Schimbari preconizate si rezultate asteptate: </w:t>
      </w:r>
      <w:r w:rsidR="009E37A5">
        <w:rPr>
          <w:b/>
        </w:rPr>
        <w:t xml:space="preserve"> </w:t>
      </w:r>
    </w:p>
    <w:p w:rsidR="009E37A5" w:rsidRDefault="00D83CBA" w:rsidP="009E37A5">
      <w:pPr>
        <w:ind w:firstLine="708"/>
        <w:jc w:val="both"/>
      </w:pPr>
      <w:r>
        <w:t xml:space="preserve"> </w:t>
      </w:r>
      <w:r w:rsidR="009E37A5">
        <w:t>Pentru stabilirea impozitelor si taxelor locale aferente anului 2022, in anul 2021 au fost emise de catre Consiliul Local urmatoarele hotarari:</w:t>
      </w:r>
    </w:p>
    <w:p w:rsidR="005E2E86" w:rsidRDefault="00D83CBA" w:rsidP="009E37A5">
      <w:pPr>
        <w:ind w:firstLine="708"/>
        <w:jc w:val="both"/>
      </w:pPr>
      <w:r>
        <w:lastRenderedPageBreak/>
        <w:t xml:space="preserve">- Hotararea Consiliului Local al Municipiului Timisoara nr.459/16.12.2021 privind stabilirea impozitelor si taxelor locale in municipiul Timisoara pentru anul 2022; </w:t>
      </w:r>
    </w:p>
    <w:p w:rsidR="005E2E86" w:rsidRDefault="00D83CBA">
      <w:pPr>
        <w:ind w:firstLine="708"/>
      </w:pPr>
      <w:r>
        <w:t>- Hotararea Consiliului Local al Municipiului Timisoara nr.460/16.12.2021 cu privire la stabilirea taxei pentru acord unic si a taxelor speciale stabilite in domeniul urbanismului si a amenajarii teritoriului pentru anul 2022;</w:t>
      </w:r>
    </w:p>
    <w:p w:rsidR="005E2E86" w:rsidRDefault="00D83CBA">
      <w:pPr>
        <w:ind w:firstLine="708"/>
      </w:pPr>
      <w:r>
        <w:t>- Hotararea Consiliului Local al Municipiului Timisoara nr.461/16.12.2021 privind aprobarea taxelor stabilite in domeniul drumurilor si transporturilor pentru anul 2022;</w:t>
      </w:r>
    </w:p>
    <w:p w:rsidR="005F420C" w:rsidRDefault="00D83CBA">
      <w:pPr>
        <w:ind w:firstLine="708"/>
        <w:jc w:val="both"/>
      </w:pPr>
      <w:r>
        <w:rPr>
          <w:b/>
        </w:rPr>
        <w:t>-</w:t>
      </w:r>
      <w:r>
        <w:t xml:space="preserve"> Hotararea Consiliului Local al Municipiului Timisoara nr.462/16.12.2021 privind aprobarea Regulamentului privind modul de reglementare, instituire si administrare a taxei speciale de salubrizare pe raza municipiului Timisoara.</w:t>
      </w:r>
    </w:p>
    <w:p w:rsidR="005E2E86" w:rsidRDefault="005E2E86">
      <w:pPr>
        <w:ind w:firstLine="708"/>
        <w:jc w:val="both"/>
      </w:pPr>
    </w:p>
    <w:p w:rsidR="005E2E86" w:rsidRDefault="00D83CBA">
      <w:pPr>
        <w:ind w:right="-22" w:firstLine="720"/>
        <w:jc w:val="both"/>
      </w:pPr>
      <w:r>
        <w:rPr>
          <w:lang w:eastAsia="ro-RO"/>
        </w:rPr>
        <w:t xml:space="preserve">Avand in vedere ca, hotararea privind stabilirea impozitelor si taxelor locale se emite anual, se impune stabilirea de catre Consiliul Local a impozitelor si taxelor locale </w:t>
      </w:r>
      <w:r w:rsidRPr="00E72CF4">
        <w:rPr>
          <w:lang w:eastAsia="ro-RO"/>
        </w:rPr>
        <w:t>pentru anul 2023</w:t>
      </w:r>
      <w:r>
        <w:rPr>
          <w:lang w:eastAsia="ro-RO"/>
        </w:rPr>
        <w:t>, sens in care propun urmatoarele :</w:t>
      </w:r>
    </w:p>
    <w:p w:rsidR="005E2E86" w:rsidRDefault="005E2E86">
      <w:pPr>
        <w:ind w:right="-22" w:firstLine="720"/>
        <w:jc w:val="both"/>
        <w:rPr>
          <w:lang w:eastAsia="ro-RO"/>
        </w:rPr>
      </w:pPr>
    </w:p>
    <w:p w:rsidR="005E2E86" w:rsidRDefault="00D83CBA">
      <w:pPr>
        <w:ind w:left="720"/>
        <w:rPr>
          <w:b/>
          <w:u w:val="single"/>
          <w:shd w:val="clear" w:color="auto" w:fill="FFFFFF"/>
        </w:rPr>
      </w:pPr>
      <w:r>
        <w:rPr>
          <w:b/>
          <w:u w:val="single"/>
          <w:shd w:val="clear" w:color="auto" w:fill="FFFFFF"/>
        </w:rPr>
        <w:t>1. In ceea ce priveste impozitul pe cladiri</w:t>
      </w:r>
      <w:r w:rsidR="00E72CF4">
        <w:rPr>
          <w:b/>
          <w:u w:val="single"/>
          <w:shd w:val="clear" w:color="auto" w:fill="FFFFFF"/>
        </w:rPr>
        <w:t xml:space="preserve"> pentru anul 2023</w:t>
      </w:r>
      <w:r>
        <w:rPr>
          <w:b/>
          <w:u w:val="single"/>
          <w:shd w:val="clear" w:color="auto" w:fill="FFFFFF"/>
        </w:rPr>
        <w:t>:</w:t>
      </w:r>
    </w:p>
    <w:p w:rsidR="009B22C5" w:rsidRDefault="009B22C5">
      <w:pPr>
        <w:ind w:left="720"/>
        <w:rPr>
          <w:b/>
          <w:highlight w:val="white"/>
          <w:u w:val="single"/>
        </w:rPr>
      </w:pPr>
    </w:p>
    <w:p w:rsidR="005F420C" w:rsidRPr="00FD2A01" w:rsidRDefault="005F420C" w:rsidP="005F420C">
      <w:pPr>
        <w:ind w:firstLine="720"/>
        <w:rPr>
          <w:b/>
          <w:color w:val="000000"/>
          <w:shd w:val="clear" w:color="auto" w:fill="FFFFFF"/>
        </w:rPr>
      </w:pPr>
      <w:r w:rsidRPr="00FD2A01">
        <w:rPr>
          <w:b/>
          <w:color w:val="000000"/>
          <w:shd w:val="clear" w:color="auto" w:fill="FFFFFF"/>
        </w:rPr>
        <w:t xml:space="preserve">1.1. In cazul persoanelor fizice: </w:t>
      </w:r>
    </w:p>
    <w:p w:rsidR="005F420C" w:rsidRPr="00FD2A01" w:rsidRDefault="005F420C" w:rsidP="005F420C">
      <w:pPr>
        <w:ind w:firstLine="720"/>
        <w:jc w:val="both"/>
        <w:rPr>
          <w:color w:val="000000"/>
        </w:rPr>
      </w:pPr>
      <w:r w:rsidRPr="00FD2A01">
        <w:rPr>
          <w:b/>
          <w:color w:val="000000"/>
          <w:shd w:val="clear" w:color="auto" w:fill="FFFFFF"/>
        </w:rPr>
        <w:t xml:space="preserve">- </w:t>
      </w:r>
      <w:r w:rsidRPr="00FD2A01">
        <w:rPr>
          <w:i/>
          <w:color w:val="000000"/>
          <w:shd w:val="clear" w:color="auto" w:fill="FFFFFF"/>
        </w:rPr>
        <w:t>Pentru</w:t>
      </w:r>
      <w:r w:rsidRPr="00FD2A01">
        <w:rPr>
          <w:b/>
          <w:i/>
          <w:color w:val="000000"/>
          <w:shd w:val="clear" w:color="auto" w:fill="FFFFFF"/>
        </w:rPr>
        <w:t xml:space="preserve"> cladirile rezidentiale si cladirile-anexa</w:t>
      </w:r>
      <w:r w:rsidRPr="00FD2A01">
        <w:rPr>
          <w:color w:val="000000"/>
          <w:shd w:val="clear" w:color="auto" w:fill="FFFFFF"/>
        </w:rPr>
        <w:t>, aflate in proprietatea persoanelor fizice</w:t>
      </w:r>
      <w:r w:rsidRPr="00FD2A01">
        <w:rPr>
          <w:i/>
          <w:color w:val="000000"/>
          <w:shd w:val="clear" w:color="auto" w:fill="FFFFFF"/>
        </w:rPr>
        <w:t xml:space="preserve"> </w:t>
      </w:r>
      <w:r w:rsidRPr="00FD2A01">
        <w:rPr>
          <w:color w:val="000000"/>
          <w:shd w:val="clear" w:color="auto" w:fill="FFFFFF"/>
        </w:rPr>
        <w:t xml:space="preserve">(Art.457 alin.1 </w:t>
      </w:r>
      <w:r w:rsidRPr="00FD2A01">
        <w:rPr>
          <w:lang w:val="ro-RO"/>
        </w:rPr>
        <w:t>din Legea nr.227/2015 privind Codul fiscal actualizata</w:t>
      </w:r>
      <w:r w:rsidRPr="00FD2A01">
        <w:rPr>
          <w:color w:val="000000"/>
          <w:shd w:val="clear" w:color="auto" w:fill="FFFFFF"/>
        </w:rPr>
        <w:t xml:space="preserve">): </w:t>
      </w:r>
      <w:r w:rsidR="003C40FB" w:rsidRPr="00FD2A01">
        <w:rPr>
          <w:color w:val="000000"/>
          <w:shd w:val="clear" w:color="auto" w:fill="FFFFFF"/>
        </w:rPr>
        <w:t xml:space="preserve">pentru calculul impozitului pe cladiri </w:t>
      </w:r>
      <w:r w:rsidR="000C1961">
        <w:rPr>
          <w:color w:val="000000"/>
          <w:shd w:val="clear" w:color="auto" w:fill="FFFFFF"/>
        </w:rPr>
        <w:t>aferent anului</w:t>
      </w:r>
      <w:r w:rsidR="003C40FB" w:rsidRPr="00FD2A01">
        <w:rPr>
          <w:color w:val="000000"/>
          <w:shd w:val="clear" w:color="auto" w:fill="FFFFFF"/>
        </w:rPr>
        <w:t xml:space="preserve"> propun </w:t>
      </w:r>
      <w:r w:rsidR="003C40FB" w:rsidRPr="00FD2A01">
        <w:rPr>
          <w:b/>
          <w:shd w:val="clear" w:color="auto" w:fill="FFFFFF"/>
        </w:rPr>
        <w:t xml:space="preserve">cota de </w:t>
      </w:r>
      <w:r w:rsidR="003C40FB" w:rsidRPr="00FD2A01">
        <w:rPr>
          <w:b/>
        </w:rPr>
        <w:t>0,10 %</w:t>
      </w:r>
      <w:r w:rsidR="003C40FB" w:rsidRPr="00FD2A01">
        <w:t xml:space="preserve"> </w:t>
      </w:r>
      <w:r w:rsidR="003C40FB" w:rsidRPr="00FD2A01">
        <w:rPr>
          <w:color w:val="000000"/>
        </w:rPr>
        <w:t xml:space="preserve">asupra </w:t>
      </w:r>
      <w:r w:rsidR="00E72CF4">
        <w:rPr>
          <w:color w:val="000000"/>
        </w:rPr>
        <w:t>valorii impozabile a cladirii determinate conform art.457 din Legea nr.227/2015 privind Codul fiscal, actualizata</w:t>
      </w:r>
      <w:r w:rsidRPr="00FD2A01">
        <w:rPr>
          <w:color w:val="000000"/>
        </w:rPr>
        <w:t xml:space="preserve">; </w:t>
      </w:r>
    </w:p>
    <w:p w:rsidR="00E72CF4" w:rsidRDefault="005F420C" w:rsidP="00E72CF4">
      <w:pPr>
        <w:autoSpaceDE w:val="0"/>
        <w:autoSpaceDN w:val="0"/>
        <w:adjustRightInd w:val="0"/>
        <w:ind w:firstLine="720"/>
        <w:jc w:val="both"/>
        <w:rPr>
          <w:color w:val="000000"/>
        </w:rPr>
      </w:pPr>
      <w:r w:rsidRPr="00FD2A01">
        <w:rPr>
          <w:color w:val="000000"/>
        </w:rPr>
        <w:t xml:space="preserve">- </w:t>
      </w:r>
      <w:r w:rsidRPr="00FD2A01">
        <w:rPr>
          <w:i/>
          <w:color w:val="000000"/>
          <w:shd w:val="clear" w:color="auto" w:fill="FFFFFF"/>
        </w:rPr>
        <w:t xml:space="preserve"> Pentru</w:t>
      </w:r>
      <w:r w:rsidRPr="00FD2A01">
        <w:rPr>
          <w:b/>
          <w:i/>
          <w:color w:val="000000"/>
          <w:shd w:val="clear" w:color="auto" w:fill="FFFFFF"/>
        </w:rPr>
        <w:t xml:space="preserve"> cladirile nerezidentiale</w:t>
      </w:r>
      <w:r w:rsidRPr="00FD2A01">
        <w:rPr>
          <w:i/>
          <w:color w:val="000000"/>
          <w:shd w:val="clear" w:color="auto" w:fill="FFFFFF"/>
        </w:rPr>
        <w:t xml:space="preserve"> aflate in proprietatea persoanelor fizice  </w:t>
      </w:r>
      <w:r w:rsidRPr="00FD2A01">
        <w:rPr>
          <w:color w:val="000000"/>
          <w:shd w:val="clear" w:color="auto" w:fill="FFFFFF"/>
        </w:rPr>
        <w:t xml:space="preserve">(Art.458 alin.1 </w:t>
      </w:r>
      <w:r w:rsidRPr="00FD2A01">
        <w:t>din Legea nr.227/2015 privind Codul fiscal actualizata</w:t>
      </w:r>
      <w:r w:rsidRPr="00FD2A01">
        <w:rPr>
          <w:color w:val="000000"/>
          <w:shd w:val="clear" w:color="auto" w:fill="FFFFFF"/>
        </w:rPr>
        <w:t xml:space="preserve">) : </w:t>
      </w:r>
      <w:r w:rsidR="003C40FB" w:rsidRPr="00FD2A01">
        <w:rPr>
          <w:color w:val="000000"/>
          <w:shd w:val="clear" w:color="auto" w:fill="FFFFFF"/>
        </w:rPr>
        <w:t xml:space="preserve">pentru calculul impozitului pe cladiri </w:t>
      </w:r>
      <w:r w:rsidR="000C1961">
        <w:rPr>
          <w:color w:val="000000"/>
          <w:shd w:val="clear" w:color="auto" w:fill="FFFFFF"/>
        </w:rPr>
        <w:t>aferent anului</w:t>
      </w:r>
      <w:r w:rsidR="000C1961" w:rsidRPr="00FD2A01">
        <w:rPr>
          <w:color w:val="000000"/>
          <w:shd w:val="clear" w:color="auto" w:fill="FFFFFF"/>
        </w:rPr>
        <w:t xml:space="preserve"> </w:t>
      </w:r>
      <w:r w:rsidR="003C40FB" w:rsidRPr="00FD2A01">
        <w:rPr>
          <w:color w:val="000000"/>
          <w:shd w:val="clear" w:color="auto" w:fill="FFFFFF"/>
        </w:rPr>
        <w:t>202</w:t>
      </w:r>
      <w:r w:rsidR="003C40FB">
        <w:rPr>
          <w:color w:val="000000"/>
          <w:shd w:val="clear" w:color="auto" w:fill="FFFFFF"/>
        </w:rPr>
        <w:t>3</w:t>
      </w:r>
      <w:r w:rsidR="000C1961">
        <w:rPr>
          <w:color w:val="000000"/>
          <w:shd w:val="clear" w:color="auto" w:fill="FFFFFF"/>
        </w:rPr>
        <w:t>,</w:t>
      </w:r>
      <w:r w:rsidR="003C40FB" w:rsidRPr="00FD2A01">
        <w:rPr>
          <w:color w:val="000000"/>
          <w:shd w:val="clear" w:color="auto" w:fill="FFFFFF"/>
        </w:rPr>
        <w:t xml:space="preserve"> </w:t>
      </w:r>
      <w:r w:rsidR="003C40FB">
        <w:rPr>
          <w:color w:val="000000"/>
          <w:shd w:val="clear" w:color="auto" w:fill="FFFFFF"/>
        </w:rPr>
        <w:t>propun</w:t>
      </w:r>
      <w:r w:rsidR="003C40FB" w:rsidRPr="00FD2A01">
        <w:rPr>
          <w:color w:val="000000"/>
          <w:shd w:val="clear" w:color="auto" w:fill="FFFFFF"/>
        </w:rPr>
        <w:t xml:space="preserve"> </w:t>
      </w:r>
      <w:r w:rsidR="003C40FB" w:rsidRPr="00FD2A01">
        <w:rPr>
          <w:b/>
          <w:color w:val="000000"/>
          <w:shd w:val="clear" w:color="auto" w:fill="FFFFFF"/>
        </w:rPr>
        <w:t xml:space="preserve">cota de  </w:t>
      </w:r>
      <w:r w:rsidR="003C40FB" w:rsidRPr="00FD2A01">
        <w:rPr>
          <w:b/>
        </w:rPr>
        <w:t>1,3%</w:t>
      </w:r>
      <w:r w:rsidR="003C40FB" w:rsidRPr="00FD2A01">
        <w:rPr>
          <w:color w:val="000000"/>
        </w:rPr>
        <w:t xml:space="preserve"> asupra valorii</w:t>
      </w:r>
      <w:r w:rsidR="003C40FB">
        <w:rPr>
          <w:color w:val="000000"/>
        </w:rPr>
        <w:t xml:space="preserve"> </w:t>
      </w:r>
      <w:r w:rsidR="00E72CF4">
        <w:rPr>
          <w:color w:val="000000"/>
        </w:rPr>
        <w:t>determinate conform art.458 alin.1 din Legea nr.227/2015 privind Codul fiscal.</w:t>
      </w:r>
    </w:p>
    <w:p w:rsidR="00E72CF4" w:rsidRDefault="00E72CF4" w:rsidP="00E72CF4">
      <w:pPr>
        <w:autoSpaceDE w:val="0"/>
        <w:autoSpaceDN w:val="0"/>
        <w:adjustRightInd w:val="0"/>
        <w:ind w:firstLine="720"/>
        <w:jc w:val="both"/>
        <w:rPr>
          <w:color w:val="000000"/>
        </w:rPr>
      </w:pPr>
    </w:p>
    <w:p w:rsidR="005F420C" w:rsidRPr="00FD2A01" w:rsidRDefault="005F420C" w:rsidP="00E72CF4">
      <w:pPr>
        <w:autoSpaceDE w:val="0"/>
        <w:autoSpaceDN w:val="0"/>
        <w:adjustRightInd w:val="0"/>
        <w:ind w:firstLine="720"/>
        <w:jc w:val="both"/>
        <w:rPr>
          <w:b/>
        </w:rPr>
      </w:pPr>
      <w:r w:rsidRPr="00FD2A01">
        <w:rPr>
          <w:b/>
        </w:rPr>
        <w:t>1.2. In cazul persoanelor juridice:</w:t>
      </w:r>
    </w:p>
    <w:p w:rsidR="005F420C" w:rsidRPr="00FD2A01" w:rsidRDefault="005F420C" w:rsidP="005F420C">
      <w:pPr>
        <w:autoSpaceDE w:val="0"/>
        <w:autoSpaceDN w:val="0"/>
        <w:adjustRightInd w:val="0"/>
        <w:ind w:firstLine="720"/>
        <w:jc w:val="both"/>
        <w:rPr>
          <w:color w:val="FF0000"/>
        </w:rPr>
      </w:pPr>
      <w:r w:rsidRPr="00FD2A01">
        <w:rPr>
          <w:i/>
          <w:color w:val="000000"/>
          <w:shd w:val="clear" w:color="auto" w:fill="FFFFFF"/>
        </w:rPr>
        <w:t xml:space="preserve">- Pentru </w:t>
      </w:r>
      <w:r w:rsidRPr="00FD2A01">
        <w:rPr>
          <w:b/>
          <w:i/>
          <w:color w:val="000000"/>
          <w:shd w:val="clear" w:color="auto" w:fill="FFFFFF"/>
        </w:rPr>
        <w:t xml:space="preserve">cladirile rezidentiale </w:t>
      </w:r>
      <w:r w:rsidRPr="00FD2A01">
        <w:rPr>
          <w:i/>
          <w:color w:val="000000"/>
          <w:shd w:val="clear" w:color="auto" w:fill="FFFFFF"/>
        </w:rPr>
        <w:t>aflate in proprietatea sau detinute de persoanele juridice</w:t>
      </w:r>
      <w:r w:rsidRPr="00FD2A01">
        <w:rPr>
          <w:color w:val="000000"/>
          <w:shd w:val="clear" w:color="auto" w:fill="FFFFFF"/>
        </w:rPr>
        <w:t xml:space="preserve">  </w:t>
      </w:r>
      <w:r w:rsidRPr="00FD2A01">
        <w:rPr>
          <w:i/>
          <w:color w:val="000000"/>
          <w:shd w:val="clear" w:color="auto" w:fill="FFFFFF"/>
        </w:rPr>
        <w:t>(</w:t>
      </w:r>
      <w:r w:rsidRPr="00FD2A01">
        <w:rPr>
          <w:color w:val="000000"/>
          <w:shd w:val="clear" w:color="auto" w:fill="FFFFFF"/>
        </w:rPr>
        <w:t xml:space="preserve">Art.460 alin.1 </w:t>
      </w:r>
      <w:r w:rsidRPr="00FD2A01">
        <w:rPr>
          <w:lang w:val="ro-RO"/>
        </w:rPr>
        <w:t>din Legea nr.227/2015 privind Codul fiscal actualizata</w:t>
      </w:r>
      <w:r w:rsidRPr="00FD2A01">
        <w:rPr>
          <w:color w:val="000000"/>
          <w:shd w:val="clear" w:color="auto" w:fill="FFFFFF"/>
        </w:rPr>
        <w:t xml:space="preserve">): </w:t>
      </w:r>
      <w:r w:rsidR="000C1961" w:rsidRPr="00FD2A01">
        <w:rPr>
          <w:color w:val="000000"/>
          <w:shd w:val="clear" w:color="auto" w:fill="FFFFFF"/>
        </w:rPr>
        <w:t xml:space="preserve">pentru calculul impozitului/taxei pe cladiri </w:t>
      </w:r>
      <w:r w:rsidR="000C1961">
        <w:rPr>
          <w:color w:val="000000"/>
          <w:shd w:val="clear" w:color="auto" w:fill="FFFFFF"/>
        </w:rPr>
        <w:t>aferent anului</w:t>
      </w:r>
      <w:r w:rsidR="000C1961" w:rsidRPr="00FD2A01">
        <w:rPr>
          <w:color w:val="000000"/>
          <w:shd w:val="clear" w:color="auto" w:fill="FFFFFF"/>
        </w:rPr>
        <w:t xml:space="preserve"> </w:t>
      </w:r>
      <w:r w:rsidR="000C1961">
        <w:rPr>
          <w:color w:val="000000"/>
          <w:shd w:val="clear" w:color="auto" w:fill="FFFFFF"/>
        </w:rPr>
        <w:t>2023, propun</w:t>
      </w:r>
      <w:r w:rsidR="000C1961" w:rsidRPr="00FD2A01">
        <w:rPr>
          <w:color w:val="000000"/>
          <w:shd w:val="clear" w:color="auto" w:fill="FFFFFF"/>
        </w:rPr>
        <w:t xml:space="preserve"> </w:t>
      </w:r>
      <w:r w:rsidR="000C1961" w:rsidRPr="00FD2A01">
        <w:rPr>
          <w:b/>
          <w:shd w:val="clear" w:color="auto" w:fill="FFFFFF"/>
        </w:rPr>
        <w:t xml:space="preserve">cota de </w:t>
      </w:r>
      <w:r w:rsidR="000C1961" w:rsidRPr="00FD2A01">
        <w:rPr>
          <w:b/>
        </w:rPr>
        <w:t>0,10 %</w:t>
      </w:r>
      <w:r w:rsidR="000C1961" w:rsidRPr="00FD2A01">
        <w:t xml:space="preserve"> </w:t>
      </w:r>
      <w:r w:rsidR="000C1961" w:rsidRPr="00FD2A01">
        <w:rPr>
          <w:color w:val="000000"/>
        </w:rPr>
        <w:t xml:space="preserve">asupra </w:t>
      </w:r>
      <w:r w:rsidR="003C40FB">
        <w:rPr>
          <w:color w:val="000000"/>
        </w:rPr>
        <w:t>valorii impozabile a cladirii determinate conform art.460 alin.5 din Legea nr.227/2015 privind Codul fiscal</w:t>
      </w:r>
      <w:r w:rsidRPr="00FD2A01">
        <w:rPr>
          <w:color w:val="FF0000"/>
        </w:rPr>
        <w:t xml:space="preserve">.  </w:t>
      </w:r>
      <w:r w:rsidR="003C40FB">
        <w:rPr>
          <w:color w:val="FF0000"/>
        </w:rPr>
        <w:t xml:space="preserve"> </w:t>
      </w:r>
    </w:p>
    <w:p w:rsidR="005F420C" w:rsidRPr="00FD2A01" w:rsidRDefault="005F420C" w:rsidP="005F420C">
      <w:pPr>
        <w:ind w:firstLine="720"/>
        <w:jc w:val="both"/>
        <w:rPr>
          <w:color w:val="000000"/>
          <w:shd w:val="clear" w:color="auto" w:fill="FFFFFF"/>
        </w:rPr>
      </w:pPr>
      <w:r w:rsidRPr="00FD2A01">
        <w:rPr>
          <w:color w:val="000000"/>
          <w:shd w:val="clear" w:color="auto" w:fill="FFFFFF"/>
        </w:rPr>
        <w:t xml:space="preserve">-  </w:t>
      </w:r>
      <w:r w:rsidRPr="00FD2A01">
        <w:rPr>
          <w:i/>
          <w:color w:val="000000"/>
        </w:rPr>
        <w:t xml:space="preserve">Pentru </w:t>
      </w:r>
      <w:r w:rsidRPr="00FD2A01">
        <w:rPr>
          <w:b/>
          <w:i/>
          <w:color w:val="000000"/>
        </w:rPr>
        <w:t>cladirile nerezidentiale</w:t>
      </w:r>
      <w:r w:rsidRPr="00FD2A01">
        <w:rPr>
          <w:i/>
          <w:color w:val="000000"/>
        </w:rPr>
        <w:t xml:space="preserve"> aflate in proprietatea sau detinute de persoanele juridice </w:t>
      </w:r>
      <w:r w:rsidRPr="00FD2A01">
        <w:rPr>
          <w:color w:val="000000"/>
          <w:shd w:val="clear" w:color="auto" w:fill="FFFFFF"/>
        </w:rPr>
        <w:t xml:space="preserve">(Art.460 alin.2 </w:t>
      </w:r>
      <w:r w:rsidRPr="00FD2A01">
        <w:rPr>
          <w:lang w:val="ro-RO"/>
        </w:rPr>
        <w:t>din Legea nr.227/2015 privind Codul fiscal actualizata</w:t>
      </w:r>
      <w:r w:rsidRPr="00FD2A01">
        <w:rPr>
          <w:color w:val="000000"/>
          <w:shd w:val="clear" w:color="auto" w:fill="FFFFFF"/>
        </w:rPr>
        <w:t xml:space="preserve">): pentru calculul impozitului/taxei pe cladiri </w:t>
      </w:r>
      <w:r w:rsidR="000C1961">
        <w:rPr>
          <w:color w:val="000000"/>
          <w:shd w:val="clear" w:color="auto" w:fill="FFFFFF"/>
        </w:rPr>
        <w:t>aferent anului</w:t>
      </w:r>
      <w:r w:rsidR="000C1961" w:rsidRPr="00FD2A01">
        <w:rPr>
          <w:color w:val="000000"/>
          <w:shd w:val="clear" w:color="auto" w:fill="FFFFFF"/>
        </w:rPr>
        <w:t xml:space="preserve"> </w:t>
      </w:r>
      <w:r w:rsidRPr="00FD2A01">
        <w:rPr>
          <w:color w:val="000000"/>
          <w:shd w:val="clear" w:color="auto" w:fill="FFFFFF"/>
        </w:rPr>
        <w:t>202</w:t>
      </w:r>
      <w:r w:rsidR="003C40FB">
        <w:rPr>
          <w:color w:val="000000"/>
          <w:shd w:val="clear" w:color="auto" w:fill="FFFFFF"/>
        </w:rPr>
        <w:t>3</w:t>
      </w:r>
      <w:r w:rsidR="000C1961">
        <w:rPr>
          <w:color w:val="000000"/>
          <w:shd w:val="clear" w:color="auto" w:fill="FFFFFF"/>
        </w:rPr>
        <w:t>,</w:t>
      </w:r>
      <w:r w:rsidRPr="00FD2A01">
        <w:rPr>
          <w:color w:val="000000"/>
          <w:shd w:val="clear" w:color="auto" w:fill="FFFFFF"/>
        </w:rPr>
        <w:t xml:space="preserve"> propun </w:t>
      </w:r>
      <w:r w:rsidRPr="00FD2A01">
        <w:rPr>
          <w:b/>
          <w:color w:val="000000"/>
          <w:shd w:val="clear" w:color="auto" w:fill="FFFFFF"/>
        </w:rPr>
        <w:t>cota de</w:t>
      </w:r>
      <w:r w:rsidRPr="00FD2A01">
        <w:rPr>
          <w:color w:val="000000"/>
        </w:rPr>
        <w:t xml:space="preserve"> </w:t>
      </w:r>
      <w:r w:rsidRPr="00FD2A01">
        <w:rPr>
          <w:b/>
        </w:rPr>
        <w:t>1,3%</w:t>
      </w:r>
      <w:r w:rsidRPr="00FD2A01">
        <w:rPr>
          <w:color w:val="000000"/>
        </w:rPr>
        <w:t xml:space="preserve"> </w:t>
      </w:r>
      <w:r w:rsidR="003C40FB">
        <w:rPr>
          <w:color w:val="000000"/>
        </w:rPr>
        <w:t>asupra valorii impozabile a cladirii</w:t>
      </w:r>
      <w:r w:rsidR="003C40FB" w:rsidRPr="0083794B">
        <w:rPr>
          <w:color w:val="000000"/>
        </w:rPr>
        <w:t xml:space="preserve"> </w:t>
      </w:r>
      <w:r w:rsidR="003C40FB">
        <w:rPr>
          <w:color w:val="000000"/>
        </w:rPr>
        <w:t>determinate conform art.460 alin.5 din Legea nr.227/2015 privind Codul fiscal</w:t>
      </w:r>
      <w:r w:rsidRPr="00FD2A01">
        <w:rPr>
          <w:color w:val="000000"/>
        </w:rPr>
        <w:t xml:space="preserve">. </w:t>
      </w:r>
    </w:p>
    <w:p w:rsidR="005E2E86" w:rsidRDefault="005E2E86">
      <w:pPr>
        <w:rPr>
          <w:color w:val="00B050"/>
        </w:rPr>
      </w:pPr>
    </w:p>
    <w:p w:rsidR="005E2E86" w:rsidRDefault="00D83CBA">
      <w:pPr>
        <w:rPr>
          <w:color w:val="000000"/>
          <w:highlight w:val="white"/>
        </w:rPr>
      </w:pPr>
      <w:r>
        <w:tab/>
      </w:r>
      <w:r>
        <w:rPr>
          <w:b/>
          <w:u w:val="single"/>
        </w:rPr>
        <w:t xml:space="preserve">2. In ceea ce priveste taxa pentru servicii  de reclama si publicitate  </w:t>
      </w:r>
      <w:r>
        <w:rPr>
          <w:color w:val="000000"/>
          <w:shd w:val="clear" w:color="auto" w:fill="FFFFFF"/>
        </w:rPr>
        <w:t xml:space="preserve">(Art.477 alin.5 </w:t>
      </w:r>
      <w:r>
        <w:rPr>
          <w:lang w:val="ro-RO"/>
        </w:rPr>
        <w:t>din Legea nr.227/2015 privind Codul fiscal actualizata</w:t>
      </w:r>
      <w:r>
        <w:rPr>
          <w:color w:val="000000"/>
          <w:shd w:val="clear" w:color="auto" w:fill="FFFFFF"/>
        </w:rPr>
        <w:t xml:space="preserve">):  </w:t>
      </w:r>
    </w:p>
    <w:p w:rsidR="005E2E86" w:rsidRDefault="00D83CBA">
      <w:pPr>
        <w:ind w:firstLine="720"/>
        <w:rPr>
          <w:b/>
          <w:u w:val="single"/>
        </w:rPr>
      </w:pPr>
      <w:r>
        <w:rPr>
          <w:color w:val="000000"/>
          <w:shd w:val="clear" w:color="auto" w:fill="FFFFFF"/>
        </w:rPr>
        <w:t xml:space="preserve">- Pentru calculul </w:t>
      </w:r>
      <w:r>
        <w:t xml:space="preserve">taxei pentru servicii de reclama si publicitate propun cota </w:t>
      </w:r>
      <w:r>
        <w:rPr>
          <w:b/>
        </w:rPr>
        <w:t>de 3 %</w:t>
      </w:r>
      <w:r>
        <w:t xml:space="preserve"> .</w:t>
      </w:r>
    </w:p>
    <w:p w:rsidR="005E2E86" w:rsidRDefault="005E2E86"/>
    <w:p w:rsidR="005E2E86" w:rsidRDefault="00D83CBA">
      <w:pPr>
        <w:rPr>
          <w:b/>
          <w:u w:val="single"/>
        </w:rPr>
      </w:pPr>
      <w:r>
        <w:tab/>
      </w:r>
      <w:r>
        <w:rPr>
          <w:b/>
          <w:u w:val="single"/>
        </w:rPr>
        <w:t xml:space="preserve">3.In ceea ce priveste impozitul pe spectacole  </w:t>
      </w:r>
      <w:r>
        <w:rPr>
          <w:color w:val="000000"/>
          <w:shd w:val="clear" w:color="auto" w:fill="FFFFFF"/>
        </w:rPr>
        <w:t xml:space="preserve">(Art.481 alin.2 </w:t>
      </w:r>
      <w:r>
        <w:rPr>
          <w:lang w:val="ro-RO"/>
        </w:rPr>
        <w:t>din Legea nr.227/2015 privind Codul fiscal actualizata</w:t>
      </w:r>
      <w:r>
        <w:rPr>
          <w:color w:val="000000"/>
          <w:shd w:val="clear" w:color="auto" w:fill="FFFFFF"/>
        </w:rPr>
        <w:t xml:space="preserve">): </w:t>
      </w:r>
    </w:p>
    <w:p w:rsidR="005E2E86" w:rsidRDefault="00D83CBA">
      <w:pPr>
        <w:jc w:val="both"/>
      </w:pPr>
      <w:r>
        <w:rPr>
          <w:color w:val="000000"/>
        </w:rPr>
        <w:t xml:space="preserve">     </w:t>
      </w:r>
      <w:r>
        <w:rPr>
          <w:color w:val="000000"/>
        </w:rPr>
        <w:tab/>
        <w:t xml:space="preserve"> Conform </w:t>
      </w:r>
      <w:r w:rsidR="00BF3D94">
        <w:t>art.</w:t>
      </w:r>
      <w:r>
        <w:t>480 alin.1 din Legea nr.227/2015 privind Codul fiscal:"</w:t>
      </w:r>
      <w:r>
        <w:rPr>
          <w:color w:val="000000"/>
          <w:shd w:val="clear" w:color="auto" w:fill="FFFFFF"/>
        </w:rPr>
        <w:t xml:space="preserve"> </w:t>
      </w:r>
      <w:r>
        <w:t>Orice persoana care organizeaza o manifestare artistica, o competitie sportiva sau alta activitate distractiva in Romania are obligatia de a plati impozitul prevazut in prezentul capitol, denumit in continuare impozitul pe spectacole."</w:t>
      </w:r>
    </w:p>
    <w:p w:rsidR="005E2E86" w:rsidRDefault="00D83CBA">
      <w:pPr>
        <w:pStyle w:val="BodyText0"/>
        <w:spacing w:after="26" w:line="240" w:lineRule="auto"/>
      </w:pPr>
      <w:r>
        <w:rPr>
          <w:color w:val="000000"/>
        </w:rPr>
        <w:tab/>
        <w:t xml:space="preserve">In conformitate cu prevederile art. </w:t>
      </w:r>
      <w:r>
        <w:rPr>
          <w:lang w:val="ro-RO"/>
        </w:rPr>
        <w:t xml:space="preserve">481 alin.2 din Codul fiscal, </w:t>
      </w:r>
      <w:r>
        <w:rPr>
          <w:color w:val="000000"/>
          <w:lang w:val="ro-RO"/>
        </w:rPr>
        <w:t>Consiliile locale hotarasc cota de impozit dupa cum urmeaza:</w:t>
      </w:r>
      <w:r>
        <w:rPr>
          <w:lang w:val="ro-RO"/>
        </w:rPr>
        <w:t xml:space="preserve"> </w:t>
      </w:r>
      <w:r>
        <w:rPr>
          <w:lang w:val="ro-RO"/>
        </w:rPr>
        <w:br/>
      </w:r>
      <w:r>
        <w:rPr>
          <w:lang w:val="ro-RO"/>
        </w:rPr>
        <w:tab/>
      </w:r>
      <w:r>
        <w:t xml:space="preserve">a) pana la 2% pentru spectacolul de teatru, balet, opera, opereta, concert filarmonic sau alta manifestare muzicala, prezentarea unui film la cinematograf, un spectacol de circ sau orice competitie </w:t>
      </w:r>
      <w:r>
        <w:lastRenderedPageBreak/>
        <w:t>sportiva interna sau internationala;</w:t>
      </w:r>
      <w:r>
        <w:rPr>
          <w:lang w:val="ro-RO"/>
        </w:rPr>
        <w:br/>
      </w:r>
      <w:r>
        <w:rPr>
          <w:color w:val="000000"/>
          <w:lang w:val="ro-RO"/>
        </w:rPr>
        <w:tab/>
      </w:r>
      <w:r>
        <w:t>b</w:t>
      </w:r>
      <w:r>
        <w:rPr>
          <w:color w:val="000000"/>
        </w:rPr>
        <w:t>) pana la 5% in cazul oricarei altei manifestari artistice decat cele enumerate la lit. a)</w:t>
      </w:r>
    </w:p>
    <w:p w:rsidR="005E2E86" w:rsidRDefault="00D83CBA">
      <w:pPr>
        <w:jc w:val="both"/>
      </w:pPr>
      <w:r>
        <w:tab/>
        <w:t xml:space="preserve">In vederea incurajarii organizarii de spectacole, de evenimente culturale, artistice si sportive, avand in vedere ca orasul Timisoara a fost desemnat pentru anul 2023 oras Capitala Europeana a Culturii, pentru anul 2023 </w:t>
      </w:r>
      <w:r>
        <w:rPr>
          <w:b/>
        </w:rPr>
        <w:t>propun urmatoarele cote de impozit</w:t>
      </w:r>
      <w:r>
        <w:t>:</w:t>
      </w:r>
    </w:p>
    <w:p w:rsidR="005E2E86" w:rsidRDefault="00D83CBA">
      <w:r>
        <w:rPr>
          <w:lang w:val="ro-RO"/>
        </w:rPr>
        <w:tab/>
        <w:t>a) 0 %  pentru spectacolul de teatru, balet, opera, opereta, concert filarmonic sau alta manifestare muzicala, prezentarea unui film la cinematograf, un spectacol de circ sau orice competitie sportiva interna sau internationala;</w:t>
      </w:r>
      <w:r>
        <w:rPr>
          <w:lang w:val="ro-RO"/>
        </w:rPr>
        <w:br/>
      </w:r>
      <w:r>
        <w:rPr>
          <w:lang w:val="ro-RO"/>
        </w:rPr>
        <w:tab/>
        <w:t xml:space="preserve">b) 0 %  in cazul oricarei altei manifestari artistice decat cele enumerate la lit. a). </w:t>
      </w:r>
    </w:p>
    <w:p w:rsidR="005E2E86" w:rsidRDefault="00D83CBA">
      <w:pPr>
        <w:jc w:val="both"/>
        <w:rPr>
          <w:color w:val="00B050"/>
        </w:rPr>
      </w:pPr>
      <w:r>
        <w:rPr>
          <w:color w:val="FF0000"/>
        </w:rPr>
        <w:t xml:space="preserve"> </w:t>
      </w:r>
      <w:r>
        <w:rPr>
          <w:color w:val="FF0000"/>
        </w:rPr>
        <w:tab/>
      </w:r>
      <w:r>
        <w:rPr>
          <w:color w:val="00B050"/>
        </w:rPr>
        <w:t xml:space="preserve"> </w:t>
      </w:r>
    </w:p>
    <w:p w:rsidR="005E2E86" w:rsidRDefault="00D83CBA">
      <w:pPr>
        <w:jc w:val="both"/>
        <w:rPr>
          <w:color w:val="000000"/>
        </w:rPr>
      </w:pPr>
      <w:r>
        <w:rPr>
          <w:color w:val="000000"/>
        </w:rPr>
        <w:tab/>
      </w:r>
      <w:r>
        <w:rPr>
          <w:b/>
          <w:color w:val="000000"/>
          <w:u w:val="single"/>
        </w:rPr>
        <w:t>4. In ceea ce priveste acordarea bonificatiei de 10%</w:t>
      </w:r>
      <w:r>
        <w:rPr>
          <w:color w:val="000000"/>
        </w:rPr>
        <w:t xml:space="preserve"> prevazuta de </w:t>
      </w:r>
      <w:r>
        <w:rPr>
          <w:shd w:val="clear" w:color="auto" w:fill="FFFFFF"/>
        </w:rPr>
        <w:t>art. 462 alin.2, art. 467 alin.2 si art. 472 alin.2</w:t>
      </w:r>
      <w:r>
        <w:rPr>
          <w:color w:val="000000"/>
        </w:rPr>
        <w:t xml:space="preserve"> din Legea nr.227/2015 privind Codul fiscal, actualizata:</w:t>
      </w:r>
    </w:p>
    <w:p w:rsidR="005E2E86" w:rsidRDefault="00D83CBA">
      <w:pPr>
        <w:jc w:val="both"/>
      </w:pPr>
      <w:r>
        <w:rPr>
          <w:color w:val="000000"/>
        </w:rPr>
        <w:tab/>
        <w:t xml:space="preserve">- </w:t>
      </w:r>
      <w:r>
        <w:rPr>
          <w:b/>
          <w:color w:val="000000"/>
        </w:rPr>
        <w:t xml:space="preserve">Propun </w:t>
      </w:r>
      <w:bookmarkStart w:id="1" w:name="_Hlk79657286"/>
      <w:r>
        <w:rPr>
          <w:b/>
          <w:color w:val="000000"/>
        </w:rPr>
        <w:t>acordarea bonificatiei de 10%,</w:t>
      </w:r>
      <w:r>
        <w:rPr>
          <w:color w:val="000000"/>
        </w:rPr>
        <w:t xml:space="preserve"> </w:t>
      </w:r>
      <w:bookmarkEnd w:id="1"/>
      <w:r>
        <w:rPr>
          <w:color w:val="000000"/>
        </w:rPr>
        <w:t>pentru plata cu anticipatie, pana la data de 31 martie a anului 2023, a impozitului pe cladiri, a impozitului</w:t>
      </w:r>
      <w:r>
        <w:rPr>
          <w:color w:val="FF0000"/>
        </w:rPr>
        <w:t xml:space="preserve"> </w:t>
      </w:r>
      <w:r>
        <w:rPr>
          <w:color w:val="000000"/>
        </w:rPr>
        <w:t>pe teren sau a impozitului pe mijloacele de transport, datorat pentru intregul an 2023 de catre contribuabilii persoane fizice si persoane juridice.</w:t>
      </w:r>
    </w:p>
    <w:p w:rsidR="005E2E86" w:rsidRDefault="005E2E86">
      <w:pPr>
        <w:jc w:val="both"/>
        <w:rPr>
          <w:color w:val="000000"/>
        </w:rPr>
      </w:pPr>
    </w:p>
    <w:p w:rsidR="005E2E86" w:rsidRDefault="00D83CBA">
      <w:pPr>
        <w:jc w:val="both"/>
      </w:pPr>
      <w:r>
        <w:tab/>
      </w:r>
      <w:r>
        <w:rPr>
          <w:b/>
          <w:u w:val="single"/>
        </w:rPr>
        <w:t xml:space="preserve">5. In ceea ce priveste cazurile de scutire de la plata impozitului/taxei pe cladiri </w:t>
      </w:r>
      <w:r>
        <w:t xml:space="preserve">prevazute </w:t>
      </w:r>
      <w:r>
        <w:rPr>
          <w:b/>
        </w:rPr>
        <w:t>la art.456 alin.2</w:t>
      </w:r>
      <w:r>
        <w:t xml:space="preserve"> din Legea nr.227/2015 privind Codul Fiscal: </w:t>
      </w:r>
    </w:p>
    <w:p w:rsidR="005E2E86" w:rsidRDefault="008A1654">
      <w:pPr>
        <w:ind w:firstLine="720"/>
        <w:jc w:val="both"/>
      </w:pPr>
      <w:r w:rsidRPr="00F030B6">
        <w:rPr>
          <w:b/>
        </w:rPr>
        <w:t xml:space="preserve">In </w:t>
      </w:r>
      <w:r w:rsidR="00D83CBA" w:rsidRPr="00F030B6">
        <w:rPr>
          <w:b/>
        </w:rPr>
        <w:t>anul 2023</w:t>
      </w:r>
      <w:r w:rsidR="00D83CBA">
        <w:t xml:space="preserve"> </w:t>
      </w:r>
      <w:r w:rsidR="00D83CBA">
        <w:rPr>
          <w:b/>
        </w:rPr>
        <w:t>propun acordarea scutirii pentru</w:t>
      </w:r>
      <w:r w:rsidR="00D83CBA">
        <w:t>:</w:t>
      </w:r>
    </w:p>
    <w:p w:rsidR="005E2E86" w:rsidRDefault="00D83CBA">
      <w:pPr>
        <w:ind w:firstLine="720"/>
        <w:jc w:val="both"/>
        <w:rPr>
          <w:color w:val="000000"/>
        </w:rPr>
      </w:pPr>
      <w:r>
        <w:rPr>
          <w:color w:val="000000"/>
        </w:rPr>
        <w:t xml:space="preserve">a)  Cladirile care, potrivit legii, sunt clasate ca monumente istorice de tipul muzee ori case memoriale, altele decat cele prevazute la art.456 alin.1 lit.x  din Legea nr.227/2015 privind Codul fiscal, actualizata. </w:t>
      </w:r>
    </w:p>
    <w:p w:rsidR="005E2E86" w:rsidRDefault="00D83CBA">
      <w:pPr>
        <w:jc w:val="both"/>
        <w:rPr>
          <w:color w:val="000000"/>
        </w:rPr>
      </w:pPr>
      <w:r>
        <w:rPr>
          <w:color w:val="000000"/>
        </w:rPr>
        <w:tab/>
        <w:t>Documente justificative necesare pentru acordarea scutirii:</w:t>
      </w:r>
    </w:p>
    <w:p w:rsidR="005E2E86" w:rsidRDefault="00D83CBA">
      <w:pPr>
        <w:ind w:firstLine="720"/>
        <w:jc w:val="both"/>
        <w:rPr>
          <w:color w:val="000000"/>
        </w:rPr>
      </w:pPr>
      <w:r>
        <w:rPr>
          <w:color w:val="000000"/>
        </w:rPr>
        <w:t>- cerere;</w:t>
      </w:r>
    </w:p>
    <w:p w:rsidR="005E2E86" w:rsidRDefault="00D83CBA">
      <w:pPr>
        <w:ind w:firstLine="720"/>
        <w:jc w:val="both"/>
        <w:rPr>
          <w:color w:val="000000"/>
        </w:rPr>
      </w:pPr>
      <w:r>
        <w:rPr>
          <w:color w:val="000000"/>
        </w:rPr>
        <w:t>- buletin/carte de identitate /CUI/CIF  solicitant;</w:t>
      </w:r>
    </w:p>
    <w:p w:rsidR="005E2E86" w:rsidRDefault="00D83CBA">
      <w:pPr>
        <w:ind w:firstLine="720"/>
        <w:jc w:val="both"/>
        <w:rPr>
          <w:color w:val="000000"/>
        </w:rPr>
      </w:pPr>
      <w:r>
        <w:rPr>
          <w:color w:val="000000"/>
        </w:rPr>
        <w:t>- actul de dobandire al cladirii;</w:t>
      </w:r>
    </w:p>
    <w:p w:rsidR="005E2E86" w:rsidRDefault="00D83CBA">
      <w:pPr>
        <w:ind w:firstLine="720"/>
        <w:jc w:val="both"/>
        <w:rPr>
          <w:color w:val="000000"/>
        </w:rPr>
      </w:pPr>
      <w:r>
        <w:rPr>
          <w:color w:val="000000"/>
        </w:rPr>
        <w:t>- extras de carte funciara;</w:t>
      </w:r>
    </w:p>
    <w:p w:rsidR="005E2E86" w:rsidRDefault="00A94275">
      <w:pPr>
        <w:ind w:firstLine="720"/>
        <w:jc w:val="both"/>
        <w:rPr>
          <w:color w:val="000000"/>
        </w:rPr>
      </w:pPr>
      <w:r>
        <w:rPr>
          <w:color w:val="000000"/>
        </w:rPr>
        <w:t>S</w:t>
      </w:r>
      <w:r w:rsidR="00D83CBA">
        <w:rPr>
          <w:color w:val="000000"/>
        </w:rPr>
        <w:t xml:space="preserve">cutirea se aplica pentru cladirile de tipul muzeu sau casa memoriala, incadrate in categoria monument istoric - monument conform art.3 lit.a din Legea nr.422/2001 republicata si actualizata privind protejarea monumentelor istorice, care se regasesc </w:t>
      </w:r>
      <w:r>
        <w:rPr>
          <w:color w:val="000000"/>
          <w:shd w:val="clear" w:color="auto" w:fill="FFFFFF" w:themeFill="background1"/>
        </w:rPr>
        <w:t>i</w:t>
      </w:r>
      <w:r w:rsidRPr="00A94275">
        <w:rPr>
          <w:color w:val="000000"/>
          <w:shd w:val="clear" w:color="auto" w:fill="FFFFFF" w:themeFill="background1"/>
        </w:rPr>
        <w:t>nscrise ca</w:t>
      </w:r>
      <w:r w:rsidR="00D83CBA">
        <w:rPr>
          <w:color w:val="000000"/>
        </w:rPr>
        <w:t xml:space="preserve"> muzeu/casa memoriala in lista monumentelor istorice - anexa la Ordinul </w:t>
      </w:r>
      <w:r w:rsidRPr="00A94275">
        <w:rPr>
          <w:color w:val="000000"/>
        </w:rPr>
        <w:t>nr. 2.361/2010 al</w:t>
      </w:r>
      <w:r>
        <w:rPr>
          <w:color w:val="000000"/>
        </w:rPr>
        <w:t xml:space="preserve"> </w:t>
      </w:r>
      <w:r w:rsidR="00D83CBA">
        <w:rPr>
          <w:color w:val="000000"/>
        </w:rPr>
        <w:t>Mini</w:t>
      </w:r>
      <w:r>
        <w:rPr>
          <w:color w:val="000000"/>
        </w:rPr>
        <w:t>strului Culturii</w:t>
      </w:r>
      <w:r w:rsidR="00D83CBA">
        <w:rPr>
          <w:color w:val="000000"/>
        </w:rPr>
        <w:t>.</w:t>
      </w:r>
    </w:p>
    <w:p w:rsidR="005E2E86" w:rsidRDefault="00D83CBA">
      <w:pPr>
        <w:ind w:firstLine="720"/>
        <w:jc w:val="both"/>
        <w:rPr>
          <w:color w:val="000000"/>
        </w:rPr>
      </w:pPr>
      <w:r>
        <w:t>b) Cladirile utilizate pentru furnizarea de servicii sociale de catre organizatii neguvernamentale si intreprinderi sociale ca furnizori de servicii sociale.</w:t>
      </w:r>
    </w:p>
    <w:p w:rsidR="005E2E86" w:rsidRDefault="00D83CBA">
      <w:pPr>
        <w:jc w:val="both"/>
        <w:rPr>
          <w:color w:val="000000"/>
        </w:rPr>
      </w:pPr>
      <w:r>
        <w:rPr>
          <w:color w:val="000000"/>
        </w:rPr>
        <w:tab/>
        <w:t>Documente justificative necesare pentru acordarea scutirii:</w:t>
      </w:r>
    </w:p>
    <w:p w:rsidR="005E2E86" w:rsidRDefault="00D83CBA">
      <w:pPr>
        <w:ind w:firstLine="720"/>
        <w:jc w:val="both"/>
        <w:rPr>
          <w:color w:val="000000"/>
        </w:rPr>
      </w:pPr>
      <w:r>
        <w:rPr>
          <w:color w:val="000000"/>
        </w:rPr>
        <w:t xml:space="preserve">- cerere; </w:t>
      </w:r>
    </w:p>
    <w:p w:rsidR="005E2E86" w:rsidRDefault="00D83CBA">
      <w:pPr>
        <w:ind w:firstLine="720"/>
        <w:jc w:val="both"/>
        <w:rPr>
          <w:color w:val="000000"/>
        </w:rPr>
      </w:pPr>
      <w:r>
        <w:rPr>
          <w:color w:val="000000"/>
        </w:rPr>
        <w:t>- actul de dobandire al cladirii</w:t>
      </w:r>
      <w:r>
        <w:t xml:space="preserve"> in proprietate/folosinta;</w:t>
      </w:r>
    </w:p>
    <w:p w:rsidR="005E2E86" w:rsidRDefault="00D83CBA">
      <w:pPr>
        <w:ind w:firstLine="720"/>
        <w:jc w:val="both"/>
        <w:rPr>
          <w:color w:val="000000"/>
        </w:rPr>
      </w:pPr>
      <w:r>
        <w:rPr>
          <w:color w:val="000000"/>
        </w:rPr>
        <w:t>- extras de carte funciara;</w:t>
      </w:r>
    </w:p>
    <w:p w:rsidR="005E2E86" w:rsidRDefault="00D83CBA">
      <w:pPr>
        <w:ind w:firstLine="720"/>
        <w:jc w:val="both"/>
        <w:rPr>
          <w:color w:val="000000"/>
        </w:rPr>
      </w:pPr>
      <w:r>
        <w:rPr>
          <w:color w:val="000000"/>
        </w:rPr>
        <w:t>- actele de infiintare a organizatiei neguvernamentale sau a intreprinderii sociale, cu toate modificarile survenite;</w:t>
      </w:r>
    </w:p>
    <w:p w:rsidR="005E2E86" w:rsidRDefault="00D83CBA">
      <w:pPr>
        <w:ind w:firstLine="720"/>
        <w:jc w:val="both"/>
        <w:rPr>
          <w:color w:val="000000"/>
        </w:rPr>
      </w:pPr>
      <w:r>
        <w:rPr>
          <w:color w:val="000000"/>
        </w:rPr>
        <w:t>- statutul organizatiei neguvernamentale sau al intreprinderii sociale, cu toate modificarile survenite;</w:t>
      </w:r>
    </w:p>
    <w:p w:rsidR="005E2E86" w:rsidRDefault="00D83CBA">
      <w:pPr>
        <w:ind w:firstLine="720"/>
        <w:jc w:val="both"/>
      </w:pPr>
      <w:r>
        <w:rPr>
          <w:color w:val="000000"/>
        </w:rPr>
        <w:t xml:space="preserve">- certificatul de acreditare ca furnizor de servicii sociale si decizia de acordare a acreditarii; </w:t>
      </w:r>
    </w:p>
    <w:p w:rsidR="005E2E86" w:rsidRDefault="00D83CBA">
      <w:pPr>
        <w:ind w:firstLine="720"/>
        <w:jc w:val="both"/>
      </w:pPr>
      <w:r>
        <w:rPr>
          <w:color w:val="000000"/>
        </w:rPr>
        <w:t>- licenta de functionare pentru serviciul social acreditat si</w:t>
      </w:r>
      <w:r>
        <w:rPr>
          <w:b/>
          <w:bCs/>
          <w:color w:val="000000"/>
        </w:rPr>
        <w:t xml:space="preserve"> </w:t>
      </w:r>
      <w:r>
        <w:rPr>
          <w:color w:val="000000"/>
        </w:rPr>
        <w:t>decizia de acordare a licentei de functionare a serviciului social;</w:t>
      </w:r>
    </w:p>
    <w:p w:rsidR="005E2E86" w:rsidRDefault="00D83CBA">
      <w:pPr>
        <w:ind w:firstLine="720"/>
        <w:jc w:val="both"/>
        <w:rPr>
          <w:color w:val="000000"/>
        </w:rPr>
      </w:pPr>
      <w:r>
        <w:rPr>
          <w:color w:val="000000"/>
        </w:rPr>
        <w:t>- memoriu de activitate pe ultimele 12 luni;</w:t>
      </w:r>
    </w:p>
    <w:p w:rsidR="005E2E86" w:rsidRDefault="00D83CBA">
      <w:pPr>
        <w:ind w:firstLine="720"/>
        <w:jc w:val="both"/>
        <w:rPr>
          <w:color w:val="000000"/>
        </w:rPr>
      </w:pPr>
      <w:r>
        <w:rPr>
          <w:color w:val="000000"/>
        </w:rPr>
        <w:t>- ultimul raport de inspectie/monitorizare efectuat de catre inspectorii sociali;</w:t>
      </w:r>
    </w:p>
    <w:p w:rsidR="005E2E86" w:rsidRDefault="00D83CBA">
      <w:pPr>
        <w:ind w:firstLine="720"/>
        <w:jc w:val="both"/>
      </w:pPr>
      <w:r>
        <w:rPr>
          <w:color w:val="000000"/>
        </w:rPr>
        <w:t>-</w:t>
      </w:r>
      <w:r>
        <w:rPr>
          <w:color w:val="00BFFF"/>
        </w:rPr>
        <w:t xml:space="preserve"> </w:t>
      </w:r>
      <w:r>
        <w:rPr>
          <w:color w:val="000000"/>
        </w:rPr>
        <w:t>declaratia pe proprie raspundere a reprezentantului legal al solicitantului privind activitatile pentru care este utilizat imobilul care face obiectul cererii de scutire, scutirea neaplicandu-se pentru spatiile/incaperile/suprafetele folosite pentru activitati economice sau de agrement.</w:t>
      </w:r>
    </w:p>
    <w:p w:rsidR="005E2E86" w:rsidRDefault="00D83CBA">
      <w:pPr>
        <w:ind w:firstLine="720"/>
        <w:jc w:val="both"/>
      </w:pPr>
      <w:r>
        <w:lastRenderedPageBreak/>
        <w:t xml:space="preserve">c) Cladirile restituite potrivit art.16 din Legea nr. 10/2001 privind regimul juridic al unor imobile preluate in mod abuziv in perioada 6 martie 1945-22 decembrie 1989, republicata, cu modificarile si completarile ulterioare, pentru perioada pentru care proprietarul mentine afectatiunea de interes public. </w:t>
      </w:r>
    </w:p>
    <w:p w:rsidR="005E2E86" w:rsidRDefault="00D83CBA">
      <w:pPr>
        <w:jc w:val="both"/>
        <w:rPr>
          <w:color w:val="000000"/>
        </w:rPr>
      </w:pPr>
      <w:r>
        <w:rPr>
          <w:color w:val="000000"/>
        </w:rPr>
        <w:tab/>
        <w:t>Documente justificative necesare pentru acordarea scutirii:</w:t>
      </w:r>
    </w:p>
    <w:p w:rsidR="005E2E86" w:rsidRDefault="00D83CBA">
      <w:pPr>
        <w:ind w:firstLine="720"/>
        <w:jc w:val="both"/>
        <w:rPr>
          <w:color w:val="000000"/>
        </w:rPr>
      </w:pPr>
      <w:r>
        <w:rPr>
          <w:color w:val="000000"/>
        </w:rPr>
        <w:t>- cerere;</w:t>
      </w:r>
    </w:p>
    <w:p w:rsidR="005E2E86" w:rsidRDefault="00D83CBA">
      <w:pPr>
        <w:ind w:firstLine="720"/>
        <w:jc w:val="both"/>
        <w:rPr>
          <w:color w:val="000000"/>
        </w:rPr>
      </w:pPr>
      <w:r>
        <w:rPr>
          <w:color w:val="000000"/>
        </w:rPr>
        <w:t>- buletin/carte de identitate /CUI/CIF  solicitant;</w:t>
      </w:r>
    </w:p>
    <w:p w:rsidR="005E2E86" w:rsidRDefault="00D83CBA">
      <w:pPr>
        <w:ind w:firstLine="720"/>
        <w:jc w:val="both"/>
        <w:rPr>
          <w:color w:val="000000"/>
        </w:rPr>
      </w:pPr>
      <w:r>
        <w:rPr>
          <w:color w:val="000000"/>
        </w:rPr>
        <w:t xml:space="preserve">- actul de proprietate din care rezulta restituirea imobilului in temeiul art.16 din Legea nr.10/2001; </w:t>
      </w:r>
    </w:p>
    <w:p w:rsidR="005E2E86" w:rsidRDefault="00D83CBA">
      <w:pPr>
        <w:ind w:firstLine="720"/>
        <w:jc w:val="both"/>
        <w:rPr>
          <w:color w:val="000000"/>
        </w:rPr>
      </w:pPr>
      <w:r>
        <w:rPr>
          <w:color w:val="000000"/>
        </w:rPr>
        <w:t>- extras de carte funciara;</w:t>
      </w:r>
    </w:p>
    <w:p w:rsidR="005E2E86" w:rsidRDefault="00D83CBA">
      <w:pPr>
        <w:ind w:firstLine="720"/>
        <w:jc w:val="both"/>
      </w:pPr>
      <w:r>
        <w:rPr>
          <w:color w:val="000000"/>
        </w:rPr>
        <w:t>- documente din care rezulta mentinerea afectatiunii de interes public.</w:t>
      </w:r>
    </w:p>
    <w:p w:rsidR="005E2E86" w:rsidRDefault="00D83CBA">
      <w:pPr>
        <w:ind w:firstLine="720"/>
        <w:jc w:val="both"/>
      </w:pPr>
      <w:r>
        <w:t xml:space="preserve">d) Cladirile retrocedate potrivit art. 1 alin. (10) din Ordonanta de urgenta a Guvernului nr. 94/2000 privind retrocedarea unor bunuri imobile care au apartinut cultelor religioase din Romania, republicata, cu modificarile si completarile ulterioare, pentru perioada pentru care proprietarul mentine afectatiunea de interes public. </w:t>
      </w:r>
    </w:p>
    <w:p w:rsidR="005E2E86" w:rsidRDefault="00D83CBA">
      <w:pPr>
        <w:jc w:val="both"/>
        <w:rPr>
          <w:color w:val="000000"/>
        </w:rPr>
      </w:pPr>
      <w:r>
        <w:rPr>
          <w:color w:val="000000"/>
        </w:rPr>
        <w:tab/>
        <w:t>Documente justificative necesare pentru acordarea scutirii:</w:t>
      </w:r>
    </w:p>
    <w:p w:rsidR="005E2E86" w:rsidRDefault="00D83CBA">
      <w:pPr>
        <w:ind w:firstLine="720"/>
        <w:jc w:val="both"/>
        <w:rPr>
          <w:color w:val="000000"/>
        </w:rPr>
      </w:pPr>
      <w:r>
        <w:rPr>
          <w:color w:val="000000"/>
        </w:rPr>
        <w:t>- cerere;</w:t>
      </w:r>
    </w:p>
    <w:p w:rsidR="005E2E86" w:rsidRDefault="00D83CBA">
      <w:pPr>
        <w:ind w:firstLine="720"/>
        <w:jc w:val="both"/>
        <w:rPr>
          <w:color w:val="000000"/>
        </w:rPr>
      </w:pPr>
      <w:r>
        <w:rPr>
          <w:color w:val="000000"/>
        </w:rPr>
        <w:t>- actul de infiintare/constituire al solicitantului, cu toate modificarile survenite, respectiv documentele de recunoastere a calitatii de cult;</w:t>
      </w:r>
    </w:p>
    <w:p w:rsidR="005E2E86" w:rsidRDefault="00D83CBA">
      <w:pPr>
        <w:ind w:firstLine="720"/>
        <w:jc w:val="both"/>
        <w:rPr>
          <w:color w:val="000000"/>
        </w:rPr>
      </w:pPr>
      <w:r>
        <w:rPr>
          <w:color w:val="000000"/>
        </w:rPr>
        <w:t xml:space="preserve">- actul de proprietate din care rezulta retrocedarea imobilului in temeiul art.1 alin.(10) din Ordonanta de urgenta a Guvernului nr. 94/2000 republicata, cu modificarile si completarile ulterioare; </w:t>
      </w:r>
    </w:p>
    <w:p w:rsidR="005E2E86" w:rsidRDefault="00D83CBA">
      <w:pPr>
        <w:ind w:firstLine="720"/>
        <w:jc w:val="both"/>
        <w:rPr>
          <w:color w:val="000000"/>
        </w:rPr>
      </w:pPr>
      <w:r>
        <w:rPr>
          <w:color w:val="000000"/>
        </w:rPr>
        <w:t xml:space="preserve">- documente din care rezulta mentinerea afectatiunii de interes public; </w:t>
      </w:r>
    </w:p>
    <w:p w:rsidR="005E2E86" w:rsidRDefault="00D83CBA">
      <w:pPr>
        <w:ind w:firstLine="720"/>
        <w:jc w:val="both"/>
        <w:rPr>
          <w:color w:val="000000"/>
        </w:rPr>
      </w:pPr>
      <w:r>
        <w:rPr>
          <w:color w:val="000000"/>
        </w:rPr>
        <w:t>- extras de carte funciara.</w:t>
      </w:r>
    </w:p>
    <w:p w:rsidR="005E2E86" w:rsidRDefault="00D83CBA">
      <w:pPr>
        <w:ind w:firstLine="720"/>
        <w:jc w:val="both"/>
      </w:pPr>
      <w:r>
        <w:t xml:space="preserve">e) Cladirile restituite potrivit art. 1 alin. (5) din Ordonanta de urgenta a Guvernului nr. 83/1999 privind restituirea unor bunuri imobile care au apartinut comunitatilor cetatenilor apartinand minoritatilor nationale din Romania, republicata, pentru perioada pentru care proprietarul mentine afectatiunea de interes public. </w:t>
      </w:r>
    </w:p>
    <w:p w:rsidR="005E2E86" w:rsidRDefault="00D83CBA">
      <w:pPr>
        <w:jc w:val="both"/>
        <w:rPr>
          <w:color w:val="000000"/>
        </w:rPr>
      </w:pPr>
      <w:r>
        <w:rPr>
          <w:color w:val="000000"/>
        </w:rPr>
        <w:tab/>
        <w:t>Documente justificative necesare pentru acordarea scutirii:</w:t>
      </w:r>
    </w:p>
    <w:p w:rsidR="005E2E86" w:rsidRDefault="00D83CBA">
      <w:pPr>
        <w:ind w:firstLine="720"/>
        <w:jc w:val="both"/>
        <w:rPr>
          <w:color w:val="000000"/>
        </w:rPr>
      </w:pPr>
      <w:r>
        <w:rPr>
          <w:color w:val="000000"/>
        </w:rPr>
        <w:t>- cerere;</w:t>
      </w:r>
    </w:p>
    <w:p w:rsidR="005E2E86" w:rsidRDefault="00D83CBA">
      <w:pPr>
        <w:ind w:firstLine="720"/>
        <w:jc w:val="both"/>
        <w:rPr>
          <w:color w:val="000000"/>
        </w:rPr>
      </w:pPr>
      <w:r>
        <w:rPr>
          <w:color w:val="000000"/>
        </w:rPr>
        <w:t>- actul de constituire al solicitantului, cu toate modificarile survenite</w:t>
      </w:r>
    </w:p>
    <w:p w:rsidR="005E2E86" w:rsidRDefault="00D83CBA">
      <w:pPr>
        <w:ind w:firstLine="720"/>
        <w:jc w:val="both"/>
        <w:rPr>
          <w:color w:val="000000"/>
        </w:rPr>
      </w:pPr>
      <w:r>
        <w:rPr>
          <w:color w:val="000000"/>
        </w:rPr>
        <w:t xml:space="preserve">- actul de proprietate din care rezulta restituirea  potrivit art. 1 alin. (5) din Ordonanta de urgenta a Guvernului nr. 83/1999 privind restituirea unor bunuri imobile care au apartinut comunitatilor cetatenilor apartinand minoritatilor nationale din Romania, republicata; </w:t>
      </w:r>
    </w:p>
    <w:p w:rsidR="005E2E86" w:rsidRDefault="00D83CBA">
      <w:pPr>
        <w:ind w:firstLine="720"/>
        <w:jc w:val="both"/>
        <w:rPr>
          <w:color w:val="000000"/>
        </w:rPr>
      </w:pPr>
      <w:r>
        <w:rPr>
          <w:color w:val="000000"/>
        </w:rPr>
        <w:t xml:space="preserve">- documente din care rezulta mentinerea afectatiunii de interes public, respectiv ca imobilele sunt afectate unor activitati de interes public; </w:t>
      </w:r>
    </w:p>
    <w:p w:rsidR="005E2E86" w:rsidRDefault="00D83CBA">
      <w:pPr>
        <w:ind w:firstLine="720"/>
        <w:jc w:val="both"/>
        <w:rPr>
          <w:color w:val="000000"/>
        </w:rPr>
      </w:pPr>
      <w:r>
        <w:rPr>
          <w:color w:val="000000"/>
        </w:rPr>
        <w:t>- extras de carte funciara.</w:t>
      </w:r>
    </w:p>
    <w:p w:rsidR="005E2E86" w:rsidRDefault="00D83CBA">
      <w:pPr>
        <w:ind w:firstLine="720"/>
        <w:jc w:val="both"/>
        <w:rPr>
          <w:color w:val="000000"/>
        </w:rPr>
      </w:pPr>
      <w:r>
        <w:rPr>
          <w:color w:val="000000"/>
        </w:rPr>
        <w:t>f) Cladirile afectate de calamitati naturale (cutremure, inundati sau incendii provocate de fenomene naturale, alunecari sau prabusiri de teren etc.), pentru o perioada de 5 ani, incepand cu 1 ianuarie a anului in care s-a produs evenimentul.</w:t>
      </w:r>
    </w:p>
    <w:p w:rsidR="005E2E86" w:rsidRDefault="00D83CBA">
      <w:pPr>
        <w:jc w:val="both"/>
        <w:rPr>
          <w:color w:val="000000"/>
        </w:rPr>
      </w:pPr>
      <w:r>
        <w:rPr>
          <w:color w:val="000000"/>
        </w:rPr>
        <w:tab/>
        <w:t>Documente justificative necesare pentru acordarea scutirii:</w:t>
      </w:r>
    </w:p>
    <w:p w:rsidR="005E2E86" w:rsidRDefault="00D83CBA">
      <w:pPr>
        <w:ind w:firstLine="720"/>
        <w:jc w:val="both"/>
        <w:rPr>
          <w:color w:val="000000"/>
        </w:rPr>
      </w:pPr>
      <w:r>
        <w:rPr>
          <w:color w:val="000000"/>
        </w:rPr>
        <w:t>- cerere;</w:t>
      </w:r>
    </w:p>
    <w:p w:rsidR="005E2E86" w:rsidRDefault="00D83CBA">
      <w:pPr>
        <w:ind w:firstLine="720"/>
        <w:jc w:val="both"/>
        <w:rPr>
          <w:color w:val="000000"/>
        </w:rPr>
      </w:pPr>
      <w:r>
        <w:rPr>
          <w:color w:val="000000"/>
        </w:rPr>
        <w:t>- buletin/carte de identitate /CUI/CIF  solicitant;</w:t>
      </w:r>
    </w:p>
    <w:p w:rsidR="005E2E86" w:rsidRDefault="00D83CBA">
      <w:pPr>
        <w:ind w:firstLine="720"/>
        <w:jc w:val="both"/>
        <w:rPr>
          <w:color w:val="000000"/>
        </w:rPr>
      </w:pPr>
      <w:r>
        <w:rPr>
          <w:color w:val="000000"/>
        </w:rPr>
        <w:t>- documentul eliberat de autoritatile abilitate din care sa reiasa care sunt evenimentele produse si urmarile acestora, respectiv sa ateste afectarea cladirii ca urmare a unei calamitati naturale;</w:t>
      </w:r>
    </w:p>
    <w:p w:rsidR="005E2E86" w:rsidRDefault="00D83CBA">
      <w:pPr>
        <w:ind w:firstLine="720"/>
        <w:jc w:val="both"/>
        <w:rPr>
          <w:color w:val="000000"/>
        </w:rPr>
      </w:pPr>
      <w:r>
        <w:rPr>
          <w:color w:val="000000"/>
        </w:rPr>
        <w:t>- extras de carte funciara.</w:t>
      </w:r>
    </w:p>
    <w:p w:rsidR="005E2E86" w:rsidRDefault="00D83CBA">
      <w:pPr>
        <w:ind w:firstLine="720"/>
        <w:jc w:val="both"/>
        <w:rPr>
          <w:color w:val="000000"/>
        </w:rPr>
      </w:pPr>
      <w:r>
        <w:rPr>
          <w:color w:val="000000"/>
        </w:rPr>
        <w:t>g) Cladirea folosita ca domiciliu aflata in proprietatea sau coproprietatea persoanelor prevazute la art. 3 alin. (1) lit. b) si art. 4 alin. (1) din Legea nr. 341/2004, cu modificarile si completarile ulterioare.</w:t>
      </w:r>
    </w:p>
    <w:p w:rsidR="005E2E86" w:rsidRDefault="00D83CBA">
      <w:pPr>
        <w:jc w:val="both"/>
        <w:rPr>
          <w:color w:val="000000"/>
        </w:rPr>
      </w:pPr>
      <w:r>
        <w:rPr>
          <w:color w:val="000000"/>
        </w:rPr>
        <w:tab/>
        <w:t>Documente justificative necesare pentru acordarea scutirii:</w:t>
      </w:r>
    </w:p>
    <w:p w:rsidR="005E2E86" w:rsidRDefault="00D83CBA">
      <w:pPr>
        <w:ind w:firstLine="720"/>
        <w:jc w:val="both"/>
        <w:rPr>
          <w:color w:val="000000"/>
        </w:rPr>
      </w:pPr>
      <w:r>
        <w:rPr>
          <w:color w:val="000000"/>
        </w:rPr>
        <w:t>- cerere;</w:t>
      </w:r>
    </w:p>
    <w:p w:rsidR="005E2E86" w:rsidRDefault="00D83CBA">
      <w:pPr>
        <w:ind w:firstLine="720"/>
        <w:jc w:val="both"/>
        <w:rPr>
          <w:color w:val="000000"/>
        </w:rPr>
      </w:pPr>
      <w:r>
        <w:rPr>
          <w:color w:val="000000"/>
        </w:rPr>
        <w:t>- copie buletin/carte de identitate a solicitantului;</w:t>
      </w:r>
    </w:p>
    <w:p w:rsidR="005E2E86" w:rsidRDefault="00D83CBA">
      <w:pPr>
        <w:ind w:firstLine="720"/>
        <w:jc w:val="both"/>
      </w:pPr>
      <w:r>
        <w:rPr>
          <w:color w:val="000000"/>
        </w:rPr>
        <w:t>- certificat din care rezulta incadrarea in prevederile art. 3 alin. (1) lit. b) si art. 4 alin. (1) din Legea nr. 341/2004, cu modificarile si completarile ulterioare;</w:t>
      </w:r>
    </w:p>
    <w:p w:rsidR="005E2E86" w:rsidRDefault="00D83CBA">
      <w:pPr>
        <w:ind w:firstLine="720"/>
        <w:jc w:val="both"/>
      </w:pPr>
      <w:r>
        <w:rPr>
          <w:color w:val="000000"/>
        </w:rPr>
        <w:lastRenderedPageBreak/>
        <w:t xml:space="preserve">- extras de carte funciara. </w:t>
      </w:r>
    </w:p>
    <w:p w:rsidR="005E2E86" w:rsidRDefault="00D83CBA">
      <w:pPr>
        <w:ind w:firstLine="720"/>
        <w:jc w:val="both"/>
      </w:pPr>
      <w:r>
        <w:rPr>
          <w:color w:val="000000"/>
        </w:rPr>
        <w:t xml:space="preserve">h) </w:t>
      </w:r>
      <w:r>
        <w:rPr>
          <w:rStyle w:val="slitbdy"/>
          <w:rFonts w:ascii="Times New Roman" w:hAnsi="Times New Roman"/>
          <w:sz w:val="24"/>
          <w:szCs w:val="24"/>
          <w:lang w:eastAsia="ro-RO"/>
        </w:rPr>
        <w:t>Cladirile la care proprietarii au executat pe cheltuial</w:t>
      </w:r>
      <w:r w:rsidR="002B4A6E">
        <w:rPr>
          <w:rStyle w:val="slitbdy"/>
          <w:rFonts w:ascii="Times New Roman" w:hAnsi="Times New Roman"/>
          <w:sz w:val="24"/>
          <w:szCs w:val="24"/>
          <w:lang w:eastAsia="ro-RO"/>
        </w:rPr>
        <w:t>a</w:t>
      </w:r>
      <w:r>
        <w:rPr>
          <w:rStyle w:val="slitbdy"/>
          <w:rFonts w:ascii="Times New Roman" w:hAnsi="Times New Roman"/>
          <w:sz w:val="24"/>
          <w:szCs w:val="24"/>
          <w:lang w:eastAsia="ro-RO"/>
        </w:rPr>
        <w:t xml:space="preserve"> proprie lucr</w:t>
      </w:r>
      <w:r w:rsidR="002B4A6E">
        <w:rPr>
          <w:rStyle w:val="slitbdy"/>
          <w:rFonts w:ascii="Times New Roman" w:hAnsi="Times New Roman"/>
          <w:sz w:val="24"/>
          <w:szCs w:val="24"/>
          <w:lang w:eastAsia="ro-RO"/>
        </w:rPr>
        <w:t>a</w:t>
      </w:r>
      <w:r>
        <w:rPr>
          <w:rStyle w:val="slitbdy"/>
          <w:rFonts w:ascii="Times New Roman" w:hAnsi="Times New Roman"/>
          <w:sz w:val="24"/>
          <w:szCs w:val="24"/>
          <w:lang w:eastAsia="ro-RO"/>
        </w:rPr>
        <w:t>ri de interven</w:t>
      </w:r>
      <w:r w:rsidR="002B4A6E">
        <w:rPr>
          <w:rStyle w:val="slitbdy"/>
          <w:rFonts w:ascii="Times New Roman" w:hAnsi="Times New Roman"/>
          <w:sz w:val="24"/>
          <w:szCs w:val="24"/>
          <w:lang w:eastAsia="ro-RO"/>
        </w:rPr>
        <w:t>t</w:t>
      </w:r>
      <w:r>
        <w:rPr>
          <w:rStyle w:val="slitbdy"/>
          <w:rFonts w:ascii="Times New Roman" w:hAnsi="Times New Roman"/>
          <w:sz w:val="24"/>
          <w:szCs w:val="24"/>
          <w:lang w:eastAsia="ro-RO"/>
        </w:rPr>
        <w:t>ie pentru cre</w:t>
      </w:r>
      <w:r w:rsidR="002B4A6E">
        <w:rPr>
          <w:rStyle w:val="slitbdy"/>
          <w:rFonts w:ascii="Times New Roman" w:hAnsi="Times New Roman"/>
          <w:sz w:val="24"/>
          <w:szCs w:val="24"/>
          <w:lang w:eastAsia="ro-RO"/>
        </w:rPr>
        <w:t>s</w:t>
      </w:r>
      <w:r>
        <w:rPr>
          <w:rStyle w:val="slitbdy"/>
          <w:rFonts w:ascii="Times New Roman" w:hAnsi="Times New Roman"/>
          <w:sz w:val="24"/>
          <w:szCs w:val="24"/>
          <w:lang w:eastAsia="ro-RO"/>
        </w:rPr>
        <w:t>terea performan</w:t>
      </w:r>
      <w:r w:rsidR="002B4A6E">
        <w:rPr>
          <w:rStyle w:val="slitbdy"/>
          <w:rFonts w:ascii="Times New Roman" w:hAnsi="Times New Roman"/>
          <w:sz w:val="24"/>
          <w:szCs w:val="24"/>
          <w:lang w:eastAsia="ro-RO"/>
        </w:rPr>
        <w:t>t</w:t>
      </w:r>
      <w:r>
        <w:rPr>
          <w:rStyle w:val="slitbdy"/>
          <w:rFonts w:ascii="Times New Roman" w:hAnsi="Times New Roman"/>
          <w:sz w:val="24"/>
          <w:szCs w:val="24"/>
          <w:lang w:eastAsia="ro-RO"/>
        </w:rPr>
        <w:t>ei energetice, pe baza procesului-verbal de recep</w:t>
      </w:r>
      <w:r w:rsidR="002B4A6E">
        <w:rPr>
          <w:rStyle w:val="slitbdy"/>
          <w:rFonts w:ascii="Times New Roman" w:hAnsi="Times New Roman"/>
          <w:sz w:val="24"/>
          <w:szCs w:val="24"/>
          <w:lang w:eastAsia="ro-RO"/>
        </w:rPr>
        <w:t>t</w:t>
      </w:r>
      <w:r>
        <w:rPr>
          <w:rStyle w:val="slitbdy"/>
          <w:rFonts w:ascii="Times New Roman" w:hAnsi="Times New Roman"/>
          <w:sz w:val="24"/>
          <w:szCs w:val="24"/>
          <w:lang w:eastAsia="ro-RO"/>
        </w:rPr>
        <w:t>ie la terminarea lucr</w:t>
      </w:r>
      <w:r w:rsidR="002B4A6E">
        <w:rPr>
          <w:rStyle w:val="slitbdy"/>
          <w:rFonts w:ascii="Times New Roman" w:hAnsi="Times New Roman"/>
          <w:sz w:val="24"/>
          <w:szCs w:val="24"/>
          <w:lang w:eastAsia="ro-RO"/>
        </w:rPr>
        <w:t>a</w:t>
      </w:r>
      <w:r>
        <w:rPr>
          <w:rStyle w:val="slitbdy"/>
          <w:rFonts w:ascii="Times New Roman" w:hAnsi="Times New Roman"/>
          <w:sz w:val="24"/>
          <w:szCs w:val="24"/>
          <w:lang w:eastAsia="ro-RO"/>
        </w:rPr>
        <w:t xml:space="preserve">rilor, </w:t>
      </w:r>
      <w:r w:rsidR="00BB5B4C">
        <w:rPr>
          <w:rStyle w:val="slitbdy"/>
          <w:rFonts w:ascii="Times New Roman" w:hAnsi="Times New Roman"/>
          <w:sz w:val="24"/>
          <w:szCs w:val="24"/>
          <w:lang w:eastAsia="ro-RO"/>
        </w:rPr>
        <w:t>i</w:t>
      </w:r>
      <w:r>
        <w:rPr>
          <w:rStyle w:val="slitbdy"/>
          <w:rFonts w:ascii="Times New Roman" w:hAnsi="Times New Roman"/>
          <w:sz w:val="24"/>
          <w:szCs w:val="24"/>
          <w:lang w:eastAsia="ro-RO"/>
        </w:rPr>
        <w:t xml:space="preserve">ntocmit </w:t>
      </w:r>
      <w:r w:rsidR="00BB5B4C">
        <w:rPr>
          <w:rStyle w:val="slitbdy"/>
          <w:rFonts w:ascii="Times New Roman" w:hAnsi="Times New Roman"/>
          <w:sz w:val="24"/>
          <w:szCs w:val="24"/>
          <w:lang w:eastAsia="ro-RO"/>
        </w:rPr>
        <w:t>i</w:t>
      </w:r>
      <w:r>
        <w:rPr>
          <w:rStyle w:val="slitbdy"/>
          <w:rFonts w:ascii="Times New Roman" w:hAnsi="Times New Roman"/>
          <w:sz w:val="24"/>
          <w:szCs w:val="24"/>
          <w:lang w:eastAsia="ro-RO"/>
        </w:rPr>
        <w:t>n condi</w:t>
      </w:r>
      <w:r w:rsidR="002B4A6E">
        <w:rPr>
          <w:rStyle w:val="slitbdy"/>
          <w:rFonts w:ascii="Times New Roman" w:hAnsi="Times New Roman"/>
          <w:sz w:val="24"/>
          <w:szCs w:val="24"/>
          <w:lang w:eastAsia="ro-RO"/>
        </w:rPr>
        <w:t>t</w:t>
      </w:r>
      <w:r>
        <w:rPr>
          <w:rStyle w:val="slitbdy"/>
          <w:rFonts w:ascii="Times New Roman" w:hAnsi="Times New Roman"/>
          <w:sz w:val="24"/>
          <w:szCs w:val="24"/>
          <w:lang w:eastAsia="ro-RO"/>
        </w:rPr>
        <w:t>iile legii, prin care se constat</w:t>
      </w:r>
      <w:r w:rsidR="002B4A6E">
        <w:rPr>
          <w:rStyle w:val="slitbdy"/>
          <w:rFonts w:ascii="Times New Roman" w:hAnsi="Times New Roman"/>
          <w:sz w:val="24"/>
          <w:szCs w:val="24"/>
          <w:lang w:eastAsia="ro-RO"/>
        </w:rPr>
        <w:t>a</w:t>
      </w:r>
      <w:r>
        <w:rPr>
          <w:rStyle w:val="slitbdy"/>
          <w:rFonts w:ascii="Times New Roman" w:hAnsi="Times New Roman"/>
          <w:sz w:val="24"/>
          <w:szCs w:val="24"/>
          <w:lang w:eastAsia="ro-RO"/>
        </w:rPr>
        <w:t xml:space="preserve"> realizarea m</w:t>
      </w:r>
      <w:r w:rsidR="002B4A6E">
        <w:rPr>
          <w:rStyle w:val="slitbdy"/>
          <w:rFonts w:ascii="Times New Roman" w:hAnsi="Times New Roman"/>
          <w:sz w:val="24"/>
          <w:szCs w:val="24"/>
          <w:lang w:eastAsia="ro-RO"/>
        </w:rPr>
        <w:t>a</w:t>
      </w:r>
      <w:r>
        <w:rPr>
          <w:rStyle w:val="slitbdy"/>
          <w:rFonts w:ascii="Times New Roman" w:hAnsi="Times New Roman"/>
          <w:sz w:val="24"/>
          <w:szCs w:val="24"/>
          <w:lang w:eastAsia="ro-RO"/>
        </w:rPr>
        <w:t>surilor de interven</w:t>
      </w:r>
      <w:r w:rsidR="002B4A6E">
        <w:rPr>
          <w:rStyle w:val="slitbdy"/>
          <w:rFonts w:ascii="Times New Roman" w:hAnsi="Times New Roman"/>
          <w:sz w:val="24"/>
          <w:szCs w:val="24"/>
          <w:lang w:eastAsia="ro-RO"/>
        </w:rPr>
        <w:t>t</w:t>
      </w:r>
      <w:r>
        <w:rPr>
          <w:rStyle w:val="slitbdy"/>
          <w:rFonts w:ascii="Times New Roman" w:hAnsi="Times New Roman"/>
          <w:sz w:val="24"/>
          <w:szCs w:val="24"/>
          <w:lang w:eastAsia="ro-RO"/>
        </w:rPr>
        <w:t>ie recomandate de c</w:t>
      </w:r>
      <w:r w:rsidR="002B4A6E">
        <w:rPr>
          <w:rStyle w:val="slitbdy"/>
          <w:rFonts w:ascii="Times New Roman" w:hAnsi="Times New Roman"/>
          <w:sz w:val="24"/>
          <w:szCs w:val="24"/>
          <w:lang w:eastAsia="ro-RO"/>
        </w:rPr>
        <w:t>a</w:t>
      </w:r>
      <w:r>
        <w:rPr>
          <w:rStyle w:val="slitbdy"/>
          <w:rFonts w:ascii="Times New Roman" w:hAnsi="Times New Roman"/>
          <w:sz w:val="24"/>
          <w:szCs w:val="24"/>
          <w:lang w:eastAsia="ro-RO"/>
        </w:rPr>
        <w:t xml:space="preserve">tre auditorul energetic </w:t>
      </w:r>
      <w:r w:rsidR="00BB5B4C">
        <w:rPr>
          <w:rStyle w:val="slitbdy"/>
          <w:rFonts w:ascii="Times New Roman" w:hAnsi="Times New Roman"/>
          <w:sz w:val="24"/>
          <w:szCs w:val="24"/>
          <w:lang w:eastAsia="ro-RO"/>
        </w:rPr>
        <w:t>in</w:t>
      </w:r>
      <w:r>
        <w:rPr>
          <w:rStyle w:val="slitbdy"/>
          <w:rFonts w:ascii="Times New Roman" w:hAnsi="Times New Roman"/>
          <w:sz w:val="24"/>
          <w:szCs w:val="24"/>
          <w:lang w:eastAsia="ro-RO"/>
        </w:rPr>
        <w:t xml:space="preserve"> certificatul de performan</w:t>
      </w:r>
      <w:r w:rsidR="002B4A6E">
        <w:rPr>
          <w:rStyle w:val="slitbdy"/>
          <w:rFonts w:ascii="Times New Roman" w:hAnsi="Times New Roman"/>
          <w:sz w:val="24"/>
          <w:szCs w:val="24"/>
          <w:lang w:eastAsia="ro-RO"/>
        </w:rPr>
        <w:t>ta</w:t>
      </w:r>
      <w:r>
        <w:rPr>
          <w:rStyle w:val="slitbdy"/>
          <w:rFonts w:ascii="Times New Roman" w:hAnsi="Times New Roman"/>
          <w:sz w:val="24"/>
          <w:szCs w:val="24"/>
          <w:lang w:eastAsia="ro-RO"/>
        </w:rPr>
        <w:t xml:space="preserve"> energetic</w:t>
      </w:r>
      <w:r w:rsidR="002B4A6E">
        <w:rPr>
          <w:rStyle w:val="slitbdy"/>
          <w:rFonts w:ascii="Times New Roman" w:hAnsi="Times New Roman"/>
          <w:sz w:val="24"/>
          <w:szCs w:val="24"/>
          <w:lang w:eastAsia="ro-RO"/>
        </w:rPr>
        <w:t>a</w:t>
      </w:r>
      <w:r>
        <w:rPr>
          <w:rStyle w:val="slitbdy"/>
          <w:rFonts w:ascii="Times New Roman" w:hAnsi="Times New Roman"/>
          <w:sz w:val="24"/>
          <w:szCs w:val="24"/>
          <w:lang w:eastAsia="ro-RO"/>
        </w:rPr>
        <w:t xml:space="preserve"> sau, dup</w:t>
      </w:r>
      <w:r w:rsidR="002B4A6E">
        <w:rPr>
          <w:rStyle w:val="slitbdy"/>
          <w:rFonts w:ascii="Times New Roman" w:hAnsi="Times New Roman"/>
          <w:sz w:val="24"/>
          <w:szCs w:val="24"/>
          <w:lang w:eastAsia="ro-RO"/>
        </w:rPr>
        <w:t>a</w:t>
      </w:r>
      <w:r>
        <w:rPr>
          <w:rStyle w:val="slitbdy"/>
          <w:rFonts w:ascii="Times New Roman" w:hAnsi="Times New Roman"/>
          <w:sz w:val="24"/>
          <w:szCs w:val="24"/>
          <w:lang w:eastAsia="ro-RO"/>
        </w:rPr>
        <w:t xml:space="preserve"> caz, </w:t>
      </w:r>
      <w:r w:rsidR="00BB5B4C">
        <w:rPr>
          <w:rStyle w:val="slitbdy"/>
          <w:rFonts w:ascii="Times New Roman" w:hAnsi="Times New Roman"/>
          <w:sz w:val="24"/>
          <w:szCs w:val="24"/>
          <w:lang w:eastAsia="ro-RO"/>
        </w:rPr>
        <w:t>i</w:t>
      </w:r>
      <w:r>
        <w:rPr>
          <w:rStyle w:val="slitbdy"/>
          <w:rFonts w:ascii="Times New Roman" w:hAnsi="Times New Roman"/>
          <w:sz w:val="24"/>
          <w:szCs w:val="24"/>
          <w:lang w:eastAsia="ro-RO"/>
        </w:rPr>
        <w:t>n raportul de audit energetic, astfel cum este prev</w:t>
      </w:r>
      <w:r w:rsidR="002B4A6E">
        <w:rPr>
          <w:rStyle w:val="slitbdy"/>
          <w:rFonts w:ascii="Times New Roman" w:hAnsi="Times New Roman"/>
          <w:sz w:val="24"/>
          <w:szCs w:val="24"/>
          <w:lang w:eastAsia="ro-RO"/>
        </w:rPr>
        <w:t>a</w:t>
      </w:r>
      <w:r>
        <w:rPr>
          <w:rStyle w:val="slitbdy"/>
          <w:rFonts w:ascii="Times New Roman" w:hAnsi="Times New Roman"/>
          <w:sz w:val="24"/>
          <w:szCs w:val="24"/>
          <w:lang w:eastAsia="ro-RO"/>
        </w:rPr>
        <w:t xml:space="preserve">zut </w:t>
      </w:r>
      <w:r w:rsidR="00BB5B4C">
        <w:rPr>
          <w:rStyle w:val="slitbdy"/>
          <w:rFonts w:ascii="Times New Roman" w:hAnsi="Times New Roman"/>
          <w:sz w:val="24"/>
          <w:szCs w:val="24"/>
          <w:lang w:eastAsia="ro-RO"/>
        </w:rPr>
        <w:t>i</w:t>
      </w:r>
      <w:r>
        <w:rPr>
          <w:rStyle w:val="slitbdy"/>
          <w:rFonts w:ascii="Times New Roman" w:hAnsi="Times New Roman"/>
          <w:sz w:val="24"/>
          <w:szCs w:val="24"/>
          <w:lang w:eastAsia="ro-RO"/>
        </w:rPr>
        <w:t xml:space="preserve">n </w:t>
      </w:r>
      <w:r w:rsidRPr="00BB5B4C">
        <w:rPr>
          <w:rStyle w:val="InternetLink"/>
          <w:color w:val="000000"/>
          <w:u w:val="none"/>
          <w:lang w:eastAsia="ro-RO"/>
        </w:rPr>
        <w:t>Ordonan</w:t>
      </w:r>
      <w:r w:rsidR="002B4A6E" w:rsidRPr="00BB5B4C">
        <w:rPr>
          <w:rStyle w:val="InternetLink"/>
          <w:color w:val="000000"/>
          <w:u w:val="none"/>
          <w:lang w:eastAsia="ro-RO"/>
        </w:rPr>
        <w:t>t</w:t>
      </w:r>
      <w:r w:rsidRPr="00BB5B4C">
        <w:rPr>
          <w:rStyle w:val="InternetLink"/>
          <w:color w:val="000000"/>
          <w:u w:val="none"/>
          <w:lang w:eastAsia="ro-RO"/>
        </w:rPr>
        <w:t>a de urgen</w:t>
      </w:r>
      <w:r w:rsidR="002B4A6E" w:rsidRPr="00BB5B4C">
        <w:rPr>
          <w:rStyle w:val="InternetLink"/>
          <w:color w:val="000000"/>
          <w:u w:val="none"/>
          <w:lang w:eastAsia="ro-RO"/>
        </w:rPr>
        <w:t>ta</w:t>
      </w:r>
      <w:r w:rsidRPr="00BB5B4C">
        <w:rPr>
          <w:rStyle w:val="InternetLink"/>
          <w:color w:val="000000"/>
          <w:u w:val="none"/>
          <w:lang w:eastAsia="ro-RO"/>
        </w:rPr>
        <w:t xml:space="preserve"> a Guvernului nr. 18/2009</w:t>
      </w:r>
      <w:r>
        <w:rPr>
          <w:rStyle w:val="slitbdy"/>
          <w:rFonts w:ascii="Times New Roman" w:hAnsi="Times New Roman"/>
          <w:sz w:val="24"/>
          <w:szCs w:val="24"/>
          <w:lang w:eastAsia="ro-RO"/>
        </w:rPr>
        <w:t xml:space="preserve"> privind cre</w:t>
      </w:r>
      <w:r w:rsidR="002B4A6E">
        <w:rPr>
          <w:rStyle w:val="slitbdy"/>
          <w:rFonts w:ascii="Times New Roman" w:hAnsi="Times New Roman"/>
          <w:sz w:val="24"/>
          <w:szCs w:val="24"/>
          <w:lang w:eastAsia="ro-RO"/>
        </w:rPr>
        <w:t>s</w:t>
      </w:r>
      <w:r>
        <w:rPr>
          <w:rStyle w:val="slitbdy"/>
          <w:rFonts w:ascii="Times New Roman" w:hAnsi="Times New Roman"/>
          <w:sz w:val="24"/>
          <w:szCs w:val="24"/>
          <w:lang w:eastAsia="ro-RO"/>
        </w:rPr>
        <w:t>terea performan</w:t>
      </w:r>
      <w:r w:rsidR="002B4A6E">
        <w:rPr>
          <w:rStyle w:val="slitbdy"/>
          <w:rFonts w:ascii="Times New Roman" w:hAnsi="Times New Roman"/>
          <w:sz w:val="24"/>
          <w:szCs w:val="24"/>
          <w:lang w:eastAsia="ro-RO"/>
        </w:rPr>
        <w:t>t</w:t>
      </w:r>
      <w:r>
        <w:rPr>
          <w:rStyle w:val="slitbdy"/>
          <w:rFonts w:ascii="Times New Roman" w:hAnsi="Times New Roman"/>
          <w:sz w:val="24"/>
          <w:szCs w:val="24"/>
          <w:lang w:eastAsia="ro-RO"/>
        </w:rPr>
        <w:t>ei energetice a blocurilor de locuin</w:t>
      </w:r>
      <w:r w:rsidR="002B4A6E">
        <w:rPr>
          <w:rStyle w:val="slitbdy"/>
          <w:rFonts w:ascii="Times New Roman" w:hAnsi="Times New Roman"/>
          <w:sz w:val="24"/>
          <w:szCs w:val="24"/>
          <w:lang w:eastAsia="ro-RO"/>
        </w:rPr>
        <w:t>t</w:t>
      </w:r>
      <w:r>
        <w:rPr>
          <w:rStyle w:val="slitbdy"/>
          <w:rFonts w:ascii="Times New Roman" w:hAnsi="Times New Roman"/>
          <w:sz w:val="24"/>
          <w:szCs w:val="24"/>
          <w:lang w:eastAsia="ro-RO"/>
        </w:rPr>
        <w:t>e, aprobat</w:t>
      </w:r>
      <w:r w:rsidR="002B4A6E">
        <w:rPr>
          <w:rStyle w:val="slitbdy"/>
          <w:rFonts w:ascii="Times New Roman" w:hAnsi="Times New Roman"/>
          <w:sz w:val="24"/>
          <w:szCs w:val="24"/>
          <w:lang w:eastAsia="ro-RO"/>
        </w:rPr>
        <w:t>a</w:t>
      </w:r>
      <w:r>
        <w:rPr>
          <w:rStyle w:val="slitbdy"/>
          <w:rFonts w:ascii="Times New Roman" w:hAnsi="Times New Roman"/>
          <w:sz w:val="24"/>
          <w:szCs w:val="24"/>
          <w:lang w:eastAsia="ro-RO"/>
        </w:rPr>
        <w:t xml:space="preserve"> cu modific</w:t>
      </w:r>
      <w:r w:rsidR="002B4A6E">
        <w:rPr>
          <w:rStyle w:val="slitbdy"/>
          <w:rFonts w:ascii="Times New Roman" w:hAnsi="Times New Roman"/>
          <w:sz w:val="24"/>
          <w:szCs w:val="24"/>
          <w:lang w:eastAsia="ro-RO"/>
        </w:rPr>
        <w:t>a</w:t>
      </w:r>
      <w:r>
        <w:rPr>
          <w:rStyle w:val="slitbdy"/>
          <w:rFonts w:ascii="Times New Roman" w:hAnsi="Times New Roman"/>
          <w:sz w:val="24"/>
          <w:szCs w:val="24"/>
          <w:lang w:eastAsia="ro-RO"/>
        </w:rPr>
        <w:t xml:space="preserve">ri </w:t>
      </w:r>
      <w:r w:rsidR="002B4A6E">
        <w:rPr>
          <w:rStyle w:val="slitbdy"/>
          <w:rFonts w:ascii="Times New Roman" w:hAnsi="Times New Roman"/>
          <w:sz w:val="24"/>
          <w:szCs w:val="24"/>
          <w:lang w:eastAsia="ro-RO"/>
        </w:rPr>
        <w:t>s</w:t>
      </w:r>
      <w:r>
        <w:rPr>
          <w:rStyle w:val="slitbdy"/>
          <w:rFonts w:ascii="Times New Roman" w:hAnsi="Times New Roman"/>
          <w:sz w:val="24"/>
          <w:szCs w:val="24"/>
          <w:lang w:eastAsia="ro-RO"/>
        </w:rPr>
        <w:t>i complet</w:t>
      </w:r>
      <w:r w:rsidR="002B4A6E">
        <w:rPr>
          <w:rStyle w:val="slitbdy"/>
          <w:rFonts w:ascii="Times New Roman" w:hAnsi="Times New Roman"/>
          <w:sz w:val="24"/>
          <w:szCs w:val="24"/>
          <w:lang w:eastAsia="ro-RO"/>
        </w:rPr>
        <w:t>a</w:t>
      </w:r>
      <w:r>
        <w:rPr>
          <w:rStyle w:val="slitbdy"/>
          <w:rFonts w:ascii="Times New Roman" w:hAnsi="Times New Roman"/>
          <w:sz w:val="24"/>
          <w:szCs w:val="24"/>
          <w:lang w:eastAsia="ro-RO"/>
        </w:rPr>
        <w:t xml:space="preserve">ri prin </w:t>
      </w:r>
      <w:r w:rsidRPr="00BB5B4C">
        <w:rPr>
          <w:rStyle w:val="InternetLink"/>
          <w:color w:val="000000"/>
          <w:u w:val="none"/>
          <w:lang w:eastAsia="ro-RO"/>
        </w:rPr>
        <w:t>Legea nr. 158/2011</w:t>
      </w:r>
      <w:r>
        <w:rPr>
          <w:rStyle w:val="slitbdy"/>
          <w:rFonts w:ascii="Times New Roman" w:hAnsi="Times New Roman"/>
          <w:sz w:val="24"/>
          <w:szCs w:val="24"/>
          <w:lang w:eastAsia="ro-RO"/>
        </w:rPr>
        <w:t>, cu modific</w:t>
      </w:r>
      <w:r w:rsidR="002B4A6E">
        <w:rPr>
          <w:rStyle w:val="slitbdy"/>
          <w:rFonts w:ascii="Times New Roman" w:hAnsi="Times New Roman"/>
          <w:sz w:val="24"/>
          <w:szCs w:val="24"/>
          <w:lang w:eastAsia="ro-RO"/>
        </w:rPr>
        <w:t>a</w:t>
      </w:r>
      <w:r>
        <w:rPr>
          <w:rStyle w:val="slitbdy"/>
          <w:rFonts w:ascii="Times New Roman" w:hAnsi="Times New Roman"/>
          <w:sz w:val="24"/>
          <w:szCs w:val="24"/>
          <w:lang w:eastAsia="ro-RO"/>
        </w:rPr>
        <w:t xml:space="preserve">rile </w:t>
      </w:r>
      <w:r w:rsidR="002B4A6E">
        <w:rPr>
          <w:rStyle w:val="slitbdy"/>
          <w:rFonts w:ascii="Times New Roman" w:hAnsi="Times New Roman"/>
          <w:sz w:val="24"/>
          <w:szCs w:val="24"/>
          <w:lang w:eastAsia="ro-RO"/>
        </w:rPr>
        <w:t>s</w:t>
      </w:r>
      <w:r>
        <w:rPr>
          <w:rStyle w:val="slitbdy"/>
          <w:rFonts w:ascii="Times New Roman" w:hAnsi="Times New Roman"/>
          <w:sz w:val="24"/>
          <w:szCs w:val="24"/>
          <w:lang w:eastAsia="ro-RO"/>
        </w:rPr>
        <w:t>i complet</w:t>
      </w:r>
      <w:r w:rsidR="002B4A6E">
        <w:rPr>
          <w:rStyle w:val="slitbdy"/>
          <w:rFonts w:ascii="Times New Roman" w:hAnsi="Times New Roman"/>
          <w:sz w:val="24"/>
          <w:szCs w:val="24"/>
          <w:lang w:eastAsia="ro-RO"/>
        </w:rPr>
        <w:t>a</w:t>
      </w:r>
      <w:r>
        <w:rPr>
          <w:rStyle w:val="slitbdy"/>
          <w:rFonts w:ascii="Times New Roman" w:hAnsi="Times New Roman"/>
          <w:sz w:val="24"/>
          <w:szCs w:val="24"/>
          <w:lang w:eastAsia="ro-RO"/>
        </w:rPr>
        <w:t>rile ulterioare</w:t>
      </w:r>
      <w:r>
        <w:rPr>
          <w:color w:val="FF0000"/>
        </w:rPr>
        <w:t xml:space="preserve"> </w:t>
      </w:r>
      <w:r>
        <w:rPr>
          <w:color w:val="000000"/>
        </w:rPr>
        <w:t xml:space="preserve">conform procedurii prevazute in  </w:t>
      </w:r>
      <w:r>
        <w:rPr>
          <w:b/>
          <w:bCs/>
          <w:color w:val="000000"/>
        </w:rPr>
        <w:t xml:space="preserve">Anexa nr. 2 </w:t>
      </w:r>
      <w:r>
        <w:rPr>
          <w:color w:val="000000"/>
        </w:rPr>
        <w:t xml:space="preserve"> la </w:t>
      </w:r>
      <w:r>
        <w:t xml:space="preserve">proiectul de hotarare. </w:t>
      </w:r>
    </w:p>
    <w:p w:rsidR="005E2E86" w:rsidRDefault="00D83CBA">
      <w:pPr>
        <w:ind w:firstLine="720"/>
        <w:jc w:val="both"/>
      </w:pPr>
      <w:r>
        <w:rPr>
          <w:color w:val="000000"/>
        </w:rPr>
        <w:t xml:space="preserve">i) Cladirile unde au fost executate lucrari in conditiile Legii nr. 153/2011 privind masuri de crestere a calitatii arhitectural-ambientale a cladirilor, cu modificarile si completarile ulterioare, conform procedurii prevazute in  </w:t>
      </w:r>
      <w:r>
        <w:rPr>
          <w:b/>
          <w:bCs/>
          <w:color w:val="000000"/>
        </w:rPr>
        <w:t xml:space="preserve">Anexa nr. 3 </w:t>
      </w:r>
      <w:r>
        <w:rPr>
          <w:color w:val="000000"/>
        </w:rPr>
        <w:t xml:space="preserve"> la </w:t>
      </w:r>
      <w:r>
        <w:t>proiectul de hotarare</w:t>
      </w:r>
      <w:r>
        <w:rPr>
          <w:rStyle w:val="slitbdy"/>
          <w:rFonts w:ascii="Times New Roman" w:hAnsi="Times New Roman"/>
          <w:sz w:val="24"/>
          <w:szCs w:val="24"/>
          <w:lang w:eastAsia="ro-RO"/>
        </w:rPr>
        <w:t>.</w:t>
      </w:r>
      <w:r>
        <w:rPr>
          <w:color w:val="000000"/>
        </w:rPr>
        <w:t xml:space="preserve"> </w:t>
      </w:r>
    </w:p>
    <w:p w:rsidR="005E2E86" w:rsidRDefault="00D83CBA">
      <w:pPr>
        <w:jc w:val="both"/>
      </w:pPr>
      <w:r>
        <w:rPr>
          <w:color w:val="000000"/>
        </w:rPr>
        <w:t xml:space="preserve">            j) Cladirile detinute de asociatiile de dezvoltare intercomunitara.</w:t>
      </w:r>
    </w:p>
    <w:p w:rsidR="005E2E86" w:rsidRDefault="00D83CBA">
      <w:pPr>
        <w:jc w:val="both"/>
        <w:rPr>
          <w:color w:val="000000"/>
        </w:rPr>
      </w:pPr>
      <w:r>
        <w:rPr>
          <w:color w:val="000000"/>
        </w:rPr>
        <w:t xml:space="preserve">           Documente justificative necesare pentru acordarea scutirii:</w:t>
      </w:r>
    </w:p>
    <w:p w:rsidR="005E2E86" w:rsidRDefault="00D83CBA">
      <w:pPr>
        <w:ind w:firstLine="720"/>
        <w:jc w:val="both"/>
        <w:rPr>
          <w:color w:val="000000"/>
        </w:rPr>
      </w:pPr>
      <w:r>
        <w:rPr>
          <w:color w:val="000000"/>
        </w:rPr>
        <w:t>- cerere;</w:t>
      </w:r>
    </w:p>
    <w:p w:rsidR="005E2E86" w:rsidRDefault="00D83CBA">
      <w:pPr>
        <w:ind w:firstLine="720"/>
        <w:jc w:val="both"/>
        <w:rPr>
          <w:color w:val="000000"/>
        </w:rPr>
      </w:pPr>
      <w:r>
        <w:rPr>
          <w:color w:val="000000"/>
        </w:rPr>
        <w:t>- actul de infiintare si statutul asociatiei de dezvoltare intracomunitara, cu toate modificarile survenite;</w:t>
      </w:r>
    </w:p>
    <w:p w:rsidR="005E2E86" w:rsidRDefault="00D83CBA">
      <w:pPr>
        <w:ind w:firstLine="720"/>
        <w:jc w:val="both"/>
        <w:rPr>
          <w:color w:val="000000"/>
        </w:rPr>
      </w:pPr>
      <w:r>
        <w:rPr>
          <w:color w:val="000000"/>
        </w:rPr>
        <w:t>- memoriu de activitate</w:t>
      </w:r>
    </w:p>
    <w:p w:rsidR="005E2E86" w:rsidRDefault="00D83CBA">
      <w:pPr>
        <w:ind w:firstLine="720"/>
        <w:jc w:val="both"/>
        <w:rPr>
          <w:color w:val="000000"/>
        </w:rPr>
      </w:pPr>
      <w:r>
        <w:rPr>
          <w:color w:val="000000"/>
        </w:rPr>
        <w:t>- extras de carte funciara.</w:t>
      </w:r>
    </w:p>
    <w:p w:rsidR="005E2E86" w:rsidRDefault="00D83CBA">
      <w:pPr>
        <w:ind w:firstLine="720"/>
        <w:jc w:val="both"/>
      </w:pPr>
      <w:r>
        <w:rPr>
          <w:color w:val="000000"/>
        </w:rPr>
        <w:t>k) Cladirile aflate in proprietatea operatorilor economici, in conditiile elaborarii unor scheme de ajutor de stat/de minimis av</w:t>
      </w:r>
      <w:r w:rsidR="002B4A6E">
        <w:rPr>
          <w:color w:val="000000"/>
        </w:rPr>
        <w:t>a</w:t>
      </w:r>
      <w:r>
        <w:rPr>
          <w:color w:val="000000"/>
        </w:rPr>
        <w:t xml:space="preserve">nd un obiectiv prevazut de legislatia in domeniul ajutorului de stat.   </w:t>
      </w:r>
    </w:p>
    <w:p w:rsidR="005E2E86" w:rsidRDefault="00D83CBA">
      <w:pPr>
        <w:jc w:val="both"/>
        <w:rPr>
          <w:color w:val="000000"/>
        </w:rPr>
      </w:pPr>
      <w:r>
        <w:rPr>
          <w:color w:val="000000"/>
        </w:rPr>
        <w:t xml:space="preserve">        Cuantumul scutirii/reducerii, conditiile si documentele justificative necesare pentru acordarea scutirii se precizeaza expres in cadrul schemei de ajutor de stat/de minimis av</w:t>
      </w:r>
      <w:r w:rsidR="002B4A6E">
        <w:rPr>
          <w:color w:val="000000"/>
        </w:rPr>
        <w:t>a</w:t>
      </w:r>
      <w:r>
        <w:rPr>
          <w:color w:val="000000"/>
        </w:rPr>
        <w:t>nd un obiectiv prevazut de legislatia in domeniul ajutorului de stat, aprobata printr-o hotarare de consiliu local emisa in acest sens.</w:t>
      </w:r>
    </w:p>
    <w:p w:rsidR="005E2E86" w:rsidRDefault="00D83CBA">
      <w:pPr>
        <w:ind w:firstLine="720"/>
        <w:jc w:val="both"/>
        <w:rPr>
          <w:color w:val="000000"/>
        </w:rPr>
      </w:pPr>
      <w:r>
        <w:rPr>
          <w:color w:val="000000"/>
        </w:rPr>
        <w:t>l) Cladirile detinute de cooperatiile de consum sau mestesugaresti si de societatile cooperative agricole, in conditiile elaborarii unor scheme de ajutor de stat/de minimis av</w:t>
      </w:r>
      <w:r w:rsidR="002B4A6E">
        <w:rPr>
          <w:color w:val="000000"/>
        </w:rPr>
        <w:t>a</w:t>
      </w:r>
      <w:r>
        <w:rPr>
          <w:color w:val="000000"/>
        </w:rPr>
        <w:t>nd un obiectiv prevazut de legislatia in domeniul ajutorului de stat.</w:t>
      </w:r>
    </w:p>
    <w:p w:rsidR="0077772B" w:rsidRPr="0077772B" w:rsidRDefault="0077772B" w:rsidP="0077772B">
      <w:pPr>
        <w:ind w:firstLine="720"/>
        <w:jc w:val="both"/>
      </w:pPr>
      <w:r>
        <w:rPr>
          <w:color w:val="000000"/>
        </w:rPr>
        <w:t>Cuantumul scutirii/reducerii, conditiile si documentele justificative necesare pentru acordarea scutirii se precizeaza expres in cadrul schemei de ajutor de stat/de minimis avand un obiectiv prevazut de legislatia in domeniul ajutorului de stat aprobata printr-o hotarare de consiliu local emisa in acest sens.</w:t>
      </w:r>
    </w:p>
    <w:p w:rsidR="005E2E86" w:rsidRDefault="00D83CBA">
      <w:pPr>
        <w:jc w:val="both"/>
        <w:rPr>
          <w:color w:val="000000"/>
        </w:rPr>
      </w:pPr>
      <w:r>
        <w:rPr>
          <w:color w:val="000000"/>
        </w:rPr>
        <w:tab/>
        <w:t xml:space="preserve">In vederea analizarii cererii de scutire si aplicarii scutirii </w:t>
      </w:r>
      <w:r w:rsidR="005F58E1">
        <w:rPr>
          <w:color w:val="000000"/>
        </w:rPr>
        <w:t>prevazute la lit.a-</w:t>
      </w:r>
      <w:r w:rsidR="00804BD2">
        <w:rPr>
          <w:color w:val="000000"/>
        </w:rPr>
        <w:t>l</w:t>
      </w:r>
      <w:r w:rsidR="005F58E1">
        <w:rPr>
          <w:color w:val="000000"/>
        </w:rPr>
        <w:t xml:space="preserve"> </w:t>
      </w:r>
      <w:r>
        <w:rPr>
          <w:color w:val="000000"/>
        </w:rPr>
        <w:t>de catre compartimentul de specialitate, acesta va putea solicita contribuabilului si alte documente justificative care sa ateste indeplinirea conditii</w:t>
      </w:r>
      <w:r w:rsidR="005F58E1">
        <w:rPr>
          <w:color w:val="000000"/>
        </w:rPr>
        <w:t>lor necesare acordarii scutirii.</w:t>
      </w:r>
      <w:r>
        <w:rPr>
          <w:color w:val="000000"/>
        </w:rPr>
        <w:t xml:space="preserve"> </w:t>
      </w:r>
    </w:p>
    <w:p w:rsidR="005E2E86" w:rsidRDefault="00D83CBA">
      <w:pPr>
        <w:ind w:firstLine="720"/>
        <w:jc w:val="both"/>
      </w:pPr>
      <w:r>
        <w:rPr>
          <w:color w:val="000000"/>
        </w:rPr>
        <w:t xml:space="preserve">In cazul in care, compartimentul de specialitate care aplica scutirea, detine documentele justificative necesare pentru acordarea scutirii, nu mai este necesara depunerea acestora de catre contribuabil.  </w:t>
      </w:r>
    </w:p>
    <w:p w:rsidR="00BE45BB" w:rsidRPr="008A3E74" w:rsidRDefault="00D83CBA" w:rsidP="00BE45BB">
      <w:pPr>
        <w:jc w:val="both"/>
      </w:pPr>
      <w:r>
        <w:rPr>
          <w:color w:val="000000"/>
        </w:rPr>
        <w:tab/>
      </w:r>
      <w:r w:rsidR="00BE45BB" w:rsidRPr="00101C5B">
        <w:t xml:space="preserve">In conformitate cu prevederile art.487^1 din Legea nr.227/2015 privind Codul fiscal, </w:t>
      </w:r>
      <w:r w:rsidR="00BE45BB">
        <w:t xml:space="preserve">actualizata, </w:t>
      </w:r>
      <w:r w:rsidR="00BE45BB" w:rsidRPr="00101C5B">
        <w:t xml:space="preserve">scutirea de la plata impozitului/taxei, stabilita conform celor de mai sus, </w:t>
      </w:r>
      <w:r w:rsidR="00BE45BB" w:rsidRPr="008A3E74">
        <w:t>se aplica incepand cu data de 1 ianuarie a anului fiscal 2023</w:t>
      </w:r>
      <w:r w:rsidR="00BE45BB">
        <w:t xml:space="preserve">, </w:t>
      </w:r>
      <w:r w:rsidR="00BE45BB" w:rsidRPr="008A3E74">
        <w:t>raportat la situatia fiscala existenta la data de 31.12.2022, persoanelor care detin documente justificative emise pana la data de 31.12.2022 si care sunt depuse la compartimentele de specialitate pana la data de 31.03.2023, inclusiv.</w:t>
      </w:r>
    </w:p>
    <w:p w:rsidR="005E2E86" w:rsidRDefault="005E2E86">
      <w:pPr>
        <w:jc w:val="both"/>
        <w:rPr>
          <w:color w:val="FF0000"/>
          <w:lang w:val="ro-RO"/>
        </w:rPr>
      </w:pPr>
    </w:p>
    <w:p w:rsidR="005E2E86" w:rsidRDefault="00D83CBA">
      <w:r>
        <w:rPr>
          <w:color w:val="000000"/>
        </w:rPr>
        <w:tab/>
      </w:r>
      <w:r>
        <w:rPr>
          <w:b/>
          <w:color w:val="000000"/>
          <w:u w:val="single"/>
        </w:rPr>
        <w:t>6. In ceea ce priveste cazurile  de scutire la plata impozitului/taxei pe teren</w:t>
      </w:r>
      <w:r>
        <w:rPr>
          <w:color w:val="000000"/>
        </w:rPr>
        <w:t xml:space="preserve">, prevazute la </w:t>
      </w:r>
      <w:r>
        <w:rPr>
          <w:b/>
          <w:color w:val="000000"/>
        </w:rPr>
        <w:t>art.464 alin.2</w:t>
      </w:r>
      <w:r>
        <w:t xml:space="preserve"> din Legea nr.227/2015 privind Codul Fiscal:  </w:t>
      </w:r>
    </w:p>
    <w:p w:rsidR="005E2E86" w:rsidRDefault="00D83CBA">
      <w:pPr>
        <w:ind w:firstLine="720"/>
        <w:jc w:val="both"/>
        <w:rPr>
          <w:b/>
        </w:rPr>
      </w:pPr>
      <w:r>
        <w:t xml:space="preserve">Pentru anul 2023 </w:t>
      </w:r>
      <w:r>
        <w:rPr>
          <w:b/>
        </w:rPr>
        <w:t xml:space="preserve">propun acordarea </w:t>
      </w:r>
      <w:r>
        <w:rPr>
          <w:b/>
          <w:color w:val="000000"/>
        </w:rPr>
        <w:t>scutirii impozitului/taxei pe teren datorate pentru urmatoarele terenuri, astfel:</w:t>
      </w:r>
    </w:p>
    <w:p w:rsidR="005E2E86" w:rsidRDefault="00D83CBA">
      <w:pPr>
        <w:jc w:val="both"/>
      </w:pPr>
      <w:r>
        <w:rPr>
          <w:color w:val="000000"/>
        </w:rPr>
        <w:t xml:space="preserve">      </w:t>
      </w:r>
      <w:r>
        <w:t>a) terenul aferent cladirilor restituite potrivit art.16 din Legea nr. 10/2001, republicata, cu modificarile si completarile ulterioare, pe durata pentru care proprietarul mentine afectatiunea de interes public;</w:t>
      </w:r>
    </w:p>
    <w:p w:rsidR="005E2E86" w:rsidRDefault="00D83CBA">
      <w:pPr>
        <w:jc w:val="both"/>
      </w:pPr>
      <w:r>
        <w:t xml:space="preserve">      b) terenul aferent cladirilor retrocedate potrivit art.1 alin. (10) din Ordonanta de urgenta a Guvernului nr. 94/2000, republicata, cu modificarile si completarile ulterioare, pe durata pentru care proprietarul mentine afectatiunea de interes public;</w:t>
      </w:r>
    </w:p>
    <w:p w:rsidR="005E2E86" w:rsidRDefault="00D83CBA">
      <w:pPr>
        <w:jc w:val="both"/>
      </w:pPr>
      <w:r>
        <w:lastRenderedPageBreak/>
        <w:t xml:space="preserve">      c) terenul aferent cladirilor restituite potrivit art. 1 alin. (5) din Ordonanta de urgenta a Guvernului nr. 83/1999, republicata, pe durata pentru care proprietarul mentine afectatiunea de interes public;</w:t>
      </w:r>
      <w:r>
        <w:rPr>
          <w:color w:val="000000"/>
        </w:rPr>
        <w:t xml:space="preserve"> </w:t>
      </w:r>
    </w:p>
    <w:p w:rsidR="005E2E86" w:rsidRDefault="00D83CBA">
      <w:pPr>
        <w:jc w:val="both"/>
        <w:rPr>
          <w:color w:val="000000"/>
        </w:rPr>
      </w:pPr>
      <w:r>
        <w:rPr>
          <w:color w:val="000000"/>
        </w:rPr>
        <w:t xml:space="preserve">      d) terenurile utilizate pentru furnizarea de servicii sociale de catre organizatii neguvernamentale si intreprinderi sociale ca furnizori de servicii sociale;</w:t>
      </w:r>
    </w:p>
    <w:p w:rsidR="005E2E86" w:rsidRDefault="00D83CBA">
      <w:pPr>
        <w:jc w:val="both"/>
      </w:pPr>
      <w:r>
        <w:rPr>
          <w:color w:val="000000"/>
        </w:rPr>
        <w:t xml:space="preserve">       e) </w:t>
      </w:r>
      <w:r>
        <w:t>terenurile afectate de calamitati naturale, pentru o perioad</w:t>
      </w:r>
      <w:r w:rsidR="002B4A6E">
        <w:t>a</w:t>
      </w:r>
      <w:r>
        <w:t xml:space="preserve"> de pana la 5 ani inclusiv, incepand cu 1 ianuarie a anului in care s-a produs evenimentul</w:t>
      </w:r>
      <w:r>
        <w:rPr>
          <w:color w:val="000000"/>
        </w:rPr>
        <w:t>;</w:t>
      </w:r>
    </w:p>
    <w:p w:rsidR="005E2E86" w:rsidRDefault="00D83CBA">
      <w:pPr>
        <w:jc w:val="both"/>
      </w:pPr>
      <w:r>
        <w:rPr>
          <w:color w:val="000000"/>
        </w:rPr>
        <w:t xml:space="preserve">       f) terenul aferent cladirii de domiciliu aflat in proprietatea sau coproprietatea persoanelor prevazute la art. 3 alin. (1) lit. b) si art.4 alin. (1) din Legea nr. 341/2004, cu modificarile si completarile ulterioare;</w:t>
      </w:r>
    </w:p>
    <w:p w:rsidR="005E2E86" w:rsidRDefault="00D83CBA">
      <w:pPr>
        <w:jc w:val="both"/>
      </w:pPr>
      <w:r>
        <w:rPr>
          <w:color w:val="000000"/>
        </w:rPr>
        <w:t xml:space="preserve">        g) terenul situat in extravilanul localitatilor, pe o perioada de 5 ani ulteriori celui in care proprietarul efectueaza intabularea in cartea funciara pe cheltuiala proprie;</w:t>
      </w:r>
    </w:p>
    <w:p w:rsidR="005E2E86" w:rsidRDefault="00D83CBA">
      <w:pPr>
        <w:jc w:val="both"/>
        <w:rPr>
          <w:color w:val="000000"/>
        </w:rPr>
      </w:pPr>
      <w:r>
        <w:rPr>
          <w:color w:val="000000"/>
        </w:rPr>
        <w:t xml:space="preserve">    </w:t>
      </w:r>
      <w:r>
        <w:rPr>
          <w:color w:val="FF0000"/>
        </w:rPr>
        <w:t xml:space="preserve">    </w:t>
      </w:r>
      <w:r>
        <w:rPr>
          <w:color w:val="000000"/>
        </w:rPr>
        <w:t>h) suprafetele terenurilor afectate de cercetarile arheologice, pe intreaga durata a efectuarii cercetarilor. </w:t>
      </w:r>
    </w:p>
    <w:p w:rsidR="005F58E1" w:rsidRDefault="00D83CBA" w:rsidP="005F58E1">
      <w:pPr>
        <w:jc w:val="both"/>
        <w:rPr>
          <w:color w:val="000000"/>
        </w:rPr>
      </w:pPr>
      <w:r>
        <w:rPr>
          <w:color w:val="000000"/>
        </w:rPr>
        <w:t xml:space="preserve">        i) terenurile aflate in proprietatea operatorilor economici, in conditiile elaborarii unor scheme de ajutor de stat/de minimis av</w:t>
      </w:r>
      <w:r w:rsidR="002B4A6E">
        <w:rPr>
          <w:color w:val="000000"/>
        </w:rPr>
        <w:t>a</w:t>
      </w:r>
      <w:r>
        <w:rPr>
          <w:color w:val="000000"/>
        </w:rPr>
        <w:t>nd un obiectiv prevazut de legislatia in domeniul ajutorului de stat.</w:t>
      </w:r>
    </w:p>
    <w:p w:rsidR="005E2E86" w:rsidRDefault="00D97A2F">
      <w:pPr>
        <w:ind w:firstLine="720"/>
        <w:jc w:val="both"/>
      </w:pPr>
      <w:r>
        <w:t>Documentele justificative se vor anexa cererii de acordare a scutirii. In vederea solutionarii cererii de scutire compartimentul de specialitate poate solicita in completare documente justificative care sa ateste indeplinirea conditilor necesare acordarii scutirii, in  functie de fiecare caz in parte.</w:t>
      </w:r>
    </w:p>
    <w:p w:rsidR="005E2E86" w:rsidRDefault="00D83CBA">
      <w:pPr>
        <w:ind w:firstLine="720"/>
        <w:jc w:val="both"/>
        <w:rPr>
          <w:color w:val="000000"/>
        </w:rPr>
      </w:pPr>
      <w:r>
        <w:rPr>
          <w:color w:val="000000"/>
        </w:rPr>
        <w:t xml:space="preserve">In cazul in care, compartimentul de specialitate care aplica scutirea, detine documentele justificative necesare pentru acordarea scutirii, nu mai este necesara depunerea acestora de catre contribuabil.  </w:t>
      </w:r>
    </w:p>
    <w:p w:rsidR="00736698" w:rsidRPr="00D5348D" w:rsidRDefault="00D83CBA" w:rsidP="00736698">
      <w:pPr>
        <w:jc w:val="both"/>
      </w:pPr>
      <w:r>
        <w:rPr>
          <w:color w:val="000000"/>
        </w:rPr>
        <w:tab/>
      </w:r>
      <w:r w:rsidR="00BE45BB" w:rsidRPr="00101C5B">
        <w:t xml:space="preserve">In conformitate cu prevederile art.487^1 din Legea nr.227/2015 privind Codul fiscal, </w:t>
      </w:r>
      <w:r w:rsidR="00BE45BB">
        <w:t xml:space="preserve">actualizata, </w:t>
      </w:r>
      <w:r w:rsidR="00BE45BB" w:rsidRPr="00101C5B">
        <w:t xml:space="preserve">scutirea de la plata impozitului/taxei, stabilita conform celor de mai sus, </w:t>
      </w:r>
      <w:r w:rsidR="00BE45BB" w:rsidRPr="008A3E74">
        <w:t>se aplica incepand cu data de 1 ianuarie a anului fiscal 2023</w:t>
      </w:r>
      <w:r w:rsidR="00BE45BB">
        <w:t xml:space="preserve">, </w:t>
      </w:r>
      <w:r w:rsidR="00BE45BB" w:rsidRPr="008A3E74">
        <w:t>raportat la situatia fiscala existenta la data de 31.12.2022, persoanelor care detin documente justificative emise pana la data de 31.12.2022 si care sunt depuse la compartimentele de specialitate pana la data de 31.03.2023, inclusiv.</w:t>
      </w:r>
    </w:p>
    <w:p w:rsidR="005E2E86" w:rsidRDefault="005E2E86">
      <w:pPr>
        <w:jc w:val="both"/>
        <w:rPr>
          <w:color w:val="000000"/>
        </w:rPr>
      </w:pPr>
    </w:p>
    <w:p w:rsidR="005E2E86" w:rsidRDefault="00D83CBA">
      <w:pPr>
        <w:ind w:firstLine="720"/>
        <w:jc w:val="both"/>
        <w:rPr>
          <w:color w:val="000000"/>
        </w:rPr>
      </w:pPr>
      <w:r>
        <w:rPr>
          <w:b/>
        </w:rPr>
        <w:t>7</w:t>
      </w:r>
      <w:r>
        <w:t xml:space="preserve">. Pentru anul 2023 </w:t>
      </w:r>
      <w:r>
        <w:rPr>
          <w:b/>
        </w:rPr>
        <w:t>propun acordarea</w:t>
      </w:r>
      <w:r>
        <w:t xml:space="preserve"> </w:t>
      </w:r>
      <w:r>
        <w:rPr>
          <w:b/>
          <w:color w:val="000000"/>
        </w:rPr>
        <w:t>scutirii sau reducerii, dupa caz, a impozitului pe cladiri si a impozitului pe teren, pentru cladirea folosita ca domiciliu si/sau terenul aferent acesteia, aflate in proprietatea persoanelor ale caror venituri lunare sunt mai mici decat salariul minim brut pe tara ori constau in exclusivitate din indemnizatie de somaj sau ajutor social</w:t>
      </w:r>
      <w:r>
        <w:rPr>
          <w:color w:val="000000"/>
        </w:rPr>
        <w:t xml:space="preserve">, prevazuta la </w:t>
      </w:r>
      <w:r>
        <w:rPr>
          <w:b/>
          <w:color w:val="000000"/>
        </w:rPr>
        <w:t>art. 456 alin.2 lit.k si art.464 alin.2 lit.j din Legea nr. 227/2015 privind Codul fiscal</w:t>
      </w:r>
      <w:r>
        <w:rPr>
          <w:color w:val="000000"/>
        </w:rPr>
        <w:t xml:space="preserve">. </w:t>
      </w:r>
    </w:p>
    <w:p w:rsidR="005E2E86" w:rsidRDefault="00D83CBA">
      <w:pPr>
        <w:ind w:firstLine="720"/>
        <w:jc w:val="both"/>
      </w:pPr>
      <w:r>
        <w:rPr>
          <w:color w:val="000000"/>
        </w:rPr>
        <w:t>Scutirea/reducerea se va acorda in cuantumul si in conditiile</w:t>
      </w:r>
      <w:r>
        <w:rPr>
          <w:b/>
          <w:bCs/>
          <w:color w:val="000000"/>
        </w:rPr>
        <w:t xml:space="preserve"> </w:t>
      </w:r>
      <w:r>
        <w:rPr>
          <w:bCs/>
          <w:color w:val="000000"/>
        </w:rPr>
        <w:t>procedurii stabilite in</w:t>
      </w:r>
      <w:r>
        <w:rPr>
          <w:b/>
          <w:bCs/>
          <w:color w:val="000000"/>
        </w:rPr>
        <w:t xml:space="preserve"> </w:t>
      </w:r>
      <w:r>
        <w:rPr>
          <w:b/>
          <w:bCs/>
        </w:rPr>
        <w:t>Anexa nr.4</w:t>
      </w:r>
      <w:r>
        <w:t xml:space="preserve"> la proiectul de hotarare</w:t>
      </w:r>
      <w:r>
        <w:rPr>
          <w:lang w:val="ro-RO"/>
        </w:rPr>
        <w:t xml:space="preserve"> privind stabilirea impozitelor si taxelor locale pentru anul 2023.</w:t>
      </w:r>
      <w:r>
        <w:t xml:space="preserve"> </w:t>
      </w:r>
    </w:p>
    <w:p w:rsidR="005E2E86" w:rsidRDefault="005E2E86">
      <w:pPr>
        <w:ind w:firstLine="720"/>
        <w:jc w:val="both"/>
      </w:pPr>
    </w:p>
    <w:p w:rsidR="005E2E86" w:rsidRDefault="00D83CBA">
      <w:pPr>
        <w:jc w:val="both"/>
      </w:pPr>
      <w:r>
        <w:rPr>
          <w:shd w:val="clear" w:color="auto" w:fill="FFFFFF"/>
        </w:rPr>
        <w:tab/>
        <w:t>8.</w:t>
      </w:r>
      <w:r>
        <w:rPr>
          <w:b/>
          <w:shd w:val="clear" w:color="auto" w:fill="FFFFFF"/>
        </w:rPr>
        <w:t xml:space="preserve"> In ceea ce priveste cazurile de scutire/reducere la plata impozitului pe mijloacele de transport,</w:t>
      </w:r>
      <w:r>
        <w:rPr>
          <w:shd w:val="clear" w:color="auto" w:fill="FFFFFF"/>
        </w:rPr>
        <w:t xml:space="preserve"> prevazute la </w:t>
      </w:r>
      <w:r>
        <w:rPr>
          <w:b/>
          <w:shd w:val="clear" w:color="auto" w:fill="FFFFFF"/>
        </w:rPr>
        <w:t>art.469 alin.2 si art.470 alin.3</w:t>
      </w:r>
      <w:r>
        <w:t xml:space="preserve"> din Legea nr.227/2015 privind Codul Fiscal:</w:t>
      </w:r>
    </w:p>
    <w:p w:rsidR="005E2E86" w:rsidRPr="00654EE2" w:rsidRDefault="00D83CBA">
      <w:pPr>
        <w:ind w:firstLine="709"/>
        <w:jc w:val="both"/>
      </w:pPr>
      <w:r>
        <w:t xml:space="preserve">- </w:t>
      </w:r>
      <w:r w:rsidR="007C7B55">
        <w:rPr>
          <w:color w:val="000000"/>
        </w:rPr>
        <w:t>I</w:t>
      </w:r>
      <w:r w:rsidR="007C7B55" w:rsidRPr="00654EE2">
        <w:rPr>
          <w:color w:val="000000"/>
        </w:rPr>
        <w:t>n conformitate cu prevederile art.469 alin.2 lit.b din Legea nr.227/2015 privind Codul fiscal</w:t>
      </w:r>
      <w:r w:rsidR="007C7B55">
        <w:rPr>
          <w:color w:val="000000"/>
        </w:rPr>
        <w:t>,</w:t>
      </w:r>
      <w:r w:rsidR="007C7B55">
        <w:rPr>
          <w:b/>
          <w:color w:val="000000"/>
        </w:rPr>
        <w:t xml:space="preserve"> p</w:t>
      </w:r>
      <w:r>
        <w:rPr>
          <w:b/>
          <w:color w:val="000000"/>
        </w:rPr>
        <w:t>ropun acordarea scutirii</w:t>
      </w:r>
      <w:r>
        <w:rPr>
          <w:color w:val="000000"/>
        </w:rPr>
        <w:t xml:space="preserve"> </w:t>
      </w:r>
      <w:r>
        <w:rPr>
          <w:b/>
          <w:color w:val="000000"/>
        </w:rPr>
        <w:t xml:space="preserve">de la plata impozitului pe mijloacele de transport aflate </w:t>
      </w:r>
      <w:r w:rsidR="00BB5B4C">
        <w:rPr>
          <w:b/>
          <w:color w:val="000000"/>
        </w:rPr>
        <w:t>i</w:t>
      </w:r>
      <w:r>
        <w:rPr>
          <w:b/>
          <w:color w:val="000000"/>
        </w:rPr>
        <w:t>n proprietatea sau coproprietatea persoanelor prev</w:t>
      </w:r>
      <w:r w:rsidR="002B4A6E">
        <w:rPr>
          <w:b/>
          <w:color w:val="000000"/>
        </w:rPr>
        <w:t>a</w:t>
      </w:r>
      <w:r>
        <w:rPr>
          <w:b/>
          <w:color w:val="000000"/>
        </w:rPr>
        <w:t xml:space="preserve">zute la art.3 alin.(1), lit.b) </w:t>
      </w:r>
      <w:r w:rsidR="002B4A6E">
        <w:rPr>
          <w:b/>
          <w:color w:val="000000"/>
        </w:rPr>
        <w:t>s</w:t>
      </w:r>
      <w:r>
        <w:rPr>
          <w:b/>
          <w:color w:val="000000"/>
        </w:rPr>
        <w:t>i art.4 alin.(1) din Legea nr.341/2004</w:t>
      </w:r>
      <w:r w:rsidRPr="00654EE2">
        <w:rPr>
          <w:b/>
          <w:color w:val="000000"/>
        </w:rPr>
        <w:t>, cu modific</w:t>
      </w:r>
      <w:r w:rsidR="002B4A6E" w:rsidRPr="00654EE2">
        <w:rPr>
          <w:b/>
          <w:color w:val="000000"/>
        </w:rPr>
        <w:t>a</w:t>
      </w:r>
      <w:r w:rsidRPr="00654EE2">
        <w:rPr>
          <w:b/>
          <w:color w:val="000000"/>
        </w:rPr>
        <w:t xml:space="preserve">rile </w:t>
      </w:r>
      <w:r w:rsidR="002B4A6E" w:rsidRPr="00654EE2">
        <w:rPr>
          <w:b/>
          <w:color w:val="000000"/>
        </w:rPr>
        <w:t>s</w:t>
      </w:r>
      <w:r w:rsidRPr="00654EE2">
        <w:rPr>
          <w:b/>
          <w:color w:val="000000"/>
        </w:rPr>
        <w:t>i completarile ulterioare,</w:t>
      </w:r>
      <w:r>
        <w:rPr>
          <w:color w:val="000000"/>
        </w:rPr>
        <w:t xml:space="preserve"> </w:t>
      </w:r>
      <w:r>
        <w:rPr>
          <w:b/>
          <w:color w:val="000000"/>
        </w:rPr>
        <w:t>pentru un singur mijloc de transpo</w:t>
      </w:r>
      <w:r w:rsidR="00654EE2">
        <w:rPr>
          <w:b/>
          <w:color w:val="000000"/>
        </w:rPr>
        <w:t>rt la alegerea contribuabilului,</w:t>
      </w:r>
      <w:r w:rsidR="00654EE2" w:rsidRPr="00654EE2">
        <w:rPr>
          <w:color w:val="000000"/>
        </w:rPr>
        <w:t>.</w:t>
      </w:r>
    </w:p>
    <w:p w:rsidR="005E2E86" w:rsidRDefault="00D83CBA">
      <w:pPr>
        <w:ind w:firstLine="720"/>
        <w:jc w:val="both"/>
      </w:pPr>
      <w:r>
        <w:rPr>
          <w:color w:val="000000"/>
        </w:rPr>
        <w:t xml:space="preserve">In cazul in care, compartimentul de specialitate care aplica scutirea, detine documentele justificative necesare pentru acordarea scutirii, nu mai este necesara depunerea acestora de catre contribuabil.  </w:t>
      </w:r>
    </w:p>
    <w:p w:rsidR="00BE45BB" w:rsidRPr="008A3E74" w:rsidRDefault="00D83CBA" w:rsidP="00BE45BB">
      <w:pPr>
        <w:jc w:val="both"/>
      </w:pPr>
      <w:r>
        <w:rPr>
          <w:color w:val="000000"/>
        </w:rPr>
        <w:tab/>
      </w:r>
      <w:r w:rsidR="00BE45BB" w:rsidRPr="00101C5B">
        <w:t xml:space="preserve">In conformitate cu prevederile art.487^1 din Legea nr.227/2015 privind Codul fiscal, </w:t>
      </w:r>
      <w:r w:rsidR="00BE45BB">
        <w:t xml:space="preserve">actualizata, </w:t>
      </w:r>
      <w:r w:rsidR="00BE45BB" w:rsidRPr="00101C5B">
        <w:t xml:space="preserve">scutirea de la plata impozitului/taxei, stabilita conform celor de mai sus, </w:t>
      </w:r>
      <w:r w:rsidR="00BE45BB" w:rsidRPr="008A3E74">
        <w:t>se aplica incepand cu data de 1 ianuarie a anului fiscal 2023</w:t>
      </w:r>
      <w:r w:rsidR="00BE45BB">
        <w:t xml:space="preserve">, </w:t>
      </w:r>
      <w:r w:rsidR="00BE45BB" w:rsidRPr="008A3E74">
        <w:t>raportat la situatia fiscala existenta la data de 31.12.2022, persoanelor care detin documente justificative emise pana la data de 31.12.2022 si care sunt depuse la compartimentele de specialitate pana la data de 31.03.2023, inclusiv.</w:t>
      </w:r>
    </w:p>
    <w:p w:rsidR="005E2E86" w:rsidRDefault="00D83CBA">
      <w:pPr>
        <w:jc w:val="both"/>
      </w:pPr>
      <w:r w:rsidRPr="001A2BFA">
        <w:rPr>
          <w:b/>
          <w:color w:val="auto"/>
          <w:shd w:val="clear" w:color="auto" w:fill="FFFFFF"/>
        </w:rPr>
        <w:lastRenderedPageBreak/>
        <w:tab/>
        <w:t xml:space="preserve">- </w:t>
      </w:r>
      <w:r w:rsidR="007C7B55">
        <w:rPr>
          <w:shd w:val="clear" w:color="auto" w:fill="FFFFFF"/>
        </w:rPr>
        <w:t xml:space="preserve">In conformitate cu prevederile </w:t>
      </w:r>
      <w:r w:rsidR="007C7B55" w:rsidRPr="007C7B55">
        <w:rPr>
          <w:shd w:val="clear" w:color="auto" w:fill="FFFFFF"/>
        </w:rPr>
        <w:t>art. 470 alin.3</w:t>
      </w:r>
      <w:r w:rsidR="007C7B55">
        <w:rPr>
          <w:shd w:val="clear" w:color="auto" w:fill="FFFFFF"/>
        </w:rPr>
        <w:t xml:space="preserve"> </w:t>
      </w:r>
      <w:r w:rsidR="007C7B55">
        <w:t xml:space="preserve">din Legea nr.227/2015 privind Codul fiscal, </w:t>
      </w:r>
      <w:r w:rsidR="007C7B55">
        <w:rPr>
          <w:b/>
          <w:color w:val="auto"/>
        </w:rPr>
        <w:t>p</w:t>
      </w:r>
      <w:r w:rsidRPr="001A2BFA">
        <w:rPr>
          <w:b/>
          <w:color w:val="auto"/>
        </w:rPr>
        <w:t>ropun  acordarea unei</w:t>
      </w:r>
      <w:r w:rsidRPr="001A2BFA">
        <w:rPr>
          <w:color w:val="auto"/>
        </w:rPr>
        <w:t xml:space="preserve"> </w:t>
      </w:r>
      <w:r w:rsidR="007C7B55">
        <w:rPr>
          <w:b/>
          <w:color w:val="auto"/>
          <w:shd w:val="clear" w:color="auto" w:fill="FFFFFF"/>
        </w:rPr>
        <w:t>reduceri</w:t>
      </w:r>
      <w:r w:rsidRPr="001A2BFA">
        <w:rPr>
          <w:b/>
          <w:color w:val="auto"/>
          <w:shd w:val="clear" w:color="auto" w:fill="FFFFFF"/>
        </w:rPr>
        <w:t xml:space="preserve"> de </w:t>
      </w:r>
      <w:r w:rsidR="00594F22" w:rsidRPr="001A2BFA">
        <w:rPr>
          <w:b/>
          <w:color w:val="auto"/>
          <w:shd w:val="clear" w:color="auto" w:fill="FFFFFF"/>
        </w:rPr>
        <w:t>50</w:t>
      </w:r>
      <w:r w:rsidRPr="001A2BFA">
        <w:rPr>
          <w:b/>
          <w:color w:val="auto"/>
          <w:shd w:val="clear" w:color="auto" w:fill="FFFFFF"/>
        </w:rPr>
        <w:t>%</w:t>
      </w:r>
      <w:r w:rsidRPr="001A2BFA">
        <w:rPr>
          <w:color w:val="auto"/>
          <w:shd w:val="clear" w:color="auto" w:fill="FFFFFF"/>
        </w:rPr>
        <w:t xml:space="preserve"> </w:t>
      </w:r>
      <w:r>
        <w:rPr>
          <w:b/>
          <w:shd w:val="clear" w:color="auto" w:fill="FFFFFF"/>
        </w:rPr>
        <w:t>pentru mijloacele de transport hibride</w:t>
      </w:r>
      <w:r w:rsidR="007C7B55">
        <w:rPr>
          <w:b/>
          <w:shd w:val="clear" w:color="auto" w:fill="FFFFFF"/>
        </w:rPr>
        <w:t>.</w:t>
      </w:r>
      <w:r>
        <w:rPr>
          <w:shd w:val="clear" w:color="auto" w:fill="FFFFFF"/>
        </w:rPr>
        <w:t xml:space="preserve"> </w:t>
      </w:r>
    </w:p>
    <w:p w:rsidR="005E2E86" w:rsidRDefault="005E2E86">
      <w:pPr>
        <w:jc w:val="both"/>
        <w:rPr>
          <w:highlight w:val="white"/>
        </w:rPr>
      </w:pPr>
    </w:p>
    <w:p w:rsidR="005E2E86" w:rsidRDefault="00D83CBA">
      <w:pPr>
        <w:jc w:val="both"/>
        <w:rPr>
          <w:highlight w:val="white"/>
        </w:rPr>
      </w:pPr>
      <w:r>
        <w:rPr>
          <w:shd w:val="clear" w:color="auto" w:fill="FFFFFF"/>
        </w:rPr>
        <w:tab/>
      </w:r>
      <w:r>
        <w:rPr>
          <w:b/>
          <w:u w:val="single"/>
          <w:shd w:val="clear" w:color="auto" w:fill="FFFFFF"/>
        </w:rPr>
        <w:t>9. In ceea ce priveste cazurile de scutire de la plata taxei  pentru eliberarea certificatelor, avizelor si autorizatiilor</w:t>
      </w:r>
      <w:r>
        <w:rPr>
          <w:shd w:val="clear" w:color="auto" w:fill="FFFFFF"/>
        </w:rPr>
        <w:t xml:space="preserve">, prevazute la </w:t>
      </w:r>
      <w:r>
        <w:rPr>
          <w:b/>
          <w:shd w:val="clear" w:color="auto" w:fill="FFFFFF"/>
        </w:rPr>
        <w:t>art.476 alin.2</w:t>
      </w:r>
      <w:r>
        <w:rPr>
          <w:shd w:val="clear" w:color="auto" w:fill="FFFFFF"/>
        </w:rPr>
        <w:t xml:space="preserve"> din Codul fiscal actualizat:</w:t>
      </w:r>
    </w:p>
    <w:p w:rsidR="005E2E86" w:rsidRDefault="00D83CBA">
      <w:pPr>
        <w:jc w:val="both"/>
      </w:pPr>
      <w:r>
        <w:tab/>
        <w:t>- Pentru anul 2023 propun acordarea urmatoarele scutiri:</w:t>
      </w:r>
    </w:p>
    <w:p w:rsidR="005E2E86" w:rsidRDefault="00D83CBA">
      <w:pPr>
        <w:jc w:val="both"/>
        <w:rPr>
          <w:color w:val="000000"/>
        </w:rPr>
      </w:pPr>
      <w:r>
        <w:rPr>
          <w:color w:val="000000"/>
        </w:rPr>
        <w:t xml:space="preserve">      a) lucrari de intretinere, reparare, conservare, consolidare, restaurare, punere in valoare a monumentelor istorice astfel cum sunt definite in Legea nr. 422/2001 privind protejarea monumentelor istorice, republicata, cu modificarile ulterioare, datorate de proprietarii persoane fizice care realizeaza, integral aceste lucrari pe cheltuiala proprie;</w:t>
      </w:r>
    </w:p>
    <w:p w:rsidR="005E2E86" w:rsidRDefault="00D83CBA">
      <w:pPr>
        <w:jc w:val="both"/>
        <w:rPr>
          <w:color w:val="000000"/>
        </w:rPr>
      </w:pPr>
      <w:r>
        <w:rPr>
          <w:color w:val="000000"/>
        </w:rPr>
        <w:t xml:space="preserve">      b) lucrari destinate pastrarii integritatii fizice si a cadrului construit sau natural al monumentelor istorice definite in Legea nr. 422/2001, republicata, cu modificarile ulterioare, finantate de proprietarii imobilelor din zona de protectie a monumentelor istorice, in concordanta cu reglementarile cuprinse in documentatiile de urbanism intocmite potrivit legii;</w:t>
      </w:r>
    </w:p>
    <w:p w:rsidR="005E2E86" w:rsidRDefault="00D83CBA">
      <w:pPr>
        <w:jc w:val="both"/>
        <w:rPr>
          <w:color w:val="000000"/>
        </w:rPr>
      </w:pPr>
      <w:r>
        <w:rPr>
          <w:color w:val="000000"/>
        </w:rPr>
        <w:t xml:space="preserve">      c) lucrari executate in conditiile Ordonantei Guvernului nr. 20/1994 privind masuri pentru reducerea riscului seismic al constructiilor existente, republicata, cu modificarile si completarile ulterioare;</w:t>
      </w:r>
    </w:p>
    <w:p w:rsidR="005E2E86" w:rsidRDefault="00D83CBA">
      <w:pPr>
        <w:jc w:val="both"/>
        <w:rPr>
          <w:color w:val="000000"/>
        </w:rPr>
      </w:pPr>
      <w:r>
        <w:rPr>
          <w:color w:val="000000"/>
        </w:rPr>
        <w:t xml:space="preserve">      d) lucrari executate in zone de regenerare urbana, delimitate in conditiile Legii nr. 350/2001 privind amenajarea teritoriului si urbanismul, cu modificarile si completarile ulterioare, lucrari in care se desfasoara operatiuni de regenerare urbana coordonate de administratia locala, in perioada derularii operatiunilor respective. </w:t>
      </w:r>
    </w:p>
    <w:p w:rsidR="005E2E86" w:rsidRDefault="00D83CBA">
      <w:pPr>
        <w:ind w:firstLine="720"/>
        <w:jc w:val="both"/>
        <w:rPr>
          <w:color w:val="000000"/>
        </w:rPr>
      </w:pPr>
      <w:r>
        <w:rPr>
          <w:color w:val="000000"/>
        </w:rPr>
        <w:t>Reducerea taxei pentru eliberarea certificatelor, avizelor si autorizatiilor, pentru lucrari de intretinere, reparare, conservare, consolidare, restaurare, punere in valoare a monumentelor istorice astfel cum sunt definite in Legea nr. 422/2001 privind protejarea monumentelor istorice, republicata, cu modificarile ulterioare, datorata de proprietarii persoane fizice care realizeaza partial aceste lucrari pe cheltuiala proprie, se acorda in functie de cota de participare la lucrarile pentru care se datoreaza taxa prevazuta in prezentul alineat.</w:t>
      </w:r>
    </w:p>
    <w:p w:rsidR="005E2E86" w:rsidRDefault="005E2E86">
      <w:pPr>
        <w:jc w:val="both"/>
        <w:rPr>
          <w:b/>
        </w:rPr>
      </w:pPr>
    </w:p>
    <w:p w:rsidR="005E2E86" w:rsidRDefault="00D83CBA">
      <w:pPr>
        <w:jc w:val="both"/>
        <w:rPr>
          <w:highlight w:val="white"/>
        </w:rPr>
      </w:pPr>
      <w:r>
        <w:tab/>
      </w:r>
      <w:r>
        <w:rPr>
          <w:b/>
          <w:u w:val="single"/>
        </w:rPr>
        <w:t>10.</w:t>
      </w:r>
      <w:r>
        <w:rPr>
          <w:b/>
          <w:u w:val="single"/>
          <w:shd w:val="clear" w:color="auto" w:fill="FFFFFF"/>
        </w:rPr>
        <w:t xml:space="preserve"> In ceea ce priveste cazurile de scutire de la plata taxelor speciale</w:t>
      </w:r>
      <w:r>
        <w:rPr>
          <w:shd w:val="clear" w:color="auto" w:fill="FFFFFF"/>
        </w:rPr>
        <w:t xml:space="preserve">, prevazute la </w:t>
      </w:r>
      <w:r>
        <w:rPr>
          <w:b/>
          <w:shd w:val="clear" w:color="auto" w:fill="FFFFFF"/>
        </w:rPr>
        <w:t>art.485 alin.1</w:t>
      </w:r>
      <w:r>
        <w:rPr>
          <w:shd w:val="clear" w:color="auto" w:fill="FFFFFF"/>
        </w:rPr>
        <w:t xml:space="preserve"> din Codul fiscal actualizat:</w:t>
      </w:r>
    </w:p>
    <w:p w:rsidR="005E2E86" w:rsidRDefault="00D83CBA">
      <w:pPr>
        <w:jc w:val="both"/>
      </w:pPr>
      <w:r>
        <w:tab/>
        <w:t xml:space="preserve">- Pentru anul 2023 propun acordarea urmatoarelor </w:t>
      </w:r>
      <w:r>
        <w:rPr>
          <w:color w:val="000000"/>
        </w:rPr>
        <w:t>scutiri de la plata taxelor speciale instituite conform art. 484 din codul fiscal, pentru urmatoarele persoane fizice sau juridice:</w:t>
      </w:r>
    </w:p>
    <w:p w:rsidR="005E2E86" w:rsidRDefault="00D83CBA">
      <w:pPr>
        <w:jc w:val="both"/>
      </w:pPr>
      <w:r>
        <w:rPr>
          <w:color w:val="000000"/>
        </w:rPr>
        <w:t>a) veteranii de razboi, vaduvele de razboi si vaduvele nerecasatorite ale veteranilor de razboi;</w:t>
      </w:r>
    </w:p>
    <w:p w:rsidR="005E2E86" w:rsidRDefault="00D83CBA">
      <w:pPr>
        <w:jc w:val="both"/>
      </w:pPr>
      <w:r>
        <w:rPr>
          <w:color w:val="6260A1"/>
        </w:rPr>
        <w:tab/>
      </w:r>
      <w:r>
        <w:rPr>
          <w:color w:val="000000"/>
        </w:rPr>
        <w:t>b) persoanele prevazute la art.1 al Decretului-lege nr. 118/1990, republicat, cu modificarile si completarile ulterioare, si persoanele fizice prevazute la art. 1 din Ordonanta Guvernului nr. 105/1999, aprobata cu modificari si completari prin Legea nr. 189/2000, cu modificarile si completarile ulterioare;</w:t>
      </w:r>
    </w:p>
    <w:p w:rsidR="005E2E86" w:rsidRDefault="00D83CBA">
      <w:pPr>
        <w:jc w:val="both"/>
      </w:pPr>
      <w:r>
        <w:rPr>
          <w:color w:val="000000"/>
        </w:rPr>
        <w:tab/>
        <w:t>c) institutiile sau unitatile care functioneaza sub coordonarea Ministerului Educatiei si Cercetarii Stiintifice sau a Ministerului Tineretului si Sportului, cu exceptia incintelor folosite pentru activitati economice;</w:t>
      </w:r>
    </w:p>
    <w:p w:rsidR="005E2E86" w:rsidRDefault="00D83CBA">
      <w:pPr>
        <w:jc w:val="both"/>
      </w:pPr>
      <w:r>
        <w:rPr>
          <w:color w:val="000000"/>
        </w:rPr>
        <w:tab/>
        <w:t>d) fundatiile infiintate prin testament, constituite conform legii, cu scopul de a intretine, dezvolta si ajuta institutii de cultura nationala, precum si de a sustine actiuni cu caracter umanitar, social si cultural;</w:t>
      </w:r>
    </w:p>
    <w:p w:rsidR="00594F22" w:rsidRDefault="00D83CBA">
      <w:pPr>
        <w:jc w:val="both"/>
        <w:rPr>
          <w:color w:val="000000"/>
        </w:rPr>
      </w:pPr>
      <w:r>
        <w:rPr>
          <w:color w:val="000000"/>
        </w:rPr>
        <w:t xml:space="preserve">           e) organizatiile care au ca unica activitate acordarea gratuita de servicii sociale in unitati specializate care asigura gazduire, ingrijire sociala si medicala, asistenta, ocrotire, activitati de recuperare, reabilitare si reinsertie sociala pentru copil, familie, persoane cu handicap, persoane varstnice, precum si pentru alte persoane aflate in dificultate, in conditiile legii;</w:t>
      </w:r>
    </w:p>
    <w:p w:rsidR="005E2E86" w:rsidRDefault="00D83CBA">
      <w:pPr>
        <w:jc w:val="both"/>
        <w:rPr>
          <w:color w:val="000000"/>
        </w:rPr>
      </w:pPr>
      <w:r>
        <w:rPr>
          <w:color w:val="000000"/>
        </w:rPr>
        <w:t>  </w:t>
      </w:r>
      <w:r w:rsidR="008D580A">
        <w:rPr>
          <w:color w:val="000000"/>
        </w:rPr>
        <w:t xml:space="preserve">  </w:t>
      </w:r>
      <w:r>
        <w:rPr>
          <w:color w:val="000000"/>
        </w:rPr>
        <w:t xml:space="preserve">f) persoanele cu handicap grav sau accentuat, persoanele incadrate in gradul I de invaliditate si reprezentantii legali ai minorilor cu handicap grav sau accentuat si ai minorilor incadrati in gradul I de invaliditate.   </w:t>
      </w:r>
    </w:p>
    <w:p w:rsidR="005E2E86" w:rsidRDefault="005E2E86">
      <w:pPr>
        <w:jc w:val="both"/>
        <w:rPr>
          <w:color w:val="000000"/>
        </w:rPr>
      </w:pPr>
    </w:p>
    <w:p w:rsidR="005E2E86" w:rsidRDefault="00D83CBA">
      <w:pPr>
        <w:jc w:val="both"/>
        <w:rPr>
          <w:highlight w:val="white"/>
        </w:rPr>
      </w:pPr>
      <w:r>
        <w:tab/>
      </w:r>
      <w:r>
        <w:rPr>
          <w:b/>
          <w:u w:val="single"/>
          <w:shd w:val="clear" w:color="auto" w:fill="FFFFFF"/>
        </w:rPr>
        <w:t>11. In ceea ce priveste cazurile de scutire de la plata taxelor instituite in temeiul art.486 Cod fiscal (Alte taxe locale)</w:t>
      </w:r>
      <w:r>
        <w:rPr>
          <w:shd w:val="clear" w:color="auto" w:fill="FFFFFF"/>
        </w:rPr>
        <w:t xml:space="preserve">, prevazute la art.487 din Codul fiscal actualizat: </w:t>
      </w:r>
    </w:p>
    <w:p w:rsidR="005E2E86" w:rsidRDefault="00D83CBA">
      <w:pPr>
        <w:rPr>
          <w:color w:val="000000"/>
        </w:rPr>
      </w:pPr>
      <w:r>
        <w:rPr>
          <w:shd w:val="clear" w:color="auto" w:fill="FFFFFF"/>
        </w:rPr>
        <w:lastRenderedPageBreak/>
        <w:tab/>
        <w:t>-</w:t>
      </w:r>
      <w:r>
        <w:t xml:space="preserve"> Pentru anul 2023 propun acordarea urmatoarelor </w:t>
      </w:r>
      <w:r>
        <w:rPr>
          <w:color w:val="000000"/>
        </w:rPr>
        <w:t>scutiri</w:t>
      </w:r>
      <w:r>
        <w:rPr>
          <w:color w:val="FF0000"/>
        </w:rPr>
        <w:t xml:space="preserve"> </w:t>
      </w:r>
      <w:r>
        <w:rPr>
          <w:color w:val="000000"/>
        </w:rPr>
        <w:t>de la plata taxelor instituite conform art. 486 din codul fiscal, pentru urmatoarele persoane fizice sau juridice:</w:t>
      </w:r>
    </w:p>
    <w:p w:rsidR="005E2E86" w:rsidRDefault="00D83CBA">
      <w:pPr>
        <w:jc w:val="both"/>
        <w:rPr>
          <w:color w:val="000000"/>
        </w:rPr>
      </w:pPr>
      <w:r>
        <w:rPr>
          <w:color w:val="000000"/>
        </w:rPr>
        <w:t xml:space="preserve">            a) veteranii de razboi, vaduvele de razboi si vaduvele nerecasatorite ale veteranilor de razboi;</w:t>
      </w:r>
    </w:p>
    <w:p w:rsidR="005E2E86" w:rsidRDefault="00D83CBA">
      <w:pPr>
        <w:jc w:val="both"/>
        <w:rPr>
          <w:color w:val="000000"/>
        </w:rPr>
      </w:pPr>
      <w:r>
        <w:rPr>
          <w:color w:val="000000"/>
        </w:rPr>
        <w:tab/>
        <w:t>b) persoanele fizice prevazute la </w:t>
      </w:r>
      <w:bookmarkStart w:id="2" w:name="REF2079"/>
      <w:bookmarkEnd w:id="2"/>
      <w:r>
        <w:rPr>
          <w:color w:val="000000"/>
        </w:rPr>
        <w:t>art. 1 din Decretul-lege nr. 118/1990, republicat, cu modificarile si completarile ulterioare;</w:t>
      </w:r>
    </w:p>
    <w:p w:rsidR="005E2E86" w:rsidRDefault="00D83CBA">
      <w:pPr>
        <w:jc w:val="both"/>
        <w:rPr>
          <w:color w:val="000000"/>
        </w:rPr>
      </w:pPr>
      <w:r>
        <w:rPr>
          <w:color w:val="000000"/>
        </w:rPr>
        <w:tab/>
        <w:t>c) institutiile sau unitatile care functioneaza sub coordonarea Ministerului Educatiei si Cercetarii Stiintifice sau a Ministerului Tineretului si Sportului, cu exceptia incintelor folosite pentru activitati economice;</w:t>
      </w:r>
    </w:p>
    <w:p w:rsidR="005E2E86" w:rsidRDefault="00D83CBA">
      <w:pPr>
        <w:jc w:val="both"/>
        <w:rPr>
          <w:color w:val="000000"/>
        </w:rPr>
      </w:pPr>
      <w:r>
        <w:rPr>
          <w:color w:val="000000"/>
        </w:rPr>
        <w:tab/>
        <w:t>d) fundatiile infiintate prin testament, constituite conform legii, cu scopul de a intretine, dezvolta si ajuta institutii de cultura nationala, precum si de a sustine actiuni cu caracter umanitar, social si cultural;</w:t>
      </w:r>
    </w:p>
    <w:p w:rsidR="00D5348D" w:rsidRDefault="00D83CBA" w:rsidP="00F417A5">
      <w:pPr>
        <w:ind w:firstLine="720"/>
        <w:jc w:val="both"/>
        <w:rPr>
          <w:color w:val="000000"/>
        </w:rPr>
      </w:pPr>
      <w:r>
        <w:rPr>
          <w:color w:val="000000"/>
        </w:rPr>
        <w:t>e) organizatiile care au ca unica activitate acordarea gratuita de servicii sociale in unitati specializate care asigura gazduire, ingrijire sociala si medicala, asistenta, ocrotire, activitati de recuperare, reabilitare si reinsertie sociala pentru copil, familie, persoane cu handicap, persoane v</w:t>
      </w:r>
      <w:r w:rsidR="002B4A6E">
        <w:rPr>
          <w:color w:val="000000"/>
        </w:rPr>
        <w:t>a</w:t>
      </w:r>
      <w:r>
        <w:rPr>
          <w:color w:val="000000"/>
        </w:rPr>
        <w:t>rstnice, precum si pentru alte persoane aflate in dificultate, in conditiile legii.</w:t>
      </w:r>
      <w:r>
        <w:rPr>
          <w:color w:val="000000"/>
        </w:rPr>
        <w:t> </w:t>
      </w:r>
    </w:p>
    <w:p w:rsidR="005E2E86" w:rsidRPr="00F417A5" w:rsidRDefault="00D83CBA" w:rsidP="00F417A5">
      <w:pPr>
        <w:ind w:firstLine="720"/>
        <w:jc w:val="both"/>
        <w:rPr>
          <w:color w:val="000000"/>
        </w:rPr>
      </w:pPr>
      <w:r>
        <w:t xml:space="preserve"> </w:t>
      </w:r>
    </w:p>
    <w:p w:rsidR="005E2E86" w:rsidRDefault="00D83CBA">
      <w:pPr>
        <w:jc w:val="both"/>
        <w:rPr>
          <w:lang w:val="ro-RO"/>
        </w:rPr>
      </w:pPr>
      <w:r>
        <w:tab/>
      </w:r>
      <w:r>
        <w:rPr>
          <w:b/>
          <w:u w:val="single"/>
        </w:rPr>
        <w:t>12.</w:t>
      </w:r>
      <w:r>
        <w:rPr>
          <w:b/>
          <w:color w:val="000000"/>
          <w:u w:val="single"/>
        </w:rPr>
        <w:t xml:space="preserve"> In ceea ce priveste nivelurile impozitelor/taxelor locale stabilite in sume fixe</w:t>
      </w:r>
      <w:r>
        <w:rPr>
          <w:color w:val="000000"/>
        </w:rPr>
        <w:t>:</w:t>
      </w:r>
    </w:p>
    <w:p w:rsidR="005E2E86" w:rsidRDefault="00D83CBA">
      <w:pPr>
        <w:jc w:val="both"/>
      </w:pPr>
      <w:r>
        <w:rPr>
          <w:color w:val="000000"/>
        </w:rPr>
        <w:tab/>
        <w:t>N</w:t>
      </w:r>
      <w:r>
        <w:t xml:space="preserve">ivelurile propuse pentru anul 2023 se regasesc in </w:t>
      </w:r>
      <w:r>
        <w:rPr>
          <w:b/>
        </w:rPr>
        <w:t xml:space="preserve">Anexa nr.1 </w:t>
      </w:r>
      <w:r>
        <w:t>la proiectul de hotarare</w:t>
      </w:r>
      <w:r>
        <w:rPr>
          <w:lang w:val="ro-RO"/>
        </w:rPr>
        <w:t xml:space="preserve"> privind stabilirea impozitelor si taxelor locale pentru anul 2023.</w:t>
      </w:r>
      <w:r>
        <w:t xml:space="preserve"> </w:t>
      </w:r>
    </w:p>
    <w:p w:rsidR="00D5348D" w:rsidRPr="00F417A5" w:rsidRDefault="00D5348D">
      <w:pPr>
        <w:jc w:val="both"/>
        <w:rPr>
          <w:lang w:val="ro-RO"/>
        </w:rPr>
      </w:pPr>
    </w:p>
    <w:p w:rsidR="005E2E86" w:rsidRDefault="00D83CBA">
      <w:pPr>
        <w:jc w:val="both"/>
        <w:rPr>
          <w:lang w:val="ro-RO"/>
        </w:rPr>
      </w:pPr>
      <w:r>
        <w:rPr>
          <w:lang w:val="ro-RO"/>
        </w:rPr>
        <w:tab/>
      </w:r>
      <w:r>
        <w:rPr>
          <w:b/>
          <w:u w:val="single"/>
          <w:lang w:val="ro-RO"/>
        </w:rPr>
        <w:t>13. In ceea ce priveste taxele speciale</w:t>
      </w:r>
      <w:r>
        <w:rPr>
          <w:b/>
          <w:lang w:val="ro-RO"/>
        </w:rPr>
        <w:t xml:space="preserve"> </w:t>
      </w:r>
      <w:r>
        <w:rPr>
          <w:lang w:val="ro-RO"/>
        </w:rPr>
        <w:t xml:space="preserve">reglementate de art.484 </w:t>
      </w:r>
      <w:r>
        <w:rPr>
          <w:bCs/>
          <w:lang w:val="ro-RO"/>
        </w:rPr>
        <w:t>din Legea nr. 227/2015 privind Codul fiscal</w:t>
      </w:r>
      <w:r>
        <w:rPr>
          <w:lang w:val="ro-RO"/>
        </w:rPr>
        <w:t xml:space="preserve">:  </w:t>
      </w:r>
    </w:p>
    <w:p w:rsidR="005E2E86" w:rsidRDefault="00D83CBA">
      <w:pPr>
        <w:ind w:firstLine="720"/>
        <w:jc w:val="both"/>
        <w:rPr>
          <w:lang w:val="ro-RO"/>
        </w:rPr>
      </w:pPr>
      <w:bookmarkStart w:id="3" w:name="_Hlk79658190"/>
      <w:r>
        <w:rPr>
          <w:lang w:val="ro-RO"/>
        </w:rPr>
        <w:t xml:space="preserve">Propun instituirea </w:t>
      </w:r>
      <w:r>
        <w:t>prin proiectul de hotarare</w:t>
      </w:r>
      <w:r>
        <w:rPr>
          <w:lang w:val="ro-RO"/>
        </w:rPr>
        <w:t xml:space="preserve"> privind stabilirea impozitelor si taxelor locale pentru anul 2023  a taxelor speciale care se regasesc in </w:t>
      </w:r>
      <w:r>
        <w:rPr>
          <w:b/>
        </w:rPr>
        <w:t xml:space="preserve">Anexa nr.5 </w:t>
      </w:r>
      <w:r>
        <w:t>la proiectul de hotarare</w:t>
      </w:r>
      <w:r>
        <w:rPr>
          <w:lang w:val="ro-RO"/>
        </w:rPr>
        <w:t xml:space="preserve"> privind stabilirea impozitelor si taxelor locale pentru anul 2023.</w:t>
      </w:r>
      <w:bookmarkEnd w:id="3"/>
    </w:p>
    <w:p w:rsidR="005E2E86" w:rsidRDefault="00D83CBA">
      <w:pPr>
        <w:ind w:firstLine="720"/>
        <w:jc w:val="both"/>
        <w:rPr>
          <w:lang w:val="ro-RO"/>
        </w:rPr>
      </w:pPr>
      <w:r>
        <w:t xml:space="preserve">Regulamentele privind stabilirea si aplicarea taxelor speciale pentru furnizarea unor servicii sunt prevazute  in </w:t>
      </w:r>
      <w:r>
        <w:rPr>
          <w:b/>
          <w:bCs/>
        </w:rPr>
        <w:t>Anexele nr.5.1 – 5.7</w:t>
      </w:r>
      <w:r>
        <w:rPr>
          <w:bCs/>
        </w:rPr>
        <w:t xml:space="preserve"> la </w:t>
      </w:r>
      <w:r>
        <w:t xml:space="preserve">proiectul de hotarare. </w:t>
      </w:r>
    </w:p>
    <w:p w:rsidR="005E2E86" w:rsidRDefault="00D83CBA" w:rsidP="00F417A5">
      <w:pPr>
        <w:jc w:val="both"/>
      </w:pPr>
      <w:r>
        <w:t xml:space="preserve">            Formularul declaratie-decont privind sumele incasate reprezentand taxa speciala pentru promovarea turistica este prevazut in </w:t>
      </w:r>
      <w:r>
        <w:rPr>
          <w:b/>
        </w:rPr>
        <w:t>Anexa 5.8</w:t>
      </w:r>
      <w:r>
        <w:t xml:space="preserve"> la proiectul de hotarare.</w:t>
      </w:r>
    </w:p>
    <w:p w:rsidR="00CF7F47" w:rsidRDefault="00CF7F47" w:rsidP="00CF7F47">
      <w:pPr>
        <w:ind w:firstLine="708"/>
      </w:pPr>
      <w:r>
        <w:t>In ceea ce priveste taxa speciala de salubrizare, aceasta va ramane reglementata distinct si nu va face obiectul hotararii privind stabilirea impozitelor si taxelor locale in municipiul Timisoara pentru anul 2023.</w:t>
      </w:r>
    </w:p>
    <w:p w:rsidR="00D5348D" w:rsidRPr="00F417A5" w:rsidRDefault="00D5348D" w:rsidP="00F417A5">
      <w:pPr>
        <w:jc w:val="both"/>
      </w:pPr>
    </w:p>
    <w:p w:rsidR="005E2E86" w:rsidRDefault="00D83CBA">
      <w:pPr>
        <w:ind w:right="-22" w:firstLine="288"/>
        <w:jc w:val="both"/>
        <w:rPr>
          <w:b/>
          <w:color w:val="000000"/>
          <w:u w:val="single"/>
          <w:lang w:val="ro-RO"/>
        </w:rPr>
      </w:pPr>
      <w:r>
        <w:rPr>
          <w:lang w:val="ro-RO"/>
        </w:rPr>
        <w:tab/>
      </w:r>
      <w:r>
        <w:rPr>
          <w:b/>
          <w:u w:val="single"/>
          <w:lang w:val="ro-RO"/>
        </w:rPr>
        <w:t xml:space="preserve">14. In ceea ce priveste </w:t>
      </w:r>
      <w:r>
        <w:rPr>
          <w:b/>
          <w:color w:val="000000"/>
          <w:u w:val="single"/>
          <w:lang w:val="ro-RO"/>
        </w:rPr>
        <w:t>majorarea impozitelor si taxelor locale:</w:t>
      </w:r>
    </w:p>
    <w:p w:rsidR="007F564A" w:rsidRDefault="007F564A" w:rsidP="007F564A">
      <w:pPr>
        <w:ind w:right="-22" w:firstLine="720"/>
        <w:jc w:val="both"/>
        <w:rPr>
          <w:color w:val="000000"/>
        </w:rPr>
      </w:pPr>
      <w:r w:rsidRPr="008F551B">
        <w:rPr>
          <w:color w:val="000000"/>
        </w:rPr>
        <w:t>Conform art.489 alin.1-</w:t>
      </w:r>
      <w:r>
        <w:rPr>
          <w:color w:val="000000"/>
        </w:rPr>
        <w:t>3</w:t>
      </w:r>
      <w:r w:rsidRPr="008F551B">
        <w:rPr>
          <w:color w:val="000000"/>
        </w:rPr>
        <w:t xml:space="preserve"> din Legea nr.227/2015 actualizata :</w:t>
      </w:r>
      <w:r>
        <w:rPr>
          <w:color w:val="000000"/>
        </w:rPr>
        <w:t xml:space="preserve"> </w:t>
      </w:r>
    </w:p>
    <w:p w:rsidR="007F564A" w:rsidRDefault="007F564A" w:rsidP="007F564A">
      <w:pPr>
        <w:ind w:right="-22" w:firstLine="720"/>
        <w:jc w:val="both"/>
      </w:pPr>
      <w:r w:rsidRPr="008F551B">
        <w:rPr>
          <w:rFonts w:eastAsia="Calibri"/>
          <w:color w:val="000000"/>
        </w:rPr>
        <w:t xml:space="preserve"> "</w:t>
      </w:r>
      <w:r w:rsidRPr="008F551B">
        <w:rPr>
          <w:color w:val="000000"/>
        </w:rPr>
        <w:t>Majorarea impozitelor si taxelor locale de consiliile locale sau consiliile judetene</w:t>
      </w:r>
      <w:r w:rsidRPr="008F551B">
        <w:rPr>
          <w:color w:val="000000"/>
        </w:rPr>
        <w:t> </w:t>
      </w:r>
      <w:r w:rsidRPr="008F551B">
        <w:rPr>
          <w:color w:val="000000"/>
        </w:rPr>
        <w:t> </w:t>
      </w:r>
    </w:p>
    <w:p w:rsidR="005F4D53" w:rsidRDefault="005F4D53" w:rsidP="005F4D53">
      <w:pPr>
        <w:ind w:firstLine="720"/>
        <w:rPr>
          <w:color w:val="auto"/>
        </w:rPr>
      </w:pPr>
      <w:r w:rsidRPr="005F4D53">
        <w:rPr>
          <w:rStyle w:val="salnttl"/>
        </w:rPr>
        <w:t>(1)</w:t>
      </w:r>
      <w:r w:rsidRPr="005F4D53">
        <w:t xml:space="preserve"> </w:t>
      </w:r>
      <w:r w:rsidRPr="005F4D53">
        <w:rPr>
          <w:rStyle w:val="salnbdy"/>
          <w:rFonts w:ascii="Times New Roman" w:hAnsi="Times New Roman"/>
          <w:noProof/>
          <w:sz w:val="24"/>
          <w:szCs w:val="24"/>
        </w:rPr>
        <w:t>Autoritatea deliberativ</w:t>
      </w:r>
      <w:r w:rsidR="00416CED">
        <w:rPr>
          <w:rStyle w:val="salnbdy"/>
          <w:rFonts w:ascii="Times New Roman" w:hAnsi="Times New Roman"/>
          <w:noProof/>
          <w:sz w:val="24"/>
          <w:szCs w:val="24"/>
        </w:rPr>
        <w:t>a</w:t>
      </w:r>
      <w:r w:rsidRPr="005F4D53">
        <w:rPr>
          <w:rStyle w:val="salnbdy"/>
          <w:rFonts w:ascii="Times New Roman" w:hAnsi="Times New Roman"/>
          <w:noProof/>
          <w:sz w:val="24"/>
          <w:szCs w:val="24"/>
        </w:rPr>
        <w:t xml:space="preserve"> a administra</w:t>
      </w:r>
      <w:r w:rsidR="00416CED">
        <w:rPr>
          <w:rStyle w:val="salnbdy"/>
          <w:rFonts w:ascii="Times New Roman" w:hAnsi="Times New Roman"/>
          <w:noProof/>
          <w:sz w:val="24"/>
          <w:szCs w:val="24"/>
        </w:rPr>
        <w:t>t</w:t>
      </w:r>
      <w:r w:rsidRPr="005F4D53">
        <w:rPr>
          <w:rStyle w:val="salnbdy"/>
          <w:rFonts w:ascii="Times New Roman" w:hAnsi="Times New Roman"/>
          <w:noProof/>
          <w:sz w:val="24"/>
          <w:szCs w:val="24"/>
        </w:rPr>
        <w:t>iei publice locale, la propunerea autorit</w:t>
      </w:r>
      <w:r w:rsidR="00416CED">
        <w:rPr>
          <w:rStyle w:val="salnbdy"/>
          <w:rFonts w:ascii="Times New Roman" w:hAnsi="Times New Roman"/>
          <w:noProof/>
          <w:sz w:val="24"/>
          <w:szCs w:val="24"/>
        </w:rPr>
        <w:t>at</w:t>
      </w:r>
      <w:r w:rsidRPr="005F4D53">
        <w:rPr>
          <w:rStyle w:val="salnbdy"/>
          <w:rFonts w:ascii="Times New Roman" w:hAnsi="Times New Roman"/>
          <w:noProof/>
          <w:sz w:val="24"/>
          <w:szCs w:val="24"/>
        </w:rPr>
        <w:t>ii executive, poate stabili cote adi</w:t>
      </w:r>
      <w:r w:rsidR="00416CED">
        <w:rPr>
          <w:rStyle w:val="salnbdy"/>
          <w:rFonts w:ascii="Times New Roman" w:hAnsi="Times New Roman"/>
          <w:noProof/>
          <w:sz w:val="24"/>
          <w:szCs w:val="24"/>
        </w:rPr>
        <w:t>t</w:t>
      </w:r>
      <w:r w:rsidRPr="005F4D53">
        <w:rPr>
          <w:rStyle w:val="salnbdy"/>
          <w:rFonts w:ascii="Times New Roman" w:hAnsi="Times New Roman"/>
          <w:noProof/>
          <w:sz w:val="24"/>
          <w:szCs w:val="24"/>
        </w:rPr>
        <w:t xml:space="preserve">ionale la impozitele </w:t>
      </w:r>
      <w:r w:rsidR="00416CED">
        <w:rPr>
          <w:rStyle w:val="salnbdy"/>
          <w:rFonts w:ascii="Times New Roman" w:hAnsi="Times New Roman"/>
          <w:noProof/>
          <w:sz w:val="24"/>
          <w:szCs w:val="24"/>
        </w:rPr>
        <w:t>s</w:t>
      </w:r>
      <w:r w:rsidRPr="005F4D53">
        <w:rPr>
          <w:rStyle w:val="salnbdy"/>
          <w:rFonts w:ascii="Times New Roman" w:hAnsi="Times New Roman"/>
          <w:noProof/>
          <w:sz w:val="24"/>
          <w:szCs w:val="24"/>
        </w:rPr>
        <w:t>i taxele locale prev</w:t>
      </w:r>
      <w:r w:rsidR="00416CED">
        <w:rPr>
          <w:rStyle w:val="salnbdy"/>
          <w:rFonts w:ascii="Times New Roman" w:hAnsi="Times New Roman"/>
          <w:noProof/>
          <w:sz w:val="24"/>
          <w:szCs w:val="24"/>
        </w:rPr>
        <w:t>a</w:t>
      </w:r>
      <w:r w:rsidRPr="005F4D53">
        <w:rPr>
          <w:rStyle w:val="salnbdy"/>
          <w:rFonts w:ascii="Times New Roman" w:hAnsi="Times New Roman"/>
          <w:noProof/>
          <w:sz w:val="24"/>
          <w:szCs w:val="24"/>
        </w:rPr>
        <w:t xml:space="preserve">zute </w:t>
      </w:r>
      <w:r w:rsidR="00416CED">
        <w:rPr>
          <w:rStyle w:val="salnbdy"/>
          <w:rFonts w:ascii="Times New Roman" w:hAnsi="Times New Roman"/>
          <w:noProof/>
          <w:sz w:val="24"/>
          <w:szCs w:val="24"/>
        </w:rPr>
        <w:t>i</w:t>
      </w:r>
      <w:r w:rsidRPr="005F4D53">
        <w:rPr>
          <w:rStyle w:val="salnbdy"/>
          <w:rFonts w:ascii="Times New Roman" w:hAnsi="Times New Roman"/>
          <w:noProof/>
          <w:sz w:val="24"/>
          <w:szCs w:val="24"/>
        </w:rPr>
        <w:t xml:space="preserve">n prezentul titlu, </w:t>
      </w:r>
      <w:r w:rsidR="00416CED">
        <w:rPr>
          <w:rStyle w:val="salnbdy"/>
          <w:rFonts w:ascii="Times New Roman" w:hAnsi="Times New Roman"/>
          <w:noProof/>
          <w:sz w:val="24"/>
          <w:szCs w:val="24"/>
        </w:rPr>
        <w:t>i</w:t>
      </w:r>
      <w:r w:rsidRPr="005F4D53">
        <w:rPr>
          <w:rStyle w:val="salnbdy"/>
          <w:rFonts w:ascii="Times New Roman" w:hAnsi="Times New Roman"/>
          <w:noProof/>
          <w:sz w:val="24"/>
          <w:szCs w:val="24"/>
        </w:rPr>
        <w:t>n func</w:t>
      </w:r>
      <w:r w:rsidR="00416CED">
        <w:rPr>
          <w:rStyle w:val="salnbdy"/>
          <w:rFonts w:ascii="Times New Roman" w:hAnsi="Times New Roman"/>
          <w:noProof/>
          <w:sz w:val="24"/>
          <w:szCs w:val="24"/>
        </w:rPr>
        <w:t>t</w:t>
      </w:r>
      <w:r w:rsidRPr="005F4D53">
        <w:rPr>
          <w:rStyle w:val="salnbdy"/>
          <w:rFonts w:ascii="Times New Roman" w:hAnsi="Times New Roman"/>
          <w:noProof/>
          <w:sz w:val="24"/>
          <w:szCs w:val="24"/>
        </w:rPr>
        <w:t>ie de urm</w:t>
      </w:r>
      <w:r w:rsidR="00416CED">
        <w:rPr>
          <w:rStyle w:val="salnbdy"/>
          <w:rFonts w:ascii="Times New Roman" w:hAnsi="Times New Roman"/>
          <w:noProof/>
          <w:sz w:val="24"/>
          <w:szCs w:val="24"/>
        </w:rPr>
        <w:t>a</w:t>
      </w:r>
      <w:r w:rsidRPr="005F4D53">
        <w:rPr>
          <w:rStyle w:val="salnbdy"/>
          <w:rFonts w:ascii="Times New Roman" w:hAnsi="Times New Roman"/>
          <w:noProof/>
          <w:sz w:val="24"/>
          <w:szCs w:val="24"/>
        </w:rPr>
        <w:t xml:space="preserve">toarele criterii: economice, sociale, geografice, urbanistice, precum </w:t>
      </w:r>
      <w:r w:rsidR="00416CED">
        <w:rPr>
          <w:rStyle w:val="salnbdy"/>
          <w:rFonts w:ascii="Times New Roman" w:hAnsi="Times New Roman"/>
          <w:noProof/>
          <w:sz w:val="24"/>
          <w:szCs w:val="24"/>
        </w:rPr>
        <w:t>s</w:t>
      </w:r>
      <w:r w:rsidRPr="005F4D53">
        <w:rPr>
          <w:rStyle w:val="salnbdy"/>
          <w:rFonts w:ascii="Times New Roman" w:hAnsi="Times New Roman"/>
          <w:noProof/>
          <w:sz w:val="24"/>
          <w:szCs w:val="24"/>
        </w:rPr>
        <w:t>i de necesit</w:t>
      </w:r>
      <w:r w:rsidR="00416CED">
        <w:rPr>
          <w:rStyle w:val="salnbdy"/>
          <w:rFonts w:ascii="Times New Roman" w:hAnsi="Times New Roman"/>
          <w:noProof/>
          <w:sz w:val="24"/>
          <w:szCs w:val="24"/>
        </w:rPr>
        <w:t>at</w:t>
      </w:r>
      <w:r w:rsidRPr="005F4D53">
        <w:rPr>
          <w:rStyle w:val="salnbdy"/>
          <w:rFonts w:ascii="Times New Roman" w:hAnsi="Times New Roman"/>
          <w:noProof/>
          <w:sz w:val="24"/>
          <w:szCs w:val="24"/>
        </w:rPr>
        <w:t>ile bugetare locale, cu excep</w:t>
      </w:r>
      <w:r w:rsidR="00416CED">
        <w:rPr>
          <w:rStyle w:val="salnbdy"/>
          <w:rFonts w:ascii="Times New Roman" w:hAnsi="Times New Roman"/>
          <w:noProof/>
          <w:sz w:val="24"/>
          <w:szCs w:val="24"/>
        </w:rPr>
        <w:t>t</w:t>
      </w:r>
      <w:r w:rsidRPr="005F4D53">
        <w:rPr>
          <w:rStyle w:val="salnbdy"/>
          <w:rFonts w:ascii="Times New Roman" w:hAnsi="Times New Roman"/>
          <w:noProof/>
          <w:sz w:val="24"/>
          <w:szCs w:val="24"/>
        </w:rPr>
        <w:t>ia taxelor prev</w:t>
      </w:r>
      <w:r w:rsidR="00416CED">
        <w:rPr>
          <w:rStyle w:val="salnbdy"/>
          <w:rFonts w:ascii="Times New Roman" w:hAnsi="Times New Roman"/>
          <w:noProof/>
          <w:sz w:val="24"/>
          <w:szCs w:val="24"/>
        </w:rPr>
        <w:t>a</w:t>
      </w:r>
      <w:r w:rsidRPr="005F4D53">
        <w:rPr>
          <w:rStyle w:val="salnbdy"/>
          <w:rFonts w:ascii="Times New Roman" w:hAnsi="Times New Roman"/>
          <w:noProof/>
          <w:sz w:val="24"/>
          <w:szCs w:val="24"/>
        </w:rPr>
        <w:t xml:space="preserve">zute la </w:t>
      </w:r>
      <w:hyperlink w:history="1">
        <w:r w:rsidRPr="005F4D53">
          <w:rPr>
            <w:rStyle w:val="Hyperlink"/>
            <w:noProof/>
            <w:color w:val="auto"/>
            <w:u w:val="none"/>
          </w:rPr>
          <w:t>art. 494 alin. (10) lit. b)</w:t>
        </w:r>
      </w:hyperlink>
      <w:r w:rsidRPr="005F4D53">
        <w:rPr>
          <w:rStyle w:val="salnbdy"/>
          <w:rFonts w:ascii="Times New Roman" w:hAnsi="Times New Roman"/>
          <w:noProof/>
          <w:color w:val="auto"/>
          <w:sz w:val="24"/>
          <w:szCs w:val="24"/>
        </w:rPr>
        <w:t>.</w:t>
      </w:r>
      <w:r w:rsidRPr="005F4D53">
        <w:rPr>
          <w:color w:val="auto"/>
        </w:rPr>
        <w:t xml:space="preserve"> </w:t>
      </w:r>
    </w:p>
    <w:p w:rsidR="005F4D53" w:rsidRPr="005F4D53" w:rsidRDefault="005F4D53" w:rsidP="005F4D53">
      <w:pPr>
        <w:ind w:firstLine="720"/>
        <w:rPr>
          <w:color w:val="auto"/>
        </w:rPr>
      </w:pPr>
      <w:r w:rsidRPr="005F4D53">
        <w:rPr>
          <w:rStyle w:val="salnttl"/>
        </w:rPr>
        <w:t>(2)</w:t>
      </w:r>
      <w:r w:rsidRPr="005F4D53">
        <w:t xml:space="preserve"> </w:t>
      </w:r>
      <w:r w:rsidRPr="005F4D53">
        <w:rPr>
          <w:rStyle w:val="salnbdy"/>
          <w:rFonts w:ascii="Times New Roman" w:hAnsi="Times New Roman"/>
          <w:noProof/>
          <w:sz w:val="24"/>
          <w:szCs w:val="24"/>
        </w:rPr>
        <w:t>Cotele adi</w:t>
      </w:r>
      <w:r w:rsidR="00416CED">
        <w:rPr>
          <w:rStyle w:val="salnbdy"/>
          <w:rFonts w:ascii="Times New Roman" w:hAnsi="Times New Roman"/>
          <w:noProof/>
          <w:sz w:val="24"/>
          <w:szCs w:val="24"/>
        </w:rPr>
        <w:t>t</w:t>
      </w:r>
      <w:r w:rsidRPr="005F4D53">
        <w:rPr>
          <w:rStyle w:val="salnbdy"/>
          <w:rFonts w:ascii="Times New Roman" w:hAnsi="Times New Roman"/>
          <w:noProof/>
          <w:sz w:val="24"/>
          <w:szCs w:val="24"/>
        </w:rPr>
        <w:t xml:space="preserve">ionale stabilite conform </w:t>
      </w:r>
      <w:hyperlink w:history="1">
        <w:r w:rsidRPr="005F4D53">
          <w:rPr>
            <w:rStyle w:val="Hyperlink"/>
            <w:noProof/>
            <w:color w:val="auto"/>
            <w:u w:val="none"/>
          </w:rPr>
          <w:t>alin. (1)</w:t>
        </w:r>
      </w:hyperlink>
      <w:r w:rsidRPr="005F4D53">
        <w:rPr>
          <w:rStyle w:val="salnbdy"/>
          <w:rFonts w:ascii="Times New Roman" w:hAnsi="Times New Roman"/>
          <w:noProof/>
          <w:sz w:val="24"/>
          <w:szCs w:val="24"/>
        </w:rPr>
        <w:t xml:space="preserve"> nu pot fi mai mari de 50% fa</w:t>
      </w:r>
      <w:r w:rsidR="00416CED">
        <w:rPr>
          <w:rStyle w:val="salnbdy"/>
          <w:rFonts w:ascii="Times New Roman" w:hAnsi="Times New Roman"/>
          <w:noProof/>
          <w:sz w:val="24"/>
          <w:szCs w:val="24"/>
        </w:rPr>
        <w:t>ta</w:t>
      </w:r>
      <w:r w:rsidRPr="005F4D53">
        <w:rPr>
          <w:rStyle w:val="salnbdy"/>
          <w:rFonts w:ascii="Times New Roman" w:hAnsi="Times New Roman"/>
          <w:noProof/>
          <w:sz w:val="24"/>
          <w:szCs w:val="24"/>
        </w:rPr>
        <w:t xml:space="preserve"> de nivelurile maxime stabilite </w:t>
      </w:r>
      <w:r w:rsidR="00416CED">
        <w:rPr>
          <w:rStyle w:val="salnbdy"/>
          <w:rFonts w:ascii="Times New Roman" w:hAnsi="Times New Roman"/>
          <w:noProof/>
          <w:sz w:val="24"/>
          <w:szCs w:val="24"/>
        </w:rPr>
        <w:t>i</w:t>
      </w:r>
      <w:r w:rsidRPr="005F4D53">
        <w:rPr>
          <w:rStyle w:val="salnbdy"/>
          <w:rFonts w:ascii="Times New Roman" w:hAnsi="Times New Roman"/>
          <w:noProof/>
          <w:sz w:val="24"/>
          <w:szCs w:val="24"/>
        </w:rPr>
        <w:t>n prezentul titlu.</w:t>
      </w:r>
      <w:r w:rsidRPr="005F4D53">
        <w:t xml:space="preserve"> </w:t>
      </w:r>
    </w:p>
    <w:p w:rsidR="007F564A" w:rsidRDefault="005F4D53" w:rsidP="005F4D53">
      <w:pPr>
        <w:ind w:right="-22" w:firstLine="720"/>
        <w:jc w:val="both"/>
        <w:rPr>
          <w:color w:val="000000"/>
        </w:rPr>
      </w:pPr>
      <w:r w:rsidRPr="008F551B">
        <w:rPr>
          <w:color w:val="000000"/>
        </w:rPr>
        <w:t xml:space="preserve"> </w:t>
      </w:r>
      <w:r w:rsidR="007F564A" w:rsidRPr="008F551B">
        <w:rPr>
          <w:color w:val="000000"/>
        </w:rPr>
        <w:t>(3) Criteriile prevazute la alin. (1) se hotarasc de catre autoritatea deliberativa a administratiei publice locale."</w:t>
      </w:r>
    </w:p>
    <w:p w:rsidR="005951E7" w:rsidRDefault="00812D72" w:rsidP="005951E7">
      <w:pPr>
        <w:ind w:right="-22" w:firstLine="720"/>
        <w:jc w:val="both"/>
      </w:pPr>
      <w:r>
        <w:rPr>
          <w:color w:val="000000"/>
        </w:rPr>
        <w:t>A</w:t>
      </w:r>
      <w:r w:rsidR="005A2AE0">
        <w:rPr>
          <w:color w:val="000000"/>
        </w:rPr>
        <w:t xml:space="preserve">vand in vedere </w:t>
      </w:r>
      <w:r w:rsidR="005A2AE0">
        <w:rPr>
          <w:color w:val="auto"/>
          <w:spacing w:val="-2"/>
        </w:rPr>
        <w:t>ca p</w:t>
      </w:r>
      <w:r w:rsidR="005A2AE0" w:rsidRPr="00C72FC0">
        <w:rPr>
          <w:color w:val="auto"/>
          <w:spacing w:val="-2"/>
        </w:rPr>
        <w:t>entru anul 2023 se preconizeaza o crestere a cheltuielilor</w:t>
      </w:r>
      <w:r w:rsidR="005A2AE0">
        <w:rPr>
          <w:color w:val="auto"/>
          <w:spacing w:val="-2"/>
        </w:rPr>
        <w:t xml:space="preserve"> bugetului local</w:t>
      </w:r>
      <w:r>
        <w:rPr>
          <w:color w:val="auto"/>
          <w:spacing w:val="-2"/>
        </w:rPr>
        <w:t xml:space="preserve">, cu impact negativ </w:t>
      </w:r>
      <w:r w:rsidR="009E2857">
        <w:rPr>
          <w:color w:val="auto"/>
          <w:spacing w:val="-2"/>
        </w:rPr>
        <w:t xml:space="preserve"> </w:t>
      </w:r>
      <w:r w:rsidRPr="00E86640">
        <w:t>asupra dezvoltarii economice si sociale in</w:t>
      </w:r>
      <w:r>
        <w:t xml:space="preserve"> cadrul Municipiului Timisoara </w:t>
      </w:r>
      <w:r w:rsidR="009E2857">
        <w:rPr>
          <w:color w:val="auto"/>
          <w:spacing w:val="-2"/>
        </w:rPr>
        <w:t>(</w:t>
      </w:r>
      <w:r>
        <w:rPr>
          <w:color w:val="auto"/>
          <w:spacing w:val="-2"/>
        </w:rPr>
        <w:t>aspect detaliat la pct.I din prezentul referat</w:t>
      </w:r>
      <w:r w:rsidR="009E2857">
        <w:rPr>
          <w:color w:val="auto"/>
          <w:spacing w:val="-2"/>
        </w:rPr>
        <w:t xml:space="preserve">), </w:t>
      </w:r>
      <w:r w:rsidR="00984E61">
        <w:rPr>
          <w:color w:val="auto"/>
          <w:spacing w:val="-2"/>
        </w:rPr>
        <w:t xml:space="preserve">rezulta ca </w:t>
      </w:r>
      <w:r w:rsidR="009E2857">
        <w:rPr>
          <w:color w:val="auto"/>
          <w:spacing w:val="-2"/>
        </w:rPr>
        <w:t xml:space="preserve">este necesara </w:t>
      </w:r>
      <w:r w:rsidR="003B44EF">
        <w:rPr>
          <w:color w:val="auto"/>
          <w:spacing w:val="-2"/>
        </w:rPr>
        <w:t>cel putin mentinerea la acelasi nivel a</w:t>
      </w:r>
      <w:r w:rsidR="009E2857">
        <w:rPr>
          <w:color w:val="auto"/>
          <w:spacing w:val="-2"/>
        </w:rPr>
        <w:t xml:space="preserve"> veniturilor proprii ale bugetului local </w:t>
      </w:r>
      <w:r w:rsidR="009046AB">
        <w:rPr>
          <w:color w:val="auto"/>
          <w:spacing w:val="-2"/>
        </w:rPr>
        <w:t xml:space="preserve">din impozite si taxe locale, </w:t>
      </w:r>
      <w:r w:rsidRPr="00E86640">
        <w:t>in scopul satisfacerii necesitatilor bugetare locale, asigurarii cheltuielilor publice si dezvoltarii economice si sociale in cadrul Mun</w:t>
      </w:r>
      <w:r>
        <w:t>icipiului Timisoara in anul 2023</w:t>
      </w:r>
      <w:r w:rsidR="003B44EF">
        <w:t xml:space="preserve">, fiind necesara mentinerea la acelasi nivel a cotelor aditionale aplicate in anul 2022 </w:t>
      </w:r>
      <w:r w:rsidR="003B44EF">
        <w:rPr>
          <w:spacing w:val="-2"/>
        </w:rPr>
        <w:t>.</w:t>
      </w:r>
    </w:p>
    <w:p w:rsidR="005951E7" w:rsidRPr="005951E7" w:rsidRDefault="005951E7" w:rsidP="005951E7">
      <w:pPr>
        <w:ind w:right="-22" w:firstLine="720"/>
        <w:jc w:val="both"/>
      </w:pPr>
      <w:r>
        <w:rPr>
          <w:spacing w:val="-2"/>
        </w:rPr>
        <w:lastRenderedPageBreak/>
        <w:t>In aceste conditii, raportat la prevederile legale susmentionate</w:t>
      </w:r>
      <w:r>
        <w:rPr>
          <w:color w:val="000000"/>
        </w:rPr>
        <w:t xml:space="preserve">, </w:t>
      </w:r>
      <w:r w:rsidR="00AF06F6" w:rsidRPr="00201042">
        <w:rPr>
          <w:color w:val="000000"/>
        </w:rPr>
        <w:t>pentru anul 2023</w:t>
      </w:r>
      <w:r w:rsidR="00AF06F6">
        <w:rPr>
          <w:color w:val="000000"/>
        </w:rPr>
        <w:t>,</w:t>
      </w:r>
      <w:r w:rsidR="00AF06F6" w:rsidRPr="00201042">
        <w:rPr>
          <w:color w:val="000000"/>
        </w:rPr>
        <w:t xml:space="preserve"> </w:t>
      </w:r>
      <w:r>
        <w:rPr>
          <w:color w:val="000000"/>
        </w:rPr>
        <w:t>in</w:t>
      </w:r>
      <w:r w:rsidRPr="00201042">
        <w:rPr>
          <w:color w:val="000000"/>
        </w:rPr>
        <w:t xml:space="preserve"> vederea asigurarii cheltuielilor publice si dezvoltarii economice si sociale in cadrul Municipiului Timisoara,  </w:t>
      </w:r>
      <w:r>
        <w:rPr>
          <w:color w:val="000000"/>
        </w:rPr>
        <w:t xml:space="preserve">raportat la </w:t>
      </w:r>
      <w:r w:rsidRPr="00201042">
        <w:rPr>
          <w:color w:val="000000"/>
        </w:rPr>
        <w:t xml:space="preserve">criterii economice si necesitatea </w:t>
      </w:r>
      <w:r w:rsidRPr="00201042">
        <w:t xml:space="preserve">asigurarii </w:t>
      </w:r>
      <w:r w:rsidRPr="00201042">
        <w:rPr>
          <w:color w:val="000000"/>
        </w:rPr>
        <w:t xml:space="preserve">veniturilor proprii ale bugetului local din impozite si taxe locale, </w:t>
      </w:r>
      <w:r>
        <w:rPr>
          <w:color w:val="000000"/>
        </w:rPr>
        <w:t>propun  majorarea impozitelor si taxelor locale</w:t>
      </w:r>
      <w:r w:rsidRPr="00201042">
        <w:rPr>
          <w:color w:val="000000"/>
        </w:rPr>
        <w:t xml:space="preserve"> </w:t>
      </w:r>
      <w:r>
        <w:rPr>
          <w:color w:val="000000"/>
        </w:rPr>
        <w:t xml:space="preserve">prin </w:t>
      </w:r>
      <w:r w:rsidRPr="00201042">
        <w:rPr>
          <w:color w:val="000000"/>
        </w:rPr>
        <w:t>stabilirea de cote aditionale la impozitele si taxele locale, dupa cum urmeaza</w:t>
      </w:r>
      <w:r>
        <w:rPr>
          <w:color w:val="000000"/>
        </w:rPr>
        <w:t>:</w:t>
      </w:r>
      <w:r w:rsidR="00AF06F6">
        <w:rPr>
          <w:color w:val="000000"/>
        </w:rPr>
        <w:t xml:space="preserve"> </w:t>
      </w:r>
    </w:p>
    <w:p w:rsidR="005951E7" w:rsidRDefault="005951E7" w:rsidP="005951E7">
      <w:pPr>
        <w:autoSpaceDE w:val="0"/>
        <w:autoSpaceDN w:val="0"/>
        <w:adjustRightInd w:val="0"/>
        <w:ind w:firstLine="720"/>
        <w:jc w:val="both"/>
        <w:rPr>
          <w:color w:val="000000"/>
        </w:rPr>
      </w:pPr>
      <w:r>
        <w:t>-</w:t>
      </w:r>
      <w:r w:rsidRPr="00C1527D">
        <w:rPr>
          <w:color w:val="000000"/>
        </w:rPr>
        <w:t xml:space="preserve"> </w:t>
      </w:r>
      <w:r>
        <w:rPr>
          <w:color w:val="000000"/>
        </w:rPr>
        <w:t>Impozitul pe cladirile nerezidentiale aflate in proprietatea persoanelor fizice, prevazut la alin.(2) al art.1 din proiectul de hotarare, precum si impozitul/taxa pe cladirile nerezidentiale aflate in proprietatea sau detinute de persoanele juridice, prevazut la alin.(4) al art.1 din proiectul de hotarare, se majoreaza cu o cota aditionala de 50% din cota de impozit stabilita;</w:t>
      </w:r>
    </w:p>
    <w:p w:rsidR="005951E7" w:rsidRDefault="005951E7" w:rsidP="005951E7">
      <w:pPr>
        <w:autoSpaceDE w:val="0"/>
        <w:autoSpaceDN w:val="0"/>
        <w:adjustRightInd w:val="0"/>
        <w:ind w:firstLine="720"/>
        <w:jc w:val="both"/>
        <w:rPr>
          <w:color w:val="000000"/>
        </w:rPr>
      </w:pPr>
      <w:r>
        <w:rPr>
          <w:color w:val="000000"/>
        </w:rPr>
        <w:t>-  Impozitul pe mijloacele de transport datorat de persoanele fizice sau de persoanele juridice se majoreaza cu o cota aditionala de 50% fata de nivelul impozitului stabilit.</w:t>
      </w:r>
    </w:p>
    <w:p w:rsidR="001936C8" w:rsidRDefault="001936C8" w:rsidP="001936C8">
      <w:pPr>
        <w:ind w:firstLine="708"/>
        <w:jc w:val="both"/>
      </w:pPr>
      <w:r>
        <w:rPr>
          <w:color w:val="000000"/>
        </w:rPr>
        <w:t>Majorarea i</w:t>
      </w:r>
      <w:r w:rsidRPr="00C479D5">
        <w:rPr>
          <w:color w:val="auto"/>
        </w:rPr>
        <w:t>mpozitul</w:t>
      </w:r>
      <w:r>
        <w:rPr>
          <w:color w:val="auto"/>
        </w:rPr>
        <w:t>ui</w:t>
      </w:r>
      <w:r w:rsidRPr="00C479D5">
        <w:rPr>
          <w:color w:val="auto"/>
        </w:rPr>
        <w:t xml:space="preserve"> pe cl</w:t>
      </w:r>
      <w:r w:rsidR="00416CED">
        <w:rPr>
          <w:color w:val="auto"/>
        </w:rPr>
        <w:t>a</w:t>
      </w:r>
      <w:r w:rsidRPr="00C479D5">
        <w:rPr>
          <w:color w:val="auto"/>
        </w:rPr>
        <w:t xml:space="preserve">diri </w:t>
      </w:r>
      <w:r w:rsidR="00416CED">
        <w:rPr>
          <w:color w:val="auto"/>
        </w:rPr>
        <w:t>s</w:t>
      </w:r>
      <w:r w:rsidRPr="00C479D5">
        <w:rPr>
          <w:color w:val="auto"/>
        </w:rPr>
        <w:t xml:space="preserve">i </w:t>
      </w:r>
      <w:r>
        <w:rPr>
          <w:color w:val="auto"/>
        </w:rPr>
        <w:t xml:space="preserve">a </w:t>
      </w:r>
      <w:r w:rsidRPr="00C479D5">
        <w:rPr>
          <w:color w:val="auto"/>
        </w:rPr>
        <w:t xml:space="preserve">impozitul pe teren </w:t>
      </w:r>
      <w:r>
        <w:rPr>
          <w:color w:val="auto"/>
        </w:rPr>
        <w:t>in conformitate cu prevederile art.489 alin.(4) si alin.(5) din Legea nr.</w:t>
      </w:r>
      <w:r w:rsidRPr="00C479D5">
        <w:rPr>
          <w:color w:val="000000"/>
        </w:rPr>
        <w:t xml:space="preserve"> </w:t>
      </w:r>
      <w:r w:rsidRPr="008F551B">
        <w:rPr>
          <w:color w:val="000000"/>
        </w:rPr>
        <w:t xml:space="preserve">227/2015 </w:t>
      </w:r>
      <w:r>
        <w:rPr>
          <w:color w:val="000000"/>
        </w:rPr>
        <w:t xml:space="preserve">privind Codul fiscal, </w:t>
      </w:r>
      <w:r w:rsidRPr="008F551B">
        <w:rPr>
          <w:color w:val="000000"/>
        </w:rPr>
        <w:t>actualizata</w:t>
      </w:r>
      <w:r>
        <w:rPr>
          <w:color w:val="000000"/>
        </w:rPr>
        <w:t xml:space="preserve">, </w:t>
      </w:r>
      <w:r>
        <w:rPr>
          <w:color w:val="auto"/>
        </w:rPr>
        <w:t xml:space="preserve">nu </w:t>
      </w:r>
      <w:r>
        <w:t>va fi reglementata in cuprinsul</w:t>
      </w:r>
      <w:r>
        <w:rPr>
          <w:color w:val="auto"/>
        </w:rPr>
        <w:t xml:space="preserve"> </w:t>
      </w:r>
      <w:r>
        <w:t xml:space="preserve">hotararii privind stabilirea impozitelor si taxelor locale in municipiul Timisoara pentru anul 2023 ci va ramane reglementata distinct de aceasta hotarare. </w:t>
      </w:r>
    </w:p>
    <w:p w:rsidR="00C479D5" w:rsidRDefault="001936C8" w:rsidP="00C479D5">
      <w:pPr>
        <w:ind w:firstLine="708"/>
      </w:pPr>
      <w:r>
        <w:t xml:space="preserve"> </w:t>
      </w:r>
      <w:r w:rsidR="00C479D5">
        <w:t xml:space="preserve"> </w:t>
      </w:r>
    </w:p>
    <w:p w:rsidR="005E2E86" w:rsidRDefault="00D83CBA">
      <w:pPr>
        <w:jc w:val="both"/>
      </w:pPr>
      <w:r>
        <w:rPr>
          <w:b/>
          <w:color w:val="000000"/>
          <w:spacing w:val="15"/>
        </w:rPr>
        <w:t xml:space="preserve">     III.Alte informatii :</w:t>
      </w:r>
      <w:r>
        <w:t xml:space="preserve"> Nu este cazul</w:t>
      </w:r>
    </w:p>
    <w:p w:rsidR="005E2E86" w:rsidRDefault="00D83CBA">
      <w:pPr>
        <w:jc w:val="both"/>
      </w:pPr>
      <w:r>
        <w:t xml:space="preserve">          </w:t>
      </w:r>
    </w:p>
    <w:p w:rsidR="005E2E86" w:rsidRDefault="00D83CBA">
      <w:pPr>
        <w:jc w:val="both"/>
        <w:rPr>
          <w:b/>
          <w:spacing w:val="-1"/>
        </w:rPr>
      </w:pPr>
      <w:r>
        <w:t xml:space="preserve">      </w:t>
      </w:r>
      <w:r>
        <w:rPr>
          <w:b/>
          <w:spacing w:val="-1"/>
        </w:rPr>
        <w:t xml:space="preserve"> IV. Concluzii: </w:t>
      </w:r>
    </w:p>
    <w:p w:rsidR="005E2E86" w:rsidRDefault="00D83CBA">
      <w:pPr>
        <w:ind w:firstLine="720"/>
        <w:jc w:val="both"/>
      </w:pPr>
      <w:r>
        <w:rPr>
          <w:color w:val="000000"/>
          <w:spacing w:val="-1"/>
        </w:rPr>
        <w:t xml:space="preserve">Avand in vedere cele expuse, propun emiterea de catre Consiliul Local al Municipiului Timisoara  a  hotararii </w:t>
      </w:r>
      <w:r>
        <w:rPr>
          <w:color w:val="000000"/>
          <w:spacing w:val="-2"/>
        </w:rPr>
        <w:t>privind stabilirea impozitelor si taxelor locale in Municipiul Timisoara pentru anul 2023, con</w:t>
      </w:r>
      <w:r w:rsidR="009B22C5">
        <w:rPr>
          <w:color w:val="000000"/>
          <w:spacing w:val="-2"/>
        </w:rPr>
        <w:t>form proiectului de hotarare si anexelor</w:t>
      </w:r>
      <w:r>
        <w:rPr>
          <w:spacing w:val="-2"/>
        </w:rPr>
        <w:t xml:space="preserve"> </w:t>
      </w:r>
      <w:r w:rsidR="009B22C5">
        <w:rPr>
          <w:spacing w:val="-2"/>
        </w:rPr>
        <w:t>la acesta.</w:t>
      </w:r>
    </w:p>
    <w:p w:rsidR="005E2E86" w:rsidRDefault="005E2E86"/>
    <w:p w:rsidR="00D5348D" w:rsidRDefault="00D5348D"/>
    <w:p w:rsidR="00D5348D" w:rsidRDefault="00D5348D"/>
    <w:p w:rsidR="00D5348D" w:rsidRDefault="00D5348D"/>
    <w:p w:rsidR="00D5348D" w:rsidRDefault="00D5348D"/>
    <w:p w:rsidR="00D5348D" w:rsidRDefault="00D5348D"/>
    <w:p w:rsidR="005E2E86" w:rsidRDefault="00D83CBA">
      <w:pPr>
        <w:ind w:firstLine="360"/>
        <w:jc w:val="center"/>
        <w:rPr>
          <w:b/>
        </w:rPr>
      </w:pPr>
      <w:r>
        <w:t>PRIMAR</w:t>
      </w:r>
    </w:p>
    <w:p w:rsidR="005E2E86" w:rsidRDefault="00D83CBA" w:rsidP="00736698">
      <w:pPr>
        <w:ind w:firstLine="360"/>
        <w:jc w:val="center"/>
        <w:rPr>
          <w:b/>
        </w:rPr>
      </w:pPr>
      <w:r>
        <w:t>DOMINIC FRITZ</w:t>
      </w:r>
    </w:p>
    <w:p w:rsidR="00B8224F" w:rsidRDefault="00B8224F" w:rsidP="00212956">
      <w:pPr>
        <w:rPr>
          <w:b/>
        </w:rPr>
      </w:pPr>
    </w:p>
    <w:p w:rsidR="005E2E86" w:rsidRDefault="005E2E86" w:rsidP="00212956">
      <w:pPr>
        <w:rPr>
          <w:b/>
        </w:rPr>
      </w:pPr>
    </w:p>
    <w:p w:rsidR="005E2E86" w:rsidRDefault="005E2E86">
      <w:pPr>
        <w:ind w:firstLine="360"/>
        <w:jc w:val="center"/>
        <w:rPr>
          <w:b/>
        </w:rPr>
      </w:pPr>
    </w:p>
    <w:p w:rsidR="00736698" w:rsidRDefault="00736698">
      <w:pPr>
        <w:ind w:firstLine="360"/>
        <w:jc w:val="center"/>
        <w:rPr>
          <w:b/>
        </w:rPr>
      </w:pPr>
    </w:p>
    <w:p w:rsidR="00D5348D" w:rsidRDefault="00D5348D">
      <w:pPr>
        <w:ind w:firstLine="360"/>
        <w:jc w:val="center"/>
        <w:rPr>
          <w:b/>
        </w:rPr>
      </w:pPr>
    </w:p>
    <w:p w:rsidR="00D5348D" w:rsidRDefault="00D5348D">
      <w:pPr>
        <w:ind w:firstLine="360"/>
        <w:jc w:val="center"/>
        <w:rPr>
          <w:b/>
        </w:rPr>
      </w:pPr>
    </w:p>
    <w:p w:rsidR="005E2E86" w:rsidRDefault="00D83CBA">
      <w:pPr>
        <w:ind w:firstLine="360"/>
        <w:jc w:val="right"/>
      </w:pPr>
      <w:r>
        <w:t>DIRECTIA FISCALA  A MUNICIPIULUI  TIMISOARA</w:t>
      </w:r>
    </w:p>
    <w:p w:rsidR="005E2E86" w:rsidRDefault="006277E1" w:rsidP="006277E1">
      <w:pPr>
        <w:ind w:firstLine="360"/>
        <w:jc w:val="center"/>
      </w:pPr>
      <w:r>
        <w:t xml:space="preserve">                                                                      </w:t>
      </w:r>
      <w:r w:rsidR="00D83CBA">
        <w:t>PENTRU DIRECTOR EXECUTIV</w:t>
      </w:r>
    </w:p>
    <w:p w:rsidR="006277E1" w:rsidRDefault="006277E1" w:rsidP="00736698">
      <w:pPr>
        <w:ind w:firstLine="360"/>
        <w:jc w:val="center"/>
        <w:rPr>
          <w:sz w:val="20"/>
          <w:szCs w:val="20"/>
        </w:rPr>
      </w:pPr>
      <w:r>
        <w:t xml:space="preserve">                                                                       </w:t>
      </w:r>
      <w:r w:rsidR="00D83CBA">
        <w:t>CARMINA NITESCU</w:t>
      </w:r>
    </w:p>
    <w:sectPr w:rsidR="006277E1" w:rsidSect="00F417A5">
      <w:footerReference w:type="default" r:id="rId8"/>
      <w:pgSz w:w="12240" w:h="15840"/>
      <w:pgMar w:top="851" w:right="1041" w:bottom="851" w:left="1134" w:header="0" w:footer="403"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15E1" w:rsidRDefault="006015E1">
      <w:r>
        <w:separator/>
      </w:r>
    </w:p>
  </w:endnote>
  <w:endnote w:type="continuationSeparator" w:id="0">
    <w:p w:rsidR="006015E1" w:rsidRDefault="00601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Liberation Sans">
    <w:altName w:val="Arial"/>
    <w:charset w:val="01"/>
    <w:family w:val="roman"/>
    <w:pitch w:val="variable"/>
  </w:font>
  <w:font w:name="WenQuanYi Micro Hei">
    <w:panose1 w:val="00000000000000000000"/>
    <w:charset w:val="00"/>
    <w:family w:val="roman"/>
    <w:notTrueType/>
    <w:pitch w:val="default"/>
  </w:font>
  <w:font w:name="FreeSan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Neue">
    <w:charset w:val="01"/>
    <w:family w:val="roman"/>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8587374"/>
      <w:docPartObj>
        <w:docPartGallery w:val="Page Numbers (Bottom of Page)"/>
        <w:docPartUnique/>
      </w:docPartObj>
    </w:sdtPr>
    <w:sdtEndPr/>
    <w:sdtContent>
      <w:p w:rsidR="00EB74A3" w:rsidRDefault="00EB74A3">
        <w:pPr>
          <w:pStyle w:val="Footer"/>
          <w:jc w:val="right"/>
        </w:pPr>
        <w:r>
          <w:fldChar w:fldCharType="begin"/>
        </w:r>
        <w:r>
          <w:instrText>PAGE</w:instrText>
        </w:r>
        <w:r>
          <w:fldChar w:fldCharType="separate"/>
        </w:r>
        <w:r w:rsidR="00E62943">
          <w:rPr>
            <w:noProof/>
          </w:rPr>
          <w:t>1</w:t>
        </w:r>
        <w:r>
          <w:fldChar w:fldCharType="end"/>
        </w:r>
        <w:r>
          <w:rPr>
            <w:lang w:val="ro-RO"/>
          </w:rPr>
          <w:t xml:space="preserve">                                                 Cod FO53-03,Ver.3</w:t>
        </w:r>
      </w:p>
    </w:sdtContent>
  </w:sdt>
  <w:p w:rsidR="00EB74A3" w:rsidRDefault="00EB74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15E1" w:rsidRDefault="006015E1">
      <w:r>
        <w:separator/>
      </w:r>
    </w:p>
  </w:footnote>
  <w:footnote w:type="continuationSeparator" w:id="0">
    <w:p w:rsidR="006015E1" w:rsidRDefault="006015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E86"/>
    <w:rsid w:val="00035ED6"/>
    <w:rsid w:val="00056AC7"/>
    <w:rsid w:val="0005795A"/>
    <w:rsid w:val="00080B87"/>
    <w:rsid w:val="000C1961"/>
    <w:rsid w:val="000D27C4"/>
    <w:rsid w:val="000E411D"/>
    <w:rsid w:val="00104D48"/>
    <w:rsid w:val="0010724C"/>
    <w:rsid w:val="001561AC"/>
    <w:rsid w:val="00161E00"/>
    <w:rsid w:val="00177DFB"/>
    <w:rsid w:val="001936C8"/>
    <w:rsid w:val="001A2BFA"/>
    <w:rsid w:val="001B15AD"/>
    <w:rsid w:val="001E31EC"/>
    <w:rsid w:val="001F6A37"/>
    <w:rsid w:val="00212956"/>
    <w:rsid w:val="00244983"/>
    <w:rsid w:val="00274C2D"/>
    <w:rsid w:val="002B4A6E"/>
    <w:rsid w:val="003325E5"/>
    <w:rsid w:val="00334D7B"/>
    <w:rsid w:val="00341BC6"/>
    <w:rsid w:val="00366326"/>
    <w:rsid w:val="003A653A"/>
    <w:rsid w:val="003B44EF"/>
    <w:rsid w:val="003B4821"/>
    <w:rsid w:val="003C40FB"/>
    <w:rsid w:val="003F1ED8"/>
    <w:rsid w:val="00414C78"/>
    <w:rsid w:val="00416CED"/>
    <w:rsid w:val="00450B6C"/>
    <w:rsid w:val="004D6E90"/>
    <w:rsid w:val="004E2BB3"/>
    <w:rsid w:val="004F7919"/>
    <w:rsid w:val="005416A4"/>
    <w:rsid w:val="00594F22"/>
    <w:rsid w:val="005951E7"/>
    <w:rsid w:val="005A2AE0"/>
    <w:rsid w:val="005A3F42"/>
    <w:rsid w:val="005E2E86"/>
    <w:rsid w:val="005E312A"/>
    <w:rsid w:val="005F0317"/>
    <w:rsid w:val="005F420C"/>
    <w:rsid w:val="005F4D53"/>
    <w:rsid w:val="005F58E1"/>
    <w:rsid w:val="006015E1"/>
    <w:rsid w:val="006174B4"/>
    <w:rsid w:val="006277E1"/>
    <w:rsid w:val="00654EE2"/>
    <w:rsid w:val="00664C8B"/>
    <w:rsid w:val="00676B5B"/>
    <w:rsid w:val="006E2281"/>
    <w:rsid w:val="006E3DD0"/>
    <w:rsid w:val="006F622E"/>
    <w:rsid w:val="00733E8F"/>
    <w:rsid w:val="00736698"/>
    <w:rsid w:val="0075361B"/>
    <w:rsid w:val="007576CA"/>
    <w:rsid w:val="0077772B"/>
    <w:rsid w:val="00781A68"/>
    <w:rsid w:val="007A3061"/>
    <w:rsid w:val="007C7B55"/>
    <w:rsid w:val="007D0816"/>
    <w:rsid w:val="007F0D6C"/>
    <w:rsid w:val="007F564A"/>
    <w:rsid w:val="00801361"/>
    <w:rsid w:val="00804BD2"/>
    <w:rsid w:val="00812D72"/>
    <w:rsid w:val="00820158"/>
    <w:rsid w:val="0085259C"/>
    <w:rsid w:val="0086770C"/>
    <w:rsid w:val="0088012E"/>
    <w:rsid w:val="008867E0"/>
    <w:rsid w:val="008933AD"/>
    <w:rsid w:val="008A1654"/>
    <w:rsid w:val="008C0799"/>
    <w:rsid w:val="008C1AB7"/>
    <w:rsid w:val="008D580A"/>
    <w:rsid w:val="008F6273"/>
    <w:rsid w:val="009046AB"/>
    <w:rsid w:val="0092250D"/>
    <w:rsid w:val="009401C9"/>
    <w:rsid w:val="00975BA7"/>
    <w:rsid w:val="00981610"/>
    <w:rsid w:val="00984E61"/>
    <w:rsid w:val="009A31CA"/>
    <w:rsid w:val="009B22C5"/>
    <w:rsid w:val="009D4A46"/>
    <w:rsid w:val="009E2857"/>
    <w:rsid w:val="009E37A5"/>
    <w:rsid w:val="00A05A9B"/>
    <w:rsid w:val="00A94275"/>
    <w:rsid w:val="00AB43FF"/>
    <w:rsid w:val="00AF06F6"/>
    <w:rsid w:val="00B8224F"/>
    <w:rsid w:val="00B92F99"/>
    <w:rsid w:val="00BA0EA4"/>
    <w:rsid w:val="00BB5B4C"/>
    <w:rsid w:val="00BC3989"/>
    <w:rsid w:val="00BE45BB"/>
    <w:rsid w:val="00BF0C64"/>
    <w:rsid w:val="00BF3D94"/>
    <w:rsid w:val="00C248EB"/>
    <w:rsid w:val="00C479D5"/>
    <w:rsid w:val="00C65F1C"/>
    <w:rsid w:val="00C72144"/>
    <w:rsid w:val="00C72FC0"/>
    <w:rsid w:val="00CD018D"/>
    <w:rsid w:val="00CF7F47"/>
    <w:rsid w:val="00D054BE"/>
    <w:rsid w:val="00D5348D"/>
    <w:rsid w:val="00D67851"/>
    <w:rsid w:val="00D77AD6"/>
    <w:rsid w:val="00D82A58"/>
    <w:rsid w:val="00D83CBA"/>
    <w:rsid w:val="00D97A2F"/>
    <w:rsid w:val="00DA59B1"/>
    <w:rsid w:val="00E028B5"/>
    <w:rsid w:val="00E52D93"/>
    <w:rsid w:val="00E62943"/>
    <w:rsid w:val="00E67B30"/>
    <w:rsid w:val="00E72CF4"/>
    <w:rsid w:val="00E76784"/>
    <w:rsid w:val="00E87EEF"/>
    <w:rsid w:val="00EB74A3"/>
    <w:rsid w:val="00ED208F"/>
    <w:rsid w:val="00F017D7"/>
    <w:rsid w:val="00F01888"/>
    <w:rsid w:val="00F030B6"/>
    <w:rsid w:val="00F417A5"/>
    <w:rsid w:val="00F47CD0"/>
    <w:rsid w:val="00F767CE"/>
    <w:rsid w:val="00F910D8"/>
    <w:rsid w:val="00FD2A01"/>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0EE181-F65F-430F-887C-E4F67C75C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DA2"/>
    <w:rPr>
      <w:rFonts w:ascii="Times New Roman" w:eastAsia="Times New Roman" w:hAnsi="Times New Roman" w:cs="Times New Roman"/>
      <w:color w:val="00000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sid w:val="00DE1A0E"/>
    <w:rPr>
      <w:color w:val="0563C1"/>
      <w:u w:val="single"/>
    </w:rPr>
  </w:style>
  <w:style w:type="character" w:customStyle="1" w:styleId="UnresolvedMention1">
    <w:name w:val="Unresolved Mention1"/>
    <w:basedOn w:val="DefaultParagraphFont"/>
    <w:uiPriority w:val="99"/>
    <w:semiHidden/>
    <w:unhideWhenUsed/>
    <w:qFormat/>
    <w:rsid w:val="00807CA6"/>
    <w:rPr>
      <w:color w:val="605E5C"/>
      <w:shd w:val="clear" w:color="auto" w:fill="E1DFDD"/>
    </w:rPr>
  </w:style>
  <w:style w:type="character" w:customStyle="1" w:styleId="HeaderChar">
    <w:name w:val="Header Char"/>
    <w:basedOn w:val="DefaultParagraphFont"/>
    <w:link w:val="Header"/>
    <w:uiPriority w:val="99"/>
    <w:qFormat/>
    <w:rsid w:val="00FB00A8"/>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FB00A8"/>
    <w:rPr>
      <w:rFonts w:ascii="Times New Roman" w:eastAsia="Times New Roman" w:hAnsi="Times New Roman" w:cs="Times New Roman"/>
      <w:sz w:val="24"/>
      <w:szCs w:val="24"/>
    </w:rPr>
  </w:style>
  <w:style w:type="character" w:customStyle="1" w:styleId="titlu01">
    <w:name w:val="titlu_01"/>
    <w:basedOn w:val="DefaultParagraphFont"/>
    <w:qFormat/>
    <w:rsid w:val="00222568"/>
  </w:style>
  <w:style w:type="character" w:customStyle="1" w:styleId="Bodytext">
    <w:name w:val="Body text_"/>
    <w:basedOn w:val="DefaultParagraphFont"/>
    <w:link w:val="Bodytext1"/>
    <w:uiPriority w:val="99"/>
    <w:qFormat/>
    <w:rsid w:val="0072489E"/>
    <w:rPr>
      <w:rFonts w:ascii="Times New Roman" w:hAnsi="Times New Roman" w:cs="Times New Roman"/>
      <w:shd w:val="clear" w:color="auto" w:fill="FFFFFF"/>
    </w:rPr>
  </w:style>
  <w:style w:type="character" w:customStyle="1" w:styleId="Bodytext2">
    <w:name w:val="Body text (2)_"/>
    <w:link w:val="Bodytext21"/>
    <w:uiPriority w:val="99"/>
    <w:qFormat/>
    <w:rsid w:val="0072489E"/>
    <w:rPr>
      <w:rFonts w:ascii="Times New Roman" w:hAnsi="Times New Roman" w:cs="Times New Roman"/>
      <w:shd w:val="clear" w:color="auto" w:fill="FFFFFF"/>
    </w:rPr>
  </w:style>
  <w:style w:type="character" w:customStyle="1" w:styleId="Bodytext8">
    <w:name w:val="Body text (8)_"/>
    <w:link w:val="Bodytext80"/>
    <w:qFormat/>
    <w:rsid w:val="0072489E"/>
    <w:rPr>
      <w:rFonts w:ascii="Times New Roman" w:hAnsi="Times New Roman" w:cs="Times New Roman"/>
      <w:i/>
      <w:iCs/>
      <w:shd w:val="clear" w:color="auto" w:fill="FFFFFF"/>
    </w:rPr>
  </w:style>
  <w:style w:type="character" w:customStyle="1" w:styleId="Bodytext8NotItalic">
    <w:name w:val="Body text (8) + Not Italic"/>
    <w:basedOn w:val="Bodytext8"/>
    <w:qFormat/>
    <w:rsid w:val="0072489E"/>
    <w:rPr>
      <w:rFonts w:ascii="Times New Roman" w:hAnsi="Times New Roman" w:cs="Times New Roman"/>
      <w:i/>
      <w:iCs/>
      <w:shd w:val="clear" w:color="auto" w:fill="FFFFFF"/>
    </w:rPr>
  </w:style>
  <w:style w:type="character" w:customStyle="1" w:styleId="Heading6">
    <w:name w:val="Heading #6_"/>
    <w:basedOn w:val="DefaultParagraphFont"/>
    <w:link w:val="Heading60"/>
    <w:uiPriority w:val="99"/>
    <w:qFormat/>
    <w:rsid w:val="00FF6AA7"/>
    <w:rPr>
      <w:rFonts w:ascii="Times New Roman" w:hAnsi="Times New Roman" w:cs="Times New Roman"/>
      <w:shd w:val="clear" w:color="auto" w:fill="FFFFFF"/>
    </w:rPr>
  </w:style>
  <w:style w:type="character" w:customStyle="1" w:styleId="spar3">
    <w:name w:val="s_par3"/>
    <w:basedOn w:val="DefaultParagraphFont"/>
    <w:qFormat/>
    <w:rsid w:val="00AD322D"/>
    <w:rPr>
      <w:rFonts w:ascii="Verdana" w:hAnsi="Verdana"/>
      <w:vanish w:val="0"/>
      <w:color w:val="000000"/>
      <w:sz w:val="20"/>
      <w:szCs w:val="20"/>
      <w:shd w:val="clear" w:color="auto" w:fill="FFFFFF"/>
    </w:rPr>
  </w:style>
  <w:style w:type="character" w:customStyle="1" w:styleId="salnttl1">
    <w:name w:val="s_aln_ttl1"/>
    <w:basedOn w:val="DefaultParagraphFont"/>
    <w:qFormat/>
    <w:rsid w:val="00C330B9"/>
    <w:rPr>
      <w:rFonts w:ascii="Verdana" w:hAnsi="Verdana"/>
      <w:vanish w:val="0"/>
      <w:color w:val="8B0000"/>
      <w:sz w:val="20"/>
      <w:szCs w:val="20"/>
      <w:shd w:val="clear" w:color="auto" w:fill="FFFFFF"/>
    </w:rPr>
  </w:style>
  <w:style w:type="character" w:customStyle="1" w:styleId="salnbdy">
    <w:name w:val="s_aln_bdy"/>
    <w:basedOn w:val="DefaultParagraphFont"/>
    <w:qFormat/>
    <w:rsid w:val="00C330B9"/>
    <w:rPr>
      <w:rFonts w:ascii="Verdana" w:hAnsi="Verdana"/>
      <w:color w:val="000000"/>
      <w:sz w:val="20"/>
      <w:szCs w:val="20"/>
      <w:shd w:val="clear" w:color="auto" w:fill="FFFFFF"/>
    </w:rPr>
  </w:style>
  <w:style w:type="character" w:customStyle="1" w:styleId="slgi1">
    <w:name w:val="s_lgi1"/>
    <w:basedOn w:val="DefaultParagraphFont"/>
    <w:qFormat/>
    <w:rsid w:val="00C330B9"/>
    <w:rPr>
      <w:rFonts w:ascii="Verdana" w:hAnsi="Verdana"/>
      <w:color w:val="006400"/>
      <w:sz w:val="20"/>
      <w:szCs w:val="20"/>
      <w:shd w:val="clear" w:color="auto" w:fill="FFFFFF"/>
    </w:rPr>
  </w:style>
  <w:style w:type="character" w:customStyle="1" w:styleId="slitttl1">
    <w:name w:val="s_lit_ttl1"/>
    <w:basedOn w:val="DefaultParagraphFont"/>
    <w:qFormat/>
    <w:rsid w:val="00C330B9"/>
    <w:rPr>
      <w:rFonts w:ascii="Verdana" w:hAnsi="Verdana"/>
      <w:vanish w:val="0"/>
      <w:color w:val="8B0000"/>
      <w:sz w:val="20"/>
      <w:szCs w:val="20"/>
      <w:shd w:val="clear" w:color="auto" w:fill="FFFFFF"/>
    </w:rPr>
  </w:style>
  <w:style w:type="character" w:customStyle="1" w:styleId="slitbdy">
    <w:name w:val="s_lit_bdy"/>
    <w:basedOn w:val="DefaultParagraphFont"/>
    <w:qFormat/>
    <w:rsid w:val="00C330B9"/>
    <w:rPr>
      <w:rFonts w:ascii="Verdana" w:hAnsi="Verdana"/>
      <w:color w:val="000000"/>
      <w:sz w:val="20"/>
      <w:szCs w:val="20"/>
      <w:shd w:val="clear" w:color="auto" w:fill="FFFFFF"/>
    </w:rPr>
  </w:style>
  <w:style w:type="character" w:customStyle="1" w:styleId="BalloonTextChar">
    <w:name w:val="Balloon Text Char"/>
    <w:basedOn w:val="DefaultParagraphFont"/>
    <w:link w:val="BalloonText"/>
    <w:uiPriority w:val="99"/>
    <w:semiHidden/>
    <w:qFormat/>
    <w:rsid w:val="00EA1ABE"/>
    <w:rPr>
      <w:rFonts w:ascii="Segoe UI" w:eastAsia="Times New Roman" w:hAnsi="Segoe UI" w:cs="Segoe UI"/>
      <w:sz w:val="18"/>
      <w:szCs w:val="18"/>
    </w:rPr>
  </w:style>
  <w:style w:type="character" w:customStyle="1" w:styleId="panchor">
    <w:name w:val="panchor"/>
    <w:basedOn w:val="DefaultParagraphFont"/>
    <w:qFormat/>
    <w:rsid w:val="00273C3F"/>
  </w:style>
  <w:style w:type="character" w:customStyle="1" w:styleId="apple-converted-space">
    <w:name w:val="apple-converted-space"/>
    <w:basedOn w:val="DefaultParagraphFont"/>
    <w:qFormat/>
    <w:rsid w:val="00273C3F"/>
  </w:style>
  <w:style w:type="character" w:styleId="Strong">
    <w:name w:val="Strong"/>
    <w:uiPriority w:val="22"/>
    <w:qFormat/>
    <w:rsid w:val="00273C3F"/>
    <w:rPr>
      <w:b/>
      <w:bCs/>
    </w:rPr>
  </w:style>
  <w:style w:type="character" w:customStyle="1" w:styleId="Bodytext27pt">
    <w:name w:val="Body text (2) + 7 pt"/>
    <w:qFormat/>
    <w:rsid w:val="00581028"/>
    <w:rPr>
      <w:rFonts w:ascii="Sylfaen" w:hAnsi="Sylfaen" w:cs="Sylfaen"/>
      <w:i/>
      <w:iCs/>
      <w:sz w:val="14"/>
      <w:szCs w:val="14"/>
      <w:u w:val="none"/>
    </w:rPr>
  </w:style>
  <w:style w:type="character" w:customStyle="1" w:styleId="slitttl">
    <w:name w:val="s_lit_ttl"/>
    <w:qFormat/>
    <w:rsid w:val="00DB4A00"/>
  </w:style>
  <w:style w:type="character" w:customStyle="1" w:styleId="ListLabel1">
    <w:name w:val="ListLabel 1"/>
    <w:qFormat/>
    <w:rPr>
      <w:rFonts w:cs="Times New Roman"/>
      <w:b w:val="0"/>
      <w:bCs w:val="0"/>
      <w:i/>
      <w:iCs/>
      <w:caps w:val="0"/>
      <w:smallCaps w:val="0"/>
      <w:strike w:val="0"/>
      <w:dstrike w:val="0"/>
      <w:color w:val="000000"/>
      <w:spacing w:val="0"/>
      <w:w w:val="100"/>
      <w:sz w:val="24"/>
      <w:szCs w:val="24"/>
      <w:u w:val="none"/>
    </w:rPr>
  </w:style>
  <w:style w:type="character" w:customStyle="1" w:styleId="ListLabel2">
    <w:name w:val="ListLabel 2"/>
    <w:qFormat/>
    <w:rPr>
      <w:rFonts w:cs="Times New Roman"/>
      <w:b w:val="0"/>
      <w:bCs w:val="0"/>
      <w:i/>
      <w:iCs/>
      <w:caps w:val="0"/>
      <w:smallCaps w:val="0"/>
      <w:strike w:val="0"/>
      <w:dstrike w:val="0"/>
      <w:color w:val="000000"/>
      <w:spacing w:val="0"/>
      <w:w w:val="100"/>
      <w:sz w:val="24"/>
      <w:szCs w:val="24"/>
      <w:u w:val="none"/>
    </w:rPr>
  </w:style>
  <w:style w:type="character" w:customStyle="1" w:styleId="ListLabel3">
    <w:name w:val="ListLabel 3"/>
    <w:qFormat/>
    <w:rPr>
      <w:rFonts w:cs="Times New Roman"/>
      <w:b w:val="0"/>
      <w:bCs w:val="0"/>
      <w:i/>
      <w:iCs/>
      <w:caps w:val="0"/>
      <w:smallCaps w:val="0"/>
      <w:strike w:val="0"/>
      <w:dstrike w:val="0"/>
      <w:color w:val="000000"/>
      <w:spacing w:val="0"/>
      <w:w w:val="100"/>
      <w:sz w:val="24"/>
      <w:szCs w:val="24"/>
      <w:u w:val="none"/>
    </w:rPr>
  </w:style>
  <w:style w:type="character" w:customStyle="1" w:styleId="ListLabel4">
    <w:name w:val="ListLabel 4"/>
    <w:qFormat/>
    <w:rPr>
      <w:rFonts w:cs="Times New Roman"/>
      <w:b w:val="0"/>
      <w:bCs w:val="0"/>
      <w:i/>
      <w:iCs/>
      <w:caps w:val="0"/>
      <w:smallCaps w:val="0"/>
      <w:strike w:val="0"/>
      <w:dstrike w:val="0"/>
      <w:color w:val="000000"/>
      <w:spacing w:val="0"/>
      <w:w w:val="100"/>
      <w:sz w:val="24"/>
      <w:szCs w:val="24"/>
      <w:u w:val="none"/>
    </w:rPr>
  </w:style>
  <w:style w:type="character" w:customStyle="1" w:styleId="ListLabel5">
    <w:name w:val="ListLabel 5"/>
    <w:qFormat/>
    <w:rPr>
      <w:rFonts w:cs="Times New Roman"/>
      <w:b w:val="0"/>
      <w:bCs w:val="0"/>
      <w:i/>
      <w:iCs/>
      <w:caps w:val="0"/>
      <w:smallCaps w:val="0"/>
      <w:strike w:val="0"/>
      <w:dstrike w:val="0"/>
      <w:color w:val="000000"/>
      <w:spacing w:val="0"/>
      <w:w w:val="100"/>
      <w:sz w:val="24"/>
      <w:szCs w:val="24"/>
      <w:u w:val="none"/>
    </w:rPr>
  </w:style>
  <w:style w:type="character" w:customStyle="1" w:styleId="ListLabel6">
    <w:name w:val="ListLabel 6"/>
    <w:qFormat/>
    <w:rPr>
      <w:rFonts w:cs="Times New Roman"/>
      <w:b w:val="0"/>
      <w:bCs w:val="0"/>
      <w:i/>
      <w:iCs/>
      <w:caps w:val="0"/>
      <w:smallCaps w:val="0"/>
      <w:strike w:val="0"/>
      <w:dstrike w:val="0"/>
      <w:color w:val="000000"/>
      <w:spacing w:val="0"/>
      <w:w w:val="100"/>
      <w:sz w:val="24"/>
      <w:szCs w:val="24"/>
      <w:u w:val="none"/>
    </w:rPr>
  </w:style>
  <w:style w:type="character" w:customStyle="1" w:styleId="ListLabel7">
    <w:name w:val="ListLabel 7"/>
    <w:qFormat/>
    <w:rPr>
      <w:rFonts w:cs="Times New Roman"/>
      <w:b w:val="0"/>
      <w:bCs w:val="0"/>
      <w:i/>
      <w:iCs/>
      <w:caps w:val="0"/>
      <w:smallCaps w:val="0"/>
      <w:strike w:val="0"/>
      <w:dstrike w:val="0"/>
      <w:color w:val="000000"/>
      <w:spacing w:val="0"/>
      <w:w w:val="100"/>
      <w:sz w:val="24"/>
      <w:szCs w:val="24"/>
      <w:u w:val="none"/>
    </w:rPr>
  </w:style>
  <w:style w:type="character" w:customStyle="1" w:styleId="ListLabel8">
    <w:name w:val="ListLabel 8"/>
    <w:qFormat/>
    <w:rPr>
      <w:rFonts w:cs="Times New Roman"/>
      <w:b w:val="0"/>
      <w:bCs w:val="0"/>
      <w:i/>
      <w:iCs/>
      <w:caps w:val="0"/>
      <w:smallCaps w:val="0"/>
      <w:strike w:val="0"/>
      <w:dstrike w:val="0"/>
      <w:color w:val="000000"/>
      <w:spacing w:val="0"/>
      <w:w w:val="100"/>
      <w:sz w:val="24"/>
      <w:szCs w:val="24"/>
      <w:u w:val="none"/>
    </w:rPr>
  </w:style>
  <w:style w:type="character" w:customStyle="1" w:styleId="ListLabel9">
    <w:name w:val="ListLabel 9"/>
    <w:qFormat/>
    <w:rPr>
      <w:rFonts w:cs="Times New Roman"/>
      <w:b w:val="0"/>
      <w:bCs w:val="0"/>
      <w:i/>
      <w:iCs/>
      <w:caps w:val="0"/>
      <w:smallCaps w:val="0"/>
      <w:strike w:val="0"/>
      <w:dstrike w:val="0"/>
      <w:color w:val="000000"/>
      <w:spacing w:val="0"/>
      <w:w w:val="100"/>
      <w:sz w:val="24"/>
      <w:szCs w:val="24"/>
      <w:u w:val="none"/>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rFonts w:eastAsia="Times New Roman" w:cs="Times New Roman"/>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eastAsia="Calibri" w:cs="Calibri"/>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eastAsia="Times New Roman" w:cs="Times New Roman"/>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eastAsia="Calibri" w:cs="Calibri"/>
      <w:sz w:val="22"/>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eastAsia="Calibri" w:cs="Calibri"/>
      <w:sz w:val="22"/>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color w:val="FF0000"/>
      <w:u w:val="none"/>
    </w:rPr>
  </w:style>
  <w:style w:type="character" w:customStyle="1" w:styleId="StrongEmphasis">
    <w:name w:val="Strong Emphasis"/>
    <w:qFormat/>
    <w:rPr>
      <w:b/>
      <w:bCs/>
    </w:rPr>
  </w:style>
  <w:style w:type="paragraph" w:customStyle="1" w:styleId="Heading">
    <w:name w:val="Heading"/>
    <w:basedOn w:val="Normal"/>
    <w:next w:val="BodyText0"/>
    <w:qFormat/>
    <w:pPr>
      <w:keepNext/>
      <w:spacing w:before="240" w:after="120"/>
    </w:pPr>
    <w:rPr>
      <w:rFonts w:ascii="Liberation Sans" w:eastAsia="WenQuanYi Micro Hei" w:hAnsi="Liberation Sans" w:cs="FreeSans"/>
      <w:sz w:val="28"/>
      <w:szCs w:val="28"/>
    </w:rPr>
  </w:style>
  <w:style w:type="paragraph" w:styleId="BodyText0">
    <w:name w:val="Body Text"/>
    <w:basedOn w:val="Normal"/>
    <w:pPr>
      <w:spacing w:after="140" w:line="276" w:lineRule="auto"/>
    </w:pPr>
  </w:style>
  <w:style w:type="paragraph" w:styleId="List">
    <w:name w:val="List"/>
    <w:basedOn w:val="BodyText0"/>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ListParagraph">
    <w:name w:val="List Paragraph"/>
    <w:basedOn w:val="Normal"/>
    <w:uiPriority w:val="34"/>
    <w:qFormat/>
    <w:rsid w:val="00C6737D"/>
    <w:pPr>
      <w:spacing w:after="200" w:line="276" w:lineRule="auto"/>
      <w:ind w:left="720"/>
      <w:contextualSpacing/>
    </w:pPr>
    <w:rPr>
      <w:rFonts w:ascii="Calibri" w:eastAsia="Calibri" w:hAnsi="Calibri"/>
      <w:sz w:val="22"/>
      <w:szCs w:val="22"/>
      <w:lang w:val="ro-RO"/>
    </w:rPr>
  </w:style>
  <w:style w:type="paragraph" w:styleId="Header">
    <w:name w:val="header"/>
    <w:basedOn w:val="Normal"/>
    <w:link w:val="HeaderChar"/>
    <w:uiPriority w:val="99"/>
    <w:unhideWhenUsed/>
    <w:rsid w:val="00FB00A8"/>
    <w:pPr>
      <w:tabs>
        <w:tab w:val="center" w:pos="4680"/>
        <w:tab w:val="right" w:pos="9360"/>
      </w:tabs>
    </w:pPr>
  </w:style>
  <w:style w:type="paragraph" w:styleId="Footer">
    <w:name w:val="footer"/>
    <w:basedOn w:val="Normal"/>
    <w:link w:val="FooterChar"/>
    <w:uiPriority w:val="99"/>
    <w:unhideWhenUsed/>
    <w:rsid w:val="00FB00A8"/>
    <w:pPr>
      <w:tabs>
        <w:tab w:val="center" w:pos="4680"/>
        <w:tab w:val="right" w:pos="9360"/>
      </w:tabs>
    </w:pPr>
  </w:style>
  <w:style w:type="paragraph" w:styleId="NoSpacing">
    <w:name w:val="No Spacing"/>
    <w:qFormat/>
    <w:rsid w:val="004E70C9"/>
    <w:rPr>
      <w:rFonts w:cs="Times New Roman"/>
      <w:color w:val="00000A"/>
      <w:sz w:val="24"/>
      <w:lang w:val="ro-RO"/>
    </w:rPr>
  </w:style>
  <w:style w:type="paragraph" w:customStyle="1" w:styleId="Bodytext1">
    <w:name w:val="Body text1"/>
    <w:basedOn w:val="Normal"/>
    <w:link w:val="Bodytext"/>
    <w:uiPriority w:val="99"/>
    <w:qFormat/>
    <w:rsid w:val="0072489E"/>
    <w:pPr>
      <w:widowControl w:val="0"/>
      <w:shd w:val="clear" w:color="auto" w:fill="FFFFFF"/>
      <w:spacing w:line="283" w:lineRule="exact"/>
      <w:ind w:hanging="360"/>
    </w:pPr>
    <w:rPr>
      <w:rFonts w:eastAsiaTheme="minorHAnsi"/>
      <w:sz w:val="22"/>
      <w:szCs w:val="22"/>
    </w:rPr>
  </w:style>
  <w:style w:type="paragraph" w:customStyle="1" w:styleId="Bodytext21">
    <w:name w:val="Body text (2)1"/>
    <w:basedOn w:val="Normal"/>
    <w:link w:val="Bodytext2"/>
    <w:uiPriority w:val="99"/>
    <w:qFormat/>
    <w:rsid w:val="0072489E"/>
    <w:pPr>
      <w:widowControl w:val="0"/>
      <w:shd w:val="clear" w:color="auto" w:fill="FFFFFF"/>
      <w:spacing w:before="360" w:after="60" w:line="274" w:lineRule="exact"/>
      <w:ind w:hanging="580"/>
      <w:jc w:val="both"/>
    </w:pPr>
    <w:rPr>
      <w:rFonts w:eastAsiaTheme="minorHAnsi"/>
      <w:sz w:val="22"/>
      <w:szCs w:val="22"/>
    </w:rPr>
  </w:style>
  <w:style w:type="paragraph" w:customStyle="1" w:styleId="Bodytext80">
    <w:name w:val="Body text (8)"/>
    <w:basedOn w:val="Normal"/>
    <w:link w:val="Bodytext8"/>
    <w:qFormat/>
    <w:rsid w:val="0072489E"/>
    <w:pPr>
      <w:widowControl w:val="0"/>
      <w:shd w:val="clear" w:color="auto" w:fill="FFFFFF"/>
      <w:spacing w:line="274" w:lineRule="exact"/>
    </w:pPr>
    <w:rPr>
      <w:rFonts w:eastAsiaTheme="minorHAnsi"/>
      <w:i/>
      <w:iCs/>
      <w:sz w:val="22"/>
      <w:szCs w:val="22"/>
    </w:rPr>
  </w:style>
  <w:style w:type="paragraph" w:customStyle="1" w:styleId="Heading60">
    <w:name w:val="Heading #6"/>
    <w:basedOn w:val="Normal"/>
    <w:link w:val="Heading6"/>
    <w:uiPriority w:val="99"/>
    <w:qFormat/>
    <w:rsid w:val="00FF6AA7"/>
    <w:pPr>
      <w:widowControl w:val="0"/>
      <w:shd w:val="clear" w:color="auto" w:fill="FFFFFF"/>
      <w:spacing w:before="360" w:line="278" w:lineRule="exact"/>
      <w:outlineLvl w:val="5"/>
    </w:pPr>
    <w:rPr>
      <w:rFonts w:eastAsiaTheme="minorHAnsi"/>
      <w:b/>
      <w:bCs/>
      <w:sz w:val="22"/>
      <w:szCs w:val="22"/>
    </w:rPr>
  </w:style>
  <w:style w:type="paragraph" w:customStyle="1" w:styleId="spar">
    <w:name w:val="s_par"/>
    <w:basedOn w:val="Normal"/>
    <w:qFormat/>
    <w:rsid w:val="00EA69C6"/>
    <w:pPr>
      <w:shd w:val="clear" w:color="auto" w:fill="FFFFFF"/>
      <w:ind w:left="225"/>
      <w:jc w:val="both"/>
    </w:pPr>
    <w:rPr>
      <w:rFonts w:ascii="Verdana" w:hAnsi="Verdana"/>
      <w:color w:val="000000"/>
      <w:sz w:val="20"/>
      <w:szCs w:val="20"/>
    </w:rPr>
  </w:style>
  <w:style w:type="paragraph" w:styleId="BalloonText">
    <w:name w:val="Balloon Text"/>
    <w:basedOn w:val="Normal"/>
    <w:link w:val="BalloonTextChar"/>
    <w:uiPriority w:val="99"/>
    <w:semiHidden/>
    <w:unhideWhenUsed/>
    <w:qFormat/>
    <w:rsid w:val="00EA1ABE"/>
    <w:rPr>
      <w:rFonts w:ascii="Segoe UI" w:hAnsi="Segoe UI" w:cs="Segoe UI"/>
      <w:sz w:val="18"/>
      <w:szCs w:val="18"/>
    </w:rPr>
  </w:style>
  <w:style w:type="paragraph" w:customStyle="1" w:styleId="Bodytext20">
    <w:name w:val="Body text (2)"/>
    <w:basedOn w:val="Normal"/>
    <w:qFormat/>
    <w:rsid w:val="00581028"/>
    <w:pPr>
      <w:widowControl w:val="0"/>
      <w:shd w:val="clear" w:color="auto" w:fill="FFFFFF"/>
      <w:spacing w:line="240" w:lineRule="atLeast"/>
    </w:pPr>
    <w:rPr>
      <w:rFonts w:ascii="Sylfaen" w:eastAsia="Arial Unicode MS" w:hAnsi="Sylfaen" w:cs="Sylfaen"/>
      <w:sz w:val="16"/>
      <w:szCs w:val="16"/>
      <w:lang w:val="ro-RO"/>
    </w:rPr>
  </w:style>
  <w:style w:type="paragraph" w:customStyle="1" w:styleId="Corp">
    <w:name w:val="Corp"/>
    <w:qFormat/>
    <w:rsid w:val="00EB0278"/>
    <w:rPr>
      <w:rFonts w:ascii="Calibri" w:eastAsia="Arial Unicode MS" w:hAnsi="Calibri" w:cs="Arial Unicode MS"/>
      <w:color w:val="000000"/>
      <w:sz w:val="24"/>
      <w:u w:color="000000"/>
      <w14:textOutline w14:w="0" w14:cap="flat" w14:cmpd="sng" w14:algn="ctr">
        <w14:noFill/>
        <w14:prstDash w14:val="solid"/>
        <w14:bevel/>
      </w14:textOutline>
    </w:rPr>
  </w:style>
  <w:style w:type="paragraph" w:customStyle="1" w:styleId="Stiltabel2">
    <w:name w:val="Stil tabel 2"/>
    <w:qFormat/>
    <w:rsid w:val="00EB0278"/>
    <w:rPr>
      <w:rFonts w:ascii="Helvetica Neue" w:eastAsia="Helvetica Neue" w:hAnsi="Helvetica Neue" w:cs="Helvetica Neue"/>
      <w:color w:val="000000"/>
      <w:szCs w:val="20"/>
      <w14:textOutline w14:w="0" w14:cap="flat" w14:cmpd="sng" w14:algn="ctr">
        <w14:noFill/>
        <w14:prstDash w14:val="solid"/>
        <w14:bevel/>
      </w14:textOutline>
    </w:rPr>
  </w:style>
  <w:style w:type="paragraph" w:styleId="NormalWeb">
    <w:name w:val="Normal (Web)"/>
    <w:basedOn w:val="Normal"/>
    <w:uiPriority w:val="99"/>
    <w:unhideWhenUsed/>
    <w:qFormat/>
    <w:rsid w:val="0099603A"/>
    <w:pPr>
      <w:spacing w:beforeAutospacing="1" w:afterAutospacing="1"/>
    </w:pPr>
  </w:style>
  <w:style w:type="paragraph" w:customStyle="1" w:styleId="sden">
    <w:name w:val="s_den"/>
    <w:basedOn w:val="Normal"/>
    <w:qFormat/>
    <w:rsid w:val="00095814"/>
    <w:pPr>
      <w:spacing w:beforeAutospacing="1" w:afterAutospacing="1"/>
    </w:pPr>
  </w:style>
  <w:style w:type="paragraph" w:customStyle="1" w:styleId="shdr">
    <w:name w:val="s_hdr"/>
    <w:basedOn w:val="Normal"/>
    <w:qFormat/>
    <w:rsid w:val="00095814"/>
    <w:pPr>
      <w:spacing w:beforeAutospacing="1" w:afterAutospacing="1"/>
    </w:pPr>
  </w:style>
  <w:style w:type="character" w:customStyle="1" w:styleId="salnttl">
    <w:name w:val="s_aln_ttl"/>
    <w:basedOn w:val="DefaultParagraphFont"/>
    <w:rsid w:val="005F4D53"/>
  </w:style>
  <w:style w:type="character" w:styleId="Hyperlink">
    <w:name w:val="Hyperlink"/>
    <w:basedOn w:val="DefaultParagraphFont"/>
    <w:uiPriority w:val="99"/>
    <w:semiHidden/>
    <w:unhideWhenUsed/>
    <w:rsid w:val="005F4D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115445">
      <w:bodyDiv w:val="1"/>
      <w:marLeft w:val="0"/>
      <w:marRight w:val="0"/>
      <w:marTop w:val="0"/>
      <w:marBottom w:val="0"/>
      <w:divBdr>
        <w:top w:val="none" w:sz="0" w:space="0" w:color="auto"/>
        <w:left w:val="none" w:sz="0" w:space="0" w:color="auto"/>
        <w:bottom w:val="none" w:sz="0" w:space="0" w:color="auto"/>
        <w:right w:val="none" w:sz="0" w:space="0" w:color="auto"/>
      </w:divBdr>
      <w:divsChild>
        <w:div w:id="1361123173">
          <w:marLeft w:val="0"/>
          <w:marRight w:val="0"/>
          <w:marTop w:val="0"/>
          <w:marBottom w:val="0"/>
          <w:divBdr>
            <w:top w:val="none" w:sz="0" w:space="0" w:color="auto"/>
            <w:left w:val="none" w:sz="0" w:space="0" w:color="auto"/>
            <w:bottom w:val="none" w:sz="0" w:space="0" w:color="auto"/>
            <w:right w:val="none" w:sz="0" w:space="0" w:color="auto"/>
          </w:divBdr>
        </w:div>
      </w:divsChild>
    </w:div>
    <w:div w:id="294717600">
      <w:bodyDiv w:val="1"/>
      <w:marLeft w:val="0"/>
      <w:marRight w:val="0"/>
      <w:marTop w:val="0"/>
      <w:marBottom w:val="0"/>
      <w:divBdr>
        <w:top w:val="none" w:sz="0" w:space="0" w:color="auto"/>
        <w:left w:val="none" w:sz="0" w:space="0" w:color="auto"/>
        <w:bottom w:val="none" w:sz="0" w:space="0" w:color="auto"/>
        <w:right w:val="none" w:sz="0" w:space="0" w:color="auto"/>
      </w:divBdr>
      <w:divsChild>
        <w:div w:id="1417364128">
          <w:marLeft w:val="0"/>
          <w:marRight w:val="0"/>
          <w:marTop w:val="0"/>
          <w:marBottom w:val="0"/>
          <w:divBdr>
            <w:top w:val="none" w:sz="0" w:space="0" w:color="auto"/>
            <w:left w:val="none" w:sz="0" w:space="0" w:color="auto"/>
            <w:bottom w:val="none" w:sz="0" w:space="0" w:color="auto"/>
            <w:right w:val="none" w:sz="0" w:space="0" w:color="auto"/>
          </w:divBdr>
        </w:div>
      </w:divsChild>
    </w:div>
    <w:div w:id="825433082">
      <w:bodyDiv w:val="1"/>
      <w:marLeft w:val="0"/>
      <w:marRight w:val="0"/>
      <w:marTop w:val="0"/>
      <w:marBottom w:val="0"/>
      <w:divBdr>
        <w:top w:val="none" w:sz="0" w:space="0" w:color="auto"/>
        <w:left w:val="none" w:sz="0" w:space="0" w:color="auto"/>
        <w:bottom w:val="none" w:sz="0" w:space="0" w:color="auto"/>
        <w:right w:val="none" w:sz="0" w:space="0" w:color="auto"/>
      </w:divBdr>
      <w:divsChild>
        <w:div w:id="1624077521">
          <w:marLeft w:val="0"/>
          <w:marRight w:val="0"/>
          <w:marTop w:val="0"/>
          <w:marBottom w:val="0"/>
          <w:divBdr>
            <w:top w:val="none" w:sz="0" w:space="0" w:color="auto"/>
            <w:left w:val="none" w:sz="0" w:space="0" w:color="auto"/>
            <w:bottom w:val="none" w:sz="0" w:space="0" w:color="auto"/>
            <w:right w:val="none" w:sz="0" w:space="0" w:color="auto"/>
          </w:divBdr>
        </w:div>
      </w:divsChild>
    </w:div>
    <w:div w:id="1984000832">
      <w:bodyDiv w:val="1"/>
      <w:marLeft w:val="0"/>
      <w:marRight w:val="0"/>
      <w:marTop w:val="0"/>
      <w:marBottom w:val="0"/>
      <w:divBdr>
        <w:top w:val="none" w:sz="0" w:space="0" w:color="auto"/>
        <w:left w:val="none" w:sz="0" w:space="0" w:color="auto"/>
        <w:bottom w:val="none" w:sz="0" w:space="0" w:color="auto"/>
        <w:right w:val="none" w:sz="0" w:space="0" w:color="auto"/>
      </w:divBdr>
      <w:divsChild>
        <w:div w:id="2791497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1673C-D007-49C0-911E-3766909AB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5894</Words>
  <Characters>33602</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Directia Fiscala a Municipiului Timisoara</Company>
  <LinksUpToDate>false</LinksUpToDate>
  <CharactersWithSpaces>39418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Alexandra-Eszte Vasiu</dc:creator>
  <dc:description/>
  <cp:lastModifiedBy>amitin</cp:lastModifiedBy>
  <cp:revision>2</cp:revision>
  <cp:lastPrinted>2022-12-05T10:27:00Z</cp:lastPrinted>
  <dcterms:created xsi:type="dcterms:W3CDTF">2022-12-20T08:47:00Z</dcterms:created>
  <dcterms:modified xsi:type="dcterms:W3CDTF">2022-12-20T08:47:00Z</dcterms:modified>
  <dc:language>ro-RO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Directia Fiscala a Municipiului Timisoara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