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DD2" w:rsidRDefault="00313DD2" w:rsidP="00313DD2">
      <w:pPr>
        <w:spacing w:after="0" w:line="240" w:lineRule="auto"/>
        <w:rPr>
          <w:rFonts w:ascii="Times New Roman" w:hAnsi="Times New Roman" w:cs="Times New Roman"/>
          <w:b/>
          <w:sz w:val="24"/>
          <w:szCs w:val="24"/>
        </w:rPr>
      </w:pPr>
    </w:p>
    <w:p w:rsidR="00264A82" w:rsidRDefault="00264A82" w:rsidP="00264A82">
      <w:pPr>
        <w:spacing w:after="0" w:line="360" w:lineRule="auto"/>
        <w:ind w:left="4320" w:firstLine="720"/>
        <w:rPr>
          <w:rFonts w:ascii="Times New Roman" w:hAnsi="Times New Roman" w:cs="Times New Roman"/>
          <w:b/>
          <w:sz w:val="24"/>
          <w:szCs w:val="24"/>
        </w:rPr>
      </w:pPr>
      <w:r>
        <w:rPr>
          <w:rFonts w:ascii="Times New Roman" w:hAnsi="Times New Roman" w:cs="Times New Roman"/>
          <w:b/>
        </w:rPr>
        <w:t xml:space="preserve">Anexa la HCL nr. </w:t>
      </w:r>
    </w:p>
    <w:p w:rsidR="00264A82" w:rsidRDefault="00264A82" w:rsidP="00264A82">
      <w:pPr>
        <w:spacing w:after="0" w:line="360" w:lineRule="auto"/>
        <w:jc w:val="center"/>
        <w:rPr>
          <w:rFonts w:ascii="Times New Roman" w:hAnsi="Times New Roman" w:cs="Times New Roman"/>
          <w:b/>
          <w:sz w:val="24"/>
          <w:szCs w:val="24"/>
        </w:rPr>
      </w:pPr>
    </w:p>
    <w:p w:rsidR="00264A82" w:rsidRDefault="00264A82" w:rsidP="00264A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Planul de selecţie </w:t>
      </w:r>
    </w:p>
    <w:p w:rsidR="00264A82" w:rsidRDefault="00264A82" w:rsidP="00264A8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membrilor Consiliului de Administraţie la Horticultura S.A.</w:t>
      </w:r>
    </w:p>
    <w:p w:rsidR="00264A82" w:rsidRDefault="00264A82" w:rsidP="00264A82">
      <w:pPr>
        <w:pStyle w:val="ListParagraph"/>
        <w:numPr>
          <w:ilvl w:val="0"/>
          <w:numId w:val="28"/>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componenta iniţială</w:t>
      </w:r>
    </w:p>
    <w:p w:rsidR="0036103C" w:rsidRPr="0036103C" w:rsidRDefault="0036103C" w:rsidP="0036103C">
      <w:pPr>
        <w:spacing w:after="0" w:line="360" w:lineRule="auto"/>
        <w:jc w:val="center"/>
        <w:rPr>
          <w:rFonts w:ascii="Times New Roman" w:hAnsi="Times New Roman" w:cs="Times New Roman"/>
          <w:b/>
          <w:sz w:val="24"/>
          <w:szCs w:val="24"/>
        </w:rPr>
      </w:pPr>
    </w:p>
    <w:p w:rsidR="00AF3B8D" w:rsidRPr="0065760A" w:rsidRDefault="00697A12" w:rsidP="00243B34">
      <w:pPr>
        <w:spacing w:after="0"/>
        <w:ind w:firstLine="720"/>
        <w:jc w:val="both"/>
        <w:rPr>
          <w:rFonts w:ascii="Times New Roman" w:eastAsia="Times New Roman" w:hAnsi="Times New Roman"/>
          <w:sz w:val="24"/>
          <w:szCs w:val="24"/>
        </w:rPr>
      </w:pPr>
      <w:r>
        <w:rPr>
          <w:rFonts w:ascii="Times New Roman" w:hAnsi="Times New Roman" w:cs="Times New Roman"/>
          <w:b/>
          <w:sz w:val="24"/>
          <w:szCs w:val="24"/>
        </w:rPr>
        <w:t xml:space="preserve">Societatea </w:t>
      </w:r>
      <w:r w:rsidR="0065760A">
        <w:rPr>
          <w:rFonts w:ascii="Times New Roman" w:hAnsi="Times New Roman" w:cs="Times New Roman"/>
          <w:b/>
          <w:sz w:val="24"/>
          <w:szCs w:val="24"/>
        </w:rPr>
        <w:t>Horticultura</w:t>
      </w:r>
      <w:r w:rsidR="008026B5">
        <w:rPr>
          <w:rFonts w:ascii="Times New Roman" w:hAnsi="Times New Roman" w:cs="Times New Roman"/>
          <w:b/>
          <w:sz w:val="24"/>
          <w:szCs w:val="24"/>
        </w:rPr>
        <w:t xml:space="preserve"> S.A.,</w:t>
      </w:r>
      <w:r w:rsidR="00AF3B8D" w:rsidRPr="009357E0">
        <w:rPr>
          <w:rFonts w:ascii="Times New Roman" w:hAnsi="Times New Roman" w:cs="Times New Roman"/>
          <w:sz w:val="24"/>
          <w:szCs w:val="24"/>
        </w:rPr>
        <w:t xml:space="preserve"> având sediul în Timişoara, </w:t>
      </w:r>
      <w:r w:rsidRPr="00ED3BBE">
        <w:rPr>
          <w:rFonts w:ascii="Times New Roman" w:hAnsi="Times New Roman"/>
          <w:sz w:val="24"/>
          <w:szCs w:val="24"/>
        </w:rPr>
        <w:t xml:space="preserve">str. </w:t>
      </w:r>
      <w:r w:rsidR="0065760A">
        <w:rPr>
          <w:rFonts w:ascii="Times New Roman" w:hAnsi="Times New Roman"/>
          <w:sz w:val="24"/>
          <w:szCs w:val="24"/>
        </w:rPr>
        <w:t xml:space="preserve">E. Ungureanu, nr. 5, </w:t>
      </w:r>
      <w:r w:rsidR="0065760A">
        <w:rPr>
          <w:rFonts w:ascii="Times New Roman" w:eastAsia="Times New Roman" w:hAnsi="Times New Roman"/>
          <w:sz w:val="24"/>
          <w:szCs w:val="24"/>
        </w:rPr>
        <w:t>a fost înfiinţată</w:t>
      </w:r>
      <w:r w:rsidR="0065760A" w:rsidRPr="004059F4">
        <w:rPr>
          <w:rFonts w:ascii="Times New Roman" w:eastAsia="Times New Roman" w:hAnsi="Times New Roman"/>
          <w:sz w:val="24"/>
          <w:szCs w:val="24"/>
        </w:rPr>
        <w:t xml:space="preserve"> prin H</w:t>
      </w:r>
      <w:r w:rsidR="0065760A">
        <w:rPr>
          <w:rFonts w:ascii="Times New Roman" w:eastAsia="Times New Roman" w:hAnsi="Times New Roman"/>
          <w:sz w:val="24"/>
          <w:szCs w:val="24"/>
        </w:rPr>
        <w:t xml:space="preserve">otărârea </w:t>
      </w:r>
      <w:r w:rsidR="0065760A" w:rsidRPr="004059F4">
        <w:rPr>
          <w:rFonts w:ascii="Times New Roman" w:eastAsia="Times New Roman" w:hAnsi="Times New Roman"/>
          <w:sz w:val="24"/>
          <w:szCs w:val="24"/>
        </w:rPr>
        <w:t>C</w:t>
      </w:r>
      <w:r w:rsidR="0065760A">
        <w:rPr>
          <w:rFonts w:ascii="Times New Roman" w:eastAsia="Times New Roman" w:hAnsi="Times New Roman"/>
          <w:sz w:val="24"/>
          <w:szCs w:val="24"/>
        </w:rPr>
        <w:t xml:space="preserve">onsiliului </w:t>
      </w:r>
      <w:r w:rsidR="0065760A" w:rsidRPr="004059F4">
        <w:rPr>
          <w:rFonts w:ascii="Times New Roman" w:eastAsia="Times New Roman" w:hAnsi="Times New Roman"/>
          <w:sz w:val="24"/>
          <w:szCs w:val="24"/>
        </w:rPr>
        <w:t>L</w:t>
      </w:r>
      <w:r w:rsidR="0065760A">
        <w:rPr>
          <w:rFonts w:ascii="Times New Roman" w:eastAsia="Times New Roman" w:hAnsi="Times New Roman"/>
          <w:sz w:val="24"/>
          <w:szCs w:val="24"/>
        </w:rPr>
        <w:t xml:space="preserve">ocal al Municipiului </w:t>
      </w:r>
      <w:r w:rsidR="0065760A" w:rsidRPr="004059F4">
        <w:rPr>
          <w:rFonts w:ascii="Times New Roman" w:eastAsia="Times New Roman" w:hAnsi="Times New Roman"/>
          <w:sz w:val="24"/>
          <w:szCs w:val="24"/>
        </w:rPr>
        <w:t xml:space="preserve">Timisoara nr. 201/18.11.1997 privind reorganizarea Regiei Autonome de Horticultura, ca societate pe acţiuni, </w:t>
      </w:r>
      <w:r w:rsidR="0065760A" w:rsidRPr="00A14A4C">
        <w:rPr>
          <w:rFonts w:ascii="Times New Roman" w:eastAsia="Times New Roman" w:hAnsi="Times New Roman"/>
          <w:sz w:val="24"/>
          <w:szCs w:val="24"/>
        </w:rPr>
        <w:t>având ca acţionar unic Consiliul Local al Municipiului Timişoara</w:t>
      </w:r>
      <w:r w:rsidR="0065760A" w:rsidRPr="004059F4">
        <w:rPr>
          <w:rFonts w:ascii="Times New Roman" w:eastAsia="Times New Roman" w:hAnsi="Times New Roman"/>
          <w:sz w:val="24"/>
          <w:szCs w:val="24"/>
        </w:rPr>
        <w:t xml:space="preserve">. </w:t>
      </w:r>
    </w:p>
    <w:p w:rsidR="00AF3B8D" w:rsidRDefault="00F47BF8" w:rsidP="00243B34">
      <w:pPr>
        <w:pStyle w:val="NoSpacing"/>
        <w:spacing w:line="276" w:lineRule="auto"/>
        <w:ind w:firstLine="720"/>
        <w:jc w:val="both"/>
        <w:rPr>
          <w:rFonts w:ascii="Times New Roman" w:hAnsi="Times New Roman" w:cs="Times New Roman"/>
          <w:sz w:val="24"/>
          <w:szCs w:val="24"/>
          <w:lang w:val="ro-RO"/>
        </w:rPr>
      </w:pPr>
      <w:r w:rsidRPr="009357E0">
        <w:rPr>
          <w:rFonts w:ascii="Times New Roman" w:hAnsi="Times New Roman" w:cs="Times New Roman"/>
          <w:sz w:val="24"/>
          <w:szCs w:val="24"/>
          <w:lang w:val="ro-RO"/>
        </w:rPr>
        <w:t>S</w:t>
      </w:r>
      <w:r w:rsidR="00AF3B8D" w:rsidRPr="009357E0">
        <w:rPr>
          <w:rFonts w:ascii="Times New Roman" w:hAnsi="Times New Roman" w:cs="Times New Roman"/>
          <w:sz w:val="24"/>
          <w:szCs w:val="24"/>
          <w:lang w:val="ro-RO"/>
        </w:rPr>
        <w:t>elec</w:t>
      </w:r>
      <w:r w:rsidR="00AF3B8D" w:rsidRPr="009357E0">
        <w:rPr>
          <w:rFonts w:ascii="Times New Roman" w:cs="Times New Roman"/>
          <w:sz w:val="24"/>
          <w:szCs w:val="24"/>
          <w:lang w:val="ro-RO"/>
        </w:rPr>
        <w:t>ț</w:t>
      </w:r>
      <w:r w:rsidRPr="009357E0">
        <w:rPr>
          <w:rFonts w:ascii="Times New Roman" w:hAnsi="Times New Roman" w:cs="Times New Roman"/>
          <w:sz w:val="24"/>
          <w:szCs w:val="24"/>
          <w:lang w:val="ro-RO"/>
        </w:rPr>
        <w:t>ia membrilor în Consiliul de Adminis</w:t>
      </w:r>
      <w:r w:rsidR="008026B5">
        <w:rPr>
          <w:rFonts w:ascii="Times New Roman" w:hAnsi="Times New Roman" w:cs="Times New Roman"/>
          <w:sz w:val="24"/>
          <w:szCs w:val="24"/>
          <w:lang w:val="ro-RO"/>
        </w:rPr>
        <w:t xml:space="preserve">traţie se efectuează în concordanţă cu </w:t>
      </w:r>
      <w:r w:rsidR="00AF3B8D" w:rsidRPr="009357E0">
        <w:rPr>
          <w:rFonts w:ascii="Times New Roman" w:hAnsi="Times New Roman" w:cs="Times New Roman"/>
          <w:sz w:val="24"/>
          <w:szCs w:val="24"/>
          <w:lang w:val="ro-RO"/>
        </w:rPr>
        <w:t>prevederile O</w:t>
      </w:r>
      <w:r w:rsidRPr="009357E0">
        <w:rPr>
          <w:rFonts w:ascii="Times New Roman" w:hAnsi="Times New Roman" w:cs="Times New Roman"/>
          <w:sz w:val="24"/>
          <w:szCs w:val="24"/>
          <w:lang w:val="ro-RO"/>
        </w:rPr>
        <w:t xml:space="preserve">rdonanţei de </w:t>
      </w:r>
      <w:r w:rsidR="00AF3B8D" w:rsidRPr="009357E0">
        <w:rPr>
          <w:rFonts w:ascii="Times New Roman" w:hAnsi="Times New Roman" w:cs="Times New Roman"/>
          <w:sz w:val="24"/>
          <w:szCs w:val="24"/>
          <w:lang w:val="ro-RO"/>
        </w:rPr>
        <w:t>U</w:t>
      </w:r>
      <w:r w:rsidRPr="009357E0">
        <w:rPr>
          <w:rFonts w:ascii="Times New Roman" w:hAnsi="Times New Roman" w:cs="Times New Roman"/>
          <w:sz w:val="24"/>
          <w:szCs w:val="24"/>
          <w:lang w:val="ro-RO"/>
        </w:rPr>
        <w:t xml:space="preserve">rgenţă a </w:t>
      </w:r>
      <w:r w:rsidR="00AF3B8D" w:rsidRPr="009357E0">
        <w:rPr>
          <w:rFonts w:ascii="Times New Roman" w:hAnsi="Times New Roman" w:cs="Times New Roman"/>
          <w:sz w:val="24"/>
          <w:szCs w:val="24"/>
          <w:lang w:val="ro-RO"/>
        </w:rPr>
        <w:t>G</w:t>
      </w:r>
      <w:r w:rsidRPr="009357E0">
        <w:rPr>
          <w:rFonts w:ascii="Times New Roman" w:hAnsi="Times New Roman" w:cs="Times New Roman"/>
          <w:sz w:val="24"/>
          <w:szCs w:val="24"/>
          <w:lang w:val="ro-RO"/>
        </w:rPr>
        <w:t>uvernului</w:t>
      </w:r>
      <w:r w:rsidR="00AF3B8D" w:rsidRPr="009357E0">
        <w:rPr>
          <w:rFonts w:ascii="Times New Roman" w:hAnsi="Times New Roman" w:cs="Times New Roman"/>
          <w:sz w:val="24"/>
          <w:szCs w:val="24"/>
          <w:lang w:val="ro-RO"/>
        </w:rPr>
        <w:t xml:space="preserve"> nr. 109/2011 privind guvernanţa corpora</w:t>
      </w:r>
      <w:r w:rsidR="008026B5">
        <w:rPr>
          <w:rFonts w:ascii="Times New Roman" w:hAnsi="Times New Roman" w:cs="Times New Roman"/>
          <w:sz w:val="24"/>
          <w:szCs w:val="24"/>
          <w:lang w:val="ro-RO"/>
        </w:rPr>
        <w:t>tivă a întreprinderilor publice</w:t>
      </w:r>
      <w:r w:rsidR="00AF3B8D" w:rsidRPr="009357E0">
        <w:rPr>
          <w:rFonts w:ascii="Times New Roman" w:hAnsi="Times New Roman" w:cs="Times New Roman"/>
          <w:sz w:val="24"/>
          <w:szCs w:val="24"/>
          <w:lang w:val="ro-RO"/>
        </w:rPr>
        <w:t xml:space="preserve"> </w:t>
      </w:r>
      <w:r w:rsidR="00AF3B8D" w:rsidRPr="009357E0">
        <w:rPr>
          <w:rFonts w:ascii="Times New Roman" w:cs="Times New Roman"/>
          <w:sz w:val="24"/>
          <w:szCs w:val="24"/>
          <w:lang w:val="ro-RO"/>
        </w:rPr>
        <w:t>ș</w:t>
      </w:r>
      <w:r w:rsidR="00AF3B8D" w:rsidRPr="009357E0">
        <w:rPr>
          <w:rFonts w:ascii="Times New Roman" w:hAnsi="Times New Roman" w:cs="Times New Roman"/>
          <w:sz w:val="24"/>
          <w:szCs w:val="24"/>
          <w:lang w:val="ro-RO"/>
        </w:rPr>
        <w:t>i</w:t>
      </w:r>
      <w:r w:rsidR="008026B5">
        <w:rPr>
          <w:rFonts w:ascii="Times New Roman" w:hAnsi="Times New Roman" w:cs="Times New Roman"/>
          <w:sz w:val="24"/>
          <w:szCs w:val="24"/>
          <w:lang w:val="ro-RO"/>
        </w:rPr>
        <w:t xml:space="preserve"> potrivit dispoziţiilor</w:t>
      </w:r>
      <w:r w:rsidR="00AF3B8D" w:rsidRPr="009357E0">
        <w:rPr>
          <w:rFonts w:ascii="Times New Roman" w:hAnsi="Times New Roman" w:cs="Times New Roman"/>
          <w:sz w:val="24"/>
          <w:szCs w:val="24"/>
          <w:lang w:val="ro-RO"/>
        </w:rPr>
        <w:t xml:space="preserve"> H</w:t>
      </w:r>
      <w:r w:rsidR="008026B5">
        <w:rPr>
          <w:rFonts w:ascii="Times New Roman" w:hAnsi="Times New Roman" w:cs="Times New Roman"/>
          <w:sz w:val="24"/>
          <w:szCs w:val="24"/>
          <w:lang w:val="ro-RO"/>
        </w:rPr>
        <w:t>otărârii de</w:t>
      </w:r>
      <w:r w:rsidRPr="009357E0">
        <w:rPr>
          <w:rFonts w:ascii="Times New Roman" w:hAnsi="Times New Roman" w:cs="Times New Roman"/>
          <w:sz w:val="24"/>
          <w:szCs w:val="24"/>
          <w:lang w:val="ro-RO"/>
        </w:rPr>
        <w:t xml:space="preserve"> </w:t>
      </w:r>
      <w:r w:rsidR="00AF3B8D" w:rsidRPr="009357E0">
        <w:rPr>
          <w:rFonts w:ascii="Times New Roman" w:hAnsi="Times New Roman" w:cs="Times New Roman"/>
          <w:sz w:val="24"/>
          <w:szCs w:val="24"/>
          <w:lang w:val="ro-RO"/>
        </w:rPr>
        <w:t>G</w:t>
      </w:r>
      <w:r w:rsidR="008026B5">
        <w:rPr>
          <w:rFonts w:ascii="Times New Roman" w:hAnsi="Times New Roman" w:cs="Times New Roman"/>
          <w:sz w:val="24"/>
          <w:szCs w:val="24"/>
          <w:lang w:val="ro-RO"/>
        </w:rPr>
        <w:t>uvern</w:t>
      </w:r>
      <w:r w:rsidR="00AF3B8D" w:rsidRPr="009357E0">
        <w:rPr>
          <w:rFonts w:ascii="Times New Roman" w:hAnsi="Times New Roman" w:cs="Times New Roman"/>
          <w:sz w:val="24"/>
          <w:szCs w:val="24"/>
          <w:lang w:val="ro-RO"/>
        </w:rPr>
        <w:t xml:space="preserve"> nr. 722/2016 pentru aprobarea Normelor metodologice de aplicare a unor prevederi din O</w:t>
      </w:r>
      <w:r w:rsidRPr="009357E0">
        <w:rPr>
          <w:rFonts w:ascii="Times New Roman" w:hAnsi="Times New Roman" w:cs="Times New Roman"/>
          <w:sz w:val="24"/>
          <w:szCs w:val="24"/>
          <w:lang w:val="ro-RO"/>
        </w:rPr>
        <w:t>.</w:t>
      </w:r>
      <w:r w:rsidR="00AF3B8D" w:rsidRPr="009357E0">
        <w:rPr>
          <w:rFonts w:ascii="Times New Roman" w:hAnsi="Times New Roman" w:cs="Times New Roman"/>
          <w:sz w:val="24"/>
          <w:szCs w:val="24"/>
          <w:lang w:val="ro-RO"/>
        </w:rPr>
        <w:t>U</w:t>
      </w:r>
      <w:r w:rsidRPr="009357E0">
        <w:rPr>
          <w:rFonts w:ascii="Times New Roman" w:hAnsi="Times New Roman" w:cs="Times New Roman"/>
          <w:sz w:val="24"/>
          <w:szCs w:val="24"/>
          <w:lang w:val="ro-RO"/>
        </w:rPr>
        <w:t>.</w:t>
      </w:r>
      <w:r w:rsidR="00AF3B8D" w:rsidRPr="009357E0">
        <w:rPr>
          <w:rFonts w:ascii="Times New Roman" w:hAnsi="Times New Roman" w:cs="Times New Roman"/>
          <w:sz w:val="24"/>
          <w:szCs w:val="24"/>
          <w:lang w:val="ro-RO"/>
        </w:rPr>
        <w:t xml:space="preserve">G nr. 109/2011. </w:t>
      </w:r>
    </w:p>
    <w:p w:rsidR="008026B5" w:rsidRPr="00770755" w:rsidRDefault="008026B5" w:rsidP="00243B34">
      <w:pPr>
        <w:pStyle w:val="NoSpacing"/>
        <w:spacing w:line="276" w:lineRule="auto"/>
        <w:ind w:firstLine="720"/>
        <w:jc w:val="both"/>
        <w:rPr>
          <w:rFonts w:ascii="Times New Roman" w:hAnsi="Times New Roman" w:cs="Times New Roman"/>
          <w:sz w:val="24"/>
          <w:szCs w:val="24"/>
          <w:lang w:val="ro-RO"/>
        </w:rPr>
      </w:pPr>
      <w:r w:rsidRPr="002040C7">
        <w:rPr>
          <w:rFonts w:ascii="Times New Roman" w:hAnsi="Times New Roman" w:cs="Times New Roman"/>
          <w:sz w:val="24"/>
          <w:szCs w:val="24"/>
          <w:lang w:val="ro-RO"/>
        </w:rPr>
        <w:t>Procedura de selec</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ie</w:t>
      </w:r>
      <w:r w:rsidR="00B45706">
        <w:rPr>
          <w:rFonts w:ascii="Times New Roman" w:hAnsi="Times New Roman" w:cs="Times New Roman"/>
          <w:sz w:val="24"/>
          <w:szCs w:val="24"/>
          <w:lang w:val="ro-RO"/>
        </w:rPr>
        <w:t xml:space="preserve"> </w:t>
      </w:r>
      <w:r w:rsidRPr="002040C7">
        <w:rPr>
          <w:rFonts w:ascii="Times New Roman" w:hAnsi="Times New Roman" w:cs="Times New Roman"/>
          <w:sz w:val="24"/>
          <w:szCs w:val="24"/>
          <w:lang w:val="ro-RO"/>
        </w:rPr>
        <w:t>se realizează cu scopul de a asigura transparen</w:t>
      </w:r>
      <w:r>
        <w:rPr>
          <w:rFonts w:ascii="Times New Roman" w:hAnsi="Cambria Math" w:cs="Times New Roman"/>
          <w:sz w:val="24"/>
          <w:szCs w:val="24"/>
          <w:lang w:val="ro-RO"/>
        </w:rPr>
        <w:t>tizarea</w:t>
      </w:r>
      <w:r w:rsidRPr="002040C7">
        <w:rPr>
          <w:rFonts w:ascii="Times New Roman" w:hAnsi="Times New Roman" w:cs="Times New Roman"/>
          <w:sz w:val="24"/>
          <w:szCs w:val="24"/>
          <w:lang w:val="ro-RO"/>
        </w:rPr>
        <w:t xml:space="preserve"> </w:t>
      </w:r>
      <w:r w:rsidRPr="002040C7">
        <w:rPr>
          <w:rFonts w:ascii="Times New Roman" w:hAnsi="Cambria Math" w:cs="Times New Roman"/>
          <w:sz w:val="24"/>
          <w:szCs w:val="24"/>
          <w:lang w:val="ro-RO"/>
        </w:rPr>
        <w:t>ș</w:t>
      </w:r>
      <w:r>
        <w:rPr>
          <w:rFonts w:ascii="Times New Roman" w:hAnsi="Times New Roman" w:cs="Times New Roman"/>
          <w:sz w:val="24"/>
          <w:szCs w:val="24"/>
          <w:lang w:val="ro-RO"/>
        </w:rPr>
        <w:t xml:space="preserve">i profesionalizarea </w:t>
      </w:r>
      <w:r w:rsidRPr="002040C7">
        <w:rPr>
          <w:rFonts w:ascii="Times New Roman" w:hAnsi="Times New Roman" w:cs="Times New Roman"/>
          <w:sz w:val="24"/>
          <w:szCs w:val="24"/>
          <w:lang w:val="ro-RO"/>
        </w:rPr>
        <w:t>consiliilor de administra</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ie, potrivit standardelor de guvernan</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 xml:space="preserve">ă corporativă a întreprinderilor publice, </w:t>
      </w:r>
      <w:r>
        <w:rPr>
          <w:rFonts w:ascii="Times New Roman" w:hAnsi="Times New Roman" w:cs="Times New Roman"/>
          <w:sz w:val="24"/>
          <w:szCs w:val="24"/>
          <w:lang w:val="ro-RO"/>
        </w:rPr>
        <w:t xml:space="preserve">astfel cum au fost dezvoltate în </w:t>
      </w:r>
      <w:r w:rsidRPr="002040C7">
        <w:rPr>
          <w:rFonts w:ascii="Times New Roman" w:hAnsi="Times New Roman" w:cs="Times New Roman"/>
          <w:sz w:val="24"/>
          <w:szCs w:val="24"/>
          <w:lang w:val="ro-RO"/>
        </w:rPr>
        <w:t>Principiile de guvernan</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ă corporativă ale Organiza</w:t>
      </w:r>
      <w:r w:rsidRPr="002040C7">
        <w:rPr>
          <w:rFonts w:ascii="Times New Roman" w:hAnsi="Cambria Math" w:cs="Times New Roman"/>
          <w:sz w:val="24"/>
          <w:szCs w:val="24"/>
          <w:lang w:val="ro-RO"/>
        </w:rPr>
        <w:t>ț</w:t>
      </w:r>
      <w:r w:rsidRPr="002040C7">
        <w:rPr>
          <w:rFonts w:ascii="Times New Roman" w:hAnsi="Times New Roman" w:cs="Times New Roman"/>
          <w:sz w:val="24"/>
          <w:szCs w:val="24"/>
          <w:lang w:val="ro-RO"/>
        </w:rPr>
        <w:t xml:space="preserve">iei pentru Cooperare </w:t>
      </w:r>
      <w:r w:rsidRPr="002040C7">
        <w:rPr>
          <w:rFonts w:ascii="Times New Roman" w:hAnsi="Cambria Math" w:cs="Times New Roman"/>
          <w:sz w:val="24"/>
          <w:szCs w:val="24"/>
          <w:lang w:val="ro-RO"/>
        </w:rPr>
        <w:t>ș</w:t>
      </w:r>
      <w:r>
        <w:rPr>
          <w:rFonts w:ascii="Times New Roman" w:hAnsi="Times New Roman" w:cs="Times New Roman"/>
          <w:sz w:val="24"/>
          <w:szCs w:val="24"/>
          <w:lang w:val="ro-RO"/>
        </w:rPr>
        <w:t>i Dezvoltare Economică (art. 2 din Anexa 1 la H.G. nr. 722/2016).</w:t>
      </w:r>
    </w:p>
    <w:p w:rsidR="008026B5" w:rsidRPr="009357E0" w:rsidRDefault="008026B5" w:rsidP="00243B34">
      <w:pPr>
        <w:pStyle w:val="NoSpacing"/>
        <w:spacing w:line="276" w:lineRule="auto"/>
        <w:ind w:firstLine="720"/>
        <w:jc w:val="both"/>
        <w:rPr>
          <w:rFonts w:ascii="Times New Roman" w:hAnsi="Times New Roman" w:cs="Times New Roman"/>
          <w:sz w:val="24"/>
          <w:szCs w:val="24"/>
          <w:lang w:val="ro-RO"/>
        </w:rPr>
      </w:pPr>
    </w:p>
    <w:p w:rsidR="00243B34" w:rsidRDefault="00AF3B8D" w:rsidP="00F07815">
      <w:pPr>
        <w:jc w:val="center"/>
        <w:rPr>
          <w:rFonts w:ascii="Times New Roman" w:hAnsi="Times New Roman" w:cs="Times New Roman"/>
          <w:b/>
          <w:sz w:val="24"/>
          <w:szCs w:val="24"/>
        </w:rPr>
      </w:pPr>
      <w:r w:rsidRPr="009961BE">
        <w:rPr>
          <w:rFonts w:ascii="Times New Roman" w:hAnsi="Times New Roman" w:cs="Times New Roman"/>
          <w:b/>
          <w:sz w:val="24"/>
          <w:szCs w:val="24"/>
        </w:rPr>
        <w:t xml:space="preserve">SCOPUL </w:t>
      </w:r>
      <w:r w:rsidR="009961BE" w:rsidRPr="009961BE">
        <w:rPr>
          <w:rFonts w:ascii="Times New Roman" w:hAnsi="Times New Roman" w:cs="Times New Roman"/>
          <w:b/>
          <w:sz w:val="24"/>
          <w:szCs w:val="24"/>
        </w:rPr>
        <w:t>Ş</w:t>
      </w:r>
      <w:r w:rsidRPr="009961BE">
        <w:rPr>
          <w:rFonts w:ascii="Times New Roman" w:hAnsi="Times New Roman" w:cs="Times New Roman"/>
          <w:b/>
          <w:sz w:val="24"/>
          <w:szCs w:val="24"/>
        </w:rPr>
        <w:t>I DOMENIUL DE APLICARE AL PLANULUI DE SELEC</w:t>
      </w:r>
      <w:r w:rsidR="009961BE">
        <w:rPr>
          <w:rFonts w:ascii="Times New Roman" w:hAnsi="Times New Roman" w:cs="Times New Roman"/>
          <w:b/>
          <w:sz w:val="24"/>
          <w:szCs w:val="24"/>
        </w:rPr>
        <w:t>ŢIE</w:t>
      </w:r>
    </w:p>
    <w:p w:rsidR="00AF3B8D" w:rsidRPr="00F07815" w:rsidRDefault="00AF3B8D" w:rsidP="00F07815">
      <w:pPr>
        <w:jc w:val="center"/>
        <w:rPr>
          <w:rFonts w:ascii="Times New Roman" w:hAnsi="Times New Roman" w:cs="Times New Roman"/>
          <w:b/>
          <w:sz w:val="24"/>
          <w:szCs w:val="24"/>
        </w:rPr>
      </w:pPr>
      <w:r w:rsidRPr="009961BE">
        <w:rPr>
          <w:rFonts w:ascii="Times New Roman" w:hAnsi="Times New Roman" w:cs="Times New Roman"/>
          <w:b/>
          <w:sz w:val="24"/>
          <w:szCs w:val="24"/>
        </w:rPr>
        <w:t xml:space="preserve"> - COMPONENTA INI</w:t>
      </w:r>
      <w:r w:rsidR="009961BE">
        <w:rPr>
          <w:rFonts w:ascii="Times New Roman" w:hAnsi="Times New Roman" w:cs="Times New Roman"/>
          <w:b/>
          <w:sz w:val="24"/>
          <w:szCs w:val="24"/>
        </w:rPr>
        <w:t>Ţ</w:t>
      </w:r>
      <w:r w:rsidRPr="009961BE">
        <w:rPr>
          <w:rFonts w:ascii="Times New Roman" w:hAnsi="Times New Roman" w:cs="Times New Roman"/>
          <w:b/>
          <w:sz w:val="24"/>
          <w:szCs w:val="24"/>
        </w:rPr>
        <w:t>IALĂ</w:t>
      </w:r>
    </w:p>
    <w:p w:rsidR="003D4B73"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sz w:val="24"/>
          <w:szCs w:val="24"/>
        </w:rPr>
        <w:t>Potrivit H.G. nr. 722/2016, planul de selecţie reprezintă documentul de lucru prin care se stabile</w:t>
      </w:r>
      <w:r w:rsidRPr="009357E0">
        <w:rPr>
          <w:rFonts w:ascii="Times New Roman" w:cs="Times New Roman"/>
          <w:sz w:val="24"/>
          <w:szCs w:val="24"/>
        </w:rPr>
        <w:t>ș</w:t>
      </w:r>
      <w:r w:rsidRPr="009357E0">
        <w:rPr>
          <w:rFonts w:ascii="Times New Roman" w:hAnsi="Times New Roman" w:cs="Times New Roman"/>
          <w:sz w:val="24"/>
          <w:szCs w:val="24"/>
        </w:rPr>
        <w:t>te calendarul procedurii de selec</w:t>
      </w:r>
      <w:r w:rsidRPr="009357E0">
        <w:rPr>
          <w:rFonts w:ascii="Times New Roman" w:cs="Times New Roman"/>
          <w:sz w:val="24"/>
          <w:szCs w:val="24"/>
        </w:rPr>
        <w:t>ț</w:t>
      </w:r>
      <w:r w:rsidRPr="009357E0">
        <w:rPr>
          <w:rFonts w:ascii="Times New Roman" w:hAnsi="Times New Roman" w:cs="Times New Roman"/>
          <w:sz w:val="24"/>
          <w:szCs w:val="24"/>
        </w:rPr>
        <w:t xml:space="preserve">ie de la data iniţierii procedurii de selecţie până la data numirii persoanelor desemnate pentru funcţiile de administratori </w:t>
      </w:r>
      <w:r w:rsidRPr="009357E0">
        <w:rPr>
          <w:rFonts w:ascii="Times New Roman" w:cs="Times New Roman"/>
          <w:sz w:val="24"/>
          <w:szCs w:val="24"/>
        </w:rPr>
        <w:t>ș</w:t>
      </w:r>
      <w:r w:rsidRPr="009357E0">
        <w:rPr>
          <w:rFonts w:ascii="Times New Roman" w:hAnsi="Times New Roman" w:cs="Times New Roman"/>
          <w:sz w:val="24"/>
          <w:szCs w:val="24"/>
        </w:rPr>
        <w:t xml:space="preserve">i este structurat pe două componente: </w:t>
      </w:r>
      <w:r w:rsidRPr="009357E0">
        <w:rPr>
          <w:rFonts w:ascii="Times New Roman" w:hAnsi="Times New Roman" w:cs="Times New Roman"/>
          <w:b/>
          <w:sz w:val="24"/>
          <w:szCs w:val="24"/>
        </w:rPr>
        <w:t>componenta iniţială</w:t>
      </w:r>
      <w:r w:rsidRPr="009357E0">
        <w:rPr>
          <w:rFonts w:ascii="Times New Roman" w:hAnsi="Times New Roman" w:cs="Times New Roman"/>
          <w:sz w:val="24"/>
          <w:szCs w:val="24"/>
        </w:rPr>
        <w:t xml:space="preserve">, care se întocmeşte în termen de 10 zile de la data declanşării procedurii şi </w:t>
      </w:r>
      <w:r w:rsidRPr="009357E0">
        <w:rPr>
          <w:rFonts w:ascii="Times New Roman" w:hAnsi="Times New Roman" w:cs="Times New Roman"/>
          <w:b/>
          <w:sz w:val="24"/>
          <w:szCs w:val="24"/>
        </w:rPr>
        <w:t>componenta integrală</w:t>
      </w:r>
      <w:r w:rsidRPr="009357E0">
        <w:rPr>
          <w:rFonts w:ascii="Times New Roman" w:hAnsi="Times New Roman" w:cs="Times New Roman"/>
          <w:sz w:val="24"/>
          <w:szCs w:val="24"/>
        </w:rPr>
        <w:t>, care se întocmeşte după constituirea comisiei de selecţie, selectarea expertului independent sau începerea procedurii selecţiei de către comitetul de nominalizare şi remunerare din cadrul consiliului, după caz.</w:t>
      </w:r>
    </w:p>
    <w:p w:rsidR="00AF3B8D"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b/>
          <w:sz w:val="24"/>
          <w:szCs w:val="24"/>
        </w:rPr>
        <w:t xml:space="preserve">Componenta </w:t>
      </w:r>
      <w:r w:rsidRPr="00243B34">
        <w:rPr>
          <w:rFonts w:ascii="Times New Roman" w:hAnsi="Times New Roman" w:cs="Times New Roman"/>
          <w:b/>
          <w:sz w:val="24"/>
          <w:szCs w:val="24"/>
        </w:rPr>
        <w:t>ini</w:t>
      </w:r>
      <w:r w:rsidR="00243B34">
        <w:rPr>
          <w:rFonts w:ascii="Times New Roman" w:hAnsi="Times New Roman" w:cs="Times New Roman"/>
          <w:b/>
          <w:sz w:val="24"/>
          <w:szCs w:val="24"/>
        </w:rPr>
        <w:t>ţ</w:t>
      </w:r>
      <w:r w:rsidRPr="00243B34">
        <w:rPr>
          <w:rFonts w:ascii="Times New Roman" w:hAnsi="Times New Roman" w:cs="Times New Roman"/>
          <w:b/>
          <w:sz w:val="24"/>
          <w:szCs w:val="24"/>
        </w:rPr>
        <w:t>ială</w:t>
      </w:r>
      <w:r w:rsidRPr="009357E0">
        <w:rPr>
          <w:rFonts w:ascii="Times New Roman" w:hAnsi="Times New Roman" w:cs="Times New Roman"/>
          <w:sz w:val="24"/>
          <w:szCs w:val="24"/>
        </w:rPr>
        <w:t xml:space="preserve"> a planului de selec</w:t>
      </w:r>
      <w:r w:rsidRPr="009357E0">
        <w:rPr>
          <w:rFonts w:ascii="Times New Roman" w:cs="Times New Roman"/>
          <w:sz w:val="24"/>
          <w:szCs w:val="24"/>
        </w:rPr>
        <w:t>ț</w:t>
      </w:r>
      <w:r w:rsidRPr="009357E0">
        <w:rPr>
          <w:rFonts w:ascii="Times New Roman" w:hAnsi="Times New Roman" w:cs="Times New Roman"/>
          <w:sz w:val="24"/>
          <w:szCs w:val="24"/>
        </w:rPr>
        <w:t>ie este definită la art. 1</w:t>
      </w:r>
      <w:r w:rsidR="003D4B73" w:rsidRPr="009357E0">
        <w:rPr>
          <w:rFonts w:ascii="Times New Roman" w:hAnsi="Times New Roman" w:cs="Times New Roman"/>
          <w:sz w:val="24"/>
          <w:szCs w:val="24"/>
        </w:rPr>
        <w:t xml:space="preserve"> pct. 8</w:t>
      </w:r>
      <w:r w:rsidRPr="009357E0">
        <w:rPr>
          <w:rFonts w:ascii="Times New Roman" w:hAnsi="Times New Roman" w:cs="Times New Roman"/>
          <w:sz w:val="24"/>
          <w:szCs w:val="24"/>
        </w:rPr>
        <w:t xml:space="preserve"> din </w:t>
      </w:r>
      <w:r w:rsidR="003D4B73" w:rsidRPr="009357E0">
        <w:rPr>
          <w:rFonts w:ascii="Times New Roman" w:hAnsi="Times New Roman" w:cs="Times New Roman"/>
          <w:sz w:val="24"/>
          <w:szCs w:val="24"/>
        </w:rPr>
        <w:t>Anexa nr. 1 a Hotărârii de Guvern</w:t>
      </w:r>
      <w:r w:rsidRPr="009357E0">
        <w:rPr>
          <w:rFonts w:ascii="Times New Roman" w:hAnsi="Times New Roman" w:cs="Times New Roman"/>
          <w:sz w:val="24"/>
          <w:szCs w:val="24"/>
        </w:rPr>
        <w:t xml:space="preserve"> nr. 722/2016 </w:t>
      </w:r>
      <w:r w:rsidRPr="009357E0">
        <w:rPr>
          <w:rFonts w:ascii="Times New Roman" w:cs="Times New Roman"/>
          <w:sz w:val="24"/>
          <w:szCs w:val="24"/>
        </w:rPr>
        <w:t>ș</w:t>
      </w:r>
      <w:r w:rsidRPr="009357E0">
        <w:rPr>
          <w:rFonts w:ascii="Times New Roman" w:hAnsi="Times New Roman" w:cs="Times New Roman"/>
          <w:sz w:val="24"/>
          <w:szCs w:val="24"/>
        </w:rPr>
        <w:t>i  reprezintă un document de lucru care se întocme</w:t>
      </w:r>
      <w:r w:rsidRPr="009357E0">
        <w:rPr>
          <w:rFonts w:ascii="Times New Roman" w:cs="Times New Roman"/>
          <w:sz w:val="24"/>
          <w:szCs w:val="24"/>
        </w:rPr>
        <w:t>ș</w:t>
      </w:r>
      <w:r w:rsidRPr="009357E0">
        <w:rPr>
          <w:rFonts w:ascii="Times New Roman" w:hAnsi="Times New Roman" w:cs="Times New Roman"/>
          <w:sz w:val="24"/>
          <w:szCs w:val="24"/>
        </w:rPr>
        <w:t>te la începutul perioadei de selecţie şi cuprinde, fără a se limita la acestea, aspectele-cheie ale procedurii de selecţie, identificând data de început a procedurii de selecţie, documentele ce trebuie depuse, cerinţele cu privire la expertul independent, în cazul în care se decide contractarea sa, data finalizării planului de selecţie în integralitatea sa şi alte elemente care se pot cunoaşte până la numirea administratorilor.</w:t>
      </w:r>
    </w:p>
    <w:p w:rsidR="00B81CB0" w:rsidRPr="009357E0" w:rsidRDefault="00AF3B8D" w:rsidP="00DC1265">
      <w:pPr>
        <w:spacing w:after="0"/>
        <w:ind w:firstLine="720"/>
        <w:jc w:val="both"/>
        <w:rPr>
          <w:rFonts w:ascii="Times New Roman" w:hAnsi="Times New Roman" w:cs="Times New Roman"/>
          <w:sz w:val="24"/>
          <w:szCs w:val="24"/>
        </w:rPr>
      </w:pPr>
      <w:r w:rsidRPr="009357E0">
        <w:rPr>
          <w:rFonts w:ascii="Times New Roman" w:hAnsi="Times New Roman" w:cs="Times New Roman"/>
          <w:sz w:val="24"/>
          <w:szCs w:val="24"/>
        </w:rPr>
        <w:lastRenderedPageBreak/>
        <w:t>Prezenta componentă ini</w:t>
      </w:r>
      <w:r w:rsidRPr="009357E0">
        <w:rPr>
          <w:rFonts w:ascii="Times New Roman" w:cs="Times New Roman"/>
          <w:sz w:val="24"/>
          <w:szCs w:val="24"/>
        </w:rPr>
        <w:t>ț</w:t>
      </w:r>
      <w:r w:rsidRPr="009357E0">
        <w:rPr>
          <w:rFonts w:ascii="Times New Roman" w:hAnsi="Times New Roman" w:cs="Times New Roman"/>
          <w:sz w:val="24"/>
          <w:szCs w:val="24"/>
        </w:rPr>
        <w:t>ială a planului de selec</w:t>
      </w:r>
      <w:r w:rsidRPr="009357E0">
        <w:rPr>
          <w:rFonts w:ascii="Times New Roman" w:cs="Times New Roman"/>
          <w:sz w:val="24"/>
          <w:szCs w:val="24"/>
        </w:rPr>
        <w:t>ț</w:t>
      </w:r>
      <w:r w:rsidRPr="009357E0">
        <w:rPr>
          <w:rFonts w:ascii="Times New Roman" w:hAnsi="Times New Roman" w:cs="Times New Roman"/>
          <w:sz w:val="24"/>
          <w:szCs w:val="24"/>
        </w:rPr>
        <w:t xml:space="preserve">ie este întocmită cu scopul recrutării </w:t>
      </w:r>
      <w:r w:rsidRPr="009357E0">
        <w:rPr>
          <w:rFonts w:ascii="Times New Roman" w:cs="Times New Roman"/>
          <w:sz w:val="24"/>
          <w:szCs w:val="24"/>
        </w:rPr>
        <w:t>ș</w:t>
      </w:r>
      <w:r w:rsidRPr="009357E0">
        <w:rPr>
          <w:rFonts w:ascii="Times New Roman" w:hAnsi="Times New Roman" w:cs="Times New Roman"/>
          <w:sz w:val="24"/>
          <w:szCs w:val="24"/>
        </w:rPr>
        <w:t>i selec</w:t>
      </w:r>
      <w:r w:rsidRPr="009357E0">
        <w:rPr>
          <w:rFonts w:ascii="Times New Roman" w:cs="Times New Roman"/>
          <w:sz w:val="24"/>
          <w:szCs w:val="24"/>
        </w:rPr>
        <w:t>ț</w:t>
      </w:r>
      <w:r w:rsidRPr="009357E0">
        <w:rPr>
          <w:rFonts w:ascii="Times New Roman" w:hAnsi="Times New Roman" w:cs="Times New Roman"/>
          <w:sz w:val="24"/>
          <w:szCs w:val="24"/>
        </w:rPr>
        <w:t xml:space="preserve">iei unui număr de </w:t>
      </w:r>
      <w:r w:rsidR="00697A12">
        <w:rPr>
          <w:rFonts w:ascii="Times New Roman" w:hAnsi="Times New Roman" w:cs="Times New Roman"/>
          <w:b/>
          <w:sz w:val="24"/>
          <w:szCs w:val="24"/>
        </w:rPr>
        <w:t>7</w:t>
      </w:r>
      <w:r w:rsidRPr="009357E0">
        <w:rPr>
          <w:rFonts w:ascii="Times New Roman" w:hAnsi="Times New Roman" w:cs="Times New Roman"/>
          <w:b/>
          <w:color w:val="FF0000"/>
          <w:sz w:val="24"/>
          <w:szCs w:val="24"/>
        </w:rPr>
        <w:t xml:space="preserve"> </w:t>
      </w:r>
      <w:r w:rsidRPr="009357E0">
        <w:rPr>
          <w:rFonts w:ascii="Times New Roman" w:hAnsi="Times New Roman" w:cs="Times New Roman"/>
          <w:b/>
          <w:sz w:val="24"/>
          <w:szCs w:val="24"/>
        </w:rPr>
        <w:t>membri</w:t>
      </w:r>
      <w:r w:rsidR="00697A12">
        <w:rPr>
          <w:rFonts w:ascii="Times New Roman" w:hAnsi="Times New Roman" w:cs="Times New Roman"/>
          <w:sz w:val="24"/>
          <w:szCs w:val="24"/>
        </w:rPr>
        <w:t xml:space="preserve"> în Consiliul</w:t>
      </w:r>
      <w:r w:rsidRPr="009357E0">
        <w:rPr>
          <w:rFonts w:ascii="Times New Roman" w:hAnsi="Times New Roman" w:cs="Times New Roman"/>
          <w:sz w:val="24"/>
          <w:szCs w:val="24"/>
        </w:rPr>
        <w:t xml:space="preserve"> de Administra</w:t>
      </w:r>
      <w:r w:rsidRPr="009357E0">
        <w:rPr>
          <w:rFonts w:ascii="Times New Roman" w:cs="Times New Roman"/>
          <w:sz w:val="24"/>
          <w:szCs w:val="24"/>
        </w:rPr>
        <w:t>ț</w:t>
      </w:r>
      <w:r w:rsidRPr="009357E0">
        <w:rPr>
          <w:rFonts w:ascii="Times New Roman" w:hAnsi="Times New Roman" w:cs="Times New Roman"/>
          <w:sz w:val="24"/>
          <w:szCs w:val="24"/>
        </w:rPr>
        <w:t xml:space="preserve">ie al </w:t>
      </w:r>
      <w:r w:rsidR="00B45706">
        <w:rPr>
          <w:rFonts w:ascii="Times New Roman" w:hAnsi="Times New Roman" w:cs="Times New Roman"/>
          <w:sz w:val="24"/>
          <w:szCs w:val="24"/>
        </w:rPr>
        <w:t>Societăţii</w:t>
      </w:r>
      <w:r w:rsidR="003D4B73" w:rsidRPr="009357E0">
        <w:rPr>
          <w:rFonts w:ascii="Times New Roman" w:hAnsi="Times New Roman" w:cs="Times New Roman"/>
          <w:sz w:val="24"/>
          <w:szCs w:val="24"/>
        </w:rPr>
        <w:t xml:space="preserve"> </w:t>
      </w:r>
      <w:r w:rsidR="00243B34">
        <w:rPr>
          <w:rFonts w:ascii="Times New Roman" w:hAnsi="Times New Roman" w:cs="Times New Roman"/>
          <w:sz w:val="24"/>
          <w:szCs w:val="24"/>
        </w:rPr>
        <w:t>Horticultura</w:t>
      </w:r>
      <w:r w:rsidR="00697A12">
        <w:rPr>
          <w:rFonts w:ascii="Times New Roman" w:hAnsi="Times New Roman" w:cs="Times New Roman"/>
          <w:sz w:val="24"/>
          <w:szCs w:val="24"/>
        </w:rPr>
        <w:t xml:space="preserve"> S.A. </w:t>
      </w:r>
      <w:r w:rsidR="003D4B73" w:rsidRPr="009357E0">
        <w:rPr>
          <w:rFonts w:ascii="Times New Roman" w:hAnsi="Times New Roman" w:cs="Times New Roman"/>
          <w:sz w:val="24"/>
          <w:szCs w:val="24"/>
        </w:rPr>
        <w:t>Timişoara</w:t>
      </w:r>
      <w:r w:rsidRPr="009357E0">
        <w:rPr>
          <w:rFonts w:ascii="Times New Roman" w:hAnsi="Times New Roman" w:cs="Times New Roman"/>
          <w:sz w:val="24"/>
          <w:szCs w:val="24"/>
        </w:rPr>
        <w:t xml:space="preserve"> </w:t>
      </w:r>
      <w:r w:rsidR="003D4B73" w:rsidRPr="009357E0">
        <w:rPr>
          <w:rFonts w:ascii="Times New Roman" w:hAnsi="Times New Roman" w:cs="Times New Roman"/>
          <w:sz w:val="24"/>
          <w:szCs w:val="24"/>
        </w:rPr>
        <w:t xml:space="preserve">cu </w:t>
      </w:r>
      <w:r w:rsidRPr="009357E0">
        <w:rPr>
          <w:rFonts w:ascii="Times New Roman" w:hAnsi="Times New Roman" w:cs="Times New Roman"/>
          <w:sz w:val="24"/>
          <w:szCs w:val="24"/>
        </w:rPr>
        <w:t>respectarea prevederilor O</w:t>
      </w:r>
      <w:r w:rsidR="003D4B73" w:rsidRPr="009357E0">
        <w:rPr>
          <w:rFonts w:ascii="Times New Roman" w:hAnsi="Times New Roman" w:cs="Times New Roman"/>
          <w:sz w:val="24"/>
          <w:szCs w:val="24"/>
        </w:rPr>
        <w:t xml:space="preserve">rdonanţei de </w:t>
      </w:r>
      <w:r w:rsidRPr="009357E0">
        <w:rPr>
          <w:rFonts w:ascii="Times New Roman" w:hAnsi="Times New Roman" w:cs="Times New Roman"/>
          <w:sz w:val="24"/>
          <w:szCs w:val="24"/>
        </w:rPr>
        <w:t>U</w:t>
      </w:r>
      <w:r w:rsidR="003D4B73" w:rsidRPr="009357E0">
        <w:rPr>
          <w:rFonts w:ascii="Times New Roman" w:hAnsi="Times New Roman" w:cs="Times New Roman"/>
          <w:sz w:val="24"/>
          <w:szCs w:val="24"/>
        </w:rPr>
        <w:t xml:space="preserve">rgenţă a </w:t>
      </w:r>
      <w:r w:rsidRPr="009357E0">
        <w:rPr>
          <w:rFonts w:ascii="Times New Roman" w:hAnsi="Times New Roman" w:cs="Times New Roman"/>
          <w:sz w:val="24"/>
          <w:szCs w:val="24"/>
        </w:rPr>
        <w:t>G</w:t>
      </w:r>
      <w:r w:rsidR="003D4B73" w:rsidRPr="009357E0">
        <w:rPr>
          <w:rFonts w:ascii="Times New Roman" w:hAnsi="Times New Roman" w:cs="Times New Roman"/>
          <w:sz w:val="24"/>
          <w:szCs w:val="24"/>
        </w:rPr>
        <w:t>uvernului</w:t>
      </w:r>
      <w:r w:rsidRPr="009357E0">
        <w:rPr>
          <w:rFonts w:ascii="Times New Roman" w:hAnsi="Times New Roman" w:cs="Times New Roman"/>
          <w:sz w:val="24"/>
          <w:szCs w:val="24"/>
        </w:rPr>
        <w:t xml:space="preserve"> nr. 109/2011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w:t>
      </w:r>
      <w:r w:rsidR="00B81CB0" w:rsidRPr="009357E0">
        <w:rPr>
          <w:rFonts w:ascii="Times New Roman" w:hAnsi="Times New Roman" w:cs="Times New Roman"/>
          <w:color w:val="000000"/>
          <w:sz w:val="24"/>
          <w:szCs w:val="24"/>
        </w:rPr>
        <w:t xml:space="preserve">a dispoziţiilor </w:t>
      </w:r>
      <w:r w:rsidRPr="009357E0">
        <w:rPr>
          <w:rFonts w:ascii="Times New Roman" w:hAnsi="Times New Roman" w:cs="Times New Roman"/>
          <w:color w:val="000000"/>
          <w:sz w:val="24"/>
          <w:szCs w:val="24"/>
        </w:rPr>
        <w:t>H</w:t>
      </w:r>
      <w:r w:rsidR="00B81CB0" w:rsidRPr="009357E0">
        <w:rPr>
          <w:rFonts w:ascii="Times New Roman" w:hAnsi="Times New Roman" w:cs="Times New Roman"/>
          <w:color w:val="000000"/>
          <w:sz w:val="24"/>
          <w:szCs w:val="24"/>
        </w:rPr>
        <w:t xml:space="preserve">otărârii de </w:t>
      </w:r>
      <w:r w:rsidRPr="009357E0">
        <w:rPr>
          <w:rFonts w:ascii="Times New Roman" w:hAnsi="Times New Roman" w:cs="Times New Roman"/>
          <w:color w:val="000000"/>
          <w:sz w:val="24"/>
          <w:szCs w:val="24"/>
        </w:rPr>
        <w:t>G</w:t>
      </w:r>
      <w:r w:rsidR="00B81CB0" w:rsidRPr="009357E0">
        <w:rPr>
          <w:rFonts w:ascii="Times New Roman" w:hAnsi="Times New Roman" w:cs="Times New Roman"/>
          <w:color w:val="000000"/>
          <w:sz w:val="24"/>
          <w:szCs w:val="24"/>
        </w:rPr>
        <w:t>uvern nr.</w:t>
      </w:r>
      <w:r w:rsidRPr="009357E0">
        <w:rPr>
          <w:rFonts w:ascii="Times New Roman" w:hAnsi="Times New Roman" w:cs="Times New Roman"/>
          <w:color w:val="000000"/>
          <w:sz w:val="24"/>
          <w:szCs w:val="24"/>
        </w:rPr>
        <w:t xml:space="preserve"> 722/2016.</w:t>
      </w:r>
      <w:r w:rsidRPr="009357E0">
        <w:rPr>
          <w:rFonts w:ascii="Times New Roman" w:hAnsi="Times New Roman" w:cs="Times New Roman"/>
          <w:sz w:val="24"/>
          <w:szCs w:val="24"/>
        </w:rPr>
        <w:t xml:space="preserve"> </w:t>
      </w:r>
    </w:p>
    <w:p w:rsidR="00AF3B8D" w:rsidRDefault="00AF3B8D" w:rsidP="00D5485D">
      <w:pPr>
        <w:spacing w:after="0"/>
        <w:ind w:firstLine="720"/>
        <w:jc w:val="both"/>
        <w:rPr>
          <w:rFonts w:ascii="Times New Roman" w:hAnsi="Times New Roman" w:cs="Times New Roman"/>
          <w:sz w:val="24"/>
          <w:szCs w:val="24"/>
        </w:rPr>
      </w:pPr>
      <w:r w:rsidRPr="009357E0">
        <w:rPr>
          <w:rFonts w:ascii="Times New Roman" w:hAnsi="Times New Roman" w:cs="Times New Roman"/>
          <w:color w:val="000000"/>
          <w:sz w:val="24"/>
          <w:szCs w:val="24"/>
        </w:rPr>
        <w:t>Componenta  ini</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ială  este  elaborată  cu  scopul  de  a  oferi  fundament  pentru componenta integrală a planului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 xml:space="preserve">ie. </w:t>
      </w:r>
      <w:r w:rsidR="006F6DA3">
        <w:rPr>
          <w:rFonts w:ascii="Times New Roman" w:hAnsi="Times New Roman" w:cs="Times New Roman"/>
          <w:noProof/>
          <w:sz w:val="24"/>
          <w:szCs w:val="24"/>
          <w:lang w:val="en-US" w:eastAsia="en-US"/>
        </w:rPr>
        <w:pict>
          <v:shape id="Freeform 4" o:spid="_x0000_s1026" style="position:absolute;left:0;text-align:left;margin-left:62.65pt;margin-top:623.3pt;width:0;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evdgIAACcGAAAOAAAAZHJzL2Uyb0RvYy54bWzUVM1u2zAMvg/YOwi6r07SZFuNOEWRrsOA&#10;bivQ7gEUWY6FyaJGKXG6px8l22l+LsWwy3yQSZH6xI8iOb/eNYZtFXoNtuDjixFnykootV0X/MfT&#10;3buPnPkgbCkMWFXwZ+X59eLtm3nrcjWBGkypkBGI9XnrCl6H4PIs87JWjfAX4JQlYwXYiEAqrrMS&#10;RUvojckmo9H7rAUsHYJU3tPubWfki4RfVUqG71XlVWCm4BRbSCumdRXXbDEX+RqFq7XswxB/EUUj&#10;tKVL91C3Igi2QX0G1WiJ4KEKFxKaDKpKS5U4EJvx6ITNYy2cSlwoOd7t0+T/Haz8tn1ApsuCTy45&#10;s6KhN7pDpWLG2TSmp3U+J69H94CRoHf3IH96ZmFZC7tWN4jQ1kqUFNQ4+mdHB6Li6ShbtV+hJHCx&#10;CZAytauwiYCUA7ZLD/K8fxC1C0x2m3LYzUQ+HJEbHz4rSMfF9t6H7hXLQRL1IMmdJTFeQxKjeOMV&#10;UXXgT24lfPL5v1y7mHuGSMV+WubIGZX5qitzJ0JMTKJPYvw3sFVPkHbCeT5erMaee40v03OLfDAO&#10;f5egyMzo7V7nlRqR2AwQw7+DosY9qILBJg14FQuOXjPR6YVEMWbmoEo8GF3eaWMiVY/r1dIg24o4&#10;FNLXMzlyM5a1Bb+aTWapYo5sr4RA2NgyFWfskE+9HIQ2nZwY9y0Tu6TrthWUz9QxCN20oulKQg34&#10;m7OWJlXB/a+NQMWZ+WKp667G02kcbUmZzj5MSMFDy+rQIqwkqIIHTu0QxWXoxuHGoV7XdNM40bVw&#10;Q51a6dhbqaW7qHqFplFKfD8547g71JPXy3xf/AE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Ba74ev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6F6DA3">
        <w:rPr>
          <w:rFonts w:ascii="Times New Roman" w:hAnsi="Times New Roman" w:cs="Times New Roman"/>
          <w:noProof/>
          <w:sz w:val="24"/>
          <w:szCs w:val="24"/>
          <w:lang w:val="en-US" w:eastAsia="en-US"/>
        </w:rPr>
        <w:pict>
          <v:shape id="Freeform 5" o:spid="_x0000_s1027" style="position:absolute;left:0;text-align:left;margin-left:62.65pt;margin-top:623.3pt;width:0;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6TdgIAACcGAAAOAAAAZHJzL2Uyb0RvYy54bWzUVM1u2zAMvg/YOwi6r06yZluNOkXRrsOA&#10;/RRo9wCMLMfCZFGjlDjd04+S7TZtL8Wwy3yQSZH6xI8ieXq276zYaQoGXSXnRzMptFNYG7ep5I/b&#10;qzcfpAgRXA0Wna7knQ7ybPX61WnvS73AFm2tSTCIC2XvK9nG6MuiCKrVHYQj9NqxsUHqILJKm6Im&#10;6Bm9s8ViNntX9Ei1J1Q6BN69HIxylfGbRqv4vWmCjsJWkmOLeaW8rtNarE6h3BD41qgxDPiLKDow&#10;ji+9h7qECGJL5hlUZxRhwCYeKewKbBqjdObAbOazJ2xuWvA6c+HkBH+fpvDvYNW33TUJU1dysZDC&#10;QcdvdEVap4yLZUpP70PJXjf+mhLB4L+g+hmEw4sW3EafE2Hfaqg5qHnyLx4dSErgo2Ldf8WawWEb&#10;MWdq31CXADkHYp8f5O7+QfQ+CjVsqmm3gHI6orYhftKYj8PuS4jDK9aTBO0kqb1jMV3DkuB40xVJ&#10;9Rie3Mr47PN/uQ4xjwyJi/1pmZMUXObrocw9xJSYTJ/F9O9wp28x78Tn+XiwWvfca/42PzeUk3H6&#10;+wzFZsFv9zKv3IjMZoKY/gMUN+5BFUw2ZTHoVHD8mpnOKGSKKTMHVRLQmvrKWJuoBtqsLyyJHaSh&#10;kL+RySM360RfyZPlYpkr5pHthRCEW1fn4kwd8nGUIxg7yJnx2DKpS4ZuW2N9xx1DOEwrnq4stEi/&#10;peh5UlUy/NoCaSnsZ8dddzI/Pk6jLSvHy/cLVujQsj60gFMMVckouR2SeBGHcbj1ZDYt3zTPdB2e&#10;c6c2JvVWbukhqlHhaZQTP07ONO4O9ez1MN9XfwAAAP//AwBQSwMEFAAGAAgAAAAhAPumBnDeAAAA&#10;DQEAAA8AAABkcnMvZG93bnJldi54bWxMj0FPg0AQhe8m/ofNmHizS2tLGmRpTBPjwR4setDblB0B&#10;YWcJu1D89y4mRm/z3ry8+SbdTaYVI/WutqxguYhAEBdW11wqeH15uNmCcB5ZY2uZFHyRg112eZFi&#10;ou2ZjzTmvhShhF2CCirvu0RKV1Rk0C1sRxx2H7Y36IPsS6l7PIdy08pVFMXSYM3hQoUd7Ssqmnww&#10;Co6HYfO+fqbPw1szLh+nfP/UbHOlrq+m+zsQnib/F4YZP6BDFphOdmDtRBv0anMbovOwjmMQc+TH&#10;Ov1aMkvl/y+ybwAAAP//AwBQSwECLQAUAAYACAAAACEAtoM4kv4AAADhAQAAEwAAAAAAAAAAAAAA&#10;AAAAAAAAW0NvbnRlbnRfVHlwZXNdLnhtbFBLAQItABQABgAIAAAAIQA4/SH/1gAAAJQBAAALAAAA&#10;AAAAAAAAAAAAAC8BAABfcmVscy8ucmVsc1BLAQItABQABgAIAAAAIQDgeY6TdgIAACcGAAAOAAAA&#10;AAAAAAAAAAAAAC4CAABkcnMvZTJvRG9jLnhtbFBLAQItABQABgAIAAAAIQD7pgZw3gAAAA0BAAAP&#10;AAAAAAAAAAAAAAAAANAEAABkcnMvZG93bnJldi54bWxQSwUGAAAAAAQABADzAAAA2wUAAAAA&#10;" path="m,l,13r13,l13,,,xe" fillcolor="black">
            <v:path o:connecttype="custom" o:connectlocs="0,0;0,0;0,0;0,0;0,0" o:connectangles="0,0,0,0,0"/>
            <w10:wrap anchorx="page" anchory="page"/>
          </v:shape>
        </w:pict>
      </w:r>
      <w:r w:rsidR="006F6DA3">
        <w:rPr>
          <w:rFonts w:ascii="Times New Roman" w:hAnsi="Times New Roman" w:cs="Times New Roman"/>
          <w:noProof/>
          <w:sz w:val="24"/>
          <w:szCs w:val="24"/>
          <w:lang w:val="en-US" w:eastAsia="en-US"/>
        </w:rPr>
        <w:pict>
          <v:shape id="Freeform 6" o:spid="_x0000_s1028" style="position:absolute;left:0;text-align:left;margin-left:338.65pt;margin-top:623.3pt;width:.6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OGuwIAAOsGAAAOAAAAZHJzL2Uyb0RvYy54bWysVVFv0zAQfkfiP1h+RGJp0ha2auk0bQwh&#10;DZi08QNcx0ksHJ+x3abj13N2kjbrmFYh+pCec5/P933nu5xfbBtFNsI6CTqn6cmEEqE5FFJXOf3x&#10;cPP+lBLnmS6YAi1y+igcvVi+fXPemoXIoAZVCEswiHaL1uS09t4sksTxWjTMnYARGp0l2IZ5XNoq&#10;KSxrMXqjkmwy+ZC0YAtjgQvn8O1156TLGL8sBfffy9IJT1ROMTcfnzY+V+GZLM/ZorLM1JL3abB/&#10;yKJhUuOhu1DXzDOytvJZqEZyCw5Kf8KhSaAsJReRA7JJJwds7mtmROSC4jizk8n9v7D82+bOElnk&#10;NEsp0azBGt1YIYLi5EOQpzVugah7c2cDQWdugf90RMNVzXQlLq2FthaswKTSgE+ebAgLh1vJqv0K&#10;BQZnaw9RqW1pmxAQNSDbWJDHXUHE1hOOL0+z+ZwSPjgSthh28bXznwXECGxz63xXyAKtWIai5/KA&#10;RS8bhTV9l5AJaUk67Wu+QyDvVxDZCJFO/xpk+jpkNoLsM0FO1ZA1qwcifKt7JmgR1DlIE4gZcEGt&#10;QGukCoKC8wUsEjwai1SPxiLno7FI/hCLzPc0LXbqYY9aSrBHV129DPNBnagBmqTF6zaNkjSwEQ8Q&#10;Hf7gJuERe6/Sz1HdbUDY4Bz+TQyF7pD2cag4TF4M9bRgwzFcgROhabCyyGpnRKb4cnzNHShZ3Eil&#10;AlVnq9WVsmTDwmCLv9h86BnDlA5Cnc2zeZTqie/IEBbWuojdFbr8U297JlVnR8Z924dO7ybGCopH&#10;7HoL3cTFLwQaNdjflLQ4bXPqfq2ZFZSoLxonx1k6m4XxHBez+ccMF3bsWY09THMMlVNPsTWCeeW7&#10;kb42VlY1npRGuhoucdqUMgyHOJa6rPoFTtSodz/9w8geryNq/41a/gEAAP//AwBQSwMEFAAGAAgA&#10;AAAhAPfT83XeAAAADQEAAA8AAABkcnMvZG93bnJldi54bWxMj0FPwzAMhe9I/IfISNxYykDp1jWd&#10;0CR24UQp7Jo2pi00TtVkW/n3mAOCm+339Py9fDu7QZxwCr0nDbeLBARS421PrYbq5fFmBSJEQ9YM&#10;nlDDFwbYFpcXucmsP9MznsrYCg6hkBkNXYxjJmVoOnQmLPyIxNq7n5yJvE6ttJM5c7gb5DJJlHSm&#10;J/7QmRF3HTaf5dFpWO/n8u3j9ale211SHaZqX3tyWl9fzQ8bEBHn+GeGH3xGh4KZan8kG8SgQaXp&#10;HVtZWN4rBYItKl3xUP+eZJHL/y2KbwAAAP//AwBQSwECLQAUAAYACAAAACEAtoM4kv4AAADhAQAA&#10;EwAAAAAAAAAAAAAAAAAAAAAAW0NvbnRlbnRfVHlwZXNdLnhtbFBLAQItABQABgAIAAAAIQA4/SH/&#10;1gAAAJQBAAALAAAAAAAAAAAAAAAAAC8BAABfcmVscy8ucmVsc1BLAQItABQABgAIAAAAIQAXh7OG&#10;uwIAAOsGAAAOAAAAAAAAAAAAAAAAAC4CAABkcnMvZTJvRG9jLnhtbFBLAQItABQABgAIAAAAIQD3&#10;0/N13gAAAA0BAAAPAAAAAAAAAAAAAAAAABUFAABkcnMvZG93bnJldi54bWxQSwUGAAAAAAQABADz&#10;AAAAIAY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7" o:spid="_x0000_s1029" style="position:absolute;left:0;text-align:left;margin-left:537.3pt;margin-top:623.3pt;width:.7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S8BvwIAAOsGAAAOAAAAZHJzL2Uyb0RvYy54bWysVW1v0zAQ/o7Ef7D8EYml6TrWRUunaWMI&#10;acCkjR/g2s6LcHzGdpuOX8/ZSdq0A61C9EN6zj0+3/Oc73J5tWkUWUvratA5TU8mlEjNQdS6zOn3&#10;p7v3c0qcZ1owBVrm9Fk6erV4++ayNZmcQgVKSEswiHZZa3JaeW+yJHG8kg1zJ2CkRmcBtmEel7ZM&#10;hGUtRm9UMp1MPiQtWGEscOkcvr3tnHQR4xeF5P5bUTjpicop5ubj08bnMjyTxSXLSstMVfM+DfYP&#10;WTSs1njoNtQt84ysbP0iVFNzCw4Kf8KhSaAoai4jB2STTg7YPFbMyMgFxXFmK5P7f2H51/WDJbXI&#10;6RTl0azBGt1ZKYPi5DzI0xqXIerRPNhA0Jl74D8c0XBTMV3Ka2uhrSQTmFQa8MnehrBwuJUs2y8g&#10;MDhbeYhKbQrbhICoAdnEgjxvCyI3nnB8OZ9fYFZ8cCQsG3bxlfOfJMQIbH3vfFdIgVYsg+i5POH+&#10;olFY03cJmZCWpLO+5ltE+ipiOkKkp38Mcvo6ZDaC7DJBTuWQNasGInyjeyZoEdQ5SBOIGXBBrUBr&#10;pAqCgvMvWCR4NBapHo1FzkdjkfwhFpnvaFrs1MMetZRgjy67ehnmgzpRAzRJi9dtFiVpYC2fIDr8&#10;wU3CI3ZepV+i0tN4ZVk2OId/E0OhO6R9HCoOEzxxCDH8d6H2Czb4uAInQ9NgZZHV1ohMg0Cja+5A&#10;1eKuVipQdbZc3ihL1iwMtvjrmezBlA5CXZxNz6JUe74jQ1hYaRG7K3T5x972rFadHRn3bR86vZsY&#10;SxDP2PUWuomLXwg0KrC/KGlx2ubU/VwxKylRnzVOjot0NkOFfFzMzs7DMLJjz3LsYZpjqJx6iq0R&#10;zBvfjfSVsXVZ4UlppKvhGqdNUYfhEMdSl1W/wIka9e6nfxjZ43VE7b5Ri9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y5EvAb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8" o:spid="_x0000_s1030" style="position:absolute;left:0;text-align:left;margin-left:537.3pt;margin-top:623.3pt;width:.7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EnvwIAAOsGAAAOAAAAZHJzL2Uyb0RvYy54bWysVdtu2zAMfR+wfxD0OGB1nKZbYtQpinYd&#10;BuxSoN0HKJJ8wWRRk5Q43dePku3ESTc0GJYHhzKPKJ5Dkb682jaKbKR1NeicpmcTSqTmIGpd5vT7&#10;493bOSXOMy2YAi1z+iQdvVq+fnXZmkxOoQIlpCUYRLusNTmtvDdZkjheyYa5MzBSo7MA2zCPS1sm&#10;wrIWozcqmU4m75IWrDAWuHQO3952TrqM8YtCcv+tKJz0ROUUc/PxaeNzFZ7J8pJlpWWmqnmfBvuH&#10;LBpWazx0F+qWeUbWtn4Wqqm5BQeFP+PQJFAUNZeRA7JJJ0dsHipmZOSC4jizk8n9v7D86+beklpg&#10;7RaUaNZgje6slEFxMg/ytMZliHow9zYQdOYz8B+OaLipmC7ltbXQVpIJTCoN+ORgQ1g43EpW7RcQ&#10;GJytPUSltoVtQkDUgGxjQZ52BZFbTzi+nM8XWDQ+OBKWDbv42vmPEmIEtvnsfFdIgVYsg+i5POL+&#10;olFY0zcJmZCWpLO+5jtE+iJiOkKk538Mcv4yZDaC7DNBTuWQNasGInyreyZoEdQ5SBOIGXBBrUBr&#10;pAqCgvMvWCR4MhapnoxFzidjkfwxFpnvaVrs1OMetZRgj666ehnmgzpRAzRJi9dtFiVpYCMfITr8&#10;0U3CI/ZepZ+j0vN4ZVk2OId/E0OhO6R9GioOEzxxCDH8d6EOCzb4uAInQ9NgZZHVzohMg0Cja+5A&#10;1eKuVipQdbZc3ShLNiwMtvjrmRzAlA5CLS6mF1GqA9+JISystYjdFbr8Q297VqvOjoz7tg+d3k2M&#10;FYgn7HoL3cTFLwQaFdhflLQ4bXPqfq6ZlZSoTxonxyKdzVAhHxezi/dTXNixZzX2MM0xVE49xdYI&#10;5o3vRvra2Lqs8KQ00tVwjdOmqMNwiGOpy6pf4ESNevfTP4zs8Tqi9t+o5W8AAAD//wMAUEsDBBQA&#10;BgAIAAAAIQBcVfoE3gAAAA8BAAAPAAAAZHJzL2Rvd25yZXYueG1sTE9BTsMwELwj8QdrkbhRmypK&#10;SxqnQlURR6Dl0N7ceEkC8TrEbhp+z/ZQwW1mZzQ7ky9H14oB+9B40nA/USCQSm8bqjS8b5/u5iBC&#10;NGRN6wk1/GCAZXF9lZvM+hO94bCJleAQCpnRUMfYZVKGskZnwsR3SKx9+N6ZyLSvpO3NicNdK6dK&#10;pdKZhvhDbTpc1Vh+bY5Owy4m5ecrztXDfhu/n3f+Zb1eDVrf3oyPCxARx/hnhnN9rg4Fdzr4I9kg&#10;WuZqlqTsZTRNUkZnj5qlPPBwuckil/93FL8AAAD//wMAUEsBAi0AFAAGAAgAAAAhALaDOJL+AAAA&#10;4QEAABMAAAAAAAAAAAAAAAAAAAAAAFtDb250ZW50X1R5cGVzXS54bWxQSwECLQAUAAYACAAAACEA&#10;OP0h/9YAAACUAQAACwAAAAAAAAAAAAAAAAAvAQAAX3JlbHMvLnJlbHNQSwECLQAUAAYACAAAACEA&#10;FTHxJ78CAADrBgAADgAAAAAAAAAAAAAAAAAuAgAAZHJzL2Uyb0RvYy54bWxQSwECLQAUAAYACAAA&#10;ACEAXFX6BN4AAAAPAQAADwAAAAAAAAAAAAAAAAAZBQAAZHJzL2Rvd25yZXYueG1sUEsFBgAAAAAE&#10;AAQA8wAAACQGA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9" o:spid="_x0000_s1031" style="position:absolute;left:0;text-align:left;margin-left:62.65pt;margin-top:650pt;width:0;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RJdQIAACcGAAAOAAAAZHJzL2Uyb0RvYy54bWzUVM1O3DAQvlfqO1i+l+xuoS0RWYSgVJUo&#10;RYI+wKzjbKw6Hnfs3Sx9+o6dBBa4oKqX5uDMeMaf/c3fyemus2KrKRh0lZwfzKTQTmFt3LqSP+4u&#10;332SIkRwNVh0upL3OsjT5ds3J70v9QJbtLUmwSAulL2vZBujL4siqFZ3EA7Qa8fGBqmDyCqti5qg&#10;Z/TOFovZ7EPRI9WeUOkQePdiMMplxm8areL3pgk6CltJflvMK+V1ldZieQLlmsC3Ro3PgL94RQfG&#10;8aUPUBcQQWzIvIDqjCIM2MQDhV2BTWOUzhyYzXz2jM1tC15nLhyc4B/CFP4drLre3pAwNeeOM+Wg&#10;4xxdktYp4uI4haf3oWSvW39DiWDwV6h+BuHwvAW31mdE2Lcaan7UPPkXTw4kJfBRseq/Yc3gsImY&#10;I7VrqEuAHAOxywm5f0iI3kWhhk017RZQTkfUJsQvGvNx2F6FOGSxniRoJ0ntHIvpGpYEvzddkVSP&#10;4dmtjM8+/5fr8OaRIXGxPy9zkoLLfDWUuYeYApPps5j+HW71Head+DIej1brXnrN3+d0QzkZp7/P&#10;UGwWnLvXeeVGZDYTxPQfoLhx96pgsimLQaeC42xmOqOQKabI7FVJQGvqS2NtohpovTq3JLaQhkL+&#10;RiZP3KwTfSWPjxZHuWKe2F4JQbhxdS7O1CGfRzmCsYOcGY8tk7pk6LYV1vfcMYTDtOLpykKL9FuK&#10;nidVJcOvDZCWwn513HXH88PDNNqycnj0ccEK7VtW+xZwiqEqGSW3QxLP4zAON57MuuWb5pmuwzPu&#10;1Mak3sotPbxqVHga5cCPkzONu309ez3O9+UfAAAA//8DAFBLAwQUAAYACAAAACEAQbwps90AAAAN&#10;AQAADwAAAGRycy9kb3ducmV2LnhtbExPy07DMBC8I/EP1iJxo3ZbiqoQp0KVEAd6oIED3Nx4SULi&#10;dRQ7afh7tkgV3HYemp1JN5NrxYh9qD1pmM8UCKTC25pKDW+vjzdrECEasqb1hBq+McAmu7xITWL9&#10;kfY45rEUHEIhMRqqGLtEylBU6EyY+Q6JtU/fOxMZ9qW0vTlyuGvlQqk76UxN/KEyHW4rLJp8cBr2&#10;u2H1cfuCX7v3Zpw/Tfn2uVnnWl9fTQ/3ICJO8c8Mp/pcHTLudPAD2SBaxovVkq18LJXiVSfLL3U4&#10;UzJL5f8V2Q8AAAD//wMAUEsBAi0AFAAGAAgAAAAhALaDOJL+AAAA4QEAABMAAAAAAAAAAAAAAAAA&#10;AAAAAFtDb250ZW50X1R5cGVzXS54bWxQSwECLQAUAAYACAAAACEAOP0h/9YAAACUAQAACwAAAAAA&#10;AAAAAAAAAAAvAQAAX3JlbHMvLnJlbHNQSwECLQAUAAYACAAAACEAWXCkSXUCAAAnBgAADgAAAAAA&#10;AAAAAAAAAAAuAgAAZHJzL2Uyb0RvYy54bWxQSwECLQAUAAYACAAAACEAQbwps90AAAANAQAADwAA&#10;AAAAAAAAAAAAAADPBAAAZHJzL2Rvd25yZXYueG1sUEsFBgAAAAAEAAQA8wAAANkFAAAAAA==&#10;" path="m,l,13r13,l13,,,xe" fillcolor="black">
            <v:path o:connecttype="custom" o:connectlocs="0,0;0,0;0,0;0,0;0,0" o:connectangles="0,0,0,0,0"/>
            <w10:wrap anchorx="page" anchory="page"/>
          </v:shape>
        </w:pict>
      </w:r>
      <w:r w:rsidR="006F6DA3">
        <w:rPr>
          <w:rFonts w:ascii="Times New Roman" w:hAnsi="Times New Roman" w:cs="Times New Roman"/>
          <w:noProof/>
          <w:sz w:val="24"/>
          <w:szCs w:val="24"/>
          <w:lang w:val="en-US" w:eastAsia="en-US"/>
        </w:rPr>
        <w:pict>
          <v:shape id="Freeform 10" o:spid="_x0000_s1032" style="position:absolute;left:0;text-align:left;margin-left:338.65pt;margin-top:650pt;width:.65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3/+uwIAAOwGAAAOAAAAZHJzL2Uyb0RvYy54bWysVdtu2zAMfR+wfxD0OGB1nMvaGnWKol2H&#10;AbsUaPcBiiRfMFnUJCVO9/WjZDtx0xUNhuXBocwjiudQpC8ut40iG2ldDTqn6cmEEqk5iFqXOf3x&#10;cPv+jBLnmRZMgZY5fZSOXi7fvrloTSanUIES0hIMol3WmpxW3pssSRyvZMPcCRip0VmAbZjHpS0T&#10;YVmL0RuVTCeTD0kLVhgLXDqHb286J13G+EUhuf9eFE56onKKufn4tPG5Cs9kecGy0jJT1bxPg/1D&#10;Fg2rNR66C3XDPCNrWz8L1dTcgoPCn3BoEiiKmsvIAdmkkwM29xUzMnJBcZzZyeT+X1j+bXNnSS2w&#10;dqeUaNZgjW6tlEFxkkZ9WuMyhN2bOxsYOvMF+E9HNFxXTJfyylpoK8kEZpUGPZMnG8LC4Vayar+C&#10;wOhs7SFKtS1sEwKiCGQbK/K4q4jcesLx5dl0saCED46EZcMuvnb+k4QYgW2+ON9VUqAV6yB6Mg9Y&#10;9aJRWNR3CZmQlqSzvug7RPoqYjpCpLO/Bpm9DpmPIPtMkFM5ZM2qgQjf6p4JWgR1DtIEYgZcUCvQ&#10;GqmCoOB8AYsEj8Yi1aOxyPloLJI/xCLzPU2LrXrYpJYSbNJVVy/DfFAnaoAmafG6zaIkDWzkA0SH&#10;P7hJeMTeq/RzVHcbEDY4h38TQ6E7pH0cKnbLi6GeFmw4hitwMjQNVhZZ7YzIFF+Or7kDVYvbWqlA&#10;1dlyda0s2bAw2eIvNh96xjClg1Dni+kiSvXEd2QIC2stYneFLv/Y257VqrMj477tQ6eH2euyFYhH&#10;7HoL3cjFTwQaFdjflLQ4bnPqfq2ZlZSozxonx3k6n4f5HBfzxekUF3bsWY09THMMlVNPsTWCee27&#10;mb42ti4rPCmNdDVc4bQp6jAc4ljqsuoXOFKj3v34DzN7vI6o/Udq+QcAAP//AwBQSwMEFAAGAAgA&#10;AAAhAE3J3LbdAAAADQEAAA8AAABkcnMvZG93bnJldi54bWxMj8FOwzAQRO9I/IO1SNyoDZWSNsSp&#10;UCV64UQIcHXibZISr6PYbcPfsxwQPe7M0+xMvpndIE44hd6ThvuFAoHUeNtTq6F6e75bgQjRkDWD&#10;J9TwjQE2xfVVbjLrz/SKpzK2gkMoZEZDF+OYSRmaDp0JCz8isbf3kzORz6mVdjJnDneDfFAqkc70&#10;xB86M+K2w+arPDoN691cfhzeX+q13arqc6p2tSen9e3N/PQIIuIc/2H4rc/VoeBOtT+SDWLQkKTp&#10;klE2lkrxKkaSdJWAqP8kWeTyckXxAwAA//8DAFBLAQItABQABgAIAAAAIQC2gziS/gAAAOEBAAAT&#10;AAAAAAAAAAAAAAAAAAAAAABbQ29udGVudF9UeXBlc10ueG1sUEsBAi0AFAAGAAgAAAAhADj9If/W&#10;AAAAlAEAAAsAAAAAAAAAAAAAAAAALwEAAF9yZWxzLy5yZWxzUEsBAi0AFAAGAAgAAAAhACLrf/67&#10;AgAA7AYAAA4AAAAAAAAAAAAAAAAALgIAAGRycy9lMm9Eb2MueG1sUEsBAi0AFAAGAAgAAAAhAE3J&#10;3LbdAAAADQEAAA8AAAAAAAAAAAAAAAAAFQUAAGRycy9kb3ducmV2LnhtbFBLBQYAAAAABAAEAPMA&#10;AAAfBg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11" o:spid="_x0000_s1033" style="position:absolute;left:0;text-align:left;margin-left:537.3pt;margin-top:650pt;width:.7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CUtwIAAOwGAAAOAAAAZHJzL2Uyb0RvYy54bWysVW1P2zAQ/j5p/8Hyx0kjTSkMKlKEYEyT&#10;2IYE+wGu47xojs87u03Zr+fsJH1jiGpaP6R27vGTe57LXS4uV41mS4WuBpPx9GjEmTIS8tqUGf/5&#10;ePvxjDPnhcmFBqMy/qQcv5y9f3fR2qkaQwU6V8iIxLhpazNeeW+nSeJkpRrhjsAqQ8ECsBGetlgm&#10;OYqW2BudjEej06QFzC2CVM7R3ZsuyGeRvyiU9D+KwinPdMYpNx+vGK/zcE1mF2JaorBVLfs0xD9k&#10;0Yja0EPXVDfCC7bA+gVVU0sEB4U/ktAkUBS1VFEDqUlHe2oeKmFV1ELmOLu2yf0/Wvl9eY+szql2&#10;p5wZ0VCNblGp4DhL0+BPa92UYA/2HoNCZ+9A/nLMwHUlTKmuEKGtlMgpq4hPdg6EjaOjbN5+g5zY&#10;xcJDtGpVYBMIyQS2ihV5WldErTyTdPPs7JyqJodAIqbDKblw/ouCyCCWd853lcxpFeuQ92Ie6XzR&#10;aCrqh4SNWMvSSV/0NSJ9EzHeQqTHfyU5fhsy2YJsMiFN5ZC1qAYhcmV6JbRi5HOwJgiz4IJbQdaW&#10;KwQKwVewJPBgLEk9GEuaD8aS+H0sKd/IRGrV/SZFzqhJ5129rPDBnegBLVlLr9skWtLAUj1CDPi9&#10;N4kesYlq8xKVHgd2gg3B4d9GKgqHtA9DxWnyKtVuwYbHSA1OdRkEgTGVtdJg0NZr7kDX+W2tdZDq&#10;sJxfa2RLESZb/PVKdmDaBKPOT8Yn0aqd2IEUCAuTx+4KXf65X3tR624dFVPiQ6d3E2MO+RN1PUI3&#10;cukTQYsK8A9nLY3bjLvfC4GKM/3V0OQ4TycTcsjHzeTk05g2uB2Zb0eEkUSVcc+pNcLy2nczfWGx&#10;Lit6UhrlGriiaVPUYTjE/Lqs+g2N1Oh3P/7DzN7eR9TmIzV7BgAA//8DAFBLAwQUAAYACAAAACEA&#10;rjdvht4AAAAPAQAADwAAAGRycy9kb3ducmV2LnhtbExPwU7CQBS8m/APm0fiTXZVUrB2SwjBeFTA&#10;A96W7rOtdN/W7lLq3/s4GL3NvJnMm8kWg2tEj12oPWm4nSgQSIW3NZUa3nZPN3MQIRqypvGEGr4x&#10;wCIfXWUmtf5MG+y3sRQcQiE1GqoY21TKUFToTJj4Fom1D985E5l2pbSdOXO4a+SdUol0pib+UJkW&#10;VxUWx+3JadjHafH5inP18L6LX897/7Jer3qtr8fD8hFExCH+meFSn6tDzp0O/kQ2iIa5mk0T9jK6&#10;V4pnXTxqljA6/N5knsn/O/IfAAAA//8DAFBLAQItABQABgAIAAAAIQC2gziS/gAAAOEBAAATAAAA&#10;AAAAAAAAAAAAAAAAAABbQ29udGVudF9UeXBlc10ueG1sUEsBAi0AFAAGAAgAAAAhADj9If/WAAAA&#10;lAEAAAsAAAAAAAAAAAAAAAAALwEAAF9yZWxzLy5yZWxzUEsBAi0AFAAGAAgAAAAhACza8JS3AgAA&#10;7AYAAA4AAAAAAAAAAAAAAAAALgIAAGRycy9lMm9Eb2MueG1sUEsBAi0AFAAGAAgAAAAhAK43b4be&#10;AAAADwEAAA8AAAAAAAAAAAAAAAAAEQUAAGRycy9kb3ducmV2LnhtbFBLBQYAAAAABAAEAPMAAAAc&#10;Bg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12" o:spid="_x0000_s1034" style="position:absolute;left:0;text-align:left;margin-left:62.65pt;margin-top:716.65pt;width:0;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VdgIAACgGAAAOAAAAZHJzL2Uyb0RvYy54bWzUVF9v0zAQf0fiO1h+p2nKCixaOk0bRUhj&#10;TNr4AK7jNBaOz5zdpuPTc3aSrl1fJsQLeXDufOef/bt/F5e71rCtQq/BljyfTDlTVkKl7brkPx6X&#10;7z5x5oOwlTBgVcmflOeXi7dvLjpXqBk0YCqFjECsLzpX8iYEV2SZl41qhZ+AU5aMNWArAqm4zioU&#10;HaG3JptNpx+yDrByCFJ5T7s3vZEvEn5dKxm+17VXgZmS09tCWjGtq7hmiwtRrFG4RsvhGeIvXtEK&#10;benSPdSNCIJtUJ9AtVoieKjDREKbQV1rqRIHYpNPX7B5aIRTiQsFx7t9mPy/g5V323tkuqLczTmz&#10;oqUcLVGpGHGWz2J8OucLcntw9xgZencL8qdnFq4bYdfqChG6RomKXpVH/+zoQFQ8HWWr7htUhC42&#10;AVKodjW2EZCCwHYpI0/7jKhdYLLflONuJorxiNz48EVBOi62tz70aaxGSTSjJHeWxHgNSYzeG6+I&#10;qgP/4lbCJ5//y7V/88AQqdpf1jlyRnW+6uvciRADk+iTGP8tbNUjpJ1wGo9nq7GnXvn7lG5RjMbx&#10;7xIUmRnl7nVeqROJzQgx/nso6tyDKhht0oBXseAom4nOICSKMTIHVeLB6GqpjYlUPa5X1wbZVsSp&#10;kL6ByZGbsawr+fl8Nk8Vc2R7JQTCxlapOGOHfB7kILTp5cR4aJnYJX23raB6oo5B6McVjVcSGsDf&#10;nHU0qkruf20EKs7MV0tdd56fncXZlpSz+ccZKXhoWR1ahJUEVfLAqR2ieB36ebhxqNcN3ZQnuhau&#10;qFNrHXsrtXT/qkGhcZQCP4zOOO8O9eT1POAXfwAAAP//AwBQSwMEFAAGAAgAAAAhADGeK+DdAAAA&#10;DQEAAA8AAABkcnMvZG93bnJldi54bWxMT0FOwzAQvCPxB2uRuFGnTYuqNE6FKiEO9EADB7i58TYJ&#10;iddR7KTh92yRENxmZkezM+l2sq0Ysfe1IwXzWQQCqXCmplLB2+vj3RqED5qMbh2hgi/0sM2ur1Kd&#10;GHemA455KAWHkE+0giqELpHSFxVa7WeuQ+LbyfVWB6Z9KU2vzxxuW7mIontpdU38odId7iosmnyw&#10;Cg77YfWxfMHP/Xszzp+mfPfcrHOlbm+mhw2IgFP4M8OlPleHjDsd3UDGi5b5YhWzlcEyjhldLD/S&#10;8VeSWSr/r8i+AQAA//8DAFBLAQItABQABgAIAAAAIQC2gziS/gAAAOEBAAATAAAAAAAAAAAAAAAA&#10;AAAAAABbQ29udGVudF9UeXBlc10ueG1sUEsBAi0AFAAGAAgAAAAhADj9If/WAAAAlAEAAAsAAAAA&#10;AAAAAAAAAAAALwEAAF9yZWxzLy5yZWxzUEsBAi0AFAAGAAgAAAAhAI4lNpV2AgAAKAYAAA4AAAAA&#10;AAAAAAAAAAAALgIAAGRycy9lMm9Eb2MueG1sUEsBAi0AFAAGAAgAAAAhADGeK+DdAAAADQEAAA8A&#10;AAAAAAAAAAAAAAAA0AQAAGRycy9kb3ducmV2LnhtbFBLBQYAAAAABAAEAPMAAADaBQAAAAA=&#10;" path="m,l,13r13,l13,,,xe" fillcolor="black">
            <v:path o:connecttype="custom" o:connectlocs="0,0;0,0;0,0;0,0;0,0" o:connectangles="0,0,0,0,0"/>
            <w10:wrap anchorx="page" anchory="page"/>
          </v:shape>
        </w:pict>
      </w:r>
      <w:r w:rsidR="006F6DA3">
        <w:rPr>
          <w:rFonts w:ascii="Times New Roman" w:hAnsi="Times New Roman" w:cs="Times New Roman"/>
          <w:noProof/>
          <w:sz w:val="24"/>
          <w:szCs w:val="24"/>
          <w:lang w:val="en-US" w:eastAsia="en-US"/>
        </w:rPr>
        <w:pict>
          <v:shape id="Freeform 13" o:spid="_x0000_s1035" style="position:absolute;left:0;text-align:left;margin-left:62.65pt;margin-top:716.65pt;width:0;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8DcQIAACgGAAAOAAAAZHJzL2Uyb0RvYy54bWzUVF9v0zAQf0fiO1h+p2lLC6xqOk0dRUgD&#10;Jm18ANdxGgvHZ85u0/LpOTtJ17VCmhAv5MG5851/9//m1/vasJ1Cr8HmfDQYcqashELbTc6/P67e&#10;fODMB2ELYcCqnB+U59eL16/mjZupMVRgCoWMQKyfNS7nVQhulmVeVqoWfgBOWRKWgLUIxOImK1A0&#10;hF6bbDwcvssawMIhSOU93d62Qr5I+GWpZPhWll4FZnJOvoV0YjrX8cwWczHboHCVlp0b4i+8qIW2&#10;ZPQIdSuCYFvUF1C1lggeyjCQUGdQllqqFANFMxqeRfNQCadSLJQc745p8v8OVn7d3SPTBdVuwpkV&#10;NdVohUrFjLPR25ifxvkZqT24e4wRencH8odnFpaVsBt1gwhNpURBXo2ifvbsQWQ8PWXr5gsUhC62&#10;AVKq9iXWEZCSwPapIodjRdQ+MNleyv42E7P+idz68ElBei52dz60ZSx6SlQ9JfeWyGiGKEb+RhOR&#10;deDPrBI+6fxfqq3PXYRI3X7e58gZ9fm67XMnQkxMCp/I+K9hpx4h3YTLfDxJjb3UatuDXOiF/d8l&#10;KBIzqt3LtNIk/hGKJvekC3oz0oBXseGomimcjkghEn3aJR6MLlbamBiqx816aZDtRNwK6UuNS5JT&#10;NWNZk/Or6XiaOuaZ7IUQCFtbpOaME/Kxo4PQpqVTxN3IxClpp20NxYEmBqFdV7ReiagAf3HW0KrK&#10;uf+5Fag4M58tTd3VaDKJuy0xk+n7MTF4KlmfSoSVBJXzwGkcIrkM7T7cOtSbiiyNUrgWbmhSSx1n&#10;K41061XH0DpKie9WZ9x3p3zSelrwi98AAAD//wMAUEsDBBQABgAIAAAAIQAxnivg3QAAAA0BAAAP&#10;AAAAZHJzL2Rvd25yZXYueG1sTE9BTsMwELwj8QdrkbhRp02LqjROhSohDvRAAwe4ufE2CYnXUeyk&#10;4fdskRDcZmZHszPpdrKtGLH3tSMF81kEAqlwpqZSwdvr490ahA+ajG4doYIv9LDNrq9SnRh3pgOO&#10;eSgFh5BPtIIqhC6R0hcVWu1nrkPi28n1VgemfSlNr88cblu5iKJ7aXVN/KHSHe4qLJp8sAoO+2H1&#10;sXzBz/17M86fpnz33KxzpW5vpocNiIBT+DPDpT5Xh4w7Hd1AxouW+WIVs5XBMo4ZXSw/0vFXklkq&#10;/6/IvgEAAP//AwBQSwECLQAUAAYACAAAACEAtoM4kv4AAADhAQAAEwAAAAAAAAAAAAAAAAAAAAAA&#10;W0NvbnRlbnRfVHlwZXNdLnhtbFBLAQItABQABgAIAAAAIQA4/SH/1gAAAJQBAAALAAAAAAAAAAAA&#10;AAAAAC8BAABfcmVscy8ucmVsc1BLAQItABQABgAIAAAAIQDhc28DcQIAACgGAAAOAAAAAAAAAAAA&#10;AAAAAC4CAABkcnMvZTJvRG9jLnhtbFBLAQItABQABgAIAAAAIQAxnivg3QAAAA0BAAAPAAAAAAAA&#10;AAAAAAAAAMsEAABkcnMvZG93bnJldi54bWxQSwUGAAAAAAQABADzAAAA1QUAAAAA&#10;" path="m,l,13r13,l13,,,xe" fillcolor="black">
            <v:path o:connecttype="custom" o:connectlocs="0,0;0,0;0,0;0,0;0,0" o:connectangles="0,0,0,0,0"/>
            <w10:wrap anchorx="page" anchory="page"/>
          </v:shape>
        </w:pict>
      </w:r>
      <w:r w:rsidR="006F6DA3">
        <w:rPr>
          <w:rFonts w:ascii="Times New Roman" w:hAnsi="Times New Roman" w:cs="Times New Roman"/>
          <w:noProof/>
          <w:sz w:val="24"/>
          <w:szCs w:val="24"/>
          <w:lang w:val="en-US" w:eastAsia="en-US"/>
        </w:rPr>
        <w:pict>
          <v:shape id="Freeform 14" o:spid="_x0000_s1036" style="position:absolute;left:0;text-align:left;margin-left:338.65pt;margin-top:716.65pt;width:.65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KvAIAAOwGAAAOAAAAZHJzL2Uyb0RvYy54bWysVdtu2zAMfR+wfxD0OGB1nMvWBnWKol2H&#10;Ad1WoN0HKLIcG5NFjVLidF8/SrYTN13RYFgeHMo8ongORfr8YltrtlHoKjAZT09GnCkjIa/MKuM/&#10;Hm7en3LmvDC50GBUxh+V4xeLt2/OGztXYyhB5woZBTFu3tiMl97beZI4WapauBOwypCzAKyFpyWu&#10;khxFQ9FrnYxHow9JA5hbBKmco7fXrZMvYvyiUNJ/LwqnPNMZp9x8fGJ8LsMzWZyL+QqFLSvZpSH+&#10;IYtaVIYO3YW6Fl6wNVbPQtWVRHBQ+BMJdQJFUUkVORCbdHTA5r4UVkUuJI6zO5nc/wsrv23ukFU5&#10;1S7lzIiaanSDSgXFWToN+jTWzQl2b+8wMHT2FuRPxwxclcKs1CUiNKUSOWWVBnzyZENYONrKls1X&#10;yCm6WHuIUm0LrENAEoFtY0UedxVRW88kvTwdz2acyd6RiHm/S66d/6wgRhCbW+fbSuZkxTrkHZkH&#10;qnpRayrqu4SNWMPSSVf0HYKIv4IYDxDp5K9BJq9DpgPIPhPitOqzFmVPRG5Nx4QsRjoHaQIxCy6o&#10;FWgNVCFQcL6AJYJHY4nq0VjifDSWyB9iifmeJlKrHjYpckZNumzrZYUP6kQNyGQNXbdJlKSGjXqA&#10;6PAHN4mO2Hu1eY5qbwPBemf/b2Mocoe0j0PFafJiqKcF64+RGpwKTUOVJVY7IzKll8Nr7kBX+U2l&#10;daDqcLW80sg2Iky2+IvNR54hTJsg1NlsPItSPfEdGQJhbfLYXaHLP3W2F5Vu7ci4a/vQ6e3EWEL+&#10;SF2P0I5c+kSQUQL+5qyhcZtx92stUHGmvxiaHGfpdBrmc1xMZx/HtMChZzn0CCMpVMY9p9YI5pVv&#10;Z/raYrUq6aQ00jVwSdOmqMJwiGOpzapb0EiNenfjP8zs4Tqi9h+pxR8AAAD//wMAUEsDBBQABgAI&#10;AAAAIQA9697l3QAAAA0BAAAPAAAAZHJzL2Rvd25yZXYueG1sTI9BT8MwDIXvSPyHyEjcWApF7Vaa&#10;TmgSu3CiFLimjWkLjVMl2Vb+PeaA4Gb7PT1/r9wudhJH9GF0pOB6lYBA6pwZqVfQPD9crUGEqMno&#10;yREq+MIA2+r8rNSFcSd6wmMde8EhFAqtYIhxLqQM3YBWh5WbkVh7d97qyKvvpfH6xOF2kjdJkkmr&#10;R+IPg55xN2D3WR+sgs1+qV8/Xh7bjdklzZtv9q0jq9TlxXJ/ByLiEv/M8IPP6FAxU+sOZIKYFGR5&#10;nrKVhds05YktWb7OQLS/J1mV8n+L6hsAAP//AwBQSwECLQAUAAYACAAAACEAtoM4kv4AAADhAQAA&#10;EwAAAAAAAAAAAAAAAAAAAAAAW0NvbnRlbnRfVHlwZXNdLnhtbFBLAQItABQABgAIAAAAIQA4/SH/&#10;1gAAAJQBAAALAAAAAAAAAAAAAAAAAC8BAABfcmVscy8ucmVsc1BLAQItABQABgAIAAAAIQAGcCMK&#10;vAIAAOwGAAAOAAAAAAAAAAAAAAAAAC4CAABkcnMvZTJvRG9jLnhtbFBLAQItABQABgAIAAAAIQA9&#10;697l3QAAAA0BAAAPAAAAAAAAAAAAAAAAABYFAABkcnMvZG93bnJldi54bWxQSwUGAAAAAAQABADz&#10;AAAAIAY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15" o:spid="_x0000_s1037" style="position:absolute;left:0;text-align:left;margin-left:537.3pt;margin-top:716.65pt;width:.7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OvwIAAOsGAAAOAAAAZHJzL2Uyb0RvYy54bWysVW1v0zAQ/o7Ef7D8EYml6Vq2RUunaWMI&#10;acCkjR/g2s6LcHzGdpuOX8/ZSdq0A61C9EN6zj0+3/Oc73J5tWkUWUvratA5TU8mlEjNQdS6zOn3&#10;p7v355Q4z7RgCrTM6bN09Grx9s1lazI5hQqUkJZgEO2y1uS08t5kSeJ4JRvmTsBIjc4CbMM8Lm2Z&#10;CMtajN6oZDqZfEhasMJY4NI5fHvbOekixi8Kyf23onDSE5VTzM3Hp43PZXgmi0uWlZaZquZ9Guwf&#10;smhYrfHQbahb5hlZ2fpFqKbmFhwU/oRDk0BR1FxGDsgmnRyweayYkZELiuPMVib3/8Lyr+sHS2qR&#10;0zNKNGuwRHdWyiA4SedBnta4DFGP5sEGgs7cA//hiIabiulSXlsLbSWZwKTSgE/2NoSFw61k2X4B&#10;gdHZykNUalPYJgREDcgmFuR5WxC58YTjy/PzCywaHxwJy4ZdfOX8JwkxAlvfO98VUqAVyyB6Mk+4&#10;v2gU1vRdQiakJemsr/kWkb6KmI4Q6ekfg5y+DpmNILtMkFM5ZM2qgQjf6J4JWgR1DtIEYgZcUCvQ&#10;GqmCoOD8CxYJHo1FqkdjkfPRWCR/iEXmO5oWO/WwRy0l2KPLrl6G+aBO1ABN0uJ1m0VJGljLJ4gO&#10;f3CT8IidV+mXqPQ0XlmWDc7h38RQ6A5pH4eKwwRPHEIM/12o/YINPq7AydA0WFlktTUi0yDQ6Jo7&#10;ULW4q5UKVJ0tlzfKkjULgy3+eiZ7MKWDUBfz6TxKtec7MoSFlRaxu0KXf+xtz2rV2ZFx3/ah07uJ&#10;sQTxjF1voZu4+IVAowL7i5IWp21O3c8Vs5IS9Vnj5LhIZzNUyMfFbH42xYUde5ZjD9McQ+XUU2yN&#10;YN74bqSvjK3LCk9KI10N1zhtijoMhziWuqz6BU7UqHc//cPIHq8javeNWvwG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L7q7A6/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006F6DA3">
        <w:rPr>
          <w:rFonts w:ascii="Times New Roman" w:hAnsi="Times New Roman" w:cs="Times New Roman"/>
          <w:noProof/>
          <w:sz w:val="24"/>
          <w:szCs w:val="24"/>
          <w:lang w:val="en-US" w:eastAsia="en-US"/>
        </w:rPr>
        <w:pict>
          <v:shape id="Freeform 16" o:spid="_x0000_s1038" style="position:absolute;left:0;text-align:left;margin-left:537.3pt;margin-top:716.65pt;width:.7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ZDwvwIAAOsGAAAOAAAAZHJzL2Uyb0RvYy54bWysVW1v0zAQ/o7Ef7D8EYml6brRRUunaWMI&#10;acCkjR/g2s6LcHzGdpuOX8/ZSdq0A61C9EN6zj0+3/Oc73J5tWkUWUvratA5TU8mlEjNQdS6zOn3&#10;p7v3c0qcZ1owBVrm9Fk6erV4++ayNZmcQgVKSEswiHZZa3JaeW+yJHG8kg1zJ2CkRmcBtmEel7ZM&#10;hGUtRm9UMp1MzpMWrDAWuHQO3952TrqI8YtCcv+tKJz0ROUUc/PxaeNzGZ7J4pJlpWWmqnmfBvuH&#10;LBpWazx0G+qWeUZWtn4Rqqm5BQeFP+HQJFAUNZeRA7JJJwdsHitmZOSC4jizlcn9v7D86/rBklrk&#10;9JwSzRos0Z2VMghO0vMgT2tchqhH82ADQWfugf9wRMNNxXQpr62FtpJMYFJpwCd7G8LC4VaybL+A&#10;wOhs5SEqtSlsEwKiBmQTC/K8LYjceMLx5Xx+gUXjgyNh2bCLr5z/JCFGYOt757tCCrRiGURP5gn3&#10;F43Cmr5LyIS0JJ31Nd8i0lcR0xEiPf1jkNPXIbMRZJcJciqHrFk1EOEb3TNBi6DOQZpAzIALagVa&#10;I1UQFJx/wSLBo7FI9Wgscj4ai+QPsch8R9Nipx72qKUEe3TZ1cswH9SJGqBJWrxusyhJA2v5BNHh&#10;D24SHrHzKv0SlZ7GK8uywTn8mxgK3SHt41BxmOCJQ4jhvwu1X7DBxxU4GZoGK4ustkZkGgQaXXMH&#10;qhZ3tVKBqrPl8kZZsmZhsMVfz2QPpnQQ6uJsehal2vMdGcLCSovYXaHLP/a2Z7Xq7Mi4b/vQ6d3E&#10;WIJ4xq630E1c/EKgUYH9RUmL0zan7ueKWUmJ+qxxclyksxkq5ONidvZhigs79izHHqY5hsqpp9ga&#10;wbzx3UhfGVuXFZ6URroarnHaFHUYDnEsdVn1C5yoUe9++oeRPV5H1O4btfgNAAD//wMAUEsDBBQA&#10;BgAIAAAAIQC3yXdf3wAAAA8BAAAPAAAAZHJzL2Rvd25yZXYueG1sTI9BT8MwDIXvSPyHyEjcWAKt&#10;ulGaTmga4ghsHMYta0xbaJzSZF3593gHBDc/++n5e8Vycp0YcQitJw3XMwUCqfK2pVrD6/bhagEi&#10;REPWdJ5QwzcGWJbnZ4XJrT/SC46bWAsOoZAbDU2MfS5lqBp0Jsx8j8S3dz84E1kOtbSDOXK46+SN&#10;Upl0piX+0JgeVw1Wn5uD07CLafXxjAt1+7aNX487/7Rer0atLy+m+zsQEaf4Z4YTPqNDyUx7fyAb&#10;RMdazdOMvTylSZKAOHnUPOOC+9+dLAv5v0f5AwAA//8DAFBLAQItABQABgAIAAAAIQC2gziS/gAA&#10;AOEBAAATAAAAAAAAAAAAAAAAAAAAAABbQ29udGVudF9UeXBlc10ueG1sUEsBAi0AFAAGAAgAAAAh&#10;ADj9If/WAAAAlAEAAAsAAAAAAAAAAAAAAAAALwEAAF9yZWxzLy5yZWxzUEsBAi0AFAAGAAgAAAAh&#10;AE3dkPC/AgAA6wYAAA4AAAAAAAAAAAAAAAAALgIAAGRycy9lMm9Eb2MueG1sUEsBAi0AFAAGAAgA&#10;AAAhALfJd1/fAAAADwEAAA8AAAAAAAAAAAAAAAAAGQUAAGRycy9kb3ducmV2LnhtbFBLBQYAAAAA&#10;BAAEAPMAAAAlBgAAAAA=&#10;" path="m,l,13r13,l13,,,xe" fillcolor="black">
            <v:path o:connecttype="custom" o:connectlocs="0,0;0,0;8255,0;8255,0;0,0" o:connectangles="0,0,0,0,0"/>
            <w10:wrap anchorx="page" anchory="page"/>
          </v:shape>
        </w:pict>
      </w:r>
      <w:r w:rsidRPr="009357E0">
        <w:rPr>
          <w:rFonts w:ascii="Times New Roman" w:hAnsi="Times New Roman" w:cs="Times New Roman"/>
          <w:color w:val="000000"/>
          <w:sz w:val="24"/>
          <w:szCs w:val="24"/>
        </w:rPr>
        <w:t>Planul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ie  în  integralitatea  sa  constituie  fundamentul  procedurii  de  selec</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ie, reflectând  principalele  activită</w:t>
      </w:r>
      <w:r w:rsidRPr="009357E0">
        <w:rPr>
          <w:rFonts w:ascii="Times New Roman" w:cs="Times New Roman"/>
          <w:color w:val="000000"/>
          <w:sz w:val="24"/>
          <w:szCs w:val="24"/>
        </w:rPr>
        <w:t>ț</w:t>
      </w:r>
      <w:r w:rsidRPr="009357E0">
        <w:rPr>
          <w:rFonts w:ascii="Times New Roman" w:hAnsi="Times New Roman" w:cs="Times New Roman"/>
          <w:color w:val="000000"/>
          <w:sz w:val="24"/>
          <w:szCs w:val="24"/>
        </w:rPr>
        <w:t xml:space="preserve">i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decizii  care  trebuie  realizate,  termenele  de realizare, structurile implicate, precum </w:t>
      </w:r>
      <w:r w:rsidRPr="009357E0">
        <w:rPr>
          <w:rFonts w:ascii="Times New Roman" w:cs="Times New Roman"/>
          <w:color w:val="000000"/>
          <w:sz w:val="24"/>
          <w:szCs w:val="24"/>
        </w:rPr>
        <w:t>ș</w:t>
      </w:r>
      <w:r w:rsidRPr="009357E0">
        <w:rPr>
          <w:rFonts w:ascii="Times New Roman" w:hAnsi="Times New Roman" w:cs="Times New Roman"/>
          <w:color w:val="000000"/>
          <w:sz w:val="24"/>
          <w:szCs w:val="24"/>
        </w:rPr>
        <w:t xml:space="preserve">i documentele de lucru. </w:t>
      </w:r>
      <w:r w:rsidRPr="009357E0">
        <w:rPr>
          <w:rFonts w:ascii="Times New Roman" w:hAnsi="Times New Roman" w:cs="Times New Roman"/>
          <w:sz w:val="24"/>
          <w:szCs w:val="24"/>
        </w:rPr>
        <w:t>Planul de selec</w:t>
      </w:r>
      <w:r w:rsidRPr="009357E0">
        <w:rPr>
          <w:rFonts w:ascii="Times New Roman" w:cs="Times New Roman"/>
          <w:sz w:val="24"/>
          <w:szCs w:val="24"/>
        </w:rPr>
        <w:t>ț</w:t>
      </w:r>
      <w:r w:rsidRPr="009357E0">
        <w:rPr>
          <w:rFonts w:ascii="Times New Roman" w:hAnsi="Times New Roman" w:cs="Times New Roman"/>
          <w:sz w:val="24"/>
          <w:szCs w:val="24"/>
        </w:rPr>
        <w:t xml:space="preserve">ie, in integralitatea lui, va fi realizat de </w:t>
      </w:r>
      <w:r w:rsidR="007C6A1E">
        <w:rPr>
          <w:rFonts w:ascii="Times New Roman" w:hAnsi="Times New Roman" w:cs="Times New Roman"/>
          <w:sz w:val="24"/>
          <w:szCs w:val="24"/>
        </w:rPr>
        <w:t xml:space="preserve">către </w:t>
      </w:r>
      <w:r w:rsidRPr="009357E0">
        <w:rPr>
          <w:rFonts w:ascii="Times New Roman" w:hAnsi="Times New Roman" w:cs="Times New Roman"/>
          <w:sz w:val="24"/>
          <w:szCs w:val="24"/>
        </w:rPr>
        <w:t>expertul independent</w:t>
      </w:r>
      <w:r w:rsidR="007C6A1E">
        <w:rPr>
          <w:rFonts w:ascii="Times New Roman" w:hAnsi="Times New Roman" w:cs="Times New Roman"/>
          <w:sz w:val="24"/>
          <w:szCs w:val="24"/>
        </w:rPr>
        <w:t xml:space="preserve"> contractat</w:t>
      </w:r>
      <w:r w:rsidRPr="009357E0">
        <w:rPr>
          <w:rFonts w:ascii="Times New Roman" w:hAnsi="Times New Roman" w:cs="Times New Roman"/>
          <w:sz w:val="24"/>
          <w:szCs w:val="24"/>
        </w:rPr>
        <w:t>.</w:t>
      </w:r>
      <w:r w:rsidRPr="009357E0">
        <w:rPr>
          <w:rFonts w:ascii="Times New Roman" w:hAnsi="Times New Roman" w:cs="Times New Roman"/>
          <w:color w:val="000000"/>
          <w:sz w:val="24"/>
          <w:szCs w:val="24"/>
        </w:rPr>
        <w:t xml:space="preserve"> </w:t>
      </w:r>
    </w:p>
    <w:p w:rsidR="00D5485D" w:rsidRPr="009357E0" w:rsidRDefault="00D5485D" w:rsidP="00D5485D">
      <w:pPr>
        <w:spacing w:after="0"/>
        <w:ind w:firstLine="720"/>
        <w:jc w:val="both"/>
        <w:rPr>
          <w:rFonts w:ascii="Times New Roman" w:hAnsi="Times New Roman" w:cs="Times New Roman"/>
          <w:sz w:val="24"/>
          <w:szCs w:val="24"/>
        </w:rPr>
      </w:pPr>
    </w:p>
    <w:p w:rsidR="00AF3B8D" w:rsidRPr="009357E0" w:rsidRDefault="0004072D" w:rsidP="00DC1265">
      <w:pPr>
        <w:pStyle w:val="NormalWeb"/>
        <w:spacing w:before="0" w:beforeAutospacing="0" w:after="0" w:afterAutospacing="0" w:line="276" w:lineRule="auto"/>
        <w:ind w:left="1440" w:firstLine="720"/>
        <w:rPr>
          <w:color w:val="0000FF"/>
        </w:rPr>
      </w:pPr>
      <w:proofErr w:type="gramStart"/>
      <w:r>
        <w:rPr>
          <w:b/>
          <w:bCs/>
          <w:color w:val="000000"/>
        </w:rPr>
        <w:t>INIŢIEREA</w:t>
      </w:r>
      <w:r w:rsidR="00FE429A">
        <w:rPr>
          <w:b/>
          <w:bCs/>
          <w:color w:val="000000"/>
          <w:lang w:val="ro-RO"/>
        </w:rPr>
        <w:t xml:space="preserve"> </w:t>
      </w:r>
      <w:r w:rsidR="00AF3B8D" w:rsidRPr="009357E0">
        <w:rPr>
          <w:b/>
          <w:bCs/>
          <w:color w:val="000000"/>
        </w:rPr>
        <w:t xml:space="preserve"> PROCEDURII</w:t>
      </w:r>
      <w:proofErr w:type="gramEnd"/>
      <w:r w:rsidR="00AF3B8D" w:rsidRPr="009357E0">
        <w:rPr>
          <w:b/>
          <w:bCs/>
          <w:color w:val="000000"/>
        </w:rPr>
        <w:t xml:space="preserve"> DE </w:t>
      </w:r>
      <w:r w:rsidR="00AF3B8D" w:rsidRPr="009961BE">
        <w:rPr>
          <w:b/>
          <w:bCs/>
          <w:color w:val="000000"/>
        </w:rPr>
        <w:t>SELEC</w:t>
      </w:r>
      <w:r w:rsidR="009961BE">
        <w:rPr>
          <w:b/>
          <w:bCs/>
          <w:color w:val="000000"/>
        </w:rPr>
        <w:t>Ţ</w:t>
      </w:r>
      <w:r w:rsidR="00AF3B8D" w:rsidRPr="009961BE">
        <w:rPr>
          <w:b/>
          <w:bCs/>
          <w:color w:val="000000"/>
        </w:rPr>
        <w:t>IE</w:t>
      </w:r>
    </w:p>
    <w:p w:rsidR="00AF3B8D" w:rsidRPr="009357E0" w:rsidRDefault="00AF3B8D" w:rsidP="00DC1265">
      <w:pPr>
        <w:pStyle w:val="NormalWeb"/>
        <w:spacing w:before="0" w:beforeAutospacing="0" w:after="0" w:afterAutospacing="0" w:line="276" w:lineRule="auto"/>
        <w:ind w:left="720"/>
        <w:rPr>
          <w:color w:val="0000FF"/>
        </w:rPr>
      </w:pPr>
    </w:p>
    <w:p w:rsidR="00B45706" w:rsidRPr="00B45706" w:rsidRDefault="00686C3E" w:rsidP="00B45706">
      <w:pPr>
        <w:spacing w:after="0"/>
        <w:ind w:firstLine="720"/>
        <w:jc w:val="both"/>
        <w:rPr>
          <w:rFonts w:ascii="Times New Roman" w:hAnsi="Times New Roman" w:cs="Times New Roman"/>
          <w:sz w:val="24"/>
          <w:szCs w:val="24"/>
        </w:rPr>
      </w:pPr>
      <w:r w:rsidRPr="00B45706">
        <w:rPr>
          <w:rFonts w:ascii="Times New Roman" w:hAnsi="Times New Roman" w:cs="Times New Roman"/>
          <w:sz w:val="24"/>
          <w:szCs w:val="24"/>
        </w:rPr>
        <w:t>În temeiul a</w:t>
      </w:r>
      <w:r w:rsidR="00A17325" w:rsidRPr="00B45706">
        <w:rPr>
          <w:rFonts w:ascii="Times New Roman" w:hAnsi="Times New Roman" w:cs="Times New Roman"/>
          <w:sz w:val="24"/>
          <w:szCs w:val="24"/>
        </w:rPr>
        <w:t>rt. 3</w:t>
      </w:r>
      <w:r w:rsidR="00AF3B8D" w:rsidRPr="00B45706">
        <w:rPr>
          <w:rFonts w:ascii="Times New Roman" w:hAnsi="Times New Roman" w:cs="Times New Roman"/>
          <w:sz w:val="24"/>
          <w:szCs w:val="24"/>
        </w:rPr>
        <w:t xml:space="preserve"> din</w:t>
      </w:r>
      <w:r w:rsidR="00A17325" w:rsidRPr="00B45706">
        <w:rPr>
          <w:rFonts w:ascii="Times New Roman" w:hAnsi="Times New Roman" w:cs="Times New Roman"/>
          <w:sz w:val="24"/>
          <w:szCs w:val="24"/>
        </w:rPr>
        <w:t xml:space="preserve"> Anexa nr. 1 la </w:t>
      </w:r>
      <w:r w:rsidR="00AF3B8D" w:rsidRPr="00B45706">
        <w:rPr>
          <w:rFonts w:ascii="Times New Roman" w:hAnsi="Times New Roman" w:cs="Times New Roman"/>
          <w:sz w:val="24"/>
          <w:szCs w:val="24"/>
        </w:rPr>
        <w:t xml:space="preserve"> H</w:t>
      </w:r>
      <w:r w:rsidRPr="00B45706">
        <w:rPr>
          <w:rFonts w:ascii="Times New Roman" w:hAnsi="Times New Roman" w:cs="Times New Roman"/>
          <w:sz w:val="24"/>
          <w:szCs w:val="24"/>
        </w:rPr>
        <w:t xml:space="preserve">otărârea de </w:t>
      </w:r>
      <w:r w:rsidR="00AF3B8D" w:rsidRPr="00B45706">
        <w:rPr>
          <w:rFonts w:ascii="Times New Roman" w:hAnsi="Times New Roman" w:cs="Times New Roman"/>
          <w:sz w:val="24"/>
          <w:szCs w:val="24"/>
        </w:rPr>
        <w:t>G</w:t>
      </w:r>
      <w:r w:rsidRPr="00B45706">
        <w:rPr>
          <w:rFonts w:ascii="Times New Roman" w:hAnsi="Times New Roman" w:cs="Times New Roman"/>
          <w:sz w:val="24"/>
          <w:szCs w:val="24"/>
        </w:rPr>
        <w:t>uvern</w:t>
      </w:r>
      <w:r w:rsidR="00AF3B8D" w:rsidRPr="00B45706">
        <w:rPr>
          <w:rFonts w:ascii="Times New Roman" w:hAnsi="Times New Roman" w:cs="Times New Roman"/>
          <w:sz w:val="24"/>
          <w:szCs w:val="24"/>
        </w:rPr>
        <w:t xml:space="preserve"> nr. 722/2016</w:t>
      </w:r>
      <w:r w:rsidRPr="00B45706">
        <w:rPr>
          <w:rFonts w:ascii="Times New Roman" w:hAnsi="Times New Roman" w:cs="Times New Roman"/>
          <w:sz w:val="24"/>
          <w:szCs w:val="24"/>
        </w:rPr>
        <w:t xml:space="preserve">, </w:t>
      </w:r>
      <w:r w:rsidR="00A17325" w:rsidRPr="00B45706">
        <w:rPr>
          <w:rFonts w:ascii="Times New Roman" w:hAnsi="Times New Roman" w:cs="Times New Roman"/>
          <w:sz w:val="24"/>
          <w:szCs w:val="24"/>
        </w:rPr>
        <w:t xml:space="preserve"> </w:t>
      </w:r>
      <w:r w:rsidRPr="00B45706">
        <w:rPr>
          <w:rFonts w:ascii="Times New Roman" w:hAnsi="Times New Roman" w:cs="Times New Roman"/>
          <w:sz w:val="24"/>
          <w:szCs w:val="24"/>
        </w:rPr>
        <w:t>pro</w:t>
      </w:r>
      <w:r w:rsidR="00A17325" w:rsidRPr="00B45706">
        <w:rPr>
          <w:rFonts w:ascii="Times New Roman" w:hAnsi="Times New Roman" w:cs="Times New Roman"/>
          <w:sz w:val="24"/>
          <w:szCs w:val="24"/>
        </w:rPr>
        <w:t>cedura de selecţie a membrilor C</w:t>
      </w:r>
      <w:r w:rsidRPr="00B45706">
        <w:rPr>
          <w:rFonts w:ascii="Times New Roman" w:hAnsi="Times New Roman" w:cs="Times New Roman"/>
          <w:sz w:val="24"/>
          <w:szCs w:val="24"/>
        </w:rPr>
        <w:t>onsiliului</w:t>
      </w:r>
      <w:r w:rsidR="00A17325" w:rsidRPr="00B45706">
        <w:rPr>
          <w:rFonts w:ascii="Times New Roman" w:hAnsi="Times New Roman" w:cs="Times New Roman"/>
          <w:sz w:val="24"/>
          <w:szCs w:val="24"/>
        </w:rPr>
        <w:t xml:space="preserve"> de Administratie</w:t>
      </w:r>
      <w:r w:rsidRPr="00B45706">
        <w:rPr>
          <w:rFonts w:ascii="Times New Roman" w:hAnsi="Times New Roman" w:cs="Times New Roman"/>
          <w:sz w:val="24"/>
          <w:szCs w:val="24"/>
        </w:rPr>
        <w:t xml:space="preserve"> este iniţiată la data la care autoritatea publică tutelar</w:t>
      </w:r>
      <w:r w:rsidR="00A17325" w:rsidRPr="00B45706">
        <w:rPr>
          <w:rFonts w:ascii="Times New Roman" w:hAnsi="Times New Roman" w:cs="Times New Roman"/>
          <w:sz w:val="24"/>
          <w:szCs w:val="24"/>
        </w:rPr>
        <w:t xml:space="preserve">ă emite actul administrativ în </w:t>
      </w:r>
      <w:r w:rsidR="00ED0985" w:rsidRPr="00B45706">
        <w:rPr>
          <w:rFonts w:ascii="Times New Roman" w:hAnsi="Times New Roman" w:cs="Times New Roman"/>
          <w:sz w:val="24"/>
          <w:szCs w:val="24"/>
        </w:rPr>
        <w:t>acest sens -</w:t>
      </w:r>
      <w:r w:rsidRPr="00B45706">
        <w:rPr>
          <w:rFonts w:ascii="Times New Roman" w:hAnsi="Times New Roman" w:cs="Times New Roman"/>
          <w:sz w:val="24"/>
          <w:szCs w:val="24"/>
        </w:rPr>
        <w:t xml:space="preserve"> H.C.L.M.T nr.</w:t>
      </w:r>
      <w:r w:rsidR="00F166BB" w:rsidRPr="00B45706">
        <w:rPr>
          <w:rFonts w:ascii="Times New Roman" w:hAnsi="Times New Roman" w:cs="Times New Roman"/>
          <w:sz w:val="24"/>
          <w:szCs w:val="24"/>
        </w:rPr>
        <w:t xml:space="preserve"> </w:t>
      </w:r>
      <w:r w:rsidR="00243B34">
        <w:rPr>
          <w:rFonts w:ascii="Times New Roman" w:hAnsi="Times New Roman" w:cs="Times New Roman"/>
          <w:sz w:val="24"/>
          <w:szCs w:val="24"/>
        </w:rPr>
        <w:t>389/17.07</w:t>
      </w:r>
      <w:r w:rsidR="00B45706" w:rsidRPr="00B45706">
        <w:rPr>
          <w:rFonts w:ascii="Times New Roman" w:hAnsi="Times New Roman" w:cs="Times New Roman"/>
          <w:sz w:val="24"/>
          <w:szCs w:val="24"/>
        </w:rPr>
        <w:t>.2018</w:t>
      </w:r>
      <w:r w:rsidR="00F166BB" w:rsidRPr="00B45706">
        <w:rPr>
          <w:rFonts w:ascii="Times New Roman" w:hAnsi="Times New Roman" w:cs="Times New Roman"/>
          <w:sz w:val="24"/>
          <w:szCs w:val="24"/>
        </w:rPr>
        <w:t xml:space="preserve"> </w:t>
      </w:r>
      <w:r w:rsidR="00B45706" w:rsidRPr="00B45706">
        <w:rPr>
          <w:rFonts w:ascii="Times New Roman" w:hAnsi="Times New Roman" w:cs="Times New Roman"/>
          <w:sz w:val="24"/>
          <w:szCs w:val="24"/>
        </w:rPr>
        <w:t xml:space="preserve">privind declanşarea procedurii de selecţie </w:t>
      </w:r>
      <w:r w:rsidR="00B45706" w:rsidRPr="00B45706">
        <w:rPr>
          <w:rFonts w:ascii="Times New Roman" w:eastAsiaTheme="minorHAnsi" w:hAnsi="Times New Roman" w:cs="Times New Roman"/>
          <w:bCs/>
          <w:color w:val="000000"/>
          <w:sz w:val="24"/>
          <w:szCs w:val="24"/>
          <w:lang w:val="en-US" w:eastAsia="en-US"/>
        </w:rPr>
        <w:t xml:space="preserve">a </w:t>
      </w:r>
      <w:proofErr w:type="spellStart"/>
      <w:r w:rsidR="00B45706" w:rsidRPr="00B45706">
        <w:rPr>
          <w:rFonts w:ascii="Times New Roman" w:eastAsiaTheme="minorHAnsi" w:hAnsi="Times New Roman" w:cs="Times New Roman"/>
          <w:bCs/>
          <w:color w:val="000000"/>
          <w:sz w:val="24"/>
          <w:szCs w:val="24"/>
          <w:lang w:val="en-US" w:eastAsia="en-US"/>
        </w:rPr>
        <w:t>membrilor</w:t>
      </w:r>
      <w:proofErr w:type="spellEnd"/>
      <w:r w:rsidR="00B45706" w:rsidRPr="00B45706">
        <w:rPr>
          <w:rFonts w:ascii="Times New Roman" w:eastAsiaTheme="minorHAnsi" w:hAnsi="Times New Roman" w:cs="Times New Roman"/>
          <w:bCs/>
          <w:color w:val="000000"/>
          <w:sz w:val="24"/>
          <w:szCs w:val="24"/>
          <w:lang w:val="en-US" w:eastAsia="en-US"/>
        </w:rPr>
        <w:t xml:space="preserve"> </w:t>
      </w:r>
      <w:proofErr w:type="spellStart"/>
      <w:r w:rsidR="00B45706" w:rsidRPr="00B45706">
        <w:rPr>
          <w:rFonts w:ascii="Times New Roman" w:eastAsiaTheme="minorHAnsi" w:hAnsi="Times New Roman" w:cs="Times New Roman"/>
          <w:bCs/>
          <w:color w:val="000000"/>
          <w:sz w:val="24"/>
          <w:szCs w:val="24"/>
          <w:lang w:val="en-US" w:eastAsia="en-US"/>
        </w:rPr>
        <w:t>Consiliului</w:t>
      </w:r>
      <w:proofErr w:type="spellEnd"/>
      <w:r w:rsidR="00B45706" w:rsidRPr="00B45706">
        <w:rPr>
          <w:rFonts w:ascii="Times New Roman" w:eastAsiaTheme="minorHAnsi" w:hAnsi="Times New Roman" w:cs="Times New Roman"/>
          <w:bCs/>
          <w:color w:val="000000"/>
          <w:sz w:val="24"/>
          <w:szCs w:val="24"/>
          <w:lang w:val="en-US" w:eastAsia="en-US"/>
        </w:rPr>
        <w:t xml:space="preserve"> de </w:t>
      </w:r>
      <w:proofErr w:type="spellStart"/>
      <w:r w:rsidR="00B45706" w:rsidRPr="00B45706">
        <w:rPr>
          <w:rFonts w:ascii="Times New Roman" w:eastAsiaTheme="minorHAnsi" w:hAnsi="Times New Roman" w:cs="Times New Roman"/>
          <w:bCs/>
          <w:color w:val="000000"/>
          <w:sz w:val="24"/>
          <w:szCs w:val="24"/>
          <w:lang w:val="en-US" w:eastAsia="en-US"/>
        </w:rPr>
        <w:t>Administraţie</w:t>
      </w:r>
      <w:proofErr w:type="spellEnd"/>
      <w:r w:rsidR="00B45706">
        <w:rPr>
          <w:rFonts w:ascii="Times New Roman" w:hAnsi="Times New Roman" w:cs="Times New Roman"/>
          <w:sz w:val="24"/>
          <w:szCs w:val="24"/>
        </w:rPr>
        <w:t xml:space="preserve"> </w:t>
      </w:r>
      <w:r w:rsidR="00B45706" w:rsidRPr="00B45706">
        <w:rPr>
          <w:rFonts w:ascii="Times New Roman" w:hAnsi="Times New Roman" w:cs="Times New Roman"/>
          <w:sz w:val="24"/>
          <w:szCs w:val="24"/>
        </w:rPr>
        <w:t xml:space="preserve">la </w:t>
      </w:r>
      <w:r w:rsidR="00697A12">
        <w:rPr>
          <w:rFonts w:ascii="Times New Roman" w:hAnsi="Times New Roman" w:cs="Times New Roman"/>
          <w:sz w:val="24"/>
          <w:szCs w:val="24"/>
        </w:rPr>
        <w:t xml:space="preserve">Societatea </w:t>
      </w:r>
      <w:r w:rsidR="00243B34">
        <w:rPr>
          <w:rFonts w:ascii="Times New Roman" w:hAnsi="Times New Roman" w:cs="Times New Roman"/>
          <w:sz w:val="24"/>
          <w:szCs w:val="24"/>
        </w:rPr>
        <w:t>Horticultura</w:t>
      </w:r>
      <w:r w:rsidR="00697A12">
        <w:rPr>
          <w:rFonts w:ascii="Times New Roman" w:hAnsi="Times New Roman" w:cs="Times New Roman"/>
          <w:sz w:val="24"/>
          <w:szCs w:val="24"/>
        </w:rPr>
        <w:t xml:space="preserve"> </w:t>
      </w:r>
      <w:r w:rsidR="00B45706" w:rsidRPr="00B45706">
        <w:rPr>
          <w:rFonts w:ascii="Times New Roman" w:hAnsi="Times New Roman" w:cs="Times New Roman"/>
          <w:sz w:val="24"/>
          <w:szCs w:val="24"/>
        </w:rPr>
        <w:t>S.A.</w:t>
      </w:r>
    </w:p>
    <w:p w:rsidR="00A17325" w:rsidRPr="009357E0" w:rsidRDefault="00A17325" w:rsidP="00ED0985">
      <w:pPr>
        <w:pStyle w:val="NormalWeb"/>
        <w:spacing w:before="0" w:beforeAutospacing="0" w:after="0" w:afterAutospacing="0" w:line="276" w:lineRule="auto"/>
        <w:rPr>
          <w:lang w:val="ro-RO"/>
        </w:rPr>
      </w:pPr>
    </w:p>
    <w:p w:rsidR="00AF3B8D" w:rsidRDefault="00AF3B8D" w:rsidP="00DC1265">
      <w:pPr>
        <w:pStyle w:val="NormalWeb"/>
        <w:spacing w:before="0" w:beforeAutospacing="0" w:after="0" w:afterAutospacing="0" w:line="276" w:lineRule="auto"/>
        <w:ind w:left="720"/>
        <w:jc w:val="center"/>
        <w:rPr>
          <w:b/>
          <w:bCs/>
          <w:color w:val="000000"/>
        </w:rPr>
      </w:pPr>
      <w:r w:rsidRPr="009357E0">
        <w:rPr>
          <w:b/>
          <w:bCs/>
          <w:color w:val="000000"/>
        </w:rPr>
        <w:t>CONTRACTAREA EXPERTULUI INDEPENDENT</w:t>
      </w:r>
      <w:r w:rsidR="009C75CC" w:rsidRPr="009357E0">
        <w:rPr>
          <w:b/>
          <w:bCs/>
          <w:color w:val="000000"/>
        </w:rPr>
        <w:t xml:space="preserve"> SPECIALIZAT ÎN RECRUTAREA RESURSELOR UMANE</w:t>
      </w:r>
    </w:p>
    <w:p w:rsidR="00B45706" w:rsidRPr="004B5DE5" w:rsidRDefault="00B45706" w:rsidP="00686B12">
      <w:pPr>
        <w:spacing w:after="0"/>
        <w:jc w:val="both"/>
        <w:rPr>
          <w:rFonts w:ascii="Times New Roman" w:eastAsia="Times New Roman" w:hAnsi="Times New Roman" w:cs="Times New Roman"/>
          <w:sz w:val="24"/>
          <w:szCs w:val="24"/>
          <w:lang w:val="en-US" w:eastAsia="en-US"/>
        </w:rPr>
      </w:pPr>
    </w:p>
    <w:p w:rsidR="004B5DE5" w:rsidRDefault="00FC577F" w:rsidP="004B5DE5">
      <w:pPr>
        <w:spacing w:after="0"/>
        <w:ind w:firstLine="36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proofErr w:type="spellStart"/>
      <w:r w:rsidR="004B5DE5" w:rsidRPr="00ED0985">
        <w:rPr>
          <w:rFonts w:ascii="Times New Roman" w:eastAsia="Times New Roman" w:hAnsi="Times New Roman" w:cs="Times New Roman"/>
          <w:sz w:val="24"/>
          <w:szCs w:val="24"/>
          <w:lang w:val="en-US" w:eastAsia="en-US"/>
        </w:rPr>
        <w:t>Prin</w:t>
      </w:r>
      <w:proofErr w:type="spellEnd"/>
      <w:r w:rsidR="004B5DE5" w:rsidRPr="00ED0985">
        <w:rPr>
          <w:rFonts w:ascii="Times New Roman" w:eastAsia="Times New Roman" w:hAnsi="Times New Roman" w:cs="Times New Roman"/>
          <w:sz w:val="24"/>
          <w:szCs w:val="24"/>
          <w:lang w:val="en-US" w:eastAsia="en-US"/>
        </w:rPr>
        <w:t xml:space="preserve"> </w:t>
      </w:r>
      <w:proofErr w:type="spellStart"/>
      <w:r w:rsidR="004B5DE5" w:rsidRPr="00ED0985">
        <w:rPr>
          <w:rFonts w:ascii="Times New Roman" w:eastAsia="Times New Roman" w:hAnsi="Times New Roman" w:cs="Times New Roman"/>
          <w:sz w:val="24"/>
          <w:szCs w:val="24"/>
          <w:lang w:val="en-US" w:eastAsia="en-US"/>
        </w:rPr>
        <w:t>Hotărârea</w:t>
      </w:r>
      <w:proofErr w:type="spellEnd"/>
      <w:r w:rsidR="004B5DE5" w:rsidRPr="00ED0985">
        <w:rPr>
          <w:rFonts w:ascii="Times New Roman" w:eastAsia="Times New Roman" w:hAnsi="Times New Roman" w:cs="Times New Roman"/>
          <w:sz w:val="24"/>
          <w:szCs w:val="24"/>
          <w:lang w:val="en-US" w:eastAsia="en-US"/>
        </w:rPr>
        <w:t xml:space="preserve"> </w:t>
      </w:r>
      <w:proofErr w:type="spellStart"/>
      <w:r w:rsidR="004B5DE5" w:rsidRPr="00ED0985">
        <w:rPr>
          <w:rFonts w:ascii="Times New Roman" w:eastAsia="Times New Roman" w:hAnsi="Times New Roman" w:cs="Times New Roman"/>
          <w:sz w:val="24"/>
          <w:szCs w:val="24"/>
          <w:lang w:val="en-US" w:eastAsia="en-US"/>
        </w:rPr>
        <w:t>Consiliului</w:t>
      </w:r>
      <w:proofErr w:type="spellEnd"/>
      <w:r w:rsidR="004B5DE5" w:rsidRPr="00ED0985">
        <w:rPr>
          <w:rFonts w:ascii="Times New Roman" w:eastAsia="Times New Roman" w:hAnsi="Times New Roman" w:cs="Times New Roman"/>
          <w:sz w:val="24"/>
          <w:szCs w:val="24"/>
          <w:lang w:val="en-US" w:eastAsia="en-US"/>
        </w:rPr>
        <w:t xml:space="preserve"> Local al </w:t>
      </w:r>
      <w:proofErr w:type="spellStart"/>
      <w:r w:rsidR="004B5DE5" w:rsidRPr="00ED0985">
        <w:rPr>
          <w:rFonts w:ascii="Times New Roman" w:eastAsia="Times New Roman" w:hAnsi="Times New Roman" w:cs="Times New Roman"/>
          <w:sz w:val="24"/>
          <w:szCs w:val="24"/>
          <w:lang w:val="en-US" w:eastAsia="en-US"/>
        </w:rPr>
        <w:t>Municipiului</w:t>
      </w:r>
      <w:proofErr w:type="spellEnd"/>
      <w:r w:rsidR="004B5DE5" w:rsidRPr="00ED0985">
        <w:rPr>
          <w:rFonts w:ascii="Times New Roman" w:eastAsia="Times New Roman" w:hAnsi="Times New Roman" w:cs="Times New Roman"/>
          <w:sz w:val="24"/>
          <w:szCs w:val="24"/>
          <w:lang w:val="en-US" w:eastAsia="en-US"/>
        </w:rPr>
        <w:t xml:space="preserve"> Timisoara nr. </w:t>
      </w:r>
      <w:r w:rsidR="00FB2EDB">
        <w:rPr>
          <w:rFonts w:ascii="Times New Roman" w:eastAsia="Times New Roman" w:hAnsi="Times New Roman" w:cs="Times New Roman"/>
          <w:sz w:val="24"/>
          <w:szCs w:val="24"/>
          <w:lang w:val="en-US" w:eastAsia="en-US"/>
        </w:rPr>
        <w:t>389/17.07</w:t>
      </w:r>
      <w:r w:rsidR="007367AE">
        <w:rPr>
          <w:rFonts w:ascii="Times New Roman" w:eastAsia="Times New Roman" w:hAnsi="Times New Roman" w:cs="Times New Roman"/>
          <w:sz w:val="24"/>
          <w:szCs w:val="24"/>
          <w:lang w:val="en-US" w:eastAsia="en-US"/>
        </w:rPr>
        <w:t>.2018</w:t>
      </w:r>
      <w:r w:rsidR="004B5DE5" w:rsidRPr="004B5DE5">
        <w:rPr>
          <w:rFonts w:ascii="Times New Roman" w:eastAsia="Times New Roman" w:hAnsi="Times New Roman" w:cs="Times New Roman"/>
          <w:sz w:val="24"/>
          <w:szCs w:val="24"/>
          <w:lang w:val="en-US" w:eastAsia="en-US"/>
        </w:rPr>
        <w:t xml:space="preserve"> s-a </w:t>
      </w:r>
      <w:proofErr w:type="spellStart"/>
      <w:r w:rsidR="004B5DE5" w:rsidRPr="004B5DE5">
        <w:rPr>
          <w:rFonts w:ascii="Times New Roman" w:eastAsia="Times New Roman" w:hAnsi="Times New Roman" w:cs="Times New Roman"/>
          <w:sz w:val="24"/>
          <w:szCs w:val="24"/>
          <w:lang w:val="en-US" w:eastAsia="en-US"/>
        </w:rPr>
        <w:t>aprobat</w:t>
      </w:r>
      <w:proofErr w:type="spellEnd"/>
      <w:r w:rsidR="004B5DE5" w:rsidRPr="004B5DE5">
        <w:rPr>
          <w:rFonts w:ascii="Times New Roman" w:eastAsia="Times New Roman" w:hAnsi="Times New Roman" w:cs="Times New Roman"/>
          <w:sz w:val="24"/>
          <w:szCs w:val="24"/>
          <w:lang w:val="en-US" w:eastAsia="en-US"/>
        </w:rPr>
        <w:t xml:space="preserve"> ca </w:t>
      </w:r>
      <w:proofErr w:type="spellStart"/>
      <w:r w:rsidR="004B5DE5" w:rsidRPr="004B5DE5">
        <w:rPr>
          <w:rFonts w:ascii="Times New Roman" w:eastAsia="Times New Roman" w:hAnsi="Times New Roman" w:cs="Times New Roman"/>
          <w:sz w:val="24"/>
          <w:szCs w:val="24"/>
          <w:lang w:val="en-US" w:eastAsia="en-US"/>
        </w:rPr>
        <w:t>selec</w:t>
      </w:r>
      <w:r w:rsidR="004B5DE5" w:rsidRPr="004B5DE5">
        <w:rPr>
          <w:rFonts w:ascii="Cambria Math" w:eastAsia="Times New Roman" w:hAnsi="Cambria Math" w:cs="Cambria Math"/>
          <w:sz w:val="24"/>
          <w:szCs w:val="24"/>
          <w:lang w:val="en-US" w:eastAsia="en-US"/>
        </w:rPr>
        <w:t>ț</w:t>
      </w:r>
      <w:r w:rsidR="004B5DE5">
        <w:rPr>
          <w:rFonts w:ascii="Times New Roman" w:eastAsia="Times New Roman" w:hAnsi="Times New Roman" w:cs="Times New Roman"/>
          <w:sz w:val="24"/>
          <w:szCs w:val="24"/>
          <w:lang w:val="en-US" w:eastAsia="en-US"/>
        </w:rPr>
        <w:t>ia</w:t>
      </w:r>
      <w:proofErr w:type="spellEnd"/>
      <w:r w:rsid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candida</w:t>
      </w:r>
      <w:r w:rsidR="004B5DE5" w:rsidRPr="004B5DE5">
        <w:rPr>
          <w:rFonts w:ascii="Cambria Math" w:eastAsia="Times New Roman" w:hAnsi="Cambria Math" w:cs="Cambria Math"/>
          <w:sz w:val="24"/>
          <w:szCs w:val="24"/>
          <w:lang w:val="en-US" w:eastAsia="en-US"/>
        </w:rPr>
        <w:t>ț</w:t>
      </w:r>
      <w:r w:rsidR="004B5DE5" w:rsidRPr="004B5DE5">
        <w:rPr>
          <w:rFonts w:ascii="Times New Roman" w:eastAsia="Times New Roman" w:hAnsi="Times New Roman" w:cs="Times New Roman"/>
          <w:sz w:val="24"/>
          <w:szCs w:val="24"/>
          <w:lang w:val="en-US" w:eastAsia="en-US"/>
        </w:rPr>
        <w:t>ilor</w:t>
      </w:r>
      <w:proofErr w:type="spellEnd"/>
      <w:r w:rsidR="004B5DE5" w:rsidRPr="004B5DE5">
        <w:rPr>
          <w:rFonts w:ascii="Times New Roman" w:eastAsia="Times New Roman" w:hAnsi="Times New Roman" w:cs="Times New Roman"/>
          <w:sz w:val="24"/>
          <w:szCs w:val="24"/>
          <w:lang w:val="en-US" w:eastAsia="en-US"/>
        </w:rPr>
        <w:t xml:space="preserve"> </w:t>
      </w:r>
      <w:r w:rsidR="007367AE">
        <w:rPr>
          <w:rFonts w:ascii="Times New Roman" w:eastAsia="Times New Roman" w:hAnsi="Times New Roman" w:cs="Times New Roman"/>
          <w:sz w:val="24"/>
          <w:szCs w:val="24"/>
          <w:lang w:val="en-US" w:eastAsia="en-US"/>
        </w:rPr>
        <w:t xml:space="preserve">la </w:t>
      </w:r>
      <w:proofErr w:type="spellStart"/>
      <w:r w:rsidR="007367AE">
        <w:rPr>
          <w:rFonts w:ascii="Times New Roman" w:eastAsia="Times New Roman" w:hAnsi="Times New Roman" w:cs="Times New Roman"/>
          <w:sz w:val="24"/>
          <w:szCs w:val="24"/>
          <w:lang w:val="en-US" w:eastAsia="en-US"/>
        </w:rPr>
        <w:t>funcţia</w:t>
      </w:r>
      <w:proofErr w:type="spellEnd"/>
      <w:r w:rsidR="007367AE">
        <w:rPr>
          <w:rFonts w:ascii="Times New Roman" w:eastAsia="Times New Roman" w:hAnsi="Times New Roman" w:cs="Times New Roman"/>
          <w:sz w:val="24"/>
          <w:szCs w:val="24"/>
          <w:lang w:val="en-US" w:eastAsia="en-US"/>
        </w:rPr>
        <w:t xml:space="preserve"> de </w:t>
      </w:r>
      <w:proofErr w:type="spellStart"/>
      <w:r w:rsidR="007367AE">
        <w:rPr>
          <w:rFonts w:ascii="Times New Roman" w:eastAsia="Times New Roman" w:hAnsi="Times New Roman" w:cs="Times New Roman"/>
          <w:sz w:val="24"/>
          <w:szCs w:val="24"/>
          <w:lang w:val="en-US" w:eastAsia="en-US"/>
        </w:rPr>
        <w:t>membru</w:t>
      </w:r>
      <w:proofErr w:type="spellEnd"/>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în</w:t>
      </w:r>
      <w:proofErr w:type="spellEnd"/>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Consiliul</w:t>
      </w:r>
      <w:proofErr w:type="spellEnd"/>
      <w:r w:rsidR="007367AE">
        <w:rPr>
          <w:rFonts w:ascii="Times New Roman" w:eastAsia="Times New Roman" w:hAnsi="Times New Roman" w:cs="Times New Roman"/>
          <w:sz w:val="24"/>
          <w:szCs w:val="24"/>
          <w:lang w:val="en-US" w:eastAsia="en-US"/>
        </w:rPr>
        <w:t xml:space="preserve"> de </w:t>
      </w:r>
      <w:proofErr w:type="spellStart"/>
      <w:r w:rsidR="007367AE">
        <w:rPr>
          <w:rFonts w:ascii="Times New Roman" w:eastAsia="Times New Roman" w:hAnsi="Times New Roman" w:cs="Times New Roman"/>
          <w:sz w:val="24"/>
          <w:szCs w:val="24"/>
          <w:lang w:val="en-US" w:eastAsia="en-US"/>
        </w:rPr>
        <w:t>Administraţie</w:t>
      </w:r>
      <w:proofErr w:type="spellEnd"/>
      <w:r w:rsidR="007367AE">
        <w:rPr>
          <w:rFonts w:ascii="Times New Roman" w:eastAsia="Times New Roman" w:hAnsi="Times New Roman" w:cs="Times New Roman"/>
          <w:sz w:val="24"/>
          <w:szCs w:val="24"/>
          <w:lang w:val="en-US" w:eastAsia="en-US"/>
        </w:rPr>
        <w:t xml:space="preserve"> la </w:t>
      </w:r>
      <w:proofErr w:type="spellStart"/>
      <w:r w:rsidR="007367AE">
        <w:rPr>
          <w:rFonts w:ascii="Times New Roman" w:eastAsia="Times New Roman" w:hAnsi="Times New Roman" w:cs="Times New Roman"/>
          <w:sz w:val="24"/>
          <w:szCs w:val="24"/>
          <w:lang w:val="en-US" w:eastAsia="en-US"/>
        </w:rPr>
        <w:t>Societatea</w:t>
      </w:r>
      <w:proofErr w:type="spellEnd"/>
      <w:r w:rsidR="007367AE">
        <w:rPr>
          <w:rFonts w:ascii="Times New Roman" w:eastAsia="Times New Roman" w:hAnsi="Times New Roman" w:cs="Times New Roman"/>
          <w:sz w:val="24"/>
          <w:szCs w:val="24"/>
          <w:lang w:val="en-US" w:eastAsia="en-US"/>
        </w:rPr>
        <w:t xml:space="preserve"> </w:t>
      </w:r>
      <w:proofErr w:type="spellStart"/>
      <w:r w:rsidR="00FB2EDB">
        <w:rPr>
          <w:rFonts w:ascii="Times New Roman" w:eastAsia="Times New Roman" w:hAnsi="Times New Roman" w:cs="Times New Roman"/>
          <w:sz w:val="24"/>
          <w:szCs w:val="24"/>
          <w:lang w:val="en-US" w:eastAsia="en-US"/>
        </w:rPr>
        <w:t>Horticultura</w:t>
      </w:r>
      <w:proofErr w:type="spellEnd"/>
      <w:r w:rsidR="007367AE">
        <w:rPr>
          <w:rFonts w:ascii="Times New Roman" w:eastAsia="Times New Roman" w:hAnsi="Times New Roman" w:cs="Times New Roman"/>
          <w:sz w:val="24"/>
          <w:szCs w:val="24"/>
          <w:lang w:val="en-US" w:eastAsia="en-US"/>
        </w:rPr>
        <w:t xml:space="preserve"> S.A. </w:t>
      </w:r>
      <w:proofErr w:type="spellStart"/>
      <w:proofErr w:type="gramStart"/>
      <w:r w:rsidR="00686B12">
        <w:rPr>
          <w:rFonts w:ascii="Times New Roman" w:eastAsia="Times New Roman" w:hAnsi="Times New Roman" w:cs="Times New Roman"/>
          <w:sz w:val="24"/>
          <w:szCs w:val="24"/>
          <w:lang w:val="en-US" w:eastAsia="en-US"/>
        </w:rPr>
        <w:t>să</w:t>
      </w:r>
      <w:proofErr w:type="spellEnd"/>
      <w:proofErr w:type="gramEnd"/>
      <w:r w:rsidR="00686B12">
        <w:rPr>
          <w:rFonts w:ascii="Times New Roman" w:eastAsia="Times New Roman" w:hAnsi="Times New Roman" w:cs="Times New Roman"/>
          <w:sz w:val="24"/>
          <w:szCs w:val="24"/>
          <w:lang w:val="en-US" w:eastAsia="en-US"/>
        </w:rPr>
        <w:t xml:space="preserve"> fie </w:t>
      </w:r>
      <w:proofErr w:type="spellStart"/>
      <w:r w:rsidR="00686B12">
        <w:rPr>
          <w:rFonts w:ascii="Times New Roman" w:eastAsia="Times New Roman" w:hAnsi="Times New Roman" w:cs="Times New Roman"/>
          <w:sz w:val="24"/>
          <w:szCs w:val="24"/>
          <w:lang w:val="en-US" w:eastAsia="en-US"/>
        </w:rPr>
        <w:t>efectuată</w:t>
      </w:r>
      <w:proofErr w:type="spellEnd"/>
      <w:r w:rsidR="00686B12">
        <w:rPr>
          <w:rFonts w:ascii="Times New Roman" w:eastAsia="Times New Roman" w:hAnsi="Times New Roman" w:cs="Times New Roman"/>
          <w:sz w:val="24"/>
          <w:szCs w:val="24"/>
          <w:lang w:val="en-US" w:eastAsia="en-US"/>
        </w:rPr>
        <w:t xml:space="preserve"> </w:t>
      </w:r>
      <w:r w:rsidR="004B5DE5" w:rsidRPr="004B5DE5">
        <w:rPr>
          <w:rFonts w:ascii="Times New Roman" w:eastAsia="Times New Roman" w:hAnsi="Times New Roman" w:cs="Times New Roman"/>
          <w:sz w:val="24"/>
          <w:szCs w:val="24"/>
          <w:lang w:val="en-US" w:eastAsia="en-US"/>
        </w:rPr>
        <w:t>de</w:t>
      </w:r>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către</w:t>
      </w:r>
      <w:proofErr w:type="spellEnd"/>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Comisia</w:t>
      </w:r>
      <w:proofErr w:type="spellEnd"/>
      <w:r w:rsidR="007367AE">
        <w:rPr>
          <w:rFonts w:ascii="Times New Roman" w:eastAsia="Times New Roman" w:hAnsi="Times New Roman" w:cs="Times New Roman"/>
          <w:sz w:val="24"/>
          <w:szCs w:val="24"/>
          <w:lang w:val="en-US" w:eastAsia="en-US"/>
        </w:rPr>
        <w:t xml:space="preserve"> de </w:t>
      </w:r>
      <w:proofErr w:type="spellStart"/>
      <w:r w:rsidR="007367AE">
        <w:rPr>
          <w:rFonts w:ascii="Times New Roman" w:eastAsia="Times New Roman" w:hAnsi="Times New Roman" w:cs="Times New Roman"/>
          <w:sz w:val="24"/>
          <w:szCs w:val="24"/>
          <w:lang w:val="en-US" w:eastAsia="en-US"/>
        </w:rPr>
        <w:t>selecţie</w:t>
      </w:r>
      <w:proofErr w:type="spellEnd"/>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constituită</w:t>
      </w:r>
      <w:proofErr w:type="spellEnd"/>
      <w:r w:rsidR="007367AE">
        <w:rPr>
          <w:rFonts w:ascii="Times New Roman" w:eastAsia="Times New Roman" w:hAnsi="Times New Roman" w:cs="Times New Roman"/>
          <w:sz w:val="24"/>
          <w:szCs w:val="24"/>
          <w:lang w:val="en-US" w:eastAsia="en-US"/>
        </w:rPr>
        <w:t xml:space="preserve"> </w:t>
      </w:r>
      <w:proofErr w:type="spellStart"/>
      <w:r w:rsidR="007367AE">
        <w:rPr>
          <w:rFonts w:ascii="Times New Roman" w:eastAsia="Times New Roman" w:hAnsi="Times New Roman" w:cs="Times New Roman"/>
          <w:sz w:val="24"/>
          <w:szCs w:val="24"/>
          <w:lang w:val="en-US" w:eastAsia="en-US"/>
        </w:rPr>
        <w:t>prin</w:t>
      </w:r>
      <w:proofErr w:type="spellEnd"/>
      <w:r w:rsidR="007367AE">
        <w:rPr>
          <w:rFonts w:ascii="Times New Roman" w:eastAsia="Times New Roman" w:hAnsi="Times New Roman" w:cs="Times New Roman"/>
          <w:sz w:val="24"/>
          <w:szCs w:val="24"/>
          <w:lang w:val="en-US" w:eastAsia="en-US"/>
        </w:rPr>
        <w:t xml:space="preserve"> HCL nr</w:t>
      </w:r>
      <w:r w:rsidR="00686B12">
        <w:rPr>
          <w:rFonts w:ascii="Times New Roman" w:eastAsia="Times New Roman" w:hAnsi="Times New Roman" w:cs="Times New Roman"/>
          <w:sz w:val="24"/>
          <w:szCs w:val="24"/>
          <w:lang w:val="en-US" w:eastAsia="en-US"/>
        </w:rPr>
        <w:t>.</w:t>
      </w:r>
      <w:r w:rsidR="007367AE">
        <w:rPr>
          <w:rFonts w:ascii="Times New Roman" w:eastAsia="Times New Roman" w:hAnsi="Times New Roman" w:cs="Times New Roman"/>
          <w:sz w:val="24"/>
          <w:szCs w:val="24"/>
          <w:lang w:val="en-US" w:eastAsia="en-US"/>
        </w:rPr>
        <w:t xml:space="preserve"> 308/2017 </w:t>
      </w:r>
      <w:proofErr w:type="spellStart"/>
      <w:r w:rsidR="007367AE">
        <w:rPr>
          <w:rFonts w:ascii="Times New Roman" w:eastAsia="Times New Roman" w:hAnsi="Times New Roman" w:cs="Times New Roman"/>
          <w:sz w:val="24"/>
          <w:szCs w:val="24"/>
          <w:lang w:val="en-US" w:eastAsia="en-US"/>
        </w:rPr>
        <w:t>împreună</w:t>
      </w:r>
      <w:proofErr w:type="spellEnd"/>
      <w:r w:rsidR="007367AE">
        <w:rPr>
          <w:rFonts w:ascii="Times New Roman" w:eastAsia="Times New Roman" w:hAnsi="Times New Roman" w:cs="Times New Roman"/>
          <w:sz w:val="24"/>
          <w:szCs w:val="24"/>
          <w:lang w:val="en-US" w:eastAsia="en-US"/>
        </w:rPr>
        <w:t xml:space="preserve"> cu</w:t>
      </w:r>
      <w:r w:rsidR="004B5DE5" w:rsidRPr="004B5DE5">
        <w:rPr>
          <w:rFonts w:ascii="Times New Roman" w:eastAsia="Times New Roman" w:hAnsi="Times New Roman" w:cs="Times New Roman"/>
          <w:sz w:val="24"/>
          <w:szCs w:val="24"/>
          <w:lang w:val="en-US" w:eastAsia="en-US"/>
        </w:rPr>
        <w:t xml:space="preserve"> </w:t>
      </w:r>
      <w:proofErr w:type="gramStart"/>
      <w:r w:rsidR="004B5DE5" w:rsidRPr="004B5DE5">
        <w:rPr>
          <w:rFonts w:ascii="Times New Roman" w:eastAsia="Times New Roman" w:hAnsi="Times New Roman" w:cs="Times New Roman"/>
          <w:sz w:val="24"/>
          <w:szCs w:val="24"/>
          <w:lang w:val="en-US" w:eastAsia="en-US"/>
        </w:rPr>
        <w:t>un</w:t>
      </w:r>
      <w:proofErr w:type="gramEnd"/>
      <w:r w:rsidR="004B5DE5" w:rsidRPr="004B5DE5">
        <w:rPr>
          <w:rFonts w:ascii="Times New Roman" w:eastAsia="Times New Roman" w:hAnsi="Times New Roman" w:cs="Times New Roman"/>
          <w:sz w:val="24"/>
          <w:szCs w:val="24"/>
          <w:lang w:val="en-US" w:eastAsia="en-US"/>
        </w:rPr>
        <w:t xml:space="preserve"> expert independent, </w:t>
      </w:r>
      <w:proofErr w:type="spellStart"/>
      <w:r w:rsidR="004B5DE5" w:rsidRPr="004B5DE5">
        <w:rPr>
          <w:rFonts w:ascii="Times New Roman" w:eastAsia="Times New Roman" w:hAnsi="Times New Roman" w:cs="Times New Roman"/>
          <w:sz w:val="24"/>
          <w:szCs w:val="24"/>
          <w:lang w:val="en-US" w:eastAsia="en-US"/>
        </w:rPr>
        <w:t>persoană</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fizică</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sau</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juridică</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specializată</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în</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recrutarea</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resurselor</w:t>
      </w:r>
      <w:proofErr w:type="spellEnd"/>
      <w:r w:rsidR="004B5DE5" w:rsidRPr="004B5DE5">
        <w:rPr>
          <w:rFonts w:ascii="Times New Roman" w:eastAsia="Times New Roman" w:hAnsi="Times New Roman" w:cs="Times New Roman"/>
          <w:sz w:val="24"/>
          <w:szCs w:val="24"/>
          <w:lang w:val="en-US" w:eastAsia="en-US"/>
        </w:rPr>
        <w:t xml:space="preserve"> </w:t>
      </w:r>
      <w:proofErr w:type="spellStart"/>
      <w:r w:rsidR="004B5DE5" w:rsidRPr="004B5DE5">
        <w:rPr>
          <w:rFonts w:ascii="Times New Roman" w:eastAsia="Times New Roman" w:hAnsi="Times New Roman" w:cs="Times New Roman"/>
          <w:sz w:val="24"/>
          <w:szCs w:val="24"/>
          <w:lang w:val="en-US" w:eastAsia="en-US"/>
        </w:rPr>
        <w:t>umane</w:t>
      </w:r>
      <w:proofErr w:type="spellEnd"/>
      <w:r w:rsidR="004B5DE5">
        <w:rPr>
          <w:rFonts w:ascii="Times New Roman" w:eastAsia="Times New Roman" w:hAnsi="Times New Roman" w:cs="Times New Roman"/>
          <w:sz w:val="24"/>
          <w:szCs w:val="24"/>
          <w:lang w:val="en-US" w:eastAsia="en-US"/>
        </w:rPr>
        <w:t>.</w:t>
      </w:r>
    </w:p>
    <w:p w:rsidR="004B5DE5" w:rsidRDefault="00FC577F" w:rsidP="004B5DE5">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F3B8D" w:rsidRPr="009357E0">
        <w:rPr>
          <w:rFonts w:ascii="Times New Roman" w:hAnsi="Times New Roman" w:cs="Times New Roman"/>
          <w:sz w:val="24"/>
          <w:szCs w:val="24"/>
        </w:rPr>
        <w:t>Potrivit prevederilor art. 8 din Normele de aplicare a OUG nr. 109/2011, aprobate prin H</w:t>
      </w:r>
      <w:r w:rsidR="004B5DE5">
        <w:rPr>
          <w:rFonts w:ascii="Times New Roman" w:hAnsi="Times New Roman" w:cs="Times New Roman"/>
          <w:sz w:val="24"/>
          <w:szCs w:val="24"/>
        </w:rPr>
        <w:t>.</w:t>
      </w:r>
      <w:r w:rsidR="00AF3B8D" w:rsidRPr="009357E0">
        <w:rPr>
          <w:rFonts w:ascii="Times New Roman" w:hAnsi="Times New Roman" w:cs="Times New Roman"/>
          <w:sz w:val="24"/>
          <w:szCs w:val="24"/>
        </w:rPr>
        <w:t>G</w:t>
      </w:r>
      <w:r w:rsidR="004B5DE5">
        <w:rPr>
          <w:rFonts w:ascii="Times New Roman" w:hAnsi="Times New Roman" w:cs="Times New Roman"/>
          <w:sz w:val="24"/>
          <w:szCs w:val="24"/>
        </w:rPr>
        <w:t>.</w:t>
      </w:r>
      <w:r w:rsidR="00AF3B8D" w:rsidRPr="009357E0">
        <w:rPr>
          <w:rFonts w:ascii="Times New Roman" w:hAnsi="Times New Roman" w:cs="Times New Roman"/>
          <w:sz w:val="24"/>
          <w:szCs w:val="24"/>
        </w:rPr>
        <w:t xml:space="preserve"> nr. 722/2016, termenii de referinţă pentru expertul independent sunt propuşi pe baza componentei iniţiale a planului de selecţie, de către autoritatea publică tutelară sau comitetul de nominalizare şi remunerare, după caz. </w:t>
      </w:r>
    </w:p>
    <w:p w:rsidR="00D5485D" w:rsidRDefault="00FC577F" w:rsidP="004B5DE5">
      <w:pPr>
        <w:spacing w:after="0"/>
        <w:ind w:firstLine="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spellStart"/>
      <w:proofErr w:type="gramStart"/>
      <w:r w:rsidR="007C6A1E">
        <w:rPr>
          <w:rFonts w:ascii="Times New Roman" w:eastAsia="Times New Roman" w:hAnsi="Times New Roman" w:cs="Times New Roman"/>
          <w:sz w:val="24"/>
          <w:szCs w:val="24"/>
          <w:lang w:val="en-US" w:eastAsia="en-US"/>
        </w:rPr>
        <w:t>Contractarea</w:t>
      </w:r>
      <w:proofErr w:type="spellEnd"/>
      <w:r w:rsidR="007C6A1E">
        <w:rPr>
          <w:rFonts w:ascii="Times New Roman" w:eastAsia="Times New Roman" w:hAnsi="Times New Roman" w:cs="Times New Roman"/>
          <w:sz w:val="24"/>
          <w:szCs w:val="24"/>
          <w:lang w:val="en-US" w:eastAsia="en-US"/>
        </w:rPr>
        <w:t xml:space="preserve"> </w:t>
      </w:r>
      <w:proofErr w:type="spellStart"/>
      <w:r w:rsidR="007C6A1E">
        <w:rPr>
          <w:rFonts w:ascii="Times New Roman" w:eastAsia="Times New Roman" w:hAnsi="Times New Roman" w:cs="Times New Roman"/>
          <w:sz w:val="24"/>
          <w:szCs w:val="24"/>
          <w:lang w:val="en-US" w:eastAsia="en-US"/>
        </w:rPr>
        <w:t>expertului</w:t>
      </w:r>
      <w:proofErr w:type="spellEnd"/>
      <w:r w:rsidR="007C6A1E">
        <w:rPr>
          <w:rFonts w:ascii="Times New Roman" w:eastAsia="Times New Roman" w:hAnsi="Times New Roman" w:cs="Times New Roman"/>
          <w:sz w:val="24"/>
          <w:szCs w:val="24"/>
          <w:lang w:val="en-US" w:eastAsia="en-US"/>
        </w:rPr>
        <w:t xml:space="preserve"> independent </w:t>
      </w:r>
      <w:proofErr w:type="spellStart"/>
      <w:r w:rsidR="007C6A1E">
        <w:rPr>
          <w:rFonts w:ascii="Times New Roman" w:eastAsia="Times New Roman" w:hAnsi="Times New Roman" w:cs="Times New Roman"/>
          <w:sz w:val="24"/>
          <w:szCs w:val="24"/>
          <w:lang w:val="en-US" w:eastAsia="en-US"/>
        </w:rPr>
        <w:t>rămâne</w:t>
      </w:r>
      <w:proofErr w:type="spellEnd"/>
      <w:r w:rsidR="007C6A1E">
        <w:rPr>
          <w:rFonts w:ascii="Times New Roman" w:eastAsia="Times New Roman" w:hAnsi="Times New Roman" w:cs="Times New Roman"/>
          <w:sz w:val="24"/>
          <w:szCs w:val="24"/>
          <w:lang w:val="en-US" w:eastAsia="en-US"/>
        </w:rPr>
        <w:t xml:space="preserve"> </w:t>
      </w:r>
      <w:proofErr w:type="spellStart"/>
      <w:r w:rsidR="007C6A1E">
        <w:rPr>
          <w:rFonts w:ascii="Times New Roman" w:eastAsia="Times New Roman" w:hAnsi="Times New Roman" w:cs="Times New Roman"/>
          <w:sz w:val="24"/>
          <w:szCs w:val="24"/>
          <w:lang w:val="en-US" w:eastAsia="en-US"/>
        </w:rPr>
        <w:t>valabilă</w:t>
      </w:r>
      <w:proofErr w:type="spellEnd"/>
      <w:r w:rsidR="00963269">
        <w:rPr>
          <w:rFonts w:ascii="Times New Roman" w:eastAsia="Times New Roman" w:hAnsi="Times New Roman" w:cs="Times New Roman"/>
          <w:sz w:val="24"/>
          <w:szCs w:val="24"/>
          <w:lang w:val="en-US" w:eastAsia="en-US"/>
        </w:rPr>
        <w:t xml:space="preserve"> p</w:t>
      </w:r>
      <w:r w:rsidR="00963269">
        <w:rPr>
          <w:rFonts w:ascii="Times New Roman" w:eastAsia="Times New Roman" w:hAnsi="Times New Roman" w:cs="Times New Roman"/>
          <w:sz w:val="24"/>
          <w:szCs w:val="24"/>
          <w:lang w:eastAsia="en-US"/>
        </w:rPr>
        <w:t>ână la selecţia întregului consiliu de administraţie.</w:t>
      </w:r>
      <w:proofErr w:type="gramEnd"/>
      <w:r w:rsidR="00963269">
        <w:rPr>
          <w:rFonts w:ascii="Times New Roman" w:eastAsia="Times New Roman" w:hAnsi="Times New Roman" w:cs="Times New Roman"/>
          <w:sz w:val="24"/>
          <w:szCs w:val="24"/>
          <w:lang w:eastAsia="en-US"/>
        </w:rPr>
        <w:t xml:space="preserve"> Procedura de selecţie va fi reluată de expertul independent ori de căte ori este nevoie, până la completarea tuturor posturilor vacante.</w:t>
      </w:r>
    </w:p>
    <w:p w:rsidR="00385323" w:rsidRDefault="00AF3B8D" w:rsidP="004B5DE5">
      <w:pPr>
        <w:spacing w:after="0"/>
        <w:ind w:firstLine="360"/>
        <w:jc w:val="both"/>
        <w:rPr>
          <w:rFonts w:ascii="Times New Roman" w:hAnsi="Times New Roman" w:cs="Times New Roman"/>
          <w:sz w:val="24"/>
          <w:szCs w:val="24"/>
        </w:rPr>
      </w:pPr>
      <w:r w:rsidRPr="009357E0">
        <w:rPr>
          <w:rFonts w:ascii="Times New Roman" w:hAnsi="Times New Roman" w:cs="Times New Roman"/>
          <w:sz w:val="24"/>
          <w:szCs w:val="24"/>
        </w:rPr>
        <w:t xml:space="preserve">Selecţia expertului independent specializat în recrutarea resurselor umane se realizează în conformitate cu prevederile legale în vigoare şi cu luarea în considerare a </w:t>
      </w:r>
      <w:r w:rsidR="0095154B">
        <w:rPr>
          <w:rFonts w:ascii="Times New Roman" w:hAnsi="Times New Roman" w:cs="Times New Roman"/>
          <w:sz w:val="24"/>
          <w:szCs w:val="24"/>
        </w:rPr>
        <w:t>urmatoarelor criterii:</w:t>
      </w:r>
    </w:p>
    <w:p w:rsidR="0095154B" w:rsidRPr="009357E0" w:rsidRDefault="0095154B" w:rsidP="00DC1265">
      <w:pPr>
        <w:spacing w:after="0"/>
        <w:ind w:firstLine="360"/>
        <w:jc w:val="both"/>
        <w:rPr>
          <w:rFonts w:ascii="Times New Roman" w:hAnsi="Times New Roman" w:cs="Times New Roman"/>
          <w:sz w:val="24"/>
          <w:szCs w:val="24"/>
        </w:rPr>
      </w:pPr>
    </w:p>
    <w:tbl>
      <w:tblPr>
        <w:tblStyle w:val="TableGrid"/>
        <w:tblW w:w="0" w:type="auto"/>
        <w:tblLook w:val="04A0"/>
      </w:tblPr>
      <w:tblGrid>
        <w:gridCol w:w="675"/>
        <w:gridCol w:w="3686"/>
        <w:gridCol w:w="5215"/>
      </w:tblGrid>
      <w:tr w:rsidR="00385323" w:rsidRPr="009357E0" w:rsidTr="00583ED5">
        <w:trPr>
          <w:trHeight w:val="742"/>
        </w:trPr>
        <w:tc>
          <w:tcPr>
            <w:tcW w:w="675"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Nr.</w:t>
            </w:r>
          </w:p>
        </w:tc>
        <w:tc>
          <w:tcPr>
            <w:tcW w:w="3686"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CRITERII</w:t>
            </w:r>
          </w:p>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DC1265">
            <w:pPr>
              <w:spacing w:line="276" w:lineRule="auto"/>
              <w:jc w:val="center"/>
              <w:rPr>
                <w:rFonts w:ascii="Times New Roman" w:hAnsi="Times New Roman" w:cs="Times New Roman"/>
                <w:b/>
                <w:sz w:val="24"/>
                <w:szCs w:val="24"/>
              </w:rPr>
            </w:pPr>
          </w:p>
        </w:tc>
        <w:tc>
          <w:tcPr>
            <w:tcW w:w="5215" w:type="dxa"/>
          </w:tcPr>
          <w:p w:rsidR="00385323" w:rsidRPr="009357E0" w:rsidRDefault="00385323" w:rsidP="00DC1265">
            <w:pPr>
              <w:spacing w:line="276" w:lineRule="auto"/>
              <w:jc w:val="center"/>
              <w:rPr>
                <w:rFonts w:ascii="Times New Roman" w:hAnsi="Times New Roman" w:cs="Times New Roman"/>
                <w:b/>
                <w:sz w:val="24"/>
                <w:szCs w:val="24"/>
              </w:rPr>
            </w:pPr>
          </w:p>
          <w:p w:rsidR="00385323" w:rsidRPr="009357E0" w:rsidRDefault="00385323" w:rsidP="00583ED5">
            <w:pPr>
              <w:spacing w:line="276" w:lineRule="auto"/>
              <w:jc w:val="center"/>
              <w:rPr>
                <w:rFonts w:ascii="Times New Roman" w:hAnsi="Times New Roman" w:cs="Times New Roman"/>
                <w:b/>
                <w:sz w:val="24"/>
                <w:szCs w:val="24"/>
              </w:rPr>
            </w:pPr>
            <w:r w:rsidRPr="009357E0">
              <w:rPr>
                <w:rFonts w:ascii="Times New Roman" w:hAnsi="Times New Roman" w:cs="Times New Roman"/>
                <w:b/>
                <w:sz w:val="24"/>
                <w:szCs w:val="24"/>
              </w:rPr>
              <w:t>OBSERVAŢI</w:t>
            </w:r>
            <w:r w:rsidR="00583ED5">
              <w:rPr>
                <w:rFonts w:ascii="Times New Roman" w:hAnsi="Times New Roman" w:cs="Times New Roman"/>
                <w:b/>
                <w:sz w:val="24"/>
                <w:szCs w:val="24"/>
              </w:rPr>
              <w:t>I</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lastRenderedPageBreak/>
              <w:t>1</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Portofoliul de clien</w:t>
            </w:r>
            <w:r w:rsidRPr="009357E0">
              <w:rPr>
                <w:rFonts w:ascii="Times New Roman" w:cs="Times New Roman"/>
                <w:sz w:val="24"/>
                <w:szCs w:val="24"/>
              </w:rPr>
              <w:t>ț</w:t>
            </w:r>
            <w:r w:rsidRPr="009357E0">
              <w:rPr>
                <w:rFonts w:ascii="Times New Roman" w:hAnsi="Times New Roman" w:cs="Times New Roman"/>
                <w:sz w:val="24"/>
                <w:szCs w:val="24"/>
              </w:rPr>
              <w:t>i în ultimii 3 ani pentru selec</w:t>
            </w:r>
            <w:r w:rsidRPr="009357E0">
              <w:rPr>
                <w:rFonts w:ascii="Times New Roman" w:cs="Times New Roman"/>
                <w:sz w:val="24"/>
                <w:szCs w:val="24"/>
              </w:rPr>
              <w:t>ț</w:t>
            </w:r>
            <w:r w:rsidRPr="009357E0">
              <w:rPr>
                <w:rFonts w:ascii="Times New Roman" w:hAnsi="Times New Roman" w:cs="Times New Roman"/>
                <w:sz w:val="24"/>
                <w:szCs w:val="24"/>
              </w:rPr>
              <w:t>ia administratorilor sau directorilor la întreprinderi publice sau private</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Portofoliul sa con</w:t>
            </w:r>
            <w:r w:rsidRPr="00313DD2">
              <w:rPr>
                <w:rFonts w:ascii="Times New Roman" w:cs="Times New Roman"/>
                <w:sz w:val="24"/>
                <w:szCs w:val="24"/>
                <w:lang w:val="ro-RO"/>
              </w:rPr>
              <w:t>ț</w:t>
            </w:r>
            <w:r w:rsidR="000C4620">
              <w:rPr>
                <w:rFonts w:ascii="Times New Roman" w:hAnsi="Times New Roman" w:cs="Times New Roman"/>
                <w:sz w:val="24"/>
                <w:szCs w:val="24"/>
                <w:lang w:val="ro-RO"/>
              </w:rPr>
              <w:t>ină minimum 1</w:t>
            </w:r>
            <w:r w:rsidRPr="00313DD2">
              <w:rPr>
                <w:rFonts w:ascii="Times New Roman" w:hAnsi="Times New Roman" w:cs="Times New Roman"/>
                <w:sz w:val="24"/>
                <w:szCs w:val="24"/>
                <w:lang w:val="ro-RO"/>
              </w:rPr>
              <w:t xml:space="preserve"> clien</w:t>
            </w:r>
            <w:r w:rsidR="000C4620">
              <w:rPr>
                <w:rFonts w:ascii="Times New Roman" w:cs="Times New Roman"/>
                <w:sz w:val="24"/>
                <w:szCs w:val="24"/>
                <w:lang w:val="ro-RO"/>
              </w:rPr>
              <w:t>t</w:t>
            </w:r>
            <w:r w:rsidRPr="00313DD2">
              <w:rPr>
                <w:rFonts w:ascii="Times New Roman" w:hAnsi="Times New Roman" w:cs="Times New Roman"/>
                <w:sz w:val="24"/>
                <w:szCs w:val="24"/>
                <w:lang w:val="ro-RO"/>
              </w:rPr>
              <w:t xml:space="preserve"> pentru care s-a realizat procedura de recrutare si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 xml:space="preserve">ie a membrilor CA </w:t>
            </w:r>
            <w:r w:rsidRPr="00313DD2">
              <w:rPr>
                <w:rFonts w:ascii="Times New Roman" w:cs="Times New Roman"/>
                <w:sz w:val="24"/>
                <w:szCs w:val="24"/>
                <w:lang w:val="ro-RO"/>
              </w:rPr>
              <w:t>ș</w:t>
            </w:r>
            <w:r w:rsidRPr="00313DD2">
              <w:rPr>
                <w:rFonts w:ascii="Times New Roman" w:hAnsi="Times New Roman" w:cs="Times New Roman"/>
                <w:sz w:val="24"/>
                <w:szCs w:val="24"/>
                <w:lang w:val="ro-RO"/>
              </w:rPr>
              <w:t>i/sau a administratorilor executivi.</w:t>
            </w:r>
          </w:p>
          <w:p w:rsidR="00385323" w:rsidRPr="009357E0" w:rsidRDefault="00385323" w:rsidP="00313DD2">
            <w:pPr>
              <w:spacing w:line="276" w:lineRule="auto"/>
              <w:rPr>
                <w:rFonts w:ascii="Times New Roman" w:hAnsi="Times New Roman" w:cs="Times New Roman"/>
                <w:sz w:val="24"/>
                <w:szCs w:val="24"/>
              </w:rPr>
            </w:pPr>
            <w:r w:rsidRPr="00313DD2">
              <w:rPr>
                <w:rFonts w:ascii="Times New Roman" w:hAnsi="Times New Roman" w:cs="Times New Roman"/>
                <w:sz w:val="24"/>
                <w:szCs w:val="24"/>
              </w:rPr>
              <w:t>Dovada</w:t>
            </w:r>
            <w:r w:rsidR="00872540" w:rsidRPr="00313DD2">
              <w:rPr>
                <w:rFonts w:ascii="Times New Roman" w:hAnsi="Times New Roman" w:cs="Times New Roman"/>
                <w:sz w:val="24"/>
                <w:szCs w:val="24"/>
              </w:rPr>
              <w:t xml:space="preserve">: </w:t>
            </w:r>
            <w:r w:rsidRPr="00313DD2">
              <w:rPr>
                <w:rFonts w:ascii="Times New Roman" w:hAnsi="Times New Roman" w:cs="Times New Roman"/>
                <w:sz w:val="24"/>
                <w:szCs w:val="24"/>
              </w:rPr>
              <w:t>Prestările de servicii vor fi justificate prin prezentarea unor certificate de bună execu</w:t>
            </w:r>
            <w:r w:rsidRPr="00313DD2">
              <w:rPr>
                <w:rFonts w:ascii="Times New Roman" w:cs="Times New Roman"/>
                <w:sz w:val="24"/>
                <w:szCs w:val="24"/>
              </w:rPr>
              <w:t>ț</w:t>
            </w:r>
            <w:r w:rsidRPr="00313DD2">
              <w:rPr>
                <w:rFonts w:ascii="Times New Roman" w:hAnsi="Times New Roman" w:cs="Times New Roman"/>
                <w:sz w:val="24"/>
                <w:szCs w:val="24"/>
              </w:rPr>
              <w:t>ie/contracte/procese verbale de recep</w:t>
            </w:r>
            <w:r w:rsidRPr="00313DD2">
              <w:rPr>
                <w:rFonts w:ascii="Times New Roman" w:cs="Times New Roman"/>
                <w:sz w:val="24"/>
                <w:szCs w:val="24"/>
              </w:rPr>
              <w:t>ț</w:t>
            </w:r>
            <w:r w:rsidRPr="00313DD2">
              <w:rPr>
                <w:rFonts w:ascii="Times New Roman" w:hAnsi="Times New Roman" w:cs="Times New Roman"/>
                <w:sz w:val="24"/>
                <w:szCs w:val="24"/>
              </w:rPr>
              <w:t>ie emise sau consemnate de către autoritatea publică tutelară ori de către clientul privat beneficiar sau orice alt tip de document justificativ.</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2</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Valoarea totală a contractelor de recrutare în ultimii 3 ani pentru activitatea de selec</w:t>
            </w:r>
            <w:r w:rsidRPr="009357E0">
              <w:rPr>
                <w:rFonts w:ascii="Times New Roman" w:cs="Times New Roman"/>
                <w:sz w:val="24"/>
                <w:szCs w:val="24"/>
              </w:rPr>
              <w:t>ț</w:t>
            </w:r>
            <w:r w:rsidRPr="009357E0">
              <w:rPr>
                <w:rFonts w:ascii="Times New Roman" w:hAnsi="Times New Roman" w:cs="Times New Roman"/>
                <w:sz w:val="24"/>
                <w:szCs w:val="24"/>
              </w:rPr>
              <w:t>ie a administratorilor si directorilor</w:t>
            </w:r>
          </w:p>
        </w:tc>
        <w:tc>
          <w:tcPr>
            <w:tcW w:w="5215" w:type="dxa"/>
          </w:tcPr>
          <w:p w:rsidR="00385323" w:rsidRPr="00313DD2" w:rsidRDefault="00385323" w:rsidP="00872540">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Valoarea totală a maximum 3 contracte  să fie de minimum </w:t>
            </w:r>
            <w:r w:rsidR="00FC577F">
              <w:rPr>
                <w:rFonts w:ascii="Times New Roman" w:hAnsi="Times New Roman" w:cs="Times New Roman"/>
                <w:sz w:val="24"/>
                <w:szCs w:val="24"/>
              </w:rPr>
              <w:t>4</w:t>
            </w:r>
            <w:r w:rsidR="00313BD8">
              <w:rPr>
                <w:rFonts w:ascii="Times New Roman" w:hAnsi="Times New Roman" w:cs="Times New Roman"/>
                <w:sz w:val="24"/>
                <w:szCs w:val="24"/>
              </w:rPr>
              <w:t>.0</w:t>
            </w:r>
            <w:r w:rsidR="00872540" w:rsidRPr="00313DD2">
              <w:rPr>
                <w:rFonts w:ascii="Times New Roman" w:hAnsi="Times New Roman" w:cs="Times New Roman"/>
                <w:sz w:val="24"/>
                <w:szCs w:val="24"/>
              </w:rPr>
              <w:t>00</w:t>
            </w:r>
            <w:r w:rsidRPr="00313DD2">
              <w:rPr>
                <w:rFonts w:ascii="Times New Roman" w:hAnsi="Times New Roman" w:cs="Times New Roman"/>
                <w:sz w:val="24"/>
                <w:szCs w:val="24"/>
              </w:rPr>
              <w:t xml:space="preserve"> lei fără TVA sau echivalentul în USD/EUR al acestei sume.</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3</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Componenta echipei de proiect cu referire la numărul de exper</w:t>
            </w:r>
            <w:r w:rsidRPr="009357E0">
              <w:rPr>
                <w:rFonts w:ascii="Times New Roman" w:cs="Times New Roman"/>
                <w:sz w:val="24"/>
                <w:szCs w:val="24"/>
              </w:rPr>
              <w:t>ț</w:t>
            </w:r>
            <w:r w:rsidRPr="009357E0">
              <w:rPr>
                <w:rFonts w:ascii="Times New Roman" w:hAnsi="Times New Roman" w:cs="Times New Roman"/>
                <w:sz w:val="24"/>
                <w:szCs w:val="24"/>
              </w:rPr>
              <w:t>i ce poate fi alocat proiectului şi expertiza acestora în proceduri de recrutare de administratori</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Experien</w:t>
            </w:r>
            <w:r w:rsidRPr="00313DD2">
              <w:rPr>
                <w:rFonts w:ascii="Times New Roman" w:cs="Times New Roman"/>
                <w:sz w:val="24"/>
                <w:szCs w:val="24"/>
                <w:lang w:val="ro-RO"/>
              </w:rPr>
              <w:t>ț</w:t>
            </w:r>
            <w:r w:rsidRPr="00313DD2">
              <w:rPr>
                <w:rFonts w:ascii="Times New Roman" w:hAnsi="Times New Roman" w:cs="Times New Roman"/>
                <w:sz w:val="24"/>
                <w:szCs w:val="24"/>
                <w:lang w:val="ro-RO"/>
              </w:rPr>
              <w:t>a</w:t>
            </w:r>
            <w:r w:rsidR="00872540" w:rsidRPr="00313DD2">
              <w:rPr>
                <w:rFonts w:ascii="Times New Roman" w:hAnsi="Times New Roman" w:cs="Times New Roman"/>
                <w:sz w:val="24"/>
                <w:szCs w:val="24"/>
                <w:lang w:val="ro-RO"/>
              </w:rPr>
              <w:t xml:space="preserve"> relevantă de minimum 3</w:t>
            </w:r>
            <w:r w:rsidRPr="00313DD2">
              <w:rPr>
                <w:rFonts w:ascii="Times New Roman" w:hAnsi="Times New Roman" w:cs="Times New Roman"/>
                <w:sz w:val="24"/>
                <w:szCs w:val="24"/>
                <w:lang w:val="ro-RO"/>
              </w:rPr>
              <w:t xml:space="preserve"> ani în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 xml:space="preserve">ia administratorilor neexecutivi </w:t>
            </w:r>
            <w:r w:rsidRPr="00313DD2">
              <w:rPr>
                <w:rFonts w:ascii="Times New Roman" w:cs="Times New Roman"/>
                <w:sz w:val="24"/>
                <w:szCs w:val="24"/>
                <w:lang w:val="ro-RO"/>
              </w:rPr>
              <w:t>ș</w:t>
            </w:r>
            <w:r w:rsidRPr="00313DD2">
              <w:rPr>
                <w:rFonts w:ascii="Times New Roman" w:hAnsi="Times New Roman" w:cs="Times New Roman"/>
                <w:sz w:val="24"/>
                <w:szCs w:val="24"/>
                <w:lang w:val="ro-RO"/>
              </w:rPr>
              <w:t>i/sau executivi;</w:t>
            </w:r>
          </w:p>
          <w:p w:rsidR="00385323" w:rsidRPr="00313DD2" w:rsidRDefault="00385323" w:rsidP="00DC1265">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Echipa de proiect sa fie alcătuită din </w:t>
            </w:r>
            <w:r w:rsidRPr="007367AE">
              <w:rPr>
                <w:rFonts w:ascii="Times New Roman" w:hAnsi="Times New Roman" w:cs="Times New Roman"/>
                <w:sz w:val="24"/>
                <w:szCs w:val="24"/>
              </w:rPr>
              <w:t>cel pu</w:t>
            </w:r>
            <w:r w:rsidRPr="007367AE">
              <w:rPr>
                <w:rFonts w:ascii="Times New Roman" w:cs="Times New Roman"/>
                <w:sz w:val="24"/>
                <w:szCs w:val="24"/>
              </w:rPr>
              <w:t>ț</w:t>
            </w:r>
            <w:r w:rsidRPr="007367AE">
              <w:rPr>
                <w:rFonts w:ascii="Times New Roman" w:hAnsi="Times New Roman" w:cs="Times New Roman"/>
                <w:sz w:val="24"/>
                <w:szCs w:val="24"/>
              </w:rPr>
              <w:t>in un expert</w:t>
            </w:r>
            <w:r w:rsidRPr="00A21244">
              <w:rPr>
                <w:rFonts w:ascii="Times New Roman" w:hAnsi="Times New Roman" w:cs="Times New Roman"/>
                <w:sz w:val="24"/>
                <w:szCs w:val="24"/>
                <w:u w:val="single"/>
              </w:rPr>
              <w:t xml:space="preserve"> </w:t>
            </w:r>
            <w:r w:rsidRPr="00313DD2">
              <w:rPr>
                <w:rFonts w:ascii="Times New Roman" w:hAnsi="Times New Roman" w:cs="Times New Roman"/>
                <w:sz w:val="24"/>
                <w:szCs w:val="24"/>
              </w:rPr>
              <w:t>care a desfă</w:t>
            </w:r>
            <w:r w:rsidRPr="00313DD2">
              <w:rPr>
                <w:rFonts w:ascii="Times New Roman" w:cs="Times New Roman"/>
                <w:sz w:val="24"/>
                <w:szCs w:val="24"/>
              </w:rPr>
              <w:t>ș</w:t>
            </w:r>
            <w:r w:rsidRPr="00313DD2">
              <w:rPr>
                <w:rFonts w:ascii="Times New Roman" w:hAnsi="Times New Roman" w:cs="Times New Roman"/>
                <w:sz w:val="24"/>
                <w:szCs w:val="24"/>
              </w:rPr>
              <w:t>urat proiecte similare in domeniu</w:t>
            </w:r>
            <w:r w:rsidR="00753A3C">
              <w:rPr>
                <w:rFonts w:ascii="Times New Roman" w:hAnsi="Times New Roman" w:cs="Times New Roman"/>
                <w:sz w:val="24"/>
                <w:szCs w:val="24"/>
              </w:rPr>
              <w: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4</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Gradul de expertiză a expertului independent în privin</w:t>
            </w:r>
            <w:r w:rsidRPr="009357E0">
              <w:rPr>
                <w:rFonts w:ascii="Times New Roman" w:cs="Times New Roman"/>
                <w:sz w:val="24"/>
                <w:szCs w:val="24"/>
              </w:rPr>
              <w:t>ț</w:t>
            </w:r>
            <w:r w:rsidRPr="009357E0">
              <w:rPr>
                <w:rFonts w:ascii="Times New Roman" w:hAnsi="Times New Roman" w:cs="Times New Roman"/>
                <w:sz w:val="24"/>
                <w:szCs w:val="24"/>
              </w:rPr>
              <w:t>a recrutării de administratori/directori în sectorul de activitate al întreprinderii publice</w:t>
            </w:r>
          </w:p>
        </w:tc>
        <w:tc>
          <w:tcPr>
            <w:tcW w:w="5215" w:type="dxa"/>
          </w:tcPr>
          <w:p w:rsidR="00385323" w:rsidRPr="00313DD2" w:rsidRDefault="00385323" w:rsidP="00FC577F">
            <w:pPr>
              <w:spacing w:line="276" w:lineRule="auto"/>
              <w:rPr>
                <w:rFonts w:ascii="Times New Roman" w:hAnsi="Times New Roman" w:cs="Times New Roman"/>
                <w:sz w:val="24"/>
                <w:szCs w:val="24"/>
              </w:rPr>
            </w:pPr>
            <w:r w:rsidRPr="00313DD2">
              <w:rPr>
                <w:rFonts w:ascii="Times New Roman" w:hAnsi="Times New Roman" w:cs="Times New Roman"/>
                <w:sz w:val="24"/>
                <w:szCs w:val="24"/>
              </w:rPr>
              <w:t xml:space="preserve">Minimum </w:t>
            </w:r>
            <w:r w:rsidR="00FC577F">
              <w:rPr>
                <w:rFonts w:ascii="Times New Roman" w:hAnsi="Times New Roman" w:cs="Times New Roman"/>
                <w:sz w:val="24"/>
                <w:szCs w:val="24"/>
              </w:rPr>
              <w:t>două</w:t>
            </w:r>
            <w:r w:rsidR="002F6C2C">
              <w:rPr>
                <w:rFonts w:ascii="Times New Roman" w:hAnsi="Times New Roman" w:cs="Times New Roman"/>
                <w:sz w:val="24"/>
                <w:szCs w:val="24"/>
              </w:rPr>
              <w:t xml:space="preserve"> </w:t>
            </w:r>
            <w:r w:rsidRPr="00313DD2">
              <w:rPr>
                <w:rFonts w:ascii="Times New Roman" w:hAnsi="Times New Roman" w:cs="Times New Roman"/>
                <w:sz w:val="24"/>
                <w:szCs w:val="24"/>
              </w:rPr>
              <w:t xml:space="preserve">proiecte de recrutare </w:t>
            </w:r>
            <w:r w:rsidRPr="00313DD2">
              <w:rPr>
                <w:rFonts w:ascii="Times New Roman" w:cs="Times New Roman"/>
                <w:sz w:val="24"/>
                <w:szCs w:val="24"/>
              </w:rPr>
              <w:t>ș</w:t>
            </w:r>
            <w:r w:rsidRPr="00313DD2">
              <w:rPr>
                <w:rFonts w:ascii="Times New Roman" w:hAnsi="Times New Roman" w:cs="Times New Roman"/>
                <w:sz w:val="24"/>
                <w:szCs w:val="24"/>
              </w:rPr>
              <w:t>i selec</w:t>
            </w:r>
            <w:r w:rsidRPr="00313DD2">
              <w:rPr>
                <w:rFonts w:ascii="Times New Roman" w:cs="Times New Roman"/>
                <w:sz w:val="24"/>
                <w:szCs w:val="24"/>
              </w:rPr>
              <w:t>ț</w:t>
            </w:r>
            <w:r w:rsidRPr="00313DD2">
              <w:rPr>
                <w:rFonts w:ascii="Times New Roman" w:hAnsi="Times New Roman" w:cs="Times New Roman"/>
                <w:sz w:val="24"/>
                <w:szCs w:val="24"/>
              </w:rPr>
              <w:t xml:space="preserve">ie a membrilor CA </w:t>
            </w:r>
            <w:r w:rsidRPr="00313DD2">
              <w:rPr>
                <w:rFonts w:ascii="Times New Roman" w:cs="Times New Roman"/>
                <w:sz w:val="24"/>
                <w:szCs w:val="24"/>
              </w:rPr>
              <w:t>ș</w:t>
            </w:r>
            <w:r w:rsidRPr="00313DD2">
              <w:rPr>
                <w:rFonts w:ascii="Times New Roman" w:hAnsi="Times New Roman" w:cs="Times New Roman"/>
                <w:sz w:val="24"/>
                <w:szCs w:val="24"/>
              </w:rPr>
              <w:t>i/sau administratorilor executivi pentru fiecare expert nominalizat.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5</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 xml:space="preserve">Managementul de proiect </w:t>
            </w:r>
            <w:r w:rsidRPr="009357E0">
              <w:rPr>
                <w:rFonts w:ascii="Times New Roman" w:cs="Times New Roman"/>
                <w:sz w:val="24"/>
                <w:szCs w:val="24"/>
              </w:rPr>
              <w:t>ș</w:t>
            </w:r>
            <w:r w:rsidRPr="009357E0">
              <w:rPr>
                <w:rFonts w:ascii="Times New Roman" w:hAnsi="Times New Roman" w:cs="Times New Roman"/>
                <w:sz w:val="24"/>
                <w:szCs w:val="24"/>
              </w:rPr>
              <w:t>i capacită</w:t>
            </w:r>
            <w:r w:rsidRPr="009357E0">
              <w:rPr>
                <w:rFonts w:ascii="Times New Roman" w:cs="Times New Roman"/>
                <w:sz w:val="24"/>
                <w:szCs w:val="24"/>
              </w:rPr>
              <w:t>ț</w:t>
            </w:r>
            <w:r w:rsidRPr="009357E0">
              <w:rPr>
                <w:rFonts w:ascii="Times New Roman" w:hAnsi="Times New Roman" w:cs="Times New Roman"/>
                <w:sz w:val="24"/>
                <w:szCs w:val="24"/>
              </w:rPr>
              <w:t>ile de coordonare ale expertului</w:t>
            </w:r>
          </w:p>
        </w:tc>
        <w:tc>
          <w:tcPr>
            <w:tcW w:w="5215" w:type="dxa"/>
          </w:tcPr>
          <w:p w:rsidR="00385323" w:rsidRPr="00313DD2" w:rsidRDefault="00872540" w:rsidP="00DC1265">
            <w:pPr>
              <w:pStyle w:val="NoSpacing"/>
              <w:shd w:val="clear" w:color="auto" w:fill="FFFFFF" w:themeFill="background1"/>
              <w:spacing w:line="276" w:lineRule="auto"/>
              <w:rPr>
                <w:rFonts w:ascii="Times New Roman" w:eastAsia="Times New Roman" w:hAnsi="Times New Roman" w:cs="Times New Roman"/>
                <w:sz w:val="24"/>
                <w:szCs w:val="24"/>
                <w:lang w:val="ro-RO"/>
              </w:rPr>
            </w:pPr>
            <w:r w:rsidRPr="00313DD2">
              <w:rPr>
                <w:rFonts w:ascii="Times New Roman" w:eastAsia="Times New Roman" w:hAnsi="Times New Roman" w:cs="Times New Roman"/>
                <w:sz w:val="24"/>
                <w:szCs w:val="24"/>
                <w:lang w:val="ro-RO"/>
              </w:rPr>
              <w:t>F</w:t>
            </w:r>
            <w:r w:rsidR="00385323" w:rsidRPr="00313DD2">
              <w:rPr>
                <w:rFonts w:ascii="Times New Roman" w:eastAsia="Times New Roman" w:hAnsi="Times New Roman" w:cs="Times New Roman"/>
                <w:sz w:val="24"/>
                <w:szCs w:val="24"/>
                <w:lang w:val="ro-RO"/>
              </w:rPr>
              <w:t>urnizarea de recomandări la cerere</w:t>
            </w:r>
            <w:r w:rsidRPr="00313DD2">
              <w:rPr>
                <w:rFonts w:ascii="Times New Roman" w:eastAsia="Times New Roman" w:hAnsi="Times New Roman" w:cs="Times New Roman"/>
                <w:sz w:val="24"/>
                <w:szCs w:val="24"/>
                <w:lang w:val="ro-RO"/>
              </w:rPr>
              <w:t xml:space="preserve"> prin</w:t>
            </w:r>
          </w:p>
          <w:p w:rsidR="00385323" w:rsidRPr="00313DD2" w:rsidRDefault="00385323" w:rsidP="00DC1265">
            <w:pPr>
              <w:spacing w:line="276" w:lineRule="auto"/>
              <w:rPr>
                <w:rFonts w:ascii="Times New Roman" w:hAnsi="Times New Roman" w:cs="Times New Roman"/>
                <w:sz w:val="24"/>
                <w:szCs w:val="24"/>
              </w:rPr>
            </w:pPr>
            <w:r w:rsidRPr="00313DD2">
              <w:rPr>
                <w:rFonts w:ascii="Times New Roman" w:eastAsia="Times New Roman" w:hAnsi="Times New Roman" w:cs="Times New Roman"/>
                <w:sz w:val="24"/>
                <w:szCs w:val="24"/>
              </w:rPr>
              <w:t>prezentarea unui curriculum vitae pentru fiecare expert, din care să rezulte experien</w:t>
            </w:r>
            <w:r w:rsidRPr="00313DD2">
              <w:rPr>
                <w:rFonts w:eastAsia="Times New Roman" w:cs="Times New Roman"/>
                <w:sz w:val="24"/>
                <w:szCs w:val="24"/>
              </w:rPr>
              <w:t>ț</w:t>
            </w:r>
            <w:r w:rsidRPr="00313DD2">
              <w:rPr>
                <w:rFonts w:ascii="Times New Roman" w:eastAsia="Times New Roman" w:hAnsi="Times New Roman" w:cs="Times New Roman"/>
                <w:sz w:val="24"/>
                <w:szCs w:val="24"/>
              </w:rPr>
              <w:t>a privind participarea la selec</w:t>
            </w:r>
            <w:r w:rsidRPr="00313DD2">
              <w:rPr>
                <w:rFonts w:eastAsia="Times New Roman" w:cs="Times New Roman"/>
                <w:sz w:val="24"/>
                <w:szCs w:val="24"/>
              </w:rPr>
              <w:t>ț</w:t>
            </w:r>
            <w:r w:rsidRPr="00313DD2">
              <w:rPr>
                <w:rFonts w:ascii="Times New Roman" w:eastAsia="Times New Roman" w:hAnsi="Times New Roman" w:cs="Times New Roman"/>
                <w:sz w:val="24"/>
                <w:szCs w:val="24"/>
              </w:rPr>
              <w:t xml:space="preserve">ia </w:t>
            </w:r>
            <w:r w:rsidRPr="00313DD2">
              <w:rPr>
                <w:rFonts w:eastAsia="Times New Roman" w:cs="Times New Roman"/>
                <w:sz w:val="24"/>
                <w:szCs w:val="24"/>
              </w:rPr>
              <w:t>ș</w:t>
            </w:r>
            <w:r w:rsidRPr="00313DD2">
              <w:rPr>
                <w:rFonts w:ascii="Times New Roman" w:eastAsia="Times New Roman" w:hAnsi="Times New Roman" w:cs="Times New Roman"/>
                <w:sz w:val="24"/>
                <w:szCs w:val="24"/>
              </w:rPr>
              <w:t xml:space="preserve">i recrutarea de personal de administrare </w:t>
            </w:r>
            <w:r w:rsidRPr="00313DD2">
              <w:rPr>
                <w:rFonts w:eastAsia="Times New Roman" w:cs="Times New Roman"/>
                <w:sz w:val="24"/>
                <w:szCs w:val="24"/>
              </w:rPr>
              <w:t>ș</w:t>
            </w:r>
            <w:r w:rsidRPr="00313DD2">
              <w:rPr>
                <w:rFonts w:ascii="Times New Roman" w:eastAsia="Times New Roman" w:hAnsi="Times New Roman" w:cs="Times New Roman"/>
                <w:sz w:val="24"/>
                <w:szCs w:val="24"/>
              </w:rPr>
              <w:t>i conducere la societă</w:t>
            </w:r>
            <w:r w:rsidRPr="00313DD2">
              <w:rPr>
                <w:rFonts w:eastAsia="Times New Roman" w:cs="Times New Roman"/>
                <w:sz w:val="24"/>
                <w:szCs w:val="24"/>
              </w:rPr>
              <w:t>ț</w:t>
            </w:r>
            <w:r w:rsidRPr="00313DD2">
              <w:rPr>
                <w:rFonts w:ascii="Times New Roman" w:eastAsia="Times New Roman" w:hAnsi="Times New Roman" w:cs="Times New Roman"/>
                <w:sz w:val="24"/>
                <w:szCs w:val="24"/>
              </w:rPr>
              <w:t xml:space="preserve">i din domeniul public </w:t>
            </w:r>
            <w:r w:rsidRPr="00313DD2">
              <w:rPr>
                <w:rFonts w:eastAsia="Times New Roman" w:cs="Times New Roman"/>
                <w:sz w:val="24"/>
                <w:szCs w:val="24"/>
              </w:rPr>
              <w:t>ș</w:t>
            </w:r>
            <w:r w:rsidRPr="00313DD2">
              <w:rPr>
                <w:rFonts w:ascii="Times New Roman" w:eastAsia="Times New Roman" w:hAnsi="Times New Roman" w:cs="Times New Roman"/>
                <w:sz w:val="24"/>
                <w:szCs w:val="24"/>
              </w:rPr>
              <w:t>i privat</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6</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Experien</w:t>
            </w:r>
            <w:r w:rsidRPr="009357E0">
              <w:rPr>
                <w:rFonts w:ascii="Times New Roman" w:cs="Times New Roman"/>
                <w:sz w:val="24"/>
                <w:szCs w:val="24"/>
              </w:rPr>
              <w:t>ț</w:t>
            </w:r>
            <w:r w:rsidRPr="009357E0">
              <w:rPr>
                <w:rFonts w:ascii="Times New Roman" w:hAnsi="Times New Roman" w:cs="Times New Roman"/>
                <w:sz w:val="24"/>
                <w:szCs w:val="24"/>
              </w:rPr>
              <w:t>ă în dezvoltarea profilului pentru consiliu, bazată pe integrare personalizată a nevoilor de strategii de afaceri, organiza</w:t>
            </w:r>
            <w:r w:rsidRPr="009357E0">
              <w:rPr>
                <w:rFonts w:ascii="Times New Roman" w:cs="Times New Roman"/>
                <w:sz w:val="24"/>
                <w:szCs w:val="24"/>
              </w:rPr>
              <w:t>ț</w:t>
            </w:r>
            <w:r w:rsidRPr="009357E0">
              <w:rPr>
                <w:rFonts w:ascii="Times New Roman" w:hAnsi="Times New Roman" w:cs="Times New Roman"/>
                <w:sz w:val="24"/>
                <w:szCs w:val="24"/>
              </w:rPr>
              <w:t xml:space="preserve">ionale, de conducere </w:t>
            </w:r>
            <w:r w:rsidRPr="009357E0">
              <w:rPr>
                <w:rFonts w:ascii="Times New Roman" w:cs="Times New Roman"/>
                <w:sz w:val="24"/>
                <w:szCs w:val="24"/>
              </w:rPr>
              <w:t>ș</w:t>
            </w:r>
            <w:r w:rsidRPr="009357E0">
              <w:rPr>
                <w:rFonts w:ascii="Times New Roman" w:hAnsi="Times New Roman" w:cs="Times New Roman"/>
                <w:sz w:val="24"/>
                <w:szCs w:val="24"/>
              </w:rPr>
              <w:t>i guvernan</w:t>
            </w:r>
            <w:r w:rsidRPr="009357E0">
              <w:rPr>
                <w:rFonts w:ascii="Times New Roman" w:cs="Times New Roman"/>
                <w:sz w:val="24"/>
                <w:szCs w:val="24"/>
              </w:rPr>
              <w:t>ț</w:t>
            </w:r>
            <w:r w:rsidRPr="009357E0">
              <w:rPr>
                <w:rFonts w:ascii="Times New Roman" w:hAnsi="Times New Roman" w:cs="Times New Roman"/>
                <w:sz w:val="24"/>
                <w:szCs w:val="24"/>
              </w:rPr>
              <w:t>ă</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Îndeplinirea activită</w:t>
            </w:r>
            <w:r w:rsidRPr="00313DD2">
              <w:rPr>
                <w:rFonts w:ascii="Times New Roman" w:cs="Times New Roman"/>
                <w:sz w:val="24"/>
                <w:szCs w:val="24"/>
                <w:lang w:val="ro-RO"/>
              </w:rPr>
              <w:t>ț</w:t>
            </w:r>
            <w:r w:rsidRPr="00313DD2">
              <w:rPr>
                <w:rFonts w:ascii="Times New Roman" w:hAnsi="Times New Roman" w:cs="Times New Roman"/>
                <w:sz w:val="24"/>
                <w:szCs w:val="24"/>
                <w:lang w:val="ro-RO"/>
              </w:rPr>
              <w:t>ii de stabilire a profilului pentru consiliu, in proiectele de recrutare si selec</w:t>
            </w:r>
            <w:r w:rsidRPr="00313DD2">
              <w:rPr>
                <w:rFonts w:ascii="Times New Roman" w:cs="Times New Roman"/>
                <w:sz w:val="24"/>
                <w:szCs w:val="24"/>
                <w:lang w:val="ro-RO"/>
              </w:rPr>
              <w:t>ț</w:t>
            </w:r>
            <w:r w:rsidRPr="00313DD2">
              <w:rPr>
                <w:rFonts w:ascii="Times New Roman" w:hAnsi="Times New Roman" w:cs="Times New Roman"/>
                <w:sz w:val="24"/>
                <w:szCs w:val="24"/>
                <w:lang w:val="ro-RO"/>
              </w:rPr>
              <w:t>ie a membrilor CA sau directorilor, conform OUG nr. 109/2011.</w:t>
            </w:r>
          </w:p>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 xml:space="preserve">Posibilitatea de a furniza la cerere recomandări in </w:t>
            </w:r>
          </w:p>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acest sens.</w:t>
            </w:r>
          </w:p>
        </w:tc>
      </w:tr>
      <w:tr w:rsidR="00385323" w:rsidRPr="009357E0" w:rsidTr="009961BE">
        <w:tc>
          <w:tcPr>
            <w:tcW w:w="675"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7</w:t>
            </w:r>
          </w:p>
        </w:tc>
        <w:tc>
          <w:tcPr>
            <w:tcW w:w="3686" w:type="dxa"/>
          </w:tcPr>
          <w:p w:rsidR="00385323" w:rsidRPr="009357E0" w:rsidRDefault="00385323" w:rsidP="00DC1265">
            <w:pPr>
              <w:spacing w:line="276" w:lineRule="auto"/>
              <w:rPr>
                <w:rFonts w:ascii="Times New Roman" w:hAnsi="Times New Roman" w:cs="Times New Roman"/>
                <w:sz w:val="24"/>
                <w:szCs w:val="24"/>
              </w:rPr>
            </w:pPr>
            <w:r w:rsidRPr="009357E0">
              <w:rPr>
                <w:rFonts w:ascii="Times New Roman" w:hAnsi="Times New Roman" w:cs="Times New Roman"/>
                <w:sz w:val="24"/>
                <w:szCs w:val="24"/>
              </w:rPr>
              <w:t>Procentul de candida</w:t>
            </w:r>
            <w:r w:rsidRPr="009357E0">
              <w:rPr>
                <w:rFonts w:ascii="Times New Roman" w:cs="Times New Roman"/>
                <w:sz w:val="24"/>
                <w:szCs w:val="24"/>
              </w:rPr>
              <w:t>ț</w:t>
            </w:r>
            <w:r w:rsidRPr="009357E0">
              <w:rPr>
                <w:rFonts w:ascii="Times New Roman" w:hAnsi="Times New Roman" w:cs="Times New Roman"/>
                <w:sz w:val="24"/>
                <w:szCs w:val="24"/>
              </w:rPr>
              <w:t>i recomanda</w:t>
            </w:r>
            <w:r w:rsidRPr="009357E0">
              <w:rPr>
                <w:rFonts w:ascii="Times New Roman" w:cs="Times New Roman"/>
                <w:sz w:val="24"/>
                <w:szCs w:val="24"/>
              </w:rPr>
              <w:t>ț</w:t>
            </w:r>
            <w:r w:rsidRPr="009357E0">
              <w:rPr>
                <w:rFonts w:ascii="Times New Roman" w:hAnsi="Times New Roman" w:cs="Times New Roman"/>
                <w:sz w:val="24"/>
                <w:szCs w:val="24"/>
              </w:rPr>
              <w:t xml:space="preserve">i </w:t>
            </w:r>
            <w:r w:rsidRPr="009357E0">
              <w:rPr>
                <w:rFonts w:ascii="Times New Roman" w:cs="Times New Roman"/>
                <w:sz w:val="24"/>
                <w:szCs w:val="24"/>
              </w:rPr>
              <w:t>ș</w:t>
            </w:r>
            <w:r w:rsidRPr="009357E0">
              <w:rPr>
                <w:rFonts w:ascii="Times New Roman" w:hAnsi="Times New Roman" w:cs="Times New Roman"/>
                <w:sz w:val="24"/>
                <w:szCs w:val="24"/>
              </w:rPr>
              <w:t>i ulterior selecta</w:t>
            </w:r>
            <w:r w:rsidRPr="009357E0">
              <w:rPr>
                <w:rFonts w:ascii="Times New Roman" w:cs="Times New Roman"/>
                <w:sz w:val="24"/>
                <w:szCs w:val="24"/>
              </w:rPr>
              <w:t>ț</w:t>
            </w:r>
            <w:r w:rsidRPr="009357E0">
              <w:rPr>
                <w:rFonts w:ascii="Times New Roman" w:hAnsi="Times New Roman" w:cs="Times New Roman"/>
                <w:sz w:val="24"/>
                <w:szCs w:val="24"/>
              </w:rPr>
              <w:t>i, care î</w:t>
            </w:r>
            <w:r w:rsidRPr="009357E0">
              <w:rPr>
                <w:rFonts w:ascii="Times New Roman" w:cs="Times New Roman"/>
                <w:sz w:val="24"/>
                <w:szCs w:val="24"/>
              </w:rPr>
              <w:t>ș</w:t>
            </w:r>
            <w:r w:rsidRPr="009357E0">
              <w:rPr>
                <w:rFonts w:ascii="Times New Roman" w:hAnsi="Times New Roman" w:cs="Times New Roman"/>
                <w:sz w:val="24"/>
                <w:szCs w:val="24"/>
              </w:rPr>
              <w:t>i păstrează această calitate pentru mai mult de un an în ultimii 3 ani.</w:t>
            </w:r>
          </w:p>
        </w:tc>
        <w:tc>
          <w:tcPr>
            <w:tcW w:w="5215" w:type="dxa"/>
          </w:tcPr>
          <w:p w:rsidR="00385323" w:rsidRPr="00313DD2" w:rsidRDefault="00385323" w:rsidP="00DC1265">
            <w:pPr>
              <w:pStyle w:val="NoSpacing"/>
              <w:shd w:val="clear" w:color="auto" w:fill="FFFFFF" w:themeFill="background1"/>
              <w:spacing w:line="276" w:lineRule="auto"/>
              <w:rPr>
                <w:rFonts w:ascii="Times New Roman" w:hAnsi="Times New Roman" w:cs="Times New Roman"/>
                <w:sz w:val="24"/>
                <w:szCs w:val="24"/>
                <w:lang w:val="ro-RO"/>
              </w:rPr>
            </w:pPr>
            <w:r w:rsidRPr="00313DD2">
              <w:rPr>
                <w:rFonts w:ascii="Times New Roman" w:hAnsi="Times New Roman" w:cs="Times New Roman"/>
                <w:sz w:val="24"/>
                <w:szCs w:val="24"/>
                <w:lang w:val="ro-RO"/>
              </w:rPr>
              <w:t>Minimum 60%</w:t>
            </w:r>
          </w:p>
        </w:tc>
      </w:tr>
    </w:tbl>
    <w:p w:rsidR="00AF3B8D" w:rsidRPr="009357E0" w:rsidRDefault="00AF3B8D" w:rsidP="00DC1265">
      <w:pPr>
        <w:jc w:val="both"/>
        <w:rPr>
          <w:rFonts w:ascii="Times New Roman" w:hAnsi="Times New Roman" w:cs="Times New Roman"/>
          <w:b/>
          <w:sz w:val="24"/>
          <w:szCs w:val="24"/>
        </w:rPr>
      </w:pPr>
    </w:p>
    <w:p w:rsidR="00AF3B8D" w:rsidRPr="009357E0" w:rsidRDefault="00AF3B8D" w:rsidP="00DC1265">
      <w:pPr>
        <w:spacing w:after="160"/>
        <w:jc w:val="center"/>
        <w:rPr>
          <w:rFonts w:ascii="Times New Roman" w:hAnsi="Times New Roman" w:cs="Times New Roman"/>
          <w:b/>
          <w:sz w:val="24"/>
          <w:szCs w:val="24"/>
        </w:rPr>
      </w:pPr>
      <w:r w:rsidRPr="009357E0">
        <w:rPr>
          <w:rFonts w:ascii="Times New Roman" w:hAnsi="Times New Roman" w:cs="Times New Roman"/>
          <w:b/>
          <w:sz w:val="24"/>
          <w:szCs w:val="24"/>
        </w:rPr>
        <w:t xml:space="preserve">ROLURI </w:t>
      </w:r>
      <w:r w:rsidR="009961BE">
        <w:rPr>
          <w:rFonts w:ascii="Times New Roman" w:hAnsi="Times New Roman" w:cs="Times New Roman"/>
          <w:b/>
          <w:sz w:val="24"/>
          <w:szCs w:val="24"/>
        </w:rPr>
        <w:t>Ş</w:t>
      </w:r>
      <w:r w:rsidRPr="009357E0">
        <w:rPr>
          <w:rFonts w:ascii="Times New Roman" w:hAnsi="Times New Roman" w:cs="Times New Roman"/>
          <w:b/>
          <w:sz w:val="24"/>
          <w:szCs w:val="24"/>
        </w:rPr>
        <w:t xml:space="preserve">I </w:t>
      </w:r>
      <w:r w:rsidRPr="009961BE">
        <w:rPr>
          <w:rFonts w:ascii="Times New Roman" w:hAnsi="Times New Roman" w:cs="Times New Roman"/>
          <w:b/>
          <w:sz w:val="24"/>
          <w:szCs w:val="24"/>
        </w:rPr>
        <w:t>RESPONSABILITĂ</w:t>
      </w:r>
      <w:r w:rsidR="009961BE">
        <w:rPr>
          <w:rFonts w:ascii="Times New Roman" w:hAnsi="Times New Roman" w:cs="Times New Roman"/>
          <w:b/>
          <w:sz w:val="24"/>
          <w:szCs w:val="24"/>
        </w:rPr>
        <w:t>Ţ</w:t>
      </w:r>
      <w:r w:rsidRPr="009961BE">
        <w:rPr>
          <w:rFonts w:ascii="Times New Roman" w:hAnsi="Times New Roman" w:cs="Times New Roman"/>
          <w:b/>
          <w:sz w:val="24"/>
          <w:szCs w:val="24"/>
        </w:rPr>
        <w:t>I</w:t>
      </w:r>
    </w:p>
    <w:p w:rsidR="00AF3B8D" w:rsidRPr="009357E0" w:rsidRDefault="00132FBF" w:rsidP="00DC1265">
      <w:pPr>
        <w:jc w:val="both"/>
        <w:rPr>
          <w:rFonts w:ascii="Times New Roman" w:hAnsi="Times New Roman" w:cs="Times New Roman"/>
          <w:sz w:val="24"/>
          <w:szCs w:val="24"/>
        </w:rPr>
      </w:pPr>
      <w:r w:rsidRPr="009357E0">
        <w:rPr>
          <w:rFonts w:ascii="Times New Roman" w:hAnsi="Times New Roman" w:cs="Times New Roman"/>
          <w:sz w:val="24"/>
          <w:szCs w:val="24"/>
        </w:rPr>
        <w:tab/>
      </w:r>
      <w:r w:rsidR="00AF3B8D" w:rsidRPr="009357E0">
        <w:rPr>
          <w:rFonts w:ascii="Times New Roman" w:hAnsi="Times New Roman" w:cs="Times New Roman"/>
          <w:sz w:val="24"/>
          <w:szCs w:val="24"/>
        </w:rPr>
        <w:t>Prezenta sec</w:t>
      </w:r>
      <w:r w:rsidR="00AF3B8D" w:rsidRPr="009357E0">
        <w:rPr>
          <w:rFonts w:ascii="Times New Roman" w:cs="Times New Roman"/>
          <w:sz w:val="24"/>
          <w:szCs w:val="24"/>
        </w:rPr>
        <w:t>ț</w:t>
      </w:r>
      <w:r w:rsidR="00AF3B8D" w:rsidRPr="009357E0">
        <w:rPr>
          <w:rFonts w:ascii="Times New Roman" w:hAnsi="Times New Roman" w:cs="Times New Roman"/>
          <w:sz w:val="24"/>
          <w:szCs w:val="24"/>
        </w:rPr>
        <w:t>iune define</w:t>
      </w:r>
      <w:r w:rsidR="00AF3B8D" w:rsidRPr="009357E0">
        <w:rPr>
          <w:rFonts w:ascii="Times New Roman" w:cs="Times New Roman"/>
          <w:sz w:val="24"/>
          <w:szCs w:val="24"/>
        </w:rPr>
        <w:t>ș</w:t>
      </w:r>
      <w:r w:rsidR="00AF3B8D" w:rsidRPr="009357E0">
        <w:rPr>
          <w:rFonts w:ascii="Times New Roman" w:hAnsi="Times New Roman" w:cs="Times New Roman"/>
          <w:sz w:val="24"/>
          <w:szCs w:val="24"/>
        </w:rPr>
        <w:t>te principalele activită</w:t>
      </w:r>
      <w:r w:rsidR="00AF3B8D" w:rsidRPr="009357E0">
        <w:rPr>
          <w:rFonts w:ascii="Times New Roman" w:cs="Times New Roman"/>
          <w:sz w:val="24"/>
          <w:szCs w:val="24"/>
        </w:rPr>
        <w:t>ț</w:t>
      </w:r>
      <w:r w:rsidR="00AF3B8D" w:rsidRPr="009357E0">
        <w:rPr>
          <w:rFonts w:ascii="Times New Roman" w:hAnsi="Times New Roman" w:cs="Times New Roman"/>
          <w:sz w:val="24"/>
          <w:szCs w:val="24"/>
        </w:rPr>
        <w:t>i pe care păr</w:t>
      </w:r>
      <w:r w:rsidR="00AF3B8D" w:rsidRPr="009357E0">
        <w:rPr>
          <w:rFonts w:ascii="Times New Roman" w:cs="Times New Roman"/>
          <w:sz w:val="24"/>
          <w:szCs w:val="24"/>
        </w:rPr>
        <w:t>ț</w:t>
      </w:r>
      <w:r w:rsidR="00AF3B8D" w:rsidRPr="009357E0">
        <w:rPr>
          <w:rFonts w:ascii="Times New Roman" w:hAnsi="Times New Roman" w:cs="Times New Roman"/>
          <w:sz w:val="24"/>
          <w:szCs w:val="24"/>
        </w:rPr>
        <w:t xml:space="preserve">ile implicate în procesul de recrutare </w:t>
      </w:r>
      <w:r w:rsidR="00AF3B8D" w:rsidRPr="009357E0">
        <w:rPr>
          <w:rFonts w:ascii="Times New Roman" w:cs="Times New Roman"/>
          <w:sz w:val="24"/>
          <w:szCs w:val="24"/>
        </w:rPr>
        <w:t>ș</w:t>
      </w:r>
      <w:r w:rsidR="00AF3B8D" w:rsidRPr="009357E0">
        <w:rPr>
          <w:rFonts w:ascii="Times New Roman" w:hAnsi="Times New Roman" w:cs="Times New Roman"/>
          <w:sz w:val="24"/>
          <w:szCs w:val="24"/>
        </w:rPr>
        <w:t>i selec</w:t>
      </w:r>
      <w:r w:rsidR="00AF3B8D" w:rsidRPr="009357E0">
        <w:rPr>
          <w:rFonts w:ascii="Times New Roman" w:cs="Times New Roman"/>
          <w:sz w:val="24"/>
          <w:szCs w:val="24"/>
        </w:rPr>
        <w:t>ț</w:t>
      </w:r>
      <w:r w:rsidR="00AF3B8D" w:rsidRPr="009357E0">
        <w:rPr>
          <w:rFonts w:ascii="Times New Roman" w:hAnsi="Times New Roman" w:cs="Times New Roman"/>
          <w:sz w:val="24"/>
          <w:szCs w:val="24"/>
        </w:rPr>
        <w:t xml:space="preserve">ie trebuie sa le îndeplinească în scopul unei bune gestionări a procesului de recrutare </w:t>
      </w:r>
      <w:r w:rsidR="00AF3B8D" w:rsidRPr="009357E0">
        <w:rPr>
          <w:rFonts w:ascii="Times New Roman" w:cs="Times New Roman"/>
          <w:sz w:val="24"/>
          <w:szCs w:val="24"/>
        </w:rPr>
        <w:t>ș</w:t>
      </w:r>
      <w:r w:rsidR="00AF3B8D" w:rsidRPr="009357E0">
        <w:rPr>
          <w:rFonts w:ascii="Times New Roman" w:hAnsi="Times New Roman" w:cs="Times New Roman"/>
          <w:sz w:val="24"/>
          <w:szCs w:val="24"/>
        </w:rPr>
        <w:t>i selec</w:t>
      </w:r>
      <w:r w:rsidR="00AF3B8D" w:rsidRPr="009357E0">
        <w:rPr>
          <w:rFonts w:ascii="Times New Roman" w:cs="Times New Roman"/>
          <w:sz w:val="24"/>
          <w:szCs w:val="24"/>
        </w:rPr>
        <w:t>ț</w:t>
      </w:r>
      <w:r w:rsidR="00AF3B8D" w:rsidRPr="009357E0">
        <w:rPr>
          <w:rFonts w:ascii="Times New Roman" w:hAnsi="Times New Roman" w:cs="Times New Roman"/>
          <w:sz w:val="24"/>
          <w:szCs w:val="24"/>
        </w:rPr>
        <w:t>ie.</w:t>
      </w:r>
    </w:p>
    <w:p w:rsidR="00AF3B8D" w:rsidRPr="009357E0" w:rsidRDefault="00AF3B8D" w:rsidP="00DC1265">
      <w:pPr>
        <w:ind w:firstLine="720"/>
        <w:jc w:val="both"/>
        <w:rPr>
          <w:rFonts w:ascii="Times New Roman" w:hAnsi="Times New Roman" w:cs="Times New Roman"/>
          <w:b/>
          <w:sz w:val="24"/>
          <w:szCs w:val="24"/>
        </w:rPr>
      </w:pPr>
      <w:r w:rsidRPr="009357E0">
        <w:rPr>
          <w:rFonts w:ascii="Times New Roman" w:hAnsi="Times New Roman" w:cs="Times New Roman"/>
          <w:b/>
          <w:sz w:val="24"/>
          <w:szCs w:val="24"/>
        </w:rPr>
        <w:t xml:space="preserve">Autoritatea publică tutelară are următoarele competenţe: </w:t>
      </w:r>
    </w:p>
    <w:p w:rsidR="00906D1C" w:rsidRPr="00906D1C" w:rsidRDefault="00906D1C" w:rsidP="00906D1C">
      <w:pPr>
        <w:pStyle w:val="ListParagraph"/>
        <w:numPr>
          <w:ilvl w:val="0"/>
          <w:numId w:val="14"/>
        </w:numPr>
        <w:spacing w:after="160"/>
        <w:jc w:val="both"/>
        <w:rPr>
          <w:rFonts w:ascii="Times New Roman" w:hAnsi="Times New Roman" w:cs="Times New Roman"/>
          <w:b/>
          <w:sz w:val="24"/>
          <w:szCs w:val="24"/>
        </w:rPr>
      </w:pPr>
      <w:r w:rsidRPr="009961BE">
        <w:rPr>
          <w:rFonts w:ascii="Times New Roman" w:hAnsi="Times New Roman" w:cs="Times New Roman"/>
          <w:sz w:val="24"/>
          <w:szCs w:val="24"/>
        </w:rPr>
        <w:t>Întocme</w:t>
      </w:r>
      <w:r w:rsidRPr="009961BE">
        <w:rPr>
          <w:rFonts w:ascii="Times New Roman" w:cs="Times New Roman"/>
          <w:sz w:val="24"/>
          <w:szCs w:val="24"/>
        </w:rPr>
        <w:t>ș</w:t>
      </w:r>
      <w:r>
        <w:rPr>
          <w:rFonts w:ascii="Times New Roman" w:hAnsi="Times New Roman" w:cs="Times New Roman"/>
          <w:sz w:val="24"/>
          <w:szCs w:val="24"/>
        </w:rPr>
        <w:t>te Scrisoarea d</w:t>
      </w:r>
      <w:r w:rsidRPr="009961BE">
        <w:rPr>
          <w:rFonts w:ascii="Times New Roman" w:hAnsi="Times New Roman" w:cs="Times New Roman"/>
          <w:sz w:val="24"/>
          <w:szCs w:val="24"/>
        </w:rPr>
        <w:t>e a</w:t>
      </w:r>
      <w:r w:rsidRPr="009961BE">
        <w:rPr>
          <w:rFonts w:ascii="Times New Roman" w:cs="Times New Roman"/>
          <w:sz w:val="24"/>
          <w:szCs w:val="24"/>
        </w:rPr>
        <w:t>ș</w:t>
      </w:r>
      <w:r w:rsidRPr="009961BE">
        <w:rPr>
          <w:rFonts w:ascii="Times New Roman" w:hAnsi="Times New Roman" w:cs="Times New Roman"/>
          <w:sz w:val="24"/>
          <w:szCs w:val="24"/>
        </w:rPr>
        <w:t xml:space="preserve">teptări </w:t>
      </w:r>
      <w:r w:rsidRPr="009961BE">
        <w:rPr>
          <w:rFonts w:ascii="Times New Roman" w:cs="Times New Roman"/>
          <w:sz w:val="24"/>
          <w:szCs w:val="24"/>
        </w:rPr>
        <w:t>ș</w:t>
      </w:r>
      <w:r w:rsidRPr="009961BE">
        <w:rPr>
          <w:rFonts w:ascii="Times New Roman" w:hAnsi="Times New Roman" w:cs="Times New Roman"/>
          <w:sz w:val="24"/>
          <w:szCs w:val="24"/>
        </w:rPr>
        <w:t>i o publică pe pagina proprie de internet;</w:t>
      </w:r>
    </w:p>
    <w:p w:rsidR="00AF3B8D" w:rsidRPr="009961BE" w:rsidRDefault="00AF3B8D" w:rsidP="00DC1265">
      <w:pPr>
        <w:pStyle w:val="ListParagraph"/>
        <w:numPr>
          <w:ilvl w:val="0"/>
          <w:numId w:val="14"/>
        </w:numPr>
        <w:spacing w:after="160"/>
        <w:jc w:val="both"/>
        <w:rPr>
          <w:rFonts w:ascii="Times New Roman" w:hAnsi="Times New Roman" w:cs="Times New Roman"/>
          <w:b/>
          <w:sz w:val="24"/>
          <w:szCs w:val="24"/>
        </w:rPr>
      </w:pPr>
      <w:r w:rsidRPr="009961BE">
        <w:rPr>
          <w:rFonts w:ascii="Times New Roman" w:hAnsi="Times New Roman" w:cs="Times New Roman"/>
          <w:sz w:val="24"/>
          <w:szCs w:val="24"/>
        </w:rPr>
        <w:t>Decide asupra declan</w:t>
      </w:r>
      <w:r w:rsidRPr="009961BE">
        <w:rPr>
          <w:rFonts w:ascii="Times New Roman" w:cs="Times New Roman"/>
          <w:sz w:val="24"/>
          <w:szCs w:val="24"/>
        </w:rPr>
        <w:t>ș</w:t>
      </w:r>
      <w:r w:rsidRPr="009961BE">
        <w:rPr>
          <w:rFonts w:ascii="Times New Roman" w:hAnsi="Times New Roman" w:cs="Times New Roman"/>
          <w:sz w:val="24"/>
          <w:szCs w:val="24"/>
        </w:rPr>
        <w:t>ării procedurii de recrutare si selec</w:t>
      </w:r>
      <w:r w:rsidRPr="009961BE">
        <w:rPr>
          <w:rFonts w:ascii="Times New Roman" w:cs="Times New Roman"/>
          <w:sz w:val="24"/>
          <w:szCs w:val="24"/>
        </w:rPr>
        <w:t>ț</w:t>
      </w:r>
      <w:r w:rsidRPr="009961BE">
        <w:rPr>
          <w:rFonts w:ascii="Times New Roman" w:hAnsi="Times New Roman" w:cs="Times New Roman"/>
          <w:sz w:val="24"/>
          <w:szCs w:val="24"/>
        </w:rPr>
        <w:t>ie;</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 xml:space="preserve">Elaborează componenta iniţială a planului de selecţie, în consultare cu </w:t>
      </w:r>
      <w:r w:rsidR="00A66CD9">
        <w:rPr>
          <w:rFonts w:ascii="Times New Roman" w:hAnsi="Times New Roman" w:cs="Times New Roman"/>
          <w:sz w:val="24"/>
          <w:szCs w:val="24"/>
        </w:rPr>
        <w:t>Comitetul de nominalizare şi remunerare</w:t>
      </w:r>
      <w:r w:rsidRPr="009961BE">
        <w:rPr>
          <w:rFonts w:ascii="Times New Roman" w:hAnsi="Times New Roman" w:cs="Times New Roman"/>
          <w:sz w:val="24"/>
          <w:szCs w:val="24"/>
        </w:rPr>
        <w:t>;</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Publică anunţul privind selecţia membrilor consiliului de administraţie în</w:t>
      </w:r>
      <w:r w:rsidR="00307A96">
        <w:rPr>
          <w:rFonts w:ascii="Times New Roman" w:hAnsi="Times New Roman" w:cs="Times New Roman"/>
          <w:sz w:val="24"/>
          <w:szCs w:val="24"/>
        </w:rPr>
        <w:t xml:space="preserve"> cel</w:t>
      </w:r>
      <w:r w:rsidRPr="009961BE">
        <w:rPr>
          <w:rFonts w:ascii="Times New Roman" w:hAnsi="Times New Roman" w:cs="Times New Roman"/>
          <w:sz w:val="24"/>
          <w:szCs w:val="24"/>
        </w:rPr>
        <w:t xml:space="preserve"> puţin două ziare economice şi/sau financiare cu largă răspândire şi pe pagina de internet a întreprinderii publice;</w:t>
      </w:r>
    </w:p>
    <w:p w:rsidR="00AF3B8D" w:rsidRPr="009961BE" w:rsidRDefault="00AF3B8D" w:rsidP="00DC1265">
      <w:pPr>
        <w:pStyle w:val="ListParagraph"/>
        <w:numPr>
          <w:ilvl w:val="0"/>
          <w:numId w:val="14"/>
        </w:numPr>
        <w:spacing w:after="160"/>
        <w:jc w:val="both"/>
        <w:rPr>
          <w:rFonts w:ascii="Times New Roman" w:hAnsi="Times New Roman" w:cs="Times New Roman"/>
          <w:sz w:val="24"/>
          <w:szCs w:val="24"/>
        </w:rPr>
      </w:pPr>
      <w:r w:rsidRPr="009961BE">
        <w:rPr>
          <w:rFonts w:ascii="Times New Roman" w:hAnsi="Times New Roman" w:cs="Times New Roman"/>
          <w:sz w:val="24"/>
          <w:szCs w:val="24"/>
        </w:rPr>
        <w:t>În elaborarea componentei integrale a planului de selec</w:t>
      </w:r>
      <w:r w:rsidRPr="009961BE">
        <w:rPr>
          <w:rFonts w:ascii="Times New Roman" w:cs="Times New Roman"/>
          <w:sz w:val="24"/>
          <w:szCs w:val="24"/>
        </w:rPr>
        <w:t>ț</w:t>
      </w:r>
      <w:r w:rsidRPr="009961BE">
        <w:rPr>
          <w:rFonts w:ascii="Times New Roman" w:hAnsi="Times New Roman" w:cs="Times New Roman"/>
          <w:sz w:val="24"/>
          <w:szCs w:val="24"/>
        </w:rPr>
        <w:t>ie oferă consultan</w:t>
      </w:r>
      <w:r w:rsidRPr="009961BE">
        <w:rPr>
          <w:rFonts w:ascii="Times New Roman" w:cs="Times New Roman"/>
          <w:sz w:val="24"/>
          <w:szCs w:val="24"/>
        </w:rPr>
        <w:t>ț</w:t>
      </w:r>
      <w:r w:rsidR="00906D1C">
        <w:rPr>
          <w:rFonts w:ascii="Times New Roman" w:hAnsi="Times New Roman" w:cs="Times New Roman"/>
          <w:sz w:val="24"/>
          <w:szCs w:val="24"/>
        </w:rPr>
        <w:t>ă expertului independent (a</w:t>
      </w:r>
      <w:r w:rsidRPr="009961BE">
        <w:rPr>
          <w:rFonts w:ascii="Times New Roman" w:hAnsi="Times New Roman" w:cs="Times New Roman"/>
          <w:sz w:val="24"/>
          <w:szCs w:val="24"/>
        </w:rPr>
        <w:t xml:space="preserve">rt. 14 </w:t>
      </w:r>
      <w:r w:rsidR="00307A96">
        <w:rPr>
          <w:rFonts w:ascii="Times New Roman" w:hAnsi="Times New Roman" w:cs="Times New Roman"/>
          <w:sz w:val="24"/>
          <w:szCs w:val="24"/>
        </w:rPr>
        <w:t>lit. c</w:t>
      </w:r>
      <w:r w:rsidR="00906D1C">
        <w:rPr>
          <w:rFonts w:ascii="Times New Roman" w:hAnsi="Times New Roman" w:cs="Times New Roman"/>
          <w:sz w:val="24"/>
          <w:szCs w:val="24"/>
        </w:rPr>
        <w:t xml:space="preserve"> din Anexa nr. 1 la </w:t>
      </w:r>
      <w:r w:rsidRPr="009961BE">
        <w:rPr>
          <w:rFonts w:ascii="Times New Roman" w:hAnsi="Times New Roman" w:cs="Times New Roman"/>
          <w:sz w:val="24"/>
          <w:szCs w:val="24"/>
        </w:rPr>
        <w:t>H</w:t>
      </w:r>
      <w:r w:rsidR="00906D1C">
        <w:rPr>
          <w:rFonts w:ascii="Times New Roman" w:hAnsi="Times New Roman" w:cs="Times New Roman"/>
          <w:sz w:val="24"/>
          <w:szCs w:val="24"/>
        </w:rPr>
        <w:t>.</w:t>
      </w:r>
      <w:r w:rsidRPr="009961BE">
        <w:rPr>
          <w:rFonts w:ascii="Times New Roman" w:hAnsi="Times New Roman" w:cs="Times New Roman"/>
          <w:sz w:val="24"/>
          <w:szCs w:val="24"/>
        </w:rPr>
        <w:t>G</w:t>
      </w:r>
      <w:r w:rsidR="00906D1C">
        <w:rPr>
          <w:rFonts w:ascii="Times New Roman" w:hAnsi="Times New Roman" w:cs="Times New Roman"/>
          <w:sz w:val="24"/>
          <w:szCs w:val="24"/>
        </w:rPr>
        <w:t xml:space="preserve">. nr. </w:t>
      </w:r>
      <w:r w:rsidRPr="009961BE">
        <w:rPr>
          <w:rFonts w:ascii="Times New Roman" w:hAnsi="Times New Roman" w:cs="Times New Roman"/>
          <w:sz w:val="24"/>
          <w:szCs w:val="24"/>
        </w:rPr>
        <w:t xml:space="preserve"> 722/2016);</w:t>
      </w:r>
    </w:p>
    <w:p w:rsidR="009961BE" w:rsidRPr="00ED0985" w:rsidRDefault="00863573" w:rsidP="00ED0985">
      <w:pPr>
        <w:pStyle w:val="ListParagraph"/>
        <w:numPr>
          <w:ilvl w:val="0"/>
          <w:numId w:val="14"/>
        </w:numPr>
        <w:spacing w:after="160"/>
        <w:jc w:val="both"/>
        <w:rPr>
          <w:rFonts w:ascii="Times New Roman" w:hAnsi="Times New Roman" w:cs="Times New Roman"/>
          <w:sz w:val="24"/>
          <w:szCs w:val="24"/>
        </w:rPr>
      </w:pPr>
      <w:r>
        <w:rPr>
          <w:rFonts w:ascii="Times New Roman" w:hAnsi="Times New Roman" w:cs="Times New Roman"/>
          <w:sz w:val="24"/>
          <w:szCs w:val="24"/>
        </w:rPr>
        <w:t xml:space="preserve">Elaborează profilul consiliului şi îl aprobă în conformitate cu art. 34 lit. b) din Anexa 1 la </w:t>
      </w:r>
      <w:r w:rsidRPr="009961BE">
        <w:rPr>
          <w:rFonts w:ascii="Times New Roman" w:hAnsi="Times New Roman" w:cs="Times New Roman"/>
          <w:sz w:val="24"/>
          <w:szCs w:val="24"/>
        </w:rPr>
        <w:t>H</w:t>
      </w:r>
      <w:r>
        <w:rPr>
          <w:rFonts w:ascii="Times New Roman" w:hAnsi="Times New Roman" w:cs="Times New Roman"/>
          <w:sz w:val="24"/>
          <w:szCs w:val="24"/>
        </w:rPr>
        <w:t>.</w:t>
      </w:r>
      <w:r w:rsidRPr="009961BE">
        <w:rPr>
          <w:rFonts w:ascii="Times New Roman" w:hAnsi="Times New Roman" w:cs="Times New Roman"/>
          <w:sz w:val="24"/>
          <w:szCs w:val="24"/>
        </w:rPr>
        <w:t>G</w:t>
      </w:r>
      <w:r>
        <w:rPr>
          <w:rFonts w:ascii="Times New Roman" w:hAnsi="Times New Roman" w:cs="Times New Roman"/>
          <w:sz w:val="24"/>
          <w:szCs w:val="24"/>
        </w:rPr>
        <w:t xml:space="preserve">. nr. </w:t>
      </w:r>
      <w:r w:rsidRPr="009961BE">
        <w:rPr>
          <w:rFonts w:ascii="Times New Roman" w:hAnsi="Times New Roman" w:cs="Times New Roman"/>
          <w:sz w:val="24"/>
          <w:szCs w:val="24"/>
        </w:rPr>
        <w:t xml:space="preserve"> 722/2016</w:t>
      </w:r>
      <w:r>
        <w:rPr>
          <w:rFonts w:ascii="Times New Roman" w:hAnsi="Times New Roman" w:cs="Times New Roman"/>
          <w:sz w:val="24"/>
          <w:szCs w:val="24"/>
        </w:rPr>
        <w:t>.</w:t>
      </w:r>
    </w:p>
    <w:p w:rsidR="00AF3B8D" w:rsidRPr="009357E0" w:rsidRDefault="00DC1265" w:rsidP="00DC1265">
      <w:pPr>
        <w:tabs>
          <w:tab w:val="left" w:pos="1820"/>
          <w:tab w:val="left" w:pos="322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AF3B8D" w:rsidRPr="009357E0">
        <w:rPr>
          <w:rFonts w:ascii="Times New Roman" w:hAnsi="Times New Roman" w:cs="Times New Roman"/>
          <w:b/>
          <w:sz w:val="24"/>
          <w:szCs w:val="24"/>
        </w:rPr>
        <w:t>Expertul independent</w:t>
      </w:r>
      <w:r w:rsidR="00AF3B8D" w:rsidRPr="009357E0">
        <w:rPr>
          <w:rFonts w:ascii="Times New Roman" w:hAnsi="Times New Roman" w:cs="Times New Roman"/>
          <w:b/>
          <w:color w:val="00B050"/>
          <w:sz w:val="24"/>
          <w:szCs w:val="24"/>
        </w:rPr>
        <w:t xml:space="preserve"> </w:t>
      </w:r>
      <w:r w:rsidR="00AF3B8D" w:rsidRPr="009357E0">
        <w:rPr>
          <w:rFonts w:ascii="Times New Roman" w:hAnsi="Times New Roman" w:cs="Times New Roman"/>
          <w:b/>
          <w:sz w:val="24"/>
          <w:szCs w:val="24"/>
        </w:rPr>
        <w:t xml:space="preserve">are următoarele competenţe:  </w:t>
      </w:r>
    </w:p>
    <w:p w:rsidR="00AF3B8D" w:rsidRPr="009357E0" w:rsidRDefault="00AF3B8D" w:rsidP="00DC1265">
      <w:pPr>
        <w:tabs>
          <w:tab w:val="left" w:pos="1820"/>
        </w:tabs>
        <w:jc w:val="both"/>
        <w:rPr>
          <w:rFonts w:ascii="Times New Roman" w:eastAsia="Times New Roman" w:hAnsi="Times New Roman" w:cs="Times New Roman"/>
          <w:bCs/>
          <w:sz w:val="24"/>
          <w:szCs w:val="24"/>
        </w:rPr>
      </w:pPr>
      <w:r w:rsidRPr="009357E0">
        <w:rPr>
          <w:rFonts w:ascii="Times New Roman" w:hAnsi="Times New Roman" w:cs="Times New Roman"/>
          <w:sz w:val="24"/>
          <w:szCs w:val="24"/>
        </w:rPr>
        <w:t xml:space="preserve">                În vederea desemnării candidatului pentru pozi</w:t>
      </w:r>
      <w:r w:rsidRPr="009357E0">
        <w:rPr>
          <w:rFonts w:ascii="Times New Roman" w:cs="Times New Roman"/>
          <w:sz w:val="24"/>
          <w:szCs w:val="24"/>
        </w:rPr>
        <w:t>ț</w:t>
      </w:r>
      <w:r w:rsidRPr="009357E0">
        <w:rPr>
          <w:rFonts w:ascii="Times New Roman" w:hAnsi="Times New Roman" w:cs="Times New Roman"/>
          <w:sz w:val="24"/>
          <w:szCs w:val="24"/>
        </w:rPr>
        <w:t>ia de membru în consiliul de administra</w:t>
      </w:r>
      <w:r w:rsidRPr="009357E0">
        <w:rPr>
          <w:rFonts w:ascii="Times New Roman" w:cs="Times New Roman"/>
          <w:sz w:val="24"/>
          <w:szCs w:val="24"/>
        </w:rPr>
        <w:t>ț</w:t>
      </w:r>
      <w:r w:rsidRPr="009357E0">
        <w:rPr>
          <w:rFonts w:ascii="Times New Roman" w:hAnsi="Times New Roman" w:cs="Times New Roman"/>
          <w:sz w:val="24"/>
          <w:szCs w:val="24"/>
        </w:rPr>
        <w:t>ie,</w:t>
      </w:r>
      <w:r w:rsidRPr="009357E0">
        <w:rPr>
          <w:rFonts w:ascii="Times New Roman" w:eastAsia="Times New Roman" w:hAnsi="Times New Roman" w:cs="Times New Roman"/>
          <w:bCs/>
          <w:sz w:val="24"/>
          <w:szCs w:val="24"/>
        </w:rPr>
        <w:t xml:space="preserve"> </w:t>
      </w:r>
      <w:r w:rsidR="00A66CD9">
        <w:rPr>
          <w:rFonts w:ascii="Times New Roman" w:hAnsi="Times New Roman" w:cs="Times New Roman"/>
          <w:b/>
          <w:sz w:val="24"/>
          <w:szCs w:val="24"/>
        </w:rPr>
        <w:t>e</w:t>
      </w:r>
      <w:r w:rsidRPr="009357E0">
        <w:rPr>
          <w:rFonts w:ascii="Times New Roman" w:hAnsi="Times New Roman" w:cs="Times New Roman"/>
          <w:b/>
          <w:sz w:val="24"/>
          <w:szCs w:val="24"/>
        </w:rPr>
        <w:t xml:space="preserve">xpertul independent </w:t>
      </w:r>
      <w:r w:rsidRPr="009357E0">
        <w:rPr>
          <w:rFonts w:ascii="Times New Roman" w:eastAsia="Times New Roman" w:hAnsi="Times New Roman" w:cs="Times New Roman"/>
          <w:bCs/>
          <w:sz w:val="24"/>
          <w:szCs w:val="24"/>
        </w:rPr>
        <w:t>trebuie să desfă</w:t>
      </w:r>
      <w:r w:rsidRPr="009357E0">
        <w:rPr>
          <w:rFonts w:eastAsia="Times New Roman" w:cs="Times New Roman"/>
          <w:bCs/>
          <w:sz w:val="24"/>
          <w:szCs w:val="24"/>
        </w:rPr>
        <w:t>ș</w:t>
      </w:r>
      <w:r w:rsidRPr="009357E0">
        <w:rPr>
          <w:rFonts w:ascii="Times New Roman" w:eastAsia="Times New Roman" w:hAnsi="Times New Roman" w:cs="Times New Roman"/>
          <w:bCs/>
          <w:sz w:val="24"/>
          <w:szCs w:val="24"/>
        </w:rPr>
        <w:t>oare</w:t>
      </w:r>
      <w:r w:rsidRPr="009357E0">
        <w:rPr>
          <w:rFonts w:ascii="Times New Roman" w:hAnsi="Times New Roman" w:cs="Times New Roman"/>
          <w:sz w:val="24"/>
          <w:szCs w:val="24"/>
        </w:rPr>
        <w:t xml:space="preserve"> activită</w:t>
      </w:r>
      <w:r w:rsidRPr="009357E0">
        <w:rPr>
          <w:rFonts w:ascii="Times New Roman" w:cs="Times New Roman"/>
          <w:sz w:val="24"/>
          <w:szCs w:val="24"/>
        </w:rPr>
        <w:t>ț</w:t>
      </w:r>
      <w:r w:rsidRPr="009357E0">
        <w:rPr>
          <w:rFonts w:ascii="Times New Roman" w:hAnsi="Times New Roman" w:cs="Times New Roman"/>
          <w:sz w:val="24"/>
          <w:szCs w:val="24"/>
        </w:rPr>
        <w:t xml:space="preserve">ile prevăzute de OUG nr. 109/2011 </w:t>
      </w:r>
      <w:r w:rsidRPr="009357E0">
        <w:rPr>
          <w:rFonts w:ascii="Times New Roman" w:cs="Times New Roman"/>
          <w:sz w:val="24"/>
          <w:szCs w:val="24"/>
        </w:rPr>
        <w:t>ș</w:t>
      </w:r>
      <w:r w:rsidRPr="009357E0">
        <w:rPr>
          <w:rFonts w:ascii="Times New Roman" w:hAnsi="Times New Roman" w:cs="Times New Roman"/>
          <w:sz w:val="24"/>
          <w:szCs w:val="24"/>
        </w:rPr>
        <w:t>i de Normele metodologice aprobate prin HG nr. 722/2016,</w:t>
      </w:r>
      <w:r w:rsidRPr="009357E0">
        <w:rPr>
          <w:rFonts w:ascii="Times New Roman" w:eastAsia="Times New Roman" w:hAnsi="Times New Roman" w:cs="Times New Roman"/>
          <w:bCs/>
          <w:sz w:val="24"/>
          <w:szCs w:val="24"/>
        </w:rPr>
        <w:t xml:space="preserve"> având următoarele obliga</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 xml:space="preserve">ii, dar nelimitându-se la acestea în recrutarea </w:t>
      </w:r>
      <w:r w:rsidRPr="009357E0">
        <w:rPr>
          <w:rFonts w:eastAsia="Times New Roman" w:cs="Times New Roman"/>
          <w:bCs/>
          <w:sz w:val="24"/>
          <w:szCs w:val="24"/>
        </w:rPr>
        <w:t>ș</w:t>
      </w:r>
      <w:r w:rsidRPr="009357E0">
        <w:rPr>
          <w:rFonts w:ascii="Times New Roman" w:eastAsia="Times New Roman" w:hAnsi="Times New Roman" w:cs="Times New Roman"/>
          <w:bCs/>
          <w:sz w:val="24"/>
          <w:szCs w:val="24"/>
        </w:rPr>
        <w:t>i selec</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ia candida</w:t>
      </w:r>
      <w:r w:rsidRPr="009357E0">
        <w:rPr>
          <w:rFonts w:eastAsia="Times New Roman" w:cs="Times New Roman"/>
          <w:bCs/>
          <w:sz w:val="24"/>
          <w:szCs w:val="24"/>
        </w:rPr>
        <w:t>ț</w:t>
      </w:r>
      <w:r w:rsidRPr="009357E0">
        <w:rPr>
          <w:rFonts w:ascii="Times New Roman" w:eastAsia="Times New Roman" w:hAnsi="Times New Roman" w:cs="Times New Roman"/>
          <w:bCs/>
          <w:sz w:val="24"/>
          <w:szCs w:val="24"/>
        </w:rPr>
        <w:t>ilor</w:t>
      </w:r>
      <w:r w:rsidR="00A66CD9">
        <w:rPr>
          <w:rFonts w:ascii="Times New Roman" w:eastAsia="Times New Roman" w:hAnsi="Times New Roman" w:cs="Times New Roman"/>
          <w:bCs/>
          <w:sz w:val="24"/>
          <w:szCs w:val="24"/>
        </w:rPr>
        <w:t>,</w:t>
      </w:r>
      <w:r w:rsidRPr="009357E0">
        <w:rPr>
          <w:rFonts w:ascii="Times New Roman" w:eastAsia="Times New Roman" w:hAnsi="Times New Roman" w:cs="Times New Roman"/>
          <w:bCs/>
          <w:sz w:val="24"/>
          <w:szCs w:val="24"/>
        </w:rPr>
        <w:t xml:space="preserve"> în conformitate cu prevederile legisla</w:t>
      </w:r>
      <w:r w:rsidRPr="009357E0">
        <w:rPr>
          <w:rFonts w:eastAsia="Times New Roman" w:cs="Times New Roman"/>
          <w:bCs/>
          <w:sz w:val="24"/>
          <w:szCs w:val="24"/>
        </w:rPr>
        <w:t>ț</w:t>
      </w:r>
      <w:r w:rsidR="002A4187">
        <w:rPr>
          <w:rFonts w:ascii="Times New Roman" w:eastAsia="Times New Roman" w:hAnsi="Times New Roman" w:cs="Times New Roman"/>
          <w:bCs/>
          <w:sz w:val="24"/>
          <w:szCs w:val="24"/>
        </w:rPr>
        <w:t>iei aplicabile: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elaborează </w:t>
      </w:r>
      <w:r w:rsidRPr="009357E0">
        <w:rPr>
          <w:rFonts w:ascii="Times New Roman" w:eastAsia="Times New Roman" w:hAnsi="Times New Roman" w:cs="Times New Roman"/>
          <w:b/>
          <w:sz w:val="24"/>
          <w:szCs w:val="24"/>
        </w:rPr>
        <w:t xml:space="preserve">planul de selecţie, respectiv componenta integrală a </w:t>
      </w:r>
      <w:r w:rsidRPr="009357E0">
        <w:rPr>
          <w:rFonts w:ascii="Times New Roman" w:eastAsia="Times New Roman" w:hAnsi="Times New Roman" w:cs="Times New Roman"/>
          <w:sz w:val="24"/>
          <w:szCs w:val="24"/>
        </w:rPr>
        <w:t xml:space="preserve"> </w:t>
      </w:r>
      <w:r w:rsidRPr="009357E0">
        <w:rPr>
          <w:rFonts w:ascii="Times New Roman" w:eastAsia="Times New Roman" w:hAnsi="Times New Roman" w:cs="Times New Roman"/>
          <w:b/>
          <w:sz w:val="24"/>
          <w:szCs w:val="24"/>
        </w:rPr>
        <w:t>planului de selecţie</w:t>
      </w:r>
      <w:r w:rsidRPr="009357E0">
        <w:rPr>
          <w:rFonts w:ascii="Times New Roman" w:eastAsia="Times New Roman" w:hAnsi="Times New Roman" w:cs="Times New Roman"/>
          <w:sz w:val="24"/>
          <w:szCs w:val="24"/>
        </w:rPr>
        <w:t xml:space="preserve"> în consultare cu autoritatea publică tutelară, pentru a putea determina toate aspectele-cheie ale procedurii de selecţie </w:t>
      </w:r>
      <w:r w:rsidRPr="009357E0">
        <w:rPr>
          <w:rFonts w:eastAsia="Times New Roman" w:cs="Times New Roman"/>
          <w:sz w:val="24"/>
          <w:szCs w:val="24"/>
        </w:rPr>
        <w:t>ș</w:t>
      </w:r>
      <w:r w:rsidRPr="009357E0">
        <w:rPr>
          <w:rFonts w:ascii="Times New Roman" w:eastAsia="Times New Roman" w:hAnsi="Times New Roman" w:cs="Times New Roman"/>
          <w:sz w:val="24"/>
          <w:szCs w:val="24"/>
        </w:rPr>
        <w:t>i introduce datele în acest plan;</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elaborează </w:t>
      </w:r>
      <w:r w:rsidRPr="009357E0">
        <w:rPr>
          <w:rFonts w:ascii="Times New Roman" w:eastAsia="Times New Roman" w:hAnsi="Times New Roman" w:cs="Times New Roman"/>
          <w:b/>
          <w:sz w:val="24"/>
          <w:szCs w:val="24"/>
        </w:rPr>
        <w:t>profilul consiliului de administra</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ie</w:t>
      </w:r>
      <w:r w:rsidRPr="009357E0">
        <w:rPr>
          <w:rFonts w:ascii="Times New Roman" w:eastAsia="Times New Roman" w:hAnsi="Times New Roman" w:cs="Times New Roman"/>
          <w:sz w:val="24"/>
          <w:szCs w:val="24"/>
        </w:rPr>
        <w:t xml:space="preserve"> care con</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ine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 </w:t>
      </w:r>
      <w:r w:rsidRPr="009357E0">
        <w:rPr>
          <w:rFonts w:ascii="Times New Roman" w:eastAsia="Times New Roman" w:hAnsi="Times New Roman" w:cs="Times New Roman"/>
          <w:b/>
          <w:sz w:val="24"/>
          <w:szCs w:val="24"/>
        </w:rPr>
        <w:t>matricea consiliului</w:t>
      </w:r>
      <w:r w:rsidRPr="009357E0">
        <w:rPr>
          <w:rFonts w:ascii="Times New Roman" w:eastAsia="Times New Roman" w:hAnsi="Times New Roman" w:cs="Times New Roman"/>
          <w:sz w:val="24"/>
          <w:szCs w:val="24"/>
        </w:rPr>
        <w:t xml:space="preserve"> în baza cărora sunt elaborate </w:t>
      </w:r>
      <w:r w:rsidRPr="009357E0">
        <w:rPr>
          <w:rFonts w:ascii="Times New Roman" w:eastAsia="Times New Roman" w:hAnsi="Times New Roman" w:cs="Times New Roman"/>
          <w:b/>
          <w:sz w:val="24"/>
          <w:szCs w:val="24"/>
        </w:rPr>
        <w:t>profilul candidatului</w:t>
      </w:r>
      <w:r w:rsidRPr="009357E0">
        <w:rPr>
          <w:rFonts w:ascii="Times New Roman" w:eastAsia="Times New Roman" w:hAnsi="Times New Roman" w:cs="Times New Roman"/>
          <w:sz w:val="24"/>
          <w:szCs w:val="24"/>
        </w:rPr>
        <w:t xml:space="preserve"> pentru func</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ia de administrator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 </w:t>
      </w:r>
      <w:r w:rsidRPr="009357E0">
        <w:rPr>
          <w:rFonts w:ascii="Times New Roman" w:eastAsia="Times New Roman" w:hAnsi="Times New Roman" w:cs="Times New Roman"/>
          <w:b/>
          <w:sz w:val="24"/>
          <w:szCs w:val="24"/>
        </w:rPr>
        <w:t>matricea candidatului</w:t>
      </w:r>
      <w:r w:rsidRPr="009357E0">
        <w:rPr>
          <w:rFonts w:ascii="Times New Roman" w:eastAsia="Times New Roman" w:hAnsi="Times New Roman" w:cs="Times New Roman"/>
          <w:sz w:val="24"/>
          <w:szCs w:val="24"/>
        </w:rPr>
        <w: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elaborează în consultare cu autoritatea publică tutelară un </w:t>
      </w:r>
      <w:r w:rsidRPr="009357E0">
        <w:rPr>
          <w:rFonts w:ascii="Times New Roman" w:eastAsia="Times New Roman" w:hAnsi="Times New Roman" w:cs="Times New Roman"/>
          <w:b/>
          <w:sz w:val="24"/>
          <w:szCs w:val="24"/>
        </w:rPr>
        <w:t>profil personalizat al candidatului</w:t>
      </w:r>
      <w:r w:rsidRPr="009357E0">
        <w:rPr>
          <w:rFonts w:ascii="Times New Roman" w:eastAsia="Times New Roman" w:hAnsi="Times New Roman" w:cs="Times New Roman"/>
          <w:sz w:val="24"/>
          <w:szCs w:val="24"/>
        </w:rPr>
        <w:t xml:space="preserve"> într-un mod transparent, sistematic şi riguros pentru a se asigura că sunt identificate capacităţile necesare pentru desemnarea celor mai buni candida</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 </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stabileşte </w:t>
      </w:r>
      <w:r w:rsidRPr="009357E0">
        <w:rPr>
          <w:rFonts w:ascii="Times New Roman" w:eastAsia="Times New Roman" w:hAnsi="Times New Roman" w:cs="Times New Roman"/>
          <w:b/>
          <w:sz w:val="24"/>
          <w:szCs w:val="24"/>
        </w:rPr>
        <w:t>profilul candidatului</w:t>
      </w:r>
      <w:r w:rsidRPr="009357E0">
        <w:rPr>
          <w:rFonts w:ascii="Times New Roman" w:eastAsia="Times New Roman" w:hAnsi="Times New Roman" w:cs="Times New Roman"/>
          <w:sz w:val="24"/>
          <w:szCs w:val="24"/>
        </w:rPr>
        <w:t xml:space="preserve"> cu respectarea dispoziţiilor legale în materie prevăzute de legislaţia specifică activităţii beneficiarului;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lastRenderedPageBreak/>
        <w:t xml:space="preserve">stabileşte </w:t>
      </w:r>
      <w:r w:rsidRPr="009357E0">
        <w:rPr>
          <w:rFonts w:ascii="Times New Roman" w:eastAsia="Times New Roman" w:hAnsi="Times New Roman" w:cs="Times New Roman"/>
          <w:b/>
          <w:sz w:val="24"/>
          <w:szCs w:val="24"/>
        </w:rPr>
        <w:t>criteriile de evaluare</w:t>
      </w:r>
      <w:r w:rsidRPr="009357E0">
        <w:rPr>
          <w:rFonts w:ascii="Times New Roman" w:eastAsia="Times New Roman" w:hAnsi="Times New Roman" w:cs="Times New Roman"/>
          <w:sz w:val="24"/>
          <w:szCs w:val="24"/>
        </w:rPr>
        <w:t xml:space="preserve"> în raport cu care candidatul este evaluat individual în procedura de selec</w:t>
      </w:r>
      <w:r w:rsidRPr="009357E0">
        <w:rPr>
          <w:rFonts w:eastAsia="Times New Roman" w:cs="Times New Roman"/>
          <w:sz w:val="24"/>
          <w:szCs w:val="24"/>
        </w:rPr>
        <w:t>ț</w:t>
      </w:r>
      <w:r w:rsidRPr="009357E0">
        <w:rPr>
          <w:rFonts w:ascii="Times New Roman" w:eastAsia="Times New Roman" w:hAnsi="Times New Roman" w:cs="Times New Roman"/>
          <w:sz w:val="24"/>
          <w:szCs w:val="24"/>
        </w:rPr>
        <w:t>ie;</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stabileşte</w:t>
      </w:r>
      <w:r w:rsidR="00697A12">
        <w:rPr>
          <w:rFonts w:ascii="Times New Roman" w:eastAsia="Times New Roman" w:hAnsi="Times New Roman" w:cs="Times New Roman"/>
          <w:sz w:val="24"/>
          <w:szCs w:val="24"/>
        </w:rPr>
        <w:t xml:space="preserve"> </w:t>
      </w:r>
      <w:r w:rsidRPr="009357E0">
        <w:rPr>
          <w:rFonts w:ascii="Times New Roman" w:eastAsia="Times New Roman" w:hAnsi="Times New Roman" w:cs="Times New Roman"/>
          <w:b/>
          <w:sz w:val="24"/>
          <w:szCs w:val="24"/>
        </w:rPr>
        <w:t>criteriile de selecţie</w:t>
      </w:r>
      <w:r w:rsidRPr="009357E0">
        <w:rPr>
          <w:rFonts w:ascii="Times New Roman" w:eastAsia="Times New Roman" w:hAnsi="Times New Roman" w:cs="Times New Roman"/>
          <w:sz w:val="24"/>
          <w:szCs w:val="24"/>
        </w:rPr>
        <w:t xml:space="preserve">. </w:t>
      </w:r>
      <w:r w:rsidRPr="009357E0">
        <w:rPr>
          <w:rFonts w:ascii="Times New Roman" w:eastAsia="Times New Roman" w:hAnsi="Times New Roman" w:cs="Times New Roman"/>
          <w:b/>
          <w:sz w:val="24"/>
          <w:szCs w:val="24"/>
        </w:rPr>
        <w:t>Criteriile de selecţie</w:t>
      </w:r>
      <w:r w:rsidRPr="009357E0">
        <w:rPr>
          <w:rFonts w:ascii="Times New Roman" w:eastAsia="Times New Roman" w:hAnsi="Times New Roman" w:cs="Times New Roman"/>
          <w:sz w:val="24"/>
          <w:szCs w:val="24"/>
        </w:rPr>
        <w:t xml:space="preserve"> vor fi elaborate şi selecţia va fi efectuată cu respectarea principiilor liberei competiţii, nediscriminării, transparenţei şi asumării răspunderii şi cu luarea în considerare a specificului domeniului de activitate a companiei.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stabile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ascii="Times New Roman" w:eastAsia="Times New Roman" w:hAnsi="Times New Roman" w:cs="Times New Roman"/>
          <w:b/>
          <w:sz w:val="24"/>
          <w:szCs w:val="24"/>
        </w:rPr>
        <w:t>con</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inutului dosarului</w:t>
      </w:r>
      <w:r w:rsidRPr="009357E0">
        <w:rPr>
          <w:rFonts w:ascii="Times New Roman" w:eastAsia="Times New Roman" w:hAnsi="Times New Roman" w:cs="Times New Roman"/>
          <w:sz w:val="24"/>
          <w:szCs w:val="24"/>
        </w:rPr>
        <w:t xml:space="preserve"> pentru depunerea candidaturilor pentru pozi</w:t>
      </w:r>
      <w:r w:rsidRPr="009357E0">
        <w:rPr>
          <w:rFonts w:eastAsia="Times New Roman" w:cs="Times New Roman"/>
          <w:sz w:val="24"/>
          <w:szCs w:val="24"/>
        </w:rPr>
        <w:t>ț</w:t>
      </w:r>
      <w:r w:rsidRPr="009357E0">
        <w:rPr>
          <w:rFonts w:ascii="Times New Roman" w:eastAsia="Times New Roman" w:hAnsi="Times New Roman" w:cs="Times New Roman"/>
          <w:sz w:val="24"/>
          <w:szCs w:val="24"/>
        </w:rPr>
        <w:t>ia respectivă;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pregăte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eastAsia="Times New Roman" w:cs="Times New Roman"/>
          <w:sz w:val="24"/>
          <w:szCs w:val="24"/>
        </w:rPr>
        <w:t>ș</w:t>
      </w:r>
      <w:r w:rsidRPr="009357E0">
        <w:rPr>
          <w:rFonts w:ascii="Times New Roman" w:eastAsia="Times New Roman" w:hAnsi="Times New Roman" w:cs="Times New Roman"/>
          <w:sz w:val="24"/>
          <w:szCs w:val="24"/>
        </w:rPr>
        <w:t>i 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te </w:t>
      </w:r>
      <w:r w:rsidRPr="009357E0">
        <w:rPr>
          <w:rFonts w:ascii="Times New Roman" w:eastAsia="Times New Roman" w:hAnsi="Times New Roman" w:cs="Times New Roman"/>
          <w:b/>
          <w:sz w:val="24"/>
          <w:szCs w:val="24"/>
        </w:rPr>
        <w:t>anun</w:t>
      </w:r>
      <w:r w:rsidRPr="009357E0">
        <w:rPr>
          <w:rFonts w:eastAsia="Times New Roman" w:cs="Times New Roman"/>
          <w:b/>
          <w:sz w:val="24"/>
          <w:szCs w:val="24"/>
        </w:rPr>
        <w:t>ț</w:t>
      </w:r>
      <w:r w:rsidRPr="009357E0">
        <w:rPr>
          <w:rFonts w:ascii="Times New Roman" w:eastAsia="Times New Roman" w:hAnsi="Times New Roman" w:cs="Times New Roman"/>
          <w:b/>
          <w:sz w:val="24"/>
          <w:szCs w:val="24"/>
        </w:rPr>
        <w:t>ul</w:t>
      </w:r>
      <w:r w:rsidRPr="009357E0">
        <w:rPr>
          <w:rFonts w:ascii="Times New Roman" w:eastAsia="Times New Roman" w:hAnsi="Times New Roman" w:cs="Times New Roman"/>
          <w:sz w:val="24"/>
          <w:szCs w:val="24"/>
        </w:rPr>
        <w:t xml:space="preserve"> privind selec</w:t>
      </w:r>
      <w:r w:rsidRPr="009357E0">
        <w:rPr>
          <w:rFonts w:eastAsia="Times New Roman" w:cs="Times New Roman"/>
          <w:sz w:val="24"/>
          <w:szCs w:val="24"/>
        </w:rPr>
        <w:t>ț</w:t>
      </w:r>
      <w:r w:rsidRPr="009357E0">
        <w:rPr>
          <w:rFonts w:ascii="Times New Roman" w:eastAsia="Times New Roman" w:hAnsi="Times New Roman" w:cs="Times New Roman"/>
          <w:sz w:val="24"/>
          <w:szCs w:val="24"/>
        </w:rPr>
        <w:t>ia candida</w:t>
      </w:r>
      <w:r w:rsidRPr="009357E0">
        <w:rPr>
          <w:rFonts w:eastAsia="Times New Roman" w:cs="Times New Roman"/>
          <w:sz w:val="24"/>
          <w:szCs w:val="24"/>
        </w:rPr>
        <w:t>ț</w:t>
      </w:r>
      <w:r w:rsidRPr="009357E0">
        <w:rPr>
          <w:rFonts w:ascii="Times New Roman" w:eastAsia="Times New Roman" w:hAnsi="Times New Roman" w:cs="Times New Roman"/>
          <w:sz w:val="24"/>
          <w:szCs w:val="24"/>
        </w:rPr>
        <w:t>ilor</w:t>
      </w:r>
      <w:r w:rsidR="00B62331">
        <w:rPr>
          <w:rFonts w:ascii="Times New Roman" w:eastAsia="Times New Roman" w:hAnsi="Times New Roman" w:cs="Times New Roman"/>
          <w:sz w:val="24"/>
          <w:szCs w:val="24"/>
        </w:rPr>
        <w:t>,</w:t>
      </w:r>
      <w:r w:rsidRPr="009357E0">
        <w:rPr>
          <w:rFonts w:ascii="Times New Roman" w:eastAsia="Times New Roman" w:hAnsi="Times New Roman" w:cs="Times New Roman"/>
          <w:sz w:val="24"/>
          <w:szCs w:val="24"/>
        </w:rPr>
        <w:t xml:space="preserve"> </w:t>
      </w:r>
      <w:r w:rsidR="00B62331">
        <w:rPr>
          <w:rFonts w:eastAsia="Times New Roman" w:cs="Times New Roman"/>
          <w:sz w:val="24"/>
          <w:szCs w:val="24"/>
        </w:rPr>
        <w:t>pentru</w:t>
      </w:r>
      <w:r w:rsidRPr="009357E0">
        <w:rPr>
          <w:rFonts w:ascii="Times New Roman" w:eastAsia="Times New Roman" w:hAnsi="Times New Roman" w:cs="Times New Roman"/>
          <w:sz w:val="24"/>
          <w:szCs w:val="24"/>
        </w:rPr>
        <w:t xml:space="preserve"> publicarea </w:t>
      </w:r>
      <w:r w:rsidR="00B62331">
        <w:rPr>
          <w:rFonts w:ascii="Times New Roman" w:eastAsia="Times New Roman" w:hAnsi="Times New Roman" w:cs="Times New Roman"/>
          <w:sz w:val="24"/>
          <w:szCs w:val="24"/>
        </w:rPr>
        <w:t xml:space="preserve">acestuia </w:t>
      </w:r>
      <w:r w:rsidRPr="009357E0">
        <w:rPr>
          <w:rFonts w:ascii="Times New Roman" w:eastAsia="Times New Roman" w:hAnsi="Times New Roman" w:cs="Times New Roman"/>
          <w:sz w:val="24"/>
          <w:szCs w:val="24"/>
        </w:rPr>
        <w:t>în cel pu</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in două ziare economice </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i/sau financiare de largă răspândire </w:t>
      </w:r>
      <w:r w:rsidRPr="009357E0">
        <w:rPr>
          <w:rFonts w:eastAsia="Times New Roman" w:cs="Times New Roman"/>
          <w:sz w:val="24"/>
          <w:szCs w:val="24"/>
        </w:rPr>
        <w:t>ș</w:t>
      </w:r>
      <w:r w:rsidRPr="009357E0">
        <w:rPr>
          <w:rFonts w:ascii="Times New Roman" w:eastAsia="Times New Roman" w:hAnsi="Times New Roman" w:cs="Times New Roman"/>
          <w:sz w:val="24"/>
          <w:szCs w:val="24"/>
        </w:rPr>
        <w:t>i pe pagina de internet a întreprinderii publice; Anunţul include condiţiile care trebuie să fie întrunite de candidaţi şi criteriile de evaluare a acestora.</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desfă</w:t>
      </w:r>
      <w:r w:rsidRPr="009357E0">
        <w:rPr>
          <w:rFonts w:eastAsia="Times New Roman" w:cs="Times New Roman"/>
          <w:sz w:val="24"/>
          <w:szCs w:val="24"/>
        </w:rPr>
        <w:t>ș</w:t>
      </w:r>
      <w:r w:rsidRPr="009357E0">
        <w:rPr>
          <w:rFonts w:ascii="Times New Roman" w:eastAsia="Times New Roman" w:hAnsi="Times New Roman" w:cs="Times New Roman"/>
          <w:sz w:val="24"/>
          <w:szCs w:val="24"/>
        </w:rPr>
        <w:t xml:space="preserve">oară activităţile care stau la baza elaborării listei lungi. </w:t>
      </w:r>
      <w:r w:rsidRPr="009357E0">
        <w:rPr>
          <w:rFonts w:ascii="Times New Roman" w:eastAsia="Times New Roman" w:hAnsi="Times New Roman" w:cs="Times New Roman"/>
          <w:b/>
          <w:sz w:val="24"/>
          <w:szCs w:val="24"/>
        </w:rPr>
        <w:t>Lista lungă</w:t>
      </w:r>
      <w:r w:rsidRPr="009357E0">
        <w:rPr>
          <w:rFonts w:ascii="Times New Roman" w:eastAsia="Times New Roman" w:hAnsi="Times New Roman" w:cs="Times New Roman"/>
          <w:sz w:val="24"/>
          <w:szCs w:val="24"/>
        </w:rPr>
        <w:t xml:space="preserve"> de candidaţi reprezintă lista cu toţi candidaţii care au trimis în termenul prevăzut de normele aprobate prin HG nr. 722/2016 dosarul de candidatură complet;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verifică informaţiilor din dosarele de candidatură rămase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stabile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 xml:space="preserve">te </w:t>
      </w:r>
      <w:r w:rsidRPr="009357E0">
        <w:rPr>
          <w:rFonts w:ascii="Times New Roman" w:eastAsia="Times New Roman" w:hAnsi="Times New Roman" w:cs="Times New Roman"/>
          <w:b/>
          <w:color w:val="000000"/>
          <w:sz w:val="24"/>
          <w:szCs w:val="24"/>
        </w:rPr>
        <w:t>punctajul conform grilei de evaluare</w:t>
      </w:r>
      <w:r w:rsidRPr="009357E0">
        <w:rPr>
          <w:rFonts w:ascii="Times New Roman" w:eastAsia="Times New Roman" w:hAnsi="Times New Roman" w:cs="Times New Roman"/>
          <w:color w:val="000000"/>
          <w:sz w:val="24"/>
          <w:szCs w:val="24"/>
        </w:rPr>
        <w:t xml:space="preserve"> pentru fiecare criteriu din cadrul matricei profilului pentru fiecare candidat, care se efectuează în scris sau prin clarificări verbale;</w:t>
      </w:r>
    </w:p>
    <w:p w:rsidR="00AF3B8D" w:rsidRPr="009357E0" w:rsidRDefault="00863573"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efectuează</w:t>
      </w:r>
      <w:r w:rsidR="00AF3B8D" w:rsidRPr="009357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b/>
          <w:color w:val="000000"/>
          <w:sz w:val="24"/>
          <w:szCs w:val="24"/>
        </w:rPr>
        <w:t>analiză comparativă</w:t>
      </w:r>
      <w:r w:rsidR="00AF3B8D" w:rsidRPr="009357E0">
        <w:rPr>
          <w:rFonts w:ascii="Times New Roman" w:eastAsia="Times New Roman" w:hAnsi="Times New Roman" w:cs="Times New Roman"/>
          <w:b/>
          <w:color w:val="000000"/>
          <w:sz w:val="24"/>
          <w:szCs w:val="24"/>
        </w:rPr>
        <w:t xml:space="preserve"> a candidaţilor</w:t>
      </w:r>
      <w:r w:rsidR="00AF3B8D" w:rsidRPr="009357E0">
        <w:rPr>
          <w:rFonts w:ascii="Times New Roman" w:eastAsia="Times New Roman" w:hAnsi="Times New Roman" w:cs="Times New Roman"/>
          <w:color w:val="000000"/>
          <w:sz w:val="24"/>
          <w:szCs w:val="24"/>
        </w:rPr>
        <w:t xml:space="preserve"> rămaşi în lista lungă prin raportare la profilul candida</w:t>
      </w:r>
      <w:r w:rsidR="00AF3B8D" w:rsidRPr="009357E0">
        <w:rPr>
          <w:rFonts w:eastAsia="Times New Roman" w:cs="Times New Roman"/>
          <w:color w:val="000000"/>
          <w:sz w:val="24"/>
          <w:szCs w:val="24"/>
        </w:rPr>
        <w:t>ț</w:t>
      </w:r>
      <w:r w:rsidR="00AF3B8D" w:rsidRPr="009357E0">
        <w:rPr>
          <w:rFonts w:ascii="Times New Roman" w:eastAsia="Times New Roman" w:hAnsi="Times New Roman" w:cs="Times New Roman"/>
          <w:color w:val="000000"/>
          <w:sz w:val="24"/>
          <w:szCs w:val="24"/>
        </w:rPr>
        <w:t>ilor, după efectuarea verificărilor informaţiilor din dosarele de candidatură rămase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 xml:space="preserve">solicită informaţii suplimentare faţă de cele din dosarul de candidatură atunci când consideră necesar, pentru a asigura rigoarea şi corectitudinea deciziilor luate. Informaţiile suplimentare se obţin, fără a se limita la acestea, prin unul sau mai multe </w:t>
      </w:r>
      <w:r w:rsidRPr="009357E0">
        <w:rPr>
          <w:rFonts w:ascii="Times New Roman" w:eastAsia="Times New Roman" w:hAnsi="Times New Roman" w:cs="Times New Roman"/>
          <w:b/>
          <w:color w:val="000000"/>
          <w:sz w:val="24"/>
          <w:szCs w:val="24"/>
        </w:rPr>
        <w:t>interviuri directe cu candidaţii</w:t>
      </w:r>
      <w:r w:rsidRPr="009357E0">
        <w:rPr>
          <w:rFonts w:ascii="Times New Roman" w:eastAsia="Times New Roman" w:hAnsi="Times New Roman" w:cs="Times New Roman"/>
          <w:color w:val="000000"/>
          <w:sz w:val="24"/>
          <w:szCs w:val="24"/>
        </w:rPr>
        <w:t>, prin verificarea activităţii desfăşurate anterior de candidaţi, prin verificarea referinţelor oferite de către candidaţi;</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color w:val="000000"/>
          <w:sz w:val="24"/>
          <w:szCs w:val="24"/>
        </w:rPr>
        <w:t>revizuie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te, îmbunătă</w:t>
      </w:r>
      <w:r w:rsidRPr="009357E0">
        <w:rPr>
          <w:rFonts w:eastAsia="Times New Roman" w:cs="Times New Roman"/>
          <w:color w:val="000000"/>
          <w:sz w:val="24"/>
          <w:szCs w:val="24"/>
        </w:rPr>
        <w:t>ț</w:t>
      </w:r>
      <w:r w:rsidRPr="009357E0">
        <w:rPr>
          <w:rFonts w:ascii="Times New Roman" w:eastAsia="Times New Roman" w:hAnsi="Times New Roman" w:cs="Times New Roman"/>
          <w:color w:val="000000"/>
          <w:sz w:val="24"/>
          <w:szCs w:val="24"/>
        </w:rPr>
        <w:t>e</w:t>
      </w:r>
      <w:r w:rsidRPr="009357E0">
        <w:rPr>
          <w:rFonts w:eastAsia="Times New Roman" w:cs="Times New Roman"/>
          <w:color w:val="000000"/>
          <w:sz w:val="24"/>
          <w:szCs w:val="24"/>
        </w:rPr>
        <w:t>ș</w:t>
      </w:r>
      <w:r w:rsidRPr="009357E0">
        <w:rPr>
          <w:rFonts w:ascii="Times New Roman" w:eastAsia="Times New Roman" w:hAnsi="Times New Roman" w:cs="Times New Roman"/>
          <w:color w:val="000000"/>
          <w:sz w:val="24"/>
          <w:szCs w:val="24"/>
        </w:rPr>
        <w:t>te şi validează acurateţea rezultatelor pe baza punctajului obţinut în matricea profilului de candidat;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informează în scris despre deciziile luate candidaţii respinşi de pe lista lungă;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 xml:space="preserve">realizează </w:t>
      </w:r>
      <w:r w:rsidRPr="009357E0">
        <w:rPr>
          <w:rFonts w:ascii="Times New Roman" w:eastAsia="Times New Roman" w:hAnsi="Times New Roman" w:cs="Times New Roman"/>
          <w:b/>
          <w:sz w:val="24"/>
          <w:szCs w:val="24"/>
        </w:rPr>
        <w:t>lista scurtă</w:t>
      </w:r>
      <w:r w:rsidRPr="009357E0">
        <w:rPr>
          <w:rFonts w:ascii="Times New Roman" w:eastAsia="Times New Roman" w:hAnsi="Times New Roman" w:cs="Times New Roman"/>
          <w:sz w:val="24"/>
          <w:szCs w:val="24"/>
        </w:rPr>
        <w:t xml:space="preserve"> care cuprinde maximum 5 candidaţi pentru fiecare pozi</w:t>
      </w:r>
      <w:r w:rsidRPr="009357E0">
        <w:rPr>
          <w:rFonts w:eastAsia="Times New Roman" w:cs="Times New Roman"/>
          <w:sz w:val="24"/>
          <w:szCs w:val="24"/>
        </w:rPr>
        <w:t>ț</w:t>
      </w:r>
      <w:r w:rsidRPr="009357E0">
        <w:rPr>
          <w:rFonts w:ascii="Times New Roman" w:eastAsia="Times New Roman" w:hAnsi="Times New Roman" w:cs="Times New Roman"/>
          <w:sz w:val="24"/>
          <w:szCs w:val="24"/>
        </w:rPr>
        <w:t xml:space="preserve">ie prin </w:t>
      </w:r>
      <w:r w:rsidRPr="009357E0">
        <w:rPr>
          <w:rFonts w:ascii="Times New Roman" w:eastAsia="Times New Roman" w:hAnsi="Times New Roman" w:cs="Times New Roman"/>
          <w:color w:val="000000"/>
          <w:sz w:val="24"/>
          <w:szCs w:val="24"/>
        </w:rPr>
        <w:t xml:space="preserve">eliminarea de pe lista lungă în ordinea descrescătoare a punctajului obţinut conform matricei profilului. </w:t>
      </w:r>
      <w:r w:rsidRPr="009357E0">
        <w:rPr>
          <w:rFonts w:ascii="Times New Roman" w:eastAsia="Times New Roman" w:hAnsi="Times New Roman" w:cs="Times New Roman"/>
          <w:sz w:val="24"/>
          <w:szCs w:val="24"/>
        </w:rPr>
        <w:t>Lista scurtă conţine şi punctajul obţinut de către fiecare candidat;</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b/>
          <w:sz w:val="24"/>
          <w:szCs w:val="24"/>
        </w:rPr>
        <w:t>evaluează candidaţii</w:t>
      </w:r>
      <w:r w:rsidRPr="009357E0">
        <w:rPr>
          <w:rFonts w:ascii="Times New Roman" w:eastAsia="Times New Roman" w:hAnsi="Times New Roman" w:cs="Times New Roman"/>
          <w:sz w:val="24"/>
          <w:szCs w:val="24"/>
        </w:rPr>
        <w:t xml:space="preserve"> pentru pozi</w:t>
      </w:r>
      <w:r w:rsidRPr="009357E0">
        <w:rPr>
          <w:rFonts w:eastAsia="Times New Roman" w:cs="Times New Roman"/>
          <w:sz w:val="24"/>
          <w:szCs w:val="24"/>
        </w:rPr>
        <w:t>ț</w:t>
      </w:r>
      <w:r w:rsidRPr="009357E0">
        <w:rPr>
          <w:rFonts w:ascii="Times New Roman" w:eastAsia="Times New Roman" w:hAnsi="Times New Roman" w:cs="Times New Roman"/>
          <w:sz w:val="24"/>
          <w:szCs w:val="24"/>
        </w:rPr>
        <w:t>ia respectiva, aflaţi în lista scurtă;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b/>
          <w:sz w:val="24"/>
          <w:szCs w:val="24"/>
        </w:rPr>
        <w:t>analizează scrisoarea de aşteptări</w:t>
      </w:r>
      <w:r w:rsidRPr="009357E0">
        <w:rPr>
          <w:rFonts w:ascii="Times New Roman" w:eastAsia="Times New Roman" w:hAnsi="Times New Roman" w:cs="Times New Roman"/>
          <w:sz w:val="24"/>
          <w:szCs w:val="24"/>
        </w:rPr>
        <w:t>, document de lucru care conţine performanţele aşteptate de la organele de administrare şi conducere şi politica acţionariatului privind administrarea şi conducerea întreprinderii publice, în baza căreia candidaţii aflaţi în lista scurtă redactează o declaraţie de intenţie;</w:t>
      </w:r>
    </w:p>
    <w:p w:rsidR="0095154B" w:rsidRPr="0095154B" w:rsidRDefault="00AF3B8D" w:rsidP="0095154B">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lastRenderedPageBreak/>
        <w:t xml:space="preserve">analizează </w:t>
      </w:r>
      <w:r w:rsidRPr="009357E0">
        <w:rPr>
          <w:rFonts w:ascii="Times New Roman" w:eastAsia="Times New Roman" w:hAnsi="Times New Roman" w:cs="Times New Roman"/>
          <w:b/>
          <w:sz w:val="24"/>
          <w:szCs w:val="24"/>
        </w:rPr>
        <w:t>declaraţia de intenţie</w:t>
      </w:r>
      <w:r w:rsidRPr="009357E0">
        <w:rPr>
          <w:rFonts w:ascii="Times New Roman" w:eastAsia="Times New Roman" w:hAnsi="Times New Roman" w:cs="Times New Roman"/>
          <w:sz w:val="24"/>
          <w:szCs w:val="24"/>
        </w:rPr>
        <w:t xml:space="preserve"> în raport de prevederile Capitolului III al Anexei 1d din HG nr. 722/2016 </w:t>
      </w:r>
      <w:r w:rsidRPr="009357E0">
        <w:rPr>
          <w:rFonts w:ascii="Times New Roman" w:eastAsia="Times New Roman" w:hAnsi="Times New Roman" w:cs="Times New Roman"/>
          <w:bCs/>
          <w:sz w:val="24"/>
          <w:szCs w:val="24"/>
        </w:rPr>
        <w:t>pentru aprobarea Normelor metodologice de aplicare a unor prevederi din OUG nr. 109/2011;</w:t>
      </w:r>
    </w:p>
    <w:p w:rsidR="00AF3B8D" w:rsidRPr="0095154B" w:rsidRDefault="00AF3B8D" w:rsidP="0095154B">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5154B">
        <w:rPr>
          <w:rFonts w:ascii="Times New Roman" w:eastAsia="Times New Roman" w:hAnsi="Times New Roman" w:cs="Times New Roman"/>
          <w:sz w:val="24"/>
          <w:szCs w:val="24"/>
        </w:rPr>
        <w:t xml:space="preserve">integrează rezultatele analizei declaraţiei de intenţie în matricea profilului de candidat. </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te planul de interviu;</w:t>
      </w:r>
    </w:p>
    <w:p w:rsidR="00AF3B8D" w:rsidRPr="00863573" w:rsidRDefault="00863573"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863573">
        <w:rPr>
          <w:rFonts w:ascii="Times New Roman" w:eastAsia="Times New Roman" w:hAnsi="Times New Roman" w:cs="Times New Roman"/>
          <w:sz w:val="24"/>
          <w:szCs w:val="24"/>
        </w:rPr>
        <w:t xml:space="preserve">participă la </w:t>
      </w:r>
      <w:r w:rsidR="00AF3B8D" w:rsidRPr="00863573">
        <w:rPr>
          <w:rFonts w:ascii="Times New Roman" w:eastAsia="Times New Roman" w:hAnsi="Times New Roman" w:cs="Times New Roman"/>
          <w:sz w:val="24"/>
          <w:szCs w:val="24"/>
        </w:rPr>
        <w:t>selecţia finală a cand</w:t>
      </w:r>
      <w:r>
        <w:rPr>
          <w:rFonts w:ascii="Times New Roman" w:eastAsia="Times New Roman" w:hAnsi="Times New Roman" w:cs="Times New Roman"/>
          <w:sz w:val="24"/>
          <w:szCs w:val="24"/>
        </w:rPr>
        <w:t>idaţilor aflaţi în lista scurtă;</w:t>
      </w:r>
    </w:p>
    <w:p w:rsidR="00AF3B8D" w:rsidRPr="009357E0" w:rsidRDefault="00AF3B8D" w:rsidP="00DC1265">
      <w:pPr>
        <w:pStyle w:val="ListParagraph"/>
        <w:numPr>
          <w:ilvl w:val="0"/>
          <w:numId w:val="13"/>
        </w:numPr>
        <w:autoSpaceDE w:val="0"/>
        <w:autoSpaceDN w:val="0"/>
        <w:adjustRightInd w:val="0"/>
        <w:spacing w:after="0"/>
        <w:jc w:val="both"/>
        <w:rPr>
          <w:rFonts w:ascii="Times New Roman" w:eastAsia="Times New Roman" w:hAnsi="Times New Roman" w:cs="Times New Roman"/>
          <w:sz w:val="24"/>
          <w:szCs w:val="24"/>
        </w:rPr>
      </w:pPr>
      <w:r w:rsidRPr="009357E0">
        <w:rPr>
          <w:rFonts w:ascii="Times New Roman" w:eastAsia="Times New Roman" w:hAnsi="Times New Roman" w:cs="Times New Roman"/>
          <w:sz w:val="24"/>
          <w:szCs w:val="24"/>
        </w:rPr>
        <w:t>întocme</w:t>
      </w:r>
      <w:r w:rsidRPr="009357E0">
        <w:rPr>
          <w:rFonts w:eastAsia="Times New Roman" w:cs="Times New Roman"/>
          <w:sz w:val="24"/>
          <w:szCs w:val="24"/>
        </w:rPr>
        <w:t>ș</w:t>
      </w:r>
      <w:r w:rsidRPr="009357E0">
        <w:rPr>
          <w:rFonts w:ascii="Times New Roman" w:eastAsia="Times New Roman" w:hAnsi="Times New Roman" w:cs="Times New Roman"/>
          <w:sz w:val="24"/>
          <w:szCs w:val="24"/>
        </w:rPr>
        <w:t>te proiectele de contracte de mandat în conformitate cu  prevederile legisla</w:t>
      </w:r>
      <w:r w:rsidRPr="009357E0">
        <w:rPr>
          <w:rFonts w:eastAsia="Times New Roman" w:cs="Times New Roman"/>
          <w:sz w:val="24"/>
          <w:szCs w:val="24"/>
        </w:rPr>
        <w:t>ț</w:t>
      </w:r>
      <w:r w:rsidR="002A4187">
        <w:rPr>
          <w:rFonts w:ascii="Times New Roman" w:eastAsia="Times New Roman" w:hAnsi="Times New Roman" w:cs="Times New Roman"/>
          <w:sz w:val="24"/>
          <w:szCs w:val="24"/>
        </w:rPr>
        <w:t>iei incidente;</w:t>
      </w:r>
    </w:p>
    <w:p w:rsidR="0095154B" w:rsidRPr="009357E0" w:rsidRDefault="0095154B" w:rsidP="0095154B">
      <w:pPr>
        <w:pStyle w:val="ListParagraph"/>
        <w:autoSpaceDE w:val="0"/>
        <w:autoSpaceDN w:val="0"/>
        <w:adjustRightInd w:val="0"/>
        <w:spacing w:after="0"/>
        <w:ind w:left="1080"/>
        <w:jc w:val="both"/>
        <w:rPr>
          <w:rFonts w:ascii="Times New Roman" w:eastAsia="Times New Roman" w:hAnsi="Times New Roman" w:cs="Times New Roman"/>
          <w:sz w:val="24"/>
          <w:szCs w:val="24"/>
        </w:rPr>
      </w:pPr>
    </w:p>
    <w:p w:rsidR="0095154B" w:rsidRDefault="00FB2EDB" w:rsidP="0095154B">
      <w:pPr>
        <w:autoSpaceDE w:val="0"/>
        <w:autoSpaceDN w:val="0"/>
        <w:adjustRightInd w:val="0"/>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Comisia de selecţie are următoarele competenţ</w:t>
      </w:r>
      <w:r w:rsidR="0095154B" w:rsidRPr="00906D1C">
        <w:rPr>
          <w:rFonts w:ascii="Times New Roman" w:eastAsia="Times New Roman" w:hAnsi="Times New Roman" w:cs="Times New Roman"/>
          <w:b/>
          <w:sz w:val="24"/>
          <w:szCs w:val="24"/>
        </w:rPr>
        <w:t>e</w:t>
      </w:r>
      <w:r w:rsidR="0095154B">
        <w:rPr>
          <w:rFonts w:ascii="Times New Roman" w:eastAsia="Times New Roman" w:hAnsi="Times New Roman" w:cs="Times New Roman"/>
          <w:b/>
          <w:sz w:val="24"/>
          <w:szCs w:val="24"/>
        </w:rPr>
        <w:t>:</w:t>
      </w:r>
    </w:p>
    <w:p w:rsidR="0095154B" w:rsidRDefault="0095154B" w:rsidP="0095154B">
      <w:pPr>
        <w:autoSpaceDE w:val="0"/>
        <w:autoSpaceDN w:val="0"/>
        <w:adjustRightInd w:val="0"/>
        <w:spacing w:after="0"/>
        <w:ind w:firstLine="720"/>
        <w:jc w:val="both"/>
        <w:rPr>
          <w:rFonts w:ascii="Times New Roman" w:eastAsia="Times New Roman" w:hAnsi="Times New Roman" w:cs="Times New Roman"/>
          <w:b/>
          <w:sz w:val="24"/>
          <w:szCs w:val="24"/>
        </w:rPr>
      </w:pPr>
    </w:p>
    <w:p w:rsidR="005754C4" w:rsidRPr="005754C4" w:rsidRDefault="005754C4" w:rsidP="005754C4">
      <w:pPr>
        <w:pStyle w:val="ListParagraph"/>
        <w:numPr>
          <w:ilvl w:val="0"/>
          <w:numId w:val="19"/>
        </w:numPr>
        <w:spacing w:after="0"/>
        <w:rPr>
          <w:rFonts w:ascii="Times New Roman" w:eastAsia="Times New Roman" w:hAnsi="Times New Roman" w:cs="Times New Roman"/>
          <w:sz w:val="24"/>
          <w:szCs w:val="24"/>
          <w:lang w:val="en-US" w:eastAsia="en-US"/>
        </w:rPr>
      </w:pPr>
      <w:proofErr w:type="spellStart"/>
      <w:r w:rsidRPr="005754C4">
        <w:rPr>
          <w:rFonts w:ascii="Times New Roman" w:eastAsia="Times New Roman" w:hAnsi="Times New Roman" w:cs="Times New Roman"/>
          <w:sz w:val="24"/>
          <w:szCs w:val="24"/>
          <w:lang w:val="en-US" w:eastAsia="en-US"/>
        </w:rPr>
        <w:t>Participă</w:t>
      </w:r>
      <w:proofErr w:type="spellEnd"/>
      <w:r w:rsidRPr="005754C4">
        <w:rPr>
          <w:rFonts w:ascii="Times New Roman" w:eastAsia="Times New Roman" w:hAnsi="Times New Roman" w:cs="Times New Roman"/>
          <w:sz w:val="24"/>
          <w:szCs w:val="24"/>
          <w:lang w:val="en-US" w:eastAsia="en-US"/>
        </w:rPr>
        <w:t xml:space="preserve"> la </w:t>
      </w:r>
      <w:proofErr w:type="spellStart"/>
      <w:r w:rsidRPr="005754C4">
        <w:rPr>
          <w:rFonts w:ascii="Times New Roman" w:eastAsia="Times New Roman" w:hAnsi="Times New Roman" w:cs="Times New Roman"/>
          <w:sz w:val="24"/>
          <w:szCs w:val="24"/>
          <w:lang w:val="en-US" w:eastAsia="en-US"/>
        </w:rPr>
        <w:t>elaborarea</w:t>
      </w:r>
      <w:proofErr w:type="spellEnd"/>
      <w:r>
        <w:rPr>
          <w:rFonts w:ascii="Times New Roman" w:eastAsia="Times New Roman" w:hAnsi="Times New Roman" w:cs="Times New Roman"/>
          <w:sz w:val="24"/>
          <w:szCs w:val="24"/>
          <w:lang w:val="en-US" w:eastAsia="en-US"/>
        </w:rPr>
        <w:t xml:space="preserve"> </w:t>
      </w:r>
      <w:proofErr w:type="spellStart"/>
      <w:r w:rsidRPr="005754C4">
        <w:rPr>
          <w:rFonts w:ascii="Times New Roman" w:eastAsia="Times New Roman" w:hAnsi="Times New Roman" w:cs="Times New Roman"/>
          <w:sz w:val="24"/>
          <w:szCs w:val="24"/>
          <w:lang w:val="en-US" w:eastAsia="en-US"/>
        </w:rPr>
        <w:t>proiectului</w:t>
      </w:r>
      <w:proofErr w:type="spellEnd"/>
      <w:r w:rsidRPr="005754C4">
        <w:rPr>
          <w:rFonts w:ascii="Times New Roman" w:eastAsia="Times New Roman" w:hAnsi="Times New Roman" w:cs="Times New Roman"/>
          <w:sz w:val="24"/>
          <w:szCs w:val="24"/>
          <w:lang w:val="en-US" w:eastAsia="en-US"/>
        </w:rPr>
        <w:t xml:space="preserve"> </w:t>
      </w:r>
      <w:proofErr w:type="spellStart"/>
      <w:r w:rsidRPr="005754C4">
        <w:rPr>
          <w:rFonts w:ascii="Times New Roman" w:eastAsia="Times New Roman" w:hAnsi="Times New Roman" w:cs="Times New Roman"/>
          <w:sz w:val="24"/>
          <w:szCs w:val="24"/>
          <w:lang w:val="en-US" w:eastAsia="en-US"/>
        </w:rPr>
        <w:t>matricei</w:t>
      </w:r>
      <w:proofErr w:type="spellEnd"/>
      <w:r w:rsidRPr="005754C4">
        <w:rPr>
          <w:rFonts w:ascii="Times New Roman" w:eastAsia="Times New Roman" w:hAnsi="Times New Roman" w:cs="Times New Roman"/>
          <w:sz w:val="24"/>
          <w:szCs w:val="24"/>
          <w:lang w:val="en-US" w:eastAsia="en-US"/>
        </w:rPr>
        <w:t xml:space="preserve"> </w:t>
      </w:r>
      <w:proofErr w:type="spellStart"/>
      <w:r w:rsidRPr="005754C4">
        <w:rPr>
          <w:rFonts w:ascii="Times New Roman" w:eastAsia="Times New Roman" w:hAnsi="Times New Roman" w:cs="Times New Roman"/>
          <w:sz w:val="24"/>
          <w:szCs w:val="24"/>
          <w:lang w:val="en-US" w:eastAsia="en-US"/>
        </w:rPr>
        <w:t>profilului</w:t>
      </w:r>
      <w:proofErr w:type="spellEnd"/>
      <w:r w:rsidRPr="005754C4">
        <w:rPr>
          <w:rFonts w:ascii="Times New Roman" w:eastAsia="Times New Roman" w:hAnsi="Times New Roman" w:cs="Times New Roman"/>
          <w:sz w:val="24"/>
          <w:szCs w:val="24"/>
          <w:lang w:val="en-US" w:eastAsia="en-US"/>
        </w:rPr>
        <w:t xml:space="preserve"> </w:t>
      </w:r>
      <w:proofErr w:type="spellStart"/>
      <w:r w:rsidRPr="005754C4">
        <w:rPr>
          <w:rFonts w:ascii="Times New Roman" w:eastAsia="Times New Roman" w:hAnsi="Times New Roman" w:cs="Times New Roman"/>
          <w:sz w:val="24"/>
          <w:szCs w:val="24"/>
          <w:lang w:val="en-US" w:eastAsia="en-US"/>
        </w:rPr>
        <w:t>consiliului</w:t>
      </w:r>
      <w:proofErr w:type="spellEnd"/>
      <w:r w:rsidRPr="005754C4">
        <w:rPr>
          <w:rFonts w:ascii="Times New Roman" w:eastAsia="Times New Roman" w:hAnsi="Times New Roman" w:cs="Times New Roman"/>
          <w:sz w:val="24"/>
          <w:szCs w:val="24"/>
          <w:lang w:val="en-US" w:eastAsia="en-US"/>
        </w:rPr>
        <w:t xml:space="preserve">, al </w:t>
      </w:r>
      <w:proofErr w:type="spellStart"/>
      <w:r w:rsidRPr="005754C4">
        <w:rPr>
          <w:rFonts w:ascii="Times New Roman" w:eastAsia="Times New Roman" w:hAnsi="Times New Roman" w:cs="Times New Roman"/>
          <w:sz w:val="24"/>
          <w:szCs w:val="24"/>
          <w:lang w:val="en-US" w:eastAsia="en-US"/>
        </w:rPr>
        <w:t>profilului</w:t>
      </w:r>
      <w:proofErr w:type="spellEnd"/>
      <w:r w:rsidRPr="005754C4">
        <w:rPr>
          <w:rFonts w:ascii="Times New Roman" w:eastAsia="Times New Roman" w:hAnsi="Times New Roman" w:cs="Times New Roman"/>
          <w:sz w:val="24"/>
          <w:szCs w:val="24"/>
          <w:lang w:val="en-US" w:eastAsia="en-US"/>
        </w:rPr>
        <w:t xml:space="preserve"> </w:t>
      </w:r>
      <w:proofErr w:type="spellStart"/>
      <w:r w:rsidRPr="005754C4">
        <w:rPr>
          <w:rFonts w:ascii="Times New Roman" w:eastAsia="Times New Roman" w:hAnsi="Times New Roman" w:cs="Times New Roman"/>
          <w:sz w:val="24"/>
          <w:szCs w:val="24"/>
          <w:lang w:val="en-US" w:eastAsia="en-US"/>
        </w:rPr>
        <w:t>consiliului</w:t>
      </w:r>
      <w:proofErr w:type="spellEnd"/>
      <w:r w:rsidRPr="005754C4">
        <w:rPr>
          <w:rFonts w:ascii="Times New Roman" w:eastAsia="Times New Roman" w:hAnsi="Times New Roman" w:cs="Times New Roman"/>
          <w:sz w:val="24"/>
          <w:szCs w:val="24"/>
          <w:lang w:val="en-US" w:eastAsia="en-US"/>
        </w:rPr>
        <w:t xml:space="preserve"> </w:t>
      </w:r>
      <w:proofErr w:type="spellStart"/>
      <w:r w:rsidRPr="005754C4">
        <w:rPr>
          <w:rFonts w:ascii="Cambria Math" w:eastAsia="Times New Roman" w:hAnsi="Cambria Math" w:cs="Cambria Math"/>
          <w:sz w:val="24"/>
          <w:szCs w:val="24"/>
          <w:lang w:val="en-US" w:eastAsia="en-US"/>
        </w:rPr>
        <w:t>ș</w:t>
      </w:r>
      <w:r>
        <w:rPr>
          <w:rFonts w:ascii="Times New Roman" w:eastAsia="Times New Roman" w:hAnsi="Times New Roman" w:cs="Times New Roman"/>
          <w:sz w:val="24"/>
          <w:szCs w:val="24"/>
          <w:lang w:val="en-US" w:eastAsia="en-US"/>
        </w:rPr>
        <w:t>i</w:t>
      </w:r>
      <w:proofErr w:type="spellEnd"/>
      <w:r>
        <w:rPr>
          <w:rFonts w:ascii="Times New Roman" w:eastAsia="Times New Roman" w:hAnsi="Times New Roman" w:cs="Times New Roman"/>
          <w:sz w:val="24"/>
          <w:szCs w:val="24"/>
          <w:lang w:val="en-US" w:eastAsia="en-US"/>
        </w:rPr>
        <w:t xml:space="preserve"> al </w:t>
      </w:r>
      <w:proofErr w:type="spellStart"/>
      <w:r>
        <w:rPr>
          <w:rFonts w:ascii="Times New Roman" w:eastAsia="Times New Roman" w:hAnsi="Times New Roman" w:cs="Times New Roman"/>
          <w:sz w:val="24"/>
          <w:szCs w:val="24"/>
          <w:lang w:val="en-US" w:eastAsia="en-US"/>
        </w:rPr>
        <w:t>profilului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candidatului</w:t>
      </w:r>
      <w:proofErr w:type="spellEnd"/>
      <w:r>
        <w:rPr>
          <w:rFonts w:ascii="Times New Roman" w:eastAsia="Times New Roman" w:hAnsi="Times New Roman" w:cs="Times New Roman"/>
          <w:sz w:val="24"/>
          <w:szCs w:val="24"/>
          <w:lang w:val="en-US" w:eastAsia="en-US"/>
        </w:rPr>
        <w:t>,</w:t>
      </w:r>
    </w:p>
    <w:p w:rsidR="0095154B" w:rsidRPr="0095154B" w:rsidRDefault="0095154B" w:rsidP="005754C4">
      <w:pPr>
        <w:pStyle w:val="ListParagraph"/>
        <w:numPr>
          <w:ilvl w:val="0"/>
          <w:numId w:val="19"/>
        </w:numPr>
        <w:spacing w:after="0"/>
        <w:jc w:val="both"/>
        <w:rPr>
          <w:rFonts w:ascii="Times New Roman" w:eastAsia="Times New Roman" w:hAnsi="Times New Roman" w:cs="Times New Roman"/>
          <w:sz w:val="24"/>
          <w:szCs w:val="24"/>
          <w:lang w:val="en-US" w:eastAsia="en-US"/>
        </w:rPr>
      </w:pPr>
      <w:proofErr w:type="spellStart"/>
      <w:r w:rsidRPr="0095154B">
        <w:rPr>
          <w:rFonts w:ascii="Times New Roman" w:eastAsia="Times New Roman" w:hAnsi="Times New Roman" w:cs="Times New Roman"/>
          <w:sz w:val="24"/>
          <w:szCs w:val="24"/>
          <w:lang w:val="en-US" w:eastAsia="en-US"/>
        </w:rPr>
        <w:t>Solicită</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candida</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ilor</w:t>
      </w:r>
      <w:proofErr w:type="spellEnd"/>
      <w:r w:rsidRPr="0095154B">
        <w:rPr>
          <w:rFonts w:ascii="Times New Roman" w:eastAsia="Times New Roman" w:hAnsi="Times New Roman" w:cs="Times New Roman"/>
          <w:sz w:val="24"/>
          <w:szCs w:val="24"/>
          <w:lang w:val="en-US" w:eastAsia="en-US"/>
        </w:rPr>
        <w:t xml:space="preserve"> din </w:t>
      </w:r>
      <w:proofErr w:type="spellStart"/>
      <w:r w:rsidRPr="0095154B">
        <w:rPr>
          <w:rFonts w:ascii="Times New Roman" w:eastAsia="Times New Roman" w:hAnsi="Times New Roman" w:cs="Times New Roman"/>
          <w:sz w:val="24"/>
          <w:szCs w:val="24"/>
          <w:lang w:val="en-US" w:eastAsia="en-US"/>
        </w:rPr>
        <w:t>lista</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scurtă</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depunerea</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declara</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iilor</w:t>
      </w:r>
      <w:proofErr w:type="spellEnd"/>
      <w:r w:rsidRPr="0095154B">
        <w:rPr>
          <w:rFonts w:ascii="Times New Roman" w:eastAsia="Times New Roman" w:hAnsi="Times New Roman" w:cs="Times New Roman"/>
          <w:sz w:val="24"/>
          <w:szCs w:val="24"/>
          <w:lang w:val="en-US" w:eastAsia="en-US"/>
        </w:rPr>
        <w:t xml:space="preserve"> de </w:t>
      </w:r>
      <w:proofErr w:type="spellStart"/>
      <w:r w:rsidRPr="0095154B">
        <w:rPr>
          <w:rFonts w:ascii="Times New Roman" w:eastAsia="Times New Roman" w:hAnsi="Times New Roman" w:cs="Times New Roman"/>
          <w:sz w:val="24"/>
          <w:szCs w:val="24"/>
          <w:lang w:val="en-US" w:eastAsia="en-US"/>
        </w:rPr>
        <w:t>inten</w:t>
      </w:r>
      <w:r w:rsidRPr="0095154B">
        <w:rPr>
          <w:rFonts w:ascii="Cambria Math" w:eastAsia="Times New Roman" w:hAnsi="Cambria Math" w:cs="Times New Roman"/>
          <w:sz w:val="24"/>
          <w:szCs w:val="24"/>
          <w:lang w:val="en-US" w:eastAsia="en-US"/>
        </w:rPr>
        <w:t>ț</w:t>
      </w:r>
      <w:r w:rsidRPr="0095154B">
        <w:rPr>
          <w:rFonts w:ascii="Times New Roman" w:eastAsia="Times New Roman" w:hAnsi="Times New Roman" w:cs="Times New Roman"/>
          <w:sz w:val="24"/>
          <w:szCs w:val="24"/>
          <w:lang w:val="en-US" w:eastAsia="en-US"/>
        </w:rPr>
        <w:t>ie</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Cambria Math" w:eastAsia="Times New Roman" w:hAnsi="Cambria Math" w:cs="Times New Roman"/>
          <w:sz w:val="24"/>
          <w:szCs w:val="24"/>
          <w:lang w:val="en-US" w:eastAsia="en-US"/>
        </w:rPr>
        <w:t>ș</w:t>
      </w:r>
      <w:r w:rsidRPr="0095154B">
        <w:rPr>
          <w:rFonts w:ascii="Times New Roman" w:eastAsia="Times New Roman" w:hAnsi="Times New Roman" w:cs="Times New Roman"/>
          <w:sz w:val="24"/>
          <w:szCs w:val="24"/>
          <w:lang w:val="en-US" w:eastAsia="en-US"/>
        </w:rPr>
        <w:t>i</w:t>
      </w:r>
      <w:proofErr w:type="spellEnd"/>
      <w:r>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împreună</w:t>
      </w:r>
      <w:proofErr w:type="spellEnd"/>
      <w:r w:rsidRPr="0095154B">
        <w:rPr>
          <w:rFonts w:ascii="Times New Roman" w:eastAsia="Times New Roman" w:hAnsi="Times New Roman" w:cs="Times New Roman"/>
          <w:sz w:val="24"/>
          <w:szCs w:val="24"/>
          <w:lang w:val="en-US" w:eastAsia="en-US"/>
        </w:rPr>
        <w:t xml:space="preserve"> cu </w:t>
      </w:r>
      <w:proofErr w:type="spellStart"/>
      <w:r w:rsidRPr="0095154B">
        <w:rPr>
          <w:rFonts w:ascii="Times New Roman" w:eastAsia="Times New Roman" w:hAnsi="Times New Roman" w:cs="Times New Roman"/>
          <w:sz w:val="24"/>
          <w:szCs w:val="24"/>
          <w:lang w:val="en-US" w:eastAsia="en-US"/>
        </w:rPr>
        <w:t>expertul</w:t>
      </w:r>
      <w:proofErr w:type="spellEnd"/>
      <w:r w:rsidRPr="0095154B">
        <w:rPr>
          <w:rFonts w:ascii="Times New Roman" w:eastAsia="Times New Roman" w:hAnsi="Times New Roman" w:cs="Times New Roman"/>
          <w:sz w:val="24"/>
          <w:szCs w:val="24"/>
          <w:lang w:val="en-US" w:eastAsia="en-US"/>
        </w:rPr>
        <w:t xml:space="preserve"> independent </w:t>
      </w:r>
      <w:proofErr w:type="spellStart"/>
      <w:r w:rsidRPr="0095154B">
        <w:rPr>
          <w:rFonts w:ascii="Times New Roman" w:eastAsia="Times New Roman" w:hAnsi="Times New Roman" w:cs="Times New Roman"/>
          <w:sz w:val="24"/>
          <w:szCs w:val="24"/>
          <w:lang w:val="en-US" w:eastAsia="en-US"/>
        </w:rPr>
        <w:t>efectuează</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analiza</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acestora</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Cambria Math" w:eastAsia="Times New Roman" w:hAnsi="Cambria Math" w:cs="Times New Roman"/>
          <w:sz w:val="24"/>
          <w:szCs w:val="24"/>
          <w:lang w:val="en-US" w:eastAsia="en-US"/>
        </w:rPr>
        <w:t>ș</w:t>
      </w:r>
      <w:r w:rsidRPr="0095154B">
        <w:rPr>
          <w:rFonts w:ascii="Times New Roman" w:eastAsia="Times New Roman" w:hAnsi="Times New Roman" w:cs="Times New Roman"/>
          <w:sz w:val="24"/>
          <w:szCs w:val="24"/>
          <w:lang w:val="en-US" w:eastAsia="en-US"/>
        </w:rPr>
        <w:t>i</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integrează</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rezultatele</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în</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matricea</w:t>
      </w:r>
      <w:proofErr w:type="spellEnd"/>
      <w:r w:rsidRPr="0095154B">
        <w:rPr>
          <w:rFonts w:ascii="Times New Roman" w:eastAsia="Times New Roman" w:hAnsi="Times New Roman" w:cs="Times New Roman"/>
          <w:sz w:val="24"/>
          <w:szCs w:val="24"/>
          <w:lang w:val="en-US" w:eastAsia="en-US"/>
        </w:rPr>
        <w:t xml:space="preserve"> </w:t>
      </w:r>
      <w:proofErr w:type="spellStart"/>
      <w:r w:rsidRPr="0095154B">
        <w:rPr>
          <w:rFonts w:ascii="Times New Roman" w:eastAsia="Times New Roman" w:hAnsi="Times New Roman" w:cs="Times New Roman"/>
          <w:sz w:val="24"/>
          <w:szCs w:val="24"/>
          <w:lang w:val="en-US" w:eastAsia="en-US"/>
        </w:rPr>
        <w:t>profilului</w:t>
      </w:r>
      <w:proofErr w:type="spellEnd"/>
      <w:r w:rsidRPr="0095154B">
        <w:rPr>
          <w:rFonts w:ascii="Times New Roman" w:eastAsia="Times New Roman" w:hAnsi="Times New Roman" w:cs="Times New Roman"/>
          <w:sz w:val="24"/>
          <w:szCs w:val="24"/>
          <w:lang w:val="en-US" w:eastAsia="en-US"/>
        </w:rPr>
        <w:t xml:space="preserve"> de </w:t>
      </w:r>
      <w:proofErr w:type="spellStart"/>
      <w:r w:rsidRPr="0095154B">
        <w:rPr>
          <w:rFonts w:ascii="Times New Roman" w:eastAsia="Times New Roman" w:hAnsi="Times New Roman" w:cs="Times New Roman"/>
          <w:sz w:val="24"/>
          <w:szCs w:val="24"/>
          <w:lang w:val="en-US" w:eastAsia="en-US"/>
        </w:rPr>
        <w:t>candidat</w:t>
      </w:r>
      <w:proofErr w:type="spellEnd"/>
      <w:r w:rsidRPr="0095154B">
        <w:rPr>
          <w:rFonts w:ascii="Times New Roman" w:eastAsia="Times New Roman" w:hAnsi="Times New Roman" w:cs="Times New Roman"/>
          <w:sz w:val="24"/>
          <w:szCs w:val="24"/>
          <w:lang w:val="en-US" w:eastAsia="en-US"/>
        </w:rPr>
        <w:t>,</w:t>
      </w:r>
    </w:p>
    <w:p w:rsidR="0095154B" w:rsidRDefault="00307A96" w:rsidP="005754C4">
      <w:pPr>
        <w:pStyle w:val="ListParagraph"/>
        <w:numPr>
          <w:ilvl w:val="0"/>
          <w:numId w:val="19"/>
        </w:numPr>
        <w:spacing w:after="0"/>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R</w:t>
      </w:r>
      <w:r w:rsidR="0095154B" w:rsidRPr="0095154B">
        <w:rPr>
          <w:rFonts w:ascii="Times New Roman" w:eastAsia="Times New Roman" w:hAnsi="Times New Roman" w:cs="Times New Roman"/>
          <w:sz w:val="24"/>
          <w:szCs w:val="24"/>
          <w:lang w:val="en-US" w:eastAsia="en-US"/>
        </w:rPr>
        <w:t>ealizează</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evaluarea</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finală</w:t>
      </w:r>
      <w:proofErr w:type="spellEnd"/>
      <w:r w:rsidR="0095154B" w:rsidRPr="0095154B">
        <w:rPr>
          <w:rFonts w:ascii="Times New Roman" w:eastAsia="Times New Roman" w:hAnsi="Times New Roman" w:cs="Times New Roman"/>
          <w:sz w:val="24"/>
          <w:szCs w:val="24"/>
          <w:lang w:val="en-US" w:eastAsia="en-US"/>
        </w:rPr>
        <w:t xml:space="preserve"> a </w:t>
      </w:r>
      <w:proofErr w:type="spellStart"/>
      <w:r w:rsidR="0095154B" w:rsidRPr="0095154B">
        <w:rPr>
          <w:rFonts w:ascii="Times New Roman" w:eastAsia="Times New Roman" w:hAnsi="Times New Roman" w:cs="Times New Roman"/>
          <w:sz w:val="24"/>
          <w:szCs w:val="24"/>
          <w:lang w:val="en-US" w:eastAsia="en-US"/>
        </w:rPr>
        <w:t>candida</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ilor</w:t>
      </w:r>
      <w:proofErr w:type="spellEnd"/>
      <w:r w:rsid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selecta</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w:t>
      </w:r>
      <w:proofErr w:type="spellEnd"/>
      <w:r w:rsid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în</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lista</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scurtă</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şi</w:t>
      </w:r>
      <w:proofErr w:type="spellEnd"/>
      <w:r w:rsidR="0095154B" w:rsidRPr="0095154B">
        <w:rPr>
          <w:rFonts w:ascii="Times New Roman" w:eastAsia="Times New Roman" w:hAnsi="Times New Roman" w:cs="Times New Roman"/>
          <w:sz w:val="24"/>
          <w:szCs w:val="24"/>
          <w:lang w:val="en-US" w:eastAsia="en-US"/>
        </w:rPr>
        <w:t xml:space="preserve"> face </w:t>
      </w:r>
      <w:proofErr w:type="spellStart"/>
      <w:r w:rsidR="0095154B" w:rsidRPr="0095154B">
        <w:rPr>
          <w:rFonts w:ascii="Times New Roman" w:eastAsia="Times New Roman" w:hAnsi="Times New Roman" w:cs="Times New Roman"/>
          <w:sz w:val="24"/>
          <w:szCs w:val="24"/>
          <w:lang w:val="en-US" w:eastAsia="en-US"/>
        </w:rPr>
        <w:t>propuneri</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în</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vederea</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numirii</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pentru</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pozi</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ia</w:t>
      </w:r>
      <w:proofErr w:type="spellEnd"/>
      <w:r w:rsidR="0095154B" w:rsidRPr="0095154B">
        <w:rPr>
          <w:rFonts w:ascii="Times New Roman" w:eastAsia="Times New Roman" w:hAnsi="Times New Roman" w:cs="Times New Roman"/>
          <w:sz w:val="24"/>
          <w:szCs w:val="24"/>
          <w:lang w:val="en-US" w:eastAsia="en-US"/>
        </w:rPr>
        <w:t xml:space="preserve"> de </w:t>
      </w:r>
      <w:proofErr w:type="spellStart"/>
      <w:r w:rsidR="0095154B" w:rsidRPr="0095154B">
        <w:rPr>
          <w:rFonts w:ascii="Times New Roman" w:eastAsia="Times New Roman" w:hAnsi="Times New Roman" w:cs="Times New Roman"/>
          <w:sz w:val="24"/>
          <w:szCs w:val="24"/>
          <w:lang w:val="en-US" w:eastAsia="en-US"/>
        </w:rPr>
        <w:t>membri</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în</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consiliu</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pe</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baza</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raportului</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privind</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numirile</w:t>
      </w:r>
      <w:proofErr w:type="spellEnd"/>
      <w:r w:rsidR="0095154B" w:rsidRPr="0095154B">
        <w:rPr>
          <w:rFonts w:ascii="Times New Roman" w:eastAsia="Times New Roman" w:hAnsi="Times New Roman" w:cs="Times New Roman"/>
          <w:sz w:val="24"/>
          <w:szCs w:val="24"/>
          <w:lang w:val="en-US" w:eastAsia="en-US"/>
        </w:rPr>
        <w:t xml:space="preserve"> finale </w:t>
      </w:r>
      <w:proofErr w:type="spellStart"/>
      <w:r w:rsidR="0095154B" w:rsidRPr="0095154B">
        <w:rPr>
          <w:rFonts w:ascii="Times New Roman" w:eastAsia="Times New Roman" w:hAnsi="Times New Roman" w:cs="Times New Roman"/>
          <w:sz w:val="24"/>
          <w:szCs w:val="24"/>
          <w:lang w:val="en-US" w:eastAsia="en-US"/>
        </w:rPr>
        <w:t>întocmit</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în</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acest</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scop</w:t>
      </w:r>
      <w:proofErr w:type="spellEnd"/>
      <w:r w:rsidR="0095154B" w:rsidRPr="0095154B">
        <w:rPr>
          <w:rFonts w:ascii="Times New Roman" w:eastAsia="Times New Roman" w:hAnsi="Times New Roman" w:cs="Times New Roman"/>
          <w:sz w:val="24"/>
          <w:szCs w:val="24"/>
          <w:lang w:val="en-US" w:eastAsia="en-US"/>
        </w:rPr>
        <w:t>,</w:t>
      </w:r>
    </w:p>
    <w:p w:rsidR="002A4187" w:rsidRPr="002A4187" w:rsidRDefault="002A4187" w:rsidP="002A4187">
      <w:pPr>
        <w:pStyle w:val="ListParagraph"/>
        <w:numPr>
          <w:ilvl w:val="0"/>
          <w:numId w:val="19"/>
        </w:numPr>
        <w:autoSpaceDE w:val="0"/>
        <w:autoSpaceDN w:val="0"/>
        <w:adjustRightInd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Transmite Raportul final</w:t>
      </w:r>
      <w:r w:rsidRPr="00863573">
        <w:rPr>
          <w:rFonts w:ascii="Times New Roman" w:eastAsia="Times New Roman" w:hAnsi="Times New Roman" w:cs="Times New Roman"/>
          <w:sz w:val="24"/>
          <w:szCs w:val="24"/>
        </w:rPr>
        <w:t xml:space="preserve"> către autoritatea publică tutelară în vederea luării deciziei de numire. Numirea candida</w:t>
      </w:r>
      <w:r>
        <w:rPr>
          <w:rFonts w:ascii="Times New Roman" w:eastAsia="Times New Roman" w:hAnsi="Times New Roman" w:cs="Times New Roman"/>
          <w:sz w:val="24"/>
          <w:szCs w:val="24"/>
        </w:rPr>
        <w:t>ţ</w:t>
      </w:r>
      <w:r w:rsidRPr="00863573">
        <w:rPr>
          <w:rFonts w:ascii="Times New Roman" w:eastAsia="Times New Roman" w:hAnsi="Times New Roman" w:cs="Times New Roman"/>
          <w:sz w:val="24"/>
          <w:szCs w:val="24"/>
        </w:rPr>
        <w:t>ilor se realizează de către AGA prin selectarea candidaţilor din lista scurtă.</w:t>
      </w:r>
    </w:p>
    <w:p w:rsidR="00857DA1" w:rsidRDefault="00307A96" w:rsidP="00857DA1">
      <w:pPr>
        <w:pStyle w:val="ListParagraph"/>
        <w:numPr>
          <w:ilvl w:val="0"/>
          <w:numId w:val="19"/>
        </w:numPr>
        <w:spacing w:after="0"/>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S</w:t>
      </w:r>
      <w:r w:rsidR="0095154B" w:rsidRPr="0095154B">
        <w:rPr>
          <w:rFonts w:ascii="Times New Roman" w:eastAsia="Times New Roman" w:hAnsi="Times New Roman" w:cs="Times New Roman"/>
          <w:sz w:val="24"/>
          <w:szCs w:val="24"/>
          <w:lang w:val="en-US" w:eastAsia="en-US"/>
        </w:rPr>
        <w:t xml:space="preserve">e </w:t>
      </w:r>
      <w:proofErr w:type="spellStart"/>
      <w:r w:rsidR="0095154B" w:rsidRPr="0095154B">
        <w:rPr>
          <w:rFonts w:ascii="Times New Roman" w:eastAsia="Times New Roman" w:hAnsi="Times New Roman" w:cs="Times New Roman"/>
          <w:sz w:val="24"/>
          <w:szCs w:val="24"/>
          <w:lang w:val="en-US" w:eastAsia="en-US"/>
        </w:rPr>
        <w:t>consultă</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îndeaproape</w:t>
      </w:r>
      <w:proofErr w:type="spellEnd"/>
      <w:r w:rsidR="0095154B" w:rsidRPr="0095154B">
        <w:rPr>
          <w:rFonts w:ascii="Times New Roman" w:eastAsia="Times New Roman" w:hAnsi="Times New Roman" w:cs="Times New Roman"/>
          <w:sz w:val="24"/>
          <w:szCs w:val="24"/>
          <w:lang w:val="en-US" w:eastAsia="en-US"/>
        </w:rPr>
        <w:t xml:space="preserve"> cu </w:t>
      </w:r>
      <w:proofErr w:type="spellStart"/>
      <w:r w:rsidR="0095154B" w:rsidRPr="0095154B">
        <w:rPr>
          <w:rFonts w:ascii="Times New Roman" w:eastAsia="Times New Roman" w:hAnsi="Times New Roman" w:cs="Times New Roman"/>
          <w:sz w:val="24"/>
          <w:szCs w:val="24"/>
          <w:lang w:val="en-US" w:eastAsia="en-US"/>
        </w:rPr>
        <w:t>comitetul</w:t>
      </w:r>
      <w:proofErr w:type="spellEnd"/>
      <w:r w:rsidR="0095154B" w:rsidRPr="0095154B">
        <w:rPr>
          <w:rFonts w:ascii="Times New Roman" w:eastAsia="Times New Roman" w:hAnsi="Times New Roman" w:cs="Times New Roman"/>
          <w:sz w:val="24"/>
          <w:szCs w:val="24"/>
          <w:lang w:val="en-US" w:eastAsia="en-US"/>
        </w:rPr>
        <w:t xml:space="preserve"> de </w:t>
      </w:r>
      <w:proofErr w:type="spellStart"/>
      <w:r w:rsidR="0095154B" w:rsidRPr="0095154B">
        <w:rPr>
          <w:rFonts w:ascii="Times New Roman" w:eastAsia="Times New Roman" w:hAnsi="Times New Roman" w:cs="Times New Roman"/>
          <w:sz w:val="24"/>
          <w:szCs w:val="24"/>
          <w:lang w:val="en-US" w:eastAsia="en-US"/>
        </w:rPr>
        <w:t>nominalizare</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şi</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remunerare</w:t>
      </w:r>
      <w:proofErr w:type="spellEnd"/>
      <w:r w:rsidR="0095154B" w:rsidRPr="0095154B">
        <w:rPr>
          <w:rFonts w:ascii="Times New Roman" w:eastAsia="Times New Roman" w:hAnsi="Times New Roman" w:cs="Times New Roman"/>
          <w:sz w:val="24"/>
          <w:szCs w:val="24"/>
          <w:lang w:val="en-US" w:eastAsia="en-US"/>
        </w:rPr>
        <w:t xml:space="preserve"> din </w:t>
      </w:r>
      <w:proofErr w:type="spellStart"/>
      <w:r w:rsidR="0095154B" w:rsidRPr="0095154B">
        <w:rPr>
          <w:rFonts w:ascii="Times New Roman" w:eastAsia="Times New Roman" w:hAnsi="Times New Roman" w:cs="Times New Roman"/>
          <w:sz w:val="24"/>
          <w:szCs w:val="24"/>
          <w:lang w:val="en-US" w:eastAsia="en-US"/>
        </w:rPr>
        <w:t>cadrul</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consiliului</w:t>
      </w:r>
      <w:proofErr w:type="spellEnd"/>
      <w:r w:rsidR="0095154B" w:rsidRPr="0095154B">
        <w:rPr>
          <w:rFonts w:ascii="Times New Roman" w:eastAsia="Times New Roman" w:hAnsi="Times New Roman" w:cs="Times New Roman"/>
          <w:sz w:val="24"/>
          <w:szCs w:val="24"/>
          <w:lang w:val="en-US" w:eastAsia="en-US"/>
        </w:rPr>
        <w:t xml:space="preserve">, cu </w:t>
      </w:r>
      <w:proofErr w:type="spellStart"/>
      <w:r w:rsidR="0095154B" w:rsidRPr="0095154B">
        <w:rPr>
          <w:rFonts w:ascii="Times New Roman" w:eastAsia="Times New Roman" w:hAnsi="Times New Roman" w:cs="Times New Roman"/>
          <w:sz w:val="24"/>
          <w:szCs w:val="24"/>
          <w:lang w:val="en-US" w:eastAsia="en-US"/>
        </w:rPr>
        <w:t>expertul</w:t>
      </w:r>
      <w:proofErr w:type="spellEnd"/>
      <w:r w:rsidR="0095154B" w:rsidRPr="0095154B">
        <w:rPr>
          <w:rFonts w:ascii="Times New Roman" w:eastAsia="Times New Roman" w:hAnsi="Times New Roman" w:cs="Times New Roman"/>
          <w:sz w:val="24"/>
          <w:szCs w:val="24"/>
          <w:lang w:val="en-US" w:eastAsia="en-US"/>
        </w:rPr>
        <w:t xml:space="preserve"> independent, cu </w:t>
      </w:r>
      <w:proofErr w:type="spellStart"/>
      <w:r w:rsidR="0095154B" w:rsidRPr="0095154B">
        <w:rPr>
          <w:rFonts w:ascii="Times New Roman" w:eastAsia="Times New Roman" w:hAnsi="Times New Roman" w:cs="Times New Roman"/>
          <w:sz w:val="24"/>
          <w:szCs w:val="24"/>
          <w:lang w:val="en-US" w:eastAsia="en-US"/>
        </w:rPr>
        <w:t>alte</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organisme</w:t>
      </w:r>
      <w:proofErr w:type="spellEnd"/>
      <w:r w:rsidR="0095154B" w:rsidRPr="0095154B">
        <w:rPr>
          <w:rFonts w:ascii="Times New Roman" w:eastAsia="Times New Roman" w:hAnsi="Times New Roman" w:cs="Times New Roman"/>
          <w:sz w:val="24"/>
          <w:szCs w:val="24"/>
          <w:lang w:val="en-US" w:eastAsia="en-US"/>
        </w:rPr>
        <w:t xml:space="preserve"> implicate </w:t>
      </w:r>
      <w:proofErr w:type="spellStart"/>
      <w:r w:rsidR="0095154B" w:rsidRPr="0095154B">
        <w:rPr>
          <w:rFonts w:ascii="Times New Roman" w:eastAsia="Times New Roman" w:hAnsi="Times New Roman" w:cs="Times New Roman"/>
          <w:sz w:val="24"/>
          <w:szCs w:val="24"/>
          <w:lang w:val="en-US" w:eastAsia="en-US"/>
        </w:rPr>
        <w:t>în</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procedura</w:t>
      </w:r>
      <w:proofErr w:type="spellEnd"/>
      <w:r w:rsidR="0095154B" w:rsidRPr="0095154B">
        <w:rPr>
          <w:rFonts w:ascii="Times New Roman" w:eastAsia="Times New Roman" w:hAnsi="Times New Roman" w:cs="Times New Roman"/>
          <w:sz w:val="24"/>
          <w:szCs w:val="24"/>
          <w:lang w:val="en-US" w:eastAsia="en-US"/>
        </w:rPr>
        <w:t xml:space="preserve"> de </w:t>
      </w:r>
      <w:proofErr w:type="spellStart"/>
      <w:r w:rsidR="0095154B" w:rsidRPr="0095154B">
        <w:rPr>
          <w:rFonts w:ascii="Times New Roman" w:eastAsia="Times New Roman" w:hAnsi="Times New Roman" w:cs="Times New Roman"/>
          <w:sz w:val="24"/>
          <w:szCs w:val="24"/>
          <w:lang w:val="en-US" w:eastAsia="en-US"/>
        </w:rPr>
        <w:t>selec</w:t>
      </w:r>
      <w:r w:rsidR="0095154B" w:rsidRPr="0095154B">
        <w:rPr>
          <w:rFonts w:ascii="Cambria Math" w:eastAsia="Times New Roman" w:hAnsi="Cambria Math" w:cs="Times New Roman"/>
          <w:sz w:val="24"/>
          <w:szCs w:val="24"/>
          <w:lang w:val="en-US" w:eastAsia="en-US"/>
        </w:rPr>
        <w:t>ț</w:t>
      </w:r>
      <w:r w:rsidR="0095154B" w:rsidRPr="0095154B">
        <w:rPr>
          <w:rFonts w:ascii="Times New Roman" w:eastAsia="Times New Roman" w:hAnsi="Times New Roman" w:cs="Times New Roman"/>
          <w:sz w:val="24"/>
          <w:szCs w:val="24"/>
          <w:lang w:val="en-US" w:eastAsia="en-US"/>
        </w:rPr>
        <w:t>ie</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după</w:t>
      </w:r>
      <w:proofErr w:type="spellEnd"/>
      <w:r w:rsidR="0095154B" w:rsidRPr="0095154B">
        <w:rPr>
          <w:rFonts w:ascii="Times New Roman" w:eastAsia="Times New Roman" w:hAnsi="Times New Roman" w:cs="Times New Roman"/>
          <w:sz w:val="24"/>
          <w:szCs w:val="24"/>
          <w:lang w:val="en-US" w:eastAsia="en-US"/>
        </w:rPr>
        <w:t xml:space="preserve"> </w:t>
      </w:r>
      <w:proofErr w:type="spellStart"/>
      <w:r w:rsidR="0095154B" w:rsidRPr="0095154B">
        <w:rPr>
          <w:rFonts w:ascii="Times New Roman" w:eastAsia="Times New Roman" w:hAnsi="Times New Roman" w:cs="Times New Roman"/>
          <w:sz w:val="24"/>
          <w:szCs w:val="24"/>
          <w:lang w:val="en-US" w:eastAsia="en-US"/>
        </w:rPr>
        <w:t>caz</w:t>
      </w:r>
      <w:proofErr w:type="spellEnd"/>
      <w:r w:rsidR="0095154B" w:rsidRPr="0095154B">
        <w:rPr>
          <w:rFonts w:ascii="Times New Roman" w:eastAsia="Times New Roman" w:hAnsi="Times New Roman" w:cs="Times New Roman"/>
          <w:sz w:val="24"/>
          <w:szCs w:val="24"/>
          <w:lang w:val="en-US" w:eastAsia="en-US"/>
        </w:rPr>
        <w:t>.</w:t>
      </w:r>
    </w:p>
    <w:p w:rsidR="00FC577F" w:rsidRDefault="00FC577F" w:rsidP="00FC577F">
      <w:pPr>
        <w:pStyle w:val="ListParagraph"/>
        <w:spacing w:after="0"/>
        <w:jc w:val="both"/>
        <w:rPr>
          <w:rFonts w:ascii="Times New Roman" w:eastAsia="Times New Roman" w:hAnsi="Times New Roman" w:cs="Times New Roman"/>
          <w:sz w:val="24"/>
          <w:szCs w:val="24"/>
          <w:lang w:val="en-US" w:eastAsia="en-US"/>
        </w:rPr>
      </w:pPr>
    </w:p>
    <w:p w:rsidR="00FC577F" w:rsidRPr="002A2BCB" w:rsidRDefault="00FC577F" w:rsidP="00FC577F">
      <w:pPr>
        <w:pStyle w:val="ListParagraph"/>
        <w:spacing w:after="0"/>
        <w:jc w:val="both"/>
        <w:rPr>
          <w:rFonts w:ascii="Times New Roman" w:eastAsia="Times New Roman" w:hAnsi="Times New Roman" w:cs="Times New Roman"/>
          <w:sz w:val="24"/>
          <w:szCs w:val="24"/>
          <w:lang w:val="en-US" w:eastAsia="en-US"/>
        </w:rPr>
      </w:pPr>
      <w:proofErr w:type="spellStart"/>
      <w:r w:rsidRPr="00FC577F">
        <w:rPr>
          <w:rFonts w:ascii="Times New Roman" w:eastAsia="Times New Roman" w:hAnsi="Times New Roman" w:cs="Times New Roman"/>
          <w:b/>
          <w:sz w:val="24"/>
          <w:szCs w:val="24"/>
          <w:lang w:val="en-US" w:eastAsia="en-US"/>
        </w:rPr>
        <w:t>Comitetul</w:t>
      </w:r>
      <w:proofErr w:type="spellEnd"/>
      <w:r w:rsidRPr="00FC577F">
        <w:rPr>
          <w:rFonts w:ascii="Times New Roman" w:eastAsia="Times New Roman" w:hAnsi="Times New Roman" w:cs="Times New Roman"/>
          <w:b/>
          <w:sz w:val="24"/>
          <w:szCs w:val="24"/>
          <w:lang w:val="en-US" w:eastAsia="en-US"/>
        </w:rPr>
        <w:t xml:space="preserve"> de </w:t>
      </w:r>
      <w:proofErr w:type="spellStart"/>
      <w:r w:rsidRPr="00FC577F">
        <w:rPr>
          <w:rFonts w:ascii="Times New Roman" w:eastAsia="Times New Roman" w:hAnsi="Times New Roman" w:cs="Times New Roman"/>
          <w:b/>
          <w:sz w:val="24"/>
          <w:szCs w:val="24"/>
          <w:lang w:val="en-US" w:eastAsia="en-US"/>
        </w:rPr>
        <w:t>nominalizare</w:t>
      </w:r>
      <w:proofErr w:type="spellEnd"/>
      <w:r w:rsidRPr="00FC577F">
        <w:rPr>
          <w:rFonts w:ascii="Times New Roman" w:eastAsia="Times New Roman" w:hAnsi="Times New Roman" w:cs="Times New Roman"/>
          <w:b/>
          <w:sz w:val="24"/>
          <w:szCs w:val="24"/>
          <w:lang w:val="en-US" w:eastAsia="en-US"/>
        </w:rPr>
        <w:t xml:space="preserve"> </w:t>
      </w:r>
      <w:proofErr w:type="spellStart"/>
      <w:r w:rsidRPr="00FC577F">
        <w:rPr>
          <w:rFonts w:ascii="Times New Roman" w:eastAsia="Times New Roman" w:hAnsi="Times New Roman" w:cs="Times New Roman"/>
          <w:b/>
          <w:sz w:val="24"/>
          <w:szCs w:val="24"/>
          <w:lang w:val="en-US" w:eastAsia="en-US"/>
        </w:rPr>
        <w:t>şi</w:t>
      </w:r>
      <w:proofErr w:type="spellEnd"/>
      <w:r w:rsidRPr="00FC577F">
        <w:rPr>
          <w:rFonts w:ascii="Times New Roman" w:eastAsia="Times New Roman" w:hAnsi="Times New Roman" w:cs="Times New Roman"/>
          <w:b/>
          <w:sz w:val="24"/>
          <w:szCs w:val="24"/>
          <w:lang w:val="en-US" w:eastAsia="en-US"/>
        </w:rPr>
        <w:t xml:space="preserve"> </w:t>
      </w:r>
      <w:proofErr w:type="spellStart"/>
      <w:r w:rsidRPr="00FC577F">
        <w:rPr>
          <w:rFonts w:ascii="Times New Roman" w:eastAsia="Times New Roman" w:hAnsi="Times New Roman" w:cs="Times New Roman"/>
          <w:b/>
          <w:sz w:val="24"/>
          <w:szCs w:val="24"/>
          <w:lang w:val="en-US" w:eastAsia="en-US"/>
        </w:rPr>
        <w:t>remunerare</w:t>
      </w:r>
      <w:proofErr w:type="spellEnd"/>
      <w:r>
        <w:rPr>
          <w:rFonts w:ascii="Times New Roman" w:eastAsia="Times New Roman" w:hAnsi="Times New Roman" w:cs="Times New Roman"/>
          <w:sz w:val="24"/>
          <w:szCs w:val="24"/>
          <w:lang w:val="en-US" w:eastAsia="en-US"/>
        </w:rPr>
        <w:t xml:space="preserve"> se </w:t>
      </w:r>
      <w:proofErr w:type="spellStart"/>
      <w:r>
        <w:rPr>
          <w:rFonts w:ascii="Times New Roman" w:eastAsia="Times New Roman" w:hAnsi="Times New Roman" w:cs="Times New Roman"/>
          <w:sz w:val="24"/>
          <w:szCs w:val="24"/>
          <w:lang w:val="en-US" w:eastAsia="en-US"/>
        </w:rPr>
        <w:t>consultă</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şi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colaborează</w:t>
      </w:r>
      <w:proofErr w:type="spellEnd"/>
      <w:r>
        <w:rPr>
          <w:rFonts w:ascii="Times New Roman" w:eastAsia="Times New Roman" w:hAnsi="Times New Roman" w:cs="Times New Roman"/>
          <w:sz w:val="24"/>
          <w:szCs w:val="24"/>
          <w:lang w:val="en-US" w:eastAsia="en-US"/>
        </w:rPr>
        <w:t xml:space="preserve"> cu </w:t>
      </w:r>
      <w:proofErr w:type="spellStart"/>
      <w:r>
        <w:rPr>
          <w:rFonts w:ascii="Times New Roman" w:eastAsia="Times New Roman" w:hAnsi="Times New Roman" w:cs="Times New Roman"/>
          <w:sz w:val="24"/>
          <w:szCs w:val="24"/>
          <w:lang w:val="en-US" w:eastAsia="en-US"/>
        </w:rPr>
        <w:t>autoritatea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publică</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tute</w:t>
      </w:r>
      <w:r w:rsidR="00B62331">
        <w:rPr>
          <w:rFonts w:ascii="Times New Roman" w:eastAsia="Times New Roman" w:hAnsi="Times New Roman" w:cs="Times New Roman"/>
          <w:sz w:val="24"/>
          <w:szCs w:val="24"/>
          <w:lang w:val="en-US" w:eastAsia="en-US"/>
        </w:rPr>
        <w:t>lară</w:t>
      </w:r>
      <w:proofErr w:type="spellEnd"/>
      <w:r w:rsidR="00B62331">
        <w:rPr>
          <w:rFonts w:ascii="Times New Roman" w:eastAsia="Times New Roman" w:hAnsi="Times New Roman" w:cs="Times New Roman"/>
          <w:sz w:val="24"/>
          <w:szCs w:val="24"/>
          <w:lang w:val="en-US" w:eastAsia="en-US"/>
        </w:rPr>
        <w:t xml:space="preserve"> </w:t>
      </w:r>
      <w:proofErr w:type="spellStart"/>
      <w:r w:rsidR="00B62331">
        <w:rPr>
          <w:rFonts w:ascii="Times New Roman" w:eastAsia="Times New Roman" w:hAnsi="Times New Roman" w:cs="Times New Roman"/>
          <w:sz w:val="24"/>
          <w:szCs w:val="24"/>
          <w:lang w:val="en-US" w:eastAsia="en-US"/>
        </w:rPr>
        <w:t>ori</w:t>
      </w:r>
      <w:proofErr w:type="spellEnd"/>
      <w:r w:rsidR="00B62331">
        <w:rPr>
          <w:rFonts w:ascii="Times New Roman" w:eastAsia="Times New Roman" w:hAnsi="Times New Roman" w:cs="Times New Roman"/>
          <w:sz w:val="24"/>
          <w:szCs w:val="24"/>
          <w:lang w:val="en-US" w:eastAsia="en-US"/>
        </w:rPr>
        <w:t xml:space="preserve"> de </w:t>
      </w:r>
      <w:proofErr w:type="spellStart"/>
      <w:r w:rsidR="00B62331">
        <w:rPr>
          <w:rFonts w:ascii="Times New Roman" w:eastAsia="Times New Roman" w:hAnsi="Times New Roman" w:cs="Times New Roman"/>
          <w:sz w:val="24"/>
          <w:szCs w:val="24"/>
          <w:lang w:val="en-US" w:eastAsia="en-US"/>
        </w:rPr>
        <w:t>căte</w:t>
      </w:r>
      <w:proofErr w:type="spellEnd"/>
      <w:r w:rsidR="00B62331">
        <w:rPr>
          <w:rFonts w:ascii="Times New Roman" w:eastAsia="Times New Roman" w:hAnsi="Times New Roman" w:cs="Times New Roman"/>
          <w:sz w:val="24"/>
          <w:szCs w:val="24"/>
          <w:lang w:val="en-US" w:eastAsia="en-US"/>
        </w:rPr>
        <w:t xml:space="preserve"> </w:t>
      </w:r>
      <w:proofErr w:type="spellStart"/>
      <w:r w:rsidR="00B62331">
        <w:rPr>
          <w:rFonts w:ascii="Times New Roman" w:eastAsia="Times New Roman" w:hAnsi="Times New Roman" w:cs="Times New Roman"/>
          <w:sz w:val="24"/>
          <w:szCs w:val="24"/>
          <w:lang w:val="en-US" w:eastAsia="en-US"/>
        </w:rPr>
        <w:t>ori</w:t>
      </w:r>
      <w:proofErr w:type="spellEnd"/>
      <w:r w:rsidR="00B62331">
        <w:rPr>
          <w:rFonts w:ascii="Times New Roman" w:eastAsia="Times New Roman" w:hAnsi="Times New Roman" w:cs="Times New Roman"/>
          <w:sz w:val="24"/>
          <w:szCs w:val="24"/>
          <w:lang w:val="en-US" w:eastAsia="en-US"/>
        </w:rPr>
        <w:t xml:space="preserve"> </w:t>
      </w:r>
      <w:proofErr w:type="spellStart"/>
      <w:proofErr w:type="gramStart"/>
      <w:r w:rsidR="00B62331">
        <w:rPr>
          <w:rFonts w:ascii="Times New Roman" w:eastAsia="Times New Roman" w:hAnsi="Times New Roman" w:cs="Times New Roman"/>
          <w:sz w:val="24"/>
          <w:szCs w:val="24"/>
          <w:lang w:val="en-US" w:eastAsia="en-US"/>
        </w:rPr>
        <w:t>este</w:t>
      </w:r>
      <w:proofErr w:type="spellEnd"/>
      <w:proofErr w:type="gramEnd"/>
      <w:r w:rsidR="00B62331">
        <w:rPr>
          <w:rFonts w:ascii="Times New Roman" w:eastAsia="Times New Roman" w:hAnsi="Times New Roman" w:cs="Times New Roman"/>
          <w:sz w:val="24"/>
          <w:szCs w:val="24"/>
          <w:lang w:val="en-US" w:eastAsia="en-US"/>
        </w:rPr>
        <w:t xml:space="preserve"> </w:t>
      </w:r>
      <w:proofErr w:type="spellStart"/>
      <w:r w:rsidR="00B62331">
        <w:rPr>
          <w:rFonts w:ascii="Times New Roman" w:eastAsia="Times New Roman" w:hAnsi="Times New Roman" w:cs="Times New Roman"/>
          <w:sz w:val="24"/>
          <w:szCs w:val="24"/>
          <w:lang w:val="en-US" w:eastAsia="en-US"/>
        </w:rPr>
        <w:t>necesar</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pe</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întreg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parcursul</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procedurii</w:t>
      </w:r>
      <w:proofErr w:type="spellEnd"/>
      <w:r>
        <w:rPr>
          <w:rFonts w:ascii="Times New Roman" w:eastAsia="Times New Roman" w:hAnsi="Times New Roman" w:cs="Times New Roman"/>
          <w:sz w:val="24"/>
          <w:szCs w:val="24"/>
          <w:lang w:val="en-US" w:eastAsia="en-US"/>
        </w:rPr>
        <w:t xml:space="preserve"> de </w:t>
      </w:r>
      <w:proofErr w:type="spellStart"/>
      <w:r>
        <w:rPr>
          <w:rFonts w:ascii="Times New Roman" w:eastAsia="Times New Roman" w:hAnsi="Times New Roman" w:cs="Times New Roman"/>
          <w:sz w:val="24"/>
          <w:szCs w:val="24"/>
          <w:lang w:val="en-US" w:eastAsia="en-US"/>
        </w:rPr>
        <w:t>selecţie</w:t>
      </w:r>
      <w:proofErr w:type="spellEnd"/>
      <w:r>
        <w:rPr>
          <w:rFonts w:ascii="Times New Roman" w:eastAsia="Times New Roman" w:hAnsi="Times New Roman" w:cs="Times New Roman"/>
          <w:sz w:val="24"/>
          <w:szCs w:val="24"/>
          <w:lang w:val="en-US" w:eastAsia="en-US"/>
        </w:rPr>
        <w:t xml:space="preserve"> a </w:t>
      </w:r>
      <w:proofErr w:type="spellStart"/>
      <w:r>
        <w:rPr>
          <w:rFonts w:ascii="Times New Roman" w:eastAsia="Times New Roman" w:hAnsi="Times New Roman" w:cs="Times New Roman"/>
          <w:sz w:val="24"/>
          <w:szCs w:val="24"/>
          <w:lang w:val="en-US" w:eastAsia="en-US"/>
        </w:rPr>
        <w:t>membrilor</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Consiliului</w:t>
      </w:r>
      <w:proofErr w:type="spellEnd"/>
      <w:r>
        <w:rPr>
          <w:rFonts w:ascii="Times New Roman" w:eastAsia="Times New Roman" w:hAnsi="Times New Roman" w:cs="Times New Roman"/>
          <w:sz w:val="24"/>
          <w:szCs w:val="24"/>
          <w:lang w:val="en-US" w:eastAsia="en-US"/>
        </w:rPr>
        <w:t xml:space="preserve"> de </w:t>
      </w:r>
      <w:proofErr w:type="spellStart"/>
      <w:r>
        <w:rPr>
          <w:rFonts w:ascii="Times New Roman" w:eastAsia="Times New Roman" w:hAnsi="Times New Roman" w:cs="Times New Roman"/>
          <w:sz w:val="24"/>
          <w:szCs w:val="24"/>
          <w:lang w:val="en-US" w:eastAsia="en-US"/>
        </w:rPr>
        <w:t>Administraţie</w:t>
      </w:r>
      <w:proofErr w:type="spellEnd"/>
      <w:r>
        <w:rPr>
          <w:rFonts w:ascii="Times New Roman" w:eastAsia="Times New Roman" w:hAnsi="Times New Roman" w:cs="Times New Roman"/>
          <w:sz w:val="24"/>
          <w:szCs w:val="24"/>
          <w:lang w:val="en-US" w:eastAsia="en-US"/>
        </w:rPr>
        <w:t>.</w:t>
      </w:r>
    </w:p>
    <w:p w:rsidR="00B62331" w:rsidRDefault="00B62331" w:rsidP="00D5485D">
      <w:pPr>
        <w:tabs>
          <w:tab w:val="left" w:pos="1808"/>
        </w:tabs>
        <w:spacing w:after="160"/>
        <w:rPr>
          <w:rFonts w:ascii="Times New Roman" w:hAnsi="Times New Roman" w:cs="Times New Roman"/>
          <w:b/>
          <w:sz w:val="24"/>
          <w:szCs w:val="24"/>
        </w:rPr>
      </w:pPr>
    </w:p>
    <w:p w:rsidR="00D5485D" w:rsidRDefault="00D5485D" w:rsidP="00D5485D">
      <w:pPr>
        <w:tabs>
          <w:tab w:val="left" w:pos="1808"/>
        </w:tabs>
        <w:spacing w:after="160"/>
        <w:rPr>
          <w:rFonts w:ascii="Times New Roman" w:hAnsi="Times New Roman" w:cs="Times New Roman"/>
          <w:b/>
          <w:sz w:val="24"/>
          <w:szCs w:val="24"/>
        </w:rPr>
      </w:pPr>
    </w:p>
    <w:p w:rsidR="00D5485D" w:rsidRDefault="00D5485D" w:rsidP="00D5485D">
      <w:pPr>
        <w:tabs>
          <w:tab w:val="left" w:pos="1808"/>
        </w:tabs>
        <w:spacing w:after="160"/>
        <w:rPr>
          <w:rFonts w:ascii="Times New Roman" w:hAnsi="Times New Roman" w:cs="Times New Roman"/>
          <w:b/>
          <w:sz w:val="24"/>
          <w:szCs w:val="24"/>
        </w:rPr>
      </w:pPr>
    </w:p>
    <w:p w:rsidR="00DC1265" w:rsidRDefault="00AF3B8D" w:rsidP="00DC1265">
      <w:pPr>
        <w:tabs>
          <w:tab w:val="left" w:pos="1808"/>
        </w:tabs>
        <w:spacing w:after="160"/>
        <w:jc w:val="center"/>
        <w:rPr>
          <w:rFonts w:ascii="Times New Roman" w:hAnsi="Times New Roman" w:cs="Times New Roman"/>
          <w:b/>
          <w:sz w:val="24"/>
          <w:szCs w:val="24"/>
        </w:rPr>
      </w:pPr>
      <w:r w:rsidRPr="009961BE">
        <w:rPr>
          <w:rFonts w:ascii="Times New Roman" w:hAnsi="Times New Roman" w:cs="Times New Roman"/>
          <w:b/>
          <w:sz w:val="24"/>
          <w:szCs w:val="24"/>
        </w:rPr>
        <w:t xml:space="preserve">PROCEDURA DE RECRUTARE </w:t>
      </w:r>
      <w:r w:rsidR="00132FBF" w:rsidRPr="009961BE">
        <w:rPr>
          <w:rFonts w:ascii="Times New Roman" w:hAnsi="Times New Roman" w:cs="Times New Roman"/>
          <w:b/>
          <w:sz w:val="24"/>
          <w:szCs w:val="24"/>
        </w:rPr>
        <w:t>ŞI</w:t>
      </w:r>
      <w:r w:rsidRPr="009961BE">
        <w:rPr>
          <w:rFonts w:ascii="Times New Roman" w:hAnsi="Times New Roman" w:cs="Times New Roman"/>
          <w:b/>
          <w:sz w:val="24"/>
          <w:szCs w:val="24"/>
        </w:rPr>
        <w:t xml:space="preserve"> SELEC</w:t>
      </w:r>
      <w:r w:rsidR="00132FBF" w:rsidRPr="009961BE">
        <w:rPr>
          <w:rFonts w:ascii="Times New Roman" w:hAnsi="Times New Roman" w:cs="Times New Roman"/>
          <w:b/>
          <w:sz w:val="24"/>
          <w:szCs w:val="24"/>
        </w:rPr>
        <w:t>Ţ</w:t>
      </w:r>
      <w:r w:rsidRPr="009961BE">
        <w:rPr>
          <w:rFonts w:ascii="Times New Roman" w:hAnsi="Times New Roman" w:cs="Times New Roman"/>
          <w:b/>
          <w:sz w:val="24"/>
          <w:szCs w:val="24"/>
        </w:rPr>
        <w:t>IE. PLANUL DE AC</w:t>
      </w:r>
      <w:r w:rsidR="00132FBF" w:rsidRPr="009961BE">
        <w:rPr>
          <w:rFonts w:ascii="Times New Roman" w:hAnsi="Times New Roman" w:cs="Times New Roman"/>
          <w:b/>
          <w:sz w:val="24"/>
          <w:szCs w:val="24"/>
        </w:rPr>
        <w:t>Ţ</w:t>
      </w:r>
      <w:r w:rsidRPr="009961BE">
        <w:rPr>
          <w:rFonts w:ascii="Times New Roman" w:hAnsi="Times New Roman" w:cs="Times New Roman"/>
          <w:b/>
          <w:sz w:val="24"/>
          <w:szCs w:val="24"/>
        </w:rPr>
        <w:t>IUNI</w:t>
      </w:r>
    </w:p>
    <w:p w:rsidR="00AF3B8D" w:rsidRPr="009961BE" w:rsidRDefault="00DC1265" w:rsidP="00DC1265">
      <w:pPr>
        <w:tabs>
          <w:tab w:val="left" w:pos="1808"/>
        </w:tabs>
        <w:spacing w:after="160"/>
        <w:jc w:val="both"/>
        <w:rPr>
          <w:rFonts w:ascii="Times New Roman" w:hAnsi="Times New Roman" w:cs="Times New Roman"/>
          <w:b/>
          <w:sz w:val="24"/>
          <w:szCs w:val="24"/>
        </w:rPr>
      </w:pPr>
      <w:r>
        <w:rPr>
          <w:rFonts w:ascii="Times New Roman" w:hAnsi="Times New Roman" w:cs="Times New Roman"/>
          <w:sz w:val="24"/>
          <w:szCs w:val="24"/>
        </w:rPr>
        <w:t xml:space="preserve">            </w:t>
      </w:r>
      <w:r w:rsidR="00AF3B8D" w:rsidRPr="009961BE">
        <w:rPr>
          <w:rFonts w:ascii="Times New Roman" w:hAnsi="Times New Roman" w:cs="Times New Roman"/>
          <w:sz w:val="24"/>
          <w:szCs w:val="24"/>
        </w:rPr>
        <w:t>Prezenta sec</w:t>
      </w:r>
      <w:r w:rsidR="00AF3B8D" w:rsidRPr="009961BE">
        <w:rPr>
          <w:rFonts w:ascii="Times New Roman" w:cs="Times New Roman"/>
          <w:sz w:val="24"/>
          <w:szCs w:val="24"/>
        </w:rPr>
        <w:t>ț</w:t>
      </w:r>
      <w:r w:rsidR="00AF3B8D" w:rsidRPr="009961BE">
        <w:rPr>
          <w:rFonts w:ascii="Times New Roman" w:hAnsi="Times New Roman" w:cs="Times New Roman"/>
          <w:sz w:val="24"/>
          <w:szCs w:val="24"/>
        </w:rPr>
        <w:t>iune define</w:t>
      </w:r>
      <w:r w:rsidR="00AF3B8D" w:rsidRPr="009961BE">
        <w:rPr>
          <w:rFonts w:ascii="Times New Roman" w:cs="Times New Roman"/>
          <w:sz w:val="24"/>
          <w:szCs w:val="24"/>
        </w:rPr>
        <w:t>ș</w:t>
      </w:r>
      <w:r w:rsidR="00AF3B8D" w:rsidRPr="009961BE">
        <w:rPr>
          <w:rFonts w:ascii="Times New Roman" w:hAnsi="Times New Roman" w:cs="Times New Roman"/>
          <w:sz w:val="24"/>
          <w:szCs w:val="24"/>
        </w:rPr>
        <w:t xml:space="preserve">te etapele procesului de recrutare </w:t>
      </w:r>
      <w:r w:rsidR="001C3AC2">
        <w:rPr>
          <w:rFonts w:ascii="Times New Roman" w:cs="Times New Roman"/>
          <w:sz w:val="24"/>
          <w:szCs w:val="24"/>
        </w:rPr>
        <w:t>ş</w:t>
      </w:r>
      <w:r w:rsidR="00AF3B8D" w:rsidRPr="009961BE">
        <w:rPr>
          <w:rFonts w:ascii="Times New Roman" w:hAnsi="Times New Roman" w:cs="Times New Roman"/>
          <w:sz w:val="24"/>
          <w:szCs w:val="24"/>
        </w:rPr>
        <w:t>i selec</w:t>
      </w:r>
      <w:r w:rsidR="00AF3B8D" w:rsidRPr="009961BE">
        <w:rPr>
          <w:rFonts w:ascii="Times New Roman" w:cs="Times New Roman"/>
          <w:sz w:val="24"/>
          <w:szCs w:val="24"/>
        </w:rPr>
        <w:t>ț</w:t>
      </w:r>
      <w:r w:rsidR="00AF3B8D" w:rsidRPr="009961BE">
        <w:rPr>
          <w:rFonts w:ascii="Times New Roman" w:hAnsi="Times New Roman" w:cs="Times New Roman"/>
          <w:sz w:val="24"/>
          <w:szCs w:val="24"/>
        </w:rPr>
        <w:t xml:space="preserve">ie, termene limită, documente necesare precum </w:t>
      </w:r>
      <w:r w:rsidR="00AF3B8D" w:rsidRPr="009961BE">
        <w:rPr>
          <w:rFonts w:ascii="Times New Roman" w:cs="Times New Roman"/>
          <w:sz w:val="24"/>
          <w:szCs w:val="24"/>
        </w:rPr>
        <w:t>ș</w:t>
      </w:r>
      <w:r w:rsidR="00AF3B8D" w:rsidRPr="009961BE">
        <w:rPr>
          <w:rFonts w:ascii="Times New Roman" w:hAnsi="Times New Roman" w:cs="Times New Roman"/>
          <w:sz w:val="24"/>
          <w:szCs w:val="24"/>
        </w:rPr>
        <w:t>i păr</w:t>
      </w:r>
      <w:r w:rsidR="00AF3B8D" w:rsidRPr="009961BE">
        <w:rPr>
          <w:rFonts w:ascii="Times New Roman" w:cs="Times New Roman"/>
          <w:sz w:val="24"/>
          <w:szCs w:val="24"/>
        </w:rPr>
        <w:t>ț</w:t>
      </w:r>
      <w:r w:rsidR="00AF3B8D" w:rsidRPr="009961BE">
        <w:rPr>
          <w:rFonts w:ascii="Times New Roman" w:hAnsi="Times New Roman" w:cs="Times New Roman"/>
          <w:sz w:val="24"/>
          <w:szCs w:val="24"/>
        </w:rPr>
        <w:t>ile implicate. Datele si termenele sunt orientative. Tabelul de mai jos rezumă aceste elemente: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1843"/>
        <w:gridCol w:w="1984"/>
        <w:gridCol w:w="2835"/>
      </w:tblGrid>
      <w:tr w:rsidR="004772F5" w:rsidRPr="009961BE" w:rsidTr="00933827">
        <w:trPr>
          <w:trHeight w:val="707"/>
        </w:trPr>
        <w:tc>
          <w:tcPr>
            <w:tcW w:w="675"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NR.</w:t>
            </w:r>
          </w:p>
          <w:p w:rsidR="004772F5" w:rsidRPr="00164A9E" w:rsidRDefault="004772F5" w:rsidP="00A1534A">
            <w:pPr>
              <w:pStyle w:val="NoSpacing"/>
              <w:spacing w:line="276" w:lineRule="auto"/>
              <w:rPr>
                <w:rFonts w:ascii="Times New Roman" w:hAnsi="Times New Roman" w:cs="Times New Roman"/>
                <w:b/>
                <w:sz w:val="24"/>
                <w:szCs w:val="24"/>
                <w:lang w:val="ro-RO"/>
              </w:rPr>
            </w:pPr>
          </w:p>
        </w:tc>
        <w:tc>
          <w:tcPr>
            <w:tcW w:w="2410"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ETAPA</w:t>
            </w:r>
          </w:p>
        </w:tc>
        <w:tc>
          <w:tcPr>
            <w:tcW w:w="1843"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DATA</w:t>
            </w:r>
          </w:p>
        </w:tc>
        <w:tc>
          <w:tcPr>
            <w:tcW w:w="1984"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sidRPr="00164A9E">
              <w:rPr>
                <w:rFonts w:ascii="Times New Roman" w:hAnsi="Times New Roman" w:cs="Times New Roman"/>
                <w:b/>
                <w:sz w:val="24"/>
                <w:szCs w:val="24"/>
                <w:lang w:val="ro-RO"/>
              </w:rPr>
              <w:t>RESPONSABIL</w:t>
            </w:r>
          </w:p>
        </w:tc>
        <w:tc>
          <w:tcPr>
            <w:tcW w:w="2835" w:type="dxa"/>
            <w:shd w:val="clear" w:color="auto" w:fill="auto"/>
          </w:tcPr>
          <w:p w:rsidR="004772F5" w:rsidRPr="00164A9E" w:rsidRDefault="004772F5" w:rsidP="00A1534A">
            <w:pPr>
              <w:pStyle w:val="NoSpacing"/>
              <w:spacing w:line="276" w:lineRule="auto"/>
              <w:rPr>
                <w:rFonts w:ascii="Times New Roman" w:hAnsi="Times New Roman" w:cs="Times New Roman"/>
                <w:b/>
                <w:sz w:val="24"/>
                <w:szCs w:val="24"/>
                <w:lang w:val="ro-RO"/>
              </w:rPr>
            </w:pPr>
            <w:r>
              <w:rPr>
                <w:rFonts w:ascii="Times New Roman" w:hAnsi="Times New Roman" w:cs="Times New Roman"/>
                <w:b/>
                <w:sz w:val="24"/>
                <w:szCs w:val="24"/>
                <w:lang w:val="ro-RO"/>
              </w:rPr>
              <w:t>OBSERVAŢ</w:t>
            </w:r>
            <w:r w:rsidRPr="00164A9E">
              <w:rPr>
                <w:rFonts w:ascii="Times New Roman" w:hAnsi="Times New Roman" w:cs="Times New Roman"/>
                <w:b/>
                <w:sz w:val="24"/>
                <w:szCs w:val="24"/>
                <w:lang w:val="ro-RO"/>
              </w:rPr>
              <w:t>II</w:t>
            </w:r>
          </w:p>
        </w:tc>
      </w:tr>
      <w:tr w:rsidR="004772F5" w:rsidRPr="009961BE" w:rsidTr="00933827">
        <w:trPr>
          <w:trHeight w:val="875"/>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area procedurii de selecţie</w:t>
            </w:r>
          </w:p>
        </w:tc>
        <w:tc>
          <w:tcPr>
            <w:tcW w:w="1843"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H.C.L. nr.</w:t>
            </w:r>
            <w:r w:rsidR="00FB2EDB">
              <w:rPr>
                <w:rFonts w:ascii="Times New Roman" w:hAnsi="Times New Roman" w:cs="Times New Roman"/>
                <w:sz w:val="24"/>
                <w:szCs w:val="24"/>
                <w:lang w:val="ro-RO"/>
              </w:rPr>
              <w:t xml:space="preserve"> 389</w:t>
            </w:r>
          </w:p>
          <w:p w:rsidR="004772F5" w:rsidRPr="009961BE" w:rsidRDefault="00FB2EDB"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din 17.07</w:t>
            </w:r>
            <w:r w:rsidR="004772F5">
              <w:rPr>
                <w:rFonts w:ascii="Times New Roman" w:hAnsi="Times New Roman" w:cs="Times New Roman"/>
                <w:sz w:val="24"/>
                <w:szCs w:val="24"/>
                <w:lang w:val="ro-RO"/>
              </w:rPr>
              <w:t>.2018</w:t>
            </w:r>
            <w:r w:rsidR="004772F5" w:rsidRPr="009961BE">
              <w:rPr>
                <w:rFonts w:ascii="Times New Roman" w:hAnsi="Times New Roman" w:cs="Times New Roman"/>
                <w:sz w:val="24"/>
                <w:szCs w:val="24"/>
                <w:lang w:val="ro-RO"/>
              </w:rPr>
              <w:t xml:space="preserve"> </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606B1D" w:rsidRDefault="004772F5" w:rsidP="00A1534A">
            <w:pPr>
              <w:pStyle w:val="NoSpacing"/>
              <w:spacing w:line="276" w:lineRule="auto"/>
              <w:rPr>
                <w:rFonts w:ascii="Times New Roman" w:hAnsi="Times New Roman" w:cs="Times New Roman"/>
                <w:sz w:val="24"/>
                <w:szCs w:val="24"/>
                <w:lang w:val="ro-RO"/>
              </w:rPr>
            </w:pPr>
            <w:r w:rsidRPr="00606B1D">
              <w:rPr>
                <w:rFonts w:ascii="Times New Roman" w:hAnsi="Times New Roman" w:cs="Times New Roman"/>
                <w:sz w:val="24"/>
                <w:szCs w:val="24"/>
                <w:lang w:val="ro-RO"/>
              </w:rPr>
              <w:t>Art. 3 din Anexa 1 la H</w:t>
            </w:r>
            <w:r>
              <w:rPr>
                <w:rFonts w:ascii="Times New Roman" w:hAnsi="Times New Roman" w:cs="Times New Roman"/>
                <w:sz w:val="24"/>
                <w:szCs w:val="24"/>
                <w:lang w:val="ro-RO"/>
              </w:rPr>
              <w:t>.</w:t>
            </w:r>
            <w:r w:rsidRPr="00606B1D">
              <w:rPr>
                <w:rFonts w:ascii="Times New Roman" w:hAnsi="Times New Roman" w:cs="Times New Roman"/>
                <w:sz w:val="24"/>
                <w:szCs w:val="24"/>
                <w:lang w:val="ro-RO"/>
              </w:rPr>
              <w:t>G</w:t>
            </w:r>
            <w:r>
              <w:rPr>
                <w:rFonts w:ascii="Times New Roman" w:hAnsi="Times New Roman" w:cs="Times New Roman"/>
                <w:sz w:val="24"/>
                <w:szCs w:val="24"/>
                <w:lang w:val="ro-RO"/>
              </w:rPr>
              <w:t>. nr.</w:t>
            </w:r>
            <w:r w:rsidRPr="00606B1D">
              <w:rPr>
                <w:rFonts w:ascii="Times New Roman" w:hAnsi="Times New Roman" w:cs="Times New Roman"/>
                <w:sz w:val="24"/>
                <w:szCs w:val="24"/>
                <w:lang w:val="ro-RO"/>
              </w:rPr>
              <w:t xml:space="preserve"> 722/2016</w:t>
            </w:r>
            <w:r>
              <w:rPr>
                <w:rFonts w:ascii="Times New Roman" w:hAnsi="Times New Roman" w:cs="Times New Roman"/>
                <w:sz w:val="24"/>
                <w:szCs w:val="24"/>
                <w:lang w:val="ro-RO"/>
              </w:rPr>
              <w:t xml:space="preserve"> şi art. 64 ind. 4 din OUG nr. 109/2011</w:t>
            </w:r>
          </w:p>
        </w:tc>
      </w:tr>
      <w:tr w:rsidR="004772F5" w:rsidRPr="009961BE" w:rsidTr="00933827">
        <w:trPr>
          <w:trHeight w:val="875"/>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0" w:type="dxa"/>
            <w:shd w:val="clear" w:color="auto" w:fill="auto"/>
          </w:tcPr>
          <w:p w:rsidR="004772F5" w:rsidRPr="00CF5D54" w:rsidRDefault="004772F5" w:rsidP="00D64C95">
            <w:pPr>
              <w:pStyle w:val="NoSpacing"/>
              <w:spacing w:line="276" w:lineRule="auto"/>
              <w:rPr>
                <w:rFonts w:ascii="Times New Roman" w:hAnsi="Times New Roman" w:cs="Times New Roman"/>
                <w:sz w:val="24"/>
                <w:szCs w:val="24"/>
                <w:lang w:val="ro-RO"/>
              </w:rPr>
            </w:pPr>
            <w:r w:rsidRPr="00CF5D54">
              <w:rPr>
                <w:rFonts w:ascii="Times New Roman" w:hAnsi="Times New Roman" w:cs="Times New Roman"/>
                <w:sz w:val="24"/>
                <w:szCs w:val="24"/>
                <w:lang w:val="ro-RO"/>
              </w:rPr>
              <w:t>Publicarea scrisorii de a</w:t>
            </w:r>
            <w:r w:rsidRPr="00CF5D54">
              <w:rPr>
                <w:rFonts w:ascii="Times New Roman" w:cs="Times New Roman"/>
                <w:sz w:val="24"/>
                <w:szCs w:val="24"/>
                <w:lang w:val="ro-RO"/>
              </w:rPr>
              <w:t>ș</w:t>
            </w:r>
            <w:r>
              <w:rPr>
                <w:rFonts w:ascii="Times New Roman" w:hAnsi="Times New Roman" w:cs="Times New Roman"/>
                <w:sz w:val="24"/>
                <w:szCs w:val="24"/>
                <w:lang w:val="ro-RO"/>
              </w:rPr>
              <w:t>teptări pe pagina</w:t>
            </w:r>
            <w:r w:rsidRPr="00CF5D54">
              <w:rPr>
                <w:rFonts w:ascii="Times New Roman" w:hAnsi="Times New Roman" w:cs="Times New Roman"/>
                <w:sz w:val="24"/>
                <w:szCs w:val="24"/>
                <w:lang w:val="ro-RO"/>
              </w:rPr>
              <w:t xml:space="preserve"> de internet a autorită</w:t>
            </w:r>
            <w:r w:rsidRPr="00CF5D54">
              <w:rPr>
                <w:rFonts w:ascii="Times New Roman" w:cs="Times New Roman"/>
                <w:sz w:val="24"/>
                <w:szCs w:val="24"/>
                <w:lang w:val="ro-RO"/>
              </w:rPr>
              <w:t>ț</w:t>
            </w:r>
            <w:r w:rsidRPr="00CF5D54">
              <w:rPr>
                <w:rFonts w:ascii="Times New Roman" w:hAnsi="Times New Roman" w:cs="Times New Roman"/>
                <w:sz w:val="24"/>
                <w:szCs w:val="24"/>
                <w:lang w:val="ro-RO"/>
              </w:rPr>
              <w:t xml:space="preserve">ii publice tutelare </w:t>
            </w:r>
          </w:p>
        </w:tc>
        <w:tc>
          <w:tcPr>
            <w:tcW w:w="1843" w:type="dxa"/>
            <w:shd w:val="clear" w:color="auto" w:fill="auto"/>
          </w:tcPr>
          <w:p w:rsidR="004772F5" w:rsidRPr="00CF5D54"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Cel târziu o dată cu stabilirea listei scurte a candidaţilor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H.C.L.</w:t>
            </w:r>
          </w:p>
          <w:p w:rsidR="004772F5" w:rsidRPr="009961BE" w:rsidRDefault="00FB2EDB"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nr. 389 din 17.07</w:t>
            </w:r>
            <w:r w:rsidR="004772F5">
              <w:rPr>
                <w:rFonts w:ascii="Times New Roman" w:hAnsi="Times New Roman" w:cs="Times New Roman"/>
                <w:sz w:val="24"/>
                <w:szCs w:val="24"/>
                <w:lang w:val="ro-RO"/>
              </w:rPr>
              <w:t>.201</w:t>
            </w:r>
            <w:r>
              <w:rPr>
                <w:rFonts w:ascii="Times New Roman" w:hAnsi="Times New Roman" w:cs="Times New Roman"/>
                <w:sz w:val="24"/>
                <w:szCs w:val="24"/>
                <w:lang w:val="ro-RO"/>
              </w:rPr>
              <w:t>8</w:t>
            </w:r>
          </w:p>
        </w:tc>
      </w:tr>
      <w:tr w:rsidR="004772F5" w:rsidRPr="009961BE" w:rsidTr="00D5485D">
        <w:trPr>
          <w:trHeight w:val="1379"/>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3</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Elaborarea </w:t>
            </w:r>
            <w:r>
              <w:rPr>
                <w:rFonts w:ascii="Times New Roman" w:hAnsi="Times New Roman" w:cs="Times New Roman"/>
                <w:sz w:val="24"/>
                <w:szCs w:val="24"/>
                <w:lang w:val="ro-RO"/>
              </w:rPr>
              <w:t xml:space="preserve">şi publicarea </w:t>
            </w:r>
            <w:r w:rsidRPr="009961BE">
              <w:rPr>
                <w:rFonts w:ascii="Times New Roman" w:hAnsi="Times New Roman" w:cs="Times New Roman"/>
                <w:sz w:val="24"/>
                <w:szCs w:val="24"/>
                <w:lang w:val="ro-RO"/>
              </w:rPr>
              <w:t>proiectului componentei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iale a planului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5</w:t>
            </w:r>
            <w:r w:rsidRPr="009961BE">
              <w:rPr>
                <w:rFonts w:ascii="Times New Roman" w:hAnsi="Times New Roman" w:cs="Times New Roman"/>
                <w:sz w:val="24"/>
                <w:szCs w:val="24"/>
                <w:lang w:val="ro-RO"/>
              </w:rPr>
              <w:t xml:space="preserve"> zile de la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area procedurii</w:t>
            </w:r>
          </w:p>
        </w:tc>
        <w:tc>
          <w:tcPr>
            <w:tcW w:w="1984"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Autoritatea publică tutelară </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w:t>
            </w:r>
            <w:r>
              <w:rPr>
                <w:rFonts w:ascii="Times New Roman" w:hAnsi="Times New Roman" w:cs="Times New Roman"/>
                <w:sz w:val="24"/>
                <w:szCs w:val="24"/>
                <w:lang w:val="ro-RO"/>
              </w:rPr>
              <w:t>r art. 5 alin. (3</w:t>
            </w:r>
            <w:r w:rsidRPr="009961BE">
              <w:rPr>
                <w:rFonts w:ascii="Times New Roman" w:hAnsi="Times New Roman" w:cs="Times New Roman"/>
                <w:sz w:val="24"/>
                <w:szCs w:val="24"/>
                <w:lang w:val="ro-RO"/>
              </w:rPr>
              <w:t>) din Anexa nr.1 la H.G.  nr. 722/2016</w:t>
            </w:r>
          </w:p>
        </w:tc>
      </w:tr>
      <w:tr w:rsidR="004772F5" w:rsidRPr="009961BE" w:rsidTr="00933827">
        <w:trPr>
          <w:trHeight w:val="67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4</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Transmiterea </w:t>
            </w:r>
            <w:r w:rsidRPr="009961BE">
              <w:rPr>
                <w:rFonts w:ascii="Times New Roman" w:hAnsi="Times New Roman" w:cs="Times New Roman"/>
                <w:sz w:val="24"/>
                <w:szCs w:val="24"/>
                <w:lang w:val="ro-RO"/>
              </w:rPr>
              <w:t>profilului personalizat al consiliului</w:t>
            </w:r>
          </w:p>
        </w:tc>
        <w:tc>
          <w:tcPr>
            <w:tcW w:w="1843" w:type="dxa"/>
            <w:shd w:val="clear" w:color="auto" w:fill="auto"/>
          </w:tcPr>
          <w:p w:rsidR="004772F5" w:rsidRPr="009961BE" w:rsidRDefault="00933827"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w:t>
            </w:r>
            <w:r w:rsidR="004772F5" w:rsidRPr="009961BE">
              <w:rPr>
                <w:rFonts w:ascii="Times New Roman" w:hAnsi="Times New Roman" w:cs="Times New Roman"/>
                <w:sz w:val="24"/>
                <w:szCs w:val="24"/>
                <w:lang w:val="ro-RO"/>
              </w:rPr>
              <w:t>n termen de 5 zile de la data declan</w:t>
            </w:r>
            <w:r w:rsidR="004772F5" w:rsidRPr="009961BE">
              <w:rPr>
                <w:rFonts w:ascii="Times New Roman" w:cs="Times New Roman"/>
                <w:sz w:val="24"/>
                <w:szCs w:val="24"/>
                <w:lang w:val="ro-RO"/>
              </w:rPr>
              <w:t>ș</w:t>
            </w:r>
            <w:r w:rsidR="004772F5" w:rsidRPr="009961BE">
              <w:rPr>
                <w:rFonts w:ascii="Times New Roman" w:hAnsi="Times New Roman" w:cs="Times New Roman"/>
                <w:sz w:val="24"/>
                <w:szCs w:val="24"/>
                <w:lang w:val="ro-RO"/>
              </w:rPr>
              <w:t>ării procedurii de selec</w:t>
            </w:r>
            <w:r w:rsidR="004772F5" w:rsidRPr="009961BE">
              <w:rPr>
                <w:rFonts w:ascii="Times New Roman" w:cs="Times New Roman"/>
                <w:sz w:val="24"/>
                <w:szCs w:val="24"/>
                <w:lang w:val="ro-RO"/>
              </w:rPr>
              <w:t>ț</w:t>
            </w:r>
            <w:r w:rsidR="004772F5" w:rsidRPr="009961BE">
              <w:rPr>
                <w:rFonts w:ascii="Times New Roman" w:hAnsi="Times New Roman" w:cs="Times New Roman"/>
                <w:sz w:val="24"/>
                <w:szCs w:val="24"/>
                <w:lang w:val="ro-RO"/>
              </w:rPr>
              <w:t>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Autoritatea publică tutelară </w:t>
            </w:r>
            <w:r>
              <w:rPr>
                <w:rFonts w:ascii="Times New Roman" w:hAnsi="Times New Roman" w:cs="Times New Roman"/>
                <w:sz w:val="24"/>
                <w:szCs w:val="24"/>
                <w:lang w:val="ro-RO"/>
              </w:rPr>
              <w:t>către Comitetul de nominalizare şi remunerare (CNR)</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prevederilor art 22</w:t>
            </w:r>
            <w:r w:rsidRPr="009961BE">
              <w:rPr>
                <w:rFonts w:ascii="Times New Roman" w:hAnsi="Times New Roman" w:cs="Times New Roman"/>
                <w:sz w:val="24"/>
                <w:szCs w:val="24"/>
                <w:lang w:val="ro-RO"/>
              </w:rPr>
              <w:t xml:space="preserve"> din Anexa nr.1 la H.G. nr. 722/2016</w:t>
            </w:r>
          </w:p>
        </w:tc>
      </w:tr>
      <w:tr w:rsidR="004772F5" w:rsidRPr="009961BE" w:rsidTr="00933827">
        <w:trPr>
          <w:trHeight w:val="1252"/>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5</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Formulare propuneri referitoare la componenta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ială a planului de selecţie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Pr="009961BE">
              <w:rPr>
                <w:rFonts w:ascii="Times New Roman" w:hAnsi="Times New Roman" w:cs="Times New Roman"/>
                <w:sz w:val="24"/>
                <w:szCs w:val="24"/>
                <w:lang w:val="ro-RO"/>
              </w:rPr>
              <w:t xml:space="preserve"> zile de la data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ării procedurii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ie </w:t>
            </w:r>
          </w:p>
        </w:tc>
        <w:tc>
          <w:tcPr>
            <w:tcW w:w="1984" w:type="dxa"/>
            <w:shd w:val="clear" w:color="auto" w:fill="auto"/>
          </w:tcPr>
          <w:p w:rsidR="004772F5" w:rsidRPr="009961BE" w:rsidRDefault="004772F5" w:rsidP="00D64C95">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CNR/acţionarii</w:t>
            </w:r>
            <w:r w:rsidRPr="009961BE">
              <w:rPr>
                <w:rFonts w:ascii="Times New Roman" w:hAnsi="Times New Roman" w:cs="Times New Roman"/>
                <w:sz w:val="24"/>
                <w:szCs w:val="24"/>
                <w:lang w:val="ro-RO"/>
              </w:rPr>
              <w:t xml:space="preserve"> </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art. 5 alin (3</w:t>
            </w:r>
            <w:r w:rsidRPr="009961BE">
              <w:rPr>
                <w:rFonts w:ascii="Times New Roman" w:hAnsi="Times New Roman" w:cs="Times New Roman"/>
                <w:sz w:val="24"/>
                <w:szCs w:val="24"/>
                <w:lang w:val="ro-RO"/>
              </w:rPr>
              <w:t>) din Anexa nr. 1 la H.G. nr. 722/2016</w:t>
            </w:r>
          </w:p>
        </w:tc>
      </w:tr>
      <w:tr w:rsidR="004772F5" w:rsidRPr="009961BE" w:rsidTr="00933827">
        <w:trPr>
          <w:trHeight w:val="1182"/>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6</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Definitivarea componentei ini</w:t>
            </w:r>
            <w:r w:rsidRPr="009961BE">
              <w:rPr>
                <w:rFonts w:ascii="Times New Roman" w:cs="Times New Roman"/>
                <w:sz w:val="24"/>
                <w:szCs w:val="24"/>
                <w:lang w:val="ro-RO"/>
              </w:rPr>
              <w:t>ț</w:t>
            </w:r>
            <w:r w:rsidRPr="009961BE">
              <w:rPr>
                <w:rFonts w:ascii="Times New Roman" w:hAnsi="Times New Roman" w:cs="Times New Roman"/>
                <w:sz w:val="24"/>
                <w:szCs w:val="24"/>
                <w:lang w:val="ro-RO"/>
              </w:rPr>
              <w:t>iale a planului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10 zile de la data declan</w:t>
            </w:r>
            <w:r w:rsidRPr="009961BE">
              <w:rPr>
                <w:rFonts w:ascii="Times New Roman" w:cs="Times New Roman"/>
                <w:sz w:val="24"/>
                <w:szCs w:val="24"/>
                <w:lang w:val="ro-RO"/>
              </w:rPr>
              <w:t>ș</w:t>
            </w:r>
            <w:r w:rsidRPr="009961BE">
              <w:rPr>
                <w:rFonts w:ascii="Times New Roman" w:hAnsi="Times New Roman" w:cs="Times New Roman"/>
                <w:sz w:val="24"/>
                <w:szCs w:val="24"/>
                <w:lang w:val="ro-RO"/>
              </w:rPr>
              <w:t>ării procedurii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w:t>
            </w:r>
            <w:r>
              <w:rPr>
                <w:rFonts w:ascii="Times New Roman" w:hAnsi="Times New Roman" w:cs="Times New Roman"/>
                <w:sz w:val="24"/>
                <w:szCs w:val="24"/>
                <w:lang w:val="ro-RO"/>
              </w:rPr>
              <w:t>orm prevederilor art. 5 alin. (3</w:t>
            </w:r>
            <w:r w:rsidRPr="009961BE">
              <w:rPr>
                <w:rFonts w:ascii="Times New Roman" w:hAnsi="Times New Roman" w:cs="Times New Roman"/>
                <w:sz w:val="24"/>
                <w:szCs w:val="24"/>
                <w:lang w:val="ro-RO"/>
              </w:rPr>
              <w:t>) din Anexa nr. 1 la H.G. nr. 722/2016</w:t>
            </w:r>
          </w:p>
        </w:tc>
      </w:tr>
      <w:tr w:rsidR="004772F5" w:rsidRPr="009961BE" w:rsidTr="00933827">
        <w:trPr>
          <w:trHeight w:val="1182"/>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410" w:type="dxa"/>
            <w:shd w:val="clear" w:color="auto" w:fill="auto"/>
          </w:tcPr>
          <w:p w:rsidR="004772F5" w:rsidRPr="009961BE" w:rsidRDefault="004772F5" w:rsidP="00B00589">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Aprobare Plan de selecţie-componenta initială</w:t>
            </w:r>
          </w:p>
        </w:tc>
        <w:tc>
          <w:tcPr>
            <w:tcW w:w="1843" w:type="dxa"/>
            <w:shd w:val="clear" w:color="auto" w:fill="auto"/>
          </w:tcPr>
          <w:p w:rsidR="004772F5" w:rsidRPr="009961BE" w:rsidRDefault="00D5485D"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30</w:t>
            </w:r>
            <w:r w:rsidR="004772F5">
              <w:rPr>
                <w:rFonts w:ascii="Times New Roman" w:hAnsi="Times New Roman" w:cs="Times New Roman"/>
                <w:sz w:val="24"/>
                <w:szCs w:val="24"/>
                <w:lang w:val="ro-RO"/>
              </w:rPr>
              <w:t xml:space="preserve"> zile de la declanşarea procedurii de selecţie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w:t>
            </w:r>
            <w:r>
              <w:rPr>
                <w:rFonts w:ascii="Times New Roman" w:hAnsi="Times New Roman" w:cs="Times New Roman"/>
                <w:sz w:val="24"/>
                <w:szCs w:val="24"/>
                <w:lang w:val="ro-RO"/>
              </w:rPr>
              <w:t>orm prevederilor art.8, alin. (3) din Anexa 1 la</w:t>
            </w:r>
            <w:r w:rsidRPr="009961BE">
              <w:rPr>
                <w:rFonts w:ascii="Times New Roman" w:hAnsi="Times New Roman" w:cs="Times New Roman"/>
                <w:sz w:val="24"/>
                <w:szCs w:val="24"/>
                <w:lang w:val="ro-RO"/>
              </w:rPr>
              <w:t xml:space="preserve"> H.G. nr.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8</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Contractarea expertului independent</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6 zile de la data aprobării componentei iniţiale a planului de selecţie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condi</w:t>
            </w:r>
            <w:r w:rsidRPr="009961BE">
              <w:rPr>
                <w:rFonts w:ascii="Times New Roman" w:cs="Times New Roman"/>
                <w:sz w:val="24"/>
                <w:szCs w:val="24"/>
                <w:lang w:val="ro-RO"/>
              </w:rPr>
              <w:t>ț</w:t>
            </w:r>
            <w:r w:rsidRPr="009961BE">
              <w:rPr>
                <w:rFonts w:ascii="Times New Roman" w:hAnsi="Times New Roman" w:cs="Times New Roman"/>
                <w:sz w:val="24"/>
                <w:szCs w:val="24"/>
                <w:lang w:val="ro-RO"/>
              </w:rPr>
              <w:t>iile legii</w:t>
            </w:r>
          </w:p>
        </w:tc>
      </w:tr>
      <w:tr w:rsidR="004772F5" w:rsidRPr="009961BE" w:rsidTr="00933827">
        <w:trPr>
          <w:trHeight w:val="1188"/>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9</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586994">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Definitivarea şi a</w:t>
            </w:r>
            <w:r w:rsidRPr="009961BE">
              <w:rPr>
                <w:rFonts w:ascii="Times New Roman" w:hAnsi="Times New Roman" w:cs="Times New Roman"/>
                <w:sz w:val="24"/>
                <w:szCs w:val="24"/>
                <w:lang w:val="ro-RO"/>
              </w:rPr>
              <w:t xml:space="preserve">probarea </w:t>
            </w:r>
            <w:r>
              <w:rPr>
                <w:rFonts w:ascii="Times New Roman" w:hAnsi="Times New Roman" w:cs="Times New Roman"/>
                <w:sz w:val="24"/>
                <w:szCs w:val="24"/>
                <w:lang w:val="ro-RO"/>
              </w:rPr>
              <w:t xml:space="preserve">Planului de selecţie -componenta integrală şi a </w:t>
            </w:r>
            <w:r w:rsidRPr="009961BE">
              <w:rPr>
                <w:rFonts w:ascii="Times New Roman" w:hAnsi="Times New Roman" w:cs="Times New Roman"/>
                <w:sz w:val="24"/>
                <w:szCs w:val="24"/>
                <w:lang w:val="ro-RO"/>
              </w:rPr>
              <w:t xml:space="preserve">Profilului Consiliului </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6 zile lucrătoare de la contractarea expertului independent</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 expert independent</w:t>
            </w:r>
          </w:p>
          <w:p w:rsidR="004772F5" w:rsidRPr="009961BE" w:rsidRDefault="004772F5" w:rsidP="00A1534A">
            <w:pPr>
              <w:pStyle w:val="NoSpacing"/>
              <w:spacing w:line="276" w:lineRule="auto"/>
              <w:rPr>
                <w:rFonts w:ascii="Times New Roman" w:hAnsi="Times New Roman" w:cs="Times New Roman"/>
                <w:sz w:val="24"/>
                <w:szCs w:val="24"/>
                <w:lang w:val="ro-RO"/>
              </w:rPr>
            </w:pP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art. 34 </w:t>
            </w:r>
            <w:r w:rsidRPr="009961BE">
              <w:rPr>
                <w:rStyle w:val="l5def1"/>
                <w:rFonts w:ascii="Times New Roman" w:hAnsi="Times New Roman" w:cs="Times New Roman"/>
                <w:sz w:val="24"/>
                <w:szCs w:val="24"/>
                <w:shd w:val="clear" w:color="auto" w:fill="FFFFFF" w:themeFill="background1"/>
                <w:lang w:val="ro-RO"/>
              </w:rPr>
              <w:t xml:space="preserve">din Anexa nr. 1 </w:t>
            </w:r>
            <w:r w:rsidRPr="009961BE">
              <w:rPr>
                <w:rFonts w:ascii="Times New Roman" w:hAnsi="Times New Roman" w:cs="Times New Roman"/>
                <w:sz w:val="24"/>
                <w:szCs w:val="24"/>
                <w:shd w:val="clear" w:color="auto" w:fill="FFFFFF" w:themeFill="background1"/>
                <w:lang w:val="ro-RO"/>
              </w:rPr>
              <w:t>la H.G. nr. 722/2016</w:t>
            </w:r>
          </w:p>
        </w:tc>
      </w:tr>
      <w:tr w:rsidR="004772F5" w:rsidRPr="009961BE" w:rsidTr="00933827">
        <w:trPr>
          <w:trHeight w:val="283"/>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10</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Publicarea anun</w:t>
            </w:r>
            <w:r w:rsidRPr="009961BE">
              <w:rPr>
                <w:rFonts w:ascii="Times New Roman" w:cs="Times New Roman"/>
                <w:sz w:val="24"/>
                <w:szCs w:val="24"/>
                <w:lang w:val="ro-RO"/>
              </w:rPr>
              <w:t>ț</w:t>
            </w:r>
            <w:r w:rsidRPr="009961BE">
              <w:rPr>
                <w:rFonts w:ascii="Times New Roman" w:hAnsi="Times New Roman" w:cs="Times New Roman"/>
                <w:sz w:val="24"/>
                <w:szCs w:val="24"/>
                <w:lang w:val="ro-RO"/>
              </w:rPr>
              <w:t>ului privind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ia</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Cu cel pu</w:t>
            </w:r>
            <w:r w:rsidRPr="009961BE">
              <w:rPr>
                <w:rFonts w:ascii="Times New Roman" w:cs="Times New Roman"/>
                <w:sz w:val="24"/>
                <w:szCs w:val="24"/>
                <w:lang w:val="ro-RO"/>
              </w:rPr>
              <w:t>ț</w:t>
            </w:r>
            <w:r w:rsidRPr="009961BE">
              <w:rPr>
                <w:rFonts w:ascii="Times New Roman" w:hAnsi="Times New Roman" w:cs="Times New Roman"/>
                <w:sz w:val="24"/>
                <w:szCs w:val="24"/>
                <w:lang w:val="ro-RO"/>
              </w:rPr>
              <w:t>in 30 de zile înainte de data limită pt. depunerea candidaturilor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Autoritatea publică tutelară  + expertul independent</w:t>
            </w:r>
          </w:p>
        </w:tc>
        <w:tc>
          <w:tcPr>
            <w:tcW w:w="2835" w:type="dxa"/>
            <w:shd w:val="clear" w:color="auto" w:fill="auto"/>
          </w:tcPr>
          <w:p w:rsidR="004772F5" w:rsidRPr="009961BE" w:rsidRDefault="004772F5" w:rsidP="00B94E8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prevederilor art. </w:t>
            </w:r>
            <w:r>
              <w:rPr>
                <w:rFonts w:ascii="Times New Roman" w:hAnsi="Times New Roman" w:cs="Times New Roman"/>
                <w:sz w:val="24"/>
                <w:szCs w:val="24"/>
                <w:lang w:val="ro-RO"/>
              </w:rPr>
              <w:t>29  alin. (7</w:t>
            </w:r>
            <w:r w:rsidRPr="009961BE">
              <w:rPr>
                <w:rFonts w:ascii="Times New Roman" w:hAnsi="Times New Roman" w:cs="Times New Roman"/>
                <w:sz w:val="24"/>
                <w:szCs w:val="24"/>
                <w:lang w:val="ro-RO"/>
              </w:rPr>
              <w:t xml:space="preserve">) din OUG 109/2011, precum </w:t>
            </w:r>
            <w:r w:rsidRPr="009961BE">
              <w:rPr>
                <w:rFonts w:ascii="Times New Roman" w:cs="Times New Roman"/>
                <w:sz w:val="24"/>
                <w:szCs w:val="24"/>
                <w:lang w:val="ro-RO"/>
              </w:rPr>
              <w:t>ș</w:t>
            </w:r>
            <w:r w:rsidRPr="009961BE">
              <w:rPr>
                <w:rFonts w:ascii="Times New Roman" w:hAnsi="Times New Roman" w:cs="Times New Roman"/>
                <w:sz w:val="24"/>
                <w:szCs w:val="24"/>
                <w:lang w:val="ro-RO"/>
              </w:rPr>
              <w:t xml:space="preserve">i art. 39 </w:t>
            </w:r>
            <w:r w:rsidRPr="009961BE">
              <w:rPr>
                <w:rStyle w:val="l5def1"/>
                <w:rFonts w:ascii="Times New Roman" w:hAnsi="Times New Roman" w:cs="Times New Roman"/>
                <w:sz w:val="24"/>
                <w:szCs w:val="24"/>
                <w:shd w:val="clear" w:color="auto" w:fill="FFFFFF" w:themeFill="background1"/>
                <w:lang w:val="ro-RO"/>
              </w:rPr>
              <w:t xml:space="preserve">Anexa nr. 1 </w:t>
            </w:r>
            <w:r w:rsidRPr="009961BE">
              <w:rPr>
                <w:rFonts w:ascii="Times New Roman" w:hAnsi="Times New Roman" w:cs="Times New Roman"/>
                <w:sz w:val="24"/>
                <w:szCs w:val="24"/>
                <w:shd w:val="clear" w:color="auto" w:fill="FFFFFF" w:themeFill="background1"/>
                <w:lang w:val="ro-RO"/>
              </w:rPr>
              <w:t>la H.G. nr.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11</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Depunerea candidaturilor</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30 de zile</w:t>
            </w:r>
            <w:r>
              <w:rPr>
                <w:rFonts w:ascii="Times New Roman" w:hAnsi="Times New Roman" w:cs="Times New Roman"/>
                <w:sz w:val="24"/>
                <w:szCs w:val="24"/>
                <w:lang w:val="ro-RO"/>
              </w:rPr>
              <w:t xml:space="preserve"> </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9961BE">
              <w:rPr>
                <w:rFonts w:ascii="Times New Roman" w:hAnsi="Times New Roman" w:cs="Times New Roman"/>
                <w:sz w:val="24"/>
                <w:szCs w:val="24"/>
                <w:lang w:val="ro-RO"/>
              </w:rPr>
              <w:t>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Conform prevederilor art. 39 alin. </w:t>
            </w:r>
            <w:r>
              <w:rPr>
                <w:rFonts w:ascii="Times New Roman" w:hAnsi="Times New Roman" w:cs="Times New Roman"/>
                <w:sz w:val="24"/>
                <w:szCs w:val="24"/>
                <w:lang w:val="ro-RO"/>
              </w:rPr>
              <w:t>(</w:t>
            </w:r>
            <w:r w:rsidRPr="009961BE">
              <w:rPr>
                <w:rFonts w:ascii="Times New Roman" w:hAnsi="Times New Roman" w:cs="Times New Roman"/>
                <w:sz w:val="24"/>
                <w:szCs w:val="24"/>
                <w:lang w:val="ro-RO"/>
              </w:rPr>
              <w:t>2</w:t>
            </w:r>
            <w:r>
              <w:rPr>
                <w:rFonts w:ascii="Times New Roman" w:hAnsi="Times New Roman" w:cs="Times New Roman"/>
                <w:sz w:val="24"/>
                <w:szCs w:val="24"/>
                <w:lang w:val="ro-RO"/>
              </w:rPr>
              <w:t>)</w:t>
            </w:r>
            <w:r w:rsidRPr="009961BE">
              <w:rPr>
                <w:rFonts w:ascii="Times New Roman" w:hAnsi="Times New Roman" w:cs="Times New Roman"/>
                <w:sz w:val="24"/>
                <w:szCs w:val="24"/>
                <w:lang w:val="ro-RO"/>
              </w:rPr>
              <w:t xml:space="preserve"> din HG 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12</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Evaluarea candidaturilor în raport cu minimum de criterii</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4</w:t>
            </w:r>
            <w:r w:rsidRPr="009961BE">
              <w:rPr>
                <w:rFonts w:ascii="Times New Roman" w:hAnsi="Times New Roman" w:cs="Times New Roman"/>
                <w:sz w:val="24"/>
                <w:szCs w:val="24"/>
                <w:lang w:val="ro-RO"/>
              </w:rPr>
              <w:t xml:space="preserve"> zile de la data limita pentru depunerea candidaturilor</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Conform art. 42 din 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13</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Solicitare de clarificări privitoare la candidatura</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2 zile de la evaluare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Potrivit art. 43 din Anexa 1 la HG nr.722/2016</w:t>
            </w:r>
          </w:p>
        </w:tc>
      </w:tr>
      <w:tr w:rsidR="004772F5" w:rsidRPr="009961BE" w:rsidTr="00933827">
        <w:trPr>
          <w:trHeight w:val="777"/>
        </w:trPr>
        <w:tc>
          <w:tcPr>
            <w:tcW w:w="67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14. </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Recalcularea punctajului, stabilirea listei scurte şi afişare rezultate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2 zile de la </w:t>
            </w:r>
            <w:r>
              <w:rPr>
                <w:rFonts w:ascii="Times New Roman" w:hAnsi="Times New Roman" w:cs="Times New Roman"/>
                <w:sz w:val="24"/>
                <w:szCs w:val="24"/>
                <w:lang w:val="ro-RO"/>
              </w:rPr>
              <w:t>solicitare clarificări</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Art. 43 din</w:t>
            </w:r>
          </w:p>
          <w:p w:rsidR="004772F5"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15</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Transmiterea răspunsului către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w:t>
            </w:r>
            <w:r>
              <w:rPr>
                <w:rFonts w:ascii="Times New Roman" w:hAnsi="Times New Roman" w:cs="Times New Roman"/>
                <w:sz w:val="24"/>
                <w:szCs w:val="24"/>
                <w:lang w:val="ro-RO"/>
              </w:rPr>
              <w:t>i respinşi</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1 zi de la </w:t>
            </w:r>
            <w:r w:rsidR="00953AC3">
              <w:rPr>
                <w:rFonts w:ascii="Times New Roman" w:hAnsi="Times New Roman" w:cs="Times New Roman"/>
                <w:sz w:val="24"/>
                <w:szCs w:val="24"/>
                <w:lang w:val="ro-RO"/>
              </w:rPr>
              <w:t>solicitare clarificări</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Expertul independent</w:t>
            </w:r>
          </w:p>
        </w:tc>
        <w:tc>
          <w:tcPr>
            <w:tcW w:w="2835" w:type="dxa"/>
            <w:shd w:val="clear" w:color="auto" w:fill="auto"/>
          </w:tcPr>
          <w:p w:rsidR="004772F5" w:rsidRPr="009961BE" w:rsidRDefault="00953AC3"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Adresă, c</w:t>
            </w:r>
            <w:r w:rsidR="004772F5">
              <w:rPr>
                <w:rFonts w:ascii="Times New Roman" w:hAnsi="Times New Roman" w:cs="Times New Roman"/>
                <w:sz w:val="24"/>
                <w:szCs w:val="24"/>
                <w:lang w:val="ro-RO"/>
              </w:rPr>
              <w:t>onf. art. 42 din Anexa 1 la HG nr.722/2016</w:t>
            </w:r>
          </w:p>
        </w:tc>
      </w:tr>
      <w:tr w:rsidR="004772F5" w:rsidRPr="009961BE" w:rsidTr="00933827">
        <w:trPr>
          <w:trHeight w:val="777"/>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16</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Raport de activitate si comunicarea acestuia Autorită</w:t>
            </w:r>
            <w:r w:rsidRPr="009961BE">
              <w:rPr>
                <w:rFonts w:ascii="Times New Roman" w:cs="Times New Roman"/>
                <w:sz w:val="24"/>
                <w:szCs w:val="24"/>
                <w:lang w:val="ro-RO"/>
              </w:rPr>
              <w:t>ț</w:t>
            </w:r>
            <w:r w:rsidRPr="009961BE">
              <w:rPr>
                <w:rFonts w:ascii="Times New Roman" w:hAnsi="Times New Roman" w:cs="Times New Roman"/>
                <w:sz w:val="24"/>
                <w:szCs w:val="24"/>
                <w:lang w:val="ro-RO"/>
              </w:rPr>
              <w:t>ii Publice Tutelare</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În termen de 2 zile de la lista scurta</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Expertul 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R</w:t>
            </w:r>
            <w:r w:rsidRPr="009961BE">
              <w:rPr>
                <w:rFonts w:ascii="Times New Roman" w:hAnsi="Times New Roman" w:cs="Times New Roman"/>
                <w:sz w:val="24"/>
                <w:szCs w:val="24"/>
                <w:lang w:val="ro-RO"/>
              </w:rPr>
              <w:t>aportul de activitate</w:t>
            </w:r>
          </w:p>
        </w:tc>
      </w:tr>
      <w:tr w:rsidR="004772F5" w:rsidRPr="009961BE" w:rsidTr="00933827">
        <w:trPr>
          <w:trHeight w:val="107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17</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Depunerea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 de inten</w:t>
            </w:r>
            <w:r w:rsidRPr="009961BE">
              <w:rPr>
                <w:rFonts w:ascii="Times New Roman" w:cs="Times New Roman"/>
                <w:sz w:val="24"/>
                <w:szCs w:val="24"/>
                <w:lang w:val="ro-RO"/>
              </w:rPr>
              <w:t>ț</w:t>
            </w:r>
            <w:r w:rsidRPr="009961BE">
              <w:rPr>
                <w:rFonts w:ascii="Times New Roman" w:hAnsi="Times New Roman" w:cs="Times New Roman"/>
                <w:sz w:val="24"/>
                <w:szCs w:val="24"/>
                <w:lang w:val="ro-RO"/>
              </w:rPr>
              <w:t>ie a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ilor din lista scurtă</w:t>
            </w:r>
          </w:p>
        </w:tc>
        <w:tc>
          <w:tcPr>
            <w:tcW w:w="1843" w:type="dxa"/>
            <w:shd w:val="clear" w:color="auto" w:fill="auto"/>
          </w:tcPr>
          <w:p w:rsidR="004772F5" w:rsidRPr="009961BE" w:rsidRDefault="004772F5" w:rsidP="0066596E">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 termen de 15 zile de la </w:t>
            </w:r>
            <w:r>
              <w:rPr>
                <w:rFonts w:ascii="Times New Roman" w:hAnsi="Times New Roman" w:cs="Times New Roman"/>
                <w:sz w:val="24"/>
                <w:szCs w:val="24"/>
                <w:lang w:val="ro-RO"/>
              </w:rPr>
              <w:t>data emiterii sau stabilirii listei scurte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ii din lista scurtă</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w:t>
            </w:r>
            <w:r>
              <w:rPr>
                <w:rFonts w:ascii="Times New Roman" w:hAnsi="Times New Roman" w:cs="Times New Roman"/>
                <w:sz w:val="24"/>
                <w:szCs w:val="24"/>
                <w:lang w:val="ro-RO"/>
              </w:rPr>
              <w:t>ilor art. 44 alin. (2) din A</w:t>
            </w:r>
            <w:r w:rsidRPr="009961BE">
              <w:rPr>
                <w:rFonts w:ascii="Times New Roman" w:hAnsi="Times New Roman" w:cs="Times New Roman"/>
                <w:sz w:val="24"/>
                <w:szCs w:val="24"/>
                <w:lang w:val="ro-RO"/>
              </w:rPr>
              <w:t>nexa 1 la HG nr. 722/2016</w:t>
            </w:r>
          </w:p>
        </w:tc>
      </w:tr>
      <w:tr w:rsidR="004772F5" w:rsidRPr="009961BE" w:rsidTr="00933827">
        <w:trPr>
          <w:trHeight w:val="416"/>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18</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Analiza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 de inten</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ie si integrarea rezultatelor în </w:t>
            </w:r>
            <w:r w:rsidRPr="009961BE">
              <w:rPr>
                <w:rFonts w:ascii="Times New Roman" w:hAnsi="Times New Roman" w:cs="Times New Roman"/>
                <w:sz w:val="24"/>
                <w:szCs w:val="24"/>
                <w:lang w:val="ro-RO"/>
              </w:rPr>
              <w:lastRenderedPageBreak/>
              <w:t>matricea profilului de candidat</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2</w:t>
            </w:r>
            <w:r w:rsidRPr="009961BE">
              <w:rPr>
                <w:rFonts w:ascii="Times New Roman" w:hAnsi="Times New Roman" w:cs="Times New Roman"/>
                <w:sz w:val="24"/>
                <w:szCs w:val="24"/>
                <w:lang w:val="ro-RO"/>
              </w:rPr>
              <w:t xml:space="preserve"> zile de la depunerea declara</w:t>
            </w:r>
            <w:r w:rsidRPr="009961BE">
              <w:rPr>
                <w:rFonts w:ascii="Times New Roman" w:cs="Times New Roman"/>
                <w:sz w:val="24"/>
                <w:szCs w:val="24"/>
                <w:lang w:val="ro-RO"/>
              </w:rPr>
              <w:t>ț</w:t>
            </w:r>
            <w:r w:rsidRPr="009961BE">
              <w:rPr>
                <w:rFonts w:ascii="Times New Roman" w:hAnsi="Times New Roman" w:cs="Times New Roman"/>
                <w:sz w:val="24"/>
                <w:szCs w:val="24"/>
                <w:lang w:val="ro-RO"/>
              </w:rPr>
              <w:t>iei</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r>
              <w:rPr>
                <w:rFonts w:ascii="Times New Roman" w:hAnsi="Times New Roman" w:cs="Times New Roman"/>
                <w:sz w:val="24"/>
                <w:szCs w:val="24"/>
                <w:lang w:val="ro-RO"/>
              </w:rPr>
              <w:t xml:space="preserve">, asistată de expert </w:t>
            </w:r>
            <w:r>
              <w:rPr>
                <w:rFonts w:ascii="Times New Roman" w:hAnsi="Times New Roman" w:cs="Times New Roman"/>
                <w:sz w:val="24"/>
                <w:szCs w:val="24"/>
                <w:lang w:val="ro-RO"/>
              </w:rPr>
              <w:lastRenderedPageBreak/>
              <w:t>independent</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lastRenderedPageBreak/>
              <w:t>Conform pre</w:t>
            </w:r>
            <w:r>
              <w:rPr>
                <w:rFonts w:ascii="Times New Roman" w:hAnsi="Times New Roman" w:cs="Times New Roman"/>
                <w:sz w:val="24"/>
                <w:szCs w:val="24"/>
                <w:lang w:val="ro-RO"/>
              </w:rPr>
              <w:t>vederilor art. 44 alin.(3) din A</w:t>
            </w:r>
            <w:r w:rsidRPr="009961BE">
              <w:rPr>
                <w:rFonts w:ascii="Times New Roman" w:hAnsi="Times New Roman" w:cs="Times New Roman"/>
                <w:sz w:val="24"/>
                <w:szCs w:val="24"/>
                <w:lang w:val="ro-RO"/>
              </w:rPr>
              <w:t>nexa 1 la HG nr. 722/2016</w:t>
            </w:r>
          </w:p>
        </w:tc>
      </w:tr>
      <w:tr w:rsidR="004772F5" w:rsidRPr="009961BE" w:rsidTr="00933827">
        <w:trPr>
          <w:trHeight w:val="1094"/>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19</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ia finală a candida</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ilor pe baza de interviu </w:t>
            </w:r>
          </w:p>
        </w:tc>
        <w:tc>
          <w:tcPr>
            <w:tcW w:w="1843"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w:t>
            </w:r>
            <w:r w:rsidRPr="009961BE">
              <w:rPr>
                <w:rFonts w:ascii="Times New Roman" w:hAnsi="Times New Roman" w:cs="Times New Roman"/>
                <w:sz w:val="24"/>
                <w:szCs w:val="24"/>
                <w:lang w:val="ro-RO"/>
              </w:rPr>
              <w:t xml:space="preserve"> zile</w:t>
            </w:r>
            <w:r>
              <w:rPr>
                <w:rFonts w:ascii="Times New Roman" w:hAnsi="Times New Roman" w:cs="Times New Roman"/>
                <w:sz w:val="24"/>
                <w:szCs w:val="24"/>
                <w:lang w:val="ro-RO"/>
              </w:rPr>
              <w:t xml:space="preserve"> de la analiza declaraţiei de intenţie</w:t>
            </w: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 xml:space="preserve">ie </w:t>
            </w:r>
          </w:p>
        </w:tc>
        <w:tc>
          <w:tcPr>
            <w:tcW w:w="2835" w:type="dxa"/>
            <w:shd w:val="clear" w:color="auto" w:fill="auto"/>
          </w:tcPr>
          <w:p w:rsidR="004772F5" w:rsidRPr="009961BE" w:rsidRDefault="004772F5" w:rsidP="008C335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44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 xml:space="preserve">(5) din </w:t>
            </w:r>
            <w:r>
              <w:rPr>
                <w:rFonts w:ascii="Times New Roman" w:hAnsi="Times New Roman" w:cs="Times New Roman"/>
                <w:sz w:val="24"/>
                <w:szCs w:val="24"/>
                <w:lang w:val="ro-RO"/>
              </w:rPr>
              <w:t>A</w:t>
            </w:r>
            <w:r w:rsidRPr="009961BE">
              <w:rPr>
                <w:rFonts w:ascii="Times New Roman" w:hAnsi="Times New Roman" w:cs="Times New Roman"/>
                <w:sz w:val="24"/>
                <w:szCs w:val="24"/>
                <w:lang w:val="ro-RO"/>
              </w:rPr>
              <w:t>nexa 1 la HG nr. 722/2016</w:t>
            </w:r>
          </w:p>
        </w:tc>
      </w:tr>
      <w:tr w:rsidR="004772F5" w:rsidRPr="009961BE" w:rsidTr="00933827">
        <w:trPr>
          <w:trHeight w:val="1060"/>
        </w:trPr>
        <w:tc>
          <w:tcPr>
            <w:tcW w:w="67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20</w:t>
            </w:r>
            <w:r w:rsidRPr="009961BE">
              <w:rPr>
                <w:rFonts w:ascii="Times New Roman" w:hAnsi="Times New Roman" w:cs="Times New Roman"/>
                <w:sz w:val="24"/>
                <w:szCs w:val="24"/>
                <w:lang w:val="ro-RO"/>
              </w:rPr>
              <w:t>.</w:t>
            </w:r>
          </w:p>
        </w:tc>
        <w:tc>
          <w:tcPr>
            <w:tcW w:w="2410"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 xml:space="preserve">Întocmirea raportului pentru numirea finală </w:t>
            </w:r>
            <w:r w:rsidRPr="009961BE">
              <w:rPr>
                <w:rFonts w:ascii="Times New Roman" w:cs="Times New Roman"/>
                <w:sz w:val="24"/>
                <w:szCs w:val="24"/>
                <w:lang w:val="ro-RO"/>
              </w:rPr>
              <w:t>ș</w:t>
            </w:r>
            <w:r w:rsidRPr="009961BE">
              <w:rPr>
                <w:rFonts w:ascii="Times New Roman" w:hAnsi="Times New Roman" w:cs="Times New Roman"/>
                <w:sz w:val="24"/>
                <w:szCs w:val="24"/>
                <w:lang w:val="ro-RO"/>
              </w:rPr>
              <w:t xml:space="preserve">i transmiterea acestuia </w:t>
            </w:r>
          </w:p>
        </w:tc>
        <w:tc>
          <w:tcPr>
            <w:tcW w:w="1843" w:type="dxa"/>
            <w:shd w:val="clear" w:color="auto" w:fill="auto"/>
          </w:tcPr>
          <w:p w:rsidR="004772F5" w:rsidRDefault="00953AC3"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4</w:t>
            </w:r>
            <w:r w:rsidR="004772F5" w:rsidRPr="009961BE">
              <w:rPr>
                <w:rFonts w:ascii="Times New Roman" w:hAnsi="Times New Roman" w:cs="Times New Roman"/>
                <w:sz w:val="24"/>
                <w:szCs w:val="24"/>
                <w:lang w:val="ro-RO"/>
              </w:rPr>
              <w:t xml:space="preserve"> zile de la selec</w:t>
            </w:r>
            <w:r w:rsidR="004772F5" w:rsidRPr="009961BE">
              <w:rPr>
                <w:rFonts w:ascii="Times New Roman" w:cs="Times New Roman"/>
                <w:sz w:val="24"/>
                <w:szCs w:val="24"/>
                <w:lang w:val="ro-RO"/>
              </w:rPr>
              <w:t>ț</w:t>
            </w:r>
            <w:r w:rsidR="004772F5" w:rsidRPr="009961BE">
              <w:rPr>
                <w:rFonts w:ascii="Times New Roman" w:hAnsi="Times New Roman" w:cs="Times New Roman"/>
                <w:sz w:val="24"/>
                <w:szCs w:val="24"/>
                <w:lang w:val="ro-RO"/>
              </w:rPr>
              <w:t>ia finală</w:t>
            </w:r>
          </w:p>
          <w:p w:rsidR="00D53E8E" w:rsidRPr="009961BE" w:rsidRDefault="00D53E8E" w:rsidP="00A1534A">
            <w:pPr>
              <w:pStyle w:val="NoSpacing"/>
              <w:spacing w:line="276" w:lineRule="auto"/>
              <w:rPr>
                <w:rFonts w:ascii="Times New Roman" w:hAnsi="Times New Roman" w:cs="Times New Roman"/>
                <w:sz w:val="24"/>
                <w:szCs w:val="24"/>
                <w:lang w:val="ro-RO"/>
              </w:rPr>
            </w:pPr>
          </w:p>
        </w:tc>
        <w:tc>
          <w:tcPr>
            <w:tcW w:w="1984"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Comisia de selec</w:t>
            </w:r>
            <w:r w:rsidRPr="009961BE">
              <w:rPr>
                <w:rFonts w:ascii="Times New Roman" w:cs="Times New Roman"/>
                <w:sz w:val="24"/>
                <w:szCs w:val="24"/>
                <w:lang w:val="ro-RO"/>
              </w:rPr>
              <w:t>ț</w:t>
            </w:r>
            <w:r w:rsidRPr="009961BE">
              <w:rPr>
                <w:rFonts w:ascii="Times New Roman" w:hAnsi="Times New Roman" w:cs="Times New Roman"/>
                <w:sz w:val="24"/>
                <w:szCs w:val="24"/>
                <w:lang w:val="ro-RO"/>
              </w:rPr>
              <w:t>ie</w:t>
            </w:r>
          </w:p>
        </w:tc>
        <w:tc>
          <w:tcPr>
            <w:tcW w:w="2835" w:type="dxa"/>
            <w:shd w:val="clear" w:color="auto" w:fill="auto"/>
          </w:tcPr>
          <w:p w:rsidR="004772F5" w:rsidRPr="009961BE" w:rsidRDefault="004772F5"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44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(7) si alin.</w:t>
            </w:r>
            <w:r>
              <w:rPr>
                <w:rFonts w:ascii="Times New Roman" w:hAnsi="Times New Roman" w:cs="Times New Roman"/>
                <w:sz w:val="24"/>
                <w:szCs w:val="24"/>
                <w:lang w:val="ro-RO"/>
              </w:rPr>
              <w:t xml:space="preserve"> </w:t>
            </w:r>
            <w:r w:rsidRPr="009961BE">
              <w:rPr>
                <w:rFonts w:ascii="Times New Roman" w:hAnsi="Times New Roman" w:cs="Times New Roman"/>
                <w:sz w:val="24"/>
                <w:szCs w:val="24"/>
                <w:lang w:val="ro-RO"/>
              </w:rPr>
              <w:t>(9) pct.</w:t>
            </w:r>
            <w:r>
              <w:rPr>
                <w:rFonts w:ascii="Times New Roman" w:hAnsi="Times New Roman" w:cs="Times New Roman"/>
                <w:sz w:val="24"/>
                <w:szCs w:val="24"/>
                <w:lang w:val="ro-RO"/>
              </w:rPr>
              <w:t xml:space="preserve"> b) din A</w:t>
            </w:r>
            <w:r w:rsidRPr="009961BE">
              <w:rPr>
                <w:rFonts w:ascii="Times New Roman" w:hAnsi="Times New Roman" w:cs="Times New Roman"/>
                <w:sz w:val="24"/>
                <w:szCs w:val="24"/>
                <w:lang w:val="ro-RO"/>
              </w:rPr>
              <w:t>nexa 1 la HG nr. 722/2016</w:t>
            </w:r>
          </w:p>
        </w:tc>
      </w:tr>
      <w:tr w:rsidR="00D53E8E" w:rsidRPr="009961BE" w:rsidTr="00933827">
        <w:trPr>
          <w:trHeight w:val="1060"/>
        </w:trPr>
        <w:tc>
          <w:tcPr>
            <w:tcW w:w="675" w:type="dxa"/>
            <w:shd w:val="clear" w:color="auto" w:fill="auto"/>
          </w:tcPr>
          <w:p w:rsidR="00D53E8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21</w:t>
            </w:r>
            <w:r w:rsidR="0012343D">
              <w:rPr>
                <w:rFonts w:ascii="Times New Roman" w:hAnsi="Times New Roman" w:cs="Times New Roman"/>
                <w:sz w:val="24"/>
                <w:szCs w:val="24"/>
                <w:lang w:val="ro-RO"/>
              </w:rPr>
              <w:t>.</w:t>
            </w:r>
          </w:p>
        </w:tc>
        <w:tc>
          <w:tcPr>
            <w:tcW w:w="2410"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Finalizarea procedurii de selecţie</w:t>
            </w:r>
          </w:p>
        </w:tc>
        <w:tc>
          <w:tcPr>
            <w:tcW w:w="1843" w:type="dxa"/>
            <w:shd w:val="clear" w:color="auto" w:fill="auto"/>
          </w:tcPr>
          <w:p w:rsidR="00D53E8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În termen de cel mult 150 de zile de la declanşare</w:t>
            </w:r>
          </w:p>
        </w:tc>
        <w:tc>
          <w:tcPr>
            <w:tcW w:w="1984"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Autoritatea publică tutelară</w:t>
            </w:r>
          </w:p>
        </w:tc>
        <w:tc>
          <w:tcPr>
            <w:tcW w:w="2835" w:type="dxa"/>
            <w:shd w:val="clear" w:color="auto" w:fill="auto"/>
          </w:tcPr>
          <w:p w:rsidR="00D53E8E" w:rsidRPr="009961BE" w:rsidRDefault="00D53E8E" w:rsidP="00A1534A">
            <w:pPr>
              <w:pStyle w:val="NoSpacing"/>
              <w:spacing w:line="276" w:lineRule="auto"/>
              <w:rPr>
                <w:rFonts w:ascii="Times New Roman" w:hAnsi="Times New Roman" w:cs="Times New Roman"/>
                <w:sz w:val="24"/>
                <w:szCs w:val="24"/>
                <w:lang w:val="ro-RO"/>
              </w:rPr>
            </w:pPr>
            <w:r w:rsidRPr="009961BE">
              <w:rPr>
                <w:rFonts w:ascii="Times New Roman" w:hAnsi="Times New Roman" w:cs="Times New Roman"/>
                <w:sz w:val="24"/>
                <w:szCs w:val="24"/>
                <w:lang w:val="ro-RO"/>
              </w:rPr>
              <w:t>Conform prevederilor art.</w:t>
            </w:r>
            <w:r>
              <w:rPr>
                <w:rFonts w:ascii="Times New Roman" w:hAnsi="Times New Roman" w:cs="Times New Roman"/>
                <w:sz w:val="24"/>
                <w:szCs w:val="24"/>
                <w:lang w:val="ro-RO"/>
              </w:rPr>
              <w:t xml:space="preserve"> 64 ind. 4 din OUG nr. 109/2011</w:t>
            </w:r>
          </w:p>
        </w:tc>
      </w:tr>
    </w:tbl>
    <w:p w:rsidR="0004072D" w:rsidRPr="009961BE" w:rsidRDefault="0004072D" w:rsidP="0004072D">
      <w:pPr>
        <w:pStyle w:val="NoSpacing"/>
        <w:spacing w:line="276" w:lineRule="auto"/>
        <w:jc w:val="both"/>
        <w:rPr>
          <w:rFonts w:ascii="Times New Roman" w:hAnsi="Times New Roman" w:cs="Times New Roman"/>
          <w:sz w:val="24"/>
          <w:szCs w:val="24"/>
          <w:lang w:val="ro-RO"/>
        </w:rPr>
      </w:pPr>
    </w:p>
    <w:p w:rsidR="00AF3B8D" w:rsidRPr="00042F7B" w:rsidRDefault="00AF3B8D" w:rsidP="00DC1265">
      <w:pPr>
        <w:tabs>
          <w:tab w:val="left" w:pos="720"/>
          <w:tab w:val="center" w:pos="4320"/>
          <w:tab w:val="right" w:pos="8640"/>
        </w:tabs>
        <w:jc w:val="both"/>
        <w:rPr>
          <w:rFonts w:ascii="Times New Roman" w:hAnsi="Times New Roman" w:cs="Times New Roman"/>
          <w:b/>
          <w:i/>
          <w:sz w:val="24"/>
          <w:szCs w:val="24"/>
        </w:rPr>
      </w:pPr>
      <w:r w:rsidRPr="00042F7B">
        <w:rPr>
          <w:rFonts w:ascii="Times New Roman" w:hAnsi="Times New Roman" w:cs="Times New Roman"/>
          <w:i/>
          <w:sz w:val="24"/>
          <w:szCs w:val="24"/>
        </w:rPr>
        <w:t xml:space="preserve"> </w:t>
      </w:r>
      <w:r w:rsidR="009357E0" w:rsidRPr="00042F7B">
        <w:rPr>
          <w:rFonts w:ascii="Times New Roman" w:hAnsi="Times New Roman" w:cs="Times New Roman"/>
          <w:b/>
          <w:i/>
          <w:sz w:val="24"/>
          <w:szCs w:val="24"/>
        </w:rPr>
        <w:t xml:space="preserve">NOTĂ </w:t>
      </w:r>
      <w:r w:rsidRPr="00042F7B">
        <w:rPr>
          <w:rFonts w:ascii="Times New Roman" w:hAnsi="Times New Roman" w:cs="Times New Roman"/>
          <w:b/>
          <w:i/>
          <w:sz w:val="24"/>
          <w:szCs w:val="24"/>
        </w:rPr>
        <w:t xml:space="preserve">Datele </w:t>
      </w:r>
      <w:r w:rsidR="00F75EBB">
        <w:rPr>
          <w:rFonts w:ascii="Times New Roman" w:hAnsi="Times New Roman" w:cs="Times New Roman"/>
          <w:b/>
          <w:i/>
          <w:sz w:val="24"/>
          <w:szCs w:val="24"/>
        </w:rPr>
        <w:t>trecute î</w:t>
      </w:r>
      <w:r w:rsidRPr="00042F7B">
        <w:rPr>
          <w:rFonts w:ascii="Times New Roman" w:hAnsi="Times New Roman" w:cs="Times New Roman"/>
          <w:b/>
          <w:i/>
          <w:sz w:val="24"/>
          <w:szCs w:val="24"/>
        </w:rPr>
        <w:t>n prezentul Plan de selec</w:t>
      </w:r>
      <w:r w:rsidRPr="00042F7B">
        <w:rPr>
          <w:rFonts w:ascii="Times New Roman" w:cs="Times New Roman"/>
          <w:b/>
          <w:i/>
          <w:sz w:val="24"/>
          <w:szCs w:val="24"/>
        </w:rPr>
        <w:t>ț</w:t>
      </w:r>
      <w:r w:rsidRPr="00042F7B">
        <w:rPr>
          <w:rFonts w:ascii="Times New Roman" w:hAnsi="Times New Roman" w:cs="Times New Roman"/>
          <w:b/>
          <w:i/>
          <w:sz w:val="24"/>
          <w:szCs w:val="24"/>
        </w:rPr>
        <w:t>ie – componenta ini</w:t>
      </w:r>
      <w:r w:rsidRPr="00042F7B">
        <w:rPr>
          <w:rFonts w:ascii="Times New Roman" w:cs="Times New Roman"/>
          <w:b/>
          <w:i/>
          <w:sz w:val="24"/>
          <w:szCs w:val="24"/>
        </w:rPr>
        <w:t>ț</w:t>
      </w:r>
      <w:r w:rsidRPr="00042F7B">
        <w:rPr>
          <w:rFonts w:ascii="Times New Roman" w:hAnsi="Times New Roman" w:cs="Times New Roman"/>
          <w:b/>
          <w:i/>
          <w:sz w:val="24"/>
          <w:szCs w:val="24"/>
        </w:rPr>
        <w:t xml:space="preserve">ială – sunt orientative, ele </w:t>
      </w:r>
      <w:r w:rsidR="00B62331">
        <w:rPr>
          <w:rFonts w:ascii="Times New Roman" w:hAnsi="Times New Roman" w:cs="Times New Roman"/>
          <w:b/>
          <w:i/>
          <w:sz w:val="24"/>
          <w:szCs w:val="24"/>
        </w:rPr>
        <w:t>purtând fi modificate, în funcţie de situaţiile apărute pe parcursul derulării procedurii</w:t>
      </w:r>
      <w:r w:rsidRPr="00042F7B">
        <w:rPr>
          <w:rFonts w:ascii="Times New Roman" w:hAnsi="Times New Roman" w:cs="Times New Roman"/>
          <w:b/>
          <w:i/>
          <w:sz w:val="24"/>
          <w:szCs w:val="24"/>
        </w:rPr>
        <w:t>.</w:t>
      </w:r>
    </w:p>
    <w:p w:rsidR="00A1534A" w:rsidRDefault="00A1534A" w:rsidP="00DC1265">
      <w:pPr>
        <w:tabs>
          <w:tab w:val="left" w:pos="720"/>
          <w:tab w:val="center" w:pos="4320"/>
          <w:tab w:val="right" w:pos="8640"/>
        </w:tabs>
        <w:jc w:val="both"/>
        <w:rPr>
          <w:rFonts w:ascii="Times New Roman" w:hAnsi="Times New Roman" w:cs="Times New Roman"/>
          <w:b/>
          <w:sz w:val="24"/>
          <w:szCs w:val="24"/>
        </w:rPr>
      </w:pPr>
    </w:p>
    <w:p w:rsidR="007F3C04" w:rsidRPr="009961BE" w:rsidRDefault="007F3C04" w:rsidP="00DC1265">
      <w:pPr>
        <w:rPr>
          <w:rFonts w:ascii="Times New Roman" w:hAnsi="Times New Roman" w:cs="Times New Roman"/>
          <w:sz w:val="24"/>
          <w:szCs w:val="24"/>
        </w:rPr>
      </w:pPr>
    </w:p>
    <w:sectPr w:rsidR="007F3C04" w:rsidRPr="009961BE"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69" w:rsidRDefault="007B5869" w:rsidP="009357E0">
      <w:pPr>
        <w:spacing w:after="0" w:line="240" w:lineRule="auto"/>
      </w:pPr>
      <w:r>
        <w:separator/>
      </w:r>
    </w:p>
  </w:endnote>
  <w:endnote w:type="continuationSeparator" w:id="0">
    <w:p w:rsidR="007B5869" w:rsidRDefault="007B5869" w:rsidP="009357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73297"/>
      <w:docPartObj>
        <w:docPartGallery w:val="Page Numbers (Bottom of Page)"/>
        <w:docPartUnique/>
      </w:docPartObj>
    </w:sdtPr>
    <w:sdtContent>
      <w:p w:rsidR="00586994" w:rsidRDefault="006F6DA3">
        <w:pPr>
          <w:pStyle w:val="Footer"/>
          <w:jc w:val="center"/>
        </w:pPr>
        <w:fldSimple w:instr=" PAGE   \* MERGEFORMAT ">
          <w:r w:rsidR="00D5485D">
            <w:rPr>
              <w:noProof/>
            </w:rPr>
            <w:t>9</w:t>
          </w:r>
        </w:fldSimple>
      </w:p>
    </w:sdtContent>
  </w:sdt>
  <w:p w:rsidR="00586994" w:rsidRDefault="005869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69" w:rsidRDefault="007B5869" w:rsidP="009357E0">
      <w:pPr>
        <w:spacing w:after="0" w:line="240" w:lineRule="auto"/>
      </w:pPr>
      <w:r>
        <w:separator/>
      </w:r>
    </w:p>
  </w:footnote>
  <w:footnote w:type="continuationSeparator" w:id="0">
    <w:p w:rsidR="007B5869" w:rsidRDefault="007B5869" w:rsidP="009357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37EA"/>
    <w:multiLevelType w:val="hybridMultilevel"/>
    <w:tmpl w:val="86AE37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4E423C"/>
    <w:multiLevelType w:val="hybridMultilevel"/>
    <w:tmpl w:val="932A2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FD0"/>
    <w:multiLevelType w:val="hybridMultilevel"/>
    <w:tmpl w:val="5440768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22013B5A"/>
    <w:multiLevelType w:val="hybridMultilevel"/>
    <w:tmpl w:val="6C8CD56C"/>
    <w:lvl w:ilvl="0" w:tplc="04090005">
      <w:start w:val="1"/>
      <w:numFmt w:val="bullet"/>
      <w:lvlText w:val=""/>
      <w:lvlJc w:val="left"/>
      <w:pPr>
        <w:ind w:left="863" w:hanging="360"/>
      </w:pPr>
      <w:rPr>
        <w:rFonts w:ascii="Wingdings" w:hAnsi="Wingdings"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
    <w:nsid w:val="28213645"/>
    <w:multiLevelType w:val="hybridMultilevel"/>
    <w:tmpl w:val="BA12D8C4"/>
    <w:lvl w:ilvl="0" w:tplc="E89ADA00">
      <w:numFmt w:val="bullet"/>
      <w:lvlText w:val="-"/>
      <w:lvlJc w:val="left"/>
      <w:pPr>
        <w:ind w:left="3585" w:hanging="360"/>
      </w:pPr>
      <w:rPr>
        <w:rFonts w:ascii="Times New Roman" w:eastAsiaTheme="minorEastAsia" w:hAnsi="Times New Roman" w:cs="Times New Roman"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5">
    <w:nsid w:val="29485F4D"/>
    <w:multiLevelType w:val="hybridMultilevel"/>
    <w:tmpl w:val="B1C43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AD1758"/>
    <w:multiLevelType w:val="hybridMultilevel"/>
    <w:tmpl w:val="07AA6B1C"/>
    <w:lvl w:ilvl="0" w:tplc="C98C8710">
      <w:numFmt w:val="bullet"/>
      <w:lvlText w:val="-"/>
      <w:lvlJc w:val="left"/>
      <w:pPr>
        <w:ind w:left="72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036FD4"/>
    <w:multiLevelType w:val="hybridMultilevel"/>
    <w:tmpl w:val="DD6060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E4F3D0B"/>
    <w:multiLevelType w:val="hybridMultilevel"/>
    <w:tmpl w:val="2D72F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E52B94"/>
    <w:multiLevelType w:val="hybridMultilevel"/>
    <w:tmpl w:val="2E76A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BC7DD1"/>
    <w:multiLevelType w:val="hybridMultilevel"/>
    <w:tmpl w:val="064030EC"/>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1">
    <w:nsid w:val="34F14514"/>
    <w:multiLevelType w:val="hybridMultilevel"/>
    <w:tmpl w:val="A7A6FD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2C16ED"/>
    <w:multiLevelType w:val="hybridMultilevel"/>
    <w:tmpl w:val="374CBE80"/>
    <w:lvl w:ilvl="0" w:tplc="BA4EB6A2">
      <w:start w:val="1"/>
      <w:numFmt w:val="decimal"/>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BF274FC"/>
    <w:multiLevelType w:val="hybridMultilevel"/>
    <w:tmpl w:val="5538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01F21"/>
    <w:multiLevelType w:val="hybridMultilevel"/>
    <w:tmpl w:val="BEA69F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3B53078"/>
    <w:multiLevelType w:val="hybridMultilevel"/>
    <w:tmpl w:val="5C661CA2"/>
    <w:lvl w:ilvl="0" w:tplc="0409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4A206FD2"/>
    <w:multiLevelType w:val="hybridMultilevel"/>
    <w:tmpl w:val="E1F06E2E"/>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7">
    <w:nsid w:val="57411246"/>
    <w:multiLevelType w:val="hybridMultilevel"/>
    <w:tmpl w:val="4C1AD16A"/>
    <w:lvl w:ilvl="0" w:tplc="E480ABFC">
      <w:start w:val="1"/>
      <w:numFmt w:val="decimal"/>
      <w:lvlText w:val="%1."/>
      <w:lvlJc w:val="left"/>
      <w:pPr>
        <w:ind w:left="720" w:hanging="360"/>
      </w:pPr>
      <w:rPr>
        <w:rFonts w:hint="default"/>
        <w:b/>
        <w:color w:val="000000" w:themeColor="text1"/>
      </w:rPr>
    </w:lvl>
    <w:lvl w:ilvl="1" w:tplc="8EDCF456">
      <w:start w:val="1"/>
      <w:numFmt w:val="lowerLetter"/>
      <w:lvlText w:val="%2)"/>
      <w:lvlJc w:val="left"/>
      <w:pPr>
        <w:ind w:left="1464" w:hanging="384"/>
      </w:pPr>
      <w:rPr>
        <w:rFonts w:hint="default"/>
        <w:b/>
        <w:color w:val="808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A495B4E"/>
    <w:multiLevelType w:val="hybridMultilevel"/>
    <w:tmpl w:val="EFEE3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882927"/>
    <w:multiLevelType w:val="hybridMultilevel"/>
    <w:tmpl w:val="C3263EBC"/>
    <w:lvl w:ilvl="0" w:tplc="592A19C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53666F"/>
    <w:multiLevelType w:val="hybridMultilevel"/>
    <w:tmpl w:val="0A7472F4"/>
    <w:lvl w:ilvl="0" w:tplc="04090001">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4456C4E"/>
    <w:multiLevelType w:val="hybridMultilevel"/>
    <w:tmpl w:val="59405A8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72951ADF"/>
    <w:multiLevelType w:val="hybridMultilevel"/>
    <w:tmpl w:val="35E87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A7FB2"/>
    <w:multiLevelType w:val="hybridMultilevel"/>
    <w:tmpl w:val="5B5E9AFC"/>
    <w:lvl w:ilvl="0" w:tplc="0409000F">
      <w:start w:val="1"/>
      <w:numFmt w:val="decimal"/>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754D54CD"/>
    <w:multiLevelType w:val="hybridMultilevel"/>
    <w:tmpl w:val="A560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B7764"/>
    <w:multiLevelType w:val="hybridMultilevel"/>
    <w:tmpl w:val="1084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945D3D"/>
    <w:multiLevelType w:val="hybridMultilevel"/>
    <w:tmpl w:val="7520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954A6"/>
    <w:multiLevelType w:val="hybridMultilevel"/>
    <w:tmpl w:val="4880BE02"/>
    <w:lvl w:ilvl="0" w:tplc="5E80ADC4">
      <w:start w:val="1"/>
      <w:numFmt w:val="bullet"/>
      <w:lvlText w:val=""/>
      <w:lvlJc w:val="left"/>
      <w:pPr>
        <w:ind w:left="720" w:hanging="360"/>
      </w:pPr>
      <w:rPr>
        <w:rFonts w:ascii="Symbol" w:hAnsi="Symbo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7"/>
  </w:num>
  <w:num w:numId="4">
    <w:abstractNumId w:val="2"/>
  </w:num>
  <w:num w:numId="5">
    <w:abstractNumId w:val="14"/>
  </w:num>
  <w:num w:numId="6">
    <w:abstractNumId w:val="16"/>
  </w:num>
  <w:num w:numId="7">
    <w:abstractNumId w:val="10"/>
  </w:num>
  <w:num w:numId="8">
    <w:abstractNumId w:val="25"/>
  </w:num>
  <w:num w:numId="9">
    <w:abstractNumId w:val="23"/>
  </w:num>
  <w:num w:numId="10">
    <w:abstractNumId w:val="12"/>
  </w:num>
  <w:num w:numId="11">
    <w:abstractNumId w:val="20"/>
  </w:num>
  <w:num w:numId="12">
    <w:abstractNumId w:val="27"/>
  </w:num>
  <w:num w:numId="13">
    <w:abstractNumId w:val="15"/>
  </w:num>
  <w:num w:numId="14">
    <w:abstractNumId w:val="0"/>
  </w:num>
  <w:num w:numId="15">
    <w:abstractNumId w:val="3"/>
  </w:num>
  <w:num w:numId="16">
    <w:abstractNumId w:val="5"/>
  </w:num>
  <w:num w:numId="17">
    <w:abstractNumId w:val="18"/>
  </w:num>
  <w:num w:numId="18">
    <w:abstractNumId w:val="22"/>
  </w:num>
  <w:num w:numId="19">
    <w:abstractNumId w:val="24"/>
  </w:num>
  <w:num w:numId="20">
    <w:abstractNumId w:val="26"/>
  </w:num>
  <w:num w:numId="21">
    <w:abstractNumId w:val="8"/>
  </w:num>
  <w:num w:numId="22">
    <w:abstractNumId w:val="11"/>
  </w:num>
  <w:num w:numId="23">
    <w:abstractNumId w:val="1"/>
  </w:num>
  <w:num w:numId="24">
    <w:abstractNumId w:val="19"/>
  </w:num>
  <w:num w:numId="25">
    <w:abstractNumId w:val="4"/>
  </w:num>
  <w:num w:numId="26">
    <w:abstractNumId w:val="9"/>
  </w:num>
  <w:num w:numId="27">
    <w:abstractNumId w:val="13"/>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3B8D"/>
    <w:rsid w:val="00025F9F"/>
    <w:rsid w:val="0004072D"/>
    <w:rsid w:val="00042F7B"/>
    <w:rsid w:val="0006016B"/>
    <w:rsid w:val="00066E3A"/>
    <w:rsid w:val="000A6B2D"/>
    <w:rsid w:val="000C4620"/>
    <w:rsid w:val="000D7C13"/>
    <w:rsid w:val="000F7E65"/>
    <w:rsid w:val="0012343D"/>
    <w:rsid w:val="00132FBF"/>
    <w:rsid w:val="001401A9"/>
    <w:rsid w:val="001454D1"/>
    <w:rsid w:val="00164A9E"/>
    <w:rsid w:val="001A6879"/>
    <w:rsid w:val="001C3AC2"/>
    <w:rsid w:val="00234C64"/>
    <w:rsid w:val="00243B34"/>
    <w:rsid w:val="00264A82"/>
    <w:rsid w:val="0028423E"/>
    <w:rsid w:val="002A265C"/>
    <w:rsid w:val="002A2BCB"/>
    <w:rsid w:val="002A4187"/>
    <w:rsid w:val="002C55C7"/>
    <w:rsid w:val="002D6029"/>
    <w:rsid w:val="002E29EB"/>
    <w:rsid w:val="002F634B"/>
    <w:rsid w:val="002F6C2C"/>
    <w:rsid w:val="002F71CE"/>
    <w:rsid w:val="003024F8"/>
    <w:rsid w:val="00307A96"/>
    <w:rsid w:val="00313BD8"/>
    <w:rsid w:val="00313DD2"/>
    <w:rsid w:val="0036103C"/>
    <w:rsid w:val="00380DA6"/>
    <w:rsid w:val="00385323"/>
    <w:rsid w:val="00393607"/>
    <w:rsid w:val="003D4B73"/>
    <w:rsid w:val="00403A33"/>
    <w:rsid w:val="00447CE7"/>
    <w:rsid w:val="0045074F"/>
    <w:rsid w:val="00466472"/>
    <w:rsid w:val="004772F5"/>
    <w:rsid w:val="004A3CCE"/>
    <w:rsid w:val="004B0175"/>
    <w:rsid w:val="004B5DE5"/>
    <w:rsid w:val="004C4A4C"/>
    <w:rsid w:val="004D0FD3"/>
    <w:rsid w:val="00502D2E"/>
    <w:rsid w:val="00506922"/>
    <w:rsid w:val="005754C4"/>
    <w:rsid w:val="00583ED5"/>
    <w:rsid w:val="00586994"/>
    <w:rsid w:val="005C0518"/>
    <w:rsid w:val="005F6158"/>
    <w:rsid w:val="00606B1D"/>
    <w:rsid w:val="0065760A"/>
    <w:rsid w:val="0066596E"/>
    <w:rsid w:val="00681A62"/>
    <w:rsid w:val="00683899"/>
    <w:rsid w:val="00686B12"/>
    <w:rsid w:val="00686C3E"/>
    <w:rsid w:val="00697A12"/>
    <w:rsid w:val="006A3AD8"/>
    <w:rsid w:val="006A4A24"/>
    <w:rsid w:val="006E59D9"/>
    <w:rsid w:val="006E722D"/>
    <w:rsid w:val="006F6DA3"/>
    <w:rsid w:val="007008E0"/>
    <w:rsid w:val="00714E4C"/>
    <w:rsid w:val="0073086D"/>
    <w:rsid w:val="007367AE"/>
    <w:rsid w:val="0074642D"/>
    <w:rsid w:val="00753A3C"/>
    <w:rsid w:val="00761CF5"/>
    <w:rsid w:val="007A2F6A"/>
    <w:rsid w:val="007B5869"/>
    <w:rsid w:val="007C6A1E"/>
    <w:rsid w:val="007F3C04"/>
    <w:rsid w:val="008017BA"/>
    <w:rsid w:val="008026B5"/>
    <w:rsid w:val="00836A0C"/>
    <w:rsid w:val="00853972"/>
    <w:rsid w:val="00857DA1"/>
    <w:rsid w:val="00863573"/>
    <w:rsid w:val="00872540"/>
    <w:rsid w:val="008769DF"/>
    <w:rsid w:val="008A2B9A"/>
    <w:rsid w:val="008C200E"/>
    <w:rsid w:val="008C335A"/>
    <w:rsid w:val="008C3745"/>
    <w:rsid w:val="00906D1C"/>
    <w:rsid w:val="0091168B"/>
    <w:rsid w:val="0092534F"/>
    <w:rsid w:val="00926069"/>
    <w:rsid w:val="00933827"/>
    <w:rsid w:val="009357E0"/>
    <w:rsid w:val="0095154B"/>
    <w:rsid w:val="00953AC3"/>
    <w:rsid w:val="00963269"/>
    <w:rsid w:val="00985D95"/>
    <w:rsid w:val="009961BE"/>
    <w:rsid w:val="009C75CC"/>
    <w:rsid w:val="00A027DA"/>
    <w:rsid w:val="00A03440"/>
    <w:rsid w:val="00A04A18"/>
    <w:rsid w:val="00A1534A"/>
    <w:rsid w:val="00A17325"/>
    <w:rsid w:val="00A21244"/>
    <w:rsid w:val="00A27FDC"/>
    <w:rsid w:val="00A66CD9"/>
    <w:rsid w:val="00AB7B88"/>
    <w:rsid w:val="00AF2FE3"/>
    <w:rsid w:val="00AF3B8D"/>
    <w:rsid w:val="00B00589"/>
    <w:rsid w:val="00B15A84"/>
    <w:rsid w:val="00B45706"/>
    <w:rsid w:val="00B60B27"/>
    <w:rsid w:val="00B62331"/>
    <w:rsid w:val="00B67363"/>
    <w:rsid w:val="00B81CB0"/>
    <w:rsid w:val="00B94E8A"/>
    <w:rsid w:val="00BB36A8"/>
    <w:rsid w:val="00BC3A7A"/>
    <w:rsid w:val="00BF12F2"/>
    <w:rsid w:val="00C04622"/>
    <w:rsid w:val="00C33FD5"/>
    <w:rsid w:val="00C622FC"/>
    <w:rsid w:val="00C94CCE"/>
    <w:rsid w:val="00CC2503"/>
    <w:rsid w:val="00CF5D54"/>
    <w:rsid w:val="00D2242C"/>
    <w:rsid w:val="00D53E8E"/>
    <w:rsid w:val="00D5485D"/>
    <w:rsid w:val="00D57BD2"/>
    <w:rsid w:val="00D64C95"/>
    <w:rsid w:val="00DC1265"/>
    <w:rsid w:val="00DD0CDF"/>
    <w:rsid w:val="00DE62FE"/>
    <w:rsid w:val="00E05845"/>
    <w:rsid w:val="00E06A97"/>
    <w:rsid w:val="00E1536A"/>
    <w:rsid w:val="00E27D6C"/>
    <w:rsid w:val="00E7219A"/>
    <w:rsid w:val="00ED0985"/>
    <w:rsid w:val="00F07815"/>
    <w:rsid w:val="00F166BB"/>
    <w:rsid w:val="00F45D5D"/>
    <w:rsid w:val="00F47BF8"/>
    <w:rsid w:val="00F63790"/>
    <w:rsid w:val="00F75EBB"/>
    <w:rsid w:val="00FB2EDB"/>
    <w:rsid w:val="00FC3B24"/>
    <w:rsid w:val="00FC577F"/>
    <w:rsid w:val="00FE087F"/>
    <w:rsid w:val="00FE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B8D"/>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8D"/>
    <w:pPr>
      <w:ind w:left="720"/>
      <w:contextualSpacing/>
    </w:pPr>
  </w:style>
  <w:style w:type="paragraph" w:styleId="NoSpacing">
    <w:name w:val="No Spacing"/>
    <w:uiPriority w:val="1"/>
    <w:qFormat/>
    <w:rsid w:val="00AF3B8D"/>
    <w:pPr>
      <w:spacing w:after="0" w:line="240" w:lineRule="auto"/>
    </w:pPr>
    <w:rPr>
      <w:rFonts w:eastAsiaTheme="minorEastAsia"/>
      <w:lang w:val="en-GB" w:eastAsia="ro-RO"/>
    </w:rPr>
  </w:style>
  <w:style w:type="paragraph" w:styleId="NormalWeb">
    <w:name w:val="Normal (Web)"/>
    <w:basedOn w:val="Normal"/>
    <w:uiPriority w:val="99"/>
    <w:unhideWhenUsed/>
    <w:rsid w:val="00AF3B8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MediumGrid1-Accent1">
    <w:name w:val="Medium Grid 1 Accent 1"/>
    <w:basedOn w:val="TableNormal"/>
    <w:uiPriority w:val="67"/>
    <w:rsid w:val="00AF3B8D"/>
    <w:pPr>
      <w:spacing w:after="0" w:line="240" w:lineRule="auto"/>
    </w:pPr>
    <w:rPr>
      <w:rFonts w:eastAsiaTheme="minorEastAsia"/>
      <w:lang w:val="ro-RO" w:eastAsia="ro-R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5def1">
    <w:name w:val="l5def1"/>
    <w:rsid w:val="00AF3B8D"/>
    <w:rPr>
      <w:rFonts w:ascii="Arial" w:hAnsi="Arial" w:cs="Arial" w:hint="default"/>
      <w:color w:val="000000"/>
      <w:sz w:val="26"/>
      <w:szCs w:val="26"/>
    </w:rPr>
  </w:style>
  <w:style w:type="paragraph" w:customStyle="1" w:styleId="Body">
    <w:name w:val="Body"/>
    <w:rsid w:val="00AF3B8D"/>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table" w:styleId="TableGrid">
    <w:name w:val="Table Grid"/>
    <w:basedOn w:val="TableNormal"/>
    <w:uiPriority w:val="59"/>
    <w:rsid w:val="00385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9357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7E0"/>
    <w:rPr>
      <w:rFonts w:eastAsiaTheme="minorEastAsia"/>
      <w:lang w:val="ro-RO" w:eastAsia="ro-RO"/>
    </w:rPr>
  </w:style>
  <w:style w:type="paragraph" w:styleId="Footer">
    <w:name w:val="footer"/>
    <w:basedOn w:val="Normal"/>
    <w:link w:val="FooterChar"/>
    <w:uiPriority w:val="99"/>
    <w:unhideWhenUsed/>
    <w:rsid w:val="0093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E0"/>
    <w:rPr>
      <w:rFonts w:eastAsiaTheme="minorEastAsia"/>
      <w:lang w:val="ro-RO" w:eastAsia="ro-RO"/>
    </w:rPr>
  </w:style>
  <w:style w:type="character" w:styleId="Hyperlink">
    <w:name w:val="Hyperlink"/>
    <w:basedOn w:val="DefaultParagraphFont"/>
    <w:uiPriority w:val="99"/>
    <w:unhideWhenUsed/>
    <w:rsid w:val="00313DD2"/>
    <w:rPr>
      <w:color w:val="0000FF" w:themeColor="hyperlink"/>
      <w:u w:val="single"/>
    </w:rPr>
  </w:style>
  <w:style w:type="paragraph" w:styleId="BalloonText">
    <w:name w:val="Balloon Text"/>
    <w:basedOn w:val="Normal"/>
    <w:link w:val="BalloonTextChar"/>
    <w:uiPriority w:val="99"/>
    <w:semiHidden/>
    <w:unhideWhenUsed/>
    <w:rsid w:val="0031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DD2"/>
    <w:rPr>
      <w:rFonts w:ascii="Tahoma" w:eastAsiaTheme="minorEastAsia" w:hAnsi="Tahoma" w:cs="Tahoma"/>
      <w:sz w:val="16"/>
      <w:szCs w:val="16"/>
      <w:lang w:val="ro-RO" w:eastAsia="ro-RO"/>
    </w:rPr>
  </w:style>
  <w:style w:type="character" w:customStyle="1" w:styleId="salnbdy">
    <w:name w:val="s_aln_bdy"/>
    <w:basedOn w:val="DefaultParagraphFont"/>
    <w:rsid w:val="00B45706"/>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829247059">
      <w:bodyDiv w:val="1"/>
      <w:marLeft w:val="0"/>
      <w:marRight w:val="0"/>
      <w:marTop w:val="0"/>
      <w:marBottom w:val="0"/>
      <w:divBdr>
        <w:top w:val="none" w:sz="0" w:space="0" w:color="auto"/>
        <w:left w:val="none" w:sz="0" w:space="0" w:color="auto"/>
        <w:bottom w:val="none" w:sz="0" w:space="0" w:color="auto"/>
        <w:right w:val="none" w:sz="0" w:space="0" w:color="auto"/>
      </w:divBdr>
      <w:divsChild>
        <w:div w:id="1448043155">
          <w:marLeft w:val="0"/>
          <w:marRight w:val="0"/>
          <w:marTop w:val="0"/>
          <w:marBottom w:val="0"/>
          <w:divBdr>
            <w:top w:val="none" w:sz="0" w:space="0" w:color="auto"/>
            <w:left w:val="none" w:sz="0" w:space="0" w:color="auto"/>
            <w:bottom w:val="none" w:sz="0" w:space="0" w:color="auto"/>
            <w:right w:val="none" w:sz="0" w:space="0" w:color="auto"/>
          </w:divBdr>
        </w:div>
        <w:div w:id="1449399427">
          <w:marLeft w:val="0"/>
          <w:marRight w:val="0"/>
          <w:marTop w:val="0"/>
          <w:marBottom w:val="0"/>
          <w:divBdr>
            <w:top w:val="none" w:sz="0" w:space="0" w:color="auto"/>
            <w:left w:val="none" w:sz="0" w:space="0" w:color="auto"/>
            <w:bottom w:val="none" w:sz="0" w:space="0" w:color="auto"/>
            <w:right w:val="none" w:sz="0" w:space="0" w:color="auto"/>
          </w:divBdr>
        </w:div>
        <w:div w:id="1780829557">
          <w:marLeft w:val="0"/>
          <w:marRight w:val="0"/>
          <w:marTop w:val="0"/>
          <w:marBottom w:val="0"/>
          <w:divBdr>
            <w:top w:val="none" w:sz="0" w:space="0" w:color="auto"/>
            <w:left w:val="none" w:sz="0" w:space="0" w:color="auto"/>
            <w:bottom w:val="none" w:sz="0" w:space="0" w:color="auto"/>
            <w:right w:val="none" w:sz="0" w:space="0" w:color="auto"/>
          </w:divBdr>
        </w:div>
        <w:div w:id="451284223">
          <w:marLeft w:val="0"/>
          <w:marRight w:val="0"/>
          <w:marTop w:val="0"/>
          <w:marBottom w:val="0"/>
          <w:divBdr>
            <w:top w:val="none" w:sz="0" w:space="0" w:color="auto"/>
            <w:left w:val="none" w:sz="0" w:space="0" w:color="auto"/>
            <w:bottom w:val="none" w:sz="0" w:space="0" w:color="auto"/>
            <w:right w:val="none" w:sz="0" w:space="0" w:color="auto"/>
          </w:divBdr>
        </w:div>
        <w:div w:id="642543234">
          <w:marLeft w:val="0"/>
          <w:marRight w:val="0"/>
          <w:marTop w:val="0"/>
          <w:marBottom w:val="0"/>
          <w:divBdr>
            <w:top w:val="none" w:sz="0" w:space="0" w:color="auto"/>
            <w:left w:val="none" w:sz="0" w:space="0" w:color="auto"/>
            <w:bottom w:val="none" w:sz="0" w:space="0" w:color="auto"/>
            <w:right w:val="none" w:sz="0" w:space="0" w:color="auto"/>
          </w:divBdr>
        </w:div>
        <w:div w:id="317421280">
          <w:marLeft w:val="0"/>
          <w:marRight w:val="0"/>
          <w:marTop w:val="0"/>
          <w:marBottom w:val="0"/>
          <w:divBdr>
            <w:top w:val="none" w:sz="0" w:space="0" w:color="auto"/>
            <w:left w:val="none" w:sz="0" w:space="0" w:color="auto"/>
            <w:bottom w:val="none" w:sz="0" w:space="0" w:color="auto"/>
            <w:right w:val="none" w:sz="0" w:space="0" w:color="auto"/>
          </w:divBdr>
        </w:div>
        <w:div w:id="484400122">
          <w:marLeft w:val="0"/>
          <w:marRight w:val="0"/>
          <w:marTop w:val="0"/>
          <w:marBottom w:val="0"/>
          <w:divBdr>
            <w:top w:val="none" w:sz="0" w:space="0" w:color="auto"/>
            <w:left w:val="none" w:sz="0" w:space="0" w:color="auto"/>
            <w:bottom w:val="none" w:sz="0" w:space="0" w:color="auto"/>
            <w:right w:val="none" w:sz="0" w:space="0" w:color="auto"/>
          </w:divBdr>
        </w:div>
        <w:div w:id="520775646">
          <w:marLeft w:val="0"/>
          <w:marRight w:val="0"/>
          <w:marTop w:val="0"/>
          <w:marBottom w:val="0"/>
          <w:divBdr>
            <w:top w:val="none" w:sz="0" w:space="0" w:color="auto"/>
            <w:left w:val="none" w:sz="0" w:space="0" w:color="auto"/>
            <w:bottom w:val="none" w:sz="0" w:space="0" w:color="auto"/>
            <w:right w:val="none" w:sz="0" w:space="0" w:color="auto"/>
          </w:divBdr>
        </w:div>
        <w:div w:id="1749687038">
          <w:marLeft w:val="0"/>
          <w:marRight w:val="0"/>
          <w:marTop w:val="0"/>
          <w:marBottom w:val="0"/>
          <w:divBdr>
            <w:top w:val="none" w:sz="0" w:space="0" w:color="auto"/>
            <w:left w:val="none" w:sz="0" w:space="0" w:color="auto"/>
            <w:bottom w:val="none" w:sz="0" w:space="0" w:color="auto"/>
            <w:right w:val="none" w:sz="0" w:space="0" w:color="auto"/>
          </w:divBdr>
        </w:div>
        <w:div w:id="225604159">
          <w:marLeft w:val="0"/>
          <w:marRight w:val="0"/>
          <w:marTop w:val="0"/>
          <w:marBottom w:val="0"/>
          <w:divBdr>
            <w:top w:val="none" w:sz="0" w:space="0" w:color="auto"/>
            <w:left w:val="none" w:sz="0" w:space="0" w:color="auto"/>
            <w:bottom w:val="none" w:sz="0" w:space="0" w:color="auto"/>
            <w:right w:val="none" w:sz="0" w:space="0" w:color="auto"/>
          </w:divBdr>
        </w:div>
        <w:div w:id="1987467738">
          <w:marLeft w:val="0"/>
          <w:marRight w:val="0"/>
          <w:marTop w:val="0"/>
          <w:marBottom w:val="0"/>
          <w:divBdr>
            <w:top w:val="none" w:sz="0" w:space="0" w:color="auto"/>
            <w:left w:val="none" w:sz="0" w:space="0" w:color="auto"/>
            <w:bottom w:val="none" w:sz="0" w:space="0" w:color="auto"/>
            <w:right w:val="none" w:sz="0" w:space="0" w:color="auto"/>
          </w:divBdr>
        </w:div>
        <w:div w:id="751779770">
          <w:marLeft w:val="0"/>
          <w:marRight w:val="0"/>
          <w:marTop w:val="0"/>
          <w:marBottom w:val="0"/>
          <w:divBdr>
            <w:top w:val="none" w:sz="0" w:space="0" w:color="auto"/>
            <w:left w:val="none" w:sz="0" w:space="0" w:color="auto"/>
            <w:bottom w:val="none" w:sz="0" w:space="0" w:color="auto"/>
            <w:right w:val="none" w:sz="0" w:space="0" w:color="auto"/>
          </w:divBdr>
        </w:div>
        <w:div w:id="1533223060">
          <w:marLeft w:val="0"/>
          <w:marRight w:val="0"/>
          <w:marTop w:val="0"/>
          <w:marBottom w:val="0"/>
          <w:divBdr>
            <w:top w:val="none" w:sz="0" w:space="0" w:color="auto"/>
            <w:left w:val="none" w:sz="0" w:space="0" w:color="auto"/>
            <w:bottom w:val="none" w:sz="0" w:space="0" w:color="auto"/>
            <w:right w:val="none" w:sz="0" w:space="0" w:color="auto"/>
          </w:divBdr>
        </w:div>
        <w:div w:id="1866022375">
          <w:marLeft w:val="0"/>
          <w:marRight w:val="0"/>
          <w:marTop w:val="0"/>
          <w:marBottom w:val="0"/>
          <w:divBdr>
            <w:top w:val="none" w:sz="0" w:space="0" w:color="auto"/>
            <w:left w:val="none" w:sz="0" w:space="0" w:color="auto"/>
            <w:bottom w:val="none" w:sz="0" w:space="0" w:color="auto"/>
            <w:right w:val="none" w:sz="0" w:space="0" w:color="auto"/>
          </w:divBdr>
        </w:div>
        <w:div w:id="1881474747">
          <w:marLeft w:val="0"/>
          <w:marRight w:val="0"/>
          <w:marTop w:val="0"/>
          <w:marBottom w:val="0"/>
          <w:divBdr>
            <w:top w:val="none" w:sz="0" w:space="0" w:color="auto"/>
            <w:left w:val="none" w:sz="0" w:space="0" w:color="auto"/>
            <w:bottom w:val="none" w:sz="0" w:space="0" w:color="auto"/>
            <w:right w:val="none" w:sz="0" w:space="0" w:color="auto"/>
          </w:divBdr>
        </w:div>
        <w:div w:id="1199975164">
          <w:marLeft w:val="0"/>
          <w:marRight w:val="0"/>
          <w:marTop w:val="0"/>
          <w:marBottom w:val="0"/>
          <w:divBdr>
            <w:top w:val="none" w:sz="0" w:space="0" w:color="auto"/>
            <w:left w:val="none" w:sz="0" w:space="0" w:color="auto"/>
            <w:bottom w:val="none" w:sz="0" w:space="0" w:color="auto"/>
            <w:right w:val="none" w:sz="0" w:space="0" w:color="auto"/>
          </w:divBdr>
        </w:div>
        <w:div w:id="284964619">
          <w:marLeft w:val="0"/>
          <w:marRight w:val="0"/>
          <w:marTop w:val="0"/>
          <w:marBottom w:val="0"/>
          <w:divBdr>
            <w:top w:val="none" w:sz="0" w:space="0" w:color="auto"/>
            <w:left w:val="none" w:sz="0" w:space="0" w:color="auto"/>
            <w:bottom w:val="none" w:sz="0" w:space="0" w:color="auto"/>
            <w:right w:val="none" w:sz="0" w:space="0" w:color="auto"/>
          </w:divBdr>
        </w:div>
        <w:div w:id="1191533382">
          <w:marLeft w:val="0"/>
          <w:marRight w:val="0"/>
          <w:marTop w:val="0"/>
          <w:marBottom w:val="0"/>
          <w:divBdr>
            <w:top w:val="none" w:sz="0" w:space="0" w:color="auto"/>
            <w:left w:val="none" w:sz="0" w:space="0" w:color="auto"/>
            <w:bottom w:val="none" w:sz="0" w:space="0" w:color="auto"/>
            <w:right w:val="none" w:sz="0" w:space="0" w:color="auto"/>
          </w:divBdr>
        </w:div>
        <w:div w:id="591085903">
          <w:marLeft w:val="0"/>
          <w:marRight w:val="0"/>
          <w:marTop w:val="0"/>
          <w:marBottom w:val="0"/>
          <w:divBdr>
            <w:top w:val="none" w:sz="0" w:space="0" w:color="auto"/>
            <w:left w:val="none" w:sz="0" w:space="0" w:color="auto"/>
            <w:bottom w:val="none" w:sz="0" w:space="0" w:color="auto"/>
            <w:right w:val="none" w:sz="0" w:space="0" w:color="auto"/>
          </w:divBdr>
        </w:div>
        <w:div w:id="359359804">
          <w:marLeft w:val="0"/>
          <w:marRight w:val="0"/>
          <w:marTop w:val="0"/>
          <w:marBottom w:val="0"/>
          <w:divBdr>
            <w:top w:val="none" w:sz="0" w:space="0" w:color="auto"/>
            <w:left w:val="none" w:sz="0" w:space="0" w:color="auto"/>
            <w:bottom w:val="none" w:sz="0" w:space="0" w:color="auto"/>
            <w:right w:val="none" w:sz="0" w:space="0" w:color="auto"/>
          </w:divBdr>
        </w:div>
        <w:div w:id="1486706945">
          <w:marLeft w:val="0"/>
          <w:marRight w:val="0"/>
          <w:marTop w:val="0"/>
          <w:marBottom w:val="0"/>
          <w:divBdr>
            <w:top w:val="none" w:sz="0" w:space="0" w:color="auto"/>
            <w:left w:val="none" w:sz="0" w:space="0" w:color="auto"/>
            <w:bottom w:val="none" w:sz="0" w:space="0" w:color="auto"/>
            <w:right w:val="none" w:sz="0" w:space="0" w:color="auto"/>
          </w:divBdr>
        </w:div>
        <w:div w:id="227957050">
          <w:marLeft w:val="0"/>
          <w:marRight w:val="0"/>
          <w:marTop w:val="0"/>
          <w:marBottom w:val="0"/>
          <w:divBdr>
            <w:top w:val="none" w:sz="0" w:space="0" w:color="auto"/>
            <w:left w:val="none" w:sz="0" w:space="0" w:color="auto"/>
            <w:bottom w:val="none" w:sz="0" w:space="0" w:color="auto"/>
            <w:right w:val="none" w:sz="0" w:space="0" w:color="auto"/>
          </w:divBdr>
        </w:div>
        <w:div w:id="479466812">
          <w:marLeft w:val="0"/>
          <w:marRight w:val="0"/>
          <w:marTop w:val="0"/>
          <w:marBottom w:val="0"/>
          <w:divBdr>
            <w:top w:val="none" w:sz="0" w:space="0" w:color="auto"/>
            <w:left w:val="none" w:sz="0" w:space="0" w:color="auto"/>
            <w:bottom w:val="none" w:sz="0" w:space="0" w:color="auto"/>
            <w:right w:val="none" w:sz="0" w:space="0" w:color="auto"/>
          </w:divBdr>
        </w:div>
        <w:div w:id="479493928">
          <w:marLeft w:val="0"/>
          <w:marRight w:val="0"/>
          <w:marTop w:val="0"/>
          <w:marBottom w:val="0"/>
          <w:divBdr>
            <w:top w:val="none" w:sz="0" w:space="0" w:color="auto"/>
            <w:left w:val="none" w:sz="0" w:space="0" w:color="auto"/>
            <w:bottom w:val="none" w:sz="0" w:space="0" w:color="auto"/>
            <w:right w:val="none" w:sz="0" w:space="0" w:color="auto"/>
          </w:divBdr>
        </w:div>
        <w:div w:id="1357774899">
          <w:marLeft w:val="0"/>
          <w:marRight w:val="0"/>
          <w:marTop w:val="0"/>
          <w:marBottom w:val="0"/>
          <w:divBdr>
            <w:top w:val="none" w:sz="0" w:space="0" w:color="auto"/>
            <w:left w:val="none" w:sz="0" w:space="0" w:color="auto"/>
            <w:bottom w:val="none" w:sz="0" w:space="0" w:color="auto"/>
            <w:right w:val="none" w:sz="0" w:space="0" w:color="auto"/>
          </w:divBdr>
        </w:div>
        <w:div w:id="573053521">
          <w:marLeft w:val="0"/>
          <w:marRight w:val="0"/>
          <w:marTop w:val="0"/>
          <w:marBottom w:val="0"/>
          <w:divBdr>
            <w:top w:val="none" w:sz="0" w:space="0" w:color="auto"/>
            <w:left w:val="none" w:sz="0" w:space="0" w:color="auto"/>
            <w:bottom w:val="none" w:sz="0" w:space="0" w:color="auto"/>
            <w:right w:val="none" w:sz="0" w:space="0" w:color="auto"/>
          </w:divBdr>
        </w:div>
        <w:div w:id="454107860">
          <w:marLeft w:val="0"/>
          <w:marRight w:val="0"/>
          <w:marTop w:val="0"/>
          <w:marBottom w:val="0"/>
          <w:divBdr>
            <w:top w:val="none" w:sz="0" w:space="0" w:color="auto"/>
            <w:left w:val="none" w:sz="0" w:space="0" w:color="auto"/>
            <w:bottom w:val="none" w:sz="0" w:space="0" w:color="auto"/>
            <w:right w:val="none" w:sz="0" w:space="0" w:color="auto"/>
          </w:divBdr>
        </w:div>
        <w:div w:id="917247640">
          <w:marLeft w:val="0"/>
          <w:marRight w:val="0"/>
          <w:marTop w:val="0"/>
          <w:marBottom w:val="0"/>
          <w:divBdr>
            <w:top w:val="none" w:sz="0" w:space="0" w:color="auto"/>
            <w:left w:val="none" w:sz="0" w:space="0" w:color="auto"/>
            <w:bottom w:val="none" w:sz="0" w:space="0" w:color="auto"/>
            <w:right w:val="none" w:sz="0" w:space="0" w:color="auto"/>
          </w:divBdr>
        </w:div>
        <w:div w:id="1190607577">
          <w:marLeft w:val="0"/>
          <w:marRight w:val="0"/>
          <w:marTop w:val="0"/>
          <w:marBottom w:val="0"/>
          <w:divBdr>
            <w:top w:val="none" w:sz="0" w:space="0" w:color="auto"/>
            <w:left w:val="none" w:sz="0" w:space="0" w:color="auto"/>
            <w:bottom w:val="none" w:sz="0" w:space="0" w:color="auto"/>
            <w:right w:val="none" w:sz="0" w:space="0" w:color="auto"/>
          </w:divBdr>
        </w:div>
        <w:div w:id="941693817">
          <w:marLeft w:val="0"/>
          <w:marRight w:val="0"/>
          <w:marTop w:val="0"/>
          <w:marBottom w:val="0"/>
          <w:divBdr>
            <w:top w:val="none" w:sz="0" w:space="0" w:color="auto"/>
            <w:left w:val="none" w:sz="0" w:space="0" w:color="auto"/>
            <w:bottom w:val="none" w:sz="0" w:space="0" w:color="auto"/>
            <w:right w:val="none" w:sz="0" w:space="0" w:color="auto"/>
          </w:divBdr>
        </w:div>
        <w:div w:id="2137991822">
          <w:marLeft w:val="0"/>
          <w:marRight w:val="0"/>
          <w:marTop w:val="0"/>
          <w:marBottom w:val="0"/>
          <w:divBdr>
            <w:top w:val="none" w:sz="0" w:space="0" w:color="auto"/>
            <w:left w:val="none" w:sz="0" w:space="0" w:color="auto"/>
            <w:bottom w:val="none" w:sz="0" w:space="0" w:color="auto"/>
            <w:right w:val="none" w:sz="0" w:space="0" w:color="auto"/>
          </w:divBdr>
        </w:div>
        <w:div w:id="215313738">
          <w:marLeft w:val="0"/>
          <w:marRight w:val="0"/>
          <w:marTop w:val="0"/>
          <w:marBottom w:val="0"/>
          <w:divBdr>
            <w:top w:val="none" w:sz="0" w:space="0" w:color="auto"/>
            <w:left w:val="none" w:sz="0" w:space="0" w:color="auto"/>
            <w:bottom w:val="none" w:sz="0" w:space="0" w:color="auto"/>
            <w:right w:val="none" w:sz="0" w:space="0" w:color="auto"/>
          </w:divBdr>
        </w:div>
        <w:div w:id="1314875811">
          <w:marLeft w:val="0"/>
          <w:marRight w:val="0"/>
          <w:marTop w:val="0"/>
          <w:marBottom w:val="0"/>
          <w:divBdr>
            <w:top w:val="none" w:sz="0" w:space="0" w:color="auto"/>
            <w:left w:val="none" w:sz="0" w:space="0" w:color="auto"/>
            <w:bottom w:val="none" w:sz="0" w:space="0" w:color="auto"/>
            <w:right w:val="none" w:sz="0" w:space="0" w:color="auto"/>
          </w:divBdr>
        </w:div>
        <w:div w:id="1103376025">
          <w:marLeft w:val="0"/>
          <w:marRight w:val="0"/>
          <w:marTop w:val="0"/>
          <w:marBottom w:val="0"/>
          <w:divBdr>
            <w:top w:val="none" w:sz="0" w:space="0" w:color="auto"/>
            <w:left w:val="none" w:sz="0" w:space="0" w:color="auto"/>
            <w:bottom w:val="none" w:sz="0" w:space="0" w:color="auto"/>
            <w:right w:val="none" w:sz="0" w:space="0" w:color="auto"/>
          </w:divBdr>
        </w:div>
        <w:div w:id="1156386279">
          <w:marLeft w:val="0"/>
          <w:marRight w:val="0"/>
          <w:marTop w:val="0"/>
          <w:marBottom w:val="0"/>
          <w:divBdr>
            <w:top w:val="none" w:sz="0" w:space="0" w:color="auto"/>
            <w:left w:val="none" w:sz="0" w:space="0" w:color="auto"/>
            <w:bottom w:val="none" w:sz="0" w:space="0" w:color="auto"/>
            <w:right w:val="none" w:sz="0" w:space="0" w:color="auto"/>
          </w:divBdr>
        </w:div>
        <w:div w:id="1761481427">
          <w:marLeft w:val="0"/>
          <w:marRight w:val="0"/>
          <w:marTop w:val="0"/>
          <w:marBottom w:val="0"/>
          <w:divBdr>
            <w:top w:val="none" w:sz="0" w:space="0" w:color="auto"/>
            <w:left w:val="none" w:sz="0" w:space="0" w:color="auto"/>
            <w:bottom w:val="none" w:sz="0" w:space="0" w:color="auto"/>
            <w:right w:val="none" w:sz="0" w:space="0" w:color="auto"/>
          </w:divBdr>
        </w:div>
        <w:div w:id="915672631">
          <w:marLeft w:val="0"/>
          <w:marRight w:val="0"/>
          <w:marTop w:val="0"/>
          <w:marBottom w:val="0"/>
          <w:divBdr>
            <w:top w:val="none" w:sz="0" w:space="0" w:color="auto"/>
            <w:left w:val="none" w:sz="0" w:space="0" w:color="auto"/>
            <w:bottom w:val="none" w:sz="0" w:space="0" w:color="auto"/>
            <w:right w:val="none" w:sz="0" w:space="0" w:color="auto"/>
          </w:divBdr>
        </w:div>
        <w:div w:id="1901088801">
          <w:marLeft w:val="0"/>
          <w:marRight w:val="0"/>
          <w:marTop w:val="0"/>
          <w:marBottom w:val="0"/>
          <w:divBdr>
            <w:top w:val="none" w:sz="0" w:space="0" w:color="auto"/>
            <w:left w:val="none" w:sz="0" w:space="0" w:color="auto"/>
            <w:bottom w:val="none" w:sz="0" w:space="0" w:color="auto"/>
            <w:right w:val="none" w:sz="0" w:space="0" w:color="auto"/>
          </w:divBdr>
        </w:div>
        <w:div w:id="693925254">
          <w:marLeft w:val="0"/>
          <w:marRight w:val="0"/>
          <w:marTop w:val="0"/>
          <w:marBottom w:val="0"/>
          <w:divBdr>
            <w:top w:val="none" w:sz="0" w:space="0" w:color="auto"/>
            <w:left w:val="none" w:sz="0" w:space="0" w:color="auto"/>
            <w:bottom w:val="none" w:sz="0" w:space="0" w:color="auto"/>
            <w:right w:val="none" w:sz="0" w:space="0" w:color="auto"/>
          </w:divBdr>
        </w:div>
        <w:div w:id="876552462">
          <w:marLeft w:val="0"/>
          <w:marRight w:val="0"/>
          <w:marTop w:val="0"/>
          <w:marBottom w:val="0"/>
          <w:divBdr>
            <w:top w:val="none" w:sz="0" w:space="0" w:color="auto"/>
            <w:left w:val="none" w:sz="0" w:space="0" w:color="auto"/>
            <w:bottom w:val="none" w:sz="0" w:space="0" w:color="auto"/>
            <w:right w:val="none" w:sz="0" w:space="0" w:color="auto"/>
          </w:divBdr>
        </w:div>
      </w:divsChild>
    </w:div>
    <w:div w:id="1079981189">
      <w:bodyDiv w:val="1"/>
      <w:marLeft w:val="0"/>
      <w:marRight w:val="0"/>
      <w:marTop w:val="0"/>
      <w:marBottom w:val="0"/>
      <w:divBdr>
        <w:top w:val="none" w:sz="0" w:space="0" w:color="auto"/>
        <w:left w:val="none" w:sz="0" w:space="0" w:color="auto"/>
        <w:bottom w:val="none" w:sz="0" w:space="0" w:color="auto"/>
        <w:right w:val="none" w:sz="0" w:space="0" w:color="auto"/>
      </w:divBdr>
      <w:divsChild>
        <w:div w:id="542599763">
          <w:marLeft w:val="0"/>
          <w:marRight w:val="0"/>
          <w:marTop w:val="0"/>
          <w:marBottom w:val="0"/>
          <w:divBdr>
            <w:top w:val="none" w:sz="0" w:space="0" w:color="auto"/>
            <w:left w:val="none" w:sz="0" w:space="0" w:color="auto"/>
            <w:bottom w:val="none" w:sz="0" w:space="0" w:color="auto"/>
            <w:right w:val="none" w:sz="0" w:space="0" w:color="auto"/>
          </w:divBdr>
        </w:div>
        <w:div w:id="454443802">
          <w:marLeft w:val="0"/>
          <w:marRight w:val="0"/>
          <w:marTop w:val="0"/>
          <w:marBottom w:val="0"/>
          <w:divBdr>
            <w:top w:val="none" w:sz="0" w:space="0" w:color="auto"/>
            <w:left w:val="none" w:sz="0" w:space="0" w:color="auto"/>
            <w:bottom w:val="none" w:sz="0" w:space="0" w:color="auto"/>
            <w:right w:val="none" w:sz="0" w:space="0" w:color="auto"/>
          </w:divBdr>
        </w:div>
        <w:div w:id="1524516061">
          <w:marLeft w:val="0"/>
          <w:marRight w:val="0"/>
          <w:marTop w:val="0"/>
          <w:marBottom w:val="0"/>
          <w:divBdr>
            <w:top w:val="none" w:sz="0" w:space="0" w:color="auto"/>
            <w:left w:val="none" w:sz="0" w:space="0" w:color="auto"/>
            <w:bottom w:val="none" w:sz="0" w:space="0" w:color="auto"/>
            <w:right w:val="none" w:sz="0" w:space="0" w:color="auto"/>
          </w:divBdr>
        </w:div>
        <w:div w:id="1690795077">
          <w:marLeft w:val="0"/>
          <w:marRight w:val="0"/>
          <w:marTop w:val="0"/>
          <w:marBottom w:val="0"/>
          <w:divBdr>
            <w:top w:val="none" w:sz="0" w:space="0" w:color="auto"/>
            <w:left w:val="none" w:sz="0" w:space="0" w:color="auto"/>
            <w:bottom w:val="none" w:sz="0" w:space="0" w:color="auto"/>
            <w:right w:val="none" w:sz="0" w:space="0" w:color="auto"/>
          </w:divBdr>
        </w:div>
        <w:div w:id="204876307">
          <w:marLeft w:val="0"/>
          <w:marRight w:val="0"/>
          <w:marTop w:val="0"/>
          <w:marBottom w:val="0"/>
          <w:divBdr>
            <w:top w:val="none" w:sz="0" w:space="0" w:color="auto"/>
            <w:left w:val="none" w:sz="0" w:space="0" w:color="auto"/>
            <w:bottom w:val="none" w:sz="0" w:space="0" w:color="auto"/>
            <w:right w:val="none" w:sz="0" w:space="0" w:color="auto"/>
          </w:divBdr>
        </w:div>
        <w:div w:id="576328887">
          <w:marLeft w:val="0"/>
          <w:marRight w:val="0"/>
          <w:marTop w:val="0"/>
          <w:marBottom w:val="0"/>
          <w:divBdr>
            <w:top w:val="none" w:sz="0" w:space="0" w:color="auto"/>
            <w:left w:val="none" w:sz="0" w:space="0" w:color="auto"/>
            <w:bottom w:val="none" w:sz="0" w:space="0" w:color="auto"/>
            <w:right w:val="none" w:sz="0" w:space="0" w:color="auto"/>
          </w:divBdr>
        </w:div>
      </w:divsChild>
    </w:div>
    <w:div w:id="1215506092">
      <w:bodyDiv w:val="1"/>
      <w:marLeft w:val="0"/>
      <w:marRight w:val="0"/>
      <w:marTop w:val="0"/>
      <w:marBottom w:val="0"/>
      <w:divBdr>
        <w:top w:val="none" w:sz="0" w:space="0" w:color="auto"/>
        <w:left w:val="none" w:sz="0" w:space="0" w:color="auto"/>
        <w:bottom w:val="none" w:sz="0" w:space="0" w:color="auto"/>
        <w:right w:val="none" w:sz="0" w:space="0" w:color="auto"/>
      </w:divBdr>
      <w:divsChild>
        <w:div w:id="619072546">
          <w:marLeft w:val="0"/>
          <w:marRight w:val="0"/>
          <w:marTop w:val="0"/>
          <w:marBottom w:val="0"/>
          <w:divBdr>
            <w:top w:val="none" w:sz="0" w:space="0" w:color="auto"/>
            <w:left w:val="none" w:sz="0" w:space="0" w:color="auto"/>
            <w:bottom w:val="none" w:sz="0" w:space="0" w:color="auto"/>
            <w:right w:val="none" w:sz="0" w:space="0" w:color="auto"/>
          </w:divBdr>
          <w:divsChild>
            <w:div w:id="322054363">
              <w:marLeft w:val="0"/>
              <w:marRight w:val="0"/>
              <w:marTop w:val="0"/>
              <w:marBottom w:val="0"/>
              <w:divBdr>
                <w:top w:val="none" w:sz="0" w:space="0" w:color="auto"/>
                <w:left w:val="none" w:sz="0" w:space="0" w:color="auto"/>
                <w:bottom w:val="none" w:sz="0" w:space="0" w:color="auto"/>
                <w:right w:val="none" w:sz="0" w:space="0" w:color="auto"/>
              </w:divBdr>
            </w:div>
            <w:div w:id="1961911539">
              <w:marLeft w:val="0"/>
              <w:marRight w:val="0"/>
              <w:marTop w:val="0"/>
              <w:marBottom w:val="0"/>
              <w:divBdr>
                <w:top w:val="none" w:sz="0" w:space="0" w:color="auto"/>
                <w:left w:val="none" w:sz="0" w:space="0" w:color="auto"/>
                <w:bottom w:val="none" w:sz="0" w:space="0" w:color="auto"/>
                <w:right w:val="none" w:sz="0" w:space="0" w:color="auto"/>
              </w:divBdr>
            </w:div>
            <w:div w:id="1838223444">
              <w:marLeft w:val="0"/>
              <w:marRight w:val="0"/>
              <w:marTop w:val="0"/>
              <w:marBottom w:val="0"/>
              <w:divBdr>
                <w:top w:val="none" w:sz="0" w:space="0" w:color="auto"/>
                <w:left w:val="none" w:sz="0" w:space="0" w:color="auto"/>
                <w:bottom w:val="none" w:sz="0" w:space="0" w:color="auto"/>
                <w:right w:val="none" w:sz="0" w:space="0" w:color="auto"/>
              </w:divBdr>
            </w:div>
            <w:div w:id="1671368451">
              <w:marLeft w:val="0"/>
              <w:marRight w:val="0"/>
              <w:marTop w:val="0"/>
              <w:marBottom w:val="0"/>
              <w:divBdr>
                <w:top w:val="none" w:sz="0" w:space="0" w:color="auto"/>
                <w:left w:val="none" w:sz="0" w:space="0" w:color="auto"/>
                <w:bottom w:val="none" w:sz="0" w:space="0" w:color="auto"/>
                <w:right w:val="none" w:sz="0" w:space="0" w:color="auto"/>
              </w:divBdr>
            </w:div>
            <w:div w:id="1677076509">
              <w:marLeft w:val="0"/>
              <w:marRight w:val="0"/>
              <w:marTop w:val="0"/>
              <w:marBottom w:val="0"/>
              <w:divBdr>
                <w:top w:val="none" w:sz="0" w:space="0" w:color="auto"/>
                <w:left w:val="none" w:sz="0" w:space="0" w:color="auto"/>
                <w:bottom w:val="none" w:sz="0" w:space="0" w:color="auto"/>
                <w:right w:val="none" w:sz="0" w:space="0" w:color="auto"/>
              </w:divBdr>
            </w:div>
            <w:div w:id="2071465578">
              <w:marLeft w:val="0"/>
              <w:marRight w:val="0"/>
              <w:marTop w:val="0"/>
              <w:marBottom w:val="0"/>
              <w:divBdr>
                <w:top w:val="none" w:sz="0" w:space="0" w:color="auto"/>
                <w:left w:val="none" w:sz="0" w:space="0" w:color="auto"/>
                <w:bottom w:val="none" w:sz="0" w:space="0" w:color="auto"/>
                <w:right w:val="none" w:sz="0" w:space="0" w:color="auto"/>
              </w:divBdr>
            </w:div>
            <w:div w:id="82804659">
              <w:marLeft w:val="0"/>
              <w:marRight w:val="0"/>
              <w:marTop w:val="0"/>
              <w:marBottom w:val="0"/>
              <w:divBdr>
                <w:top w:val="none" w:sz="0" w:space="0" w:color="auto"/>
                <w:left w:val="none" w:sz="0" w:space="0" w:color="auto"/>
                <w:bottom w:val="none" w:sz="0" w:space="0" w:color="auto"/>
                <w:right w:val="none" w:sz="0" w:space="0" w:color="auto"/>
              </w:divBdr>
            </w:div>
            <w:div w:id="484399442">
              <w:marLeft w:val="0"/>
              <w:marRight w:val="0"/>
              <w:marTop w:val="0"/>
              <w:marBottom w:val="0"/>
              <w:divBdr>
                <w:top w:val="none" w:sz="0" w:space="0" w:color="auto"/>
                <w:left w:val="none" w:sz="0" w:space="0" w:color="auto"/>
                <w:bottom w:val="none" w:sz="0" w:space="0" w:color="auto"/>
                <w:right w:val="none" w:sz="0" w:space="0" w:color="auto"/>
              </w:divBdr>
            </w:div>
            <w:div w:id="852648153">
              <w:marLeft w:val="0"/>
              <w:marRight w:val="0"/>
              <w:marTop w:val="0"/>
              <w:marBottom w:val="0"/>
              <w:divBdr>
                <w:top w:val="none" w:sz="0" w:space="0" w:color="auto"/>
                <w:left w:val="none" w:sz="0" w:space="0" w:color="auto"/>
                <w:bottom w:val="none" w:sz="0" w:space="0" w:color="auto"/>
                <w:right w:val="none" w:sz="0" w:space="0" w:color="auto"/>
              </w:divBdr>
            </w:div>
            <w:div w:id="322316997">
              <w:marLeft w:val="0"/>
              <w:marRight w:val="0"/>
              <w:marTop w:val="0"/>
              <w:marBottom w:val="0"/>
              <w:divBdr>
                <w:top w:val="none" w:sz="0" w:space="0" w:color="auto"/>
                <w:left w:val="none" w:sz="0" w:space="0" w:color="auto"/>
                <w:bottom w:val="none" w:sz="0" w:space="0" w:color="auto"/>
                <w:right w:val="none" w:sz="0" w:space="0" w:color="auto"/>
              </w:divBdr>
            </w:div>
            <w:div w:id="1811246064">
              <w:marLeft w:val="0"/>
              <w:marRight w:val="0"/>
              <w:marTop w:val="0"/>
              <w:marBottom w:val="0"/>
              <w:divBdr>
                <w:top w:val="none" w:sz="0" w:space="0" w:color="auto"/>
                <w:left w:val="none" w:sz="0" w:space="0" w:color="auto"/>
                <w:bottom w:val="none" w:sz="0" w:space="0" w:color="auto"/>
                <w:right w:val="none" w:sz="0" w:space="0" w:color="auto"/>
              </w:divBdr>
            </w:div>
            <w:div w:id="63724576">
              <w:marLeft w:val="0"/>
              <w:marRight w:val="0"/>
              <w:marTop w:val="0"/>
              <w:marBottom w:val="0"/>
              <w:divBdr>
                <w:top w:val="none" w:sz="0" w:space="0" w:color="auto"/>
                <w:left w:val="none" w:sz="0" w:space="0" w:color="auto"/>
                <w:bottom w:val="none" w:sz="0" w:space="0" w:color="auto"/>
                <w:right w:val="none" w:sz="0" w:space="0" w:color="auto"/>
              </w:divBdr>
            </w:div>
            <w:div w:id="1600142534">
              <w:marLeft w:val="0"/>
              <w:marRight w:val="0"/>
              <w:marTop w:val="0"/>
              <w:marBottom w:val="0"/>
              <w:divBdr>
                <w:top w:val="none" w:sz="0" w:space="0" w:color="auto"/>
                <w:left w:val="none" w:sz="0" w:space="0" w:color="auto"/>
                <w:bottom w:val="none" w:sz="0" w:space="0" w:color="auto"/>
                <w:right w:val="none" w:sz="0" w:space="0" w:color="auto"/>
              </w:divBdr>
            </w:div>
            <w:div w:id="211960982">
              <w:marLeft w:val="0"/>
              <w:marRight w:val="0"/>
              <w:marTop w:val="0"/>
              <w:marBottom w:val="0"/>
              <w:divBdr>
                <w:top w:val="none" w:sz="0" w:space="0" w:color="auto"/>
                <w:left w:val="none" w:sz="0" w:space="0" w:color="auto"/>
                <w:bottom w:val="none" w:sz="0" w:space="0" w:color="auto"/>
                <w:right w:val="none" w:sz="0" w:space="0" w:color="auto"/>
              </w:divBdr>
            </w:div>
            <w:div w:id="1188517504">
              <w:marLeft w:val="0"/>
              <w:marRight w:val="0"/>
              <w:marTop w:val="0"/>
              <w:marBottom w:val="0"/>
              <w:divBdr>
                <w:top w:val="none" w:sz="0" w:space="0" w:color="auto"/>
                <w:left w:val="none" w:sz="0" w:space="0" w:color="auto"/>
                <w:bottom w:val="none" w:sz="0" w:space="0" w:color="auto"/>
                <w:right w:val="none" w:sz="0" w:space="0" w:color="auto"/>
              </w:divBdr>
            </w:div>
            <w:div w:id="555505815">
              <w:marLeft w:val="0"/>
              <w:marRight w:val="0"/>
              <w:marTop w:val="0"/>
              <w:marBottom w:val="0"/>
              <w:divBdr>
                <w:top w:val="none" w:sz="0" w:space="0" w:color="auto"/>
                <w:left w:val="none" w:sz="0" w:space="0" w:color="auto"/>
                <w:bottom w:val="none" w:sz="0" w:space="0" w:color="auto"/>
                <w:right w:val="none" w:sz="0" w:space="0" w:color="auto"/>
              </w:divBdr>
            </w:div>
            <w:div w:id="970013281">
              <w:marLeft w:val="0"/>
              <w:marRight w:val="0"/>
              <w:marTop w:val="0"/>
              <w:marBottom w:val="0"/>
              <w:divBdr>
                <w:top w:val="none" w:sz="0" w:space="0" w:color="auto"/>
                <w:left w:val="none" w:sz="0" w:space="0" w:color="auto"/>
                <w:bottom w:val="none" w:sz="0" w:space="0" w:color="auto"/>
                <w:right w:val="none" w:sz="0" w:space="0" w:color="auto"/>
              </w:divBdr>
            </w:div>
            <w:div w:id="1045331911">
              <w:marLeft w:val="0"/>
              <w:marRight w:val="0"/>
              <w:marTop w:val="0"/>
              <w:marBottom w:val="0"/>
              <w:divBdr>
                <w:top w:val="none" w:sz="0" w:space="0" w:color="auto"/>
                <w:left w:val="none" w:sz="0" w:space="0" w:color="auto"/>
                <w:bottom w:val="none" w:sz="0" w:space="0" w:color="auto"/>
                <w:right w:val="none" w:sz="0" w:space="0" w:color="auto"/>
              </w:divBdr>
            </w:div>
            <w:div w:id="697851037">
              <w:marLeft w:val="0"/>
              <w:marRight w:val="0"/>
              <w:marTop w:val="0"/>
              <w:marBottom w:val="0"/>
              <w:divBdr>
                <w:top w:val="none" w:sz="0" w:space="0" w:color="auto"/>
                <w:left w:val="none" w:sz="0" w:space="0" w:color="auto"/>
                <w:bottom w:val="none" w:sz="0" w:space="0" w:color="auto"/>
                <w:right w:val="none" w:sz="0" w:space="0" w:color="auto"/>
              </w:divBdr>
            </w:div>
            <w:div w:id="522324447">
              <w:marLeft w:val="0"/>
              <w:marRight w:val="0"/>
              <w:marTop w:val="0"/>
              <w:marBottom w:val="0"/>
              <w:divBdr>
                <w:top w:val="none" w:sz="0" w:space="0" w:color="auto"/>
                <w:left w:val="none" w:sz="0" w:space="0" w:color="auto"/>
                <w:bottom w:val="none" w:sz="0" w:space="0" w:color="auto"/>
                <w:right w:val="none" w:sz="0" w:space="0" w:color="auto"/>
              </w:divBdr>
            </w:div>
            <w:div w:id="1013727952">
              <w:marLeft w:val="0"/>
              <w:marRight w:val="0"/>
              <w:marTop w:val="0"/>
              <w:marBottom w:val="0"/>
              <w:divBdr>
                <w:top w:val="none" w:sz="0" w:space="0" w:color="auto"/>
                <w:left w:val="none" w:sz="0" w:space="0" w:color="auto"/>
                <w:bottom w:val="none" w:sz="0" w:space="0" w:color="auto"/>
                <w:right w:val="none" w:sz="0" w:space="0" w:color="auto"/>
              </w:divBdr>
            </w:div>
            <w:div w:id="1415395628">
              <w:marLeft w:val="0"/>
              <w:marRight w:val="0"/>
              <w:marTop w:val="0"/>
              <w:marBottom w:val="0"/>
              <w:divBdr>
                <w:top w:val="none" w:sz="0" w:space="0" w:color="auto"/>
                <w:left w:val="none" w:sz="0" w:space="0" w:color="auto"/>
                <w:bottom w:val="none" w:sz="0" w:space="0" w:color="auto"/>
                <w:right w:val="none" w:sz="0" w:space="0" w:color="auto"/>
              </w:divBdr>
            </w:div>
            <w:div w:id="1552812490">
              <w:marLeft w:val="0"/>
              <w:marRight w:val="0"/>
              <w:marTop w:val="0"/>
              <w:marBottom w:val="0"/>
              <w:divBdr>
                <w:top w:val="none" w:sz="0" w:space="0" w:color="auto"/>
                <w:left w:val="none" w:sz="0" w:space="0" w:color="auto"/>
                <w:bottom w:val="none" w:sz="0" w:space="0" w:color="auto"/>
                <w:right w:val="none" w:sz="0" w:space="0" w:color="auto"/>
              </w:divBdr>
            </w:div>
            <w:div w:id="645276717">
              <w:marLeft w:val="0"/>
              <w:marRight w:val="0"/>
              <w:marTop w:val="0"/>
              <w:marBottom w:val="0"/>
              <w:divBdr>
                <w:top w:val="none" w:sz="0" w:space="0" w:color="auto"/>
                <w:left w:val="none" w:sz="0" w:space="0" w:color="auto"/>
                <w:bottom w:val="none" w:sz="0" w:space="0" w:color="auto"/>
                <w:right w:val="none" w:sz="0" w:space="0" w:color="auto"/>
              </w:divBdr>
            </w:div>
            <w:div w:id="1995985775">
              <w:marLeft w:val="0"/>
              <w:marRight w:val="0"/>
              <w:marTop w:val="0"/>
              <w:marBottom w:val="0"/>
              <w:divBdr>
                <w:top w:val="none" w:sz="0" w:space="0" w:color="auto"/>
                <w:left w:val="none" w:sz="0" w:space="0" w:color="auto"/>
                <w:bottom w:val="none" w:sz="0" w:space="0" w:color="auto"/>
                <w:right w:val="none" w:sz="0" w:space="0" w:color="auto"/>
              </w:divBdr>
            </w:div>
            <w:div w:id="2087266146">
              <w:marLeft w:val="0"/>
              <w:marRight w:val="0"/>
              <w:marTop w:val="0"/>
              <w:marBottom w:val="0"/>
              <w:divBdr>
                <w:top w:val="none" w:sz="0" w:space="0" w:color="auto"/>
                <w:left w:val="none" w:sz="0" w:space="0" w:color="auto"/>
                <w:bottom w:val="none" w:sz="0" w:space="0" w:color="auto"/>
                <w:right w:val="none" w:sz="0" w:space="0" w:color="auto"/>
              </w:divBdr>
            </w:div>
            <w:div w:id="1971133290">
              <w:marLeft w:val="0"/>
              <w:marRight w:val="0"/>
              <w:marTop w:val="0"/>
              <w:marBottom w:val="0"/>
              <w:divBdr>
                <w:top w:val="none" w:sz="0" w:space="0" w:color="auto"/>
                <w:left w:val="none" w:sz="0" w:space="0" w:color="auto"/>
                <w:bottom w:val="none" w:sz="0" w:space="0" w:color="auto"/>
                <w:right w:val="none" w:sz="0" w:space="0" w:color="auto"/>
              </w:divBdr>
            </w:div>
            <w:div w:id="1314943077">
              <w:marLeft w:val="0"/>
              <w:marRight w:val="0"/>
              <w:marTop w:val="0"/>
              <w:marBottom w:val="0"/>
              <w:divBdr>
                <w:top w:val="none" w:sz="0" w:space="0" w:color="auto"/>
                <w:left w:val="none" w:sz="0" w:space="0" w:color="auto"/>
                <w:bottom w:val="none" w:sz="0" w:space="0" w:color="auto"/>
                <w:right w:val="none" w:sz="0" w:space="0" w:color="auto"/>
              </w:divBdr>
            </w:div>
            <w:div w:id="1998262860">
              <w:marLeft w:val="0"/>
              <w:marRight w:val="0"/>
              <w:marTop w:val="0"/>
              <w:marBottom w:val="0"/>
              <w:divBdr>
                <w:top w:val="none" w:sz="0" w:space="0" w:color="auto"/>
                <w:left w:val="none" w:sz="0" w:space="0" w:color="auto"/>
                <w:bottom w:val="none" w:sz="0" w:space="0" w:color="auto"/>
                <w:right w:val="none" w:sz="0" w:space="0" w:color="auto"/>
              </w:divBdr>
            </w:div>
            <w:div w:id="1953701510">
              <w:marLeft w:val="0"/>
              <w:marRight w:val="0"/>
              <w:marTop w:val="0"/>
              <w:marBottom w:val="0"/>
              <w:divBdr>
                <w:top w:val="none" w:sz="0" w:space="0" w:color="auto"/>
                <w:left w:val="none" w:sz="0" w:space="0" w:color="auto"/>
                <w:bottom w:val="none" w:sz="0" w:space="0" w:color="auto"/>
                <w:right w:val="none" w:sz="0" w:space="0" w:color="auto"/>
              </w:divBdr>
            </w:div>
            <w:div w:id="79327936">
              <w:marLeft w:val="0"/>
              <w:marRight w:val="0"/>
              <w:marTop w:val="0"/>
              <w:marBottom w:val="0"/>
              <w:divBdr>
                <w:top w:val="none" w:sz="0" w:space="0" w:color="auto"/>
                <w:left w:val="none" w:sz="0" w:space="0" w:color="auto"/>
                <w:bottom w:val="none" w:sz="0" w:space="0" w:color="auto"/>
                <w:right w:val="none" w:sz="0" w:space="0" w:color="auto"/>
              </w:divBdr>
            </w:div>
            <w:div w:id="1695501291">
              <w:marLeft w:val="0"/>
              <w:marRight w:val="0"/>
              <w:marTop w:val="0"/>
              <w:marBottom w:val="0"/>
              <w:divBdr>
                <w:top w:val="none" w:sz="0" w:space="0" w:color="auto"/>
                <w:left w:val="none" w:sz="0" w:space="0" w:color="auto"/>
                <w:bottom w:val="none" w:sz="0" w:space="0" w:color="auto"/>
                <w:right w:val="none" w:sz="0" w:space="0" w:color="auto"/>
              </w:divBdr>
            </w:div>
            <w:div w:id="501048680">
              <w:marLeft w:val="0"/>
              <w:marRight w:val="0"/>
              <w:marTop w:val="0"/>
              <w:marBottom w:val="0"/>
              <w:divBdr>
                <w:top w:val="none" w:sz="0" w:space="0" w:color="auto"/>
                <w:left w:val="none" w:sz="0" w:space="0" w:color="auto"/>
                <w:bottom w:val="none" w:sz="0" w:space="0" w:color="auto"/>
                <w:right w:val="none" w:sz="0" w:space="0" w:color="auto"/>
              </w:divBdr>
            </w:div>
            <w:div w:id="2037001888">
              <w:marLeft w:val="0"/>
              <w:marRight w:val="0"/>
              <w:marTop w:val="0"/>
              <w:marBottom w:val="0"/>
              <w:divBdr>
                <w:top w:val="none" w:sz="0" w:space="0" w:color="auto"/>
                <w:left w:val="none" w:sz="0" w:space="0" w:color="auto"/>
                <w:bottom w:val="none" w:sz="0" w:space="0" w:color="auto"/>
                <w:right w:val="none" w:sz="0" w:space="0" w:color="auto"/>
              </w:divBdr>
            </w:div>
            <w:div w:id="1069233116">
              <w:marLeft w:val="0"/>
              <w:marRight w:val="0"/>
              <w:marTop w:val="0"/>
              <w:marBottom w:val="0"/>
              <w:divBdr>
                <w:top w:val="none" w:sz="0" w:space="0" w:color="auto"/>
                <w:left w:val="none" w:sz="0" w:space="0" w:color="auto"/>
                <w:bottom w:val="none" w:sz="0" w:space="0" w:color="auto"/>
                <w:right w:val="none" w:sz="0" w:space="0" w:color="auto"/>
              </w:divBdr>
            </w:div>
            <w:div w:id="355428820">
              <w:marLeft w:val="0"/>
              <w:marRight w:val="0"/>
              <w:marTop w:val="0"/>
              <w:marBottom w:val="0"/>
              <w:divBdr>
                <w:top w:val="none" w:sz="0" w:space="0" w:color="auto"/>
                <w:left w:val="none" w:sz="0" w:space="0" w:color="auto"/>
                <w:bottom w:val="none" w:sz="0" w:space="0" w:color="auto"/>
                <w:right w:val="none" w:sz="0" w:space="0" w:color="auto"/>
              </w:divBdr>
            </w:div>
            <w:div w:id="163397032">
              <w:marLeft w:val="0"/>
              <w:marRight w:val="0"/>
              <w:marTop w:val="0"/>
              <w:marBottom w:val="0"/>
              <w:divBdr>
                <w:top w:val="none" w:sz="0" w:space="0" w:color="auto"/>
                <w:left w:val="none" w:sz="0" w:space="0" w:color="auto"/>
                <w:bottom w:val="none" w:sz="0" w:space="0" w:color="auto"/>
                <w:right w:val="none" w:sz="0" w:space="0" w:color="auto"/>
              </w:divBdr>
            </w:div>
            <w:div w:id="1626889646">
              <w:marLeft w:val="0"/>
              <w:marRight w:val="0"/>
              <w:marTop w:val="0"/>
              <w:marBottom w:val="0"/>
              <w:divBdr>
                <w:top w:val="none" w:sz="0" w:space="0" w:color="auto"/>
                <w:left w:val="none" w:sz="0" w:space="0" w:color="auto"/>
                <w:bottom w:val="none" w:sz="0" w:space="0" w:color="auto"/>
                <w:right w:val="none" w:sz="0" w:space="0" w:color="auto"/>
              </w:divBdr>
            </w:div>
            <w:div w:id="46421605">
              <w:marLeft w:val="0"/>
              <w:marRight w:val="0"/>
              <w:marTop w:val="0"/>
              <w:marBottom w:val="0"/>
              <w:divBdr>
                <w:top w:val="none" w:sz="0" w:space="0" w:color="auto"/>
                <w:left w:val="none" w:sz="0" w:space="0" w:color="auto"/>
                <w:bottom w:val="none" w:sz="0" w:space="0" w:color="auto"/>
                <w:right w:val="none" w:sz="0" w:space="0" w:color="auto"/>
              </w:divBdr>
            </w:div>
            <w:div w:id="102698455">
              <w:marLeft w:val="0"/>
              <w:marRight w:val="0"/>
              <w:marTop w:val="0"/>
              <w:marBottom w:val="0"/>
              <w:divBdr>
                <w:top w:val="none" w:sz="0" w:space="0" w:color="auto"/>
                <w:left w:val="none" w:sz="0" w:space="0" w:color="auto"/>
                <w:bottom w:val="none" w:sz="0" w:space="0" w:color="auto"/>
                <w:right w:val="none" w:sz="0" w:space="0" w:color="auto"/>
              </w:divBdr>
            </w:div>
            <w:div w:id="1910384556">
              <w:marLeft w:val="0"/>
              <w:marRight w:val="0"/>
              <w:marTop w:val="0"/>
              <w:marBottom w:val="0"/>
              <w:divBdr>
                <w:top w:val="none" w:sz="0" w:space="0" w:color="auto"/>
                <w:left w:val="none" w:sz="0" w:space="0" w:color="auto"/>
                <w:bottom w:val="none" w:sz="0" w:space="0" w:color="auto"/>
                <w:right w:val="none" w:sz="0" w:space="0" w:color="auto"/>
              </w:divBdr>
            </w:div>
            <w:div w:id="70739311">
              <w:marLeft w:val="0"/>
              <w:marRight w:val="0"/>
              <w:marTop w:val="0"/>
              <w:marBottom w:val="0"/>
              <w:divBdr>
                <w:top w:val="none" w:sz="0" w:space="0" w:color="auto"/>
                <w:left w:val="none" w:sz="0" w:space="0" w:color="auto"/>
                <w:bottom w:val="none" w:sz="0" w:space="0" w:color="auto"/>
                <w:right w:val="none" w:sz="0" w:space="0" w:color="auto"/>
              </w:divBdr>
            </w:div>
            <w:div w:id="2099447573">
              <w:marLeft w:val="0"/>
              <w:marRight w:val="0"/>
              <w:marTop w:val="0"/>
              <w:marBottom w:val="0"/>
              <w:divBdr>
                <w:top w:val="none" w:sz="0" w:space="0" w:color="auto"/>
                <w:left w:val="none" w:sz="0" w:space="0" w:color="auto"/>
                <w:bottom w:val="none" w:sz="0" w:space="0" w:color="auto"/>
                <w:right w:val="none" w:sz="0" w:space="0" w:color="auto"/>
              </w:divBdr>
            </w:div>
            <w:div w:id="788935845">
              <w:marLeft w:val="0"/>
              <w:marRight w:val="0"/>
              <w:marTop w:val="0"/>
              <w:marBottom w:val="0"/>
              <w:divBdr>
                <w:top w:val="none" w:sz="0" w:space="0" w:color="auto"/>
                <w:left w:val="none" w:sz="0" w:space="0" w:color="auto"/>
                <w:bottom w:val="none" w:sz="0" w:space="0" w:color="auto"/>
                <w:right w:val="none" w:sz="0" w:space="0" w:color="auto"/>
              </w:divBdr>
            </w:div>
            <w:div w:id="992294247">
              <w:marLeft w:val="0"/>
              <w:marRight w:val="0"/>
              <w:marTop w:val="0"/>
              <w:marBottom w:val="0"/>
              <w:divBdr>
                <w:top w:val="none" w:sz="0" w:space="0" w:color="auto"/>
                <w:left w:val="none" w:sz="0" w:space="0" w:color="auto"/>
                <w:bottom w:val="none" w:sz="0" w:space="0" w:color="auto"/>
                <w:right w:val="none" w:sz="0" w:space="0" w:color="auto"/>
              </w:divBdr>
            </w:div>
            <w:div w:id="1204177780">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765426546">
              <w:marLeft w:val="0"/>
              <w:marRight w:val="0"/>
              <w:marTop w:val="0"/>
              <w:marBottom w:val="0"/>
              <w:divBdr>
                <w:top w:val="none" w:sz="0" w:space="0" w:color="auto"/>
                <w:left w:val="none" w:sz="0" w:space="0" w:color="auto"/>
                <w:bottom w:val="none" w:sz="0" w:space="0" w:color="auto"/>
                <w:right w:val="none" w:sz="0" w:space="0" w:color="auto"/>
              </w:divBdr>
            </w:div>
            <w:div w:id="1872494796">
              <w:marLeft w:val="0"/>
              <w:marRight w:val="0"/>
              <w:marTop w:val="0"/>
              <w:marBottom w:val="0"/>
              <w:divBdr>
                <w:top w:val="none" w:sz="0" w:space="0" w:color="auto"/>
                <w:left w:val="none" w:sz="0" w:space="0" w:color="auto"/>
                <w:bottom w:val="none" w:sz="0" w:space="0" w:color="auto"/>
                <w:right w:val="none" w:sz="0" w:space="0" w:color="auto"/>
              </w:divBdr>
            </w:div>
            <w:div w:id="481972124">
              <w:marLeft w:val="0"/>
              <w:marRight w:val="0"/>
              <w:marTop w:val="0"/>
              <w:marBottom w:val="0"/>
              <w:divBdr>
                <w:top w:val="none" w:sz="0" w:space="0" w:color="auto"/>
                <w:left w:val="none" w:sz="0" w:space="0" w:color="auto"/>
                <w:bottom w:val="none" w:sz="0" w:space="0" w:color="auto"/>
                <w:right w:val="none" w:sz="0" w:space="0" w:color="auto"/>
              </w:divBdr>
            </w:div>
            <w:div w:id="643001852">
              <w:marLeft w:val="0"/>
              <w:marRight w:val="0"/>
              <w:marTop w:val="0"/>
              <w:marBottom w:val="0"/>
              <w:divBdr>
                <w:top w:val="none" w:sz="0" w:space="0" w:color="auto"/>
                <w:left w:val="none" w:sz="0" w:space="0" w:color="auto"/>
                <w:bottom w:val="none" w:sz="0" w:space="0" w:color="auto"/>
                <w:right w:val="none" w:sz="0" w:space="0" w:color="auto"/>
              </w:divBdr>
            </w:div>
            <w:div w:id="103885781">
              <w:marLeft w:val="0"/>
              <w:marRight w:val="0"/>
              <w:marTop w:val="0"/>
              <w:marBottom w:val="0"/>
              <w:divBdr>
                <w:top w:val="none" w:sz="0" w:space="0" w:color="auto"/>
                <w:left w:val="none" w:sz="0" w:space="0" w:color="auto"/>
                <w:bottom w:val="none" w:sz="0" w:space="0" w:color="auto"/>
                <w:right w:val="none" w:sz="0" w:space="0" w:color="auto"/>
              </w:divBdr>
            </w:div>
            <w:div w:id="3387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E482B-0E1D-46B6-BB0E-3934A54C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4</cp:revision>
  <cp:lastPrinted>2018-06-18T10:59:00Z</cp:lastPrinted>
  <dcterms:created xsi:type="dcterms:W3CDTF">2018-08-23T07:05:00Z</dcterms:created>
  <dcterms:modified xsi:type="dcterms:W3CDTF">2018-08-29T07:41:00Z</dcterms:modified>
</cp:coreProperties>
</file>