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A4" w:rsidRPr="00492D06" w:rsidRDefault="003F2FA4" w:rsidP="003F2FA4">
      <w:pPr>
        <w:rPr>
          <w:b/>
          <w:lang w:val="ro-RO"/>
        </w:rPr>
      </w:pPr>
      <w:r w:rsidRPr="00492D06">
        <w:rPr>
          <w:b/>
          <w:lang w:val="ro-RO"/>
        </w:rPr>
        <w:t>ROMÂNIA</w:t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</w:p>
    <w:p w:rsidR="003F2FA4" w:rsidRPr="00492D06" w:rsidRDefault="003F2FA4" w:rsidP="003F2FA4">
      <w:pPr>
        <w:rPr>
          <w:b/>
          <w:lang w:val="ro-RO"/>
        </w:rPr>
      </w:pPr>
      <w:r w:rsidRPr="00492D06">
        <w:rPr>
          <w:b/>
          <w:lang w:val="ro-RO"/>
        </w:rPr>
        <w:t>JUDETUL TIMIŞ</w:t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  <w:t xml:space="preserve">  </w:t>
      </w:r>
    </w:p>
    <w:p w:rsidR="003F2FA4" w:rsidRPr="00492D06" w:rsidRDefault="003F2FA4" w:rsidP="003F2FA4">
      <w:pPr>
        <w:rPr>
          <w:b/>
          <w:lang w:val="ro-RO"/>
        </w:rPr>
      </w:pPr>
      <w:r w:rsidRPr="00492D06">
        <w:rPr>
          <w:b/>
          <w:lang w:val="ro-RO"/>
        </w:rPr>
        <w:t>MUNICIPIUL TIMISOARA</w:t>
      </w:r>
    </w:p>
    <w:p w:rsidR="003F2FA4" w:rsidRPr="00492D06" w:rsidRDefault="003F2FA4" w:rsidP="003F2FA4">
      <w:pPr>
        <w:rPr>
          <w:b/>
          <w:lang w:val="ro-RO"/>
        </w:rPr>
      </w:pPr>
      <w:r w:rsidRPr="00492D06">
        <w:rPr>
          <w:b/>
          <w:lang w:val="ro-RO"/>
        </w:rPr>
        <w:t>DIRECTIA FISCALA A MUNICIPIULUI TIMISOARA</w:t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</w:r>
      <w:r w:rsidRPr="00492D06">
        <w:rPr>
          <w:b/>
          <w:lang w:val="ro-RO"/>
        </w:rPr>
        <w:tab/>
        <w:t xml:space="preserve">     </w:t>
      </w:r>
    </w:p>
    <w:p w:rsidR="003F2FA4" w:rsidRDefault="003F2FA4" w:rsidP="003F2FA4">
      <w:pPr>
        <w:jc w:val="both"/>
        <w:rPr>
          <w:b/>
          <w:lang w:val="ro-RO"/>
        </w:rPr>
      </w:pPr>
      <w:r w:rsidRPr="00492D06">
        <w:rPr>
          <w:b/>
          <w:lang w:val="ro-RO"/>
        </w:rPr>
        <w:t>NR. ………………….....................</w:t>
      </w:r>
    </w:p>
    <w:p w:rsidR="003F2FA4" w:rsidRDefault="003F2FA4" w:rsidP="003F2FA4">
      <w:pPr>
        <w:jc w:val="both"/>
        <w:rPr>
          <w:b/>
          <w:lang w:val="ro-RO"/>
        </w:rPr>
      </w:pPr>
    </w:p>
    <w:p w:rsidR="003F2FA4" w:rsidRDefault="003F2FA4" w:rsidP="003F2FA4">
      <w:pPr>
        <w:jc w:val="both"/>
        <w:rPr>
          <w:b/>
          <w:lang w:val="ro-RO"/>
        </w:rPr>
      </w:pPr>
    </w:p>
    <w:p w:rsidR="003F2FA4" w:rsidRPr="00492D06" w:rsidRDefault="003F2FA4" w:rsidP="003F2FA4">
      <w:pPr>
        <w:jc w:val="both"/>
        <w:rPr>
          <w:b/>
          <w:lang w:val="ro-RO"/>
        </w:rPr>
      </w:pPr>
    </w:p>
    <w:p w:rsidR="003F2FA4" w:rsidRPr="00492D06" w:rsidRDefault="003F2FA4" w:rsidP="003F2FA4">
      <w:pPr>
        <w:jc w:val="center"/>
        <w:rPr>
          <w:b/>
          <w:lang w:val="ro-RO"/>
        </w:rPr>
      </w:pPr>
      <w:r w:rsidRPr="00492D06">
        <w:rPr>
          <w:b/>
          <w:lang w:val="ro-RO"/>
        </w:rPr>
        <w:t>RAPORT DE SPECIALITATE</w:t>
      </w:r>
    </w:p>
    <w:p w:rsidR="003F2FA4" w:rsidRPr="00492D06" w:rsidRDefault="003F2FA4" w:rsidP="003F2FA4">
      <w:pPr>
        <w:jc w:val="center"/>
        <w:rPr>
          <w:b/>
          <w:color w:val="000000"/>
          <w:spacing w:val="-2"/>
        </w:rPr>
      </w:pPr>
      <w:proofErr w:type="spellStart"/>
      <w:proofErr w:type="gramStart"/>
      <w:r w:rsidRPr="00492D06">
        <w:rPr>
          <w:b/>
          <w:color w:val="000000"/>
          <w:spacing w:val="-6"/>
        </w:rPr>
        <w:t>privind</w:t>
      </w:r>
      <w:proofErr w:type="spellEnd"/>
      <w:proofErr w:type="gramEnd"/>
      <w:r w:rsidRPr="00492D06">
        <w:rPr>
          <w:b/>
          <w:color w:val="000000"/>
          <w:spacing w:val="-6"/>
        </w:rPr>
        <w:t xml:space="preserve"> </w:t>
      </w:r>
      <w:proofErr w:type="spellStart"/>
      <w:r w:rsidRPr="00492D06">
        <w:rPr>
          <w:b/>
          <w:color w:val="000000"/>
          <w:spacing w:val="-6"/>
        </w:rPr>
        <w:t>Proiectul</w:t>
      </w:r>
      <w:proofErr w:type="spellEnd"/>
      <w:r w:rsidRPr="00492D06">
        <w:rPr>
          <w:b/>
          <w:color w:val="000000"/>
          <w:spacing w:val="-6"/>
        </w:rPr>
        <w:t xml:space="preserve"> de </w:t>
      </w:r>
      <w:proofErr w:type="spellStart"/>
      <w:r w:rsidRPr="00492D06">
        <w:rPr>
          <w:b/>
          <w:color w:val="000000"/>
          <w:spacing w:val="-6"/>
        </w:rPr>
        <w:t>hotărâre</w:t>
      </w:r>
      <w:proofErr w:type="spellEnd"/>
      <w:r w:rsidRPr="00492D06">
        <w:rPr>
          <w:b/>
          <w:color w:val="000000"/>
          <w:spacing w:val="-6"/>
        </w:rPr>
        <w:t xml:space="preserve"> </w:t>
      </w:r>
      <w:proofErr w:type="spellStart"/>
      <w:r w:rsidRPr="00492D06">
        <w:rPr>
          <w:b/>
          <w:color w:val="000000"/>
          <w:spacing w:val="-2"/>
        </w:rPr>
        <w:t>pentru</w:t>
      </w:r>
      <w:proofErr w:type="spellEnd"/>
      <w:r w:rsidRPr="00492D06">
        <w:rPr>
          <w:b/>
          <w:color w:val="000000"/>
          <w:spacing w:val="-2"/>
        </w:rPr>
        <w:t xml:space="preserve"> </w:t>
      </w:r>
    </w:p>
    <w:p w:rsidR="003F2FA4" w:rsidRPr="00492D06" w:rsidRDefault="003F2FA4" w:rsidP="003F2FA4">
      <w:pPr>
        <w:jc w:val="center"/>
        <w:rPr>
          <w:b/>
          <w:lang w:val="ro-RO"/>
        </w:rPr>
      </w:pPr>
      <w:r w:rsidRPr="00492D06">
        <w:rPr>
          <w:b/>
          <w:lang w:val="ro-RO"/>
        </w:rPr>
        <w:t>modificarea Hotararii nr. 542/12.11.2019 privind stabilirea</w:t>
      </w:r>
    </w:p>
    <w:p w:rsidR="003F2FA4" w:rsidRPr="00492D06" w:rsidRDefault="003F2FA4" w:rsidP="003F2FA4">
      <w:pPr>
        <w:jc w:val="center"/>
        <w:rPr>
          <w:b/>
          <w:lang w:val="ro-RO"/>
        </w:rPr>
      </w:pPr>
      <w:r w:rsidRPr="00492D06">
        <w:rPr>
          <w:b/>
          <w:lang w:val="ro-RO"/>
        </w:rPr>
        <w:t>impozitelor si taxelor locale in Municipiul Timisoara pentru anul 2020</w:t>
      </w:r>
    </w:p>
    <w:p w:rsidR="003F2FA4" w:rsidRDefault="003F2FA4" w:rsidP="003F2FA4">
      <w:pPr>
        <w:rPr>
          <w:b/>
          <w:lang w:val="ro-RO"/>
        </w:rPr>
      </w:pPr>
    </w:p>
    <w:p w:rsidR="003F2FA4" w:rsidRDefault="003F2FA4" w:rsidP="003F2FA4">
      <w:pPr>
        <w:rPr>
          <w:b/>
          <w:lang w:val="ro-RO"/>
        </w:rPr>
      </w:pPr>
    </w:p>
    <w:p w:rsidR="003F2FA4" w:rsidRPr="00492D06" w:rsidRDefault="003F2FA4" w:rsidP="003F2FA4">
      <w:pPr>
        <w:rPr>
          <w:b/>
          <w:lang w:val="ro-RO"/>
        </w:rPr>
      </w:pPr>
    </w:p>
    <w:p w:rsidR="003F2FA4" w:rsidRPr="00492D06" w:rsidRDefault="003F2FA4" w:rsidP="003F2FA4">
      <w:pPr>
        <w:ind w:firstLine="720"/>
        <w:jc w:val="both"/>
        <w:rPr>
          <w:lang w:val="ro-RO"/>
        </w:rPr>
      </w:pPr>
      <w:r w:rsidRPr="00492D06">
        <w:rPr>
          <w:lang w:val="ro-RO"/>
        </w:rPr>
        <w:t>Având în vedere Referatul de aprobare al proiectului de hotărâre,  al Primarului Municipiului Timișoara și Proiectul de hotărâre pentru modificarea Hotararii nr. 542/12.11.2019 privind stabilirea impozitelor si taxelor locale in Municipiul Timisoara pentru anul 2020,  prin care se propune actualizarea taxei speciale de salubrizare in sensul corelarii prevederilor HCL 542/12.11.2019 cu HCL nr. 398/25.07.2019 privind aprobarea modificarii tarifelor de salubrizare practicate de catre RETIM ECOLOGIC SERVICE SA, in raport cu utilizatorii serviciului de salubrizare pentru activitatea de colect</w:t>
      </w:r>
      <w:r>
        <w:rPr>
          <w:lang w:val="ro-RO"/>
        </w:rPr>
        <w:t>a</w:t>
      </w:r>
      <w:r w:rsidRPr="00492D06">
        <w:rPr>
          <w:lang w:val="ro-RO"/>
        </w:rPr>
        <w:t>re si transport a deseurilor municipale desfasurata in zona I a judetului Timis, in baza Contractului de delegare prin concesiune a activitatii de colectare si transport a deseurilor nr. 2303/08.12.2017</w:t>
      </w:r>
      <w:r>
        <w:rPr>
          <w:lang w:val="ro-RO"/>
        </w:rPr>
        <w:t>,</w:t>
      </w:r>
    </w:p>
    <w:p w:rsidR="003F2FA4" w:rsidRPr="00492D06" w:rsidRDefault="003F2FA4" w:rsidP="003F2FA4">
      <w:pPr>
        <w:ind w:firstLine="720"/>
        <w:jc w:val="both"/>
        <w:rPr>
          <w:lang w:val="ro-RO"/>
        </w:rPr>
      </w:pPr>
      <w:r w:rsidRPr="00492D06">
        <w:rPr>
          <w:lang w:val="ro-RO"/>
        </w:rPr>
        <w:t>Facem următoarele precizări:</w:t>
      </w:r>
    </w:p>
    <w:p w:rsidR="003F2FA4" w:rsidRPr="00492D06" w:rsidRDefault="003F2FA4" w:rsidP="003F2FA4">
      <w:pPr>
        <w:ind w:firstLine="720"/>
        <w:jc w:val="both"/>
      </w:pPr>
      <w:proofErr w:type="spellStart"/>
      <w:proofErr w:type="gramStart"/>
      <w:r w:rsidRPr="00492D06">
        <w:t>În</w:t>
      </w:r>
      <w:proofErr w:type="spellEnd"/>
      <w:r w:rsidRPr="00492D06">
        <w:t xml:space="preserve"> </w:t>
      </w:r>
      <w:proofErr w:type="spellStart"/>
      <w:r w:rsidRPr="00492D06">
        <w:t>conformitate</w:t>
      </w:r>
      <w:proofErr w:type="spellEnd"/>
      <w:r w:rsidRPr="00492D06">
        <w:t xml:space="preserve"> cu </w:t>
      </w:r>
      <w:proofErr w:type="spellStart"/>
      <w:r w:rsidRPr="00492D06">
        <w:t>prevederile</w:t>
      </w:r>
      <w:proofErr w:type="spellEnd"/>
      <w:r w:rsidRPr="00492D06">
        <w:t xml:space="preserve"> art.</w:t>
      </w:r>
      <w:proofErr w:type="gramEnd"/>
      <w:r w:rsidRPr="00492D06">
        <w:t xml:space="preserve"> 484 </w:t>
      </w:r>
      <w:proofErr w:type="spellStart"/>
      <w:r w:rsidRPr="00492D06">
        <w:t>alin</w:t>
      </w:r>
      <w:proofErr w:type="spellEnd"/>
      <w:r w:rsidRPr="00492D06">
        <w:t xml:space="preserve"> 1-3 din </w:t>
      </w:r>
      <w:proofErr w:type="spellStart"/>
      <w:r w:rsidRPr="00492D06">
        <w:t>Legea</w:t>
      </w:r>
      <w:proofErr w:type="spellEnd"/>
      <w:r w:rsidRPr="00492D06">
        <w:t xml:space="preserve"> 227/2015 </w:t>
      </w:r>
      <w:proofErr w:type="spellStart"/>
      <w:r w:rsidRPr="00492D06">
        <w:t>privind</w:t>
      </w:r>
      <w:proofErr w:type="spellEnd"/>
      <w:r w:rsidRPr="00492D06">
        <w:t xml:space="preserve"> </w:t>
      </w:r>
      <w:proofErr w:type="spellStart"/>
      <w:r w:rsidRPr="00492D06">
        <w:t>codul</w:t>
      </w:r>
      <w:proofErr w:type="spellEnd"/>
      <w:r w:rsidRPr="00492D06">
        <w:t xml:space="preserve"> fiscal </w:t>
      </w:r>
      <w:proofErr w:type="spellStart"/>
      <w:r w:rsidRPr="00492D06">
        <w:t>actualizata</w:t>
      </w:r>
      <w:proofErr w:type="spellEnd"/>
    </w:p>
    <w:p w:rsidR="003F2FA4" w:rsidRPr="00492D06" w:rsidRDefault="003F2FA4" w:rsidP="003F2FA4">
      <w:pPr>
        <w:ind w:firstLine="720"/>
      </w:pPr>
      <w:r w:rsidRPr="00492D06">
        <w:t>“</w:t>
      </w:r>
      <w:proofErr w:type="spellStart"/>
      <w:r w:rsidRPr="00492D06">
        <w:t>Taxe</w:t>
      </w:r>
      <w:proofErr w:type="spellEnd"/>
      <w:r w:rsidRPr="00492D06">
        <w:t xml:space="preserve"> </w:t>
      </w:r>
      <w:proofErr w:type="spellStart"/>
      <w:r w:rsidRPr="00492D06">
        <w:t>speciale</w:t>
      </w:r>
      <w:proofErr w:type="spellEnd"/>
      <w:r>
        <w:t xml:space="preserve"> </w:t>
      </w:r>
    </w:p>
    <w:p w:rsidR="003F2FA4" w:rsidRPr="00492D06" w:rsidRDefault="003F2FA4" w:rsidP="003F2FA4">
      <w:pPr>
        <w:ind w:firstLine="720"/>
      </w:pPr>
      <w:r w:rsidRPr="00492D06">
        <w:t xml:space="preserve">(1) </w:t>
      </w:r>
      <w:proofErr w:type="spellStart"/>
      <w:r w:rsidRPr="00492D06">
        <w:t>Pentru</w:t>
      </w:r>
      <w:proofErr w:type="spellEnd"/>
      <w:r w:rsidRPr="00492D06">
        <w:t xml:space="preserve"> </w:t>
      </w:r>
      <w:proofErr w:type="spellStart"/>
      <w:r w:rsidRPr="00492D06">
        <w:t>functionarea</w:t>
      </w:r>
      <w:proofErr w:type="spellEnd"/>
      <w:r w:rsidRPr="00492D06">
        <w:t xml:space="preserve"> </w:t>
      </w:r>
      <w:proofErr w:type="spellStart"/>
      <w:r w:rsidRPr="00492D06">
        <w:t>unor</w:t>
      </w:r>
      <w:proofErr w:type="spellEnd"/>
      <w:r w:rsidRPr="00492D06">
        <w:t xml:space="preserve"> </w:t>
      </w:r>
      <w:proofErr w:type="spellStart"/>
      <w:r w:rsidRPr="00492D06">
        <w:t>servicii</w:t>
      </w:r>
      <w:proofErr w:type="spellEnd"/>
      <w:r w:rsidRPr="00492D06">
        <w:t xml:space="preserve"> </w:t>
      </w:r>
      <w:proofErr w:type="spellStart"/>
      <w:r w:rsidRPr="00492D06">
        <w:t>publice</w:t>
      </w:r>
      <w:proofErr w:type="spellEnd"/>
      <w:r w:rsidRPr="00492D06">
        <w:t xml:space="preserve"> locale create in </w:t>
      </w:r>
      <w:proofErr w:type="spellStart"/>
      <w:r w:rsidRPr="00492D06">
        <w:t>interesul</w:t>
      </w:r>
      <w:proofErr w:type="spellEnd"/>
      <w:r w:rsidRPr="00492D06">
        <w:t xml:space="preserve"> </w:t>
      </w:r>
      <w:proofErr w:type="spellStart"/>
      <w:r w:rsidRPr="00492D06">
        <w:t>persoanelor</w:t>
      </w:r>
      <w:proofErr w:type="spellEnd"/>
      <w:r w:rsidRPr="00492D06">
        <w:t xml:space="preserve"> </w:t>
      </w:r>
      <w:proofErr w:type="spellStart"/>
      <w:r w:rsidRPr="00492D06">
        <w:t>fizice</w:t>
      </w:r>
      <w:proofErr w:type="spellEnd"/>
      <w:r w:rsidRPr="00492D06">
        <w:t xml:space="preserve"> </w:t>
      </w:r>
      <w:proofErr w:type="spellStart"/>
      <w:r w:rsidRPr="00492D06">
        <w:t>si</w:t>
      </w:r>
      <w:proofErr w:type="spellEnd"/>
      <w:r w:rsidRPr="00492D06">
        <w:t xml:space="preserve"> </w:t>
      </w:r>
      <w:proofErr w:type="spellStart"/>
      <w:r w:rsidRPr="00492D06">
        <w:t>juridice</w:t>
      </w:r>
      <w:proofErr w:type="spellEnd"/>
      <w:r w:rsidRPr="00492D06">
        <w:t xml:space="preserve">, </w:t>
      </w:r>
      <w:proofErr w:type="spellStart"/>
      <w:r w:rsidRPr="00492D06">
        <w:t>precum</w:t>
      </w:r>
      <w:proofErr w:type="spellEnd"/>
      <w:r w:rsidRPr="00492D06">
        <w:t xml:space="preserve"> </w:t>
      </w:r>
      <w:proofErr w:type="spellStart"/>
      <w:r w:rsidRPr="00492D06">
        <w:t>si</w:t>
      </w:r>
      <w:proofErr w:type="spellEnd"/>
      <w:r w:rsidRPr="00492D06">
        <w:t xml:space="preserve"> </w:t>
      </w:r>
      <w:proofErr w:type="spellStart"/>
      <w:r w:rsidRPr="00492D06">
        <w:t>pentru</w:t>
      </w:r>
      <w:proofErr w:type="spellEnd"/>
      <w:r w:rsidRPr="00492D06">
        <w:t xml:space="preserve"> </w:t>
      </w:r>
      <w:proofErr w:type="spellStart"/>
      <w:r w:rsidRPr="00492D06">
        <w:t>promovarea</w:t>
      </w:r>
      <w:proofErr w:type="spellEnd"/>
      <w:r w:rsidRPr="00492D06">
        <w:t xml:space="preserve"> </w:t>
      </w:r>
      <w:proofErr w:type="spellStart"/>
      <w:r w:rsidRPr="00492D06">
        <w:t>turistica</w:t>
      </w:r>
      <w:proofErr w:type="spellEnd"/>
      <w:r w:rsidRPr="00492D06">
        <w:t xml:space="preserve"> a </w:t>
      </w:r>
      <w:proofErr w:type="spellStart"/>
      <w:r w:rsidRPr="00492D06">
        <w:t>localitatii</w:t>
      </w:r>
      <w:proofErr w:type="spellEnd"/>
      <w:r w:rsidRPr="00492D06">
        <w:t xml:space="preserve">, </w:t>
      </w:r>
      <w:proofErr w:type="spellStart"/>
      <w:r w:rsidRPr="00492D06">
        <w:t>consiliile</w:t>
      </w:r>
      <w:proofErr w:type="spellEnd"/>
      <w:r w:rsidRPr="00492D06">
        <w:t xml:space="preserve"> locale, </w:t>
      </w:r>
      <w:proofErr w:type="spellStart"/>
      <w:r w:rsidRPr="00492D06">
        <w:t>judetene</w:t>
      </w:r>
      <w:proofErr w:type="spellEnd"/>
      <w:r w:rsidRPr="00492D06">
        <w:t xml:space="preserve"> </w:t>
      </w:r>
      <w:proofErr w:type="spellStart"/>
      <w:r w:rsidRPr="00492D06">
        <w:t>si</w:t>
      </w:r>
      <w:proofErr w:type="spellEnd"/>
      <w:r w:rsidRPr="00492D06">
        <w:t xml:space="preserve"> </w:t>
      </w:r>
      <w:proofErr w:type="spellStart"/>
      <w:r w:rsidRPr="00492D06">
        <w:t>Consiliul</w:t>
      </w:r>
      <w:proofErr w:type="spellEnd"/>
      <w:r w:rsidRPr="00492D06">
        <w:t xml:space="preserve"> General al </w:t>
      </w:r>
      <w:proofErr w:type="spellStart"/>
      <w:r w:rsidRPr="00492D06">
        <w:t>Municipiului</w:t>
      </w:r>
      <w:proofErr w:type="spellEnd"/>
      <w:r w:rsidRPr="00492D06">
        <w:t xml:space="preserve"> </w:t>
      </w:r>
      <w:proofErr w:type="spellStart"/>
      <w:r w:rsidRPr="00492D06">
        <w:t>Bucuresti</w:t>
      </w:r>
      <w:proofErr w:type="spellEnd"/>
      <w:r w:rsidRPr="00492D06">
        <w:t xml:space="preserve">, </w:t>
      </w:r>
      <w:proofErr w:type="spellStart"/>
      <w:r w:rsidRPr="00492D06">
        <w:t>dupa</w:t>
      </w:r>
      <w:proofErr w:type="spellEnd"/>
      <w:r w:rsidRPr="00492D06">
        <w:t xml:space="preserve"> </w:t>
      </w:r>
      <w:proofErr w:type="spellStart"/>
      <w:r w:rsidRPr="00492D06">
        <w:t>caz</w:t>
      </w:r>
      <w:proofErr w:type="spellEnd"/>
      <w:r w:rsidRPr="00492D06">
        <w:t xml:space="preserve">, pot </w:t>
      </w:r>
      <w:proofErr w:type="spellStart"/>
      <w:r w:rsidRPr="00492D06">
        <w:t>adopta</w:t>
      </w:r>
      <w:proofErr w:type="spellEnd"/>
      <w:r w:rsidRPr="00492D06">
        <w:t xml:space="preserve"> </w:t>
      </w:r>
      <w:proofErr w:type="spellStart"/>
      <w:r w:rsidRPr="00492D06">
        <w:t>taxe</w:t>
      </w:r>
      <w:proofErr w:type="spellEnd"/>
      <w:r w:rsidRPr="00492D06">
        <w:t xml:space="preserve"> </w:t>
      </w:r>
      <w:proofErr w:type="spellStart"/>
      <w:r w:rsidRPr="00492D06">
        <w:t>speciale</w:t>
      </w:r>
      <w:proofErr w:type="spellEnd"/>
      <w:r w:rsidRPr="00492D06">
        <w:t>.</w:t>
      </w:r>
      <w:r w:rsidRPr="00492D06">
        <w:br/>
      </w:r>
      <w:r w:rsidRPr="00492D06">
        <w:t> </w:t>
      </w:r>
      <w:r w:rsidRPr="00492D06">
        <w:t> </w:t>
      </w:r>
      <w:r>
        <w:t xml:space="preserve">    </w:t>
      </w:r>
      <w:r w:rsidRPr="00492D06">
        <w:t xml:space="preserve">(2) </w:t>
      </w:r>
      <w:proofErr w:type="spellStart"/>
      <w:r w:rsidRPr="00492D06">
        <w:t>Domeniile</w:t>
      </w:r>
      <w:proofErr w:type="spellEnd"/>
      <w:r w:rsidRPr="00492D06">
        <w:t xml:space="preserve"> in care </w:t>
      </w:r>
      <w:proofErr w:type="spellStart"/>
      <w:r w:rsidRPr="00492D06">
        <w:t>consiliile</w:t>
      </w:r>
      <w:proofErr w:type="spellEnd"/>
      <w:r w:rsidRPr="00492D06">
        <w:t xml:space="preserve"> locale, </w:t>
      </w:r>
      <w:proofErr w:type="spellStart"/>
      <w:r w:rsidRPr="00492D06">
        <w:t>judetene</w:t>
      </w:r>
      <w:proofErr w:type="spellEnd"/>
      <w:r w:rsidRPr="00492D06">
        <w:t xml:space="preserve"> </w:t>
      </w:r>
      <w:proofErr w:type="spellStart"/>
      <w:r w:rsidRPr="00492D06">
        <w:t>s</w:t>
      </w:r>
      <w:bookmarkStart w:id="0" w:name="_GoBack"/>
      <w:bookmarkEnd w:id="0"/>
      <w:r w:rsidRPr="00492D06">
        <w:t>i</w:t>
      </w:r>
      <w:proofErr w:type="spellEnd"/>
      <w:r w:rsidRPr="00492D06">
        <w:t xml:space="preserve"> </w:t>
      </w:r>
      <w:proofErr w:type="spellStart"/>
      <w:r w:rsidRPr="00492D06">
        <w:t>Consiliul</w:t>
      </w:r>
      <w:proofErr w:type="spellEnd"/>
      <w:r w:rsidRPr="00492D06">
        <w:t xml:space="preserve"> General al </w:t>
      </w:r>
      <w:proofErr w:type="spellStart"/>
      <w:r w:rsidRPr="00492D06">
        <w:t>Municipiului</w:t>
      </w:r>
      <w:proofErr w:type="spellEnd"/>
      <w:r w:rsidRPr="00492D06">
        <w:t xml:space="preserve"> </w:t>
      </w:r>
      <w:proofErr w:type="spellStart"/>
      <w:r w:rsidRPr="00492D06">
        <w:t>Bucuresti</w:t>
      </w:r>
      <w:proofErr w:type="spellEnd"/>
      <w:r w:rsidRPr="00492D06">
        <w:t xml:space="preserve">, </w:t>
      </w:r>
      <w:proofErr w:type="spellStart"/>
      <w:r w:rsidRPr="00492D06">
        <w:t>dupa</w:t>
      </w:r>
      <w:proofErr w:type="spellEnd"/>
      <w:r w:rsidRPr="00492D06">
        <w:t xml:space="preserve"> </w:t>
      </w:r>
      <w:proofErr w:type="spellStart"/>
      <w:r w:rsidRPr="00492D06">
        <w:t>caz</w:t>
      </w:r>
      <w:proofErr w:type="spellEnd"/>
      <w:r w:rsidRPr="00492D06">
        <w:t xml:space="preserve">, pot </w:t>
      </w:r>
      <w:proofErr w:type="spellStart"/>
      <w:r w:rsidRPr="00492D06">
        <w:t>adopta</w:t>
      </w:r>
      <w:proofErr w:type="spellEnd"/>
      <w:r w:rsidRPr="00492D06">
        <w:t xml:space="preserve"> </w:t>
      </w:r>
      <w:proofErr w:type="spellStart"/>
      <w:r w:rsidRPr="00492D06">
        <w:t>taxe</w:t>
      </w:r>
      <w:proofErr w:type="spellEnd"/>
      <w:r w:rsidRPr="00492D06">
        <w:t xml:space="preserve"> </w:t>
      </w:r>
      <w:proofErr w:type="spellStart"/>
      <w:r w:rsidRPr="00492D06">
        <w:t>speciale</w:t>
      </w:r>
      <w:proofErr w:type="spellEnd"/>
      <w:r w:rsidRPr="00492D06">
        <w:t xml:space="preserve"> </w:t>
      </w:r>
      <w:proofErr w:type="spellStart"/>
      <w:r w:rsidRPr="00492D06">
        <w:t>pentru</w:t>
      </w:r>
      <w:proofErr w:type="spellEnd"/>
      <w:r w:rsidRPr="00492D06">
        <w:t xml:space="preserve"> </w:t>
      </w:r>
      <w:proofErr w:type="spellStart"/>
      <w:r w:rsidRPr="00492D06">
        <w:t>serviciile</w:t>
      </w:r>
      <w:proofErr w:type="spellEnd"/>
      <w:r w:rsidRPr="00492D06">
        <w:t xml:space="preserve"> </w:t>
      </w:r>
      <w:proofErr w:type="spellStart"/>
      <w:r w:rsidRPr="00492D06">
        <w:t>publice</w:t>
      </w:r>
      <w:proofErr w:type="spellEnd"/>
      <w:r w:rsidRPr="00492D06">
        <w:t xml:space="preserve"> locale, </w:t>
      </w:r>
      <w:proofErr w:type="spellStart"/>
      <w:r w:rsidRPr="00492D06">
        <w:t>precum</w:t>
      </w:r>
      <w:proofErr w:type="spellEnd"/>
      <w:r w:rsidRPr="00492D06">
        <w:t xml:space="preserve"> </w:t>
      </w:r>
      <w:proofErr w:type="spellStart"/>
      <w:r w:rsidRPr="00492D06">
        <w:t>si</w:t>
      </w:r>
      <w:proofErr w:type="spellEnd"/>
      <w:r w:rsidRPr="00492D06">
        <w:t xml:space="preserve"> </w:t>
      </w:r>
      <w:proofErr w:type="spellStart"/>
      <w:r w:rsidRPr="00492D06">
        <w:t>cuantumul</w:t>
      </w:r>
      <w:proofErr w:type="spellEnd"/>
      <w:r w:rsidRPr="00492D06">
        <w:t xml:space="preserve"> </w:t>
      </w:r>
      <w:proofErr w:type="spellStart"/>
      <w:r w:rsidRPr="00492D06">
        <w:t>acestora</w:t>
      </w:r>
      <w:proofErr w:type="spellEnd"/>
      <w:r w:rsidRPr="00492D06">
        <w:t xml:space="preserve"> se </w:t>
      </w:r>
      <w:proofErr w:type="spellStart"/>
      <w:r w:rsidRPr="00492D06">
        <w:t>stabilesc</w:t>
      </w:r>
      <w:proofErr w:type="spellEnd"/>
      <w:r w:rsidRPr="00492D06">
        <w:t xml:space="preserve"> in </w:t>
      </w:r>
      <w:proofErr w:type="spellStart"/>
      <w:r w:rsidRPr="00492D06">
        <w:t>conformitate</w:t>
      </w:r>
      <w:proofErr w:type="spellEnd"/>
      <w:r w:rsidRPr="00492D06">
        <w:t xml:space="preserve"> cu </w:t>
      </w:r>
      <w:proofErr w:type="spellStart"/>
      <w:r w:rsidRPr="00492D06">
        <w:t>prevederile</w:t>
      </w:r>
      <w:proofErr w:type="spellEnd"/>
      <w:r w:rsidRPr="00492D06">
        <w:t xml:space="preserve"> </w:t>
      </w:r>
      <w:proofErr w:type="spellStart"/>
      <w:r w:rsidRPr="00492D06">
        <w:t>Legii</w:t>
      </w:r>
      <w:proofErr w:type="spellEnd"/>
      <w:r w:rsidRPr="00492D06">
        <w:t xml:space="preserve"> nr. </w:t>
      </w:r>
      <w:proofErr w:type="gramStart"/>
      <w:r w:rsidRPr="00492D06">
        <w:t xml:space="preserve">273/2006 </w:t>
      </w:r>
      <w:proofErr w:type="spellStart"/>
      <w:r w:rsidRPr="00492D06">
        <w:t>privind</w:t>
      </w:r>
      <w:proofErr w:type="spellEnd"/>
      <w:r w:rsidRPr="00492D06">
        <w:t xml:space="preserve"> </w:t>
      </w:r>
      <w:proofErr w:type="spellStart"/>
      <w:r w:rsidRPr="00492D06">
        <w:t>finantele</w:t>
      </w:r>
      <w:proofErr w:type="spellEnd"/>
      <w:r w:rsidRPr="00492D06">
        <w:t xml:space="preserve"> </w:t>
      </w:r>
      <w:proofErr w:type="spellStart"/>
      <w:r w:rsidRPr="00492D06">
        <w:t>publice</w:t>
      </w:r>
      <w:proofErr w:type="spellEnd"/>
      <w:r w:rsidRPr="00492D06">
        <w:t xml:space="preserve"> locale, cu </w:t>
      </w:r>
      <w:proofErr w:type="spellStart"/>
      <w:r w:rsidRPr="00492D06">
        <w:t>modificarile</w:t>
      </w:r>
      <w:proofErr w:type="spellEnd"/>
      <w:r w:rsidRPr="00492D06">
        <w:t xml:space="preserve"> </w:t>
      </w:r>
      <w:proofErr w:type="spellStart"/>
      <w:r w:rsidRPr="00492D06">
        <w:t>si</w:t>
      </w:r>
      <w:proofErr w:type="spellEnd"/>
      <w:r w:rsidRPr="00492D06">
        <w:t xml:space="preserve"> </w:t>
      </w:r>
      <w:proofErr w:type="spellStart"/>
      <w:r w:rsidRPr="00492D06">
        <w:t>completarile</w:t>
      </w:r>
      <w:proofErr w:type="spellEnd"/>
      <w:r w:rsidRPr="00492D06">
        <w:t xml:space="preserve"> </w:t>
      </w:r>
      <w:proofErr w:type="spellStart"/>
      <w:r w:rsidRPr="00492D06">
        <w:t>ulterioare</w:t>
      </w:r>
      <w:proofErr w:type="spellEnd"/>
      <w:r w:rsidRPr="00492D06">
        <w:t>.</w:t>
      </w:r>
      <w:proofErr w:type="gramEnd"/>
      <w:r w:rsidRPr="00492D06">
        <w:br/>
      </w:r>
      <w:r w:rsidRPr="00492D06">
        <w:t> </w:t>
      </w:r>
      <w:r w:rsidRPr="00492D06">
        <w:t> </w:t>
      </w:r>
      <w:r>
        <w:t xml:space="preserve">   </w:t>
      </w:r>
      <w:r w:rsidRPr="00492D06">
        <w:t xml:space="preserve">(3) </w:t>
      </w:r>
      <w:proofErr w:type="spellStart"/>
      <w:r w:rsidRPr="00492D06">
        <w:t>Taxele</w:t>
      </w:r>
      <w:proofErr w:type="spellEnd"/>
      <w:r w:rsidRPr="00492D06">
        <w:t xml:space="preserve"> </w:t>
      </w:r>
      <w:proofErr w:type="spellStart"/>
      <w:r w:rsidRPr="00492D06">
        <w:t>speciale</w:t>
      </w:r>
      <w:proofErr w:type="spellEnd"/>
      <w:r w:rsidRPr="00492D06">
        <w:t xml:space="preserve"> se </w:t>
      </w:r>
      <w:proofErr w:type="spellStart"/>
      <w:r w:rsidRPr="00492D06">
        <w:t>incaseaza</w:t>
      </w:r>
      <w:proofErr w:type="spellEnd"/>
      <w:r w:rsidRPr="00492D06">
        <w:t xml:space="preserve"> </w:t>
      </w:r>
      <w:proofErr w:type="spellStart"/>
      <w:r w:rsidRPr="00492D06">
        <w:t>numai</w:t>
      </w:r>
      <w:proofErr w:type="spellEnd"/>
      <w:r w:rsidRPr="00492D06">
        <w:t xml:space="preserve"> de la </w:t>
      </w:r>
      <w:proofErr w:type="spellStart"/>
      <w:r w:rsidRPr="00492D06">
        <w:t>persoanele</w:t>
      </w:r>
      <w:proofErr w:type="spellEnd"/>
      <w:r w:rsidRPr="00492D06">
        <w:t xml:space="preserve"> </w:t>
      </w:r>
      <w:proofErr w:type="spellStart"/>
      <w:r w:rsidRPr="00492D06">
        <w:t>fizice</w:t>
      </w:r>
      <w:proofErr w:type="spellEnd"/>
      <w:r w:rsidRPr="00492D06">
        <w:t xml:space="preserve"> </w:t>
      </w:r>
      <w:proofErr w:type="spellStart"/>
      <w:r w:rsidRPr="00492D06">
        <w:t>si</w:t>
      </w:r>
      <w:proofErr w:type="spellEnd"/>
      <w:r w:rsidRPr="00492D06">
        <w:t xml:space="preserve"> </w:t>
      </w:r>
      <w:proofErr w:type="spellStart"/>
      <w:r w:rsidRPr="00492D06">
        <w:t>juridice</w:t>
      </w:r>
      <w:proofErr w:type="spellEnd"/>
      <w:r w:rsidRPr="00492D06">
        <w:t xml:space="preserve"> care </w:t>
      </w:r>
      <w:proofErr w:type="spellStart"/>
      <w:r w:rsidRPr="00492D06">
        <w:t>beneficiaza</w:t>
      </w:r>
      <w:proofErr w:type="spellEnd"/>
      <w:r w:rsidRPr="00492D06">
        <w:t xml:space="preserve"> de </w:t>
      </w:r>
      <w:proofErr w:type="spellStart"/>
      <w:r w:rsidRPr="00492D06">
        <w:t>serviciile</w:t>
      </w:r>
      <w:proofErr w:type="spellEnd"/>
      <w:r w:rsidRPr="00492D06">
        <w:t xml:space="preserve"> </w:t>
      </w:r>
      <w:proofErr w:type="spellStart"/>
      <w:r w:rsidRPr="00492D06">
        <w:t>oferite</w:t>
      </w:r>
      <w:proofErr w:type="spellEnd"/>
      <w:r w:rsidRPr="00492D06">
        <w:t xml:space="preserve"> de </w:t>
      </w:r>
      <w:proofErr w:type="spellStart"/>
      <w:r w:rsidRPr="00492D06">
        <w:t>institutia</w:t>
      </w:r>
      <w:proofErr w:type="spellEnd"/>
      <w:r w:rsidRPr="00492D06">
        <w:t xml:space="preserve"> </w:t>
      </w:r>
      <w:proofErr w:type="spellStart"/>
      <w:r w:rsidRPr="00492D06">
        <w:t>sau</w:t>
      </w:r>
      <w:proofErr w:type="spellEnd"/>
      <w:r w:rsidRPr="00492D06">
        <w:t xml:space="preserve"> </w:t>
      </w:r>
      <w:proofErr w:type="spellStart"/>
      <w:r w:rsidRPr="00492D06">
        <w:t>serviciul</w:t>
      </w:r>
      <w:proofErr w:type="spellEnd"/>
      <w:r w:rsidRPr="00492D06">
        <w:t xml:space="preserve"> public de </w:t>
      </w:r>
      <w:proofErr w:type="spellStart"/>
      <w:r w:rsidRPr="00492D06">
        <w:t>interes</w:t>
      </w:r>
      <w:proofErr w:type="spellEnd"/>
      <w:r w:rsidRPr="00492D06">
        <w:t xml:space="preserve"> local, </w:t>
      </w:r>
      <w:proofErr w:type="spellStart"/>
      <w:r w:rsidRPr="00492D06">
        <w:t>potrivit</w:t>
      </w:r>
      <w:proofErr w:type="spellEnd"/>
      <w:r w:rsidRPr="00492D06">
        <w:t xml:space="preserve"> </w:t>
      </w:r>
      <w:proofErr w:type="spellStart"/>
      <w:r w:rsidRPr="00492D06">
        <w:t>regulamentului</w:t>
      </w:r>
      <w:proofErr w:type="spellEnd"/>
      <w:r w:rsidRPr="00492D06">
        <w:t xml:space="preserve"> de </w:t>
      </w:r>
      <w:proofErr w:type="spellStart"/>
      <w:r w:rsidRPr="00492D06">
        <w:t>organizare</w:t>
      </w:r>
      <w:proofErr w:type="spellEnd"/>
      <w:r w:rsidRPr="00492D06">
        <w:t xml:space="preserve"> </w:t>
      </w:r>
      <w:proofErr w:type="spellStart"/>
      <w:r w:rsidRPr="00492D06">
        <w:t>si</w:t>
      </w:r>
      <w:proofErr w:type="spellEnd"/>
      <w:r w:rsidRPr="00492D06">
        <w:t xml:space="preserve"> </w:t>
      </w:r>
      <w:proofErr w:type="spellStart"/>
      <w:r w:rsidRPr="00492D06">
        <w:t>functionare</w:t>
      </w:r>
      <w:proofErr w:type="spellEnd"/>
      <w:r w:rsidRPr="00492D06">
        <w:t xml:space="preserve"> al </w:t>
      </w:r>
      <w:proofErr w:type="spellStart"/>
      <w:r w:rsidRPr="00492D06">
        <w:t>acestora</w:t>
      </w:r>
      <w:proofErr w:type="spellEnd"/>
      <w:r w:rsidRPr="00492D06">
        <w:t xml:space="preserve">, </w:t>
      </w:r>
      <w:proofErr w:type="spellStart"/>
      <w:r w:rsidRPr="00492D06">
        <w:t>sau</w:t>
      </w:r>
      <w:proofErr w:type="spellEnd"/>
      <w:r w:rsidRPr="00492D06">
        <w:t xml:space="preserve"> de la </w:t>
      </w:r>
      <w:proofErr w:type="spellStart"/>
      <w:r w:rsidRPr="00492D06">
        <w:t>cele</w:t>
      </w:r>
      <w:proofErr w:type="spellEnd"/>
      <w:r w:rsidRPr="00492D06">
        <w:t xml:space="preserve"> care </w:t>
      </w:r>
      <w:proofErr w:type="spellStart"/>
      <w:r w:rsidRPr="00492D06">
        <w:t>sunt</w:t>
      </w:r>
      <w:proofErr w:type="spellEnd"/>
      <w:r w:rsidRPr="00492D06">
        <w:t xml:space="preserve"> obligate, </w:t>
      </w:r>
      <w:proofErr w:type="spellStart"/>
      <w:r w:rsidRPr="00492D06">
        <w:t>potrivit</w:t>
      </w:r>
      <w:proofErr w:type="spellEnd"/>
      <w:r w:rsidRPr="00492D06">
        <w:t xml:space="preserve"> </w:t>
      </w:r>
      <w:proofErr w:type="spellStart"/>
      <w:r w:rsidRPr="00492D06">
        <w:t>legii</w:t>
      </w:r>
      <w:proofErr w:type="spellEnd"/>
      <w:r w:rsidRPr="00492D06">
        <w:t xml:space="preserve">, </w:t>
      </w:r>
      <w:proofErr w:type="spellStart"/>
      <w:r w:rsidRPr="00492D06">
        <w:t>sa</w:t>
      </w:r>
      <w:proofErr w:type="spellEnd"/>
      <w:r w:rsidRPr="00492D06">
        <w:t xml:space="preserve"> </w:t>
      </w:r>
      <w:proofErr w:type="spellStart"/>
      <w:r w:rsidRPr="00492D06">
        <w:t>efectueze</w:t>
      </w:r>
      <w:proofErr w:type="spellEnd"/>
      <w:r w:rsidRPr="00492D06">
        <w:t xml:space="preserve"> </w:t>
      </w:r>
      <w:proofErr w:type="spellStart"/>
      <w:r w:rsidRPr="00492D06">
        <w:t>prestatii</w:t>
      </w:r>
      <w:proofErr w:type="spellEnd"/>
      <w:r w:rsidRPr="00492D06">
        <w:t xml:space="preserve"> </w:t>
      </w:r>
      <w:proofErr w:type="spellStart"/>
      <w:r w:rsidRPr="00492D06">
        <w:t>ce</w:t>
      </w:r>
      <w:proofErr w:type="spellEnd"/>
      <w:r w:rsidRPr="00492D06">
        <w:t xml:space="preserve"> intra in </w:t>
      </w:r>
      <w:proofErr w:type="spellStart"/>
      <w:r w:rsidRPr="00492D06">
        <w:t>sfera</w:t>
      </w:r>
      <w:proofErr w:type="spellEnd"/>
      <w:r w:rsidRPr="00492D06">
        <w:t xml:space="preserve"> de </w:t>
      </w:r>
      <w:proofErr w:type="spellStart"/>
      <w:r w:rsidRPr="00492D06">
        <w:t>activitate</w:t>
      </w:r>
      <w:proofErr w:type="spellEnd"/>
      <w:r w:rsidRPr="00492D06">
        <w:t xml:space="preserve"> a </w:t>
      </w:r>
      <w:proofErr w:type="spellStart"/>
      <w:r w:rsidRPr="00492D06">
        <w:t>acestui</w:t>
      </w:r>
      <w:proofErr w:type="spellEnd"/>
      <w:r w:rsidRPr="00492D06">
        <w:t xml:space="preserve"> tip de </w:t>
      </w:r>
      <w:proofErr w:type="spellStart"/>
      <w:r w:rsidRPr="00492D06">
        <w:t>serviciu</w:t>
      </w:r>
      <w:proofErr w:type="spellEnd"/>
      <w:r w:rsidRPr="00492D06">
        <w:t>.”</w:t>
      </w:r>
      <w:r w:rsidRPr="00492D06">
        <w:br/>
      </w:r>
    </w:p>
    <w:p w:rsidR="003F2FA4" w:rsidRPr="00492D06" w:rsidRDefault="003F2FA4" w:rsidP="003F2FA4">
      <w:pPr>
        <w:jc w:val="both"/>
      </w:pPr>
      <w:r w:rsidRPr="00492D06">
        <w:tab/>
      </w:r>
      <w:proofErr w:type="spellStart"/>
      <w:r w:rsidRPr="00492D06">
        <w:t>Avand</w:t>
      </w:r>
      <w:proofErr w:type="spellEnd"/>
      <w:r w:rsidRPr="00492D06">
        <w:t xml:space="preserve"> in </w:t>
      </w:r>
      <w:proofErr w:type="spellStart"/>
      <w:r w:rsidRPr="00492D06">
        <w:t>vedere</w:t>
      </w:r>
      <w:proofErr w:type="spellEnd"/>
      <w:r w:rsidRPr="00492D06">
        <w:t xml:space="preserve"> </w:t>
      </w:r>
      <w:proofErr w:type="spellStart"/>
      <w:r w:rsidRPr="00492D06">
        <w:t>raportul</w:t>
      </w:r>
      <w:proofErr w:type="spellEnd"/>
      <w:r w:rsidRPr="00492D06">
        <w:t xml:space="preserve"> de </w:t>
      </w:r>
      <w:proofErr w:type="spellStart"/>
      <w:r w:rsidRPr="00492D06">
        <w:t>specialitate</w:t>
      </w:r>
      <w:proofErr w:type="spellEnd"/>
      <w:r w:rsidRPr="00492D06">
        <w:t xml:space="preserve"> al </w:t>
      </w:r>
      <w:proofErr w:type="spellStart"/>
      <w:r w:rsidRPr="00492D06">
        <w:t>Biroului</w:t>
      </w:r>
      <w:proofErr w:type="spellEnd"/>
      <w:r w:rsidRPr="00492D06">
        <w:t xml:space="preserve"> </w:t>
      </w:r>
      <w:proofErr w:type="spellStart"/>
      <w:r w:rsidRPr="00492D06">
        <w:t>Salubrizare</w:t>
      </w:r>
      <w:proofErr w:type="spellEnd"/>
      <w:r w:rsidRPr="00492D06">
        <w:t xml:space="preserve"> din </w:t>
      </w:r>
      <w:proofErr w:type="spellStart"/>
      <w:r w:rsidRPr="00492D06">
        <w:t>cadrul</w:t>
      </w:r>
      <w:proofErr w:type="spellEnd"/>
      <w:r w:rsidRPr="00492D06">
        <w:t xml:space="preserve"> </w:t>
      </w:r>
      <w:proofErr w:type="spellStart"/>
      <w:r w:rsidRPr="00492D06">
        <w:t>Primariei</w:t>
      </w:r>
      <w:proofErr w:type="spellEnd"/>
      <w:r w:rsidRPr="00492D06">
        <w:t xml:space="preserve"> </w:t>
      </w:r>
      <w:proofErr w:type="spellStart"/>
      <w:r w:rsidRPr="00492D06">
        <w:t>Municipiului</w:t>
      </w:r>
      <w:proofErr w:type="spellEnd"/>
      <w:r w:rsidRPr="00492D06">
        <w:t xml:space="preserve"> Timisoara</w:t>
      </w:r>
      <w:r>
        <w:t>,</w:t>
      </w:r>
      <w:r w:rsidRPr="00492D06">
        <w:t xml:space="preserve"> </w:t>
      </w:r>
    </w:p>
    <w:p w:rsidR="003F2FA4" w:rsidRPr="00492D06" w:rsidRDefault="003F2FA4" w:rsidP="003F2FA4">
      <w:pPr>
        <w:jc w:val="both"/>
      </w:pPr>
      <w:r w:rsidRPr="00492D06">
        <w:tab/>
      </w:r>
      <w:proofErr w:type="spellStart"/>
      <w:r w:rsidRPr="00492D06">
        <w:t>Tinand</w:t>
      </w:r>
      <w:proofErr w:type="spellEnd"/>
      <w:r w:rsidRPr="00492D06">
        <w:t xml:space="preserve"> cont de </w:t>
      </w:r>
      <w:proofErr w:type="spellStart"/>
      <w:r w:rsidRPr="00492D06">
        <w:t>faptul</w:t>
      </w:r>
      <w:proofErr w:type="spellEnd"/>
      <w:r w:rsidRPr="00492D06">
        <w:t xml:space="preserve"> ca </w:t>
      </w:r>
      <w:proofErr w:type="spellStart"/>
      <w:r w:rsidRPr="00492D06">
        <w:t>taxa</w:t>
      </w:r>
      <w:proofErr w:type="spellEnd"/>
      <w:r w:rsidRPr="00492D06">
        <w:t xml:space="preserve"> </w:t>
      </w:r>
      <w:proofErr w:type="spellStart"/>
      <w:r w:rsidRPr="00492D06">
        <w:t>speciala</w:t>
      </w:r>
      <w:proofErr w:type="spellEnd"/>
      <w:r w:rsidRPr="00492D06">
        <w:t xml:space="preserve"> de </w:t>
      </w:r>
      <w:proofErr w:type="spellStart"/>
      <w:r w:rsidRPr="00492D06">
        <w:t>salubrizare</w:t>
      </w:r>
      <w:proofErr w:type="spellEnd"/>
      <w:r w:rsidRPr="00492D06">
        <w:t xml:space="preserve"> </w:t>
      </w:r>
      <w:proofErr w:type="spellStart"/>
      <w:proofErr w:type="gramStart"/>
      <w:r w:rsidRPr="00492D06">
        <w:t>este</w:t>
      </w:r>
      <w:proofErr w:type="spellEnd"/>
      <w:proofErr w:type="gramEnd"/>
      <w:r w:rsidRPr="00492D06">
        <w:t xml:space="preserve"> </w:t>
      </w:r>
      <w:proofErr w:type="spellStart"/>
      <w:r w:rsidRPr="00492D06">
        <w:t>prevazuta</w:t>
      </w:r>
      <w:proofErr w:type="spellEnd"/>
      <w:r w:rsidRPr="00492D06">
        <w:t xml:space="preserve"> in </w:t>
      </w:r>
      <w:proofErr w:type="spellStart"/>
      <w:r w:rsidRPr="00492D06">
        <w:t>cuprinsul</w:t>
      </w:r>
      <w:proofErr w:type="spellEnd"/>
      <w:r w:rsidRPr="00492D06">
        <w:t xml:space="preserve"> HCL nr. </w:t>
      </w:r>
      <w:proofErr w:type="gramStart"/>
      <w:r w:rsidRPr="00492D06">
        <w:t xml:space="preserve">542/2019 in </w:t>
      </w:r>
      <w:proofErr w:type="spellStart"/>
      <w:r w:rsidRPr="00492D06">
        <w:t>anexa</w:t>
      </w:r>
      <w:proofErr w:type="spellEnd"/>
      <w:r w:rsidRPr="00492D06">
        <w:t xml:space="preserve"> nr.</w:t>
      </w:r>
      <w:proofErr w:type="gramEnd"/>
      <w:r w:rsidRPr="00492D06">
        <w:t xml:space="preserve"> 5 la pct. 4 </w:t>
      </w:r>
      <w:proofErr w:type="spellStart"/>
      <w:r w:rsidRPr="00492D06">
        <w:t>si</w:t>
      </w:r>
      <w:proofErr w:type="spellEnd"/>
      <w:r w:rsidRPr="00492D06">
        <w:t xml:space="preserve"> </w:t>
      </w:r>
      <w:proofErr w:type="spellStart"/>
      <w:r w:rsidRPr="00492D06">
        <w:t>anexa</w:t>
      </w:r>
      <w:proofErr w:type="spellEnd"/>
      <w:r w:rsidRPr="00492D06">
        <w:t xml:space="preserve"> 6 – </w:t>
      </w:r>
      <w:proofErr w:type="spellStart"/>
      <w:r w:rsidRPr="00492D06">
        <w:t>Regulamentul</w:t>
      </w:r>
      <w:proofErr w:type="spellEnd"/>
      <w:r w:rsidRPr="00492D06">
        <w:t xml:space="preserve"> </w:t>
      </w:r>
      <w:proofErr w:type="spellStart"/>
      <w:r w:rsidRPr="00492D06">
        <w:t>prvind</w:t>
      </w:r>
      <w:proofErr w:type="spellEnd"/>
      <w:r w:rsidRPr="00492D06">
        <w:t xml:space="preserve"> </w:t>
      </w:r>
      <w:proofErr w:type="spellStart"/>
      <w:r w:rsidRPr="00492D06">
        <w:t>stabilirea</w:t>
      </w:r>
      <w:proofErr w:type="spellEnd"/>
      <w:r w:rsidRPr="00492D06">
        <w:t xml:space="preserve"> </w:t>
      </w:r>
      <w:proofErr w:type="spellStart"/>
      <w:r w:rsidRPr="00492D06">
        <w:t>si</w:t>
      </w:r>
      <w:proofErr w:type="spellEnd"/>
      <w:r w:rsidRPr="00492D06">
        <w:t xml:space="preserve"> </w:t>
      </w:r>
      <w:proofErr w:type="spellStart"/>
      <w:r w:rsidRPr="00492D06">
        <w:t>aplicarea</w:t>
      </w:r>
      <w:proofErr w:type="spellEnd"/>
      <w:r w:rsidRPr="00492D06">
        <w:t xml:space="preserve"> </w:t>
      </w:r>
      <w:proofErr w:type="spellStart"/>
      <w:r w:rsidRPr="00492D06">
        <w:t>taxei</w:t>
      </w:r>
      <w:proofErr w:type="spellEnd"/>
      <w:r w:rsidRPr="00492D06">
        <w:t xml:space="preserve"> </w:t>
      </w:r>
      <w:proofErr w:type="spellStart"/>
      <w:r w:rsidRPr="00492D06">
        <w:t>speciale</w:t>
      </w:r>
      <w:proofErr w:type="spellEnd"/>
      <w:r w:rsidRPr="00492D06">
        <w:t xml:space="preserve"> de </w:t>
      </w:r>
      <w:proofErr w:type="spellStart"/>
      <w:r w:rsidRPr="00492D06">
        <w:t>salubrizare</w:t>
      </w:r>
      <w:proofErr w:type="spellEnd"/>
      <w:r w:rsidRPr="00492D06">
        <w:t xml:space="preserve"> </w:t>
      </w:r>
    </w:p>
    <w:p w:rsidR="003F2FA4" w:rsidRPr="00492D06" w:rsidRDefault="003F2FA4" w:rsidP="003F2FA4">
      <w:pPr>
        <w:ind w:firstLine="720"/>
        <w:jc w:val="both"/>
      </w:pPr>
      <w:proofErr w:type="spellStart"/>
      <w:proofErr w:type="gramStart"/>
      <w:r w:rsidRPr="00492D06">
        <w:lastRenderedPageBreak/>
        <w:t>Apreciem</w:t>
      </w:r>
      <w:proofErr w:type="spellEnd"/>
      <w:r w:rsidRPr="00492D06">
        <w:t xml:space="preserve"> </w:t>
      </w:r>
      <w:proofErr w:type="spellStart"/>
      <w:r w:rsidRPr="00492D06">
        <w:t>că</w:t>
      </w:r>
      <w:proofErr w:type="spellEnd"/>
      <w:r w:rsidRPr="00492D06">
        <w:t xml:space="preserve"> </w:t>
      </w:r>
      <w:proofErr w:type="spellStart"/>
      <w:r w:rsidRPr="00492D06">
        <w:t>proiectul</w:t>
      </w:r>
      <w:proofErr w:type="spellEnd"/>
      <w:r w:rsidRPr="00492D06">
        <w:t xml:space="preserve"> de </w:t>
      </w:r>
      <w:proofErr w:type="spellStart"/>
      <w:r w:rsidRPr="00492D06">
        <w:t>hotărâre</w:t>
      </w:r>
      <w:proofErr w:type="spellEnd"/>
      <w:r w:rsidRPr="00492D06">
        <w:t xml:space="preserve"> </w:t>
      </w:r>
      <w:r w:rsidRPr="00492D06">
        <w:rPr>
          <w:lang w:val="ro-RO"/>
        </w:rPr>
        <w:t>pentru modificarea Hotararii nr.</w:t>
      </w:r>
      <w:proofErr w:type="gramEnd"/>
      <w:r w:rsidRPr="00492D06">
        <w:rPr>
          <w:lang w:val="ro-RO"/>
        </w:rPr>
        <w:t xml:space="preserve"> 542/12.11.2019 privind stabilirea impozitelor si taxelor locale in Municipiul Timisoara pentru anul 2020</w:t>
      </w:r>
      <w:r w:rsidRPr="00492D06">
        <w:t xml:space="preserve">, </w:t>
      </w:r>
      <w:proofErr w:type="spellStart"/>
      <w:r w:rsidRPr="00492D06">
        <w:t>îndeplinește</w:t>
      </w:r>
      <w:proofErr w:type="spellEnd"/>
      <w:r w:rsidRPr="00492D06">
        <w:t xml:space="preserve">  </w:t>
      </w:r>
      <w:proofErr w:type="spellStart"/>
      <w:r w:rsidRPr="00492D06">
        <w:t>condițiile</w:t>
      </w:r>
      <w:proofErr w:type="spellEnd"/>
      <w:r w:rsidRPr="00492D06">
        <w:t xml:space="preserve"> </w:t>
      </w:r>
      <w:proofErr w:type="spellStart"/>
      <w:r w:rsidRPr="00492D06">
        <w:t>pentru</w:t>
      </w:r>
      <w:proofErr w:type="spellEnd"/>
      <w:r w:rsidRPr="00492D06">
        <w:t xml:space="preserve"> a </w:t>
      </w:r>
      <w:proofErr w:type="spellStart"/>
      <w:r w:rsidRPr="00492D06">
        <w:t>fi</w:t>
      </w:r>
      <w:proofErr w:type="spellEnd"/>
      <w:r w:rsidRPr="00492D06">
        <w:t xml:space="preserve"> </w:t>
      </w:r>
      <w:proofErr w:type="spellStart"/>
      <w:r w:rsidRPr="00492D06">
        <w:t>supus</w:t>
      </w:r>
      <w:proofErr w:type="spellEnd"/>
      <w:r w:rsidRPr="00492D06">
        <w:t xml:space="preserve"> </w:t>
      </w:r>
      <w:proofErr w:type="spellStart"/>
      <w:r w:rsidRPr="00492D06">
        <w:t>dezbaterii</w:t>
      </w:r>
      <w:proofErr w:type="spellEnd"/>
      <w:r w:rsidRPr="00492D06">
        <w:t xml:space="preserve"> </w:t>
      </w:r>
      <w:proofErr w:type="spellStart"/>
      <w:r w:rsidRPr="00492D06">
        <w:t>și</w:t>
      </w:r>
      <w:proofErr w:type="spellEnd"/>
      <w:r w:rsidRPr="00492D06">
        <w:t xml:space="preserve"> </w:t>
      </w:r>
      <w:proofErr w:type="spellStart"/>
      <w:r w:rsidRPr="00492D06">
        <w:t>aprobării</w:t>
      </w:r>
      <w:proofErr w:type="spellEnd"/>
      <w:r w:rsidRPr="00492D06">
        <w:t xml:space="preserve"> </w:t>
      </w:r>
      <w:proofErr w:type="spellStart"/>
      <w:r w:rsidRPr="00492D06">
        <w:t>plenului</w:t>
      </w:r>
      <w:proofErr w:type="spellEnd"/>
      <w:r w:rsidRPr="00492D06">
        <w:t xml:space="preserve"> </w:t>
      </w:r>
      <w:proofErr w:type="spellStart"/>
      <w:r w:rsidRPr="00492D06">
        <w:t>consiliului</w:t>
      </w:r>
      <w:proofErr w:type="spellEnd"/>
      <w:r w:rsidRPr="00492D06">
        <w:t xml:space="preserve"> local. </w:t>
      </w: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  <w:rPr>
          <w:b/>
        </w:rPr>
      </w:pPr>
    </w:p>
    <w:p w:rsidR="003F2FA4" w:rsidRDefault="003F2FA4" w:rsidP="003F2FA4">
      <w:pPr>
        <w:jc w:val="center"/>
        <w:rPr>
          <w:b/>
        </w:rPr>
      </w:pPr>
    </w:p>
    <w:p w:rsidR="003F2FA4" w:rsidRDefault="003F2FA4" w:rsidP="003F2FA4">
      <w:pPr>
        <w:jc w:val="center"/>
        <w:rPr>
          <w:b/>
        </w:rPr>
      </w:pPr>
    </w:p>
    <w:p w:rsidR="003F2FA4" w:rsidRPr="00492D06" w:rsidRDefault="003F2FA4" w:rsidP="003F2FA4">
      <w:pPr>
        <w:jc w:val="center"/>
        <w:rPr>
          <w:b/>
        </w:rPr>
      </w:pPr>
      <w:r w:rsidRPr="00492D06">
        <w:rPr>
          <w:b/>
        </w:rPr>
        <w:t xml:space="preserve">Director </w:t>
      </w:r>
      <w:proofErr w:type="spellStart"/>
      <w:proofErr w:type="gramStart"/>
      <w:r w:rsidRPr="00492D06">
        <w:rPr>
          <w:b/>
        </w:rPr>
        <w:t>executiv</w:t>
      </w:r>
      <w:proofErr w:type="spellEnd"/>
      <w:proofErr w:type="gramEnd"/>
    </w:p>
    <w:p w:rsidR="003F2FA4" w:rsidRDefault="003F2FA4" w:rsidP="003F2FA4">
      <w:pPr>
        <w:jc w:val="center"/>
        <w:rPr>
          <w:b/>
        </w:rPr>
      </w:pPr>
      <w:r w:rsidRPr="00492D06">
        <w:rPr>
          <w:b/>
        </w:rPr>
        <w:t xml:space="preserve">Adrian </w:t>
      </w:r>
      <w:proofErr w:type="spellStart"/>
      <w:r w:rsidRPr="00492D06">
        <w:rPr>
          <w:b/>
        </w:rPr>
        <w:t>Bodo</w:t>
      </w:r>
      <w:proofErr w:type="spellEnd"/>
      <w:r w:rsidRPr="00492D06">
        <w:rPr>
          <w:b/>
        </w:rPr>
        <w:t xml:space="preserve"> </w:t>
      </w:r>
    </w:p>
    <w:p w:rsidR="003F2FA4" w:rsidRDefault="003F2FA4" w:rsidP="003F2FA4">
      <w:pPr>
        <w:jc w:val="center"/>
      </w:pPr>
      <w:r>
        <w:t xml:space="preserve">                                                                                                                             </w:t>
      </w: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center"/>
      </w:pPr>
    </w:p>
    <w:p w:rsidR="003F2FA4" w:rsidRDefault="003F2FA4" w:rsidP="003F2FA4">
      <w:pPr>
        <w:jc w:val="right"/>
      </w:pPr>
      <w:r>
        <w:t xml:space="preserve"> </w:t>
      </w:r>
      <w:r w:rsidRPr="00492D06">
        <w:t>Cod FO53-01</w:t>
      </w:r>
      <w:proofErr w:type="gramStart"/>
      <w:r w:rsidRPr="00492D06">
        <w:t>,</w:t>
      </w:r>
      <w:r w:rsidRPr="00492D06">
        <w:rPr>
          <w:color w:val="C0504D"/>
        </w:rPr>
        <w:t>Ver.2</w:t>
      </w:r>
      <w:proofErr w:type="gramEnd"/>
    </w:p>
    <w:p w:rsidR="002D4117" w:rsidRDefault="002D4117"/>
    <w:sectPr w:rsidR="002D4117" w:rsidSect="00492D06">
      <w:footerReference w:type="default" r:id="rId4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75" w:rsidRDefault="003F2FA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FA4"/>
    <w:rsid w:val="002D4117"/>
    <w:rsid w:val="00333654"/>
    <w:rsid w:val="003F2FA4"/>
    <w:rsid w:val="0049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2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F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mvatamanu</dc:creator>
  <cp:lastModifiedBy>mvatamanu</cp:lastModifiedBy>
  <cp:revision>1</cp:revision>
  <dcterms:created xsi:type="dcterms:W3CDTF">2019-12-19T08:26:00Z</dcterms:created>
  <dcterms:modified xsi:type="dcterms:W3CDTF">2019-12-19T08:30:00Z</dcterms:modified>
</cp:coreProperties>
</file>