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>ROMÂNIA</w:t>
      </w:r>
    </w:p>
    <w:p w:rsidR="0063661F" w:rsidRPr="002669A6" w:rsidRDefault="0063661F" w:rsidP="0058622A">
      <w:pPr>
        <w:ind w:left="57"/>
        <w:jc w:val="both"/>
        <w:rPr>
          <w:b/>
        </w:rPr>
      </w:pPr>
      <w:r>
        <w:rPr>
          <w:b/>
        </w:rPr>
        <w:t>JUDE</w:t>
      </w:r>
      <w:r>
        <w:rPr>
          <w:b/>
          <w:lang w:val="ro-RO"/>
        </w:rPr>
        <w:t>Ţ</w:t>
      </w:r>
      <w:r w:rsidRPr="002669A6">
        <w:rPr>
          <w:b/>
        </w:rPr>
        <w:t>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 xml:space="preserve">MUNICIPIUL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TIMIŞ</w:t>
          </w:r>
          <w:r w:rsidRPr="002669A6">
            <w:rPr>
              <w:b/>
            </w:rPr>
            <w:t>OARA</w:t>
          </w:r>
        </w:smartTag>
      </w:smartTag>
    </w:p>
    <w:p w:rsidR="0063661F" w:rsidRPr="002669A6" w:rsidRDefault="0063661F" w:rsidP="0058622A">
      <w:pPr>
        <w:ind w:left="57"/>
        <w:jc w:val="both"/>
        <w:rPr>
          <w:b/>
        </w:rPr>
      </w:pPr>
      <w:r w:rsidRPr="002669A6">
        <w:rPr>
          <w:b/>
        </w:rPr>
        <w:t>PRIMAR</w:t>
      </w:r>
    </w:p>
    <w:p w:rsidR="0063661F" w:rsidRPr="005735C2" w:rsidRDefault="0063661F" w:rsidP="0058622A">
      <w:pPr>
        <w:ind w:left="57"/>
        <w:rPr>
          <w:b/>
        </w:rPr>
      </w:pPr>
      <w:r w:rsidRPr="005735C2">
        <w:rPr>
          <w:b/>
        </w:rPr>
        <w:t>SC20</w:t>
      </w:r>
      <w:r w:rsidR="00ED6802">
        <w:rPr>
          <w:b/>
        </w:rPr>
        <w:t>20</w:t>
      </w:r>
      <w:proofErr w:type="gramStart"/>
      <w:r w:rsidRPr="005735C2">
        <w:rPr>
          <w:b/>
        </w:rPr>
        <w:t>-</w:t>
      </w:r>
      <w:r>
        <w:rPr>
          <w:b/>
        </w:rPr>
        <w:t xml:space="preserve">  </w:t>
      </w:r>
      <w:r w:rsidR="00BA1823">
        <w:rPr>
          <w:b/>
        </w:rPr>
        <w:t>9170</w:t>
      </w:r>
      <w:proofErr w:type="gramEnd"/>
      <w:r w:rsidR="00BA1823">
        <w:rPr>
          <w:b/>
        </w:rPr>
        <w:t>/23.04.2020</w:t>
      </w:r>
    </w:p>
    <w:p w:rsidR="0063661F" w:rsidRPr="003D566A" w:rsidRDefault="0063661F" w:rsidP="0058622A">
      <w:pPr>
        <w:spacing w:after="180" w:line="206" w:lineRule="auto"/>
        <w:ind w:left="57"/>
        <w:jc w:val="center"/>
        <w:rPr>
          <w:b/>
          <w:color w:val="000000"/>
          <w:sz w:val="28"/>
          <w:szCs w:val="28"/>
          <w:u w:val="single"/>
        </w:rPr>
      </w:pPr>
    </w:p>
    <w:p w:rsidR="00ED6802" w:rsidRPr="006A5AC6" w:rsidRDefault="00ED6802" w:rsidP="00ED6802">
      <w:pPr>
        <w:spacing w:after="180"/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REFERAT DE APROBARE A PROIECTULUI DE HOTĂRÂRE</w:t>
      </w:r>
    </w:p>
    <w:p w:rsidR="00ED6802" w:rsidRDefault="00ED6802" w:rsidP="00ED6802">
      <w:pPr>
        <w:spacing w:before="324" w:after="324"/>
        <w:jc w:val="center"/>
        <w:rPr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  <w:lang w:val="ro-RO"/>
        </w:rPr>
        <w:t xml:space="preserve">Sectiunea 1 </w:t>
      </w:r>
      <w:r w:rsidRPr="006A5AC6">
        <w:rPr>
          <w:b/>
          <w:i/>
          <w:color w:val="000000"/>
          <w:spacing w:val="-16"/>
          <w:w w:val="105"/>
          <w:lang w:val="ro-RO"/>
        </w:rPr>
        <w:br/>
      </w:r>
      <w:r w:rsidRPr="006A5AC6"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63661F" w:rsidRPr="00830866" w:rsidRDefault="0063661F" w:rsidP="0058622A">
      <w:pPr>
        <w:spacing w:before="324" w:after="324"/>
        <w:ind w:left="57"/>
        <w:jc w:val="center"/>
        <w:rPr>
          <w:bCs/>
          <w:color w:val="FF0000"/>
          <w:lang w:val="ro-RO"/>
        </w:rPr>
      </w:pPr>
      <w:proofErr w:type="spellStart"/>
      <w:r w:rsidRPr="0041379E">
        <w:rPr>
          <w:color w:val="000000"/>
          <w:spacing w:val="-16"/>
          <w:w w:val="105"/>
        </w:rPr>
        <w:t>Proiect</w:t>
      </w:r>
      <w:proofErr w:type="spellEnd"/>
      <w:r w:rsidRPr="0041379E">
        <w:rPr>
          <w:color w:val="000000"/>
          <w:spacing w:val="-16"/>
          <w:w w:val="105"/>
        </w:rPr>
        <w:t xml:space="preserve"> de </w:t>
      </w:r>
      <w:proofErr w:type="spellStart"/>
      <w:r w:rsidRPr="0041379E">
        <w:rPr>
          <w:color w:val="000000"/>
          <w:spacing w:val="-16"/>
          <w:w w:val="105"/>
        </w:rPr>
        <w:t>hotărâre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 w:rsidRPr="0041379E">
        <w:rPr>
          <w:color w:val="000000"/>
          <w:spacing w:val="-16"/>
          <w:w w:val="105"/>
        </w:rPr>
        <w:t>privind</w:t>
      </w:r>
      <w:proofErr w:type="spellEnd"/>
      <w:r w:rsidRPr="0041379E"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aprobarea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graficului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plăţi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aferente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contractului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achiziţie</w:t>
      </w:r>
      <w:proofErr w:type="spellEnd"/>
      <w:r>
        <w:rPr>
          <w:color w:val="000000"/>
          <w:spacing w:val="-16"/>
          <w:w w:val="105"/>
        </w:rPr>
        <w:t xml:space="preserve"> certificate de gaze cu </w:t>
      </w:r>
      <w:proofErr w:type="spellStart"/>
      <w:r>
        <w:rPr>
          <w:color w:val="000000"/>
          <w:spacing w:val="-16"/>
          <w:w w:val="105"/>
        </w:rPr>
        <w:t>efect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seră</w:t>
      </w:r>
      <w:proofErr w:type="spellEnd"/>
      <w:r>
        <w:rPr>
          <w:color w:val="000000"/>
          <w:spacing w:val="-16"/>
          <w:w w:val="105"/>
        </w:rPr>
        <w:t xml:space="preserve"> (EUA</w:t>
      </w:r>
      <w:proofErr w:type="gramStart"/>
      <w:r>
        <w:rPr>
          <w:color w:val="000000"/>
          <w:spacing w:val="-16"/>
          <w:w w:val="105"/>
        </w:rPr>
        <w:t xml:space="preserve">)  </w:t>
      </w:r>
      <w:proofErr w:type="spellStart"/>
      <w:r>
        <w:rPr>
          <w:color w:val="000000"/>
          <w:spacing w:val="-16"/>
          <w:w w:val="105"/>
        </w:rPr>
        <w:t>încheiat</w:t>
      </w:r>
      <w:proofErr w:type="spellEnd"/>
      <w:proofErr w:type="gram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Colterm</w:t>
      </w:r>
      <w:proofErr w:type="spellEnd"/>
      <w:r>
        <w:rPr>
          <w:color w:val="000000"/>
          <w:spacing w:val="-16"/>
          <w:w w:val="105"/>
        </w:rPr>
        <w:t xml:space="preserve"> SA cu </w:t>
      </w:r>
      <w:r w:rsidR="005D3722">
        <w:rPr>
          <w:kern w:val="2"/>
          <w:lang w:val="ro-RO"/>
        </w:rPr>
        <w:t>TDR Energy</w:t>
      </w:r>
      <w:r w:rsidR="005D3722" w:rsidRPr="00151190">
        <w:rPr>
          <w:color w:val="FF0000"/>
          <w:spacing w:val="-16"/>
          <w:w w:val="105"/>
          <w:lang w:val="ro-RO"/>
        </w:rPr>
        <w:t xml:space="preserve"> </w:t>
      </w:r>
      <w:r w:rsidR="005D3722" w:rsidRPr="004621B5">
        <w:rPr>
          <w:color w:val="000000" w:themeColor="text1"/>
          <w:spacing w:val="-16"/>
          <w:w w:val="105"/>
          <w:lang w:val="ro-RO"/>
        </w:rPr>
        <w:t>SRL</w:t>
      </w:r>
    </w:p>
    <w:p w:rsidR="00ED6802" w:rsidRPr="006A5AC6" w:rsidRDefault="00ED6802" w:rsidP="00ED6802">
      <w:pPr>
        <w:jc w:val="center"/>
        <w:rPr>
          <w:b/>
          <w:i/>
          <w:color w:val="000000"/>
          <w:spacing w:val="-7"/>
          <w:w w:val="105"/>
          <w:lang w:val="ro-RO"/>
        </w:rPr>
      </w:pPr>
      <w:r w:rsidRPr="006A5AC6"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  <w:lang w:val="ro-RO"/>
        </w:rPr>
        <w:br/>
      </w:r>
      <w:r w:rsidRPr="006A5AC6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63661F" w:rsidRDefault="0063661F" w:rsidP="0058622A">
      <w:pPr>
        <w:ind w:left="57"/>
        <w:jc w:val="both"/>
      </w:pPr>
    </w:p>
    <w:p w:rsidR="0063661F" w:rsidRDefault="0063661F" w:rsidP="00941410">
      <w:pPr>
        <w:ind w:firstLine="720"/>
        <w:jc w:val="both"/>
        <w:rPr>
          <w:bCs/>
          <w:lang w:val="ro-RO"/>
        </w:rPr>
      </w:pPr>
      <w:r w:rsidRPr="000211B0">
        <w:rPr>
          <w:lang w:val="ro-RO"/>
        </w:rPr>
        <w:t>Prin adres</w:t>
      </w:r>
      <w:r w:rsidR="005D3722">
        <w:rPr>
          <w:lang w:val="ro-RO"/>
        </w:rPr>
        <w:t>ele</w:t>
      </w:r>
      <w:r w:rsidRPr="000211B0">
        <w:rPr>
          <w:lang w:val="ro-RO"/>
        </w:rPr>
        <w:t xml:space="preserve"> </w:t>
      </w:r>
      <w:r w:rsidR="00916EDD">
        <w:rPr>
          <w:lang w:val="ro-RO"/>
        </w:rPr>
        <w:t xml:space="preserve">nr. 6745/13.04.2020 şi </w:t>
      </w:r>
      <w:r w:rsidR="00916EDD" w:rsidRPr="00151190">
        <w:rPr>
          <w:lang w:val="ro-RO"/>
        </w:rPr>
        <w:t xml:space="preserve">nr. </w:t>
      </w:r>
      <w:r w:rsidR="00916EDD">
        <w:rPr>
          <w:lang w:val="ro-RO"/>
        </w:rPr>
        <w:t xml:space="preserve">7144/22.04.2020 înregistrate la Primăria Municipiului timişoara cu nr. </w:t>
      </w:r>
      <w:r w:rsidR="00916EDD" w:rsidRPr="00151190">
        <w:rPr>
          <w:lang w:val="ro-RO"/>
        </w:rPr>
        <w:t xml:space="preserve">SC2020-8845/15.04.2020 </w:t>
      </w:r>
      <w:r w:rsidR="00916EDD">
        <w:rPr>
          <w:lang w:val="ro-RO"/>
        </w:rPr>
        <w:t xml:space="preserve">şi nr. </w:t>
      </w:r>
      <w:r w:rsidR="00BA1823">
        <w:rPr>
          <w:lang w:val="ro-RO"/>
        </w:rPr>
        <w:t>SC2020-9105</w:t>
      </w:r>
      <w:r w:rsidR="00916EDD" w:rsidRPr="00FC0C33">
        <w:rPr>
          <w:lang w:val="ro-RO"/>
        </w:rPr>
        <w:t>/22.04.2020</w:t>
      </w:r>
      <w:r w:rsidR="00916EDD">
        <w:rPr>
          <w:lang w:val="ro-RO"/>
        </w:rPr>
        <w:t xml:space="preserve">, </w:t>
      </w:r>
      <w:r w:rsidRPr="000211B0">
        <w:rPr>
          <w:lang w:val="ro-RO"/>
        </w:rPr>
        <w:t xml:space="preserve">Compania Locală de Termoficare Colterm S.A. Timişoara </w:t>
      </w:r>
      <w:r w:rsidRPr="000211B0">
        <w:rPr>
          <w:color w:val="000000"/>
          <w:lang w:val="ro-RO"/>
        </w:rPr>
        <w:t xml:space="preserve">solicită promovarea unui proiect de hotărâre în Consiliul Local al Municipiului Timişoara pentru aprobarea </w:t>
      </w:r>
      <w:r>
        <w:rPr>
          <w:color w:val="000000"/>
          <w:lang w:val="ro-RO"/>
        </w:rPr>
        <w:t>graficului de plă</w:t>
      </w:r>
      <w:r w:rsidR="0001235C">
        <w:rPr>
          <w:color w:val="000000"/>
          <w:lang w:val="ro-RO"/>
        </w:rPr>
        <w:t>ţ</w:t>
      </w:r>
      <w:r>
        <w:rPr>
          <w:color w:val="000000"/>
          <w:lang w:val="ro-RO"/>
        </w:rPr>
        <w:t>i</w:t>
      </w:r>
      <w:r w:rsidRPr="0067479C">
        <w:rPr>
          <w:color w:val="000000"/>
          <w:lang w:val="ro-RO"/>
        </w:rPr>
        <w:t xml:space="preserve"> aferente contractului de achizi</w:t>
      </w:r>
      <w:r w:rsidR="0001235C">
        <w:rPr>
          <w:color w:val="000000"/>
          <w:lang w:val="ro-RO"/>
        </w:rPr>
        <w:t>ţ</w:t>
      </w:r>
      <w:r w:rsidRPr="0067479C">
        <w:rPr>
          <w:color w:val="000000"/>
          <w:lang w:val="ro-RO"/>
        </w:rPr>
        <w:t xml:space="preserve">ie certificate de gaze cu efect de seră (EUA) încheiat de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Colterm</w:t>
      </w:r>
      <w:proofErr w:type="spellEnd"/>
      <w:r w:rsidRPr="0067479C">
        <w:rPr>
          <w:color w:val="000000"/>
          <w:lang w:val="ro-RO"/>
        </w:rPr>
        <w:t xml:space="preserve"> SA cu </w:t>
      </w:r>
      <w:r w:rsidR="005D3722">
        <w:rPr>
          <w:kern w:val="2"/>
          <w:lang w:val="ro-RO"/>
        </w:rPr>
        <w:t>TDR Energy</w:t>
      </w:r>
      <w:r w:rsidR="005D3722" w:rsidRPr="00151190">
        <w:rPr>
          <w:color w:val="FF0000"/>
          <w:spacing w:val="-16"/>
          <w:w w:val="105"/>
          <w:lang w:val="ro-RO"/>
        </w:rPr>
        <w:t xml:space="preserve"> </w:t>
      </w:r>
      <w:r w:rsidR="005D3722" w:rsidRPr="004621B5">
        <w:rPr>
          <w:color w:val="000000" w:themeColor="text1"/>
          <w:spacing w:val="-16"/>
          <w:w w:val="105"/>
          <w:lang w:val="ro-RO"/>
        </w:rPr>
        <w:t>SRL</w:t>
      </w:r>
      <w:r w:rsidRPr="000211B0">
        <w:rPr>
          <w:bCs/>
          <w:lang w:val="ro-RO"/>
        </w:rPr>
        <w:t>, ca urmare a înţelegerii dintre părţi.</w:t>
      </w:r>
    </w:p>
    <w:p w:rsidR="0063661F" w:rsidRPr="000211B0" w:rsidRDefault="0063661F" w:rsidP="00941410">
      <w:pPr>
        <w:ind w:firstLine="720"/>
        <w:jc w:val="both"/>
        <w:rPr>
          <w:color w:val="000000"/>
          <w:lang w:val="ro-RO"/>
        </w:rPr>
      </w:pPr>
    </w:p>
    <w:p w:rsidR="0063661F" w:rsidRPr="005D3722" w:rsidRDefault="0063661F" w:rsidP="00324398">
      <w:pPr>
        <w:ind w:firstLine="708"/>
        <w:jc w:val="both"/>
        <w:rPr>
          <w:color w:val="000000" w:themeColor="text1"/>
        </w:rPr>
      </w:pPr>
      <w:r w:rsidRPr="005D3722">
        <w:rPr>
          <w:color w:val="000000" w:themeColor="text1"/>
          <w:lang w:val="ro-RO"/>
        </w:rPr>
        <w:t>Părţile au convenit semnarea unui contract de achizi</w:t>
      </w:r>
      <w:r w:rsidR="0001235C">
        <w:rPr>
          <w:color w:val="000000" w:themeColor="text1"/>
          <w:lang w:val="ro-RO"/>
        </w:rPr>
        <w:t>ţ</w:t>
      </w:r>
      <w:r w:rsidRPr="005D3722">
        <w:rPr>
          <w:color w:val="000000" w:themeColor="text1"/>
          <w:lang w:val="ro-RO"/>
        </w:rPr>
        <w:t>ie certificate de gaze cu efect de seră (EUA)</w:t>
      </w:r>
      <w:r w:rsidRPr="005D3722">
        <w:rPr>
          <w:color w:val="000000" w:themeColor="text1"/>
        </w:rPr>
        <w:t xml:space="preserve">, cu </w:t>
      </w:r>
      <w:proofErr w:type="spellStart"/>
      <w:r w:rsidRPr="005D3722">
        <w:rPr>
          <w:color w:val="000000" w:themeColor="text1"/>
        </w:rPr>
        <w:t>livrare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până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în</w:t>
      </w:r>
      <w:proofErr w:type="spellEnd"/>
      <w:r w:rsidRPr="005D3722">
        <w:rPr>
          <w:color w:val="000000" w:themeColor="text1"/>
        </w:rPr>
        <w:t xml:space="preserve"> data de 2</w:t>
      </w:r>
      <w:r w:rsidR="005D3722" w:rsidRPr="005D3722">
        <w:rPr>
          <w:color w:val="000000" w:themeColor="text1"/>
        </w:rPr>
        <w:t>9</w:t>
      </w:r>
      <w:r w:rsidRPr="005D3722">
        <w:rPr>
          <w:color w:val="000000" w:themeColor="text1"/>
        </w:rPr>
        <w:t>.04.20</w:t>
      </w:r>
      <w:r w:rsidR="00ED6802" w:rsidRPr="005D3722">
        <w:rPr>
          <w:color w:val="000000" w:themeColor="text1"/>
        </w:rPr>
        <w:t>20</w:t>
      </w:r>
      <w:r w:rsidRPr="005D3722">
        <w:rPr>
          <w:color w:val="000000" w:themeColor="text1"/>
        </w:rPr>
        <w:t xml:space="preserve"> </w:t>
      </w:r>
      <w:proofErr w:type="spellStart"/>
      <w:r w:rsidR="0001235C">
        <w:rPr>
          <w:color w:val="000000" w:themeColor="text1"/>
        </w:rPr>
        <w:t>ş</w:t>
      </w:r>
      <w:r w:rsidRPr="005D3722">
        <w:rPr>
          <w:color w:val="000000" w:themeColor="text1"/>
        </w:rPr>
        <w:t>i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efectuarea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plă</w:t>
      </w:r>
      <w:r w:rsidR="0001235C">
        <w:rPr>
          <w:color w:val="000000" w:themeColor="text1"/>
        </w:rPr>
        <w:t>ţ</w:t>
      </w:r>
      <w:r w:rsidRPr="005D3722">
        <w:rPr>
          <w:color w:val="000000" w:themeColor="text1"/>
        </w:rPr>
        <w:t>ii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contravalorii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acestora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până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în</w:t>
      </w:r>
      <w:proofErr w:type="spellEnd"/>
      <w:r w:rsidRPr="005D3722">
        <w:rPr>
          <w:color w:val="000000" w:themeColor="text1"/>
        </w:rPr>
        <w:t xml:space="preserve"> data de </w:t>
      </w:r>
      <w:r w:rsidR="005D3722" w:rsidRPr="005D3722">
        <w:rPr>
          <w:color w:val="000000" w:themeColor="text1"/>
        </w:rPr>
        <w:t>15.09</w:t>
      </w:r>
      <w:r w:rsidRPr="005D3722">
        <w:rPr>
          <w:color w:val="000000" w:themeColor="text1"/>
        </w:rPr>
        <w:t>.20</w:t>
      </w:r>
      <w:r w:rsidR="005D3722" w:rsidRPr="005D3722">
        <w:rPr>
          <w:color w:val="000000" w:themeColor="text1"/>
        </w:rPr>
        <w:t>20</w:t>
      </w:r>
      <w:r w:rsidRPr="005D3722">
        <w:rPr>
          <w:color w:val="000000" w:themeColor="text1"/>
        </w:rPr>
        <w:t xml:space="preserve">, </w:t>
      </w:r>
      <w:proofErr w:type="spellStart"/>
      <w:r w:rsidRPr="005D3722">
        <w:rPr>
          <w:color w:val="000000" w:themeColor="text1"/>
        </w:rPr>
        <w:t>în</w:t>
      </w:r>
      <w:proofErr w:type="spellEnd"/>
      <w:r w:rsidRPr="005D3722">
        <w:rPr>
          <w:color w:val="000000" w:themeColor="text1"/>
        </w:rPr>
        <w:t xml:space="preserve"> rate </w:t>
      </w:r>
      <w:proofErr w:type="spellStart"/>
      <w:r w:rsidRPr="005D3722">
        <w:rPr>
          <w:color w:val="000000" w:themeColor="text1"/>
        </w:rPr>
        <w:t>lunare</w:t>
      </w:r>
      <w:proofErr w:type="spellEnd"/>
      <w:r w:rsidRPr="005D3722">
        <w:rPr>
          <w:color w:val="000000" w:themeColor="text1"/>
        </w:rPr>
        <w:t xml:space="preserve"> </w:t>
      </w:r>
      <w:proofErr w:type="spellStart"/>
      <w:r w:rsidRPr="005D3722">
        <w:rPr>
          <w:color w:val="000000" w:themeColor="text1"/>
        </w:rPr>
        <w:t>egale</w:t>
      </w:r>
      <w:proofErr w:type="spellEnd"/>
      <w:r w:rsidRPr="005D3722">
        <w:rPr>
          <w:color w:val="000000" w:themeColor="text1"/>
        </w:rPr>
        <w:t>.</w:t>
      </w:r>
    </w:p>
    <w:p w:rsidR="0063661F" w:rsidRPr="000211B0" w:rsidRDefault="0063661F" w:rsidP="00941410">
      <w:pPr>
        <w:spacing w:line="276" w:lineRule="auto"/>
        <w:ind w:firstLine="720"/>
        <w:jc w:val="both"/>
        <w:rPr>
          <w:b/>
          <w:lang w:val="ro-RO"/>
        </w:rPr>
      </w:pPr>
    </w:p>
    <w:p w:rsidR="0063661F" w:rsidRPr="006A5AC6" w:rsidRDefault="0063661F" w:rsidP="00324398">
      <w:pPr>
        <w:ind w:firstLine="708"/>
        <w:jc w:val="both"/>
        <w:rPr>
          <w:lang w:val="ro-RO"/>
        </w:rPr>
      </w:pPr>
      <w:r w:rsidRPr="000211B0">
        <w:rPr>
          <w:spacing w:val="-1"/>
          <w:lang w:val="ro-RO"/>
        </w:rPr>
        <w:t>Consider oportună promovarea Proiectului de hotărâre privind</w:t>
      </w:r>
      <w:r w:rsidRPr="000211B0">
        <w:rPr>
          <w:i/>
          <w:lang w:val="ro-RO"/>
        </w:rPr>
        <w:t xml:space="preserve"> </w:t>
      </w:r>
      <w:r w:rsidRPr="000211B0">
        <w:rPr>
          <w:color w:val="000000"/>
          <w:spacing w:val="-2"/>
          <w:lang w:val="ro-RO"/>
        </w:rPr>
        <w:t>aprobarea</w:t>
      </w:r>
      <w:r w:rsidRPr="000211B0">
        <w:rPr>
          <w:lang w:val="ro-RO"/>
        </w:rPr>
        <w:t xml:space="preserve"> </w:t>
      </w:r>
      <w:r w:rsidRPr="0067479C">
        <w:rPr>
          <w:lang w:val="ro-RO"/>
        </w:rPr>
        <w:t xml:space="preserve">graficului de </w:t>
      </w:r>
      <w:bookmarkStart w:id="0" w:name="_GoBack"/>
      <w:bookmarkEnd w:id="0"/>
      <w:r w:rsidRPr="0067479C">
        <w:rPr>
          <w:lang w:val="ro-RO"/>
        </w:rPr>
        <w:t>plă</w:t>
      </w:r>
      <w:r w:rsidR="0001235C">
        <w:rPr>
          <w:lang w:val="ro-RO"/>
        </w:rPr>
        <w:t>ţ</w:t>
      </w:r>
      <w:r w:rsidRPr="0067479C">
        <w:rPr>
          <w:lang w:val="ro-RO"/>
        </w:rPr>
        <w:t>i aferente contractului de achizi</w:t>
      </w:r>
      <w:r w:rsidR="0001235C">
        <w:rPr>
          <w:lang w:val="ro-RO"/>
        </w:rPr>
        <w:t>ţ</w:t>
      </w:r>
      <w:r w:rsidRPr="0067479C">
        <w:rPr>
          <w:lang w:val="ro-RO"/>
        </w:rPr>
        <w:t xml:space="preserve">ie certificate de gaze cu efect de seră (EUA) încheiat de </w:t>
      </w:r>
      <w:proofErr w:type="spellStart"/>
      <w:r>
        <w:rPr>
          <w:color w:val="000000"/>
          <w:spacing w:val="-16"/>
          <w:w w:val="105"/>
        </w:rPr>
        <w:t>Compania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Locală</w:t>
      </w:r>
      <w:proofErr w:type="spellEnd"/>
      <w:r>
        <w:rPr>
          <w:color w:val="000000"/>
          <w:spacing w:val="-16"/>
          <w:w w:val="105"/>
        </w:rPr>
        <w:t xml:space="preserve"> de </w:t>
      </w:r>
      <w:proofErr w:type="spellStart"/>
      <w:r>
        <w:rPr>
          <w:color w:val="000000"/>
          <w:spacing w:val="-16"/>
          <w:w w:val="105"/>
        </w:rPr>
        <w:t>Termoficare</w:t>
      </w:r>
      <w:proofErr w:type="spellEnd"/>
      <w:r>
        <w:rPr>
          <w:color w:val="000000"/>
          <w:spacing w:val="-16"/>
          <w:w w:val="105"/>
        </w:rPr>
        <w:t xml:space="preserve"> </w:t>
      </w:r>
      <w:proofErr w:type="spellStart"/>
      <w:r>
        <w:rPr>
          <w:color w:val="000000"/>
          <w:spacing w:val="-16"/>
          <w:w w:val="105"/>
        </w:rPr>
        <w:t>Colterm</w:t>
      </w:r>
      <w:proofErr w:type="spellEnd"/>
      <w:r>
        <w:rPr>
          <w:color w:val="000000"/>
          <w:spacing w:val="-16"/>
          <w:w w:val="105"/>
        </w:rPr>
        <w:t xml:space="preserve"> </w:t>
      </w:r>
      <w:r w:rsidRPr="0067479C">
        <w:rPr>
          <w:lang w:val="ro-RO"/>
        </w:rPr>
        <w:t xml:space="preserve">SA </w:t>
      </w:r>
      <w:r w:rsidRPr="005D3722">
        <w:rPr>
          <w:color w:val="000000" w:themeColor="text1"/>
          <w:lang w:val="ro-RO"/>
        </w:rPr>
        <w:t>cu</w:t>
      </w:r>
      <w:r w:rsidRPr="00830866">
        <w:rPr>
          <w:color w:val="FF0000"/>
          <w:lang w:val="ro-RO"/>
        </w:rPr>
        <w:t xml:space="preserve"> </w:t>
      </w:r>
      <w:r w:rsidR="005D3722">
        <w:rPr>
          <w:kern w:val="2"/>
          <w:lang w:val="ro-RO"/>
        </w:rPr>
        <w:t>TDR Energy</w:t>
      </w:r>
      <w:r w:rsidR="005D3722" w:rsidRPr="00151190">
        <w:rPr>
          <w:color w:val="FF0000"/>
          <w:spacing w:val="-16"/>
          <w:w w:val="105"/>
          <w:lang w:val="ro-RO"/>
        </w:rPr>
        <w:t xml:space="preserve"> </w:t>
      </w:r>
      <w:r w:rsidR="005D3722" w:rsidRPr="004621B5">
        <w:rPr>
          <w:color w:val="000000" w:themeColor="text1"/>
          <w:spacing w:val="-16"/>
          <w:w w:val="105"/>
          <w:lang w:val="ro-RO"/>
        </w:rPr>
        <w:t>SRL</w:t>
      </w:r>
      <w:r w:rsidR="005D3722" w:rsidRPr="000211B0">
        <w:rPr>
          <w:lang w:val="ro-RO"/>
        </w:rPr>
        <w:t xml:space="preserve"> </w:t>
      </w:r>
      <w:r w:rsidRPr="000211B0">
        <w:rPr>
          <w:lang w:val="ro-RO"/>
        </w:rPr>
        <w:t>şi-l supun spre dezbatere Consiliului Local al Municipiului</w:t>
      </w:r>
      <w:r w:rsidRPr="006A5AC6">
        <w:rPr>
          <w:lang w:val="ro-RO"/>
        </w:rPr>
        <w:t xml:space="preserve"> Timişoara.</w:t>
      </w: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Default="0063661F" w:rsidP="0058622A">
      <w:pPr>
        <w:pStyle w:val="ListParagraph"/>
        <w:spacing w:line="240" w:lineRule="auto"/>
        <w:ind w:left="57" w:firstLine="69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3661F" w:rsidRPr="00E04C5C" w:rsidRDefault="0063661F" w:rsidP="0058622A">
      <w:pPr>
        <w:ind w:left="57"/>
      </w:pPr>
    </w:p>
    <w:p w:rsidR="0063661F" w:rsidRDefault="0063661F" w:rsidP="0058622A">
      <w:pPr>
        <w:ind w:left="57" w:firstLine="360"/>
        <w:rPr>
          <w:b/>
        </w:rPr>
      </w:pPr>
      <w:proofErr w:type="gramStart"/>
      <w:r>
        <w:rPr>
          <w:b/>
        </w:rPr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DIRECŢIA G.D.P.P.R.U.</w:t>
      </w:r>
      <w:proofErr w:type="gramEnd"/>
      <w:r>
        <w:rPr>
          <w:b/>
        </w:rPr>
        <w:t xml:space="preserve">               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CULIŢĂ CHIŞ </w:t>
      </w:r>
    </w:p>
    <w:p w:rsidR="0063661F" w:rsidRDefault="0063661F" w:rsidP="0058622A">
      <w:pPr>
        <w:ind w:left="57" w:firstLine="360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  <w:r>
        <w:rPr>
          <w:b/>
        </w:rPr>
        <w:tab/>
      </w: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63661F" w:rsidRDefault="0063661F" w:rsidP="0058622A">
      <w:pPr>
        <w:ind w:left="57"/>
        <w:jc w:val="both"/>
        <w:rPr>
          <w:b/>
        </w:rPr>
      </w:pPr>
    </w:p>
    <w:p w:rsidR="00ED6802" w:rsidRPr="002C5894" w:rsidRDefault="00ED6802" w:rsidP="00ED6802">
      <w:pPr>
        <w:ind w:left="7845"/>
        <w:jc w:val="both"/>
        <w:rPr>
          <w:sz w:val="16"/>
          <w:szCs w:val="16"/>
          <w:lang w:val="ro-RO"/>
        </w:rPr>
      </w:pPr>
      <w:r w:rsidRPr="002C5894">
        <w:rPr>
          <w:sz w:val="16"/>
          <w:szCs w:val="16"/>
          <w:lang w:val="ro-RO"/>
        </w:rPr>
        <w:t>Cod FO53-03,ver.3</w:t>
      </w:r>
    </w:p>
    <w:p w:rsidR="0063661F" w:rsidRPr="003D566A" w:rsidRDefault="0063661F" w:rsidP="00ED6802">
      <w:pPr>
        <w:ind w:left="7845"/>
        <w:jc w:val="both"/>
        <w:rPr>
          <w:sz w:val="20"/>
          <w:szCs w:val="20"/>
        </w:rPr>
      </w:pPr>
    </w:p>
    <w:sectPr w:rsidR="0063661F" w:rsidRPr="003D566A" w:rsidSect="003D566A">
      <w:pgSz w:w="11906" w:h="16838" w:code="9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1379E"/>
    <w:rsid w:val="00001BF6"/>
    <w:rsid w:val="0001235C"/>
    <w:rsid w:val="000211B0"/>
    <w:rsid w:val="00033769"/>
    <w:rsid w:val="000B505A"/>
    <w:rsid w:val="000D4E4F"/>
    <w:rsid w:val="000E2707"/>
    <w:rsid w:val="000E4C63"/>
    <w:rsid w:val="000F24E5"/>
    <w:rsid w:val="000F4FF6"/>
    <w:rsid w:val="0011173E"/>
    <w:rsid w:val="00137B57"/>
    <w:rsid w:val="00147A88"/>
    <w:rsid w:val="00174486"/>
    <w:rsid w:val="001E7C1E"/>
    <w:rsid w:val="0021308F"/>
    <w:rsid w:val="002669A6"/>
    <w:rsid w:val="00275387"/>
    <w:rsid w:val="00282B65"/>
    <w:rsid w:val="002F2B54"/>
    <w:rsid w:val="002F45CD"/>
    <w:rsid w:val="00324398"/>
    <w:rsid w:val="003336E3"/>
    <w:rsid w:val="003737D2"/>
    <w:rsid w:val="00381367"/>
    <w:rsid w:val="003A0D99"/>
    <w:rsid w:val="003B066F"/>
    <w:rsid w:val="003D566A"/>
    <w:rsid w:val="003E54FA"/>
    <w:rsid w:val="0041379E"/>
    <w:rsid w:val="00417099"/>
    <w:rsid w:val="00425EB3"/>
    <w:rsid w:val="004775C2"/>
    <w:rsid w:val="004A44D1"/>
    <w:rsid w:val="004E2AF2"/>
    <w:rsid w:val="00506E41"/>
    <w:rsid w:val="005520FD"/>
    <w:rsid w:val="00553DAD"/>
    <w:rsid w:val="005735C2"/>
    <w:rsid w:val="0058622A"/>
    <w:rsid w:val="005A7376"/>
    <w:rsid w:val="005D3722"/>
    <w:rsid w:val="0063661F"/>
    <w:rsid w:val="00662167"/>
    <w:rsid w:val="0067479C"/>
    <w:rsid w:val="006A5AC6"/>
    <w:rsid w:val="006B590A"/>
    <w:rsid w:val="006D33E8"/>
    <w:rsid w:val="006F7AB4"/>
    <w:rsid w:val="007273BA"/>
    <w:rsid w:val="00794048"/>
    <w:rsid w:val="007C1386"/>
    <w:rsid w:val="007F0EB8"/>
    <w:rsid w:val="008211ED"/>
    <w:rsid w:val="00830866"/>
    <w:rsid w:val="0083228E"/>
    <w:rsid w:val="00836A42"/>
    <w:rsid w:val="00854A32"/>
    <w:rsid w:val="0088562C"/>
    <w:rsid w:val="008B0909"/>
    <w:rsid w:val="00912C56"/>
    <w:rsid w:val="00916EDD"/>
    <w:rsid w:val="00941410"/>
    <w:rsid w:val="009505E0"/>
    <w:rsid w:val="009629F9"/>
    <w:rsid w:val="009F1239"/>
    <w:rsid w:val="00A50BC1"/>
    <w:rsid w:val="00A54B82"/>
    <w:rsid w:val="00AB23AC"/>
    <w:rsid w:val="00AE1051"/>
    <w:rsid w:val="00B460FD"/>
    <w:rsid w:val="00BA1823"/>
    <w:rsid w:val="00BA3A25"/>
    <w:rsid w:val="00BB0BFA"/>
    <w:rsid w:val="00BB0C0A"/>
    <w:rsid w:val="00BB1C6A"/>
    <w:rsid w:val="00BF0749"/>
    <w:rsid w:val="00C23240"/>
    <w:rsid w:val="00C27A72"/>
    <w:rsid w:val="00CC1B2F"/>
    <w:rsid w:val="00CF763F"/>
    <w:rsid w:val="00D44F03"/>
    <w:rsid w:val="00D677DB"/>
    <w:rsid w:val="00DD39D1"/>
    <w:rsid w:val="00DF16D7"/>
    <w:rsid w:val="00E04C5C"/>
    <w:rsid w:val="00E24590"/>
    <w:rsid w:val="00E67257"/>
    <w:rsid w:val="00E71146"/>
    <w:rsid w:val="00E84807"/>
    <w:rsid w:val="00ED314D"/>
    <w:rsid w:val="00ED36B9"/>
    <w:rsid w:val="00ED6802"/>
    <w:rsid w:val="00EE3931"/>
    <w:rsid w:val="00EF057E"/>
    <w:rsid w:val="00F61A4F"/>
    <w:rsid w:val="00F74464"/>
    <w:rsid w:val="00FA0143"/>
    <w:rsid w:val="00FB148B"/>
    <w:rsid w:val="00FD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7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137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41379E"/>
    <w:rPr>
      <w:lang w:val="ro-RO"/>
    </w:rPr>
  </w:style>
  <w:style w:type="character" w:customStyle="1" w:styleId="salnttl1">
    <w:name w:val="s_aln_ttl1"/>
    <w:basedOn w:val="DefaultParagraphFont"/>
    <w:uiPriority w:val="99"/>
    <w:rsid w:val="005520FD"/>
    <w:rPr>
      <w:rFonts w:ascii="Verdana" w:hAnsi="Verdana" w:cs="Times New Roman"/>
      <w:b/>
      <w:bCs/>
      <w:color w:val="8B0000"/>
      <w:sz w:val="20"/>
      <w:szCs w:val="20"/>
      <w:shd w:val="clear" w:color="auto" w:fill="FFFFFF"/>
    </w:rPr>
  </w:style>
  <w:style w:type="character" w:customStyle="1" w:styleId="salnbdy">
    <w:name w:val="s_aln_bdy"/>
    <w:basedOn w:val="DefaultParagraphFont"/>
    <w:uiPriority w:val="99"/>
    <w:rsid w:val="005520FD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uiPriority w:val="99"/>
    <w:rsid w:val="005520FD"/>
    <w:rPr>
      <w:rFonts w:ascii="Verdana" w:hAnsi="Verdana" w:cs="Times New Roman"/>
      <w:color w:val="006400"/>
      <w:sz w:val="20"/>
      <w:szCs w:val="20"/>
      <w:u w:val="singl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0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 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ccoman</dc:creator>
  <cp:keywords/>
  <dc:description/>
  <cp:lastModifiedBy>ggolban</cp:lastModifiedBy>
  <cp:revision>5</cp:revision>
  <cp:lastPrinted>2020-04-23T07:51:00Z</cp:lastPrinted>
  <dcterms:created xsi:type="dcterms:W3CDTF">2020-04-23T04:59:00Z</dcterms:created>
  <dcterms:modified xsi:type="dcterms:W3CDTF">2020-04-24T09:19:00Z</dcterms:modified>
</cp:coreProperties>
</file>