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ROMĂNIA     </w:t>
      </w:r>
      <w:r w:rsidR="009502F1">
        <w:rPr>
          <w:b/>
          <w:sz w:val="24"/>
          <w:szCs w:val="24"/>
          <w:lang w:val="it-IT"/>
        </w:rPr>
        <w:t xml:space="preserve">                              </w:t>
      </w:r>
      <w:r w:rsidRPr="0039183C">
        <w:rPr>
          <w:b/>
          <w:sz w:val="24"/>
          <w:szCs w:val="24"/>
          <w:lang w:val="it-IT"/>
        </w:rPr>
        <w:t xml:space="preserve">                                                           </w:t>
      </w:r>
      <w:r>
        <w:rPr>
          <w:b/>
          <w:sz w:val="24"/>
          <w:szCs w:val="24"/>
          <w:lang w:val="it-IT"/>
        </w:rPr>
        <w:t xml:space="preserve"> </w:t>
      </w:r>
      <w:r w:rsidRPr="0039183C">
        <w:rPr>
          <w:b/>
          <w:sz w:val="24"/>
          <w:szCs w:val="24"/>
          <w:lang w:val="it-IT"/>
        </w:rPr>
        <w:t xml:space="preserve">   APROBAT,</w:t>
      </w:r>
    </w:p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INSTITUŢII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="00EA4AFA">
        <w:rPr>
          <w:b/>
          <w:sz w:val="24"/>
          <w:szCs w:val="24"/>
          <w:lang w:val="it-IT"/>
        </w:rPr>
        <w:t xml:space="preserve"> </w:t>
      </w:r>
      <w:r w:rsidRPr="00EB4F6B">
        <w:rPr>
          <w:b/>
          <w:sz w:val="24"/>
          <w:szCs w:val="24"/>
          <w:lang w:val="it-IT"/>
        </w:rPr>
        <w:t xml:space="preserve"> </w:t>
      </w:r>
      <w:r w:rsidRPr="001827B2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945802" w:rsidRDefault="00945802" w:rsidP="00945802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216632" w:rsidRPr="00216632" w:rsidRDefault="00216632" w:rsidP="0094580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>COMPARTIMENT</w:t>
      </w:r>
      <w:r w:rsidR="004268C6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ro-RO"/>
        </w:rPr>
        <w:t>ŞCOLI</w:t>
      </w:r>
    </w:p>
    <w:p w:rsidR="00945802" w:rsidRDefault="00945802" w:rsidP="00945802">
      <w:pPr>
        <w:rPr>
          <w:b/>
          <w:sz w:val="24"/>
          <w:szCs w:val="24"/>
          <w:lang w:val="it-IT"/>
        </w:rPr>
      </w:pPr>
      <w:r w:rsidRPr="007D567D">
        <w:rPr>
          <w:b/>
          <w:sz w:val="24"/>
          <w:szCs w:val="24"/>
          <w:lang w:val="it-IT"/>
        </w:rPr>
        <w:t>Nr.</w:t>
      </w:r>
      <w:r w:rsidR="003F198B">
        <w:rPr>
          <w:b/>
          <w:sz w:val="24"/>
          <w:szCs w:val="24"/>
          <w:lang w:val="it-IT"/>
        </w:rPr>
        <w:t>SC2015</w:t>
      </w:r>
      <w:r w:rsidRPr="007D567D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-</w:t>
      </w:r>
      <w:r w:rsidR="00F23AB1">
        <w:rPr>
          <w:b/>
          <w:sz w:val="24"/>
          <w:szCs w:val="24"/>
          <w:lang w:val="it-IT"/>
        </w:rPr>
        <w:t>5486/27.02.2015</w:t>
      </w:r>
      <w:r w:rsidR="009502F1">
        <w:rPr>
          <w:b/>
          <w:sz w:val="24"/>
          <w:szCs w:val="24"/>
          <w:lang w:val="it-IT"/>
        </w:rPr>
        <w:t xml:space="preserve">        </w:t>
      </w:r>
    </w:p>
    <w:p w:rsidR="00973B6C" w:rsidRDefault="00973B6C" w:rsidP="00945802">
      <w:pPr>
        <w:jc w:val="both"/>
        <w:rPr>
          <w:b/>
          <w:sz w:val="24"/>
          <w:szCs w:val="24"/>
          <w:lang w:val="it-IT"/>
        </w:rPr>
      </w:pPr>
    </w:p>
    <w:p w:rsidR="00945802" w:rsidRPr="007267D8" w:rsidRDefault="00945802" w:rsidP="00855AED">
      <w:pPr>
        <w:rPr>
          <w:b/>
          <w:sz w:val="24"/>
          <w:szCs w:val="24"/>
          <w:lang w:val="ro-RO"/>
        </w:rPr>
      </w:pPr>
    </w:p>
    <w:p w:rsidR="00945802" w:rsidRDefault="00945802" w:rsidP="00855AED">
      <w:pPr>
        <w:jc w:val="center"/>
        <w:rPr>
          <w:b/>
          <w:sz w:val="24"/>
          <w:szCs w:val="24"/>
          <w:lang w:val="ro-RO"/>
        </w:rPr>
      </w:pPr>
      <w:r w:rsidRPr="008C0C3D">
        <w:rPr>
          <w:b/>
          <w:sz w:val="24"/>
          <w:szCs w:val="24"/>
          <w:lang w:val="ro-RO"/>
        </w:rPr>
        <w:t>REFERAT</w:t>
      </w:r>
    </w:p>
    <w:p w:rsidR="009A6FEF" w:rsidRPr="00855AED" w:rsidRDefault="009A6FEF" w:rsidP="00855AED">
      <w:pPr>
        <w:rPr>
          <w:b/>
          <w:sz w:val="24"/>
          <w:szCs w:val="24"/>
          <w:lang w:val="ro-RO"/>
        </w:rPr>
      </w:pPr>
    </w:p>
    <w:p w:rsidR="00087052" w:rsidRPr="00855AED" w:rsidRDefault="00087052" w:rsidP="009502F1">
      <w:pPr>
        <w:ind w:left="180"/>
        <w:jc w:val="center"/>
        <w:rPr>
          <w:b/>
          <w:sz w:val="24"/>
          <w:szCs w:val="24"/>
        </w:rPr>
      </w:pPr>
      <w:proofErr w:type="spellStart"/>
      <w:proofErr w:type="gramStart"/>
      <w:r w:rsidRPr="00855AED">
        <w:rPr>
          <w:b/>
          <w:sz w:val="24"/>
          <w:szCs w:val="24"/>
        </w:rPr>
        <w:t>Privind</w:t>
      </w:r>
      <w:proofErr w:type="spellEnd"/>
      <w:r w:rsidRPr="00855AED">
        <w:rPr>
          <w:b/>
          <w:sz w:val="24"/>
          <w:szCs w:val="24"/>
        </w:rPr>
        <w:t xml:space="preserve">  </w:t>
      </w:r>
      <w:proofErr w:type="spellStart"/>
      <w:r w:rsidRPr="00855AED">
        <w:rPr>
          <w:b/>
          <w:sz w:val="24"/>
          <w:szCs w:val="24"/>
        </w:rPr>
        <w:t>închirierea</w:t>
      </w:r>
      <w:proofErr w:type="spellEnd"/>
      <w:proofErr w:type="gramEnd"/>
      <w:r w:rsidRPr="00855AED">
        <w:rPr>
          <w:b/>
          <w:sz w:val="24"/>
          <w:szCs w:val="24"/>
        </w:rPr>
        <w:t xml:space="preserve"> </w:t>
      </w:r>
      <w:proofErr w:type="spellStart"/>
      <w:r w:rsidRPr="00855AED">
        <w:rPr>
          <w:b/>
          <w:sz w:val="24"/>
          <w:szCs w:val="24"/>
        </w:rPr>
        <w:t>imo</w:t>
      </w:r>
      <w:r w:rsidR="009502F1">
        <w:rPr>
          <w:b/>
          <w:sz w:val="24"/>
          <w:szCs w:val="24"/>
        </w:rPr>
        <w:t>bilului</w:t>
      </w:r>
      <w:proofErr w:type="spellEnd"/>
      <w:r w:rsidR="009502F1">
        <w:rPr>
          <w:b/>
          <w:sz w:val="24"/>
          <w:szCs w:val="24"/>
        </w:rPr>
        <w:t xml:space="preserve"> </w:t>
      </w:r>
      <w:proofErr w:type="spellStart"/>
      <w:r w:rsidR="009502F1">
        <w:rPr>
          <w:b/>
          <w:sz w:val="24"/>
          <w:szCs w:val="24"/>
        </w:rPr>
        <w:t>situat</w:t>
      </w:r>
      <w:proofErr w:type="spellEnd"/>
      <w:r w:rsidR="009502F1">
        <w:rPr>
          <w:b/>
          <w:sz w:val="24"/>
          <w:szCs w:val="24"/>
        </w:rPr>
        <w:t xml:space="preserve"> </w:t>
      </w:r>
      <w:proofErr w:type="spellStart"/>
      <w:r w:rsidR="009502F1">
        <w:rPr>
          <w:b/>
          <w:sz w:val="24"/>
          <w:szCs w:val="24"/>
        </w:rPr>
        <w:t>în</w:t>
      </w:r>
      <w:proofErr w:type="spellEnd"/>
      <w:r w:rsidR="009502F1">
        <w:rPr>
          <w:b/>
          <w:sz w:val="24"/>
          <w:szCs w:val="24"/>
        </w:rPr>
        <w:t xml:space="preserve"> </w:t>
      </w:r>
      <w:proofErr w:type="spellStart"/>
      <w:r w:rsidR="009502F1">
        <w:rPr>
          <w:b/>
          <w:sz w:val="24"/>
          <w:szCs w:val="24"/>
        </w:rPr>
        <w:t>Timişoara</w:t>
      </w:r>
      <w:proofErr w:type="spellEnd"/>
      <w:r w:rsidR="009502F1">
        <w:rPr>
          <w:b/>
          <w:sz w:val="24"/>
          <w:szCs w:val="24"/>
        </w:rPr>
        <w:t xml:space="preserve">, </w:t>
      </w:r>
      <w:r w:rsidRPr="00855AED">
        <w:rPr>
          <w:b/>
          <w:sz w:val="24"/>
          <w:szCs w:val="24"/>
        </w:rPr>
        <w:t xml:space="preserve">str. </w:t>
      </w:r>
      <w:proofErr w:type="spellStart"/>
      <w:r w:rsidRPr="00855AED">
        <w:rPr>
          <w:b/>
          <w:sz w:val="24"/>
          <w:szCs w:val="24"/>
        </w:rPr>
        <w:t>Abrud</w:t>
      </w:r>
      <w:proofErr w:type="spellEnd"/>
      <w:r w:rsidRPr="00855AED">
        <w:rPr>
          <w:b/>
          <w:sz w:val="24"/>
          <w:szCs w:val="24"/>
        </w:rPr>
        <w:t xml:space="preserve"> nr.19, </w:t>
      </w:r>
      <w:proofErr w:type="spellStart"/>
      <w:r w:rsidR="009502F1">
        <w:rPr>
          <w:b/>
          <w:sz w:val="24"/>
          <w:szCs w:val="24"/>
        </w:rPr>
        <w:t>fostă</w:t>
      </w:r>
      <w:proofErr w:type="spellEnd"/>
      <w:r w:rsidR="009502F1">
        <w:rPr>
          <w:b/>
          <w:sz w:val="24"/>
          <w:szCs w:val="24"/>
        </w:rPr>
        <w:t xml:space="preserve">  </w:t>
      </w:r>
      <w:proofErr w:type="spellStart"/>
      <w:r w:rsidR="009502F1">
        <w:rPr>
          <w:b/>
          <w:sz w:val="24"/>
          <w:szCs w:val="24"/>
        </w:rPr>
        <w:t>Aleea</w:t>
      </w:r>
      <w:proofErr w:type="spellEnd"/>
      <w:r w:rsidR="009502F1">
        <w:rPr>
          <w:b/>
          <w:sz w:val="24"/>
          <w:szCs w:val="24"/>
        </w:rPr>
        <w:t xml:space="preserve"> </w:t>
      </w:r>
      <w:proofErr w:type="spellStart"/>
      <w:r w:rsidR="009502F1">
        <w:rPr>
          <w:b/>
          <w:sz w:val="24"/>
          <w:szCs w:val="24"/>
        </w:rPr>
        <w:t>Detunata</w:t>
      </w:r>
      <w:proofErr w:type="spellEnd"/>
      <w:r w:rsidR="009502F1">
        <w:rPr>
          <w:b/>
          <w:sz w:val="24"/>
          <w:szCs w:val="24"/>
        </w:rPr>
        <w:t xml:space="preserve"> nr. </w:t>
      </w:r>
      <w:proofErr w:type="gramStart"/>
      <w:r w:rsidR="009502F1">
        <w:rPr>
          <w:b/>
          <w:sz w:val="24"/>
          <w:szCs w:val="24"/>
        </w:rPr>
        <w:t xml:space="preserve">6, </w:t>
      </w:r>
      <w:proofErr w:type="spellStart"/>
      <w:r w:rsidRPr="00855AED">
        <w:rPr>
          <w:b/>
          <w:sz w:val="24"/>
          <w:szCs w:val="24"/>
        </w:rPr>
        <w:t>înscris</w:t>
      </w:r>
      <w:proofErr w:type="spellEnd"/>
      <w:r w:rsidRPr="00855AED">
        <w:rPr>
          <w:b/>
          <w:sz w:val="24"/>
          <w:szCs w:val="24"/>
        </w:rPr>
        <w:t xml:space="preserve"> </w:t>
      </w:r>
      <w:proofErr w:type="spellStart"/>
      <w:r w:rsidRPr="00855AED">
        <w:rPr>
          <w:b/>
          <w:sz w:val="24"/>
          <w:szCs w:val="24"/>
        </w:rPr>
        <w:t>în</w:t>
      </w:r>
      <w:proofErr w:type="spellEnd"/>
      <w:r w:rsidRPr="00855AED">
        <w:rPr>
          <w:b/>
          <w:sz w:val="24"/>
          <w:szCs w:val="24"/>
        </w:rPr>
        <w:t xml:space="preserve"> CF nr.</w:t>
      </w:r>
      <w:proofErr w:type="gramEnd"/>
      <w:r w:rsidRPr="00855AED">
        <w:rPr>
          <w:b/>
          <w:sz w:val="24"/>
          <w:szCs w:val="24"/>
        </w:rPr>
        <w:t xml:space="preserve"> </w:t>
      </w:r>
      <w:proofErr w:type="gramStart"/>
      <w:r w:rsidRPr="00855AED">
        <w:rPr>
          <w:b/>
          <w:sz w:val="24"/>
          <w:szCs w:val="24"/>
        </w:rPr>
        <w:t xml:space="preserve">402743 </w:t>
      </w:r>
      <w:proofErr w:type="spellStart"/>
      <w:r w:rsidRPr="00855AED">
        <w:rPr>
          <w:b/>
          <w:sz w:val="24"/>
          <w:szCs w:val="24"/>
        </w:rPr>
        <w:t>Timişoara</w:t>
      </w:r>
      <w:proofErr w:type="spellEnd"/>
      <w:r w:rsidRPr="00855AED">
        <w:rPr>
          <w:b/>
          <w:sz w:val="24"/>
          <w:szCs w:val="24"/>
        </w:rPr>
        <w:t xml:space="preserve"> cu nr.</w:t>
      </w:r>
      <w:proofErr w:type="gramEnd"/>
      <w:r w:rsidRPr="00855AED">
        <w:rPr>
          <w:b/>
          <w:sz w:val="24"/>
          <w:szCs w:val="24"/>
        </w:rPr>
        <w:t xml:space="preserve"> </w:t>
      </w:r>
      <w:proofErr w:type="gramStart"/>
      <w:r w:rsidRPr="00855AED">
        <w:rPr>
          <w:b/>
          <w:sz w:val="24"/>
          <w:szCs w:val="24"/>
        </w:rPr>
        <w:t>top</w:t>
      </w:r>
      <w:proofErr w:type="gramEnd"/>
      <w:r w:rsidRPr="00855AED">
        <w:rPr>
          <w:b/>
          <w:sz w:val="24"/>
          <w:szCs w:val="24"/>
        </w:rPr>
        <w:t xml:space="preserve"> 5668 , </w:t>
      </w:r>
      <w:proofErr w:type="spellStart"/>
      <w:r w:rsidRPr="00855AED">
        <w:rPr>
          <w:b/>
          <w:sz w:val="24"/>
          <w:szCs w:val="24"/>
        </w:rPr>
        <w:t>în</w:t>
      </w:r>
      <w:proofErr w:type="spellEnd"/>
      <w:r w:rsidRPr="00855AED">
        <w:rPr>
          <w:b/>
          <w:sz w:val="24"/>
          <w:szCs w:val="24"/>
        </w:rPr>
        <w:t xml:space="preserve"> care se </w:t>
      </w:r>
      <w:proofErr w:type="spellStart"/>
      <w:r w:rsidRPr="00855AED">
        <w:rPr>
          <w:b/>
          <w:sz w:val="24"/>
          <w:szCs w:val="24"/>
        </w:rPr>
        <w:t>desfăşoară</w:t>
      </w:r>
      <w:proofErr w:type="spellEnd"/>
      <w:r w:rsidRPr="00855AED">
        <w:rPr>
          <w:b/>
          <w:sz w:val="24"/>
          <w:szCs w:val="24"/>
        </w:rPr>
        <w:t xml:space="preserve"> </w:t>
      </w:r>
      <w:proofErr w:type="spellStart"/>
      <w:r w:rsidRPr="00855AED">
        <w:rPr>
          <w:b/>
          <w:sz w:val="24"/>
          <w:szCs w:val="24"/>
        </w:rPr>
        <w:t>activitatea</w:t>
      </w:r>
      <w:proofErr w:type="spellEnd"/>
      <w:r w:rsidRPr="00855AED">
        <w:rPr>
          <w:b/>
          <w:sz w:val="24"/>
          <w:szCs w:val="24"/>
        </w:rPr>
        <w:t xml:space="preserve"> </w:t>
      </w:r>
      <w:proofErr w:type="spellStart"/>
      <w:r w:rsidRPr="00855AED">
        <w:rPr>
          <w:b/>
          <w:sz w:val="24"/>
          <w:szCs w:val="24"/>
        </w:rPr>
        <w:t>Grădini</w:t>
      </w:r>
      <w:r w:rsidR="003722BC">
        <w:rPr>
          <w:b/>
          <w:sz w:val="24"/>
          <w:szCs w:val="24"/>
        </w:rPr>
        <w:t>ţei</w:t>
      </w:r>
      <w:proofErr w:type="spellEnd"/>
      <w:r w:rsidR="003722BC">
        <w:rPr>
          <w:b/>
          <w:sz w:val="24"/>
          <w:szCs w:val="24"/>
        </w:rPr>
        <w:t xml:space="preserve"> cu Program </w:t>
      </w:r>
      <w:proofErr w:type="spellStart"/>
      <w:r w:rsidR="003722BC">
        <w:rPr>
          <w:b/>
          <w:sz w:val="24"/>
          <w:szCs w:val="24"/>
        </w:rPr>
        <w:t>Prelungit</w:t>
      </w:r>
      <w:proofErr w:type="spellEnd"/>
      <w:r w:rsidR="003722BC">
        <w:rPr>
          <w:b/>
          <w:sz w:val="24"/>
          <w:szCs w:val="24"/>
        </w:rPr>
        <w:t xml:space="preserve"> nr. 16</w:t>
      </w:r>
    </w:p>
    <w:p w:rsidR="00A71400" w:rsidRDefault="00A71400" w:rsidP="00DE2F47">
      <w:pPr>
        <w:spacing w:line="276" w:lineRule="auto"/>
        <w:rPr>
          <w:b/>
          <w:sz w:val="24"/>
          <w:szCs w:val="24"/>
          <w:lang w:val="ro-RO" w:eastAsia="ro-RO"/>
        </w:rPr>
      </w:pPr>
    </w:p>
    <w:p w:rsidR="008C6173" w:rsidRPr="00855AED" w:rsidRDefault="00A71400" w:rsidP="00DE2F47">
      <w:pPr>
        <w:spacing w:line="276" w:lineRule="auto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</w:t>
      </w:r>
      <w:r w:rsidR="00945802" w:rsidRPr="00855AED">
        <w:rPr>
          <w:sz w:val="24"/>
          <w:szCs w:val="24"/>
          <w:lang w:val="ro-RO"/>
        </w:rPr>
        <w:t xml:space="preserve">Se supune spre analiză  Comisiilor din cadrul Consiliului Local al Municipiului Timişoara  materialul întocmit de Direcţia Instituţii Şcolare, Medicale, Sportive şi Culturale, </w:t>
      </w:r>
      <w:r w:rsidR="00945802" w:rsidRPr="00855AED">
        <w:rPr>
          <w:bCs/>
          <w:sz w:val="24"/>
          <w:szCs w:val="24"/>
          <w:lang w:val="ro-RO"/>
        </w:rPr>
        <w:t xml:space="preserve"> </w:t>
      </w:r>
      <w:r w:rsidR="00945802" w:rsidRPr="00855AED">
        <w:rPr>
          <w:sz w:val="24"/>
          <w:szCs w:val="24"/>
          <w:lang w:val="ro-RO"/>
        </w:rPr>
        <w:t>privind   închirie</w:t>
      </w:r>
      <w:r w:rsidR="001B60EC" w:rsidRPr="00855AED">
        <w:rPr>
          <w:sz w:val="24"/>
          <w:szCs w:val="24"/>
          <w:lang w:val="ro-RO"/>
        </w:rPr>
        <w:t xml:space="preserve">rea   imobilul  situat </w:t>
      </w:r>
      <w:r w:rsidR="00945802" w:rsidRPr="00855AED">
        <w:rPr>
          <w:sz w:val="24"/>
          <w:szCs w:val="24"/>
          <w:lang w:val="ro-RO"/>
        </w:rPr>
        <w:t xml:space="preserve"> în Timişoara</w:t>
      </w:r>
      <w:r w:rsidR="008C6173" w:rsidRPr="00855AED">
        <w:rPr>
          <w:sz w:val="24"/>
          <w:szCs w:val="24"/>
        </w:rPr>
        <w:t xml:space="preserve"> ,  str. </w:t>
      </w:r>
      <w:proofErr w:type="spellStart"/>
      <w:r w:rsidR="008C6173" w:rsidRPr="00855AED">
        <w:rPr>
          <w:sz w:val="24"/>
          <w:szCs w:val="24"/>
        </w:rPr>
        <w:t>Abrud</w:t>
      </w:r>
      <w:proofErr w:type="spellEnd"/>
      <w:r w:rsidR="008C6173" w:rsidRPr="00855AED">
        <w:rPr>
          <w:sz w:val="24"/>
          <w:szCs w:val="24"/>
        </w:rPr>
        <w:t xml:space="preserve"> nr.19, </w:t>
      </w:r>
      <w:proofErr w:type="spellStart"/>
      <w:proofErr w:type="gramStart"/>
      <w:r w:rsidR="008C6173" w:rsidRPr="00855AED">
        <w:rPr>
          <w:sz w:val="24"/>
          <w:szCs w:val="24"/>
        </w:rPr>
        <w:t>fostă</w:t>
      </w:r>
      <w:proofErr w:type="spellEnd"/>
      <w:r w:rsidR="008C6173" w:rsidRPr="00855AED">
        <w:rPr>
          <w:sz w:val="24"/>
          <w:szCs w:val="24"/>
        </w:rPr>
        <w:t xml:space="preserve">  </w:t>
      </w:r>
      <w:proofErr w:type="spellStart"/>
      <w:r w:rsidR="008C6173" w:rsidRPr="00855AED">
        <w:rPr>
          <w:sz w:val="24"/>
          <w:szCs w:val="24"/>
        </w:rPr>
        <w:t>Aleea</w:t>
      </w:r>
      <w:proofErr w:type="spellEnd"/>
      <w:proofErr w:type="gramEnd"/>
      <w:r w:rsidR="008C6173" w:rsidRPr="00855AED">
        <w:rPr>
          <w:sz w:val="24"/>
          <w:szCs w:val="24"/>
        </w:rPr>
        <w:t xml:space="preserve"> </w:t>
      </w:r>
      <w:r w:rsidR="00AC53C4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Detunata</w:t>
      </w:r>
      <w:proofErr w:type="spellEnd"/>
      <w:r w:rsidR="008C6173" w:rsidRPr="00855AED">
        <w:rPr>
          <w:sz w:val="24"/>
          <w:szCs w:val="24"/>
        </w:rPr>
        <w:t xml:space="preserve"> nr. 6</w:t>
      </w:r>
      <w:proofErr w:type="gramStart"/>
      <w:r w:rsidR="008C6173" w:rsidRPr="00855AED">
        <w:rPr>
          <w:sz w:val="24"/>
          <w:szCs w:val="24"/>
        </w:rPr>
        <w:t xml:space="preserve">,  </w:t>
      </w:r>
      <w:proofErr w:type="spellStart"/>
      <w:r w:rsidR="008C6173" w:rsidRPr="00855AED">
        <w:rPr>
          <w:sz w:val="24"/>
          <w:szCs w:val="24"/>
        </w:rPr>
        <w:t>imobil</w:t>
      </w:r>
      <w:proofErr w:type="spellEnd"/>
      <w:proofErr w:type="gramEnd"/>
      <w:r w:rsidR="008C6173" w:rsidRPr="00855AED">
        <w:rPr>
          <w:sz w:val="24"/>
          <w:szCs w:val="24"/>
        </w:rPr>
        <w:t xml:space="preserve"> cu  </w:t>
      </w:r>
      <w:proofErr w:type="spellStart"/>
      <w:r w:rsidR="008C6173" w:rsidRPr="00855AED">
        <w:rPr>
          <w:sz w:val="24"/>
          <w:szCs w:val="24"/>
        </w:rPr>
        <w:t>destinaţia</w:t>
      </w:r>
      <w:proofErr w:type="spellEnd"/>
      <w:r w:rsidR="008C6173" w:rsidRPr="00855AED">
        <w:rPr>
          <w:sz w:val="24"/>
          <w:szCs w:val="24"/>
        </w:rPr>
        <w:t xml:space="preserve"> de </w:t>
      </w:r>
      <w:proofErr w:type="spellStart"/>
      <w:r w:rsidR="008C6173" w:rsidRPr="00855AED">
        <w:rPr>
          <w:sz w:val="24"/>
          <w:szCs w:val="24"/>
        </w:rPr>
        <w:t>unitate</w:t>
      </w:r>
      <w:proofErr w:type="spellEnd"/>
      <w:r w:rsidR="008C6173" w:rsidRPr="00855AED">
        <w:rPr>
          <w:sz w:val="24"/>
          <w:szCs w:val="24"/>
        </w:rPr>
        <w:t xml:space="preserve"> de </w:t>
      </w:r>
      <w:proofErr w:type="spellStart"/>
      <w:r w:rsidR="008C6173" w:rsidRPr="00855AED">
        <w:rPr>
          <w:sz w:val="24"/>
          <w:szCs w:val="24"/>
        </w:rPr>
        <w:t>învăţământ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în</w:t>
      </w:r>
      <w:proofErr w:type="spellEnd"/>
      <w:r w:rsidR="008C6173" w:rsidRPr="00855AED">
        <w:rPr>
          <w:sz w:val="24"/>
          <w:szCs w:val="24"/>
        </w:rPr>
        <w:t xml:space="preserve"> care </w:t>
      </w:r>
      <w:proofErr w:type="spellStart"/>
      <w:r w:rsidR="008C6173" w:rsidRPr="00855AED">
        <w:rPr>
          <w:sz w:val="24"/>
          <w:szCs w:val="24"/>
        </w:rPr>
        <w:t>funcţionează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Grădiniţa</w:t>
      </w:r>
      <w:proofErr w:type="spellEnd"/>
      <w:r w:rsidR="008C6173" w:rsidRPr="00855AED">
        <w:rPr>
          <w:sz w:val="24"/>
          <w:szCs w:val="24"/>
        </w:rPr>
        <w:t xml:space="preserve"> cu program </w:t>
      </w:r>
      <w:proofErr w:type="spellStart"/>
      <w:r w:rsidR="008C6173" w:rsidRPr="00855AED">
        <w:rPr>
          <w:sz w:val="24"/>
          <w:szCs w:val="24"/>
        </w:rPr>
        <w:t>prelungit</w:t>
      </w:r>
      <w:proofErr w:type="spellEnd"/>
      <w:r w:rsidR="008C6173" w:rsidRPr="00855AED">
        <w:rPr>
          <w:sz w:val="24"/>
          <w:szCs w:val="24"/>
        </w:rPr>
        <w:t xml:space="preserve"> nr. 16. </w:t>
      </w:r>
      <w:proofErr w:type="spellStart"/>
      <w:r w:rsidR="008C6173" w:rsidRPr="00855AED">
        <w:rPr>
          <w:sz w:val="24"/>
          <w:szCs w:val="24"/>
        </w:rPr>
        <w:t>Imobilul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construcţie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şi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teren</w:t>
      </w:r>
      <w:proofErr w:type="spellEnd"/>
      <w:r w:rsidR="008C6173" w:rsidRPr="00855AED">
        <w:rPr>
          <w:sz w:val="24"/>
          <w:szCs w:val="24"/>
        </w:rPr>
        <w:t xml:space="preserve">  </w:t>
      </w:r>
      <w:proofErr w:type="spellStart"/>
      <w:r w:rsidR="008C6173" w:rsidRPr="00855AED">
        <w:rPr>
          <w:sz w:val="24"/>
          <w:szCs w:val="24"/>
        </w:rPr>
        <w:t>situat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în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Timişoara</w:t>
      </w:r>
      <w:proofErr w:type="spellEnd"/>
      <w:r w:rsidR="008C6173" w:rsidRPr="00855AED">
        <w:rPr>
          <w:sz w:val="24"/>
          <w:szCs w:val="24"/>
        </w:rPr>
        <w:t xml:space="preserve"> str. </w:t>
      </w:r>
      <w:proofErr w:type="spellStart"/>
      <w:r w:rsidR="008C6173" w:rsidRPr="00855AED">
        <w:rPr>
          <w:sz w:val="24"/>
          <w:szCs w:val="24"/>
        </w:rPr>
        <w:t>Abrud</w:t>
      </w:r>
      <w:proofErr w:type="spellEnd"/>
      <w:r w:rsidR="008C6173" w:rsidRPr="00855AED">
        <w:rPr>
          <w:sz w:val="24"/>
          <w:szCs w:val="24"/>
        </w:rPr>
        <w:t xml:space="preserve"> nr.</w:t>
      </w:r>
      <w:r w:rsidR="004F4E5B" w:rsidRPr="00855AED">
        <w:rPr>
          <w:sz w:val="24"/>
          <w:szCs w:val="24"/>
        </w:rPr>
        <w:t xml:space="preserve">19, </w:t>
      </w:r>
      <w:proofErr w:type="spellStart"/>
      <w:r w:rsidR="004F4E5B" w:rsidRPr="00855AED">
        <w:rPr>
          <w:sz w:val="24"/>
          <w:szCs w:val="24"/>
        </w:rPr>
        <w:t>fostă</w:t>
      </w:r>
      <w:proofErr w:type="spellEnd"/>
      <w:r w:rsidR="004F4E5B" w:rsidRPr="00855AED">
        <w:rPr>
          <w:sz w:val="24"/>
          <w:szCs w:val="24"/>
        </w:rPr>
        <w:t xml:space="preserve">  </w:t>
      </w:r>
      <w:proofErr w:type="spellStart"/>
      <w:r w:rsidR="004F4E5B" w:rsidRPr="00855AED">
        <w:rPr>
          <w:sz w:val="24"/>
          <w:szCs w:val="24"/>
        </w:rPr>
        <w:t>Aleea</w:t>
      </w:r>
      <w:proofErr w:type="spellEnd"/>
      <w:r w:rsidR="004F4E5B" w:rsidRPr="00855AED">
        <w:rPr>
          <w:sz w:val="24"/>
          <w:szCs w:val="24"/>
        </w:rPr>
        <w:t xml:space="preserve"> </w:t>
      </w:r>
      <w:proofErr w:type="spellStart"/>
      <w:r w:rsidR="004F4E5B" w:rsidRPr="00855AED">
        <w:rPr>
          <w:sz w:val="24"/>
          <w:szCs w:val="24"/>
        </w:rPr>
        <w:t>Detunata</w:t>
      </w:r>
      <w:proofErr w:type="spellEnd"/>
      <w:r w:rsidR="004F4E5B" w:rsidRPr="00855AED">
        <w:rPr>
          <w:sz w:val="24"/>
          <w:szCs w:val="24"/>
        </w:rPr>
        <w:t xml:space="preserve"> nr. 6</w:t>
      </w:r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înscris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în</w:t>
      </w:r>
      <w:proofErr w:type="spellEnd"/>
      <w:r w:rsidR="008C6173" w:rsidRPr="00855AED">
        <w:rPr>
          <w:sz w:val="24"/>
          <w:szCs w:val="24"/>
        </w:rPr>
        <w:t xml:space="preserve"> CF nr. 402743 </w:t>
      </w:r>
      <w:proofErr w:type="spellStart"/>
      <w:r w:rsidR="008C6173" w:rsidRPr="00855AED">
        <w:rPr>
          <w:sz w:val="24"/>
          <w:szCs w:val="24"/>
        </w:rPr>
        <w:t>Timişoara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provenită</w:t>
      </w:r>
      <w:proofErr w:type="spellEnd"/>
      <w:r w:rsidR="008C6173" w:rsidRPr="00855AED">
        <w:rPr>
          <w:sz w:val="24"/>
          <w:szCs w:val="24"/>
        </w:rPr>
        <w:t xml:space="preserve"> din </w:t>
      </w:r>
      <w:proofErr w:type="spellStart"/>
      <w:r w:rsidR="008C6173" w:rsidRPr="00855AED">
        <w:rPr>
          <w:sz w:val="24"/>
          <w:szCs w:val="24"/>
        </w:rPr>
        <w:t>conversia</w:t>
      </w:r>
      <w:proofErr w:type="spellEnd"/>
      <w:r w:rsidR="008C6173" w:rsidRPr="00855AED">
        <w:rPr>
          <w:sz w:val="24"/>
          <w:szCs w:val="24"/>
        </w:rPr>
        <w:t xml:space="preserve"> de </w:t>
      </w:r>
      <w:proofErr w:type="spellStart"/>
      <w:r w:rsidR="008C6173" w:rsidRPr="00855AED">
        <w:rPr>
          <w:sz w:val="24"/>
          <w:szCs w:val="24"/>
        </w:rPr>
        <w:t>pe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hârtie</w:t>
      </w:r>
      <w:proofErr w:type="spellEnd"/>
      <w:r w:rsidR="008C6173" w:rsidRPr="00855AED">
        <w:rPr>
          <w:sz w:val="24"/>
          <w:szCs w:val="24"/>
        </w:rPr>
        <w:t xml:space="preserve"> a CF nr. 3061, cu nr. top 5668</w:t>
      </w:r>
      <w:r w:rsidR="004F4E5B" w:rsidRPr="00855AED">
        <w:rPr>
          <w:sz w:val="24"/>
          <w:szCs w:val="24"/>
        </w:rPr>
        <w:t xml:space="preserve"> </w:t>
      </w:r>
      <w:r w:rsidR="004F4E5B" w:rsidRPr="00855AED">
        <w:rPr>
          <w:sz w:val="24"/>
          <w:szCs w:val="24"/>
          <w:lang w:val="it-IT"/>
        </w:rPr>
        <w:t xml:space="preserve"> compus  din  Clădire</w:t>
      </w:r>
      <w:r w:rsidR="00164609" w:rsidRPr="00855AED">
        <w:rPr>
          <w:sz w:val="24"/>
          <w:szCs w:val="24"/>
          <w:lang w:val="it-IT"/>
        </w:rPr>
        <w:t xml:space="preserve"> S+P+ 1 Etaj si teren construit si neconstruit in suprafata de 869 mp,suprafata subsol -176,17  mp, suprafata parter – 235,26 mp si suprafata etaj 129,03 mp </w:t>
      </w:r>
      <w:r w:rsidR="008C6173" w:rsidRPr="00855AED">
        <w:rPr>
          <w:sz w:val="24"/>
          <w:szCs w:val="24"/>
        </w:rPr>
        <w:t xml:space="preserve"> a </w:t>
      </w:r>
      <w:proofErr w:type="spellStart"/>
      <w:r w:rsidR="008C6173" w:rsidRPr="00855AED">
        <w:rPr>
          <w:sz w:val="24"/>
          <w:szCs w:val="24"/>
        </w:rPr>
        <w:t>fost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retrocedat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către</w:t>
      </w:r>
      <w:proofErr w:type="spellEnd"/>
      <w:r w:rsidR="008C6173" w:rsidRPr="00855AED">
        <w:rPr>
          <w:sz w:val="24"/>
          <w:szCs w:val="24"/>
        </w:rPr>
        <w:t xml:space="preserve"> Schreyer Ivan, Schreyer Dana </w:t>
      </w:r>
      <w:proofErr w:type="spellStart"/>
      <w:r w:rsidR="008C6173" w:rsidRPr="00855AED">
        <w:rPr>
          <w:sz w:val="24"/>
          <w:szCs w:val="24"/>
        </w:rPr>
        <w:t>şi</w:t>
      </w:r>
      <w:proofErr w:type="spellEnd"/>
      <w:r w:rsidR="008C6173" w:rsidRPr="00855AED">
        <w:rPr>
          <w:sz w:val="24"/>
          <w:szCs w:val="24"/>
        </w:rPr>
        <w:t xml:space="preserve"> Schreyer </w:t>
      </w:r>
      <w:proofErr w:type="spellStart"/>
      <w:r w:rsidR="008C6173" w:rsidRPr="00855AED">
        <w:rPr>
          <w:sz w:val="24"/>
          <w:szCs w:val="24"/>
        </w:rPr>
        <w:t>Rony</w:t>
      </w:r>
      <w:proofErr w:type="spellEnd"/>
      <w:r w:rsidR="008C6173" w:rsidRPr="00855AED">
        <w:rPr>
          <w:sz w:val="24"/>
          <w:szCs w:val="24"/>
        </w:rPr>
        <w:t xml:space="preserve"> cu </w:t>
      </w:r>
      <w:proofErr w:type="spellStart"/>
      <w:r w:rsidR="008C6173" w:rsidRPr="00855AED">
        <w:rPr>
          <w:sz w:val="24"/>
          <w:szCs w:val="24"/>
        </w:rPr>
        <w:t>Dispoziţia</w:t>
      </w:r>
      <w:proofErr w:type="spellEnd"/>
      <w:r w:rsidR="008C6173" w:rsidRPr="00855AED">
        <w:rPr>
          <w:sz w:val="24"/>
          <w:szCs w:val="24"/>
        </w:rPr>
        <w:t xml:space="preserve">  nr. 1686/15.06.2006, </w:t>
      </w:r>
      <w:proofErr w:type="spellStart"/>
      <w:r w:rsidR="008C6173" w:rsidRPr="00855AED">
        <w:rPr>
          <w:sz w:val="24"/>
          <w:szCs w:val="24"/>
        </w:rPr>
        <w:t>emisă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în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baza</w:t>
      </w:r>
      <w:proofErr w:type="spellEnd"/>
      <w:r w:rsidR="008C6173" w:rsidRPr="00855AED">
        <w:rPr>
          <w:sz w:val="24"/>
          <w:szCs w:val="24"/>
        </w:rPr>
        <w:t xml:space="preserve"> </w:t>
      </w:r>
      <w:proofErr w:type="spellStart"/>
      <w:r w:rsidR="008C6173" w:rsidRPr="00855AED">
        <w:rPr>
          <w:sz w:val="24"/>
          <w:szCs w:val="24"/>
        </w:rPr>
        <w:t>Legii</w:t>
      </w:r>
      <w:proofErr w:type="spellEnd"/>
      <w:r w:rsidR="008C6173" w:rsidRPr="00855AED">
        <w:rPr>
          <w:sz w:val="24"/>
          <w:szCs w:val="24"/>
        </w:rPr>
        <w:t xml:space="preserve"> nr. 10/2001.</w:t>
      </w:r>
    </w:p>
    <w:p w:rsidR="001B60EC" w:rsidRPr="00855AED" w:rsidRDefault="00A71400" w:rsidP="00DE2F47">
      <w:pPr>
        <w:spacing w:line="276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      </w:t>
      </w:r>
      <w:proofErr w:type="spellStart"/>
      <w:r w:rsidR="001B60EC" w:rsidRPr="00855AED">
        <w:rPr>
          <w:sz w:val="24"/>
          <w:szCs w:val="24"/>
        </w:rPr>
        <w:t>Prin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contractul</w:t>
      </w:r>
      <w:proofErr w:type="spellEnd"/>
      <w:r w:rsidR="001B60EC" w:rsidRPr="00855AED">
        <w:rPr>
          <w:sz w:val="24"/>
          <w:szCs w:val="24"/>
        </w:rPr>
        <w:t xml:space="preserve"> de </w:t>
      </w:r>
      <w:proofErr w:type="spellStart"/>
      <w:r w:rsidR="001B60EC" w:rsidRPr="00855AED">
        <w:rPr>
          <w:sz w:val="24"/>
          <w:szCs w:val="24"/>
        </w:rPr>
        <w:t>vânzare</w:t>
      </w:r>
      <w:proofErr w:type="spellEnd"/>
      <w:r w:rsidR="001B60EC" w:rsidRPr="00855AED">
        <w:rPr>
          <w:sz w:val="24"/>
          <w:szCs w:val="24"/>
        </w:rPr>
        <w:t xml:space="preserve"> – </w:t>
      </w:r>
      <w:proofErr w:type="spellStart"/>
      <w:r w:rsidR="001B60EC" w:rsidRPr="00855AED">
        <w:rPr>
          <w:sz w:val="24"/>
          <w:szCs w:val="24"/>
        </w:rPr>
        <w:t>cumpărare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autentificat</w:t>
      </w:r>
      <w:proofErr w:type="spellEnd"/>
      <w:r w:rsidR="001B60EC" w:rsidRPr="00855AED">
        <w:rPr>
          <w:sz w:val="24"/>
          <w:szCs w:val="24"/>
        </w:rPr>
        <w:t xml:space="preserve"> cu nr. 2730/24.10.2011 de </w:t>
      </w:r>
      <w:proofErr w:type="spellStart"/>
      <w:r w:rsidR="001B60EC" w:rsidRPr="00855AED">
        <w:rPr>
          <w:sz w:val="24"/>
          <w:szCs w:val="24"/>
        </w:rPr>
        <w:t>notar</w:t>
      </w:r>
      <w:proofErr w:type="spellEnd"/>
      <w:r w:rsidR="001B60EC" w:rsidRPr="00855AED">
        <w:rPr>
          <w:sz w:val="24"/>
          <w:szCs w:val="24"/>
        </w:rPr>
        <w:t xml:space="preserve"> public </w:t>
      </w:r>
      <w:proofErr w:type="spellStart"/>
      <w:r w:rsidR="001B60EC" w:rsidRPr="00855AED">
        <w:rPr>
          <w:sz w:val="24"/>
          <w:szCs w:val="24"/>
        </w:rPr>
        <w:t>Topaşă</w:t>
      </w:r>
      <w:proofErr w:type="spellEnd"/>
      <w:r w:rsidR="001B60EC" w:rsidRPr="00855AED">
        <w:rPr>
          <w:sz w:val="24"/>
          <w:szCs w:val="24"/>
        </w:rPr>
        <w:t xml:space="preserve"> Florin-Gheorghe, </w:t>
      </w:r>
      <w:proofErr w:type="spellStart"/>
      <w:r w:rsidR="001B60EC" w:rsidRPr="00855AED">
        <w:rPr>
          <w:sz w:val="24"/>
          <w:szCs w:val="24"/>
        </w:rPr>
        <w:t>încheiat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între</w:t>
      </w:r>
      <w:proofErr w:type="spellEnd"/>
      <w:r w:rsidR="001B60EC" w:rsidRPr="00855AED">
        <w:rPr>
          <w:sz w:val="24"/>
          <w:szCs w:val="24"/>
        </w:rPr>
        <w:t xml:space="preserve"> Schreyer Ivan, Schreyer Dana, Schreyer </w:t>
      </w:r>
      <w:proofErr w:type="spellStart"/>
      <w:r w:rsidR="001B60EC" w:rsidRPr="00855AED">
        <w:rPr>
          <w:sz w:val="24"/>
          <w:szCs w:val="24"/>
        </w:rPr>
        <w:t>Rony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în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calitate</w:t>
      </w:r>
      <w:proofErr w:type="spellEnd"/>
      <w:r w:rsidR="001B60EC" w:rsidRPr="00855AED">
        <w:rPr>
          <w:sz w:val="24"/>
          <w:szCs w:val="24"/>
        </w:rPr>
        <w:t xml:space="preserve"> de </w:t>
      </w:r>
      <w:proofErr w:type="spellStart"/>
      <w:r w:rsidR="001B60EC" w:rsidRPr="00855AED">
        <w:rPr>
          <w:sz w:val="24"/>
          <w:szCs w:val="24"/>
        </w:rPr>
        <w:t>vânzători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şi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Marincu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Irinel-Ionel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în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calitate</w:t>
      </w:r>
      <w:proofErr w:type="spellEnd"/>
      <w:r w:rsidR="001B60EC" w:rsidRPr="00855AED">
        <w:rPr>
          <w:sz w:val="24"/>
          <w:szCs w:val="24"/>
        </w:rPr>
        <w:t xml:space="preserve"> de </w:t>
      </w:r>
      <w:proofErr w:type="spellStart"/>
      <w:r w:rsidR="001B60EC" w:rsidRPr="00855AED">
        <w:rPr>
          <w:sz w:val="24"/>
          <w:szCs w:val="24"/>
        </w:rPr>
        <w:t>cumpărător</w:t>
      </w:r>
      <w:proofErr w:type="spellEnd"/>
      <w:r w:rsidR="001B60EC" w:rsidRPr="00855AED">
        <w:rPr>
          <w:sz w:val="24"/>
          <w:szCs w:val="24"/>
        </w:rPr>
        <w:t xml:space="preserve">, </w:t>
      </w:r>
      <w:proofErr w:type="spellStart"/>
      <w:r w:rsidR="001B60EC" w:rsidRPr="00855AED">
        <w:rPr>
          <w:sz w:val="24"/>
          <w:szCs w:val="24"/>
        </w:rPr>
        <w:t>acesta</w:t>
      </w:r>
      <w:proofErr w:type="spellEnd"/>
      <w:r w:rsidR="001B60EC" w:rsidRPr="00855AED">
        <w:rPr>
          <w:sz w:val="24"/>
          <w:szCs w:val="24"/>
        </w:rPr>
        <w:t xml:space="preserve"> din </w:t>
      </w:r>
      <w:proofErr w:type="spellStart"/>
      <w:r w:rsidR="001B60EC" w:rsidRPr="00855AED">
        <w:rPr>
          <w:sz w:val="24"/>
          <w:szCs w:val="24"/>
        </w:rPr>
        <w:t>urmă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devine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proprietarul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imobilului</w:t>
      </w:r>
      <w:proofErr w:type="spellEnd"/>
      <w:r w:rsidR="001B60EC" w:rsidRPr="00855AED">
        <w:rPr>
          <w:sz w:val="24"/>
          <w:szCs w:val="24"/>
        </w:rPr>
        <w:t xml:space="preserve"> din str. </w:t>
      </w:r>
      <w:proofErr w:type="spellStart"/>
      <w:r w:rsidR="001B60EC" w:rsidRPr="00855AED">
        <w:rPr>
          <w:sz w:val="24"/>
          <w:szCs w:val="24"/>
        </w:rPr>
        <w:t>Abrud</w:t>
      </w:r>
      <w:proofErr w:type="spellEnd"/>
      <w:r w:rsidR="001B60EC" w:rsidRPr="00855AED">
        <w:rPr>
          <w:sz w:val="24"/>
          <w:szCs w:val="24"/>
        </w:rPr>
        <w:t xml:space="preserve"> nr. 19 (</w:t>
      </w:r>
      <w:proofErr w:type="spellStart"/>
      <w:r w:rsidR="001B60EC" w:rsidRPr="00855AED">
        <w:rPr>
          <w:sz w:val="24"/>
          <w:szCs w:val="24"/>
        </w:rPr>
        <w:t>fostă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Aleea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Detunata</w:t>
      </w:r>
      <w:proofErr w:type="spellEnd"/>
      <w:r w:rsidR="001B60EC" w:rsidRPr="00855AED">
        <w:rPr>
          <w:sz w:val="24"/>
          <w:szCs w:val="24"/>
        </w:rPr>
        <w:t xml:space="preserve"> nr. 6).</w:t>
      </w:r>
    </w:p>
    <w:p w:rsidR="004F4E5B" w:rsidRPr="00855AED" w:rsidRDefault="00A71400" w:rsidP="00DE2F47">
      <w:pPr>
        <w:spacing w:line="276" w:lineRule="auto"/>
        <w:rPr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 w:eastAsia="ro-RO"/>
        </w:rPr>
        <w:t xml:space="preserve">       </w:t>
      </w:r>
      <w:r w:rsidR="004F4E5B" w:rsidRPr="00855AED">
        <w:rPr>
          <w:color w:val="000000"/>
          <w:sz w:val="24"/>
          <w:szCs w:val="24"/>
          <w:lang w:val="ro-RO" w:eastAsia="ro-RO"/>
        </w:rPr>
        <w:t xml:space="preserve">Contractul de închiriere nr. SC 2012-8390/03.04.2012  încheiat în baza </w:t>
      </w:r>
      <w:r w:rsidR="004F4E5B" w:rsidRPr="00855AED">
        <w:rPr>
          <w:sz w:val="24"/>
          <w:szCs w:val="24"/>
          <w:lang w:val="ro-RO"/>
        </w:rPr>
        <w:t>Hotărârii  Consiliului Local nr.91/28.02.2012 expira la data de 28.02.2015</w:t>
      </w:r>
      <w:r w:rsidR="004F4E5B" w:rsidRPr="00855AED">
        <w:rPr>
          <w:b/>
          <w:sz w:val="24"/>
          <w:szCs w:val="24"/>
          <w:lang w:val="ro-RO"/>
        </w:rPr>
        <w:t xml:space="preserve"> </w:t>
      </w:r>
      <w:r w:rsidR="004F4E5B" w:rsidRPr="00855AED">
        <w:rPr>
          <w:sz w:val="24"/>
          <w:szCs w:val="24"/>
          <w:lang w:val="ro-RO"/>
        </w:rPr>
        <w:t xml:space="preserve">şi prin adresa nr. SC 2015-002031/27.01.2015, Grădiniţa cu program prelungit nr. 16, solicita prelungirea contractului de inchiriere  pentru a menţine activitatea grădiniţei </w:t>
      </w:r>
      <w:r w:rsidR="00B72019">
        <w:rPr>
          <w:sz w:val="24"/>
          <w:szCs w:val="24"/>
          <w:lang w:val="ro-RO"/>
        </w:rPr>
        <w:t xml:space="preserve"> </w:t>
      </w:r>
      <w:r w:rsidR="004F4E5B" w:rsidRPr="00855AED">
        <w:rPr>
          <w:sz w:val="24"/>
          <w:szCs w:val="24"/>
          <w:lang w:val="ro-RO"/>
        </w:rPr>
        <w:t>în acelasi  imobil.</w:t>
      </w:r>
    </w:p>
    <w:p w:rsidR="004F4E5B" w:rsidRPr="008571CC" w:rsidRDefault="00A71400" w:rsidP="00DE2F47">
      <w:pPr>
        <w:spacing w:line="276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="004F4E5B" w:rsidRPr="00855AED">
        <w:rPr>
          <w:sz w:val="24"/>
          <w:szCs w:val="24"/>
          <w:lang w:val="ro-RO"/>
        </w:rPr>
        <w:t>Prin adresa nr. CT</w:t>
      </w:r>
      <w:r w:rsidR="00614BA3">
        <w:rPr>
          <w:sz w:val="24"/>
          <w:szCs w:val="24"/>
          <w:lang w:val="ro-RO"/>
        </w:rPr>
        <w:t xml:space="preserve"> </w:t>
      </w:r>
      <w:r w:rsidR="004F4E5B" w:rsidRPr="00855AED">
        <w:rPr>
          <w:sz w:val="24"/>
          <w:szCs w:val="24"/>
          <w:lang w:val="ro-RO"/>
        </w:rPr>
        <w:t xml:space="preserve">2015-000084/13.01.2015, </w:t>
      </w:r>
      <w:r w:rsidR="009502F1">
        <w:rPr>
          <w:sz w:val="24"/>
          <w:szCs w:val="24"/>
          <w:lang w:val="ro-RO"/>
        </w:rPr>
        <w:t xml:space="preserve"> </w:t>
      </w:r>
      <w:r w:rsidR="004F4E5B" w:rsidRPr="00855AED">
        <w:rPr>
          <w:sz w:val="24"/>
          <w:szCs w:val="24"/>
          <w:lang w:val="ro-RO"/>
        </w:rPr>
        <w:t>proprietarul imobilului, Marincu Irinel Ionel, prin   avocat Vanciu Vasile şi-a exprimat dorinţa de a  încheia un nou contract de închiriere   pe o perioadă de</w:t>
      </w:r>
      <w:r w:rsidR="000420B2" w:rsidRPr="00855AED">
        <w:rPr>
          <w:sz w:val="24"/>
          <w:szCs w:val="24"/>
          <w:lang w:val="ro-RO"/>
        </w:rPr>
        <w:t xml:space="preserve"> 1 an si jumatate</w:t>
      </w:r>
      <w:r w:rsidR="004F4E5B" w:rsidRPr="00855AED">
        <w:rPr>
          <w:sz w:val="24"/>
          <w:szCs w:val="24"/>
          <w:lang w:val="ro-RO"/>
        </w:rPr>
        <w:t xml:space="preserve">, începând din data de 29.02.2015 până la data </w:t>
      </w:r>
      <w:r w:rsidR="004F4E5B" w:rsidRPr="00855AED">
        <w:rPr>
          <w:color w:val="000000" w:themeColor="text1"/>
          <w:sz w:val="24"/>
          <w:szCs w:val="24"/>
          <w:lang w:val="ro-RO"/>
        </w:rPr>
        <w:t xml:space="preserve">de </w:t>
      </w:r>
      <w:r w:rsidR="000420B2" w:rsidRPr="00855AED">
        <w:rPr>
          <w:color w:val="000000" w:themeColor="text1"/>
          <w:sz w:val="24"/>
          <w:szCs w:val="24"/>
          <w:lang w:val="ro-RO"/>
        </w:rPr>
        <w:t>29</w:t>
      </w:r>
      <w:r w:rsidR="004F4E5B" w:rsidRPr="00855AED">
        <w:rPr>
          <w:color w:val="000000" w:themeColor="text1"/>
          <w:sz w:val="24"/>
          <w:szCs w:val="24"/>
          <w:lang w:val="ro-RO"/>
        </w:rPr>
        <w:t>.</w:t>
      </w:r>
      <w:r w:rsidR="004F4E5B" w:rsidRPr="008571CC">
        <w:rPr>
          <w:color w:val="000000" w:themeColor="text1"/>
          <w:sz w:val="24"/>
          <w:szCs w:val="24"/>
          <w:lang w:val="ro-RO"/>
        </w:rPr>
        <w:t>08.2016</w:t>
      </w:r>
      <w:r w:rsidR="004F4E5B" w:rsidRPr="008571CC">
        <w:rPr>
          <w:sz w:val="24"/>
          <w:szCs w:val="24"/>
          <w:lang w:val="ro-RO"/>
        </w:rPr>
        <w:t>, cu o chirie de 2500 Euro/lună.</w:t>
      </w:r>
    </w:p>
    <w:p w:rsidR="00232B59" w:rsidRPr="008571CC" w:rsidRDefault="00167793" w:rsidP="00DE2F47">
      <w:pPr>
        <w:spacing w:line="276" w:lineRule="auto"/>
        <w:rPr>
          <w:sz w:val="24"/>
          <w:szCs w:val="24"/>
        </w:rPr>
      </w:pPr>
      <w:r w:rsidRPr="008571CC">
        <w:rPr>
          <w:sz w:val="24"/>
          <w:szCs w:val="24"/>
        </w:rPr>
        <w:t xml:space="preserve">        </w:t>
      </w:r>
      <w:r w:rsidR="00AC53C4" w:rsidRPr="008571CC">
        <w:rPr>
          <w:sz w:val="24"/>
          <w:szCs w:val="24"/>
        </w:rPr>
        <w:t xml:space="preserve">Conform </w:t>
      </w:r>
      <w:proofErr w:type="spellStart"/>
      <w:r w:rsidR="00AC53C4" w:rsidRPr="008571CC">
        <w:rPr>
          <w:sz w:val="24"/>
          <w:szCs w:val="24"/>
        </w:rPr>
        <w:t>extrasului</w:t>
      </w:r>
      <w:proofErr w:type="spellEnd"/>
      <w:r w:rsidR="00AC53C4" w:rsidRPr="008571CC">
        <w:rPr>
          <w:sz w:val="24"/>
          <w:szCs w:val="24"/>
        </w:rPr>
        <w:t xml:space="preserve"> din </w:t>
      </w:r>
      <w:proofErr w:type="spellStart"/>
      <w:r w:rsidR="00AC53C4" w:rsidRPr="008571CC">
        <w:rPr>
          <w:sz w:val="24"/>
          <w:szCs w:val="24"/>
        </w:rPr>
        <w:t>procesul</w:t>
      </w:r>
      <w:proofErr w:type="spellEnd"/>
      <w:r w:rsidR="00AC53C4" w:rsidRPr="008571CC">
        <w:rPr>
          <w:sz w:val="24"/>
          <w:szCs w:val="24"/>
        </w:rPr>
        <w:t xml:space="preserve"> verbal </w:t>
      </w:r>
      <w:r w:rsidR="009E3BD5" w:rsidRPr="008571CC">
        <w:rPr>
          <w:sz w:val="24"/>
          <w:szCs w:val="24"/>
        </w:rPr>
        <w:t xml:space="preserve"> Nr.3/24.02.2015 </w:t>
      </w:r>
      <w:r w:rsidR="00AC53C4" w:rsidRPr="008571CC">
        <w:rPr>
          <w:sz w:val="24"/>
          <w:szCs w:val="24"/>
        </w:rPr>
        <w:t xml:space="preserve">al  </w:t>
      </w:r>
      <w:proofErr w:type="spellStart"/>
      <w:r w:rsidR="00AC53C4" w:rsidRPr="008571CC">
        <w:rPr>
          <w:sz w:val="24"/>
          <w:szCs w:val="24"/>
        </w:rPr>
        <w:t>Comisiei</w:t>
      </w:r>
      <w:proofErr w:type="spellEnd"/>
      <w:r w:rsidR="00AC53C4" w:rsidRPr="008571CC">
        <w:rPr>
          <w:sz w:val="24"/>
          <w:szCs w:val="24"/>
        </w:rPr>
        <w:t xml:space="preserve">  de </w:t>
      </w:r>
      <w:proofErr w:type="spellStart"/>
      <w:r w:rsidR="00AC53C4" w:rsidRPr="008571CC">
        <w:rPr>
          <w:sz w:val="24"/>
          <w:szCs w:val="24"/>
        </w:rPr>
        <w:t>negociere</w:t>
      </w:r>
      <w:proofErr w:type="spellEnd"/>
      <w:r w:rsidR="00AC53C4" w:rsidRPr="008571CC">
        <w:rPr>
          <w:sz w:val="24"/>
          <w:szCs w:val="24"/>
        </w:rPr>
        <w:t xml:space="preserve">  cu </w:t>
      </w:r>
      <w:proofErr w:type="spellStart"/>
      <w:r w:rsidR="009502F1" w:rsidRPr="008571CC">
        <w:rPr>
          <w:sz w:val="24"/>
          <w:szCs w:val="24"/>
        </w:rPr>
        <w:t>terţii</w:t>
      </w:r>
      <w:proofErr w:type="spellEnd"/>
      <w:r w:rsidR="004B0E43" w:rsidRPr="008571CC">
        <w:rPr>
          <w:sz w:val="24"/>
          <w:szCs w:val="24"/>
        </w:rPr>
        <w:t xml:space="preserve">,  </w:t>
      </w:r>
      <w:proofErr w:type="spellStart"/>
      <w:r w:rsidR="004B0E43" w:rsidRPr="008571CC">
        <w:rPr>
          <w:sz w:val="24"/>
          <w:szCs w:val="24"/>
        </w:rPr>
        <w:t>reiese</w:t>
      </w:r>
      <w:proofErr w:type="spellEnd"/>
      <w:r w:rsidR="004B0E43" w:rsidRPr="008571CC">
        <w:rPr>
          <w:sz w:val="24"/>
          <w:szCs w:val="24"/>
        </w:rPr>
        <w:t xml:space="preserve"> c</w:t>
      </w:r>
      <w:r w:rsidR="00DE5A26" w:rsidRPr="008571CC">
        <w:rPr>
          <w:sz w:val="24"/>
          <w:szCs w:val="24"/>
        </w:rPr>
        <w:t xml:space="preserve">a </w:t>
      </w:r>
      <w:proofErr w:type="spellStart"/>
      <w:r w:rsidR="00DE5A26" w:rsidRPr="008571CC">
        <w:rPr>
          <w:sz w:val="24"/>
          <w:szCs w:val="24"/>
        </w:rPr>
        <w:t>partile</w:t>
      </w:r>
      <w:proofErr w:type="spellEnd"/>
      <w:r w:rsidR="00631E30" w:rsidRPr="008571CC">
        <w:rPr>
          <w:sz w:val="24"/>
          <w:szCs w:val="24"/>
        </w:rPr>
        <w:t>,</w:t>
      </w:r>
      <w:r w:rsidR="00DE5A26" w:rsidRPr="008571CC">
        <w:rPr>
          <w:sz w:val="24"/>
          <w:szCs w:val="24"/>
        </w:rPr>
        <w:t xml:space="preserve"> de </w:t>
      </w:r>
      <w:proofErr w:type="spellStart"/>
      <w:r w:rsidR="00DE5A26" w:rsidRPr="008571CC">
        <w:rPr>
          <w:sz w:val="24"/>
          <w:szCs w:val="24"/>
        </w:rPr>
        <w:t>comun</w:t>
      </w:r>
      <w:proofErr w:type="spellEnd"/>
      <w:r w:rsidR="00DE5A26" w:rsidRPr="008571CC">
        <w:rPr>
          <w:sz w:val="24"/>
          <w:szCs w:val="24"/>
        </w:rPr>
        <w:t xml:space="preserve"> </w:t>
      </w:r>
      <w:proofErr w:type="spellStart"/>
      <w:r w:rsidR="00DE5A26" w:rsidRPr="008571CC">
        <w:rPr>
          <w:sz w:val="24"/>
          <w:szCs w:val="24"/>
        </w:rPr>
        <w:t>acord</w:t>
      </w:r>
      <w:proofErr w:type="spellEnd"/>
      <w:r w:rsidR="00DE5A26" w:rsidRPr="008571CC">
        <w:rPr>
          <w:sz w:val="24"/>
          <w:szCs w:val="24"/>
        </w:rPr>
        <w:t xml:space="preserve"> au </w:t>
      </w:r>
      <w:proofErr w:type="spellStart"/>
      <w:r w:rsidR="00DE5A26" w:rsidRPr="008571CC">
        <w:rPr>
          <w:sz w:val="24"/>
          <w:szCs w:val="24"/>
        </w:rPr>
        <w:t>stabilit</w:t>
      </w:r>
      <w:proofErr w:type="spellEnd"/>
      <w:r w:rsidR="004B0E43" w:rsidRPr="008571CC">
        <w:rPr>
          <w:sz w:val="24"/>
          <w:szCs w:val="24"/>
        </w:rPr>
        <w:t xml:space="preserve">  </w:t>
      </w:r>
      <w:proofErr w:type="spellStart"/>
      <w:r w:rsidR="002E4BB2" w:rsidRPr="008571CC">
        <w:rPr>
          <w:sz w:val="24"/>
          <w:szCs w:val="24"/>
        </w:rPr>
        <w:t>incheierea</w:t>
      </w:r>
      <w:proofErr w:type="spellEnd"/>
      <w:r w:rsidR="002E4BB2" w:rsidRPr="008571CC">
        <w:rPr>
          <w:sz w:val="24"/>
          <w:szCs w:val="24"/>
        </w:rPr>
        <w:t xml:space="preserve"> </w:t>
      </w:r>
      <w:proofErr w:type="spellStart"/>
      <w:r w:rsidR="002E4BB2" w:rsidRPr="008571CC">
        <w:rPr>
          <w:sz w:val="24"/>
          <w:szCs w:val="24"/>
        </w:rPr>
        <w:t>unui</w:t>
      </w:r>
      <w:proofErr w:type="spellEnd"/>
      <w:r w:rsidR="002E4BB2" w:rsidRPr="008571CC">
        <w:rPr>
          <w:sz w:val="24"/>
          <w:szCs w:val="24"/>
        </w:rPr>
        <w:t xml:space="preserve"> </w:t>
      </w:r>
      <w:proofErr w:type="spellStart"/>
      <w:r w:rsidR="002E4BB2" w:rsidRPr="008571CC">
        <w:rPr>
          <w:sz w:val="24"/>
          <w:szCs w:val="24"/>
        </w:rPr>
        <w:t>nou</w:t>
      </w:r>
      <w:proofErr w:type="spellEnd"/>
      <w:r w:rsidR="002E4BB2" w:rsidRPr="008571CC">
        <w:rPr>
          <w:sz w:val="24"/>
          <w:szCs w:val="24"/>
        </w:rPr>
        <w:t xml:space="preserve"> contract de </w:t>
      </w:r>
      <w:proofErr w:type="spellStart"/>
      <w:r w:rsidR="002E4BB2" w:rsidRPr="008571CC">
        <w:rPr>
          <w:sz w:val="24"/>
          <w:szCs w:val="24"/>
        </w:rPr>
        <w:t>inchiriere</w:t>
      </w:r>
      <w:proofErr w:type="spellEnd"/>
      <w:r w:rsidR="00232B59" w:rsidRPr="008571CC">
        <w:rPr>
          <w:sz w:val="24"/>
          <w:szCs w:val="24"/>
        </w:rPr>
        <w:t xml:space="preserve"> cu </w:t>
      </w:r>
      <w:proofErr w:type="spellStart"/>
      <w:r w:rsidR="00232B59" w:rsidRPr="008571CC">
        <w:rPr>
          <w:sz w:val="24"/>
          <w:szCs w:val="24"/>
        </w:rPr>
        <w:t>urmatorul</w:t>
      </w:r>
      <w:proofErr w:type="spellEnd"/>
      <w:r w:rsidR="00232B59" w:rsidRPr="008571CC">
        <w:rPr>
          <w:sz w:val="24"/>
          <w:szCs w:val="24"/>
        </w:rPr>
        <w:t xml:space="preserve"> </w:t>
      </w:r>
      <w:proofErr w:type="spellStart"/>
      <w:r w:rsidR="00232B59" w:rsidRPr="008571CC">
        <w:rPr>
          <w:sz w:val="24"/>
          <w:szCs w:val="24"/>
        </w:rPr>
        <w:t>continut</w:t>
      </w:r>
      <w:proofErr w:type="spellEnd"/>
      <w:r w:rsidR="00232B59" w:rsidRPr="008571CC">
        <w:rPr>
          <w:sz w:val="24"/>
          <w:szCs w:val="24"/>
        </w:rPr>
        <w:t>:</w:t>
      </w:r>
    </w:p>
    <w:p w:rsidR="00232B59" w:rsidRPr="008571CC" w:rsidRDefault="00167793" w:rsidP="00167793">
      <w:pPr>
        <w:spacing w:line="276" w:lineRule="auto"/>
        <w:rPr>
          <w:sz w:val="24"/>
          <w:szCs w:val="24"/>
        </w:rPr>
      </w:pPr>
      <w:r w:rsidRPr="008571CC">
        <w:rPr>
          <w:sz w:val="24"/>
          <w:szCs w:val="24"/>
        </w:rPr>
        <w:t>-</w:t>
      </w:r>
      <w:proofErr w:type="spellStart"/>
      <w:r w:rsidR="00232B59" w:rsidRPr="008571CC">
        <w:rPr>
          <w:sz w:val="24"/>
          <w:szCs w:val="24"/>
        </w:rPr>
        <w:t>Durata</w:t>
      </w:r>
      <w:proofErr w:type="spellEnd"/>
      <w:r w:rsidR="00232B59" w:rsidRPr="008571CC">
        <w:rPr>
          <w:sz w:val="24"/>
          <w:szCs w:val="24"/>
        </w:rPr>
        <w:t xml:space="preserve"> </w:t>
      </w:r>
      <w:proofErr w:type="spellStart"/>
      <w:r w:rsidR="00232B59" w:rsidRPr="008571CC">
        <w:rPr>
          <w:sz w:val="24"/>
          <w:szCs w:val="24"/>
        </w:rPr>
        <w:t>contractului</w:t>
      </w:r>
      <w:proofErr w:type="spellEnd"/>
      <w:r w:rsidR="00232B59" w:rsidRPr="008571CC">
        <w:rPr>
          <w:sz w:val="24"/>
          <w:szCs w:val="24"/>
        </w:rPr>
        <w:t xml:space="preserve"> </w:t>
      </w:r>
      <w:proofErr w:type="spellStart"/>
      <w:r w:rsidR="00232B59" w:rsidRPr="008571CC">
        <w:rPr>
          <w:sz w:val="24"/>
          <w:szCs w:val="24"/>
        </w:rPr>
        <w:t>va</w:t>
      </w:r>
      <w:proofErr w:type="spellEnd"/>
      <w:r w:rsidR="00232B59" w:rsidRPr="008571CC">
        <w:rPr>
          <w:sz w:val="24"/>
          <w:szCs w:val="24"/>
        </w:rPr>
        <w:t xml:space="preserve"> </w:t>
      </w:r>
      <w:proofErr w:type="spellStart"/>
      <w:r w:rsidR="00232B59" w:rsidRPr="008571CC">
        <w:rPr>
          <w:sz w:val="24"/>
          <w:szCs w:val="24"/>
        </w:rPr>
        <w:t>fi</w:t>
      </w:r>
      <w:proofErr w:type="spellEnd"/>
      <w:r w:rsidR="00232B59" w:rsidRPr="008571CC">
        <w:rPr>
          <w:sz w:val="24"/>
          <w:szCs w:val="24"/>
        </w:rPr>
        <w:t xml:space="preserve">  de 1 an si jumatate, începând din data de 29.02.2015 până la data </w:t>
      </w:r>
      <w:r w:rsidR="00232B59" w:rsidRPr="008571CC">
        <w:rPr>
          <w:color w:val="000000" w:themeColor="text1"/>
          <w:sz w:val="24"/>
          <w:szCs w:val="24"/>
        </w:rPr>
        <w:t>de 29.08.2016</w:t>
      </w:r>
    </w:p>
    <w:p w:rsidR="00167793" w:rsidRPr="008571CC" w:rsidRDefault="00167793" w:rsidP="00167793">
      <w:pPr>
        <w:jc w:val="both"/>
        <w:rPr>
          <w:sz w:val="24"/>
          <w:szCs w:val="24"/>
          <w:lang w:val="ro-RO"/>
        </w:rPr>
      </w:pPr>
      <w:r w:rsidRPr="008571CC">
        <w:rPr>
          <w:color w:val="000000" w:themeColor="text1"/>
          <w:sz w:val="24"/>
          <w:szCs w:val="24"/>
        </w:rPr>
        <w:t>-</w:t>
      </w:r>
      <w:proofErr w:type="spellStart"/>
      <w:r w:rsidR="00232B59" w:rsidRPr="008571CC">
        <w:rPr>
          <w:color w:val="000000" w:themeColor="text1"/>
          <w:sz w:val="24"/>
          <w:szCs w:val="24"/>
        </w:rPr>
        <w:t>Contractul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</w:t>
      </w:r>
      <w:r w:rsidRPr="008571CC">
        <w:rPr>
          <w:color w:val="000000" w:themeColor="text1"/>
          <w:sz w:val="24"/>
          <w:szCs w:val="24"/>
        </w:rPr>
        <w:t xml:space="preserve"> </w:t>
      </w:r>
      <w:proofErr w:type="spellStart"/>
      <w:r w:rsidR="00232B59" w:rsidRPr="008571CC">
        <w:rPr>
          <w:color w:val="000000" w:themeColor="text1"/>
          <w:sz w:val="24"/>
          <w:szCs w:val="24"/>
        </w:rPr>
        <w:t>nou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</w:t>
      </w:r>
      <w:proofErr w:type="spellStart"/>
      <w:r w:rsidR="00232B59" w:rsidRPr="008571CC">
        <w:rPr>
          <w:color w:val="000000" w:themeColor="text1"/>
          <w:sz w:val="24"/>
          <w:szCs w:val="24"/>
        </w:rPr>
        <w:t>va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</w:t>
      </w:r>
      <w:proofErr w:type="spellStart"/>
      <w:r w:rsidR="00232B59" w:rsidRPr="008571CC">
        <w:rPr>
          <w:color w:val="000000" w:themeColor="text1"/>
          <w:sz w:val="24"/>
          <w:szCs w:val="24"/>
        </w:rPr>
        <w:t>contine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</w:t>
      </w:r>
      <w:proofErr w:type="spellStart"/>
      <w:r w:rsidR="00232B59" w:rsidRPr="008571CC">
        <w:rPr>
          <w:color w:val="000000" w:themeColor="text1"/>
          <w:sz w:val="24"/>
          <w:szCs w:val="24"/>
        </w:rPr>
        <w:t>aceleasi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</w:t>
      </w:r>
      <w:proofErr w:type="spellStart"/>
      <w:r w:rsidR="00232B59" w:rsidRPr="008571CC">
        <w:rPr>
          <w:color w:val="000000" w:themeColor="text1"/>
          <w:sz w:val="24"/>
          <w:szCs w:val="24"/>
        </w:rPr>
        <w:t>clauze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din </w:t>
      </w:r>
      <w:proofErr w:type="spellStart"/>
      <w:r w:rsidR="00232B59" w:rsidRPr="008571CC">
        <w:rPr>
          <w:color w:val="000000" w:themeColor="text1"/>
          <w:sz w:val="24"/>
          <w:szCs w:val="24"/>
        </w:rPr>
        <w:t>contractul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anterior, cu </w:t>
      </w:r>
      <w:proofErr w:type="spellStart"/>
      <w:r w:rsidR="00232B59" w:rsidRPr="008571CC">
        <w:rPr>
          <w:color w:val="000000" w:themeColor="text1"/>
          <w:sz w:val="24"/>
          <w:szCs w:val="24"/>
        </w:rPr>
        <w:t>urmatoarele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</w:t>
      </w:r>
      <w:proofErr w:type="spellStart"/>
      <w:r w:rsidR="00232B59" w:rsidRPr="008571CC">
        <w:rPr>
          <w:color w:val="000000" w:themeColor="text1"/>
          <w:sz w:val="24"/>
          <w:szCs w:val="24"/>
        </w:rPr>
        <w:t>modificari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</w:t>
      </w:r>
      <w:proofErr w:type="spellStart"/>
      <w:r w:rsidR="00232B59" w:rsidRPr="008571CC">
        <w:rPr>
          <w:color w:val="000000" w:themeColor="text1"/>
          <w:sz w:val="24"/>
          <w:szCs w:val="24"/>
        </w:rPr>
        <w:t>si</w:t>
      </w:r>
      <w:proofErr w:type="spellEnd"/>
      <w:r w:rsidR="00232B59" w:rsidRPr="008571CC">
        <w:rPr>
          <w:color w:val="000000" w:themeColor="text1"/>
          <w:sz w:val="24"/>
          <w:szCs w:val="24"/>
        </w:rPr>
        <w:t xml:space="preserve"> </w:t>
      </w:r>
      <w:proofErr w:type="spellStart"/>
      <w:r w:rsidR="00232B59" w:rsidRPr="008571CC">
        <w:rPr>
          <w:color w:val="000000" w:themeColor="text1"/>
          <w:sz w:val="24"/>
          <w:szCs w:val="24"/>
        </w:rPr>
        <w:t>completari</w:t>
      </w:r>
      <w:proofErr w:type="spellEnd"/>
      <w:r w:rsidRPr="008571CC">
        <w:rPr>
          <w:color w:val="000000" w:themeColor="text1"/>
          <w:sz w:val="24"/>
          <w:szCs w:val="24"/>
        </w:rPr>
        <w:t xml:space="preserve"> </w:t>
      </w:r>
      <w:r w:rsidRPr="008571CC">
        <w:rPr>
          <w:sz w:val="24"/>
          <w:szCs w:val="24"/>
          <w:lang w:val="ro-RO"/>
        </w:rPr>
        <w:t>la cap. IX</w:t>
      </w:r>
      <w:r w:rsidR="00214C5B">
        <w:rPr>
          <w:sz w:val="24"/>
          <w:szCs w:val="24"/>
          <w:lang w:val="ro-RO"/>
        </w:rPr>
        <w:t>,</w:t>
      </w:r>
      <w:r w:rsidRPr="008571CC">
        <w:rPr>
          <w:sz w:val="24"/>
          <w:szCs w:val="24"/>
          <w:lang w:val="ro-RO"/>
        </w:rPr>
        <w:t xml:space="preserve"> se introduce  un nou articol care va avea următorul conţinut:</w:t>
      </w:r>
    </w:p>
    <w:p w:rsidR="00167793" w:rsidRPr="008571CC" w:rsidRDefault="00167793" w:rsidP="00167793">
      <w:pPr>
        <w:jc w:val="both"/>
        <w:rPr>
          <w:sz w:val="24"/>
          <w:szCs w:val="24"/>
          <w:lang w:val="ro-RO"/>
        </w:rPr>
      </w:pPr>
    </w:p>
    <w:p w:rsidR="00232B59" w:rsidRPr="008571CC" w:rsidRDefault="006A0FE4" w:rsidP="00167793">
      <w:pPr>
        <w:spacing w:line="276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„</w:t>
      </w:r>
      <w:r w:rsidR="00167793" w:rsidRPr="008571CC">
        <w:rPr>
          <w:sz w:val="24"/>
          <w:szCs w:val="24"/>
          <w:lang w:val="ro-RO"/>
        </w:rPr>
        <w:t>Părţile contractante pot decide de comun acord rezilierea contractului cu un preaviz de 6 luni calendaristice emis de partea care doreşte rezilierea</w:t>
      </w:r>
      <w:r>
        <w:rPr>
          <w:sz w:val="24"/>
          <w:szCs w:val="24"/>
          <w:lang w:val="ro-RO"/>
        </w:rPr>
        <w:t>”</w:t>
      </w:r>
      <w:r w:rsidR="00167793" w:rsidRPr="008571CC">
        <w:rPr>
          <w:sz w:val="24"/>
          <w:szCs w:val="24"/>
          <w:lang w:val="ro-RO"/>
        </w:rPr>
        <w:t>.</w:t>
      </w:r>
    </w:p>
    <w:p w:rsidR="00167793" w:rsidRPr="008571CC" w:rsidRDefault="00167793" w:rsidP="00167793">
      <w:pPr>
        <w:spacing w:line="276" w:lineRule="auto"/>
        <w:rPr>
          <w:sz w:val="24"/>
          <w:szCs w:val="24"/>
        </w:rPr>
      </w:pPr>
      <w:r w:rsidRPr="008571CC">
        <w:rPr>
          <w:sz w:val="24"/>
          <w:szCs w:val="24"/>
          <w:lang w:val="ro-RO"/>
        </w:rPr>
        <w:t>Aceasta c</w:t>
      </w:r>
      <w:r w:rsidR="00D2736E" w:rsidRPr="008571CC">
        <w:rPr>
          <w:sz w:val="24"/>
          <w:szCs w:val="24"/>
          <w:lang w:val="ro-RO"/>
        </w:rPr>
        <w:t>l</w:t>
      </w:r>
      <w:r w:rsidRPr="008571CC">
        <w:rPr>
          <w:sz w:val="24"/>
          <w:szCs w:val="24"/>
          <w:lang w:val="ro-RO"/>
        </w:rPr>
        <w:t xml:space="preserve">auza este necesara </w:t>
      </w:r>
      <w:proofErr w:type="spellStart"/>
      <w:r w:rsidRPr="008571CC">
        <w:rPr>
          <w:sz w:val="24"/>
          <w:szCs w:val="24"/>
        </w:rPr>
        <w:t>deoarece</w:t>
      </w:r>
      <w:proofErr w:type="spellEnd"/>
      <w:r w:rsidRPr="008571CC">
        <w:rPr>
          <w:sz w:val="24"/>
          <w:szCs w:val="24"/>
        </w:rPr>
        <w:t xml:space="preserve"> nu se </w:t>
      </w:r>
      <w:proofErr w:type="spellStart"/>
      <w:r w:rsidRPr="008571CC">
        <w:rPr>
          <w:sz w:val="24"/>
          <w:szCs w:val="24"/>
        </w:rPr>
        <w:t>cunoaste</w:t>
      </w:r>
      <w:proofErr w:type="spellEnd"/>
      <w:r w:rsidRPr="008571CC">
        <w:rPr>
          <w:sz w:val="24"/>
          <w:szCs w:val="24"/>
        </w:rPr>
        <w:t xml:space="preserve"> </w:t>
      </w:r>
      <w:proofErr w:type="spellStart"/>
      <w:r w:rsidRPr="008571CC">
        <w:rPr>
          <w:sz w:val="24"/>
          <w:szCs w:val="24"/>
        </w:rPr>
        <w:t>valoarea</w:t>
      </w:r>
      <w:proofErr w:type="spellEnd"/>
      <w:r w:rsidRPr="008571CC">
        <w:rPr>
          <w:sz w:val="24"/>
          <w:szCs w:val="24"/>
        </w:rPr>
        <w:t xml:space="preserve"> </w:t>
      </w:r>
      <w:proofErr w:type="spellStart"/>
      <w:r w:rsidRPr="008571CC">
        <w:rPr>
          <w:sz w:val="24"/>
          <w:szCs w:val="24"/>
        </w:rPr>
        <w:t>reparatiilor</w:t>
      </w:r>
      <w:proofErr w:type="spellEnd"/>
      <w:r w:rsidRPr="008571CC">
        <w:rPr>
          <w:sz w:val="24"/>
          <w:szCs w:val="24"/>
        </w:rPr>
        <w:t xml:space="preserve"> </w:t>
      </w:r>
      <w:proofErr w:type="spellStart"/>
      <w:r w:rsidRPr="008571CC">
        <w:rPr>
          <w:sz w:val="24"/>
          <w:szCs w:val="24"/>
        </w:rPr>
        <w:t>necesare</w:t>
      </w:r>
      <w:proofErr w:type="spellEnd"/>
      <w:r w:rsidRPr="008571CC">
        <w:rPr>
          <w:sz w:val="24"/>
          <w:szCs w:val="24"/>
        </w:rPr>
        <w:t xml:space="preserve"> </w:t>
      </w:r>
      <w:proofErr w:type="spellStart"/>
      <w:r w:rsidRPr="008571CC">
        <w:rPr>
          <w:sz w:val="24"/>
          <w:szCs w:val="24"/>
        </w:rPr>
        <w:t>pentru</w:t>
      </w:r>
      <w:proofErr w:type="spellEnd"/>
      <w:r w:rsidRPr="008571CC">
        <w:rPr>
          <w:sz w:val="24"/>
          <w:szCs w:val="24"/>
        </w:rPr>
        <w:t xml:space="preserve"> </w:t>
      </w:r>
      <w:proofErr w:type="spellStart"/>
      <w:r w:rsidRPr="008571CC">
        <w:rPr>
          <w:sz w:val="24"/>
          <w:szCs w:val="24"/>
        </w:rPr>
        <w:t>buna</w:t>
      </w:r>
      <w:proofErr w:type="spellEnd"/>
      <w:r w:rsidRPr="008571CC">
        <w:rPr>
          <w:sz w:val="24"/>
          <w:szCs w:val="24"/>
        </w:rPr>
        <w:t xml:space="preserve"> </w:t>
      </w:r>
      <w:proofErr w:type="spellStart"/>
      <w:r w:rsidRPr="008571CC">
        <w:rPr>
          <w:sz w:val="24"/>
          <w:szCs w:val="24"/>
        </w:rPr>
        <w:t>desfasurare</w:t>
      </w:r>
      <w:proofErr w:type="spellEnd"/>
      <w:r w:rsidRPr="008571CC">
        <w:rPr>
          <w:sz w:val="24"/>
          <w:szCs w:val="24"/>
        </w:rPr>
        <w:t xml:space="preserve"> a </w:t>
      </w:r>
      <w:proofErr w:type="spellStart"/>
      <w:r w:rsidRPr="008571CC">
        <w:rPr>
          <w:sz w:val="24"/>
          <w:szCs w:val="24"/>
        </w:rPr>
        <w:t>activitatii</w:t>
      </w:r>
      <w:proofErr w:type="spellEnd"/>
      <w:r w:rsidRPr="008571CC">
        <w:rPr>
          <w:sz w:val="24"/>
          <w:szCs w:val="24"/>
        </w:rPr>
        <w:t xml:space="preserve"> in </w:t>
      </w:r>
      <w:proofErr w:type="spellStart"/>
      <w:r w:rsidRPr="008571CC">
        <w:rPr>
          <w:sz w:val="24"/>
          <w:szCs w:val="24"/>
        </w:rPr>
        <w:t>acest</w:t>
      </w:r>
      <w:proofErr w:type="spellEnd"/>
      <w:r w:rsidRPr="008571CC">
        <w:rPr>
          <w:sz w:val="24"/>
          <w:szCs w:val="24"/>
        </w:rPr>
        <w:t xml:space="preserve"> </w:t>
      </w:r>
      <w:proofErr w:type="spellStart"/>
      <w:r w:rsidRPr="008571CC">
        <w:rPr>
          <w:sz w:val="24"/>
          <w:szCs w:val="24"/>
        </w:rPr>
        <w:t>imobil</w:t>
      </w:r>
      <w:proofErr w:type="spellEnd"/>
      <w:r w:rsidRPr="008571CC">
        <w:rPr>
          <w:sz w:val="24"/>
          <w:szCs w:val="24"/>
        </w:rPr>
        <w:t>.</w:t>
      </w:r>
    </w:p>
    <w:p w:rsidR="009502F1" w:rsidRPr="008571CC" w:rsidRDefault="00596775" w:rsidP="00167793">
      <w:pPr>
        <w:spacing w:line="276" w:lineRule="auto"/>
        <w:rPr>
          <w:sz w:val="24"/>
          <w:szCs w:val="24"/>
        </w:rPr>
      </w:pPr>
      <w:r w:rsidRPr="008571CC">
        <w:rPr>
          <w:sz w:val="24"/>
          <w:szCs w:val="24"/>
        </w:rPr>
        <w:t xml:space="preserve">      </w:t>
      </w:r>
    </w:p>
    <w:p w:rsidR="001B60EC" w:rsidRPr="009502F1" w:rsidRDefault="009502F1" w:rsidP="00DE2F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B60EC" w:rsidRPr="00855AED">
        <w:rPr>
          <w:sz w:val="24"/>
          <w:szCs w:val="24"/>
          <w:lang w:val="ro-RO"/>
        </w:rPr>
        <w:t>Având în vedere cele de mai sus şi faptul că în prezent nu  dispunem de altă locaţie  pentru  mutarea activităţii Grădiniţei cu program prelungit nr. 1</w:t>
      </w:r>
      <w:r w:rsidR="00AC53C4" w:rsidRPr="00855AED"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 xml:space="preserve">,  supunem spre </w:t>
      </w:r>
      <w:r w:rsidR="001B60EC" w:rsidRPr="00855AED">
        <w:rPr>
          <w:sz w:val="24"/>
          <w:szCs w:val="24"/>
          <w:lang w:val="ro-RO"/>
        </w:rPr>
        <w:t>aprobare  Consiliului Local;</w:t>
      </w:r>
    </w:p>
    <w:p w:rsidR="00F433C8" w:rsidRPr="00855AED" w:rsidRDefault="00DE2F47" w:rsidP="00DE2F47">
      <w:pPr>
        <w:spacing w:line="276" w:lineRule="auto"/>
        <w:rPr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it-IT"/>
        </w:rPr>
        <w:t xml:space="preserve">    </w:t>
      </w:r>
      <w:r w:rsidR="00F433C8" w:rsidRPr="00DE2F47">
        <w:rPr>
          <w:b/>
          <w:color w:val="000000"/>
          <w:sz w:val="24"/>
          <w:szCs w:val="24"/>
          <w:lang w:val="it-IT"/>
        </w:rPr>
        <w:t>1</w:t>
      </w:r>
      <w:r w:rsidR="00F433C8" w:rsidRPr="00855AED">
        <w:rPr>
          <w:color w:val="000000"/>
          <w:sz w:val="24"/>
          <w:szCs w:val="24"/>
          <w:lang w:val="it-IT"/>
        </w:rPr>
        <w:t>.</w:t>
      </w:r>
      <w:r w:rsidR="001B60EC" w:rsidRPr="00855AED">
        <w:rPr>
          <w:color w:val="000000"/>
          <w:sz w:val="24"/>
          <w:szCs w:val="24"/>
          <w:lang w:val="it-IT"/>
        </w:rPr>
        <w:t xml:space="preserve">Închirierea imobilului </w:t>
      </w:r>
      <w:r w:rsidR="001B60EC" w:rsidRPr="00855AED">
        <w:rPr>
          <w:sz w:val="24"/>
          <w:szCs w:val="24"/>
          <w:lang w:val="ro-RO"/>
        </w:rPr>
        <w:t>situat  în Timişoara</w:t>
      </w:r>
      <w:r w:rsidR="001B60EC" w:rsidRPr="00855AED">
        <w:rPr>
          <w:sz w:val="24"/>
          <w:szCs w:val="24"/>
        </w:rPr>
        <w:t xml:space="preserve"> ,  str. </w:t>
      </w:r>
      <w:proofErr w:type="spellStart"/>
      <w:r w:rsidR="001B60EC" w:rsidRPr="00855AED">
        <w:rPr>
          <w:sz w:val="24"/>
          <w:szCs w:val="24"/>
        </w:rPr>
        <w:t>Abrud</w:t>
      </w:r>
      <w:proofErr w:type="spellEnd"/>
      <w:r w:rsidR="001B60EC" w:rsidRPr="00855AED">
        <w:rPr>
          <w:sz w:val="24"/>
          <w:szCs w:val="24"/>
        </w:rPr>
        <w:t xml:space="preserve"> nr.19, </w:t>
      </w:r>
      <w:proofErr w:type="spellStart"/>
      <w:proofErr w:type="gramStart"/>
      <w:r w:rsidR="001B60EC" w:rsidRPr="00855AED">
        <w:rPr>
          <w:sz w:val="24"/>
          <w:szCs w:val="24"/>
        </w:rPr>
        <w:t>fostă</w:t>
      </w:r>
      <w:proofErr w:type="spellEnd"/>
      <w:r w:rsidR="001B60EC" w:rsidRPr="00855AED">
        <w:rPr>
          <w:sz w:val="24"/>
          <w:szCs w:val="24"/>
        </w:rPr>
        <w:t xml:space="preserve">  </w:t>
      </w:r>
      <w:proofErr w:type="spellStart"/>
      <w:r w:rsidR="001B60EC" w:rsidRPr="00855AED">
        <w:rPr>
          <w:sz w:val="24"/>
          <w:szCs w:val="24"/>
        </w:rPr>
        <w:t>Aleea</w:t>
      </w:r>
      <w:proofErr w:type="spellEnd"/>
      <w:proofErr w:type="gram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Detunata</w:t>
      </w:r>
      <w:proofErr w:type="spellEnd"/>
      <w:r w:rsidR="001B60EC" w:rsidRPr="00855AED">
        <w:rPr>
          <w:sz w:val="24"/>
          <w:szCs w:val="24"/>
        </w:rPr>
        <w:t xml:space="preserve"> nr. 6</w:t>
      </w:r>
      <w:proofErr w:type="gramStart"/>
      <w:r w:rsidR="00F433C8" w:rsidRPr="00855AED">
        <w:rPr>
          <w:sz w:val="24"/>
          <w:szCs w:val="24"/>
        </w:rPr>
        <w:t>,</w:t>
      </w:r>
      <w:r w:rsidR="001B60EC" w:rsidRPr="00855AED">
        <w:rPr>
          <w:sz w:val="24"/>
          <w:szCs w:val="24"/>
        </w:rPr>
        <w:t xml:space="preserve">  </w:t>
      </w:r>
      <w:proofErr w:type="spellStart"/>
      <w:r w:rsidR="001B60EC" w:rsidRPr="00855AED">
        <w:rPr>
          <w:sz w:val="24"/>
          <w:szCs w:val="24"/>
        </w:rPr>
        <w:t>imobil</w:t>
      </w:r>
      <w:proofErr w:type="spellEnd"/>
      <w:proofErr w:type="gram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înscris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în</w:t>
      </w:r>
      <w:proofErr w:type="spellEnd"/>
      <w:r w:rsidR="001B60EC" w:rsidRPr="00855AED">
        <w:rPr>
          <w:sz w:val="24"/>
          <w:szCs w:val="24"/>
        </w:rPr>
        <w:t xml:space="preserve"> CF nr. </w:t>
      </w:r>
      <w:proofErr w:type="gramStart"/>
      <w:r w:rsidR="001B60EC" w:rsidRPr="00855AED">
        <w:rPr>
          <w:sz w:val="24"/>
          <w:szCs w:val="24"/>
        </w:rPr>
        <w:t xml:space="preserve">402743 </w:t>
      </w:r>
      <w:proofErr w:type="spellStart"/>
      <w:r w:rsidR="001B60EC" w:rsidRPr="00855AED">
        <w:rPr>
          <w:sz w:val="24"/>
          <w:szCs w:val="24"/>
        </w:rPr>
        <w:t>Timişoara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provenită</w:t>
      </w:r>
      <w:proofErr w:type="spellEnd"/>
      <w:r w:rsidR="001B60EC" w:rsidRPr="00855AED">
        <w:rPr>
          <w:sz w:val="24"/>
          <w:szCs w:val="24"/>
        </w:rPr>
        <w:t xml:space="preserve"> din </w:t>
      </w:r>
      <w:proofErr w:type="spellStart"/>
      <w:r w:rsidR="001B60EC" w:rsidRPr="00855AED">
        <w:rPr>
          <w:sz w:val="24"/>
          <w:szCs w:val="24"/>
        </w:rPr>
        <w:t>conversia</w:t>
      </w:r>
      <w:proofErr w:type="spellEnd"/>
      <w:r w:rsidR="001B60EC" w:rsidRPr="00855AED">
        <w:rPr>
          <w:sz w:val="24"/>
          <w:szCs w:val="24"/>
        </w:rPr>
        <w:t xml:space="preserve"> de </w:t>
      </w:r>
      <w:proofErr w:type="spellStart"/>
      <w:r w:rsidR="001B60EC" w:rsidRPr="00855AED">
        <w:rPr>
          <w:sz w:val="24"/>
          <w:szCs w:val="24"/>
        </w:rPr>
        <w:t>pe</w:t>
      </w:r>
      <w:proofErr w:type="spellEnd"/>
      <w:r w:rsidR="001B60EC" w:rsidRPr="00855AED">
        <w:rPr>
          <w:sz w:val="24"/>
          <w:szCs w:val="24"/>
        </w:rPr>
        <w:t xml:space="preserve"> </w:t>
      </w:r>
      <w:proofErr w:type="spellStart"/>
      <w:r w:rsidR="001B60EC" w:rsidRPr="00855AED">
        <w:rPr>
          <w:sz w:val="24"/>
          <w:szCs w:val="24"/>
        </w:rPr>
        <w:t>hârtie</w:t>
      </w:r>
      <w:proofErr w:type="spellEnd"/>
      <w:r w:rsidR="001B60EC" w:rsidRPr="00855AED">
        <w:rPr>
          <w:sz w:val="24"/>
          <w:szCs w:val="24"/>
        </w:rPr>
        <w:t xml:space="preserve"> a CF nr.</w:t>
      </w:r>
      <w:proofErr w:type="gramEnd"/>
      <w:r w:rsidR="001B60EC" w:rsidRPr="00855AED">
        <w:rPr>
          <w:sz w:val="24"/>
          <w:szCs w:val="24"/>
        </w:rPr>
        <w:t xml:space="preserve"> </w:t>
      </w:r>
      <w:proofErr w:type="gramStart"/>
      <w:r w:rsidR="001B60EC" w:rsidRPr="00855AED">
        <w:rPr>
          <w:sz w:val="24"/>
          <w:szCs w:val="24"/>
        </w:rPr>
        <w:t>3061, cu nr.</w:t>
      </w:r>
      <w:proofErr w:type="gramEnd"/>
      <w:r w:rsidR="001B60EC" w:rsidRPr="00855AED">
        <w:rPr>
          <w:sz w:val="24"/>
          <w:szCs w:val="24"/>
        </w:rPr>
        <w:t xml:space="preserve"> </w:t>
      </w:r>
      <w:proofErr w:type="gramStart"/>
      <w:r w:rsidR="001B60EC" w:rsidRPr="00855AED">
        <w:rPr>
          <w:sz w:val="24"/>
          <w:szCs w:val="24"/>
        </w:rPr>
        <w:t>top</w:t>
      </w:r>
      <w:proofErr w:type="gramEnd"/>
      <w:r w:rsidR="001B60EC" w:rsidRPr="00855AED">
        <w:rPr>
          <w:sz w:val="24"/>
          <w:szCs w:val="24"/>
        </w:rPr>
        <w:t xml:space="preserve"> 5668 </w:t>
      </w:r>
      <w:r w:rsidR="001B60EC" w:rsidRPr="00855AED">
        <w:rPr>
          <w:color w:val="000000"/>
          <w:sz w:val="24"/>
          <w:szCs w:val="24"/>
          <w:lang w:val="it-IT"/>
        </w:rPr>
        <w:t>pentru desfăşurarea activităţii  Grăd</w:t>
      </w:r>
      <w:r w:rsidR="00F433C8" w:rsidRPr="00855AED">
        <w:rPr>
          <w:color w:val="000000"/>
          <w:sz w:val="24"/>
          <w:szCs w:val="24"/>
          <w:lang w:val="it-IT"/>
        </w:rPr>
        <w:t>iniţei cu program prelungit nr.</w:t>
      </w:r>
      <w:r w:rsidR="001B60EC" w:rsidRPr="00855AED">
        <w:rPr>
          <w:color w:val="000000"/>
          <w:sz w:val="24"/>
          <w:szCs w:val="24"/>
          <w:lang w:val="it-IT"/>
        </w:rPr>
        <w:t xml:space="preserve">16 proprietatea </w:t>
      </w:r>
      <w:r w:rsidR="00F433C8" w:rsidRPr="00855AED">
        <w:rPr>
          <w:color w:val="000000"/>
          <w:sz w:val="24"/>
          <w:szCs w:val="24"/>
          <w:lang w:val="it-IT"/>
        </w:rPr>
        <w:t xml:space="preserve"> </w:t>
      </w:r>
      <w:r w:rsidR="001B60EC" w:rsidRPr="00855AED">
        <w:rPr>
          <w:color w:val="000000"/>
          <w:sz w:val="24"/>
          <w:szCs w:val="24"/>
          <w:lang w:val="it-IT"/>
        </w:rPr>
        <w:t>dl.</w:t>
      </w:r>
      <w:r w:rsidR="001B60EC" w:rsidRPr="00855AED">
        <w:rPr>
          <w:sz w:val="24"/>
          <w:szCs w:val="24"/>
          <w:lang w:val="ro-RO"/>
        </w:rPr>
        <w:t xml:space="preserve"> Marincu Irinel Ionel</w:t>
      </w:r>
      <w:r w:rsidR="00F433C8" w:rsidRPr="00855AED">
        <w:rPr>
          <w:sz w:val="24"/>
          <w:szCs w:val="24"/>
          <w:lang w:val="ro-RO"/>
        </w:rPr>
        <w:t>,</w:t>
      </w:r>
      <w:r w:rsidR="001B60EC" w:rsidRPr="00855AED">
        <w:rPr>
          <w:color w:val="000000"/>
          <w:sz w:val="24"/>
          <w:szCs w:val="24"/>
          <w:lang w:val="it-IT"/>
        </w:rPr>
        <w:t xml:space="preserve"> </w:t>
      </w:r>
      <w:r w:rsidR="00F433C8" w:rsidRPr="00855AED">
        <w:rPr>
          <w:sz w:val="24"/>
          <w:szCs w:val="24"/>
          <w:lang w:val="ro-RO"/>
        </w:rPr>
        <w:t xml:space="preserve"> pe o perioadă de </w:t>
      </w:r>
      <w:r w:rsidR="000420B2" w:rsidRPr="00855AED">
        <w:rPr>
          <w:sz w:val="24"/>
          <w:szCs w:val="24"/>
          <w:lang w:val="ro-RO"/>
        </w:rPr>
        <w:t>1 an si jumatate</w:t>
      </w:r>
      <w:r w:rsidR="00F433C8" w:rsidRPr="00855AED">
        <w:rPr>
          <w:sz w:val="24"/>
          <w:szCs w:val="24"/>
          <w:lang w:val="ro-RO"/>
        </w:rPr>
        <w:t xml:space="preserve">, începând din data de 29.02.2015 până la data de </w:t>
      </w:r>
      <w:r w:rsidR="000420B2" w:rsidRPr="00855AED">
        <w:rPr>
          <w:color w:val="000000" w:themeColor="text1"/>
          <w:sz w:val="24"/>
          <w:szCs w:val="24"/>
          <w:lang w:val="ro-RO"/>
        </w:rPr>
        <w:t>29</w:t>
      </w:r>
      <w:r w:rsidR="00F433C8" w:rsidRPr="00855AED">
        <w:rPr>
          <w:color w:val="000000" w:themeColor="text1"/>
          <w:sz w:val="24"/>
          <w:szCs w:val="24"/>
          <w:lang w:val="ro-RO"/>
        </w:rPr>
        <w:t>.08.2016</w:t>
      </w:r>
      <w:r w:rsidR="00F433C8" w:rsidRPr="00855AED">
        <w:rPr>
          <w:sz w:val="24"/>
          <w:szCs w:val="24"/>
          <w:lang w:val="ro-RO"/>
        </w:rPr>
        <w:t xml:space="preserve"> , cu o chirie  lunara de 2500 Euro/lună.</w:t>
      </w:r>
    </w:p>
    <w:p w:rsidR="00F433C8" w:rsidRPr="00855AED" w:rsidRDefault="00DE2F47" w:rsidP="00DE2F47">
      <w:pPr>
        <w:spacing w:line="276" w:lineRule="auto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="00F433C8" w:rsidRPr="00DE2F47">
        <w:rPr>
          <w:b/>
          <w:sz w:val="24"/>
          <w:szCs w:val="24"/>
          <w:lang w:val="ro-RO"/>
        </w:rPr>
        <w:t>2</w:t>
      </w:r>
      <w:r w:rsidR="00F433C8" w:rsidRPr="00855AED">
        <w:rPr>
          <w:sz w:val="24"/>
          <w:szCs w:val="24"/>
          <w:lang w:val="ro-RO"/>
        </w:rPr>
        <w:t>. Aprobarea model</w:t>
      </w:r>
      <w:r w:rsidR="00EE188E">
        <w:rPr>
          <w:sz w:val="24"/>
          <w:szCs w:val="24"/>
          <w:lang w:val="ro-RO"/>
        </w:rPr>
        <w:t xml:space="preserve">ului de contract de închiriere </w:t>
      </w:r>
      <w:r w:rsidR="00F433C8" w:rsidRPr="00855AED">
        <w:rPr>
          <w:sz w:val="24"/>
          <w:szCs w:val="24"/>
          <w:lang w:val="ro-RO"/>
        </w:rPr>
        <w:t>conform  anexei nr. 1.</w:t>
      </w:r>
    </w:p>
    <w:p w:rsidR="001B60EC" w:rsidRDefault="001B60EC" w:rsidP="00DE2F47">
      <w:pPr>
        <w:spacing w:line="276" w:lineRule="auto"/>
        <w:rPr>
          <w:sz w:val="24"/>
          <w:szCs w:val="24"/>
          <w:lang w:val="ro-RO"/>
        </w:rPr>
      </w:pPr>
    </w:p>
    <w:p w:rsidR="001B60EC" w:rsidRDefault="001B60EC" w:rsidP="009B36B1">
      <w:pPr>
        <w:spacing w:line="360" w:lineRule="auto"/>
        <w:rPr>
          <w:sz w:val="24"/>
          <w:szCs w:val="24"/>
          <w:lang w:val="ro-RO"/>
        </w:rPr>
      </w:pPr>
    </w:p>
    <w:p w:rsidR="00945802" w:rsidRDefault="00945802" w:rsidP="009B36B1">
      <w:pPr>
        <w:rPr>
          <w:sz w:val="24"/>
          <w:szCs w:val="24"/>
          <w:lang w:val="ro-RO"/>
        </w:rPr>
      </w:pPr>
    </w:p>
    <w:p w:rsidR="00945802" w:rsidRPr="000C4E23" w:rsidRDefault="006D5525" w:rsidP="009B36B1">
      <w:pPr>
        <w:rPr>
          <w:b/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       </w:t>
      </w:r>
      <w:r w:rsidR="00945802" w:rsidRPr="000C4E23">
        <w:rPr>
          <w:bCs/>
          <w:sz w:val="24"/>
          <w:szCs w:val="24"/>
          <w:lang w:val="es-ES"/>
        </w:rPr>
        <w:t xml:space="preserve"> </w:t>
      </w:r>
      <w:r>
        <w:rPr>
          <w:bCs/>
          <w:sz w:val="24"/>
          <w:szCs w:val="24"/>
          <w:lang w:val="es-ES"/>
        </w:rPr>
        <w:t xml:space="preserve">  </w:t>
      </w:r>
      <w:r w:rsidR="00945802" w:rsidRPr="000C4E23">
        <w:rPr>
          <w:b/>
          <w:bCs/>
          <w:sz w:val="24"/>
          <w:szCs w:val="24"/>
          <w:lang w:val="es-ES"/>
        </w:rPr>
        <w:t xml:space="preserve">VICEPRIMAR,                                                 </w:t>
      </w:r>
      <w:r w:rsidR="00A94DDD">
        <w:rPr>
          <w:b/>
          <w:bCs/>
          <w:sz w:val="24"/>
          <w:szCs w:val="24"/>
          <w:lang w:val="es-ES"/>
        </w:rPr>
        <w:t xml:space="preserve">          </w:t>
      </w:r>
      <w:r w:rsidR="00945802" w:rsidRPr="000C4E23">
        <w:rPr>
          <w:b/>
          <w:bCs/>
          <w:sz w:val="24"/>
          <w:szCs w:val="24"/>
          <w:lang w:val="es-ES"/>
        </w:rPr>
        <w:t xml:space="preserve"> </w:t>
      </w:r>
      <w:r w:rsidR="009A6FEF">
        <w:rPr>
          <w:b/>
          <w:bCs/>
          <w:sz w:val="24"/>
          <w:szCs w:val="24"/>
          <w:lang w:val="es-ES"/>
        </w:rPr>
        <w:t xml:space="preserve"> </w:t>
      </w:r>
      <w:r w:rsidR="009502F1">
        <w:rPr>
          <w:b/>
          <w:bCs/>
          <w:sz w:val="24"/>
          <w:szCs w:val="24"/>
          <w:lang w:val="es-ES"/>
        </w:rPr>
        <w:t xml:space="preserve"> </w:t>
      </w:r>
      <w:r w:rsidR="009A6FEF">
        <w:rPr>
          <w:b/>
          <w:bCs/>
          <w:sz w:val="24"/>
          <w:szCs w:val="24"/>
          <w:lang w:val="es-ES"/>
        </w:rPr>
        <w:t>SECRETAR</w:t>
      </w:r>
      <w:r w:rsidR="004B3760">
        <w:rPr>
          <w:b/>
          <w:bCs/>
          <w:sz w:val="24"/>
          <w:szCs w:val="24"/>
          <w:lang w:val="es-ES"/>
        </w:rPr>
        <w:t>,</w:t>
      </w:r>
    </w:p>
    <w:p w:rsidR="00945802" w:rsidRPr="000C4E23" w:rsidRDefault="006D5525" w:rsidP="009B36B1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</w:t>
      </w:r>
      <w:r w:rsidR="00945802" w:rsidRPr="000C4E23">
        <w:rPr>
          <w:b/>
          <w:bCs/>
          <w:sz w:val="24"/>
          <w:szCs w:val="24"/>
          <w:lang w:val="es-ES"/>
        </w:rPr>
        <w:t xml:space="preserve">Dan </w:t>
      </w:r>
      <w:proofErr w:type="spellStart"/>
      <w:r w:rsidR="00945802" w:rsidRPr="000C4E23">
        <w:rPr>
          <w:b/>
          <w:bCs/>
          <w:sz w:val="24"/>
          <w:szCs w:val="24"/>
          <w:lang w:val="es-ES"/>
        </w:rPr>
        <w:t>Diaconu</w:t>
      </w:r>
      <w:proofErr w:type="spellEnd"/>
      <w:r w:rsidR="00945802" w:rsidRPr="000C4E23">
        <w:rPr>
          <w:b/>
          <w:bCs/>
          <w:sz w:val="24"/>
          <w:szCs w:val="24"/>
          <w:lang w:val="es-ES"/>
        </w:rPr>
        <w:t xml:space="preserve">                                                         </w:t>
      </w:r>
      <w:r w:rsidR="00A94DDD">
        <w:rPr>
          <w:b/>
          <w:bCs/>
          <w:sz w:val="24"/>
          <w:szCs w:val="24"/>
          <w:lang w:val="es-ES"/>
        </w:rPr>
        <w:t xml:space="preserve">    </w:t>
      </w:r>
      <w:r w:rsidR="003710A8">
        <w:rPr>
          <w:b/>
          <w:bCs/>
          <w:sz w:val="24"/>
          <w:szCs w:val="24"/>
          <w:lang w:val="es-ES"/>
        </w:rPr>
        <w:t xml:space="preserve">   </w:t>
      </w:r>
      <w:r w:rsidR="009061BB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9061BB">
        <w:rPr>
          <w:b/>
          <w:color w:val="000000"/>
          <w:sz w:val="24"/>
          <w:szCs w:val="24"/>
        </w:rPr>
        <w:t>Ioan</w:t>
      </w:r>
      <w:proofErr w:type="spellEnd"/>
      <w:r w:rsidR="009061BB">
        <w:rPr>
          <w:b/>
          <w:color w:val="000000"/>
          <w:sz w:val="24"/>
          <w:szCs w:val="24"/>
        </w:rPr>
        <w:t xml:space="preserve"> </w:t>
      </w:r>
      <w:proofErr w:type="spellStart"/>
      <w:r w:rsidR="009061BB">
        <w:rPr>
          <w:b/>
          <w:color w:val="000000"/>
          <w:sz w:val="24"/>
          <w:szCs w:val="24"/>
        </w:rPr>
        <w:t>Cojocari</w:t>
      </w:r>
      <w:proofErr w:type="spellEnd"/>
    </w:p>
    <w:p w:rsidR="009A6FEF" w:rsidRDefault="00D86CC3" w:rsidP="009B36B1">
      <w:pPr>
        <w:rPr>
          <w:b/>
          <w:bCs/>
          <w:sz w:val="24"/>
          <w:szCs w:val="24"/>
          <w:lang w:val="es-ES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9A6FEF" w:rsidRDefault="009A6FEF" w:rsidP="009B36B1">
      <w:pPr>
        <w:rPr>
          <w:b/>
          <w:bCs/>
          <w:sz w:val="24"/>
          <w:szCs w:val="24"/>
          <w:lang w:val="es-ES"/>
        </w:rPr>
      </w:pP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</w:t>
      </w:r>
      <w:r w:rsidRPr="000C4E23">
        <w:rPr>
          <w:b/>
          <w:bCs/>
          <w:sz w:val="24"/>
          <w:szCs w:val="24"/>
          <w:lang w:val="es-ES"/>
        </w:rPr>
        <w:t>DIRECTOR EXECUTIV</w:t>
      </w:r>
    </w:p>
    <w:p w:rsidR="009A6FEF" w:rsidRDefault="006D5525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</w:t>
      </w:r>
      <w:proofErr w:type="spellStart"/>
      <w:r w:rsidR="009A6FEF" w:rsidRPr="000C4E23">
        <w:rPr>
          <w:b/>
          <w:bCs/>
          <w:sz w:val="24"/>
          <w:szCs w:val="24"/>
          <w:lang w:val="es-ES"/>
        </w:rPr>
        <w:t>Mihai</w:t>
      </w:r>
      <w:proofErr w:type="spellEnd"/>
      <w:r w:rsidR="009A6FEF" w:rsidRPr="000C4E23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9A6FEF" w:rsidRPr="000C4E23">
        <w:rPr>
          <w:b/>
          <w:bCs/>
          <w:sz w:val="24"/>
          <w:szCs w:val="24"/>
          <w:lang w:val="es-ES"/>
        </w:rPr>
        <w:t>Ioan</w:t>
      </w:r>
      <w:proofErr w:type="spellEnd"/>
      <w:r w:rsidR="009A6FEF" w:rsidRPr="000C4E23">
        <w:rPr>
          <w:b/>
          <w:bCs/>
          <w:sz w:val="24"/>
          <w:szCs w:val="24"/>
          <w:lang w:val="es-ES"/>
        </w:rPr>
        <w:t xml:space="preserve"> Costa</w:t>
      </w: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</w:p>
    <w:p w:rsidR="009A6FEF" w:rsidRDefault="009502F1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sz w:val="24"/>
          <w:szCs w:val="24"/>
          <w:lang w:val="pt-BR"/>
        </w:rPr>
        <w:t xml:space="preserve">           </w:t>
      </w:r>
      <w:r w:rsidR="009A6FEF" w:rsidRPr="00CB7660">
        <w:rPr>
          <w:b/>
          <w:sz w:val="24"/>
          <w:szCs w:val="24"/>
          <w:lang w:val="pt-BR"/>
        </w:rPr>
        <w:t>CONSILIER,</w:t>
      </w:r>
    </w:p>
    <w:p w:rsidR="009A6FEF" w:rsidRPr="000C4E23" w:rsidRDefault="009A6FEF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</w:t>
      </w:r>
      <w:r w:rsidR="009502F1">
        <w:rPr>
          <w:b/>
          <w:sz w:val="24"/>
          <w:szCs w:val="24"/>
          <w:lang w:val="es-ES"/>
        </w:rPr>
        <w:t xml:space="preserve">  </w:t>
      </w:r>
      <w:r w:rsidR="00DE5CF9">
        <w:rPr>
          <w:b/>
          <w:sz w:val="24"/>
          <w:szCs w:val="24"/>
          <w:lang w:val="es-ES"/>
        </w:rPr>
        <w:t xml:space="preserve">Anca </w:t>
      </w:r>
      <w:proofErr w:type="spellStart"/>
      <w:r w:rsidR="00DE5CF9">
        <w:rPr>
          <w:b/>
          <w:sz w:val="24"/>
          <w:szCs w:val="24"/>
          <w:lang w:val="es-ES"/>
        </w:rPr>
        <w:t>L</w:t>
      </w:r>
      <w:r w:rsidR="007401AC">
        <w:rPr>
          <w:b/>
          <w:sz w:val="24"/>
          <w:szCs w:val="24"/>
          <w:lang w:val="es-ES"/>
        </w:rPr>
        <w:t>audatu</w:t>
      </w:r>
      <w:proofErr w:type="spellEnd"/>
    </w:p>
    <w:p w:rsidR="00945802" w:rsidRDefault="00945802" w:rsidP="00945802">
      <w:pPr>
        <w:jc w:val="both"/>
        <w:rPr>
          <w:b/>
          <w:bCs/>
          <w:sz w:val="24"/>
          <w:szCs w:val="24"/>
          <w:lang w:val="es-ES"/>
        </w:rPr>
      </w:pPr>
    </w:p>
    <w:p w:rsidR="00566C56" w:rsidRPr="000C4E23" w:rsidRDefault="00566C56" w:rsidP="00945802">
      <w:pPr>
        <w:jc w:val="both"/>
        <w:rPr>
          <w:b/>
          <w:bCs/>
          <w:sz w:val="24"/>
          <w:szCs w:val="24"/>
          <w:lang w:val="es-ES"/>
        </w:rPr>
      </w:pPr>
    </w:p>
    <w:p w:rsidR="00945802" w:rsidRPr="00CB7660" w:rsidRDefault="009A6FEF" w:rsidP="00945802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</w:t>
      </w:r>
      <w:r w:rsidR="00945802">
        <w:rPr>
          <w:b/>
          <w:sz w:val="24"/>
          <w:szCs w:val="24"/>
          <w:lang w:val="pt-BR"/>
        </w:rPr>
        <w:t>DIRECŢIA</w:t>
      </w:r>
      <w:r w:rsidR="00C74E08">
        <w:rPr>
          <w:b/>
          <w:sz w:val="24"/>
          <w:szCs w:val="24"/>
          <w:lang w:val="pt-BR"/>
        </w:rPr>
        <w:t xml:space="preserve"> </w:t>
      </w:r>
      <w:r w:rsidR="00945802">
        <w:rPr>
          <w:b/>
          <w:sz w:val="24"/>
          <w:szCs w:val="24"/>
          <w:lang w:val="pt-BR"/>
        </w:rPr>
        <w:t>ECONOMICA</w:t>
      </w:r>
      <w:r w:rsidR="00945802" w:rsidRPr="009F5A16">
        <w:rPr>
          <w:b/>
          <w:sz w:val="24"/>
          <w:szCs w:val="24"/>
          <w:lang w:val="pt-BR"/>
        </w:rPr>
        <w:t xml:space="preserve">                </w:t>
      </w:r>
      <w:r w:rsidR="00945802">
        <w:rPr>
          <w:b/>
          <w:sz w:val="24"/>
          <w:szCs w:val="24"/>
          <w:lang w:val="pt-BR"/>
        </w:rPr>
        <w:t xml:space="preserve">                          </w:t>
      </w:r>
      <w:r w:rsidR="00945802" w:rsidRPr="009F5A16">
        <w:rPr>
          <w:b/>
          <w:sz w:val="24"/>
          <w:szCs w:val="24"/>
          <w:lang w:val="pt-BR"/>
        </w:rPr>
        <w:t xml:space="preserve"> </w:t>
      </w:r>
    </w:p>
    <w:p w:rsidR="00945802" w:rsidRPr="00CB7660" w:rsidRDefault="009A6FEF" w:rsidP="00945802">
      <w:pPr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</w:t>
      </w:r>
      <w:r w:rsidR="00945802">
        <w:rPr>
          <w:b/>
          <w:sz w:val="24"/>
          <w:szCs w:val="24"/>
          <w:lang w:val="es-ES"/>
        </w:rPr>
        <w:t>DIRECTOR</w:t>
      </w:r>
      <w:r w:rsidR="00945802" w:rsidRPr="000C4E23">
        <w:rPr>
          <w:b/>
          <w:sz w:val="24"/>
          <w:szCs w:val="24"/>
          <w:lang w:val="es-ES"/>
        </w:rPr>
        <w:t xml:space="preserve">                                         </w:t>
      </w:r>
      <w:r w:rsidR="00945802">
        <w:rPr>
          <w:b/>
          <w:sz w:val="24"/>
          <w:szCs w:val="24"/>
          <w:lang w:val="es-ES"/>
        </w:rPr>
        <w:t xml:space="preserve">           </w:t>
      </w:r>
      <w:r w:rsidR="00945802" w:rsidRPr="000C4E23">
        <w:rPr>
          <w:b/>
          <w:sz w:val="24"/>
          <w:szCs w:val="24"/>
          <w:lang w:val="es-ES"/>
        </w:rPr>
        <w:t xml:space="preserve">    </w:t>
      </w:r>
      <w:r w:rsidR="00A94DDD">
        <w:rPr>
          <w:b/>
          <w:sz w:val="24"/>
          <w:szCs w:val="24"/>
          <w:lang w:val="es-ES"/>
        </w:rPr>
        <w:t xml:space="preserve">   </w:t>
      </w:r>
      <w:r w:rsidR="00945802">
        <w:rPr>
          <w:b/>
          <w:sz w:val="24"/>
          <w:szCs w:val="24"/>
          <w:lang w:val="es-ES"/>
        </w:rPr>
        <w:t xml:space="preserve">  </w:t>
      </w:r>
      <w:r w:rsidR="00945802" w:rsidRPr="00615808">
        <w:rPr>
          <w:b/>
          <w:sz w:val="24"/>
          <w:szCs w:val="24"/>
          <w:lang w:val="ro-RO"/>
        </w:rPr>
        <w:t xml:space="preserve">                                               </w:t>
      </w:r>
      <w:r w:rsidR="00945802">
        <w:rPr>
          <w:b/>
          <w:sz w:val="24"/>
          <w:szCs w:val="24"/>
          <w:lang w:val="ro-RO"/>
        </w:rPr>
        <w:t xml:space="preserve">    </w:t>
      </w:r>
      <w:r w:rsidR="00945802" w:rsidRPr="00615808">
        <w:rPr>
          <w:b/>
          <w:sz w:val="24"/>
          <w:szCs w:val="24"/>
          <w:lang w:val="ro-RO"/>
        </w:rPr>
        <w:t xml:space="preserve">                                           </w:t>
      </w:r>
    </w:p>
    <w:p w:rsidR="00945802" w:rsidRPr="00615808" w:rsidRDefault="009A6FEF" w:rsidP="00945802">
      <w:pPr>
        <w:ind w:firstLine="36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</w:t>
      </w:r>
      <w:r w:rsidR="00945802" w:rsidRPr="00615808">
        <w:rPr>
          <w:b/>
          <w:sz w:val="24"/>
          <w:szCs w:val="24"/>
          <w:lang w:val="ro-RO"/>
        </w:rPr>
        <w:t xml:space="preserve">Smaranda Haracicu                                        </w:t>
      </w: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  <w:r w:rsidRPr="00615808">
        <w:rPr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</w:t>
      </w: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  <w:r w:rsidRPr="00615808">
        <w:rPr>
          <w:b/>
          <w:sz w:val="24"/>
          <w:szCs w:val="24"/>
          <w:lang w:val="ro-RO"/>
        </w:rPr>
        <w:t xml:space="preserve">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</w:t>
      </w:r>
    </w:p>
    <w:p w:rsidR="00945802" w:rsidRPr="00615808" w:rsidRDefault="007401AC" w:rsidP="007401AC">
      <w:pPr>
        <w:ind w:firstLine="36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  </w:t>
      </w:r>
      <w:r w:rsidR="00945802" w:rsidRPr="00615808">
        <w:rPr>
          <w:b/>
          <w:sz w:val="24"/>
          <w:szCs w:val="24"/>
          <w:lang w:val="ro-RO"/>
        </w:rPr>
        <w:t>Avizat,</w:t>
      </w:r>
    </w:p>
    <w:p w:rsidR="00945802" w:rsidRPr="00945802" w:rsidRDefault="00945802" w:rsidP="00945802">
      <w:pPr>
        <w:ind w:firstLine="36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Serviciul juridic</w:t>
      </w:r>
    </w:p>
    <w:p w:rsidR="00945802" w:rsidRDefault="00945802" w:rsidP="00945802">
      <w:pPr>
        <w:spacing w:line="360" w:lineRule="auto"/>
        <w:jc w:val="both"/>
        <w:rPr>
          <w:color w:val="000000"/>
          <w:lang w:val="ro-RO"/>
        </w:rPr>
      </w:pPr>
    </w:p>
    <w:p w:rsidR="005465B4" w:rsidRPr="00945802" w:rsidRDefault="005465B4" w:rsidP="00945802">
      <w:pPr>
        <w:spacing w:line="360" w:lineRule="auto"/>
        <w:jc w:val="both"/>
        <w:rPr>
          <w:color w:val="000000"/>
          <w:lang w:val="ro-RO"/>
        </w:rPr>
      </w:pPr>
    </w:p>
    <w:sectPr w:rsidR="005465B4" w:rsidRPr="00945802" w:rsidSect="005465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413" w:rsidRDefault="00517413" w:rsidP="00973B6C">
      <w:r>
        <w:separator/>
      </w:r>
    </w:p>
  </w:endnote>
  <w:endnote w:type="continuationSeparator" w:id="0">
    <w:p w:rsidR="00517413" w:rsidRDefault="00517413" w:rsidP="0097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6C" w:rsidRPr="00973B6C" w:rsidRDefault="00973B6C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FO 53-01, ver.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413" w:rsidRDefault="00517413" w:rsidP="00973B6C">
      <w:r>
        <w:separator/>
      </w:r>
    </w:p>
  </w:footnote>
  <w:footnote w:type="continuationSeparator" w:id="0">
    <w:p w:rsidR="00517413" w:rsidRDefault="00517413" w:rsidP="00973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9DD"/>
    <w:multiLevelType w:val="hybridMultilevel"/>
    <w:tmpl w:val="0FBA96DE"/>
    <w:lvl w:ilvl="0" w:tplc="DE063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B5FCC"/>
    <w:multiLevelType w:val="hybridMultilevel"/>
    <w:tmpl w:val="CB1A4660"/>
    <w:lvl w:ilvl="0" w:tplc="73CE4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A79"/>
    <w:rsid w:val="00005ACC"/>
    <w:rsid w:val="00017137"/>
    <w:rsid w:val="0001768B"/>
    <w:rsid w:val="000420B2"/>
    <w:rsid w:val="00045672"/>
    <w:rsid w:val="00087052"/>
    <w:rsid w:val="0015199B"/>
    <w:rsid w:val="00164609"/>
    <w:rsid w:val="00167793"/>
    <w:rsid w:val="001A2452"/>
    <w:rsid w:val="001B60EC"/>
    <w:rsid w:val="002068FE"/>
    <w:rsid w:val="00214C5B"/>
    <w:rsid w:val="00216632"/>
    <w:rsid w:val="00230E96"/>
    <w:rsid w:val="00232B59"/>
    <w:rsid w:val="00242FA9"/>
    <w:rsid w:val="002800A4"/>
    <w:rsid w:val="00280A89"/>
    <w:rsid w:val="002C3C7C"/>
    <w:rsid w:val="002E1DA4"/>
    <w:rsid w:val="002E4BB2"/>
    <w:rsid w:val="0032509C"/>
    <w:rsid w:val="00325FF6"/>
    <w:rsid w:val="00330B1E"/>
    <w:rsid w:val="00340C54"/>
    <w:rsid w:val="003501BC"/>
    <w:rsid w:val="00353EDF"/>
    <w:rsid w:val="003710A8"/>
    <w:rsid w:val="003722BC"/>
    <w:rsid w:val="003A01DB"/>
    <w:rsid w:val="003A2982"/>
    <w:rsid w:val="003B2B2A"/>
    <w:rsid w:val="003D3578"/>
    <w:rsid w:val="003F198B"/>
    <w:rsid w:val="004268C6"/>
    <w:rsid w:val="0044194B"/>
    <w:rsid w:val="00444850"/>
    <w:rsid w:val="0049584A"/>
    <w:rsid w:val="004B0E43"/>
    <w:rsid w:val="004B3760"/>
    <w:rsid w:val="004C1963"/>
    <w:rsid w:val="004F4E5B"/>
    <w:rsid w:val="00504ED1"/>
    <w:rsid w:val="005067B5"/>
    <w:rsid w:val="00517413"/>
    <w:rsid w:val="00544A79"/>
    <w:rsid w:val="005465B4"/>
    <w:rsid w:val="00550BED"/>
    <w:rsid w:val="00552F83"/>
    <w:rsid w:val="00566C56"/>
    <w:rsid w:val="00596775"/>
    <w:rsid w:val="005B159E"/>
    <w:rsid w:val="005B725C"/>
    <w:rsid w:val="005C3AEA"/>
    <w:rsid w:val="005C6163"/>
    <w:rsid w:val="00613BB5"/>
    <w:rsid w:val="00614BA3"/>
    <w:rsid w:val="00631E30"/>
    <w:rsid w:val="006329CF"/>
    <w:rsid w:val="006441D7"/>
    <w:rsid w:val="00656149"/>
    <w:rsid w:val="00670637"/>
    <w:rsid w:val="006A0FE4"/>
    <w:rsid w:val="006C5F42"/>
    <w:rsid w:val="006D5525"/>
    <w:rsid w:val="00714F56"/>
    <w:rsid w:val="007401AC"/>
    <w:rsid w:val="00793B41"/>
    <w:rsid w:val="007A32E0"/>
    <w:rsid w:val="007C4AD9"/>
    <w:rsid w:val="007D6911"/>
    <w:rsid w:val="00855AED"/>
    <w:rsid w:val="008571CC"/>
    <w:rsid w:val="008C6173"/>
    <w:rsid w:val="008D5AF8"/>
    <w:rsid w:val="008E666D"/>
    <w:rsid w:val="009061BB"/>
    <w:rsid w:val="00945802"/>
    <w:rsid w:val="009502F1"/>
    <w:rsid w:val="00963ED2"/>
    <w:rsid w:val="0097348E"/>
    <w:rsid w:val="00973B6C"/>
    <w:rsid w:val="00996AB8"/>
    <w:rsid w:val="009A4736"/>
    <w:rsid w:val="009A605B"/>
    <w:rsid w:val="009A6FEF"/>
    <w:rsid w:val="009B36B1"/>
    <w:rsid w:val="009B437E"/>
    <w:rsid w:val="009E3BD5"/>
    <w:rsid w:val="00A01D4B"/>
    <w:rsid w:val="00A06AAA"/>
    <w:rsid w:val="00A22A0E"/>
    <w:rsid w:val="00A71400"/>
    <w:rsid w:val="00A75AE0"/>
    <w:rsid w:val="00A94DDD"/>
    <w:rsid w:val="00AC53C4"/>
    <w:rsid w:val="00AD1FD7"/>
    <w:rsid w:val="00B14124"/>
    <w:rsid w:val="00B46160"/>
    <w:rsid w:val="00B46F1F"/>
    <w:rsid w:val="00B72019"/>
    <w:rsid w:val="00B8286C"/>
    <w:rsid w:val="00BB1359"/>
    <w:rsid w:val="00BB1D7D"/>
    <w:rsid w:val="00BE3481"/>
    <w:rsid w:val="00BF656D"/>
    <w:rsid w:val="00C02E38"/>
    <w:rsid w:val="00C32519"/>
    <w:rsid w:val="00C47CED"/>
    <w:rsid w:val="00C613CB"/>
    <w:rsid w:val="00C74E08"/>
    <w:rsid w:val="00C94E9B"/>
    <w:rsid w:val="00CA0884"/>
    <w:rsid w:val="00CA45AD"/>
    <w:rsid w:val="00CB2082"/>
    <w:rsid w:val="00CC6C53"/>
    <w:rsid w:val="00CD2D6C"/>
    <w:rsid w:val="00CE0D51"/>
    <w:rsid w:val="00CE446E"/>
    <w:rsid w:val="00CE79C1"/>
    <w:rsid w:val="00D04106"/>
    <w:rsid w:val="00D06D83"/>
    <w:rsid w:val="00D2736E"/>
    <w:rsid w:val="00D53067"/>
    <w:rsid w:val="00D54593"/>
    <w:rsid w:val="00D86CC3"/>
    <w:rsid w:val="00D91FCB"/>
    <w:rsid w:val="00D970DF"/>
    <w:rsid w:val="00D975B3"/>
    <w:rsid w:val="00DB6C0E"/>
    <w:rsid w:val="00DE2F47"/>
    <w:rsid w:val="00DE5A26"/>
    <w:rsid w:val="00DE5CF9"/>
    <w:rsid w:val="00DF10C7"/>
    <w:rsid w:val="00E15646"/>
    <w:rsid w:val="00E15A49"/>
    <w:rsid w:val="00E813C2"/>
    <w:rsid w:val="00EA0310"/>
    <w:rsid w:val="00EA4AFA"/>
    <w:rsid w:val="00EE188E"/>
    <w:rsid w:val="00EE1C25"/>
    <w:rsid w:val="00F1251A"/>
    <w:rsid w:val="00F23AB1"/>
    <w:rsid w:val="00F433C8"/>
    <w:rsid w:val="00F51287"/>
    <w:rsid w:val="00F52BAB"/>
    <w:rsid w:val="00F6253E"/>
    <w:rsid w:val="00FB41B0"/>
    <w:rsid w:val="00FB7C56"/>
    <w:rsid w:val="00FC7A04"/>
    <w:rsid w:val="00FD1CBA"/>
    <w:rsid w:val="00FF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02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6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B6C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EA34B-4956-40F1-A7BD-622AAD16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alaudatu</cp:lastModifiedBy>
  <cp:revision>29</cp:revision>
  <cp:lastPrinted>2015-02-27T10:04:00Z</cp:lastPrinted>
  <dcterms:created xsi:type="dcterms:W3CDTF">2015-02-25T07:33:00Z</dcterms:created>
  <dcterms:modified xsi:type="dcterms:W3CDTF">2015-02-27T11:08:00Z</dcterms:modified>
</cp:coreProperties>
</file>