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46" w:rsidRPr="00525D44" w:rsidRDefault="00716046">
      <w:pPr>
        <w:pStyle w:val="normal0"/>
        <w:spacing w:after="120"/>
        <w:rPr>
          <w:rFonts w:ascii="Arial" w:eastAsia="Roboto" w:hAnsi="Arial" w:cs="Arial"/>
          <w:b/>
          <w:sz w:val="32"/>
          <w:szCs w:val="32"/>
        </w:rPr>
      </w:pPr>
    </w:p>
    <w:p w:rsidR="00716046" w:rsidRPr="00525D44" w:rsidRDefault="000F0D2B">
      <w:pPr>
        <w:pStyle w:val="normal0"/>
        <w:spacing w:after="0" w:line="276" w:lineRule="auto"/>
        <w:jc w:val="both"/>
        <w:rPr>
          <w:rFonts w:ascii="Arial" w:eastAsia="Roboto" w:hAnsi="Arial" w:cs="Arial"/>
          <w:sz w:val="18"/>
          <w:szCs w:val="18"/>
        </w:rPr>
      </w:pPr>
      <w:r w:rsidRPr="00525D44">
        <w:rPr>
          <w:rFonts w:ascii="Arial" w:eastAsia="Roboto" w:hAnsi="Arial" w:cs="Arial"/>
          <w:sz w:val="18"/>
          <w:szCs w:val="18"/>
        </w:rPr>
        <w:t>IES-FIN nr. 3/15.07.2021</w:t>
      </w:r>
    </w:p>
    <w:p w:rsidR="00716046" w:rsidRPr="00525D44" w:rsidRDefault="00716046">
      <w:pPr>
        <w:pStyle w:val="normal0"/>
        <w:spacing w:after="120"/>
        <w:rPr>
          <w:rFonts w:ascii="Arial" w:eastAsia="Roboto" w:hAnsi="Arial" w:cs="Arial"/>
          <w:b/>
          <w:sz w:val="32"/>
          <w:szCs w:val="32"/>
        </w:rPr>
      </w:pPr>
      <w:r w:rsidRPr="00525D44"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716046" w:rsidRPr="00525D44" w:rsidRDefault="000F0D2B">
      <w:pPr>
        <w:pStyle w:val="normal0"/>
        <w:spacing w:before="100" w:after="0" w:line="276" w:lineRule="auto"/>
        <w:rPr>
          <w:rFonts w:ascii="Arial" w:eastAsia="Roboto" w:hAnsi="Arial" w:cs="Arial"/>
          <w:b/>
          <w:sz w:val="32"/>
          <w:szCs w:val="32"/>
        </w:rPr>
      </w:pPr>
      <w:r w:rsidRPr="00525D44">
        <w:rPr>
          <w:rFonts w:ascii="Arial" w:eastAsia="Roboto" w:hAnsi="Arial" w:cs="Arial"/>
          <w:b/>
          <w:sz w:val="32"/>
          <w:szCs w:val="32"/>
        </w:rPr>
        <w:t>Raport Etapa 2</w:t>
      </w:r>
    </w:p>
    <w:p w:rsidR="00716046" w:rsidRPr="00525D44" w:rsidRDefault="000F0D2B">
      <w:pPr>
        <w:pStyle w:val="normal0"/>
        <w:spacing w:after="120"/>
        <w:rPr>
          <w:rFonts w:ascii="Arial" w:eastAsia="Roboto" w:hAnsi="Arial" w:cs="Arial"/>
          <w:sz w:val="24"/>
          <w:szCs w:val="24"/>
        </w:rPr>
      </w:pPr>
      <w:r w:rsidRPr="00525D44">
        <w:rPr>
          <w:rFonts w:ascii="Arial" w:eastAsia="Roboto" w:hAnsi="Arial" w:cs="Arial"/>
          <w:sz w:val="24"/>
          <w:szCs w:val="24"/>
        </w:rPr>
        <w:t>evaluarea și selecția ofertelor culturale înscrise în cadrul Apelului 1/2021 privind finanțarea nerambursabilă de la bugetul local al municipiului Timișoara a programelor, proiectelor și acțiunilor culturale</w:t>
      </w:r>
    </w:p>
    <w:p w:rsidR="00525D44" w:rsidRPr="00525D44" w:rsidRDefault="00525D44">
      <w:pPr>
        <w:pStyle w:val="normal0"/>
        <w:spacing w:after="120"/>
        <w:rPr>
          <w:rFonts w:ascii="Arial" w:eastAsia="Roboto" w:hAnsi="Arial" w:cs="Arial"/>
          <w:b/>
          <w:sz w:val="20"/>
          <w:szCs w:val="20"/>
        </w:rPr>
      </w:pPr>
    </w:p>
    <w:p w:rsidR="00716046" w:rsidRPr="00525D44" w:rsidRDefault="000F0D2B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 w:rsidRPr="00525D44">
        <w:rPr>
          <w:rFonts w:ascii="Arial" w:eastAsia="Roboto" w:hAnsi="Arial" w:cs="Arial"/>
          <w:sz w:val="20"/>
          <w:szCs w:val="20"/>
          <w:u w:val="single"/>
        </w:rPr>
        <w:t xml:space="preserve">Conform ierarhiei stabilite de către membrii comisiilor de selecție </w:t>
      </w:r>
      <w:r w:rsidRPr="00525D44">
        <w:rPr>
          <w:rFonts w:ascii="Arial" w:eastAsia="Roboto" w:hAnsi="Arial" w:cs="Arial"/>
          <w:sz w:val="20"/>
          <w:szCs w:val="20"/>
        </w:rPr>
        <w:t>(a căror componență a fost stabilită prin Decizia nr. 10/30.06.2021 a directorului Centrului de Proiecte al Municipiului Timișoara, dintre candidaturile depuse în cadrul apelului pentru ex</w:t>
      </w:r>
      <w:r w:rsidRPr="00525D44">
        <w:rPr>
          <w:rFonts w:ascii="Arial" w:eastAsia="Roboto" w:hAnsi="Arial" w:cs="Arial"/>
          <w:sz w:val="20"/>
          <w:szCs w:val="20"/>
        </w:rPr>
        <w:t xml:space="preserve">perți evaluatori independenți desfășurat în perioada 26.05-17.06.2021), </w:t>
      </w:r>
      <w:r w:rsidRPr="00525D44">
        <w:rPr>
          <w:rFonts w:ascii="Arial" w:eastAsia="Arial" w:hAnsi="Arial" w:cs="Arial"/>
          <w:sz w:val="20"/>
          <w:szCs w:val="20"/>
          <w:u w:val="single"/>
        </w:rPr>
        <w:t>se constată faptul că,</w:t>
      </w:r>
      <w:r w:rsidRPr="00525D44">
        <w:rPr>
          <w:rFonts w:ascii="Arial" w:eastAsia="Arial" w:hAnsi="Arial" w:cs="Arial"/>
          <w:sz w:val="20"/>
          <w:szCs w:val="20"/>
        </w:rPr>
        <w:t xml:space="preserve"> din totalul de 99 de oferte culturale admise administrativ, </w:t>
      </w:r>
      <w:r w:rsidRPr="00525D44">
        <w:rPr>
          <w:rFonts w:ascii="Arial" w:eastAsia="Arial" w:hAnsi="Arial" w:cs="Arial"/>
          <w:sz w:val="20"/>
          <w:szCs w:val="20"/>
          <w:u w:val="single"/>
        </w:rPr>
        <w:t>38 de oferte culturale au fost propuse spre finanțare</w:t>
      </w:r>
      <w:r w:rsidRPr="00525D44">
        <w:rPr>
          <w:rFonts w:ascii="Arial" w:eastAsia="Arial" w:hAnsi="Arial" w:cs="Arial"/>
          <w:sz w:val="20"/>
          <w:szCs w:val="20"/>
        </w:rPr>
        <w:t>.</w:t>
      </w:r>
    </w:p>
    <w:p w:rsidR="00716046" w:rsidRPr="00525D44" w:rsidRDefault="000F0D2B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 w:rsidRPr="00525D44">
        <w:rPr>
          <w:rFonts w:ascii="Arial" w:eastAsia="Arial" w:hAnsi="Arial" w:cs="Arial"/>
          <w:sz w:val="20"/>
          <w:szCs w:val="20"/>
        </w:rPr>
        <w:t xml:space="preserve">Ierarhizarea și selecția ofertelor culturale s-a făcut în conformitate cu prevederile </w:t>
      </w:r>
      <w:r w:rsidRPr="00525D44">
        <w:rPr>
          <w:rFonts w:ascii="Arial" w:eastAsia="Arial" w:hAnsi="Arial" w:cs="Arial"/>
          <w:i/>
          <w:sz w:val="20"/>
          <w:szCs w:val="20"/>
        </w:rPr>
        <w:t xml:space="preserve">Regulamentului </w:t>
      </w:r>
      <w:r w:rsidRPr="00525D44">
        <w:rPr>
          <w:rFonts w:ascii="Arial" w:eastAsia="Arial" w:hAnsi="Arial" w:cs="Arial"/>
          <w:sz w:val="20"/>
          <w:szCs w:val="20"/>
        </w:rPr>
        <w:t xml:space="preserve">(Anexa 1 la Decizia nr. 1/26.05.2021 a directorului Centrului de Proiecte al Municipiului Timișoara) și </w:t>
      </w:r>
      <w:r w:rsidRPr="00525D44">
        <w:rPr>
          <w:rFonts w:ascii="Arial" w:eastAsia="Arial" w:hAnsi="Arial" w:cs="Arial"/>
          <w:i/>
          <w:sz w:val="20"/>
          <w:szCs w:val="20"/>
        </w:rPr>
        <w:t>Anunțului</w:t>
      </w:r>
      <w:r w:rsidRPr="00525D44">
        <w:rPr>
          <w:rFonts w:ascii="Arial" w:eastAsia="Arial" w:hAnsi="Arial" w:cs="Arial"/>
          <w:sz w:val="20"/>
          <w:szCs w:val="20"/>
        </w:rPr>
        <w:t xml:space="preserve"> de lansare a apelului 1 (Anexa 1 la Deciz</w:t>
      </w:r>
      <w:r w:rsidRPr="00525D44">
        <w:rPr>
          <w:rFonts w:ascii="Arial" w:eastAsia="Arial" w:hAnsi="Arial" w:cs="Arial"/>
          <w:sz w:val="20"/>
          <w:szCs w:val="20"/>
        </w:rPr>
        <w:t>ia nr. 2/26.06.2021 a directorului Centrului de Proiecte al Municipiului Timișoara).</w:t>
      </w:r>
    </w:p>
    <w:p w:rsidR="00716046" w:rsidRPr="00525D44" w:rsidRDefault="000F0D2B" w:rsidP="00525D44">
      <w:pPr>
        <w:pStyle w:val="normal0"/>
        <w:spacing w:after="0" w:line="276" w:lineRule="auto"/>
        <w:ind w:right="142"/>
        <w:rPr>
          <w:rFonts w:ascii="Arial" w:eastAsia="Roboto" w:hAnsi="Arial" w:cs="Arial"/>
          <w:sz w:val="20"/>
          <w:szCs w:val="20"/>
          <w:u w:val="single"/>
        </w:rPr>
      </w:pPr>
      <w:r w:rsidRPr="00525D44">
        <w:rPr>
          <w:rFonts w:ascii="Arial" w:eastAsia="Arial" w:hAnsi="Arial" w:cs="Arial"/>
          <w:sz w:val="20"/>
          <w:szCs w:val="20"/>
        </w:rPr>
        <w:t>Pentru fiecare dintre cele 99 de oferte culturale admise administrativ, membrii comisiilor de evaluare și selecție au completat punctajele și justificarea acestora pe baza</w:t>
      </w:r>
      <w:r w:rsidRPr="00525D44">
        <w:rPr>
          <w:rFonts w:ascii="Arial" w:eastAsia="Arial" w:hAnsi="Arial" w:cs="Arial"/>
          <w:sz w:val="20"/>
          <w:szCs w:val="20"/>
        </w:rPr>
        <w:t xml:space="preserve"> </w:t>
      </w:r>
      <w:r w:rsidRPr="00525D44">
        <w:rPr>
          <w:rFonts w:ascii="Arial" w:eastAsia="Arial" w:hAnsi="Arial" w:cs="Arial"/>
          <w:i/>
          <w:sz w:val="20"/>
          <w:szCs w:val="20"/>
        </w:rPr>
        <w:t xml:space="preserve">Anexei 3: Grila detaliată de evaluare a ofertelor culturale </w:t>
      </w:r>
      <w:r w:rsidRPr="00525D44">
        <w:rPr>
          <w:rFonts w:ascii="Arial" w:eastAsia="Arial" w:hAnsi="Arial" w:cs="Arial"/>
          <w:sz w:val="20"/>
          <w:szCs w:val="20"/>
        </w:rPr>
        <w:t xml:space="preserve">la </w:t>
      </w:r>
      <w:r w:rsidRPr="00525D44">
        <w:rPr>
          <w:rFonts w:ascii="Arial" w:eastAsia="Arial" w:hAnsi="Arial" w:cs="Arial"/>
          <w:i/>
          <w:sz w:val="20"/>
          <w:szCs w:val="20"/>
        </w:rPr>
        <w:t>Regulament.</w:t>
      </w:r>
    </w:p>
    <w:p w:rsidR="00525D44" w:rsidRPr="00525D44" w:rsidRDefault="00525D44">
      <w:pPr>
        <w:pStyle w:val="normal0"/>
        <w:spacing w:before="100" w:after="100" w:line="276" w:lineRule="auto"/>
        <w:ind w:right="-4"/>
        <w:rPr>
          <w:rFonts w:ascii="Arial" w:eastAsia="Roboto" w:hAnsi="Arial" w:cs="Arial"/>
          <w:sz w:val="20"/>
          <w:szCs w:val="20"/>
        </w:rPr>
      </w:pPr>
    </w:p>
    <w:p w:rsidR="00716046" w:rsidRPr="00525D44" w:rsidRDefault="000F0D2B">
      <w:pPr>
        <w:pStyle w:val="normal0"/>
        <w:spacing w:before="100" w:after="100" w:line="276" w:lineRule="auto"/>
        <w:ind w:right="-4"/>
        <w:rPr>
          <w:rFonts w:ascii="Arial" w:eastAsia="Roboto" w:hAnsi="Arial" w:cs="Arial"/>
          <w:sz w:val="20"/>
          <w:szCs w:val="20"/>
        </w:rPr>
      </w:pPr>
      <w:r w:rsidRPr="00525D44">
        <w:rPr>
          <w:rFonts w:ascii="Arial" w:eastAsia="Roboto" w:hAnsi="Arial" w:cs="Arial"/>
          <w:sz w:val="20"/>
          <w:szCs w:val="20"/>
        </w:rPr>
        <w:t xml:space="preserve">Mai jos lista ofertelor culturale </w:t>
      </w:r>
      <w:r w:rsidRPr="00525D44">
        <w:rPr>
          <w:rFonts w:ascii="Arial" w:eastAsia="Andika" w:hAnsi="Arial" w:cs="Arial"/>
          <w:sz w:val="20"/>
          <w:szCs w:val="20"/>
          <w:u w:val="single"/>
        </w:rPr>
        <w:t>propuse spre finanțare</w:t>
      </w:r>
      <w:r w:rsidRPr="00525D44">
        <w:rPr>
          <w:rFonts w:ascii="Arial" w:eastAsia="Andika" w:hAnsi="Arial" w:cs="Arial"/>
          <w:sz w:val="20"/>
          <w:szCs w:val="20"/>
        </w:rPr>
        <w:t xml:space="preserve"> în urma etapei 2 de evaluare și selecție, pe arii tematice:</w:t>
      </w:r>
    </w:p>
    <w:tbl>
      <w:tblPr>
        <w:tblStyle w:val="a"/>
        <w:tblW w:w="12183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391"/>
        <w:gridCol w:w="2760"/>
        <w:gridCol w:w="4065"/>
        <w:gridCol w:w="1309"/>
        <w:gridCol w:w="1309"/>
        <w:gridCol w:w="1349"/>
      </w:tblGrid>
      <w:tr w:rsidR="00716046" w:rsidRPr="00525D44">
        <w:trPr>
          <w:trHeight w:val="330"/>
        </w:trPr>
        <w:tc>
          <w:tcPr>
            <w:tcW w:w="1390" w:type="dxa"/>
            <w:tcBorders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b/>
                <w:sz w:val="18"/>
                <w:szCs w:val="18"/>
              </w:rPr>
              <w:t>Nr. înregistr.</w:t>
            </w:r>
          </w:p>
        </w:tc>
        <w:tc>
          <w:tcPr>
            <w:tcW w:w="2760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b/>
                <w:sz w:val="18"/>
                <w:szCs w:val="18"/>
              </w:rPr>
              <w:t>Denumire solicitant</w:t>
            </w:r>
          </w:p>
        </w:tc>
        <w:tc>
          <w:tcPr>
            <w:tcW w:w="4065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b/>
                <w:sz w:val="18"/>
                <w:szCs w:val="18"/>
              </w:rPr>
              <w:t>Titlul ofertei culturale</w:t>
            </w:r>
          </w:p>
        </w:tc>
        <w:tc>
          <w:tcPr>
            <w:tcW w:w="1309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b/>
                <w:sz w:val="18"/>
                <w:szCs w:val="18"/>
              </w:rPr>
              <w:t>Punctaj</w:t>
            </w:r>
          </w:p>
        </w:tc>
        <w:tc>
          <w:tcPr>
            <w:tcW w:w="1309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b/>
                <w:sz w:val="18"/>
                <w:szCs w:val="18"/>
              </w:rPr>
              <w:t>Arie tematică</w:t>
            </w:r>
          </w:p>
        </w:tc>
        <w:tc>
          <w:tcPr>
            <w:tcW w:w="1349" w:type="dxa"/>
            <w:tcBorders>
              <w:left w:val="nil"/>
              <w:bottom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b/>
                <w:sz w:val="18"/>
                <w:szCs w:val="18"/>
              </w:rPr>
              <w:t>Suma solicitată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 / 22.06.2021</w:t>
            </w:r>
          </w:p>
        </w:tc>
        <w:tc>
          <w:tcPr>
            <w:tcW w:w="276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FUNDAȚIA ART ENCOUNTERS FOUNDATION</w:t>
            </w:r>
          </w:p>
        </w:tc>
        <w:tc>
          <w:tcPr>
            <w:tcW w:w="406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MAP - Mentorate, Artiști, Parteneriate</w:t>
            </w:r>
          </w:p>
        </w:tc>
        <w:tc>
          <w:tcPr>
            <w:tcW w:w="1309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95,83</w:t>
            </w:r>
          </w:p>
        </w:tc>
        <w:tc>
          <w:tcPr>
            <w:tcW w:w="1309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134.852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3 / 21.06.2021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ASOCIAȚIA CULTURALĂ CONTRASENS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INVISIBLE CITIES / IMAGINARY LANDS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95,67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59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Galeria Catinca Tabacaru SRL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VIDEO+RADIO+LIVE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94,83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525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lastRenderedPageBreak/>
              <w:t>78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Fundația Calina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„Cronicile viitorilor supereroi. Activare, mediere, educație prin artă”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93,67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150.000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20 / 23.06.2021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Asociația Culturală Kabaitan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SZalt - Centrul digital de educație media și jurnalism cultural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92,50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34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Asociația Simultan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SIMULTAN FESTIVAL 2021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92,33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142.600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92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Asociația Animest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Animest Timișoara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92,33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25000</w:t>
            </w:r>
          </w:p>
        </w:tc>
      </w:tr>
      <w:tr w:rsidR="00716046" w:rsidRPr="00525D44">
        <w:trPr>
          <w:trHeight w:val="651"/>
        </w:trPr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28 / 24.06.2021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Asociația Culturală Manekino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Arta pe muchie - RETROSPECTIVA BIEFF (Festivalul de Film Experimental București) la TM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71.010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99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Centrul Dialectic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Arhiva de Sunet: Timișoara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90,00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73.500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52 / 24.06.2021</w:t>
            </w:r>
          </w:p>
        </w:tc>
        <w:tc>
          <w:tcPr>
            <w:tcW w:w="2760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Asociația Trib'Art</w:t>
            </w:r>
          </w:p>
        </w:tc>
        <w:tc>
          <w:tcPr>
            <w:tcW w:w="4065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Romanian Chamber Orchestra-Compas Orchestral</w:t>
            </w:r>
          </w:p>
        </w:tc>
        <w:tc>
          <w:tcPr>
            <w:tcW w:w="130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93,17</w:t>
            </w:r>
          </w:p>
        </w:tc>
        <w:tc>
          <w:tcPr>
            <w:tcW w:w="130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34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10 / 22.06.2021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Asociaţia SMART MED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Unseen. Concert in the Dark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90,83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525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21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Asociația Culturală Arte-Factum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NOCTURNALII - Platformă Teatrală Independentă, stagiune in/outdoor ediția a V-a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90,83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49.694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27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Asociația Solidart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Homo Videns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89,33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74.796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82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Centrul Dialectic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Oedip la Timișoara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88,50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73.500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45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Asociația Pantograf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Sunetul sinagogilor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88,33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74.917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72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Asociația Teatrul Experimental Senzorial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“Open Minds” - Stagiune de Teatru Senzorial Labirint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88,33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63.000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69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 xml:space="preserve">Asociația Societatea Musica </w:t>
            </w:r>
            <w:r w:rsidRPr="00525D44">
              <w:rPr>
                <w:rFonts w:ascii="Arial" w:eastAsia="Andika" w:hAnsi="Arial" w:cs="Arial"/>
                <w:sz w:val="18"/>
                <w:szCs w:val="18"/>
              </w:rPr>
              <w:lastRenderedPageBreak/>
              <w:t>Antica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lastRenderedPageBreak/>
              <w:t>Festivalul de Muzică Veche Timișoara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87,83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 xml:space="preserve">Artele </w:t>
            </w:r>
            <w:r w:rsidRPr="00525D44">
              <w:rPr>
                <w:rFonts w:ascii="Arial" w:eastAsia="Roboto" w:hAnsi="Arial" w:cs="Arial"/>
                <w:sz w:val="18"/>
                <w:szCs w:val="18"/>
              </w:rPr>
              <w:lastRenderedPageBreak/>
              <w:t>spectacolului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lastRenderedPageBreak/>
              <w:t>75.000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lastRenderedPageBreak/>
              <w:t>85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Asociația Teatru pentru Tine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Webtheatre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87,00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74.950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30 / 24.06.2021</w:t>
            </w:r>
          </w:p>
        </w:tc>
        <w:tc>
          <w:tcPr>
            <w:tcW w:w="2760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Asociația Culturală La Două Bufnițe</w:t>
            </w:r>
          </w:p>
        </w:tc>
        <w:tc>
          <w:tcPr>
            <w:tcW w:w="4065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Rezidența Literară La Două Bufnițe</w:t>
            </w:r>
          </w:p>
        </w:tc>
        <w:tc>
          <w:tcPr>
            <w:tcW w:w="130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83,00</w:t>
            </w:r>
          </w:p>
        </w:tc>
        <w:tc>
          <w:tcPr>
            <w:tcW w:w="130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Cultură scrisă</w:t>
            </w:r>
          </w:p>
        </w:tc>
        <w:tc>
          <w:tcPr>
            <w:tcW w:w="134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54.400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35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Asociatia Teatru Pentru Tine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DialogIn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82,17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Cultură scrisă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73.600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26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Asociatia Centrul Cultural PLAI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Strada Fara Nume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79,33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Cultură scrisă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150.000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55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Asociatia LA FIGURAT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SIT+READ. INDEPENDENT ART BOOK FAIR. acronim: S+R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79,33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Cultură scrisă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45.000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68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Fundația Diaspora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Promovarea patrimoniului cultural construit al Timișoarei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78,00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Cultură scrisă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14.200</w:t>
            </w:r>
          </w:p>
        </w:tc>
      </w:tr>
      <w:tr w:rsidR="00716046" w:rsidRPr="00525D44">
        <w:trPr>
          <w:trHeight w:val="525"/>
        </w:trPr>
        <w:tc>
          <w:tcPr>
            <w:tcW w:w="1390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73 / 24.06.2021</w:t>
            </w:r>
          </w:p>
        </w:tc>
        <w:tc>
          <w:tcPr>
            <w:tcW w:w="2760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Ordinul Arhitecților din România, Filiala Teritorială Timiș</w:t>
            </w:r>
          </w:p>
        </w:tc>
        <w:tc>
          <w:tcPr>
            <w:tcW w:w="4065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COLECȚIA „NICOLAE SABIN DANCU”</w:t>
            </w:r>
          </w:p>
        </w:tc>
        <w:tc>
          <w:tcPr>
            <w:tcW w:w="130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88,33</w:t>
            </w:r>
          </w:p>
        </w:tc>
        <w:tc>
          <w:tcPr>
            <w:tcW w:w="130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Patrimoniu</w:t>
            </w:r>
          </w:p>
        </w:tc>
        <w:tc>
          <w:tcPr>
            <w:tcW w:w="134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73.900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37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Asociația Noi Re-Creăm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Lost Tapes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84,67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Patrimoniu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56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Asociația „Centrul Cultural pentru Imagine și Sunet”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Short Sounds: Silent Romanian Documentary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80,50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Patrimoniu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24.994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54 / 24.06.2021</w:t>
            </w:r>
          </w:p>
        </w:tc>
        <w:tc>
          <w:tcPr>
            <w:tcW w:w="2760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Asociația Trib'Art</w:t>
            </w:r>
          </w:p>
        </w:tc>
        <w:tc>
          <w:tcPr>
            <w:tcW w:w="4065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Pavilion Muzical- prin cartier</w:t>
            </w:r>
          </w:p>
        </w:tc>
        <w:tc>
          <w:tcPr>
            <w:tcW w:w="130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99,00</w:t>
            </w:r>
          </w:p>
        </w:tc>
        <w:tc>
          <w:tcPr>
            <w:tcW w:w="130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5 / 22.06.2021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ASOCIAȚIA CULTURALĂ CONTRASENS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stART PRIVEȘTE ASCULTĂ GÂNDEȘTE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96,33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64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Gîrbea Alexandra Ioana Întreprindere Individuală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riTM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96,33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78.200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color w:val="999999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color w:val="999999"/>
                <w:sz w:val="18"/>
                <w:szCs w:val="18"/>
              </w:rPr>
              <w:t>31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color w:val="999999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color w:val="999999"/>
                <w:sz w:val="18"/>
                <w:szCs w:val="18"/>
              </w:rPr>
              <w:t>Asociația Minitremu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color w:val="999999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color w:val="999999"/>
                <w:sz w:val="18"/>
                <w:szCs w:val="18"/>
              </w:rPr>
              <w:t>Artă-mă. Reintroducere în educația artistică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color w:val="999999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color w:val="999999"/>
                <w:sz w:val="18"/>
                <w:szCs w:val="18"/>
              </w:rPr>
              <w:t>96,00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color w:val="999999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color w:val="999999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color w:val="999999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color w:val="999999"/>
                <w:sz w:val="18"/>
                <w:szCs w:val="18"/>
              </w:rPr>
              <w:t>0 (Retras)</w:t>
            </w:r>
          </w:p>
        </w:tc>
      </w:tr>
      <w:tr w:rsidR="00716046" w:rsidRPr="00525D44">
        <w:trPr>
          <w:trHeight w:val="525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FUNDAȚIA UNIVERSITATEA DE VEST TIMIȘOARA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La UVT, Cultura este capitală!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95,67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150.000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lastRenderedPageBreak/>
              <w:t>4 / 21.06.2021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ASOCIAȚIA CULTURALĂ CONTRASENS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THE OTHER EUROPE'S CINEMA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94,67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525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79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Paul Daniel-Cristian Persoană Fizică Autorizată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Conferință pentru un plan de dezvoltare a culturii locale din Timișoara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94,67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61.220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61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Asociația Culturală Timorgelfest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EduArtRomi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94,00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36.280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 / 22.06.2021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Asociatia Sfera Timișoarei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eLibrăria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93,33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525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50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ASOCIATIA SOCIETATEA INTERNATIONALA DE STUDII MUZICALE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International Symposium Music and Medicine, 9th edition 21 – ISMM 21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92,67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11.000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49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Asociația SOLIDART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PROF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92,00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53.625</w:t>
            </w:r>
          </w:p>
        </w:tc>
      </w:tr>
      <w:tr w:rsidR="00716046" w:rsidRPr="00525D44">
        <w:trPr>
          <w:trHeight w:val="525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87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Asociatia OWPN Academy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Academia gratuită de educație emoțională și profesională în muzica electronică (Acronim: OWPN Academy)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91,67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57.950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63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Asociatia Atelierul de Creatie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Creative Night Talks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90,67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60.000</w:t>
            </w:r>
          </w:p>
        </w:tc>
      </w:tr>
    </w:tbl>
    <w:p w:rsidR="00525D44" w:rsidRDefault="00525D44">
      <w:pPr>
        <w:pStyle w:val="normal0"/>
        <w:spacing w:before="100" w:after="100" w:line="276" w:lineRule="auto"/>
        <w:ind w:right="-4"/>
        <w:rPr>
          <w:rFonts w:ascii="Arial" w:eastAsia="Roboto" w:hAnsi="Arial" w:cs="Arial"/>
          <w:sz w:val="18"/>
          <w:szCs w:val="18"/>
        </w:rPr>
      </w:pPr>
    </w:p>
    <w:p w:rsidR="00716046" w:rsidRPr="00525D44" w:rsidRDefault="000F0D2B">
      <w:pPr>
        <w:pStyle w:val="normal0"/>
        <w:spacing w:before="100" w:after="100" w:line="276" w:lineRule="auto"/>
        <w:ind w:right="-4"/>
        <w:rPr>
          <w:rFonts w:ascii="Arial" w:eastAsia="Roboto" w:hAnsi="Arial" w:cs="Arial"/>
          <w:sz w:val="20"/>
          <w:szCs w:val="20"/>
        </w:rPr>
      </w:pPr>
      <w:r w:rsidRPr="00525D44">
        <w:rPr>
          <w:rFonts w:ascii="Arial" w:eastAsia="Roboto" w:hAnsi="Arial" w:cs="Arial"/>
          <w:sz w:val="20"/>
          <w:szCs w:val="20"/>
        </w:rPr>
        <w:t xml:space="preserve">Oferte culturale </w:t>
      </w:r>
      <w:r w:rsidRPr="00525D44">
        <w:rPr>
          <w:rFonts w:ascii="Arial" w:eastAsia="Andika" w:hAnsi="Arial" w:cs="Arial"/>
          <w:sz w:val="20"/>
          <w:szCs w:val="20"/>
          <w:u w:val="single"/>
        </w:rPr>
        <w:t>care nu au obținut finanțare</w:t>
      </w:r>
      <w:r w:rsidRPr="00525D44">
        <w:rPr>
          <w:rFonts w:ascii="Arial" w:eastAsia="Andika" w:hAnsi="Arial" w:cs="Arial"/>
          <w:sz w:val="20"/>
          <w:szCs w:val="20"/>
        </w:rPr>
        <w:t xml:space="preserve"> în urma etapei 2 de evaluare și selecție, pe arii tematice:</w:t>
      </w:r>
    </w:p>
    <w:tbl>
      <w:tblPr>
        <w:tblStyle w:val="a0"/>
        <w:tblW w:w="12183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391"/>
        <w:gridCol w:w="2760"/>
        <w:gridCol w:w="4065"/>
        <w:gridCol w:w="1309"/>
        <w:gridCol w:w="1309"/>
        <w:gridCol w:w="1349"/>
      </w:tblGrid>
      <w:tr w:rsidR="00716046" w:rsidRPr="00525D44">
        <w:trPr>
          <w:trHeight w:val="330"/>
        </w:trPr>
        <w:tc>
          <w:tcPr>
            <w:tcW w:w="1390" w:type="dxa"/>
            <w:tcBorders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b/>
                <w:sz w:val="18"/>
                <w:szCs w:val="18"/>
              </w:rPr>
              <w:t>Nr. înregistr.</w:t>
            </w:r>
          </w:p>
        </w:tc>
        <w:tc>
          <w:tcPr>
            <w:tcW w:w="2760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b/>
                <w:sz w:val="18"/>
                <w:szCs w:val="18"/>
              </w:rPr>
              <w:t>Denumire solicitant</w:t>
            </w:r>
          </w:p>
        </w:tc>
        <w:tc>
          <w:tcPr>
            <w:tcW w:w="4065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b/>
                <w:sz w:val="18"/>
                <w:szCs w:val="18"/>
              </w:rPr>
              <w:t>Titlul ofertei culturale</w:t>
            </w:r>
          </w:p>
        </w:tc>
        <w:tc>
          <w:tcPr>
            <w:tcW w:w="1309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b/>
                <w:sz w:val="18"/>
                <w:szCs w:val="18"/>
              </w:rPr>
              <w:t>Punctaj</w:t>
            </w:r>
          </w:p>
        </w:tc>
        <w:tc>
          <w:tcPr>
            <w:tcW w:w="1309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b/>
                <w:sz w:val="18"/>
                <w:szCs w:val="18"/>
              </w:rPr>
              <w:t>Arie tematică</w:t>
            </w:r>
          </w:p>
        </w:tc>
        <w:tc>
          <w:tcPr>
            <w:tcW w:w="1349" w:type="dxa"/>
            <w:tcBorders>
              <w:left w:val="nil"/>
              <w:bottom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b/>
                <w:sz w:val="18"/>
                <w:szCs w:val="18"/>
              </w:rPr>
              <w:t>Suma solicitată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14 / 23.06.2021</w:t>
            </w:r>
          </w:p>
        </w:tc>
        <w:tc>
          <w:tcPr>
            <w:tcW w:w="276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SC Emartspec SRL</w:t>
            </w:r>
          </w:p>
        </w:tc>
        <w:tc>
          <w:tcPr>
            <w:tcW w:w="406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CooltHunt</w:t>
            </w:r>
          </w:p>
        </w:tc>
        <w:tc>
          <w:tcPr>
            <w:tcW w:w="1309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89,5</w:t>
            </w:r>
          </w:p>
        </w:tc>
        <w:tc>
          <w:tcPr>
            <w:tcW w:w="1309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24.750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89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Fundația Calina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Bega Art Prize 2021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88,66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25.000</w:t>
            </w:r>
          </w:p>
        </w:tc>
      </w:tr>
      <w:tr w:rsidR="00716046" w:rsidRPr="00525D44">
        <w:trPr>
          <w:trHeight w:val="94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18 / 23.06.2021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Asociatia Română pentru Promovarea Artelor Spectacolului-ARPAS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Dictionarul Multimedia al Teatrului Românesc - Timișoara (DMTR-TM)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88,50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73.300</w:t>
            </w:r>
          </w:p>
        </w:tc>
      </w:tr>
      <w:tr w:rsidR="00716046" w:rsidRPr="00525D44">
        <w:trPr>
          <w:trHeight w:val="525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lastRenderedPageBreak/>
              <w:t>94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Asociatia Foc si Para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Colonii din afara lumii/ Off World Colonies -acronim CDAL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88,330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57.550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91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Asociatia pentru Promovarea Filmului Românesc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InfiniTIFF TM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87,00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23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Fundatia Joana Grevers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Romul Nutiu | Redescoperirea a doua murale monumentale | Universitatea de Vest din Timisoara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86,33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24.068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80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Asociaţia Culturală Neo Art România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Grijă, Protecție, Comunitate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85,83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69.650</w:t>
            </w:r>
          </w:p>
        </w:tc>
      </w:tr>
      <w:tr w:rsidR="00716046" w:rsidRPr="00525D44">
        <w:trPr>
          <w:trHeight w:val="651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24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Asociația culturală și ecologică SEPALE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Apocalipsa elefantului alb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85,16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66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Reniform Production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De la Neacșu la AR: expoziție digitală în spațiul public.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84,66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74.300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color w:val="999999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color w:val="999999"/>
                <w:sz w:val="18"/>
                <w:szCs w:val="18"/>
              </w:rPr>
              <w:t>74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color w:val="999999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color w:val="999999"/>
                <w:sz w:val="18"/>
                <w:szCs w:val="18"/>
              </w:rPr>
              <w:t>Asociația Lapsus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color w:val="999999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color w:val="999999"/>
                <w:sz w:val="18"/>
                <w:szCs w:val="18"/>
              </w:rPr>
              <w:t>Lapsus Laboratory 4.0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color w:val="999999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color w:val="999999"/>
                <w:sz w:val="18"/>
                <w:szCs w:val="18"/>
              </w:rPr>
              <w:t>83,66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color w:val="999999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color w:val="999999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color w:val="999999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color w:val="999999"/>
                <w:sz w:val="18"/>
                <w:szCs w:val="18"/>
              </w:rPr>
              <w:t>0 (Retras)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67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Electronic Resistance S.R.L.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CADRU CU CADRU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81,83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25.000</w:t>
            </w:r>
          </w:p>
        </w:tc>
      </w:tr>
      <w:tr w:rsidR="00716046" w:rsidRPr="00525D44">
        <w:trPr>
          <w:trHeight w:val="525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90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Liga Studenților din Facultatea de Automatică și Calculatoare (Liga AC)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Artă.Tehnologie.Inovație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81,33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47.700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84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ASOCIAȚIA FILM ȘI CULTURĂ URBANĂ (AFCU)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CARAVANA TIFF UNLIMITED LA TIMIȘOARA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81,00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30.000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62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Asociatia DOCUMENTOR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AnimaDOXS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80,33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74.500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42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Asociatia Romana de Arta Contemporana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Identitate Ultragiată [Wounded Identity]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77,83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74.959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32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Centrul Dialectic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Mnemosfera Timișoara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77,50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73.500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lastRenderedPageBreak/>
              <w:t>77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FUNDAȚIA UNIVERSITATEA DE VEST TIMIȘOARA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Trienala de artă a studenților europeni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77,33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17 / 23.06.2021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Asociatia Imagine Timisoara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Imagine Timisoara Festival editia a 3-a, ITF editia a 3-a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77,00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140.655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15 / 23.06.2021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ASOCIATIA MEMORIA CULTURII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BLACK skin - WHITE mask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76,66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12 / 23.06.2021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ASOCIATIA CINEMASCOP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FILMEDEFESTIVAL.RO - CELE MAI BUNE FILME ALE ANULUI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76,33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58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Asociația Omnipass Timisoara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Cinemateca Culturală Ediția a III-a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74,66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47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ASOCIAȚIA ARTIS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Serile Filmului Românesc la Timișoara, ediția a II-a (SFR la Timișoara)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72,66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51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Cristina Passima Trifon Presedinte ASSOBAB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« SWITCH ON / Reflexii, Altiţă şi Curcubeu »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67,00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525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95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ASOCIATIA TIMISOARA FILM SOCIETY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IUBESC TIMISOARA - FILMUL, SEZON 2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65,66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112.500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93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Manifest Cultural SRL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Manifest.Albastru: conferință și expoziția „Albastru Cer”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65,00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71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ANDREEA SNEJANA SIMICI BIROU INDIVIDUAL DE ARHITECTURĂ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POD 16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64,83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25.000</w:t>
            </w:r>
          </w:p>
        </w:tc>
      </w:tr>
      <w:tr w:rsidR="00716046" w:rsidRPr="00525D44">
        <w:trPr>
          <w:trHeight w:val="94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43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ASOCIATIA UNIUNEA ARTISTILOR PLASTICI FILIALA TIMISOARA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TIMISOARA IN IMAGINI @ LEGENDA SI CONTEMPORANEITATE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62,83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65.000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97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Asociația Balvia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Game Changer - The Art Of Video Games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58,33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74.996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lastRenderedPageBreak/>
              <w:t>13 / 23.06.2021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Nada Pittner Stojici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Caligrafie vocală/ dincolo de vedere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55,66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150.000</w:t>
            </w:r>
          </w:p>
        </w:tc>
      </w:tr>
      <w:tr w:rsidR="00716046" w:rsidRPr="00525D44">
        <w:trPr>
          <w:trHeight w:val="525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22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Nada Pittner Stojici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Aeons the sound of light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42,00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50.000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 / 16.06.2021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ATELIERELE CULTURALE TIMISOARA SRL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Europe-2023 is us!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34,33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25.000</w:t>
            </w:r>
          </w:p>
        </w:tc>
      </w:tr>
      <w:tr w:rsidR="00716046" w:rsidRPr="00525D44">
        <w:trPr>
          <w:trHeight w:val="525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 / 14.06.2021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Asociația Arta, Cartea și Media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Istoria minorităților de-a lungul timpului în Timișoara!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30,00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25.000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60 / 24.06.2021</w:t>
            </w:r>
          </w:p>
        </w:tc>
        <w:tc>
          <w:tcPr>
            <w:tcW w:w="2760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Asociația Omnipass Timisoara</w:t>
            </w:r>
          </w:p>
        </w:tc>
        <w:tc>
          <w:tcPr>
            <w:tcW w:w="4065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Magnetic Festival Ediția a VI-a</w:t>
            </w:r>
          </w:p>
        </w:tc>
        <w:tc>
          <w:tcPr>
            <w:tcW w:w="130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84,00</w:t>
            </w:r>
          </w:p>
        </w:tc>
        <w:tc>
          <w:tcPr>
            <w:tcW w:w="130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34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48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Fundația Județeană pentru Tineret Timiș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Hai în capitală!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83,66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525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65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Electronic Resistance S.R.L.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PSIHODROMIQUE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83,33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25.000</w:t>
            </w:r>
          </w:p>
        </w:tc>
      </w:tr>
      <w:tr w:rsidR="00716046" w:rsidRPr="00525D44">
        <w:trPr>
          <w:trHeight w:val="300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 / 22.06.2021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Fundatia Culturala Artmedia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SUNLIGHT THEATRE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80,00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525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76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Fundatia Hategan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Balul Vienez de la Timișoara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78,83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25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Centrul de Cultură și Artă al Județului Timiș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Festivalul Național de Folclor Tradiții la Români, ediția a VIII-a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70,00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29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Asociația Festivaluri pentru Tineri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CultureJam ediția a III-a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69,66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16 / 23.06.2021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Asociația Artiștilor din Partea de Vest a României A.A.V.R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Timeless Festival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66,00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150.000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lastRenderedPageBreak/>
              <w:t>11 / 23.06.2021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Asociatia Club Dans Sportiv Magnum V.R.D.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Timisoara aprinde lumina pe coregrafie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65,00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98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Asociația Miscelaneu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Freidorf Mișcă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63,33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19.700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81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LIGI V-EVENT INTREPRINDERE INDIVIDUALA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Căsuța bucuriei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59,33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45.000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 / 22.06.2021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ASOCIATIA CLUBUL DE DANS SPORTIV SPORTIM DANCE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PROIECT - FESTIVALUL INTERNATIONAL TOATA LUMEA DANSEAZA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45,16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73.235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33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Asocitia RPT MC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Pandemic Road Patrol MC România Bikers Festival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37,16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55.000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53 / 24.06.2021</w:t>
            </w:r>
          </w:p>
        </w:tc>
        <w:tc>
          <w:tcPr>
            <w:tcW w:w="2760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Fundatia Integratio</w:t>
            </w:r>
          </w:p>
        </w:tc>
        <w:tc>
          <w:tcPr>
            <w:tcW w:w="4065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Vinerea Culturală 8.0.</w:t>
            </w:r>
          </w:p>
        </w:tc>
        <w:tc>
          <w:tcPr>
            <w:tcW w:w="130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88,33</w:t>
            </w:r>
          </w:p>
        </w:tc>
        <w:tc>
          <w:tcPr>
            <w:tcW w:w="130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22.500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57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ASOCIAȚIA PRO VLAICU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MUSICAL FAIRYTALES – CONCERTE EDUCATIVE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84,00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19.800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70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FUNDAȚIA UNIVERSITATEA DE VEST TIMIȘOARA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Culture Talk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83,33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25.000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88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Organizația Studenților din Universitatea de Vest Timișoara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StudentFest Haos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78,00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63.753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46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Asociația Pelicula Culturală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Timișoara copiilor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76,33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40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Fundația Cărturești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Street Delivery - Leapșa!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71,33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63.750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44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S.C. Magus Consulting S.R.L.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„Maria, Inima României” și „Războiul Regelui” (MIR &amp; RR) - filme documentare - educație prin cultură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65,83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22.500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39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Fundatia Bartók Béla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Carusel cultural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64,66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11.700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lastRenderedPageBreak/>
              <w:t>36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ASOCIATIA CLUBUL LIONS DIAMOND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CONCURS MUZICAL NAȚIONAL DE INTERPRETARE VOCALĂ, sub egida ”Lions European Musical Competition”.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62,00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10.000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19 / 23.06.2021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Pittner Stojici Nada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Artele focului -Un simpozion anual de miniatura in bronz si arta prelucrarii metalului si ceramicii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60,16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15.000</w:t>
            </w:r>
          </w:p>
        </w:tc>
      </w:tr>
      <w:tr w:rsidR="00716046" w:rsidRPr="00525D44">
        <w:trPr>
          <w:trHeight w:val="651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38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Asociatia pentru Educatie Digitala Bigger Picture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Timisoara de poveste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57,66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16.440</w:t>
            </w:r>
          </w:p>
        </w:tc>
      </w:tr>
      <w:tr w:rsidR="00716046" w:rsidRPr="00525D44">
        <w:trPr>
          <w:trHeight w:val="940"/>
        </w:trPr>
        <w:tc>
          <w:tcPr>
            <w:tcW w:w="1390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83 / 24.06.2021</w:t>
            </w:r>
          </w:p>
        </w:tc>
        <w:tc>
          <w:tcPr>
            <w:tcW w:w="2760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Asociația CDPP - Centrul pentru Dezvoltare Personală și Profesională</w:t>
            </w:r>
          </w:p>
        </w:tc>
        <w:tc>
          <w:tcPr>
            <w:tcW w:w="4065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Cultural City Hunt Timișoara</w:t>
            </w:r>
          </w:p>
        </w:tc>
        <w:tc>
          <w:tcPr>
            <w:tcW w:w="130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69,33</w:t>
            </w:r>
          </w:p>
        </w:tc>
        <w:tc>
          <w:tcPr>
            <w:tcW w:w="130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Patrimoniu</w:t>
            </w:r>
          </w:p>
        </w:tc>
        <w:tc>
          <w:tcPr>
            <w:tcW w:w="134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46.805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86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Asociația CDPP - Centrul pentru Dezvoltare Personală și Profesională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Timișoara_culture_tour.online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65,66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Patrimoniu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24.650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96 / 24.06.2021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Asociația Iubesc Timișoara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Descoperă Timișoara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58,33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Patrimoniu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105.000</w:t>
            </w:r>
          </w:p>
        </w:tc>
      </w:tr>
      <w:tr w:rsidR="00716046" w:rsidRPr="00525D44">
        <w:trPr>
          <w:trHeight w:val="363"/>
        </w:trPr>
        <w:tc>
          <w:tcPr>
            <w:tcW w:w="1390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41 / 24.06.2021</w:t>
            </w:r>
          </w:p>
        </w:tc>
        <w:tc>
          <w:tcPr>
            <w:tcW w:w="2760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ASOCIATIA MEMORIA CULTURII</w:t>
            </w:r>
          </w:p>
        </w:tc>
        <w:tc>
          <w:tcPr>
            <w:tcW w:w="4065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Andika" w:hAnsi="Arial" w:cs="Arial"/>
                <w:sz w:val="18"/>
                <w:szCs w:val="18"/>
              </w:rPr>
              <w:t>Festivalul Internațional de Poezie „ION MONORAN”</w:t>
            </w:r>
          </w:p>
        </w:tc>
        <w:tc>
          <w:tcPr>
            <w:tcW w:w="130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70,66</w:t>
            </w:r>
          </w:p>
        </w:tc>
        <w:tc>
          <w:tcPr>
            <w:tcW w:w="130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Cultură scrisă</w:t>
            </w:r>
          </w:p>
        </w:tc>
        <w:tc>
          <w:tcPr>
            <w:tcW w:w="1349" w:type="dxa"/>
            <w:tcBorders>
              <w:top w:val="single" w:sz="8" w:space="0" w:color="0000FF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6046" w:rsidRPr="00525D44" w:rsidRDefault="0071604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716046" w:rsidRPr="00525D44" w:rsidRDefault="000F0D2B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525D44">
              <w:rPr>
                <w:rFonts w:ascii="Arial" w:eastAsia="Roboto" w:hAnsi="Arial" w:cs="Arial"/>
                <w:sz w:val="18"/>
                <w:szCs w:val="18"/>
              </w:rPr>
              <w:t>123.970</w:t>
            </w:r>
          </w:p>
        </w:tc>
      </w:tr>
    </w:tbl>
    <w:p w:rsidR="00716046" w:rsidRPr="00525D44" w:rsidRDefault="00716046">
      <w:pPr>
        <w:pStyle w:val="normal0"/>
        <w:spacing w:before="100" w:after="100" w:line="276" w:lineRule="auto"/>
        <w:ind w:right="-4"/>
        <w:rPr>
          <w:rFonts w:ascii="Arial" w:eastAsia="Roboto" w:hAnsi="Arial" w:cs="Arial"/>
          <w:sz w:val="18"/>
          <w:szCs w:val="18"/>
        </w:rPr>
      </w:pPr>
    </w:p>
    <w:p w:rsidR="00716046" w:rsidRPr="00525D44" w:rsidRDefault="000F0D2B" w:rsidP="00525D44">
      <w:pPr>
        <w:pStyle w:val="normal0"/>
        <w:shd w:val="clear" w:color="auto" w:fill="FFFFFF"/>
        <w:spacing w:after="0"/>
        <w:rPr>
          <w:rFonts w:ascii="Arial" w:eastAsia="Roboto" w:hAnsi="Arial" w:cs="Arial"/>
          <w:sz w:val="20"/>
          <w:szCs w:val="20"/>
        </w:rPr>
      </w:pPr>
      <w:r w:rsidRPr="00525D44">
        <w:rPr>
          <w:rFonts w:ascii="Arial" w:eastAsia="Andika" w:hAnsi="Arial" w:cs="Arial"/>
          <w:b/>
          <w:sz w:val="20"/>
          <w:szCs w:val="20"/>
        </w:rPr>
        <w:t>Director Centrul de Proiecte al Municipiului Timișoara</w:t>
      </w:r>
      <w:r w:rsidRPr="00525D44">
        <w:rPr>
          <w:rFonts w:ascii="Arial" w:eastAsia="Roboto" w:hAnsi="Arial" w:cs="Arial"/>
          <w:sz w:val="20"/>
          <w:szCs w:val="20"/>
        </w:rPr>
        <w:t>,</w:t>
      </w:r>
    </w:p>
    <w:p w:rsidR="00716046" w:rsidRPr="00525D44" w:rsidRDefault="000F0D2B" w:rsidP="00525D44">
      <w:pPr>
        <w:pStyle w:val="normal0"/>
        <w:shd w:val="clear" w:color="auto" w:fill="FFFFFF"/>
        <w:spacing w:after="0"/>
        <w:rPr>
          <w:rFonts w:ascii="Arial" w:eastAsia="Roboto" w:hAnsi="Arial" w:cs="Arial"/>
          <w:sz w:val="20"/>
          <w:szCs w:val="20"/>
        </w:rPr>
      </w:pPr>
      <w:r w:rsidRPr="00525D44">
        <w:rPr>
          <w:rFonts w:ascii="Arial" w:eastAsia="Roboto" w:hAnsi="Arial" w:cs="Arial"/>
          <w:sz w:val="20"/>
          <w:szCs w:val="20"/>
        </w:rPr>
        <w:t>Alexandra-Maria Rigler</w:t>
      </w:r>
    </w:p>
    <w:p w:rsidR="00716046" w:rsidRPr="00525D44" w:rsidRDefault="00716046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</w:p>
    <w:p w:rsidR="00525D44" w:rsidRDefault="000F0D2B" w:rsidP="00525D44">
      <w:pPr>
        <w:pStyle w:val="normal0"/>
        <w:shd w:val="clear" w:color="auto" w:fill="FFFFFF"/>
        <w:spacing w:after="0"/>
        <w:rPr>
          <w:rFonts w:ascii="Arial" w:eastAsia="Roboto" w:hAnsi="Arial" w:cs="Arial"/>
          <w:b/>
          <w:sz w:val="20"/>
          <w:szCs w:val="20"/>
        </w:rPr>
      </w:pPr>
      <w:r w:rsidRPr="00525D44">
        <w:rPr>
          <w:rFonts w:ascii="Arial" w:eastAsia="Andika" w:hAnsi="Arial" w:cs="Arial"/>
          <w:b/>
          <w:sz w:val="20"/>
          <w:szCs w:val="20"/>
        </w:rPr>
        <w:t>Contabil-șef,</w:t>
      </w:r>
      <w:r w:rsidR="00525D44">
        <w:rPr>
          <w:rFonts w:ascii="Arial" w:eastAsia="Roboto" w:hAnsi="Arial" w:cs="Arial"/>
          <w:b/>
          <w:sz w:val="20"/>
          <w:szCs w:val="20"/>
        </w:rPr>
        <w:t xml:space="preserve"> </w:t>
      </w:r>
    </w:p>
    <w:p w:rsidR="00716046" w:rsidRPr="00525D44" w:rsidRDefault="000F0D2B" w:rsidP="00525D44">
      <w:pPr>
        <w:pStyle w:val="normal0"/>
        <w:shd w:val="clear" w:color="auto" w:fill="FFFFFF"/>
        <w:spacing w:after="0"/>
        <w:rPr>
          <w:rFonts w:ascii="Arial" w:eastAsia="Roboto" w:hAnsi="Arial" w:cs="Arial"/>
          <w:b/>
          <w:sz w:val="20"/>
          <w:szCs w:val="20"/>
        </w:rPr>
      </w:pPr>
      <w:r w:rsidRPr="00525D44">
        <w:rPr>
          <w:rFonts w:ascii="Arial" w:eastAsia="Roboto" w:hAnsi="Arial" w:cs="Arial"/>
          <w:sz w:val="20"/>
          <w:szCs w:val="20"/>
        </w:rPr>
        <w:t>Nicușor-George Huruială</w:t>
      </w:r>
    </w:p>
    <w:sectPr w:rsidR="00716046" w:rsidRPr="00525D44" w:rsidSect="00716046">
      <w:headerReference w:type="default" r:id="rId6"/>
      <w:footerReference w:type="default" r:id="rId7"/>
      <w:pgSz w:w="16838" w:h="11906" w:orient="landscape"/>
      <w:pgMar w:top="1440" w:right="2391" w:bottom="1440" w:left="2267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D2B" w:rsidRDefault="000F0D2B" w:rsidP="00716046">
      <w:pPr>
        <w:spacing w:after="0"/>
      </w:pPr>
      <w:r>
        <w:separator/>
      </w:r>
    </w:p>
  </w:endnote>
  <w:endnote w:type="continuationSeparator" w:id="0">
    <w:p w:rsidR="000F0D2B" w:rsidRDefault="000F0D2B" w:rsidP="007160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ik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046" w:rsidRDefault="00716046" w:rsidP="00525D4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ascii="Roboto" w:eastAsia="Roboto" w:hAnsi="Roboto" w:cs="Roboto"/>
        <w:sz w:val="20"/>
        <w:szCs w:val="20"/>
      </w:rPr>
    </w:pPr>
  </w:p>
  <w:p w:rsidR="00716046" w:rsidRPr="00525D44" w:rsidRDefault="00716046" w:rsidP="00525D4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rFonts w:ascii="Arial" w:eastAsia="Roboto" w:hAnsi="Arial" w:cs="Arial"/>
        <w:color w:val="000000"/>
        <w:sz w:val="18"/>
        <w:szCs w:val="18"/>
      </w:rPr>
    </w:pPr>
    <w:r w:rsidRPr="00525D44">
      <w:rPr>
        <w:rFonts w:ascii="Arial" w:eastAsia="Roboto" w:hAnsi="Arial" w:cs="Arial"/>
        <w:color w:val="000000"/>
        <w:sz w:val="20"/>
        <w:szCs w:val="20"/>
      </w:rPr>
      <w:fldChar w:fldCharType="begin"/>
    </w:r>
    <w:r w:rsidR="000F0D2B" w:rsidRPr="00525D44">
      <w:rPr>
        <w:rFonts w:ascii="Arial" w:eastAsia="Roboto" w:hAnsi="Arial" w:cs="Arial"/>
        <w:color w:val="000000"/>
        <w:sz w:val="20"/>
        <w:szCs w:val="20"/>
      </w:rPr>
      <w:instrText>PAGE</w:instrText>
    </w:r>
    <w:r w:rsidR="00525D44" w:rsidRPr="00525D44">
      <w:rPr>
        <w:rFonts w:ascii="Arial" w:eastAsia="Roboto" w:hAnsi="Arial" w:cs="Arial"/>
        <w:color w:val="000000"/>
        <w:sz w:val="20"/>
        <w:szCs w:val="20"/>
      </w:rPr>
      <w:fldChar w:fldCharType="separate"/>
    </w:r>
    <w:r w:rsidR="00525D44">
      <w:rPr>
        <w:rFonts w:ascii="Arial" w:eastAsia="Roboto" w:hAnsi="Arial" w:cs="Arial"/>
        <w:noProof/>
        <w:color w:val="000000"/>
        <w:sz w:val="20"/>
        <w:szCs w:val="20"/>
      </w:rPr>
      <w:t>2</w:t>
    </w:r>
    <w:r w:rsidRPr="00525D44">
      <w:rPr>
        <w:rFonts w:ascii="Arial" w:eastAsia="Roboto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D2B" w:rsidRDefault="000F0D2B" w:rsidP="00716046">
      <w:pPr>
        <w:spacing w:after="0"/>
      </w:pPr>
      <w:r>
        <w:separator/>
      </w:r>
    </w:p>
  </w:footnote>
  <w:footnote w:type="continuationSeparator" w:id="0">
    <w:p w:rsidR="000F0D2B" w:rsidRDefault="000F0D2B" w:rsidP="0071604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046" w:rsidRDefault="000F0D2B">
    <w:pPr>
      <w:pStyle w:val="normal0"/>
      <w:spacing w:after="0" w:line="276" w:lineRule="auto"/>
      <w:ind w:left="-1559"/>
      <w:rPr>
        <w:rFonts w:ascii="Roboto" w:eastAsia="Roboto" w:hAnsi="Roboto" w:cs="Roboto"/>
        <w:b/>
        <w:sz w:val="16"/>
        <w:szCs w:val="16"/>
      </w:rPr>
    </w:pPr>
    <w:r>
      <w:rPr>
        <w:rFonts w:ascii="Roboto" w:eastAsia="Roboto" w:hAnsi="Roboto" w:cs="Roboto"/>
        <w:b/>
        <w:noProof/>
        <w:sz w:val="16"/>
        <w:szCs w:val="16"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9358549</wp:posOffset>
          </wp:positionH>
          <wp:positionV relativeFrom="page">
            <wp:posOffset>314325</wp:posOffset>
          </wp:positionV>
          <wp:extent cx="769947" cy="769947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2000" r="12000"/>
                  <a:stretch>
                    <a:fillRect/>
                  </a:stretch>
                </pic:blipFill>
                <pic:spPr>
                  <a:xfrm>
                    <a:off x="0" y="0"/>
                    <a:ext cx="769947" cy="769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16046" w:rsidRPr="00525D44" w:rsidRDefault="000F0D2B" w:rsidP="00525D44">
    <w:pPr>
      <w:pStyle w:val="normal0"/>
      <w:spacing w:after="0" w:line="276" w:lineRule="auto"/>
      <w:rPr>
        <w:rFonts w:ascii="Arial" w:eastAsia="Roboto" w:hAnsi="Arial" w:cs="Arial"/>
        <w:sz w:val="16"/>
        <w:szCs w:val="16"/>
      </w:rPr>
    </w:pPr>
    <w:r w:rsidRPr="00525D44">
      <w:rPr>
        <w:rFonts w:ascii="Arial" w:eastAsia="Andika" w:hAnsi="Arial" w:cs="Arial"/>
        <w:b/>
        <w:sz w:val="16"/>
        <w:szCs w:val="16"/>
      </w:rPr>
      <w:t>Centrul de Proiecte al Municipiului Timișoara</w:t>
    </w:r>
  </w:p>
  <w:p w:rsidR="00716046" w:rsidRPr="00525D44" w:rsidRDefault="000F0D2B" w:rsidP="00525D44">
    <w:pPr>
      <w:pStyle w:val="normal0"/>
      <w:spacing w:after="0" w:line="276" w:lineRule="auto"/>
      <w:rPr>
        <w:rFonts w:ascii="Arial" w:eastAsia="Roboto" w:hAnsi="Arial" w:cs="Arial"/>
        <w:sz w:val="16"/>
        <w:szCs w:val="16"/>
      </w:rPr>
    </w:pPr>
    <w:r w:rsidRPr="00525D44">
      <w:rPr>
        <w:rFonts w:ascii="Arial" w:eastAsia="Roboto" w:hAnsi="Arial" w:cs="Arial"/>
        <w:sz w:val="16"/>
        <w:szCs w:val="16"/>
      </w:rPr>
      <w:t>Str. Vasile Alecsandri, nr. 1, SAD 7, CIF 44202834</w:t>
    </w:r>
  </w:p>
  <w:p w:rsidR="00716046" w:rsidRPr="00525D44" w:rsidRDefault="000F0D2B" w:rsidP="00525D44">
    <w:pPr>
      <w:pStyle w:val="normal0"/>
      <w:spacing w:after="0" w:line="276" w:lineRule="auto"/>
      <w:rPr>
        <w:rFonts w:ascii="Arial" w:eastAsia="Roboto" w:hAnsi="Arial" w:cs="Arial"/>
        <w:sz w:val="16"/>
        <w:szCs w:val="16"/>
        <w:highlight w:val="white"/>
      </w:rPr>
    </w:pPr>
    <w:r w:rsidRPr="00525D44">
      <w:rPr>
        <w:rFonts w:ascii="Arial" w:eastAsia="Roboto" w:hAnsi="Arial" w:cs="Arial"/>
        <w:sz w:val="16"/>
        <w:szCs w:val="16"/>
        <w:highlight w:val="white"/>
      </w:rPr>
      <w:t>centruldeproiecte@primariatm.ro</w:t>
    </w:r>
  </w:p>
  <w:p w:rsidR="00716046" w:rsidRDefault="00716046">
    <w:pPr>
      <w:pStyle w:val="normal0"/>
      <w:spacing w:after="80"/>
      <w:rPr>
        <w:rFonts w:ascii="Candara" w:eastAsia="Candara" w:hAnsi="Candara" w:cs="Candara"/>
        <w:sz w:val="16"/>
        <w:szCs w:val="16"/>
      </w:rPr>
    </w:pPr>
  </w:p>
  <w:p w:rsidR="00716046" w:rsidRDefault="00716046">
    <w:pPr>
      <w:pStyle w:val="normal0"/>
      <w:spacing w:after="80"/>
      <w:rPr>
        <w:rFonts w:ascii="Candara" w:eastAsia="Candara" w:hAnsi="Candara" w:cs="Candara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046"/>
    <w:rsid w:val="000F0D2B"/>
    <w:rsid w:val="00525D44"/>
    <w:rsid w:val="0071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7160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160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160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160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71604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7160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16046"/>
  </w:style>
  <w:style w:type="paragraph" w:styleId="Title">
    <w:name w:val="Title"/>
    <w:basedOn w:val="normal0"/>
    <w:next w:val="normal0"/>
    <w:rsid w:val="0071604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7160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1604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71604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160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04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160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D4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D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25D44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5D44"/>
  </w:style>
  <w:style w:type="paragraph" w:styleId="Footer">
    <w:name w:val="footer"/>
    <w:basedOn w:val="Normal"/>
    <w:link w:val="FooterChar"/>
    <w:uiPriority w:val="99"/>
    <w:semiHidden/>
    <w:unhideWhenUsed/>
    <w:rsid w:val="00525D44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5D4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1947</Words>
  <Characters>11102</Characters>
  <Application>Microsoft Office Word</Application>
  <DocSecurity>0</DocSecurity>
  <Lines>92</Lines>
  <Paragraphs>26</Paragraphs>
  <ScaleCrop>false</ScaleCrop>
  <Company/>
  <LinksUpToDate>false</LinksUpToDate>
  <CharactersWithSpaces>13023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arigler</cp:lastModifiedBy>
  <cp:revision>2</cp:revision>
  <dcterms:created xsi:type="dcterms:W3CDTF">2021-07-26T14:19:00Z</dcterms:created>
  <dcterms:modified xsi:type="dcterms:W3CDTF">2021-07-26T14:22:00Z</dcterms:modified>
</cp:coreProperties>
</file>