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F7" w:rsidRDefault="003013F7" w:rsidP="003013F7">
      <w:pPr>
        <w:autoSpaceDE w:val="0"/>
        <w:autoSpaceDN w:val="0"/>
        <w:adjustRightInd w:val="0"/>
        <w:spacing w:line="276" w:lineRule="auto"/>
        <w:jc w:val="both"/>
        <w:rPr>
          <w:rFonts w:ascii="TimesNewRoman,Bold" w:eastAsia="Calibri" w:hAnsi="TimesNewRoman,Bold" w:cs="TimesNewRoman,Bold"/>
          <w:b/>
          <w:bCs/>
        </w:rPr>
      </w:pPr>
    </w:p>
    <w:p w:rsidR="003013F7" w:rsidRPr="003013F7" w:rsidRDefault="003013F7" w:rsidP="003013F7">
      <w:pPr>
        <w:autoSpaceDE w:val="0"/>
        <w:autoSpaceDN w:val="0"/>
        <w:adjustRightInd w:val="0"/>
        <w:spacing w:line="276" w:lineRule="auto"/>
        <w:ind w:left="1080"/>
        <w:jc w:val="both"/>
        <w:rPr>
          <w:rFonts w:ascii="TimesNewRoman" w:eastAsia="Calibri" w:hAnsi="TimesNewRoman" w:cs="TimesNewRoman"/>
          <w:b/>
        </w:rPr>
      </w:pPr>
      <w:r>
        <w:rPr>
          <w:rFonts w:ascii="TimesNewRoman" w:eastAsia="Calibri" w:hAnsi="TimesNewRoman" w:cs="TimesNewRoman"/>
          <w:b/>
        </w:rPr>
        <w:t xml:space="preserve">                                     ANEXA 2 LA CONTRACT NR._____________________</w:t>
      </w:r>
    </w:p>
    <w:p w:rsidR="003013F7" w:rsidRDefault="003013F7" w:rsidP="003013F7">
      <w:pPr>
        <w:autoSpaceDE w:val="0"/>
        <w:autoSpaceDN w:val="0"/>
        <w:adjustRightInd w:val="0"/>
        <w:spacing w:line="276" w:lineRule="auto"/>
        <w:ind w:left="360"/>
        <w:jc w:val="both"/>
        <w:rPr>
          <w:rFonts w:ascii="TimesNewRoman,Bold" w:eastAsia="Calibri" w:hAnsi="TimesNewRoman,Bold" w:cs="TimesNewRoman,Bold"/>
          <w:b/>
          <w:bCs/>
        </w:rPr>
      </w:pPr>
    </w:p>
    <w:p w:rsidR="003013F7" w:rsidRPr="003013F7" w:rsidRDefault="003013F7" w:rsidP="003013F7">
      <w:pPr>
        <w:autoSpaceDE w:val="0"/>
        <w:autoSpaceDN w:val="0"/>
        <w:adjustRightInd w:val="0"/>
        <w:spacing w:line="276" w:lineRule="auto"/>
        <w:ind w:left="360"/>
        <w:jc w:val="both"/>
        <w:rPr>
          <w:rFonts w:ascii="TimesNewRoman" w:eastAsia="Calibri" w:hAnsi="TimesNewRoman" w:cs="TimesNewRoman"/>
          <w:b/>
        </w:rPr>
      </w:pPr>
      <w:r w:rsidRPr="003013F7">
        <w:rPr>
          <w:rFonts w:ascii="TimesNewRoman,Bold" w:eastAsia="Calibri" w:hAnsi="TimesNewRoman,Bold" w:cs="TimesNewRoman,Bold"/>
          <w:b/>
          <w:bCs/>
        </w:rPr>
        <w:t>BUGETUL DE VENITURI SI CHELTUIELI AL PROIECTULUI</w:t>
      </w:r>
    </w:p>
    <w:p w:rsidR="003013F7" w:rsidRDefault="003013F7" w:rsidP="003013F7">
      <w:pPr>
        <w:autoSpaceDE w:val="0"/>
        <w:autoSpaceDN w:val="0"/>
        <w:adjustRightInd w:val="0"/>
        <w:spacing w:line="276" w:lineRule="auto"/>
        <w:jc w:val="both"/>
        <w:rPr>
          <w:b/>
        </w:rPr>
      </w:pPr>
      <w:r>
        <w:rPr>
          <w:b/>
        </w:rPr>
        <w:t>”</w:t>
      </w:r>
      <w:r w:rsidRPr="009B2491">
        <w:rPr>
          <w:b/>
        </w:rPr>
        <w:t>Horia Colibasanu in cea mai performanta ascensiune romaneasca pe Everest</w:t>
      </w:r>
      <w:r>
        <w:rPr>
          <w:b/>
        </w:rPr>
        <w:t xml:space="preserve"> ”</w:t>
      </w:r>
    </w:p>
    <w:p w:rsidR="003013F7" w:rsidRDefault="003013F7" w:rsidP="003013F7">
      <w:pPr>
        <w:autoSpaceDE w:val="0"/>
        <w:autoSpaceDN w:val="0"/>
        <w:adjustRightInd w:val="0"/>
        <w:spacing w:line="276" w:lineRule="auto"/>
        <w:jc w:val="both"/>
      </w:pPr>
      <w:r>
        <w:t xml:space="preserve"> </w:t>
      </w:r>
      <w:r w:rsidRPr="00324B35">
        <w:t xml:space="preserve"> </w:t>
      </w:r>
    </w:p>
    <w:p w:rsidR="003013F7" w:rsidRDefault="003013F7" w:rsidP="003013F7">
      <w:pPr>
        <w:autoSpaceDE w:val="0"/>
        <w:autoSpaceDN w:val="0"/>
        <w:adjustRightInd w:val="0"/>
        <w:spacing w:line="276" w:lineRule="auto"/>
        <w:jc w:val="both"/>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430"/>
        <w:gridCol w:w="1177"/>
      </w:tblGrid>
      <w:tr w:rsidR="003013F7" w:rsidRPr="00324B35" w:rsidTr="00836150">
        <w:trPr>
          <w:cantSplit/>
          <w:jc w:val="center"/>
        </w:trPr>
        <w:tc>
          <w:tcPr>
            <w:tcW w:w="817" w:type="dxa"/>
            <w:tcBorders>
              <w:top w:val="double" w:sz="4" w:space="0" w:color="auto"/>
              <w:left w:val="double" w:sz="4" w:space="0" w:color="auto"/>
              <w:bottom w:val="double" w:sz="4" w:space="0" w:color="auto"/>
            </w:tcBorders>
            <w:vAlign w:val="center"/>
          </w:tcPr>
          <w:p w:rsidR="003013F7" w:rsidRPr="00324B35" w:rsidRDefault="003013F7" w:rsidP="00836150">
            <w:pPr>
              <w:spacing w:line="276" w:lineRule="auto"/>
              <w:jc w:val="both"/>
              <w:rPr>
                <w:b/>
              </w:rPr>
            </w:pPr>
            <w:r w:rsidRPr="00324B35">
              <w:rPr>
                <w:b/>
              </w:rPr>
              <w:t>Nr. crt.</w:t>
            </w:r>
          </w:p>
        </w:tc>
        <w:tc>
          <w:tcPr>
            <w:tcW w:w="7430" w:type="dxa"/>
            <w:tcBorders>
              <w:top w:val="double" w:sz="4" w:space="0" w:color="auto"/>
              <w:bottom w:val="double" w:sz="4" w:space="0" w:color="auto"/>
              <w:right w:val="single" w:sz="4" w:space="0" w:color="auto"/>
            </w:tcBorders>
            <w:vAlign w:val="center"/>
          </w:tcPr>
          <w:p w:rsidR="003013F7" w:rsidRPr="00324B35" w:rsidRDefault="003013F7" w:rsidP="00836150">
            <w:pPr>
              <w:spacing w:line="276" w:lineRule="auto"/>
              <w:jc w:val="center"/>
              <w:rPr>
                <w:b/>
              </w:rPr>
            </w:pPr>
            <w:r w:rsidRPr="00324B35">
              <w:rPr>
                <w:b/>
              </w:rPr>
              <w:t>Denumire indicatori</w:t>
            </w:r>
          </w:p>
        </w:tc>
        <w:tc>
          <w:tcPr>
            <w:tcW w:w="1177" w:type="dxa"/>
            <w:tcBorders>
              <w:top w:val="double" w:sz="4" w:space="0" w:color="auto"/>
              <w:left w:val="single" w:sz="4" w:space="0" w:color="auto"/>
              <w:bottom w:val="double" w:sz="4" w:space="0" w:color="auto"/>
            </w:tcBorders>
            <w:vAlign w:val="center"/>
          </w:tcPr>
          <w:p w:rsidR="003013F7" w:rsidRPr="00324B35" w:rsidRDefault="003013F7" w:rsidP="00836150">
            <w:pPr>
              <w:spacing w:line="276" w:lineRule="auto"/>
              <w:jc w:val="both"/>
              <w:rPr>
                <w:b/>
              </w:rPr>
            </w:pPr>
            <w:r w:rsidRPr="00324B35">
              <w:rPr>
                <w:b/>
              </w:rPr>
              <w:t>TOTAL</w:t>
            </w:r>
          </w:p>
        </w:tc>
      </w:tr>
      <w:tr w:rsidR="003013F7" w:rsidRPr="00324B35" w:rsidTr="00836150">
        <w:trPr>
          <w:cantSplit/>
          <w:jc w:val="center"/>
        </w:trPr>
        <w:tc>
          <w:tcPr>
            <w:tcW w:w="817" w:type="dxa"/>
            <w:tcBorders>
              <w:top w:val="double" w:sz="4" w:space="0" w:color="auto"/>
              <w:left w:val="double" w:sz="4" w:space="0" w:color="auto"/>
            </w:tcBorders>
            <w:vAlign w:val="center"/>
          </w:tcPr>
          <w:p w:rsidR="003013F7" w:rsidRPr="00324B35" w:rsidRDefault="003013F7" w:rsidP="00836150">
            <w:pPr>
              <w:spacing w:line="276" w:lineRule="auto"/>
              <w:jc w:val="both"/>
              <w:rPr>
                <w:b/>
              </w:rPr>
            </w:pPr>
            <w:r w:rsidRPr="00324B35">
              <w:rPr>
                <w:b/>
              </w:rPr>
              <w:t>I.</w:t>
            </w:r>
          </w:p>
        </w:tc>
        <w:tc>
          <w:tcPr>
            <w:tcW w:w="7430" w:type="dxa"/>
            <w:tcBorders>
              <w:top w:val="double" w:sz="4" w:space="0" w:color="auto"/>
              <w:right w:val="single" w:sz="4" w:space="0" w:color="auto"/>
            </w:tcBorders>
            <w:vAlign w:val="center"/>
          </w:tcPr>
          <w:p w:rsidR="003013F7" w:rsidRPr="00324B35" w:rsidRDefault="003013F7" w:rsidP="00836150">
            <w:pPr>
              <w:spacing w:line="276" w:lineRule="auto"/>
              <w:jc w:val="both"/>
              <w:rPr>
                <w:b/>
              </w:rPr>
            </w:pPr>
            <w:r w:rsidRPr="00324B35">
              <w:rPr>
                <w:b/>
              </w:rPr>
              <w:t>VENITURI – TOTAL,  din care:</w:t>
            </w:r>
            <w:r>
              <w:rPr>
                <w:b/>
              </w:rPr>
              <w:t xml:space="preserve">               </w:t>
            </w:r>
          </w:p>
        </w:tc>
        <w:tc>
          <w:tcPr>
            <w:tcW w:w="1177" w:type="dxa"/>
            <w:tcBorders>
              <w:top w:val="double" w:sz="4" w:space="0" w:color="auto"/>
              <w:left w:val="single" w:sz="4" w:space="0" w:color="auto"/>
            </w:tcBorders>
            <w:vAlign w:val="center"/>
          </w:tcPr>
          <w:p w:rsidR="003013F7" w:rsidRPr="00324B35" w:rsidRDefault="003013F7" w:rsidP="00836150">
            <w:pPr>
              <w:spacing w:line="276" w:lineRule="auto"/>
              <w:jc w:val="both"/>
              <w:rPr>
                <w:b/>
              </w:rPr>
            </w:pPr>
            <w:r>
              <w:rPr>
                <w:b/>
              </w:rPr>
              <w:t>230.850</w:t>
            </w:r>
          </w:p>
        </w:tc>
      </w:tr>
      <w:tr w:rsidR="003013F7" w:rsidRPr="00324B35" w:rsidTr="00836150">
        <w:trPr>
          <w:cantSplit/>
          <w:trHeight w:val="230"/>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1.</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Contribuţia beneficiarului (a+b+c+d)</w:t>
            </w:r>
            <w:r>
              <w:t xml:space="preserve">             175850</w:t>
            </w:r>
          </w:p>
        </w:tc>
        <w:tc>
          <w:tcPr>
            <w:tcW w:w="1177" w:type="dxa"/>
            <w:tcBorders>
              <w:left w:val="single" w:sz="4" w:space="0" w:color="auto"/>
            </w:tcBorders>
            <w:vAlign w:val="center"/>
          </w:tcPr>
          <w:p w:rsidR="003013F7" w:rsidRPr="00324B35" w:rsidRDefault="00476C6E" w:rsidP="00836150">
            <w:pPr>
              <w:spacing w:line="276" w:lineRule="auto"/>
              <w:jc w:val="both"/>
            </w:pPr>
            <w:r>
              <w:t>200</w:t>
            </w:r>
            <w:r w:rsidR="00AC5AF9">
              <w:t>.850</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a).</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contribuţie proprie</w:t>
            </w:r>
          </w:p>
        </w:tc>
        <w:tc>
          <w:tcPr>
            <w:tcW w:w="1177" w:type="dxa"/>
            <w:tcBorders>
              <w:left w:val="single" w:sz="4" w:space="0" w:color="auto"/>
            </w:tcBorders>
            <w:vAlign w:val="center"/>
          </w:tcPr>
          <w:p w:rsidR="003013F7" w:rsidRPr="00324B35" w:rsidRDefault="0048710F" w:rsidP="00836150">
            <w:pPr>
              <w:spacing w:line="276" w:lineRule="auto"/>
              <w:jc w:val="both"/>
            </w:pPr>
            <w:r>
              <w:t xml:space="preserve">    </w:t>
            </w:r>
            <w:r w:rsidR="003013F7">
              <w:t>7</w:t>
            </w:r>
            <w:r>
              <w:t>.</w:t>
            </w:r>
            <w:r w:rsidR="003013F7">
              <w:t>000</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b).</w:t>
            </w:r>
          </w:p>
        </w:tc>
        <w:tc>
          <w:tcPr>
            <w:tcW w:w="7430" w:type="dxa"/>
            <w:tcBorders>
              <w:right w:val="single" w:sz="4" w:space="0" w:color="auto"/>
            </w:tcBorders>
            <w:vAlign w:val="center"/>
          </w:tcPr>
          <w:p w:rsidR="003013F7" w:rsidRPr="00324B35" w:rsidRDefault="003013F7" w:rsidP="00836150">
            <w:pPr>
              <w:spacing w:line="276" w:lineRule="auto"/>
              <w:jc w:val="both"/>
              <w:rPr>
                <w:u w:val="single"/>
              </w:rPr>
            </w:pPr>
            <w:r>
              <w:t>d</w:t>
            </w:r>
            <w:r w:rsidRPr="00324B35">
              <w:t>onaţii</w:t>
            </w:r>
          </w:p>
        </w:tc>
        <w:tc>
          <w:tcPr>
            <w:tcW w:w="1177" w:type="dxa"/>
            <w:tcBorders>
              <w:left w:val="single" w:sz="4" w:space="0" w:color="auto"/>
            </w:tcBorders>
            <w:vAlign w:val="center"/>
          </w:tcPr>
          <w:p w:rsidR="003013F7" w:rsidRPr="00324B35" w:rsidRDefault="003013F7" w:rsidP="00836150">
            <w:pPr>
              <w:spacing w:line="276" w:lineRule="auto"/>
              <w:jc w:val="both"/>
            </w:pP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c).</w:t>
            </w:r>
          </w:p>
        </w:tc>
        <w:tc>
          <w:tcPr>
            <w:tcW w:w="7430" w:type="dxa"/>
            <w:tcBorders>
              <w:right w:val="single" w:sz="4" w:space="0" w:color="auto"/>
            </w:tcBorders>
            <w:vAlign w:val="center"/>
          </w:tcPr>
          <w:p w:rsidR="003013F7" w:rsidRPr="00324B35" w:rsidRDefault="003013F7" w:rsidP="00836150">
            <w:pPr>
              <w:spacing w:line="276" w:lineRule="auto"/>
              <w:jc w:val="both"/>
            </w:pPr>
            <w:r>
              <w:t>s</w:t>
            </w:r>
            <w:r w:rsidRPr="00324B35">
              <w:t>ponsorizări</w:t>
            </w:r>
          </w:p>
        </w:tc>
        <w:tc>
          <w:tcPr>
            <w:tcW w:w="1177" w:type="dxa"/>
            <w:tcBorders>
              <w:left w:val="single" w:sz="4" w:space="0" w:color="auto"/>
            </w:tcBorders>
            <w:vAlign w:val="center"/>
          </w:tcPr>
          <w:p w:rsidR="003013F7" w:rsidRPr="00324B35" w:rsidRDefault="00476C6E" w:rsidP="00836150">
            <w:pPr>
              <w:spacing w:line="276" w:lineRule="auto"/>
              <w:jc w:val="both"/>
            </w:pPr>
            <w:r>
              <w:t>193</w:t>
            </w:r>
            <w:r w:rsidR="0048710F">
              <w:t>.</w:t>
            </w:r>
            <w:r w:rsidR="00B72052">
              <w:t>850</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d).</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alte surse</w:t>
            </w:r>
          </w:p>
        </w:tc>
        <w:tc>
          <w:tcPr>
            <w:tcW w:w="1177" w:type="dxa"/>
            <w:tcBorders>
              <w:left w:val="single" w:sz="4" w:space="0" w:color="auto"/>
            </w:tcBorders>
            <w:vAlign w:val="center"/>
          </w:tcPr>
          <w:p w:rsidR="003013F7" w:rsidRPr="00324B35" w:rsidRDefault="003013F7" w:rsidP="00836150">
            <w:pPr>
              <w:spacing w:line="276" w:lineRule="auto"/>
              <w:jc w:val="both"/>
              <w:rPr>
                <w:b/>
              </w:rPr>
            </w:pP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2.</w:t>
            </w:r>
          </w:p>
        </w:tc>
        <w:tc>
          <w:tcPr>
            <w:tcW w:w="7430" w:type="dxa"/>
            <w:tcBorders>
              <w:right w:val="single" w:sz="4" w:space="0" w:color="auto"/>
            </w:tcBorders>
            <w:vAlign w:val="center"/>
          </w:tcPr>
          <w:p w:rsidR="003013F7" w:rsidRPr="00324B35" w:rsidRDefault="003013F7" w:rsidP="003013F7">
            <w:pPr>
              <w:spacing w:line="276" w:lineRule="auto"/>
              <w:jc w:val="both"/>
            </w:pPr>
            <w:r w:rsidRPr="00324B35">
              <w:t xml:space="preserve">Finanţare nerambursabila din bugetul local </w:t>
            </w:r>
            <w:r>
              <w:t xml:space="preserve"> </w:t>
            </w:r>
          </w:p>
        </w:tc>
        <w:tc>
          <w:tcPr>
            <w:tcW w:w="1177" w:type="dxa"/>
            <w:tcBorders>
              <w:left w:val="single" w:sz="4" w:space="0" w:color="auto"/>
            </w:tcBorders>
            <w:vAlign w:val="center"/>
          </w:tcPr>
          <w:p w:rsidR="003013F7" w:rsidRPr="00324B35" w:rsidRDefault="00476C6E" w:rsidP="00836150">
            <w:pPr>
              <w:spacing w:line="276" w:lineRule="auto"/>
              <w:jc w:val="both"/>
              <w:rPr>
                <w:b/>
              </w:rPr>
            </w:pPr>
            <w:r>
              <w:rPr>
                <w:b/>
              </w:rPr>
              <w:t xml:space="preserve">  30</w:t>
            </w:r>
            <w:r w:rsidR="0048710F">
              <w:rPr>
                <w:b/>
              </w:rPr>
              <w:t>.000</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rPr>
                <w:b/>
              </w:rPr>
            </w:pPr>
            <w:r w:rsidRPr="00324B35">
              <w:rPr>
                <w:b/>
              </w:rPr>
              <w:t>II.</w:t>
            </w:r>
          </w:p>
        </w:tc>
        <w:tc>
          <w:tcPr>
            <w:tcW w:w="7430" w:type="dxa"/>
            <w:tcBorders>
              <w:right w:val="single" w:sz="4" w:space="0" w:color="auto"/>
            </w:tcBorders>
            <w:vAlign w:val="center"/>
          </w:tcPr>
          <w:p w:rsidR="003013F7" w:rsidRPr="00324B35" w:rsidRDefault="003013F7" w:rsidP="00836150">
            <w:pPr>
              <w:spacing w:line="276" w:lineRule="auto"/>
              <w:jc w:val="both"/>
              <w:rPr>
                <w:b/>
              </w:rPr>
            </w:pPr>
            <w:r w:rsidRPr="00324B35">
              <w:rPr>
                <w:b/>
              </w:rPr>
              <w:t>CHELTUIELI – TOTAL, din care:</w:t>
            </w:r>
          </w:p>
        </w:tc>
        <w:tc>
          <w:tcPr>
            <w:tcW w:w="1177" w:type="dxa"/>
            <w:tcBorders>
              <w:left w:val="single" w:sz="4" w:space="0" w:color="auto"/>
            </w:tcBorders>
            <w:vAlign w:val="center"/>
          </w:tcPr>
          <w:p w:rsidR="003013F7" w:rsidRPr="00324B35" w:rsidRDefault="003013F7" w:rsidP="00836150">
            <w:pPr>
              <w:spacing w:line="276" w:lineRule="auto"/>
              <w:jc w:val="both"/>
              <w:rPr>
                <w:b/>
              </w:rPr>
            </w:pPr>
            <w:r>
              <w:rPr>
                <w:b/>
              </w:rPr>
              <w:t>230</w:t>
            </w:r>
            <w:r w:rsidR="0048710F">
              <w:rPr>
                <w:b/>
              </w:rPr>
              <w:t>.</w:t>
            </w:r>
            <w:r>
              <w:rPr>
                <w:b/>
              </w:rPr>
              <w:t>850</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rsidRPr="00324B35">
              <w:t>1.</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Închirieri baze sp,sali,spatii,</w:t>
            </w:r>
          </w:p>
          <w:p w:rsidR="003013F7" w:rsidRPr="00324B35" w:rsidRDefault="003013F7" w:rsidP="00836150">
            <w:pPr>
              <w:spacing w:line="276" w:lineRule="auto"/>
              <w:jc w:val="both"/>
            </w:pPr>
            <w:r w:rsidRPr="00324B35">
              <w:t>aparatura,alte bunuri</w:t>
            </w:r>
            <w:r>
              <w:t>: mijloace de transport Tibet/China</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2</w:t>
            </w:r>
            <w:r>
              <w:t>.</w:t>
            </w:r>
            <w:r w:rsidR="003013F7">
              <w:t>332</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2.</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Transport</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12</w:t>
            </w:r>
            <w:r>
              <w:t>.</w:t>
            </w:r>
            <w:r w:rsidR="003013F7">
              <w:t>932</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3.</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Cazare şi masă</w:t>
            </w:r>
          </w:p>
        </w:tc>
        <w:tc>
          <w:tcPr>
            <w:tcW w:w="1177" w:type="dxa"/>
            <w:tcBorders>
              <w:left w:val="single" w:sz="4" w:space="0" w:color="auto"/>
            </w:tcBorders>
            <w:vAlign w:val="center"/>
          </w:tcPr>
          <w:p w:rsidR="003013F7" w:rsidRPr="00324B35" w:rsidRDefault="003013F7" w:rsidP="00836150">
            <w:pPr>
              <w:spacing w:line="276" w:lineRule="auto"/>
              <w:jc w:val="both"/>
            </w:pPr>
            <w:r>
              <w:t>100</w:t>
            </w:r>
            <w:r w:rsidR="008C3E26">
              <w:t>.</w:t>
            </w:r>
            <w:r>
              <w:t>488</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4.</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Consumabile</w:t>
            </w:r>
          </w:p>
        </w:tc>
        <w:tc>
          <w:tcPr>
            <w:tcW w:w="1177" w:type="dxa"/>
            <w:tcBorders>
              <w:left w:val="single" w:sz="4" w:space="0" w:color="auto"/>
            </w:tcBorders>
            <w:vAlign w:val="center"/>
          </w:tcPr>
          <w:p w:rsidR="003013F7" w:rsidRPr="00324B35" w:rsidRDefault="003013F7" w:rsidP="00836150">
            <w:pPr>
              <w:spacing w:line="276" w:lineRule="auto"/>
              <w:jc w:val="both"/>
            </w:pP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5.</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Echipamente</w:t>
            </w:r>
            <w:r>
              <w:t>: coltari, corzi, corturi, butelii de gaz</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22</w:t>
            </w:r>
            <w:r>
              <w:t>.</w:t>
            </w:r>
            <w:r w:rsidR="003013F7">
              <w:t>048</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6.</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Servicii</w:t>
            </w:r>
            <w:r>
              <w:t xml:space="preserve"> de camping, de bucatarie si intretinere, de gestiune proiect in Tibet/China – de o firma specializata</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52</w:t>
            </w:r>
            <w:r>
              <w:t>.</w:t>
            </w:r>
            <w:r w:rsidR="003013F7">
              <w:t>576</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7.</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Tipărituri</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1</w:t>
            </w:r>
            <w:r>
              <w:t>.</w:t>
            </w:r>
            <w:r w:rsidR="003013F7">
              <w:t>538</w:t>
            </w:r>
          </w:p>
        </w:tc>
      </w:tr>
      <w:tr w:rsidR="003013F7" w:rsidRPr="00324B35" w:rsidTr="00836150">
        <w:trPr>
          <w:cantSplit/>
          <w:jc w:val="center"/>
        </w:trPr>
        <w:tc>
          <w:tcPr>
            <w:tcW w:w="817" w:type="dxa"/>
            <w:tcBorders>
              <w:left w:val="double" w:sz="4" w:space="0" w:color="auto"/>
            </w:tcBorders>
            <w:vAlign w:val="center"/>
          </w:tcPr>
          <w:p w:rsidR="003013F7" w:rsidRPr="00324B35" w:rsidRDefault="003013F7" w:rsidP="00836150">
            <w:pPr>
              <w:spacing w:line="276" w:lineRule="auto"/>
              <w:jc w:val="both"/>
            </w:pPr>
            <w:r>
              <w:t>8</w:t>
            </w:r>
            <w:r w:rsidRPr="00324B35">
              <w:t>.</w:t>
            </w:r>
          </w:p>
        </w:tc>
        <w:tc>
          <w:tcPr>
            <w:tcW w:w="7430" w:type="dxa"/>
            <w:tcBorders>
              <w:right w:val="single" w:sz="4" w:space="0" w:color="auto"/>
            </w:tcBorders>
            <w:vAlign w:val="center"/>
          </w:tcPr>
          <w:p w:rsidR="003013F7" w:rsidRPr="00324B35" w:rsidRDefault="003013F7" w:rsidP="00836150">
            <w:pPr>
              <w:spacing w:line="276" w:lineRule="auto"/>
              <w:jc w:val="both"/>
            </w:pPr>
            <w:r w:rsidRPr="00324B35">
              <w:t xml:space="preserve">Publicitate </w:t>
            </w:r>
          </w:p>
        </w:tc>
        <w:tc>
          <w:tcPr>
            <w:tcW w:w="1177" w:type="dxa"/>
            <w:tcBorders>
              <w:left w:val="single" w:sz="4" w:space="0" w:color="auto"/>
            </w:tcBorders>
            <w:vAlign w:val="center"/>
          </w:tcPr>
          <w:p w:rsidR="003013F7" w:rsidRPr="00324B35" w:rsidRDefault="008C3E26" w:rsidP="00836150">
            <w:pPr>
              <w:spacing w:line="276" w:lineRule="auto"/>
              <w:jc w:val="both"/>
            </w:pPr>
            <w:r>
              <w:t xml:space="preserve">    </w:t>
            </w:r>
            <w:r w:rsidR="003013F7">
              <w:t>6</w:t>
            </w:r>
            <w:r>
              <w:t>.</w:t>
            </w:r>
            <w:r w:rsidR="003013F7">
              <w:t>500</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CD16A4" w:rsidP="00836150">
            <w:pPr>
              <w:spacing w:line="276" w:lineRule="auto"/>
              <w:jc w:val="both"/>
            </w:pPr>
            <w:r>
              <w:t>9.</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Taxa de mediu</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424</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0.</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Taxa pentru administratie</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2</w:t>
            </w:r>
            <w:r>
              <w:t>.</w:t>
            </w:r>
            <w:r w:rsidR="003013F7">
              <w:t>968</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1.</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Taxa Oficiul Strainilor</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3</w:t>
            </w:r>
            <w:r>
              <w:t>.</w:t>
            </w:r>
            <w:r w:rsidR="003013F7">
              <w:t>180</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2.</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Taxa acces si conservare</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1</w:t>
            </w:r>
            <w:r>
              <w:t>.</w:t>
            </w:r>
            <w:r w:rsidR="003013F7">
              <w:t>696</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3.</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Inchiriere Yak pentru transport echipament cu animale in zone greu accesibile, pana in tabara de baza</w:t>
            </w:r>
          </w:p>
        </w:tc>
        <w:tc>
          <w:tcPr>
            <w:tcW w:w="1177" w:type="dxa"/>
            <w:tcBorders>
              <w:left w:val="single" w:sz="4" w:space="0" w:color="auto"/>
              <w:bottom w:val="single" w:sz="4" w:space="0" w:color="auto"/>
            </w:tcBorders>
            <w:vAlign w:val="center"/>
          </w:tcPr>
          <w:p w:rsidR="003013F7" w:rsidRDefault="008C3E26" w:rsidP="00836150">
            <w:pPr>
              <w:spacing w:line="276" w:lineRule="auto"/>
              <w:jc w:val="both"/>
            </w:pPr>
            <w:r>
              <w:t xml:space="preserve">    </w:t>
            </w:r>
            <w:r w:rsidR="003013F7">
              <w:t>2</w:t>
            </w:r>
            <w:r>
              <w:t>.</w:t>
            </w:r>
            <w:r w:rsidR="003013F7">
              <w:t>968</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4.</w:t>
            </w:r>
          </w:p>
        </w:tc>
        <w:tc>
          <w:tcPr>
            <w:tcW w:w="7430" w:type="dxa"/>
            <w:tcBorders>
              <w:bottom w:val="single" w:sz="4" w:space="0" w:color="auto"/>
              <w:right w:val="single" w:sz="4" w:space="0" w:color="auto"/>
            </w:tcBorders>
            <w:vAlign w:val="center"/>
          </w:tcPr>
          <w:p w:rsidR="003013F7" w:rsidRDefault="003013F7" w:rsidP="00836150">
            <w:pPr>
              <w:spacing w:line="276" w:lineRule="auto"/>
              <w:jc w:val="both"/>
            </w:pPr>
            <w:r>
              <w:t>Chirie cort tabara de baza</w:t>
            </w:r>
          </w:p>
        </w:tc>
        <w:tc>
          <w:tcPr>
            <w:tcW w:w="1177" w:type="dxa"/>
            <w:tcBorders>
              <w:left w:val="single" w:sz="4" w:space="0" w:color="auto"/>
              <w:bottom w:val="single" w:sz="4" w:space="0" w:color="auto"/>
            </w:tcBorders>
            <w:vAlign w:val="center"/>
          </w:tcPr>
          <w:p w:rsidR="003013F7" w:rsidRDefault="008C3E26" w:rsidP="00836150">
            <w:pPr>
              <w:spacing w:line="276" w:lineRule="auto"/>
              <w:jc w:val="both"/>
            </w:pPr>
            <w:r>
              <w:t xml:space="preserve">    </w:t>
            </w:r>
            <w:r w:rsidR="003013F7">
              <w:t>3</w:t>
            </w:r>
            <w:r>
              <w:t>.</w:t>
            </w:r>
            <w:r w:rsidR="003013F7">
              <w:t>392</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3013F7" w:rsidP="00836150">
            <w:pPr>
              <w:spacing w:line="276" w:lineRule="auto"/>
              <w:jc w:val="both"/>
            </w:pPr>
            <w:r>
              <w:t>1</w:t>
            </w:r>
            <w:r w:rsidR="00CD16A4">
              <w:t>5.</w:t>
            </w:r>
          </w:p>
        </w:tc>
        <w:tc>
          <w:tcPr>
            <w:tcW w:w="7430" w:type="dxa"/>
            <w:tcBorders>
              <w:bottom w:val="single" w:sz="4" w:space="0" w:color="auto"/>
              <w:right w:val="single" w:sz="4" w:space="0" w:color="auto"/>
            </w:tcBorders>
            <w:vAlign w:val="center"/>
          </w:tcPr>
          <w:p w:rsidR="003013F7" w:rsidRPr="00324B35" w:rsidRDefault="003013F7" w:rsidP="00836150">
            <w:pPr>
              <w:spacing w:line="276" w:lineRule="auto"/>
              <w:jc w:val="both"/>
            </w:pPr>
            <w:r w:rsidRPr="00324B35">
              <w:t>Asigurarea persoanelor, a materialelor si echipamentelor sportive si a altor bunuri</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17</w:t>
            </w:r>
            <w:r>
              <w:t>.</w:t>
            </w:r>
            <w:r w:rsidR="003013F7">
              <w:t>272</w:t>
            </w:r>
          </w:p>
        </w:tc>
      </w:tr>
      <w:tr w:rsidR="003013F7" w:rsidRPr="00324B35" w:rsidTr="00836150">
        <w:trPr>
          <w:cantSplit/>
          <w:jc w:val="center"/>
        </w:trPr>
        <w:tc>
          <w:tcPr>
            <w:tcW w:w="817" w:type="dxa"/>
            <w:tcBorders>
              <w:left w:val="double" w:sz="4" w:space="0" w:color="auto"/>
              <w:bottom w:val="single" w:sz="4" w:space="0" w:color="auto"/>
            </w:tcBorders>
            <w:vAlign w:val="center"/>
          </w:tcPr>
          <w:p w:rsidR="003013F7" w:rsidRPr="00324B35" w:rsidRDefault="00CD16A4" w:rsidP="00836150">
            <w:pPr>
              <w:spacing w:line="276" w:lineRule="auto"/>
              <w:jc w:val="both"/>
            </w:pPr>
            <w:r>
              <w:t>16.</w:t>
            </w:r>
          </w:p>
        </w:tc>
        <w:tc>
          <w:tcPr>
            <w:tcW w:w="7430" w:type="dxa"/>
            <w:tcBorders>
              <w:bottom w:val="single" w:sz="4" w:space="0" w:color="auto"/>
              <w:right w:val="single" w:sz="4" w:space="0" w:color="auto"/>
            </w:tcBorders>
            <w:vAlign w:val="center"/>
          </w:tcPr>
          <w:p w:rsidR="003013F7" w:rsidRPr="00324B35" w:rsidRDefault="003013F7" w:rsidP="00836150">
            <w:pPr>
              <w:spacing w:line="276" w:lineRule="auto"/>
              <w:jc w:val="both"/>
            </w:pPr>
            <w:r w:rsidRPr="00324B35">
              <w:t>-taxe de vize</w:t>
            </w:r>
            <w:r>
              <w:t>:  Tibet</w:t>
            </w:r>
          </w:p>
        </w:tc>
        <w:tc>
          <w:tcPr>
            <w:tcW w:w="1177" w:type="dxa"/>
            <w:tcBorders>
              <w:left w:val="single" w:sz="4" w:space="0" w:color="auto"/>
              <w:bottom w:val="single" w:sz="4" w:space="0" w:color="auto"/>
            </w:tcBorders>
            <w:vAlign w:val="center"/>
          </w:tcPr>
          <w:p w:rsidR="003013F7" w:rsidRPr="00324B35" w:rsidRDefault="008C3E26" w:rsidP="00836150">
            <w:pPr>
              <w:spacing w:line="276" w:lineRule="auto"/>
              <w:jc w:val="both"/>
            </w:pPr>
            <w:r>
              <w:t xml:space="preserve">       </w:t>
            </w:r>
            <w:r w:rsidR="003013F7">
              <w:t>536</w:t>
            </w:r>
          </w:p>
        </w:tc>
      </w:tr>
      <w:tr w:rsidR="003013F7" w:rsidRPr="00324B35" w:rsidTr="00836150">
        <w:trPr>
          <w:cantSplit/>
          <w:jc w:val="center"/>
        </w:trPr>
        <w:tc>
          <w:tcPr>
            <w:tcW w:w="817" w:type="dxa"/>
            <w:tcBorders>
              <w:top w:val="single" w:sz="4" w:space="0" w:color="auto"/>
              <w:left w:val="double" w:sz="4" w:space="0" w:color="auto"/>
              <w:bottom w:val="single" w:sz="4" w:space="0" w:color="auto"/>
              <w:right w:val="single" w:sz="4" w:space="0" w:color="auto"/>
            </w:tcBorders>
            <w:vAlign w:val="center"/>
          </w:tcPr>
          <w:p w:rsidR="003013F7" w:rsidRPr="00324B35" w:rsidRDefault="003013F7" w:rsidP="00836150">
            <w:pPr>
              <w:spacing w:line="276" w:lineRule="auto"/>
              <w:jc w:val="both"/>
            </w:pPr>
          </w:p>
        </w:tc>
        <w:tc>
          <w:tcPr>
            <w:tcW w:w="7430" w:type="dxa"/>
            <w:tcBorders>
              <w:top w:val="single" w:sz="4" w:space="0" w:color="auto"/>
              <w:left w:val="single" w:sz="4" w:space="0" w:color="auto"/>
              <w:bottom w:val="single" w:sz="4" w:space="0" w:color="auto"/>
              <w:right w:val="single" w:sz="4" w:space="0" w:color="auto"/>
            </w:tcBorders>
            <w:vAlign w:val="center"/>
          </w:tcPr>
          <w:p w:rsidR="003013F7" w:rsidRPr="00324B35" w:rsidRDefault="003013F7" w:rsidP="00836150">
            <w:pPr>
              <w:spacing w:line="276" w:lineRule="auto"/>
              <w:jc w:val="both"/>
            </w:pPr>
            <w:r w:rsidRPr="00324B35">
              <w:t>TOTAL</w:t>
            </w:r>
          </w:p>
        </w:tc>
        <w:tc>
          <w:tcPr>
            <w:tcW w:w="1177" w:type="dxa"/>
            <w:tcBorders>
              <w:top w:val="single" w:sz="4" w:space="0" w:color="auto"/>
              <w:left w:val="single" w:sz="4" w:space="0" w:color="auto"/>
              <w:bottom w:val="single" w:sz="4" w:space="0" w:color="auto"/>
              <w:right w:val="single" w:sz="4" w:space="0" w:color="auto"/>
            </w:tcBorders>
            <w:vAlign w:val="center"/>
          </w:tcPr>
          <w:p w:rsidR="003013F7" w:rsidRPr="00324B35" w:rsidRDefault="003013F7" w:rsidP="00836150">
            <w:pPr>
              <w:spacing w:line="276" w:lineRule="auto"/>
              <w:jc w:val="both"/>
            </w:pPr>
          </w:p>
        </w:tc>
      </w:tr>
      <w:tr w:rsidR="003013F7" w:rsidRPr="00324B35" w:rsidTr="00836150">
        <w:trPr>
          <w:cantSplit/>
          <w:jc w:val="center"/>
        </w:trPr>
        <w:tc>
          <w:tcPr>
            <w:tcW w:w="817" w:type="dxa"/>
            <w:tcBorders>
              <w:top w:val="single" w:sz="4" w:space="0" w:color="auto"/>
              <w:left w:val="doub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7430" w:type="dxa"/>
            <w:tcBorders>
              <w:top w:val="single" w:sz="4" w:space="0" w:color="auto"/>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r w:rsidRPr="00324B35">
              <w:t>%</w:t>
            </w:r>
          </w:p>
        </w:tc>
        <w:tc>
          <w:tcPr>
            <w:tcW w:w="1177" w:type="dxa"/>
            <w:tcBorders>
              <w:top w:val="single" w:sz="4" w:space="0" w:color="auto"/>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r>
              <w:rPr>
                <w:b/>
              </w:rPr>
              <w:t>230.850</w:t>
            </w:r>
          </w:p>
        </w:tc>
      </w:tr>
    </w:tbl>
    <w:p w:rsidR="003013F7" w:rsidRDefault="003013F7" w:rsidP="003013F7">
      <w:pPr>
        <w:autoSpaceDE w:val="0"/>
        <w:autoSpaceDN w:val="0"/>
        <w:adjustRightInd w:val="0"/>
        <w:spacing w:line="276" w:lineRule="auto"/>
        <w:jc w:val="both"/>
      </w:pPr>
    </w:p>
    <w:p w:rsidR="003013F7" w:rsidRDefault="003013F7" w:rsidP="003013F7">
      <w:pPr>
        <w:autoSpaceDE w:val="0"/>
        <w:autoSpaceDN w:val="0"/>
        <w:adjustRightInd w:val="0"/>
        <w:spacing w:line="276" w:lineRule="auto"/>
        <w:jc w:val="both"/>
      </w:pPr>
    </w:p>
    <w:p w:rsidR="003013F7" w:rsidRDefault="003013F7" w:rsidP="003013F7">
      <w:pPr>
        <w:autoSpaceDE w:val="0"/>
        <w:autoSpaceDN w:val="0"/>
        <w:adjustRightInd w:val="0"/>
        <w:spacing w:line="276" w:lineRule="auto"/>
        <w:jc w:val="both"/>
      </w:pPr>
    </w:p>
    <w:p w:rsidR="003013F7" w:rsidRPr="00324B35" w:rsidRDefault="003013F7" w:rsidP="003013F7">
      <w:pPr>
        <w:autoSpaceDE w:val="0"/>
        <w:autoSpaceDN w:val="0"/>
        <w:adjustRightInd w:val="0"/>
        <w:spacing w:line="276" w:lineRule="auto"/>
        <w:jc w:val="both"/>
      </w:pPr>
    </w:p>
    <w:p w:rsidR="003013F7" w:rsidRPr="00324B35" w:rsidRDefault="003013F7" w:rsidP="003013F7">
      <w:pPr>
        <w:autoSpaceDE w:val="0"/>
        <w:autoSpaceDN w:val="0"/>
        <w:adjustRightInd w:val="0"/>
        <w:spacing w:line="276" w:lineRule="auto"/>
        <w:jc w:val="both"/>
        <w:rPr>
          <w:b/>
        </w:rPr>
      </w:pPr>
      <w:r w:rsidRPr="00324B35">
        <w:rPr>
          <w:b/>
        </w:rPr>
        <w:lastRenderedPageBreak/>
        <w:t>Detalierea cheltuielilor cu evidenţierea surselor de finanţare pe fiecare categorie de cheltuială:</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8"/>
        <w:gridCol w:w="2467"/>
        <w:gridCol w:w="1418"/>
        <w:gridCol w:w="2014"/>
        <w:gridCol w:w="1813"/>
        <w:gridCol w:w="1095"/>
      </w:tblGrid>
      <w:tr w:rsidR="003013F7" w:rsidRPr="00324B35" w:rsidTr="00CD16A4">
        <w:trPr>
          <w:gridAfter w:val="1"/>
          <w:wAfter w:w="1095" w:type="dxa"/>
          <w:cantSplit/>
        </w:trPr>
        <w:tc>
          <w:tcPr>
            <w:tcW w:w="618" w:type="dxa"/>
            <w:vMerge w:val="restart"/>
            <w:tcBorders>
              <w:top w:val="double" w:sz="4" w:space="0" w:color="auto"/>
              <w:left w:val="double" w:sz="4" w:space="0" w:color="auto"/>
              <w:bottom w:val="double" w:sz="4" w:space="0" w:color="auto"/>
            </w:tcBorders>
            <w:vAlign w:val="center"/>
          </w:tcPr>
          <w:p w:rsidR="003013F7" w:rsidRPr="00324B35" w:rsidRDefault="003013F7" w:rsidP="00836150">
            <w:pPr>
              <w:spacing w:line="276" w:lineRule="auto"/>
              <w:jc w:val="both"/>
            </w:pPr>
            <w:r w:rsidRPr="00324B35">
              <w:t>Nr crt</w:t>
            </w:r>
          </w:p>
        </w:tc>
        <w:tc>
          <w:tcPr>
            <w:tcW w:w="2467" w:type="dxa"/>
            <w:vMerge w:val="restart"/>
            <w:tcBorders>
              <w:top w:val="double" w:sz="4" w:space="0" w:color="auto"/>
              <w:bottom w:val="single" w:sz="4" w:space="0" w:color="auto"/>
              <w:right w:val="single" w:sz="4" w:space="0" w:color="auto"/>
            </w:tcBorders>
            <w:vAlign w:val="center"/>
          </w:tcPr>
          <w:p w:rsidR="003013F7" w:rsidRPr="00324B35" w:rsidRDefault="003013F7" w:rsidP="00836150">
            <w:pPr>
              <w:spacing w:line="276" w:lineRule="auto"/>
              <w:jc w:val="both"/>
            </w:pPr>
            <w:r w:rsidRPr="00324B35">
              <w:t xml:space="preserve">Categoria </w:t>
            </w:r>
          </w:p>
          <w:p w:rsidR="003013F7" w:rsidRPr="00324B35" w:rsidRDefault="003013F7" w:rsidP="00836150">
            <w:pPr>
              <w:spacing w:line="276" w:lineRule="auto"/>
              <w:jc w:val="both"/>
            </w:pPr>
            <w:r w:rsidRPr="00324B35">
              <w:t>bugetara</w:t>
            </w:r>
          </w:p>
        </w:tc>
        <w:tc>
          <w:tcPr>
            <w:tcW w:w="1418" w:type="dxa"/>
            <w:vMerge w:val="restart"/>
            <w:tcBorders>
              <w:top w:val="double" w:sz="4" w:space="0" w:color="auto"/>
              <w:left w:val="single" w:sz="4" w:space="0" w:color="auto"/>
              <w:right w:val="single" w:sz="4" w:space="0" w:color="auto"/>
            </w:tcBorders>
            <w:vAlign w:val="center"/>
          </w:tcPr>
          <w:p w:rsidR="003013F7" w:rsidRPr="00324B35" w:rsidRDefault="003013F7" w:rsidP="00836150">
            <w:pPr>
              <w:spacing w:line="276" w:lineRule="auto"/>
              <w:jc w:val="both"/>
            </w:pPr>
            <w:r w:rsidRPr="00324B35">
              <w:t>Contribuţia finanţator</w:t>
            </w:r>
          </w:p>
        </w:tc>
        <w:tc>
          <w:tcPr>
            <w:tcW w:w="2014" w:type="dxa"/>
            <w:tcBorders>
              <w:top w:val="double" w:sz="4" w:space="0" w:color="auto"/>
              <w:left w:val="single" w:sz="4" w:space="0" w:color="auto"/>
              <w:bottom w:val="single" w:sz="4" w:space="0" w:color="auto"/>
              <w:right w:val="single" w:sz="4" w:space="0" w:color="auto"/>
            </w:tcBorders>
            <w:vAlign w:val="center"/>
          </w:tcPr>
          <w:p w:rsidR="003013F7" w:rsidRPr="00324B35" w:rsidRDefault="003013F7" w:rsidP="00836150">
            <w:pPr>
              <w:spacing w:line="276" w:lineRule="auto"/>
              <w:jc w:val="both"/>
            </w:pPr>
            <w:r w:rsidRPr="00324B35">
              <w:t>Contribuţia Beneficiarului</w:t>
            </w:r>
          </w:p>
        </w:tc>
        <w:tc>
          <w:tcPr>
            <w:tcW w:w="1813" w:type="dxa"/>
            <w:tcBorders>
              <w:top w:val="double" w:sz="4" w:space="0" w:color="auto"/>
              <w:left w:val="single" w:sz="4" w:space="0" w:color="auto"/>
              <w:bottom w:val="double" w:sz="4" w:space="0" w:color="auto"/>
              <w:right w:val="double" w:sz="4" w:space="0" w:color="auto"/>
            </w:tcBorders>
            <w:vAlign w:val="center"/>
          </w:tcPr>
          <w:p w:rsidR="003013F7" w:rsidRPr="00324B35" w:rsidRDefault="003013F7" w:rsidP="00836150">
            <w:pPr>
              <w:spacing w:line="276" w:lineRule="auto"/>
              <w:jc w:val="both"/>
            </w:pPr>
            <w:r w:rsidRPr="00324B35">
              <w:t>Total</w:t>
            </w:r>
          </w:p>
          <w:p w:rsidR="003013F7" w:rsidRPr="00324B35" w:rsidRDefault="003013F7" w:rsidP="00836150">
            <w:pPr>
              <w:spacing w:line="276" w:lineRule="auto"/>
              <w:jc w:val="both"/>
            </w:pPr>
            <w:r w:rsidRPr="00324B35">
              <w:t>buget</w:t>
            </w:r>
          </w:p>
        </w:tc>
      </w:tr>
      <w:tr w:rsidR="003013F7" w:rsidRPr="00324B35" w:rsidTr="00CD16A4">
        <w:trPr>
          <w:cantSplit/>
        </w:trPr>
        <w:tc>
          <w:tcPr>
            <w:tcW w:w="618" w:type="dxa"/>
            <w:vMerge/>
            <w:tcBorders>
              <w:top w:val="double" w:sz="4" w:space="0" w:color="auto"/>
              <w:left w:val="double" w:sz="4" w:space="0" w:color="auto"/>
              <w:bottom w:val="double" w:sz="4" w:space="0" w:color="auto"/>
            </w:tcBorders>
            <w:vAlign w:val="center"/>
          </w:tcPr>
          <w:p w:rsidR="003013F7" w:rsidRPr="00324B35" w:rsidRDefault="003013F7" w:rsidP="00836150">
            <w:pPr>
              <w:spacing w:line="276" w:lineRule="auto"/>
              <w:jc w:val="both"/>
            </w:pPr>
          </w:p>
        </w:tc>
        <w:tc>
          <w:tcPr>
            <w:tcW w:w="2467" w:type="dxa"/>
            <w:vMerge/>
            <w:tcBorders>
              <w:top w:val="doub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1418" w:type="dxa"/>
            <w:vMerge/>
            <w:tcBorders>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2014" w:type="dxa"/>
            <w:tcBorders>
              <w:top w:val="single" w:sz="4" w:space="0" w:color="auto"/>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r w:rsidRPr="00324B35">
              <w:t>Contribuţie proprie</w:t>
            </w:r>
          </w:p>
        </w:tc>
        <w:tc>
          <w:tcPr>
            <w:tcW w:w="1813" w:type="dxa"/>
            <w:tcBorders>
              <w:top w:val="single" w:sz="4" w:space="0" w:color="auto"/>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r w:rsidRPr="00324B35">
              <w:t>Alte surse</w:t>
            </w:r>
            <w:r>
              <w:t>, donaţii, sponsorizări, etc</w:t>
            </w:r>
          </w:p>
        </w:tc>
        <w:tc>
          <w:tcPr>
            <w:tcW w:w="1095" w:type="dxa"/>
            <w:tcBorders>
              <w:top w:val="single" w:sz="4" w:space="0" w:color="auto"/>
              <w:left w:val="single" w:sz="4" w:space="0" w:color="auto"/>
              <w:bottom w:val="double" w:sz="4" w:space="0" w:color="auto"/>
              <w:right w:val="double" w:sz="4" w:space="0" w:color="auto"/>
            </w:tcBorders>
            <w:vAlign w:val="center"/>
          </w:tcPr>
          <w:p w:rsidR="003013F7" w:rsidRPr="00324B35" w:rsidRDefault="003013F7" w:rsidP="00836150">
            <w:pPr>
              <w:spacing w:line="276" w:lineRule="auto"/>
              <w:jc w:val="both"/>
            </w:pPr>
          </w:p>
        </w:tc>
      </w:tr>
      <w:tr w:rsidR="003013F7" w:rsidRPr="00324B35" w:rsidTr="00CD16A4">
        <w:trPr>
          <w:cantSplit/>
        </w:trPr>
        <w:tc>
          <w:tcPr>
            <w:tcW w:w="618" w:type="dxa"/>
            <w:tcBorders>
              <w:top w:val="double" w:sz="4" w:space="0" w:color="auto"/>
              <w:left w:val="double" w:sz="4" w:space="0" w:color="auto"/>
            </w:tcBorders>
            <w:vAlign w:val="center"/>
          </w:tcPr>
          <w:p w:rsidR="003013F7" w:rsidRPr="00324B35" w:rsidRDefault="003013F7" w:rsidP="00836150">
            <w:pPr>
              <w:spacing w:line="276" w:lineRule="auto"/>
              <w:jc w:val="both"/>
            </w:pPr>
            <w:r w:rsidRPr="00324B35">
              <w:t>1.</w:t>
            </w:r>
          </w:p>
        </w:tc>
        <w:tc>
          <w:tcPr>
            <w:tcW w:w="2467" w:type="dxa"/>
            <w:tcBorders>
              <w:top w:val="double" w:sz="4" w:space="0" w:color="auto"/>
              <w:right w:val="single" w:sz="4" w:space="0" w:color="auto"/>
            </w:tcBorders>
            <w:vAlign w:val="center"/>
          </w:tcPr>
          <w:p w:rsidR="003013F7" w:rsidRPr="00324B35" w:rsidRDefault="003013F7" w:rsidP="00836150">
            <w:pPr>
              <w:spacing w:line="276" w:lineRule="auto"/>
              <w:jc w:val="both"/>
            </w:pPr>
            <w:r w:rsidRPr="00324B35">
              <w:t>Închirieri baze sp,sali,spatii,</w:t>
            </w:r>
          </w:p>
          <w:p w:rsidR="003013F7" w:rsidRPr="00324B35" w:rsidRDefault="003013F7" w:rsidP="00836150">
            <w:pPr>
              <w:spacing w:line="276" w:lineRule="auto"/>
              <w:jc w:val="both"/>
            </w:pPr>
            <w:r w:rsidRPr="00324B35">
              <w:t>aparatura,alte bunuri</w:t>
            </w:r>
            <w:r>
              <w:t>: mijloace de transport Tibet/China</w:t>
            </w:r>
          </w:p>
        </w:tc>
        <w:tc>
          <w:tcPr>
            <w:tcW w:w="1418" w:type="dxa"/>
            <w:tcBorders>
              <w:top w:val="double" w:sz="4" w:space="0" w:color="auto"/>
              <w:left w:val="single" w:sz="4" w:space="0" w:color="auto"/>
              <w:right w:val="single" w:sz="4" w:space="0" w:color="auto"/>
            </w:tcBorders>
            <w:vAlign w:val="center"/>
          </w:tcPr>
          <w:p w:rsidR="003013F7" w:rsidRPr="00324B35" w:rsidRDefault="003013F7" w:rsidP="00836150">
            <w:pPr>
              <w:spacing w:line="276" w:lineRule="auto"/>
              <w:jc w:val="both"/>
            </w:pPr>
            <w:r>
              <w:t>1166</w:t>
            </w:r>
          </w:p>
        </w:tc>
        <w:tc>
          <w:tcPr>
            <w:tcW w:w="2014" w:type="dxa"/>
            <w:tcBorders>
              <w:top w:val="double" w:sz="4" w:space="0" w:color="auto"/>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top w:val="double" w:sz="4" w:space="0" w:color="auto"/>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3013F7">
              <w:t>1</w:t>
            </w:r>
            <w:r>
              <w:t>.</w:t>
            </w:r>
            <w:r w:rsidR="003013F7">
              <w:t>166</w:t>
            </w:r>
          </w:p>
        </w:tc>
        <w:tc>
          <w:tcPr>
            <w:tcW w:w="1095" w:type="dxa"/>
            <w:tcBorders>
              <w:top w:val="double" w:sz="4" w:space="0" w:color="auto"/>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2</w:t>
            </w:r>
            <w:r>
              <w:t>.</w:t>
            </w:r>
            <w:r w:rsidR="003013F7">
              <w:t>332</w:t>
            </w: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2</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Transport</w:t>
            </w:r>
          </w:p>
        </w:tc>
        <w:tc>
          <w:tcPr>
            <w:tcW w:w="1418" w:type="dxa"/>
            <w:tcBorders>
              <w:left w:val="single" w:sz="4" w:space="0" w:color="auto"/>
              <w:right w:val="single" w:sz="4" w:space="0" w:color="auto"/>
            </w:tcBorders>
            <w:vAlign w:val="center"/>
          </w:tcPr>
          <w:p w:rsidR="003013F7" w:rsidRPr="00324B35" w:rsidRDefault="002A5DB2" w:rsidP="00836150">
            <w:pPr>
              <w:spacing w:line="276" w:lineRule="auto"/>
              <w:jc w:val="both"/>
            </w:pPr>
            <w:r>
              <w:t>4</w:t>
            </w:r>
            <w:r w:rsidR="006F1D29">
              <w:t>.</w:t>
            </w:r>
            <w:r w:rsidR="003013F7">
              <w:t>786</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8</w:t>
            </w:r>
            <w:r w:rsidR="006F1D29">
              <w:t>.</w:t>
            </w:r>
            <w:r w:rsidR="003013F7">
              <w:t>146</w:t>
            </w:r>
          </w:p>
        </w:tc>
        <w:tc>
          <w:tcPr>
            <w:tcW w:w="1095" w:type="dxa"/>
            <w:tcBorders>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12</w:t>
            </w:r>
            <w:r>
              <w:t>.</w:t>
            </w:r>
            <w:r w:rsidR="003013F7">
              <w:t>932</w:t>
            </w: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3</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Cazare şi masă</w:t>
            </w:r>
            <w:r>
              <w:t xml:space="preserve"> – conform calcul 2,5 X diurna China=38$</w:t>
            </w:r>
          </w:p>
        </w:tc>
        <w:tc>
          <w:tcPr>
            <w:tcW w:w="1418" w:type="dxa"/>
            <w:tcBorders>
              <w:left w:val="single" w:sz="4" w:space="0" w:color="auto"/>
              <w:right w:val="single" w:sz="4" w:space="0" w:color="auto"/>
            </w:tcBorders>
            <w:vAlign w:val="center"/>
          </w:tcPr>
          <w:p w:rsidR="003013F7" w:rsidRPr="00324B35" w:rsidRDefault="002A5DB2" w:rsidP="00836150">
            <w:pPr>
              <w:spacing w:line="276" w:lineRule="auto"/>
              <w:jc w:val="both"/>
            </w:pPr>
            <w:r>
              <w:t>5</w:t>
            </w:r>
            <w:r w:rsidR="006F1D29">
              <w:t>.</w:t>
            </w:r>
            <w:r w:rsidR="003013F7">
              <w:t>542</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94</w:t>
            </w:r>
            <w:r w:rsidR="006F1D29">
              <w:t>.</w:t>
            </w:r>
            <w:r w:rsidR="003013F7">
              <w:t>946</w:t>
            </w:r>
          </w:p>
        </w:tc>
        <w:tc>
          <w:tcPr>
            <w:tcW w:w="1095" w:type="dxa"/>
            <w:tcBorders>
              <w:left w:val="single" w:sz="4" w:space="0" w:color="auto"/>
              <w:right w:val="double" w:sz="4" w:space="0" w:color="auto"/>
            </w:tcBorders>
            <w:vAlign w:val="center"/>
          </w:tcPr>
          <w:p w:rsidR="003013F7" w:rsidRPr="00324B35" w:rsidRDefault="003013F7" w:rsidP="00836150">
            <w:pPr>
              <w:spacing w:line="276" w:lineRule="auto"/>
              <w:jc w:val="both"/>
            </w:pPr>
            <w:r>
              <w:t>100</w:t>
            </w:r>
            <w:r w:rsidR="009D7826">
              <w:t>.</w:t>
            </w:r>
            <w:r>
              <w:t>488</w:t>
            </w:r>
          </w:p>
        </w:tc>
      </w:tr>
      <w:tr w:rsidR="00CD16A4" w:rsidRPr="00324B35" w:rsidTr="00CD16A4">
        <w:trPr>
          <w:cantSplit/>
        </w:trPr>
        <w:tc>
          <w:tcPr>
            <w:tcW w:w="618" w:type="dxa"/>
            <w:tcBorders>
              <w:left w:val="double" w:sz="4" w:space="0" w:color="auto"/>
            </w:tcBorders>
            <w:vAlign w:val="center"/>
          </w:tcPr>
          <w:p w:rsidR="00CD16A4" w:rsidRDefault="00CD16A4" w:rsidP="00836150">
            <w:pPr>
              <w:spacing w:line="276" w:lineRule="auto"/>
              <w:jc w:val="both"/>
            </w:pPr>
            <w:r>
              <w:t>4.</w:t>
            </w:r>
          </w:p>
        </w:tc>
        <w:tc>
          <w:tcPr>
            <w:tcW w:w="2467" w:type="dxa"/>
            <w:tcBorders>
              <w:right w:val="single" w:sz="4" w:space="0" w:color="auto"/>
            </w:tcBorders>
            <w:vAlign w:val="center"/>
          </w:tcPr>
          <w:p w:rsidR="00CD16A4" w:rsidRPr="00324B35" w:rsidRDefault="00CD16A4" w:rsidP="00836150">
            <w:pPr>
              <w:spacing w:line="276" w:lineRule="auto"/>
              <w:jc w:val="both"/>
            </w:pPr>
            <w:r>
              <w:t>Consumabile</w:t>
            </w:r>
          </w:p>
        </w:tc>
        <w:tc>
          <w:tcPr>
            <w:tcW w:w="1418" w:type="dxa"/>
            <w:tcBorders>
              <w:left w:val="single" w:sz="4" w:space="0" w:color="auto"/>
              <w:right w:val="single" w:sz="4" w:space="0" w:color="auto"/>
            </w:tcBorders>
            <w:vAlign w:val="center"/>
          </w:tcPr>
          <w:p w:rsidR="00CD16A4" w:rsidRDefault="00CD16A4" w:rsidP="00836150">
            <w:pPr>
              <w:spacing w:line="276" w:lineRule="auto"/>
              <w:jc w:val="both"/>
            </w:pPr>
          </w:p>
        </w:tc>
        <w:tc>
          <w:tcPr>
            <w:tcW w:w="2014" w:type="dxa"/>
            <w:tcBorders>
              <w:left w:val="single" w:sz="4" w:space="0" w:color="auto"/>
              <w:right w:val="single" w:sz="4" w:space="0" w:color="auto"/>
            </w:tcBorders>
            <w:vAlign w:val="center"/>
          </w:tcPr>
          <w:p w:rsidR="00CD16A4" w:rsidRDefault="00CD16A4" w:rsidP="00836150">
            <w:pPr>
              <w:spacing w:line="276" w:lineRule="auto"/>
              <w:jc w:val="both"/>
            </w:pPr>
          </w:p>
        </w:tc>
        <w:tc>
          <w:tcPr>
            <w:tcW w:w="1813" w:type="dxa"/>
            <w:tcBorders>
              <w:left w:val="single" w:sz="4" w:space="0" w:color="auto"/>
              <w:right w:val="single" w:sz="4" w:space="0" w:color="auto"/>
            </w:tcBorders>
            <w:vAlign w:val="center"/>
          </w:tcPr>
          <w:p w:rsidR="00CD16A4" w:rsidRDefault="00CD16A4" w:rsidP="00836150">
            <w:pPr>
              <w:spacing w:line="276" w:lineRule="auto"/>
              <w:jc w:val="both"/>
            </w:pPr>
          </w:p>
        </w:tc>
        <w:tc>
          <w:tcPr>
            <w:tcW w:w="1095" w:type="dxa"/>
            <w:tcBorders>
              <w:left w:val="single" w:sz="4" w:space="0" w:color="auto"/>
              <w:right w:val="double" w:sz="4" w:space="0" w:color="auto"/>
            </w:tcBorders>
            <w:vAlign w:val="center"/>
          </w:tcPr>
          <w:p w:rsidR="00CD16A4" w:rsidRDefault="00CD16A4" w:rsidP="00836150">
            <w:pPr>
              <w:spacing w:line="276" w:lineRule="auto"/>
              <w:jc w:val="both"/>
            </w:pP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5</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Echipamente</w:t>
            </w:r>
            <w:r>
              <w:t>: coltari, corzi, corturi, butelii de gaz</w:t>
            </w:r>
          </w:p>
        </w:tc>
        <w:tc>
          <w:tcPr>
            <w:tcW w:w="1418" w:type="dxa"/>
            <w:tcBorders>
              <w:left w:val="single" w:sz="4" w:space="0" w:color="auto"/>
              <w:right w:val="single" w:sz="4" w:space="0" w:color="auto"/>
            </w:tcBorders>
            <w:vAlign w:val="center"/>
          </w:tcPr>
          <w:p w:rsidR="003013F7" w:rsidRPr="00324B35" w:rsidRDefault="002A5DB2" w:rsidP="00836150">
            <w:pPr>
              <w:spacing w:line="276" w:lineRule="auto"/>
              <w:jc w:val="both"/>
            </w:pPr>
            <w:r>
              <w:t>5.850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6F1D29">
              <w:t>1</w:t>
            </w:r>
            <w:r w:rsidR="002A5DB2">
              <w:t>6</w:t>
            </w:r>
            <w:r w:rsidR="006F1D29">
              <w:t>.</w:t>
            </w:r>
            <w:r w:rsidR="002A5DB2">
              <w:t>198</w:t>
            </w:r>
          </w:p>
        </w:tc>
        <w:tc>
          <w:tcPr>
            <w:tcW w:w="1095" w:type="dxa"/>
            <w:tcBorders>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22</w:t>
            </w:r>
            <w:r>
              <w:t>.</w:t>
            </w:r>
            <w:r w:rsidR="003013F7">
              <w:t>048</w:t>
            </w: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6</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Servicii</w:t>
            </w:r>
            <w:r>
              <w:t xml:space="preserve"> de camping, de bucatarie si intretinere, de gestiune proiect in Tibet/China – de o firma specializata</w:t>
            </w:r>
          </w:p>
        </w:tc>
        <w:tc>
          <w:tcPr>
            <w:tcW w:w="1418" w:type="dxa"/>
            <w:tcBorders>
              <w:left w:val="single" w:sz="4" w:space="0" w:color="auto"/>
              <w:right w:val="single" w:sz="4" w:space="0" w:color="auto"/>
            </w:tcBorders>
            <w:vAlign w:val="center"/>
          </w:tcPr>
          <w:p w:rsidR="003013F7" w:rsidRPr="00324B35" w:rsidRDefault="002A5DB2" w:rsidP="00836150">
            <w:pPr>
              <w:spacing w:line="276" w:lineRule="auto"/>
              <w:jc w:val="both"/>
            </w:pPr>
            <w:r>
              <w:t>2.98</w:t>
            </w:r>
            <w:r w:rsidR="003013F7">
              <w:t>2</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49</w:t>
            </w:r>
            <w:r w:rsidR="007F418B">
              <w:t>.</w:t>
            </w:r>
            <w:r w:rsidR="002A5DB2">
              <w:t>59</w:t>
            </w:r>
            <w:r w:rsidR="003013F7">
              <w:t>4</w:t>
            </w:r>
          </w:p>
        </w:tc>
        <w:tc>
          <w:tcPr>
            <w:tcW w:w="1095" w:type="dxa"/>
            <w:tcBorders>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52</w:t>
            </w:r>
            <w:r>
              <w:t>.</w:t>
            </w:r>
            <w:r w:rsidR="003013F7">
              <w:t>576</w:t>
            </w: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7</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Tipărituri</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1000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3013F7">
              <w:t>538</w:t>
            </w:r>
          </w:p>
        </w:tc>
        <w:tc>
          <w:tcPr>
            <w:tcW w:w="1095" w:type="dxa"/>
            <w:tcBorders>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1</w:t>
            </w:r>
            <w:r>
              <w:t>.</w:t>
            </w:r>
            <w:r w:rsidR="003013F7">
              <w:t>538</w:t>
            </w:r>
          </w:p>
        </w:tc>
      </w:tr>
      <w:tr w:rsidR="003013F7" w:rsidRPr="00324B35" w:rsidTr="00CD16A4">
        <w:trPr>
          <w:cantSplit/>
        </w:trPr>
        <w:tc>
          <w:tcPr>
            <w:tcW w:w="618" w:type="dxa"/>
            <w:tcBorders>
              <w:left w:val="double" w:sz="4" w:space="0" w:color="auto"/>
            </w:tcBorders>
            <w:vAlign w:val="center"/>
          </w:tcPr>
          <w:p w:rsidR="003013F7" w:rsidRPr="00324B35" w:rsidRDefault="00CD16A4" w:rsidP="00836150">
            <w:pPr>
              <w:spacing w:line="276" w:lineRule="auto"/>
              <w:jc w:val="both"/>
            </w:pPr>
            <w:r>
              <w:t>8</w:t>
            </w:r>
            <w:r w:rsidR="003013F7" w:rsidRPr="00324B35">
              <w:t>.</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 xml:space="preserve">Publicitate </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6000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3013F7">
              <w:t>500</w:t>
            </w:r>
          </w:p>
        </w:tc>
        <w:tc>
          <w:tcPr>
            <w:tcW w:w="1095" w:type="dxa"/>
            <w:tcBorders>
              <w:left w:val="single" w:sz="4" w:space="0" w:color="auto"/>
              <w:right w:val="double" w:sz="4" w:space="0" w:color="auto"/>
            </w:tcBorders>
            <w:vAlign w:val="center"/>
          </w:tcPr>
          <w:p w:rsidR="003013F7" w:rsidRPr="00324B35" w:rsidRDefault="009D7826" w:rsidP="00836150">
            <w:pPr>
              <w:spacing w:line="276" w:lineRule="auto"/>
              <w:jc w:val="both"/>
            </w:pPr>
            <w:r>
              <w:t xml:space="preserve">    </w:t>
            </w:r>
            <w:r w:rsidR="003013F7">
              <w:t>6</w:t>
            </w:r>
            <w:r>
              <w:t>.</w:t>
            </w:r>
            <w:r w:rsidR="003013F7">
              <w:t>500</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9.</w:t>
            </w:r>
          </w:p>
        </w:tc>
        <w:tc>
          <w:tcPr>
            <w:tcW w:w="2467" w:type="dxa"/>
            <w:tcBorders>
              <w:right w:val="single" w:sz="4" w:space="0" w:color="auto"/>
            </w:tcBorders>
            <w:vAlign w:val="center"/>
          </w:tcPr>
          <w:p w:rsidR="003013F7" w:rsidRDefault="003013F7" w:rsidP="00836150">
            <w:pPr>
              <w:spacing w:line="276" w:lineRule="auto"/>
              <w:jc w:val="both"/>
            </w:pPr>
            <w:r>
              <w:t>Taxa de mediu</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220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3013F7">
              <w:t>204</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424</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10.</w:t>
            </w:r>
          </w:p>
        </w:tc>
        <w:tc>
          <w:tcPr>
            <w:tcW w:w="2467" w:type="dxa"/>
            <w:tcBorders>
              <w:right w:val="single" w:sz="4" w:space="0" w:color="auto"/>
            </w:tcBorders>
            <w:vAlign w:val="center"/>
          </w:tcPr>
          <w:p w:rsidR="003013F7" w:rsidRDefault="003013F7" w:rsidP="00836150">
            <w:pPr>
              <w:spacing w:line="276" w:lineRule="auto"/>
              <w:jc w:val="both"/>
            </w:pPr>
            <w:r>
              <w:t>Taxa pentru administratie</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484</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2</w:t>
            </w:r>
            <w:r>
              <w:t>.</w:t>
            </w:r>
            <w:r w:rsidR="003013F7">
              <w:t>484</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2</w:t>
            </w:r>
            <w:r>
              <w:t>.</w:t>
            </w:r>
            <w:r w:rsidR="003013F7">
              <w:t>968</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11.</w:t>
            </w:r>
          </w:p>
        </w:tc>
        <w:tc>
          <w:tcPr>
            <w:tcW w:w="2467" w:type="dxa"/>
            <w:tcBorders>
              <w:right w:val="single" w:sz="4" w:space="0" w:color="auto"/>
            </w:tcBorders>
            <w:vAlign w:val="center"/>
          </w:tcPr>
          <w:p w:rsidR="003013F7" w:rsidRDefault="003013F7" w:rsidP="00836150">
            <w:pPr>
              <w:spacing w:line="276" w:lineRule="auto"/>
              <w:jc w:val="both"/>
            </w:pPr>
            <w:r>
              <w:t>Taxa Oficiul Strainilor</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630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2</w:t>
            </w:r>
            <w:r>
              <w:t>.</w:t>
            </w:r>
            <w:r w:rsidR="003013F7">
              <w:t>550</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3</w:t>
            </w:r>
            <w:r>
              <w:t>.</w:t>
            </w:r>
            <w:r w:rsidR="003013F7">
              <w:t>180</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12.</w:t>
            </w:r>
          </w:p>
        </w:tc>
        <w:tc>
          <w:tcPr>
            <w:tcW w:w="2467" w:type="dxa"/>
            <w:tcBorders>
              <w:right w:val="single" w:sz="4" w:space="0" w:color="auto"/>
            </w:tcBorders>
            <w:vAlign w:val="center"/>
          </w:tcPr>
          <w:p w:rsidR="003013F7" w:rsidRDefault="003013F7" w:rsidP="00836150">
            <w:pPr>
              <w:spacing w:line="276" w:lineRule="auto"/>
              <w:jc w:val="both"/>
            </w:pPr>
            <w:r>
              <w:t>Taxa acces si conservare</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848</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3013F7">
              <w:t>848</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1</w:t>
            </w:r>
            <w:r>
              <w:t>.</w:t>
            </w:r>
            <w:r w:rsidR="003013F7">
              <w:t>696</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13.</w:t>
            </w:r>
          </w:p>
        </w:tc>
        <w:tc>
          <w:tcPr>
            <w:tcW w:w="2467" w:type="dxa"/>
            <w:tcBorders>
              <w:right w:val="single" w:sz="4" w:space="0" w:color="auto"/>
            </w:tcBorders>
            <w:vAlign w:val="center"/>
          </w:tcPr>
          <w:p w:rsidR="003013F7" w:rsidRDefault="003013F7" w:rsidP="00836150">
            <w:pPr>
              <w:spacing w:line="276" w:lineRule="auto"/>
              <w:jc w:val="both"/>
            </w:pPr>
            <w:r>
              <w:t>Inchiriere Yaki pentru transport echipament cu animale in zone greu accesibile, pana in tabara de baza</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436</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2</w:t>
            </w:r>
            <w:r>
              <w:t>.</w:t>
            </w:r>
            <w:r w:rsidR="003013F7">
              <w:t>532</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2</w:t>
            </w:r>
            <w:r>
              <w:t>.</w:t>
            </w:r>
            <w:r w:rsidR="003013F7">
              <w:t>968</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14.</w:t>
            </w:r>
          </w:p>
        </w:tc>
        <w:tc>
          <w:tcPr>
            <w:tcW w:w="2467" w:type="dxa"/>
            <w:tcBorders>
              <w:right w:val="single" w:sz="4" w:space="0" w:color="auto"/>
            </w:tcBorders>
            <w:vAlign w:val="center"/>
          </w:tcPr>
          <w:p w:rsidR="003013F7" w:rsidRDefault="003013F7" w:rsidP="00836150">
            <w:pPr>
              <w:spacing w:line="276" w:lineRule="auto"/>
              <w:jc w:val="both"/>
            </w:pPr>
            <w:r>
              <w:t>Chirie cort tabara de baza</w:t>
            </w:r>
          </w:p>
        </w:tc>
        <w:tc>
          <w:tcPr>
            <w:tcW w:w="1418" w:type="dxa"/>
            <w:tcBorders>
              <w:left w:val="single" w:sz="4" w:space="0" w:color="auto"/>
              <w:right w:val="single" w:sz="4" w:space="0" w:color="auto"/>
            </w:tcBorders>
            <w:vAlign w:val="center"/>
          </w:tcPr>
          <w:p w:rsidR="003013F7" w:rsidRPr="00324B35" w:rsidRDefault="003013F7" w:rsidP="00836150">
            <w:pPr>
              <w:spacing w:line="276" w:lineRule="auto"/>
              <w:jc w:val="both"/>
            </w:pPr>
            <w:r>
              <w:t>696</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634AAD" w:rsidP="00836150">
            <w:pPr>
              <w:spacing w:line="276" w:lineRule="auto"/>
              <w:jc w:val="both"/>
            </w:pPr>
            <w:r>
              <w:t xml:space="preserve">      </w:t>
            </w:r>
            <w:r w:rsidR="002A5DB2">
              <w:t>2</w:t>
            </w:r>
            <w:r>
              <w:t>.</w:t>
            </w:r>
            <w:r w:rsidR="003013F7">
              <w:t>696</w:t>
            </w:r>
          </w:p>
        </w:tc>
        <w:tc>
          <w:tcPr>
            <w:tcW w:w="1095" w:type="dxa"/>
            <w:tcBorders>
              <w:left w:val="single" w:sz="4" w:space="0" w:color="auto"/>
              <w:right w:val="double" w:sz="4" w:space="0" w:color="auto"/>
            </w:tcBorders>
            <w:vAlign w:val="center"/>
          </w:tcPr>
          <w:p w:rsidR="003013F7" w:rsidRDefault="009D7826" w:rsidP="00836150">
            <w:pPr>
              <w:spacing w:line="276" w:lineRule="auto"/>
              <w:jc w:val="both"/>
            </w:pPr>
            <w:r>
              <w:t xml:space="preserve">    </w:t>
            </w:r>
            <w:r w:rsidR="003013F7">
              <w:t>3</w:t>
            </w:r>
            <w:r>
              <w:t>.</w:t>
            </w:r>
            <w:r w:rsidR="003013F7">
              <w:t>392</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lastRenderedPageBreak/>
              <w:t>15.</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Asigurarea persoanelor, a materialelor si echipamentelor sportive si a altor bunuri</w:t>
            </w:r>
          </w:p>
        </w:tc>
        <w:tc>
          <w:tcPr>
            <w:tcW w:w="1418" w:type="dxa"/>
            <w:tcBorders>
              <w:left w:val="single" w:sz="4" w:space="0" w:color="auto"/>
              <w:right w:val="single" w:sz="4" w:space="0" w:color="auto"/>
            </w:tcBorders>
            <w:vAlign w:val="center"/>
          </w:tcPr>
          <w:p w:rsidR="003013F7" w:rsidRPr="00324B35" w:rsidRDefault="00E854AC" w:rsidP="00836150">
            <w:pPr>
              <w:spacing w:line="276" w:lineRule="auto"/>
              <w:jc w:val="both"/>
            </w:pPr>
            <w:r>
              <w:t xml:space="preserve">     </w:t>
            </w:r>
            <w:r w:rsidR="006F1D29">
              <w:t>6</w:t>
            </w:r>
            <w:r>
              <w:t>.</w:t>
            </w:r>
            <w:r w:rsidR="002A5DB2">
              <w:t>0</w:t>
            </w:r>
            <w:r w:rsidR="003013F7">
              <w:t>32</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E854AC" w:rsidP="00836150">
            <w:pPr>
              <w:spacing w:line="276" w:lineRule="auto"/>
              <w:jc w:val="both"/>
            </w:pPr>
            <w:r>
              <w:t xml:space="preserve">      </w:t>
            </w:r>
            <w:r w:rsidR="002A5DB2">
              <w:t>11</w:t>
            </w:r>
            <w:r>
              <w:t>.</w:t>
            </w:r>
            <w:r w:rsidR="002A5DB2">
              <w:t>2</w:t>
            </w:r>
            <w:r w:rsidR="003013F7">
              <w:t>40</w:t>
            </w:r>
          </w:p>
        </w:tc>
        <w:tc>
          <w:tcPr>
            <w:tcW w:w="1095" w:type="dxa"/>
            <w:tcBorders>
              <w:left w:val="single" w:sz="4" w:space="0" w:color="auto"/>
              <w:right w:val="double" w:sz="4" w:space="0" w:color="auto"/>
            </w:tcBorders>
            <w:vAlign w:val="center"/>
          </w:tcPr>
          <w:p w:rsidR="003013F7" w:rsidRPr="00324B35" w:rsidRDefault="00C81425" w:rsidP="00836150">
            <w:pPr>
              <w:spacing w:line="276" w:lineRule="auto"/>
              <w:jc w:val="both"/>
            </w:pPr>
            <w:r>
              <w:t xml:space="preserve">  </w:t>
            </w:r>
            <w:r w:rsidR="003013F7">
              <w:t>17</w:t>
            </w:r>
            <w:r>
              <w:t>.</w:t>
            </w:r>
            <w:r w:rsidR="003013F7">
              <w:t>272</w:t>
            </w:r>
          </w:p>
        </w:tc>
      </w:tr>
      <w:tr w:rsidR="003013F7" w:rsidRPr="00324B35" w:rsidTr="00CD16A4">
        <w:trPr>
          <w:cantSplit/>
        </w:trPr>
        <w:tc>
          <w:tcPr>
            <w:tcW w:w="618" w:type="dxa"/>
            <w:tcBorders>
              <w:left w:val="double" w:sz="4" w:space="0" w:color="auto"/>
            </w:tcBorders>
            <w:vAlign w:val="center"/>
          </w:tcPr>
          <w:p w:rsidR="003013F7" w:rsidRPr="00324B35" w:rsidRDefault="00A7562A" w:rsidP="00836150">
            <w:pPr>
              <w:spacing w:line="276" w:lineRule="auto"/>
              <w:jc w:val="both"/>
            </w:pPr>
            <w:r>
              <w:t>16.</w:t>
            </w:r>
          </w:p>
        </w:tc>
        <w:tc>
          <w:tcPr>
            <w:tcW w:w="2467" w:type="dxa"/>
            <w:tcBorders>
              <w:right w:val="single" w:sz="4" w:space="0" w:color="auto"/>
            </w:tcBorders>
            <w:vAlign w:val="center"/>
          </w:tcPr>
          <w:p w:rsidR="003013F7" w:rsidRPr="00324B35" w:rsidRDefault="003013F7" w:rsidP="00836150">
            <w:pPr>
              <w:spacing w:line="276" w:lineRule="auto"/>
              <w:jc w:val="both"/>
            </w:pPr>
            <w:r w:rsidRPr="00324B35">
              <w:t>-taxe de vize</w:t>
            </w:r>
            <w:r>
              <w:t>:  Tibet</w:t>
            </w:r>
          </w:p>
        </w:tc>
        <w:tc>
          <w:tcPr>
            <w:tcW w:w="1418" w:type="dxa"/>
            <w:tcBorders>
              <w:left w:val="single" w:sz="4" w:space="0" w:color="auto"/>
              <w:right w:val="single" w:sz="4" w:space="0" w:color="auto"/>
            </w:tcBorders>
            <w:vAlign w:val="center"/>
          </w:tcPr>
          <w:p w:rsidR="003013F7" w:rsidRPr="00324B35" w:rsidRDefault="00E854AC" w:rsidP="00836150">
            <w:pPr>
              <w:spacing w:line="276" w:lineRule="auto"/>
              <w:jc w:val="both"/>
            </w:pPr>
            <w:r>
              <w:t xml:space="preserve">        </w:t>
            </w:r>
            <w:r w:rsidR="003013F7">
              <w:t>328</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0</w:t>
            </w:r>
          </w:p>
        </w:tc>
        <w:tc>
          <w:tcPr>
            <w:tcW w:w="1813" w:type="dxa"/>
            <w:tcBorders>
              <w:left w:val="single" w:sz="4" w:space="0" w:color="auto"/>
              <w:right w:val="single" w:sz="4" w:space="0" w:color="auto"/>
            </w:tcBorders>
            <w:vAlign w:val="center"/>
          </w:tcPr>
          <w:p w:rsidR="003013F7" w:rsidRPr="00324B35" w:rsidRDefault="00E854AC" w:rsidP="00836150">
            <w:pPr>
              <w:spacing w:line="276" w:lineRule="auto"/>
              <w:jc w:val="both"/>
            </w:pPr>
            <w:r>
              <w:t xml:space="preserve">         </w:t>
            </w:r>
            <w:r w:rsidR="00800325">
              <w:t xml:space="preserve">  </w:t>
            </w:r>
            <w:r w:rsidR="003013F7">
              <w:t>208</w:t>
            </w:r>
          </w:p>
        </w:tc>
        <w:tc>
          <w:tcPr>
            <w:tcW w:w="1095" w:type="dxa"/>
            <w:tcBorders>
              <w:left w:val="single" w:sz="4" w:space="0" w:color="auto"/>
              <w:right w:val="double" w:sz="4" w:space="0" w:color="auto"/>
            </w:tcBorders>
            <w:vAlign w:val="center"/>
          </w:tcPr>
          <w:p w:rsidR="003013F7" w:rsidRPr="00324B35" w:rsidRDefault="00C81425" w:rsidP="00836150">
            <w:pPr>
              <w:spacing w:line="276" w:lineRule="auto"/>
              <w:jc w:val="both"/>
            </w:pPr>
            <w:r>
              <w:t xml:space="preserve">       </w:t>
            </w:r>
            <w:r w:rsidR="003013F7">
              <w:t>536</w:t>
            </w:r>
          </w:p>
        </w:tc>
      </w:tr>
      <w:tr w:rsidR="003013F7" w:rsidRPr="00324B35" w:rsidTr="00CD16A4">
        <w:trPr>
          <w:cantSplit/>
        </w:trPr>
        <w:tc>
          <w:tcPr>
            <w:tcW w:w="618" w:type="dxa"/>
            <w:tcBorders>
              <w:left w:val="double" w:sz="4" w:space="0" w:color="auto"/>
            </w:tcBorders>
            <w:vAlign w:val="center"/>
          </w:tcPr>
          <w:p w:rsidR="003013F7" w:rsidRPr="00324B35" w:rsidRDefault="003013F7" w:rsidP="00836150">
            <w:pPr>
              <w:spacing w:line="276" w:lineRule="auto"/>
              <w:jc w:val="both"/>
            </w:pPr>
          </w:p>
        </w:tc>
        <w:tc>
          <w:tcPr>
            <w:tcW w:w="2467" w:type="dxa"/>
            <w:tcBorders>
              <w:right w:val="single" w:sz="4" w:space="0" w:color="auto"/>
            </w:tcBorders>
            <w:vAlign w:val="center"/>
          </w:tcPr>
          <w:p w:rsidR="003013F7" w:rsidRPr="00324B35" w:rsidRDefault="003013F7" w:rsidP="00836150">
            <w:pPr>
              <w:spacing w:line="276" w:lineRule="auto"/>
              <w:jc w:val="both"/>
            </w:pPr>
            <w:r w:rsidRPr="00324B35">
              <w:t>TOTAL</w:t>
            </w:r>
          </w:p>
        </w:tc>
        <w:tc>
          <w:tcPr>
            <w:tcW w:w="1418" w:type="dxa"/>
            <w:tcBorders>
              <w:left w:val="single" w:sz="4" w:space="0" w:color="auto"/>
              <w:right w:val="single" w:sz="4" w:space="0" w:color="auto"/>
            </w:tcBorders>
            <w:vAlign w:val="center"/>
          </w:tcPr>
          <w:p w:rsidR="003013F7" w:rsidRPr="00324B35" w:rsidRDefault="002A5DB2" w:rsidP="00836150">
            <w:pPr>
              <w:spacing w:line="276" w:lineRule="auto"/>
              <w:jc w:val="both"/>
            </w:pPr>
            <w:r>
              <w:t xml:space="preserve">   30</w:t>
            </w:r>
            <w:r w:rsidR="00E854AC">
              <w:t>.000</w:t>
            </w:r>
          </w:p>
        </w:tc>
        <w:tc>
          <w:tcPr>
            <w:tcW w:w="2014" w:type="dxa"/>
            <w:tcBorders>
              <w:left w:val="single" w:sz="4" w:space="0" w:color="auto"/>
              <w:right w:val="single" w:sz="4" w:space="0" w:color="auto"/>
            </w:tcBorders>
            <w:vAlign w:val="center"/>
          </w:tcPr>
          <w:p w:rsidR="003013F7" w:rsidRPr="00324B35" w:rsidRDefault="003013F7" w:rsidP="00836150">
            <w:pPr>
              <w:spacing w:line="276" w:lineRule="auto"/>
              <w:jc w:val="both"/>
            </w:pPr>
            <w:r>
              <w:t>7000</w:t>
            </w:r>
          </w:p>
        </w:tc>
        <w:tc>
          <w:tcPr>
            <w:tcW w:w="1813" w:type="dxa"/>
            <w:tcBorders>
              <w:left w:val="single" w:sz="4" w:space="0" w:color="auto"/>
              <w:right w:val="single" w:sz="4" w:space="0" w:color="auto"/>
            </w:tcBorders>
            <w:vAlign w:val="center"/>
          </w:tcPr>
          <w:p w:rsidR="003013F7" w:rsidRPr="00324B35" w:rsidRDefault="00E854AC" w:rsidP="00836150">
            <w:pPr>
              <w:spacing w:line="276" w:lineRule="auto"/>
              <w:jc w:val="both"/>
            </w:pPr>
            <w:r>
              <w:t xml:space="preserve">  </w:t>
            </w:r>
            <w:r w:rsidR="00800325">
              <w:t xml:space="preserve">  </w:t>
            </w:r>
            <w:r w:rsidR="002A5DB2">
              <w:t>193</w:t>
            </w:r>
            <w:r>
              <w:t>.</w:t>
            </w:r>
            <w:r w:rsidR="00164073">
              <w:t>85</w:t>
            </w:r>
            <w:r w:rsidR="003013F7">
              <w:t>0</w:t>
            </w:r>
          </w:p>
        </w:tc>
        <w:tc>
          <w:tcPr>
            <w:tcW w:w="1095" w:type="dxa"/>
            <w:tcBorders>
              <w:left w:val="single" w:sz="4" w:space="0" w:color="auto"/>
              <w:right w:val="double" w:sz="4" w:space="0" w:color="auto"/>
            </w:tcBorders>
            <w:vAlign w:val="center"/>
          </w:tcPr>
          <w:p w:rsidR="003013F7" w:rsidRPr="009D7826" w:rsidRDefault="003013F7" w:rsidP="00836150">
            <w:pPr>
              <w:spacing w:line="276" w:lineRule="auto"/>
              <w:jc w:val="both"/>
              <w:rPr>
                <w:b/>
              </w:rPr>
            </w:pPr>
            <w:r w:rsidRPr="009D7826">
              <w:rPr>
                <w:b/>
              </w:rPr>
              <w:t>230</w:t>
            </w:r>
            <w:r w:rsidR="009D7826">
              <w:rPr>
                <w:b/>
              </w:rPr>
              <w:t>.</w:t>
            </w:r>
            <w:r w:rsidRPr="009D7826">
              <w:rPr>
                <w:b/>
              </w:rPr>
              <w:t>850</w:t>
            </w:r>
          </w:p>
        </w:tc>
      </w:tr>
      <w:tr w:rsidR="003013F7" w:rsidRPr="00324B35" w:rsidTr="00CD16A4">
        <w:trPr>
          <w:cantSplit/>
        </w:trPr>
        <w:tc>
          <w:tcPr>
            <w:tcW w:w="618" w:type="dxa"/>
            <w:tcBorders>
              <w:left w:val="double" w:sz="4" w:space="0" w:color="auto"/>
              <w:bottom w:val="double" w:sz="4" w:space="0" w:color="auto"/>
            </w:tcBorders>
            <w:vAlign w:val="center"/>
          </w:tcPr>
          <w:p w:rsidR="003013F7" w:rsidRPr="00324B35" w:rsidRDefault="003013F7" w:rsidP="00836150">
            <w:pPr>
              <w:spacing w:line="276" w:lineRule="auto"/>
              <w:jc w:val="both"/>
            </w:pPr>
          </w:p>
        </w:tc>
        <w:tc>
          <w:tcPr>
            <w:tcW w:w="2467" w:type="dxa"/>
            <w:tcBorders>
              <w:bottom w:val="double" w:sz="4" w:space="0" w:color="auto"/>
              <w:right w:val="single" w:sz="4" w:space="0" w:color="auto"/>
            </w:tcBorders>
            <w:vAlign w:val="center"/>
          </w:tcPr>
          <w:p w:rsidR="003013F7" w:rsidRPr="00324B35" w:rsidRDefault="003013F7" w:rsidP="00836150">
            <w:pPr>
              <w:spacing w:line="276" w:lineRule="auto"/>
              <w:jc w:val="both"/>
            </w:pPr>
            <w:r w:rsidRPr="00324B35">
              <w:t>%</w:t>
            </w:r>
          </w:p>
        </w:tc>
        <w:tc>
          <w:tcPr>
            <w:tcW w:w="1418" w:type="dxa"/>
            <w:tcBorders>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2014" w:type="dxa"/>
            <w:tcBorders>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1813" w:type="dxa"/>
            <w:tcBorders>
              <w:left w:val="single" w:sz="4" w:space="0" w:color="auto"/>
              <w:bottom w:val="double" w:sz="4" w:space="0" w:color="auto"/>
              <w:right w:val="single" w:sz="4" w:space="0" w:color="auto"/>
            </w:tcBorders>
            <w:vAlign w:val="center"/>
          </w:tcPr>
          <w:p w:rsidR="003013F7" w:rsidRPr="00324B35" w:rsidRDefault="003013F7" w:rsidP="00836150">
            <w:pPr>
              <w:spacing w:line="276" w:lineRule="auto"/>
              <w:jc w:val="both"/>
            </w:pPr>
          </w:p>
        </w:tc>
        <w:tc>
          <w:tcPr>
            <w:tcW w:w="1095" w:type="dxa"/>
            <w:tcBorders>
              <w:left w:val="single" w:sz="4" w:space="0" w:color="auto"/>
              <w:bottom w:val="double" w:sz="4" w:space="0" w:color="auto"/>
              <w:right w:val="double" w:sz="4" w:space="0" w:color="auto"/>
            </w:tcBorders>
            <w:vAlign w:val="center"/>
          </w:tcPr>
          <w:p w:rsidR="003013F7" w:rsidRPr="00324B35" w:rsidRDefault="003013F7" w:rsidP="00836150">
            <w:pPr>
              <w:spacing w:line="276" w:lineRule="auto"/>
              <w:jc w:val="both"/>
            </w:pPr>
            <w:r w:rsidRPr="00324B35">
              <w:t>100</w:t>
            </w:r>
          </w:p>
        </w:tc>
      </w:tr>
    </w:tbl>
    <w:p w:rsidR="003013F7" w:rsidRPr="00324B35" w:rsidRDefault="003013F7" w:rsidP="003013F7">
      <w:pPr>
        <w:autoSpaceDE w:val="0"/>
        <w:autoSpaceDN w:val="0"/>
        <w:adjustRightInd w:val="0"/>
        <w:spacing w:line="276" w:lineRule="auto"/>
        <w:jc w:val="both"/>
      </w:pPr>
    </w:p>
    <w:p w:rsidR="003013F7" w:rsidRDefault="003013F7" w:rsidP="003013F7">
      <w:pPr>
        <w:autoSpaceDE w:val="0"/>
        <w:autoSpaceDN w:val="0"/>
        <w:adjustRightInd w:val="0"/>
        <w:spacing w:line="276" w:lineRule="auto"/>
        <w:jc w:val="both"/>
      </w:pPr>
    </w:p>
    <w:p w:rsidR="00EF659E" w:rsidRPr="00EF659E" w:rsidRDefault="00EF659E" w:rsidP="00EF659E">
      <w:pPr>
        <w:autoSpaceDE w:val="0"/>
        <w:autoSpaceDN w:val="0"/>
        <w:adjustRightInd w:val="0"/>
        <w:jc w:val="both"/>
        <w:rPr>
          <w:color w:val="000000" w:themeColor="text1"/>
        </w:rPr>
      </w:pPr>
      <w:r w:rsidRPr="00EF659E">
        <w:rPr>
          <w:color w:val="000000" w:themeColor="text1"/>
        </w:rPr>
        <w:t>-Distributia in detaliu , in interiorul capitolelor/articolelor/ actiunilor/ activitatilor din Anexa 2, a sumelor alocate din bugetul local, cade in sarcina structurii sportive, potrivit hotararilor Adunarii Generale si deciziilor Consiliului Director ale asociatiei, care raspund de modul de utilizare a sumelor alocate, in conformitate cu scopul si obiectivele acesteia si prevederile legale in vigoare.</w:t>
      </w:r>
    </w:p>
    <w:p w:rsidR="00EF659E" w:rsidRPr="00EF659E" w:rsidRDefault="00EF659E" w:rsidP="00EF659E">
      <w:pPr>
        <w:autoSpaceDE w:val="0"/>
        <w:autoSpaceDN w:val="0"/>
        <w:adjustRightInd w:val="0"/>
        <w:jc w:val="both"/>
        <w:rPr>
          <w:color w:val="000000" w:themeColor="text1"/>
        </w:rPr>
      </w:pPr>
      <w:r w:rsidRPr="00EF659E">
        <w:rPr>
          <w:bCs/>
          <w:color w:val="000000" w:themeColor="text1"/>
        </w:rPr>
        <w:t>-Modificarea repartitiei articolelor/naturilor  de cheltuieli cuprinse in bugetul de venituri si cheltuieli din prezenta anexa, cu respectarea valorii finantarii aprobate, se poate face prin act aditional la contract semnat de reprezentantii legali ai partilor.</w:t>
      </w:r>
    </w:p>
    <w:p w:rsidR="00EF659E" w:rsidRPr="00EF659E" w:rsidRDefault="00EF659E" w:rsidP="003013F7">
      <w:pPr>
        <w:autoSpaceDE w:val="0"/>
        <w:autoSpaceDN w:val="0"/>
        <w:adjustRightInd w:val="0"/>
        <w:spacing w:line="276" w:lineRule="auto"/>
        <w:jc w:val="both"/>
      </w:pPr>
    </w:p>
    <w:p w:rsidR="00EF659E" w:rsidRDefault="00EF659E" w:rsidP="003013F7">
      <w:pPr>
        <w:autoSpaceDE w:val="0"/>
        <w:autoSpaceDN w:val="0"/>
        <w:adjustRightInd w:val="0"/>
        <w:spacing w:line="276" w:lineRule="auto"/>
        <w:jc w:val="both"/>
      </w:pPr>
    </w:p>
    <w:p w:rsidR="003013F7" w:rsidRPr="00324B35" w:rsidRDefault="003013F7" w:rsidP="003013F7">
      <w:pPr>
        <w:autoSpaceDE w:val="0"/>
        <w:autoSpaceDN w:val="0"/>
        <w:adjustRightInd w:val="0"/>
        <w:spacing w:line="276" w:lineRule="auto"/>
        <w:jc w:val="both"/>
      </w:pPr>
    </w:p>
    <w:p w:rsidR="003013F7" w:rsidRDefault="003013F7" w:rsidP="003013F7">
      <w:pPr>
        <w:autoSpaceDE w:val="0"/>
        <w:autoSpaceDN w:val="0"/>
        <w:adjustRightInd w:val="0"/>
        <w:spacing w:line="276" w:lineRule="auto"/>
        <w:jc w:val="both"/>
      </w:pPr>
      <w:r w:rsidRPr="00324B35">
        <w:t xml:space="preserve">Preşedintele structurii sportive/organizaţiei       Responsabilul financiar al structurii sportive/organizaţiei                                                 </w:t>
      </w:r>
      <w:r>
        <w:t xml:space="preserve"> </w:t>
      </w:r>
      <w:r>
        <w:tab/>
      </w:r>
      <w:r w:rsidRPr="00324B35">
        <w:tab/>
        <w:t xml:space="preserve"> </w:t>
      </w:r>
    </w:p>
    <w:p w:rsidR="00B13953" w:rsidRDefault="00B13953" w:rsidP="003013F7">
      <w:pPr>
        <w:autoSpaceDE w:val="0"/>
        <w:autoSpaceDN w:val="0"/>
        <w:adjustRightInd w:val="0"/>
        <w:spacing w:line="276" w:lineRule="auto"/>
        <w:jc w:val="both"/>
      </w:pPr>
    </w:p>
    <w:p w:rsidR="003013F7" w:rsidRPr="00324B35" w:rsidRDefault="00B13953" w:rsidP="003013F7">
      <w:pPr>
        <w:autoSpaceDE w:val="0"/>
        <w:autoSpaceDN w:val="0"/>
        <w:adjustRightInd w:val="0"/>
        <w:spacing w:line="276" w:lineRule="auto"/>
        <w:jc w:val="both"/>
      </w:pPr>
      <w:r w:rsidRPr="00324B35">
        <w:t xml:space="preserve"> </w:t>
      </w:r>
      <w:r w:rsidR="003013F7" w:rsidRPr="00324B35">
        <w:t xml:space="preserve">(numele, prenumele şi semnatura)                           </w:t>
      </w:r>
      <w:r>
        <w:t xml:space="preserve">             </w:t>
      </w:r>
      <w:r w:rsidR="003013F7" w:rsidRPr="00324B35">
        <w:t>(numele, prenumele şi semnatura)</w:t>
      </w:r>
    </w:p>
    <w:p w:rsidR="00B13953" w:rsidRDefault="00B13953" w:rsidP="003013F7">
      <w:pPr>
        <w:autoSpaceDE w:val="0"/>
        <w:autoSpaceDN w:val="0"/>
        <w:adjustRightInd w:val="0"/>
        <w:spacing w:line="276" w:lineRule="auto"/>
        <w:ind w:firstLine="720"/>
        <w:jc w:val="both"/>
      </w:pPr>
    </w:p>
    <w:p w:rsidR="003013F7" w:rsidRPr="00324B35" w:rsidRDefault="003013F7" w:rsidP="003013F7">
      <w:pPr>
        <w:autoSpaceDE w:val="0"/>
        <w:autoSpaceDN w:val="0"/>
        <w:adjustRightInd w:val="0"/>
        <w:spacing w:line="276" w:lineRule="auto"/>
        <w:ind w:firstLine="720"/>
        <w:jc w:val="both"/>
      </w:pPr>
      <w:r w:rsidRPr="00324B35">
        <w:t xml:space="preserve">Data </w:t>
      </w:r>
    </w:p>
    <w:p w:rsidR="003013F7" w:rsidRPr="00324B35" w:rsidRDefault="003013F7" w:rsidP="003013F7">
      <w:pPr>
        <w:autoSpaceDE w:val="0"/>
        <w:autoSpaceDN w:val="0"/>
        <w:adjustRightInd w:val="0"/>
        <w:spacing w:line="276" w:lineRule="auto"/>
        <w:ind w:firstLine="720"/>
        <w:jc w:val="both"/>
      </w:pPr>
      <w:r w:rsidRPr="00324B35">
        <w:t>Ştampila</w:t>
      </w:r>
    </w:p>
    <w:p w:rsidR="003013F7" w:rsidRDefault="003013F7" w:rsidP="003013F7">
      <w:pPr>
        <w:spacing w:line="276" w:lineRule="auto"/>
        <w:jc w:val="both"/>
      </w:pPr>
    </w:p>
    <w:p w:rsidR="00063346" w:rsidRDefault="00063346"/>
    <w:sectPr w:rsidR="00063346" w:rsidSect="00C000A1">
      <w:footerReference w:type="default" r:id="rId7"/>
      <w:pgSz w:w="11907" w:h="16840" w:code="9"/>
      <w:pgMar w:top="900" w:right="1077" w:bottom="1440" w:left="1622" w:header="709"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93C" w:rsidRDefault="000B093C" w:rsidP="00B82149">
      <w:r>
        <w:separator/>
      </w:r>
    </w:p>
  </w:endnote>
  <w:endnote w:type="continuationSeparator" w:id="0">
    <w:p w:rsidR="000B093C" w:rsidRDefault="000B093C" w:rsidP="00B82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A1" w:rsidRDefault="004969A0">
    <w:pPr>
      <w:pStyle w:val="Footer"/>
      <w:jc w:val="center"/>
    </w:pPr>
    <w:r>
      <w:fldChar w:fldCharType="begin"/>
    </w:r>
    <w:r w:rsidR="003013F7">
      <w:instrText xml:space="preserve"> PAGE   \* MERGEFORMAT </w:instrText>
    </w:r>
    <w:r>
      <w:fldChar w:fldCharType="separate"/>
    </w:r>
    <w:r w:rsidR="002A5DB2">
      <w:rPr>
        <w:noProof/>
      </w:rPr>
      <w:t>3</w:t>
    </w:r>
    <w:r>
      <w:fldChar w:fldCharType="end"/>
    </w:r>
  </w:p>
  <w:p w:rsidR="00C000A1" w:rsidRDefault="000B0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93C" w:rsidRDefault="000B093C" w:rsidP="00B82149">
      <w:r>
        <w:separator/>
      </w:r>
    </w:p>
  </w:footnote>
  <w:footnote w:type="continuationSeparator" w:id="0">
    <w:p w:rsidR="000B093C" w:rsidRDefault="000B093C" w:rsidP="00B82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0112A"/>
    <w:multiLevelType w:val="hybridMultilevel"/>
    <w:tmpl w:val="4DECAE7C"/>
    <w:lvl w:ilvl="0" w:tplc="C51EB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13F7"/>
    <w:rsid w:val="0000376B"/>
    <w:rsid w:val="00063346"/>
    <w:rsid w:val="00072540"/>
    <w:rsid w:val="0007381A"/>
    <w:rsid w:val="000B093C"/>
    <w:rsid w:val="00164073"/>
    <w:rsid w:val="002375C7"/>
    <w:rsid w:val="002A5DB2"/>
    <w:rsid w:val="003013F7"/>
    <w:rsid w:val="003C2953"/>
    <w:rsid w:val="0046507E"/>
    <w:rsid w:val="00476C6E"/>
    <w:rsid w:val="0048710F"/>
    <w:rsid w:val="004969A0"/>
    <w:rsid w:val="005070BC"/>
    <w:rsid w:val="00516AD5"/>
    <w:rsid w:val="00634AAD"/>
    <w:rsid w:val="006F1D29"/>
    <w:rsid w:val="00747A3B"/>
    <w:rsid w:val="007C3B93"/>
    <w:rsid w:val="007F418B"/>
    <w:rsid w:val="00800325"/>
    <w:rsid w:val="008C3E26"/>
    <w:rsid w:val="009D7826"/>
    <w:rsid w:val="00A7562A"/>
    <w:rsid w:val="00AC5AF9"/>
    <w:rsid w:val="00B13953"/>
    <w:rsid w:val="00B72052"/>
    <w:rsid w:val="00B82149"/>
    <w:rsid w:val="00C81425"/>
    <w:rsid w:val="00CD16A4"/>
    <w:rsid w:val="00D07E0F"/>
    <w:rsid w:val="00E6102B"/>
    <w:rsid w:val="00E854AC"/>
    <w:rsid w:val="00EF6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F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w:basedOn w:val="Normal"/>
    <w:link w:val="FooterChar"/>
    <w:uiPriority w:val="99"/>
    <w:rsid w:val="003013F7"/>
    <w:pPr>
      <w:tabs>
        <w:tab w:val="center" w:pos="4320"/>
        <w:tab w:val="right" w:pos="8640"/>
      </w:tabs>
    </w:pPr>
  </w:style>
  <w:style w:type="character" w:customStyle="1" w:styleId="FooterChar">
    <w:name w:val="Footer Char"/>
    <w:aliases w:val=" Char Char"/>
    <w:basedOn w:val="DefaultParagraphFont"/>
    <w:link w:val="Footer"/>
    <w:uiPriority w:val="99"/>
    <w:rsid w:val="003013F7"/>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tiberiustoia</cp:lastModifiedBy>
  <cp:revision>26</cp:revision>
  <dcterms:created xsi:type="dcterms:W3CDTF">2017-04-07T10:44:00Z</dcterms:created>
  <dcterms:modified xsi:type="dcterms:W3CDTF">2017-04-13T12:04:00Z</dcterms:modified>
</cp:coreProperties>
</file>