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Pr="00C07242" w:rsidRDefault="00D27F19" w:rsidP="00086E23">
      <w:pPr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ab/>
      </w:r>
      <w:r w:rsidRPr="00C07242">
        <w:rPr>
          <w:rFonts w:ascii="Times New Roman" w:hAnsi="Times New Roman" w:cs="Times New Roman"/>
          <w:b/>
        </w:rPr>
        <w:tab/>
      </w:r>
      <w:r w:rsidRPr="00C07242">
        <w:rPr>
          <w:rFonts w:ascii="Times New Roman" w:hAnsi="Times New Roman" w:cs="Times New Roman"/>
          <w:b/>
        </w:rPr>
        <w:tab/>
      </w:r>
      <w:r w:rsidRPr="00C07242">
        <w:rPr>
          <w:rFonts w:ascii="Times New Roman" w:hAnsi="Times New Roman" w:cs="Times New Roman"/>
          <w:b/>
        </w:rPr>
        <w:tab/>
      </w:r>
      <w:r w:rsidRPr="00C07242">
        <w:rPr>
          <w:rFonts w:ascii="Times New Roman" w:hAnsi="Times New Roman" w:cs="Times New Roman"/>
          <w:b/>
        </w:rPr>
        <w:tab/>
      </w:r>
    </w:p>
    <w:p w:rsidR="00AC7939" w:rsidRPr="00C07242" w:rsidRDefault="000E4F77" w:rsidP="000E4F77">
      <w:pPr>
        <w:rPr>
          <w:rFonts w:ascii="Times New Roman" w:hAnsi="Times New Roman" w:cs="Times New Roman"/>
          <w:b/>
          <w:lang w:val="en-US"/>
        </w:rPr>
      </w:pPr>
      <w:r w:rsidRPr="00C07242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 w:rsidR="00C33810" w:rsidRPr="00C07242">
        <w:rPr>
          <w:rFonts w:ascii="Times New Roman" w:hAnsi="Times New Roman" w:cs="Times New Roman"/>
          <w:b/>
        </w:rPr>
        <w:t xml:space="preserve">  </w:t>
      </w:r>
      <w:r w:rsidRPr="00C07242">
        <w:rPr>
          <w:rFonts w:ascii="Times New Roman" w:hAnsi="Times New Roman" w:cs="Times New Roman"/>
          <w:b/>
        </w:rPr>
        <w:t xml:space="preserve"> </w:t>
      </w:r>
      <w:r w:rsidR="00AC7939" w:rsidRPr="00C07242">
        <w:rPr>
          <w:rFonts w:ascii="Times New Roman" w:hAnsi="Times New Roman" w:cs="Times New Roman"/>
          <w:b/>
        </w:rPr>
        <w:t xml:space="preserve">Anexa </w:t>
      </w:r>
      <w:r w:rsidR="00C07242" w:rsidRPr="00C07242">
        <w:rPr>
          <w:rFonts w:ascii="Times New Roman" w:hAnsi="Times New Roman" w:cs="Times New Roman"/>
          <w:b/>
        </w:rPr>
        <w:t xml:space="preserve"> la HCL nr.</w:t>
      </w:r>
      <w:r w:rsidR="00C07242" w:rsidRPr="00C07242">
        <w:rPr>
          <w:rFonts w:ascii="Times New Roman" w:hAnsi="Times New Roman" w:cs="Times New Roman"/>
          <w:b/>
          <w:lang w:val="en-US"/>
        </w:rPr>
        <w:t>_____________________________</w:t>
      </w:r>
    </w:p>
    <w:p w:rsidR="004F2B57" w:rsidRDefault="00233C3E" w:rsidP="00086E23">
      <w:pPr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 xml:space="preserve">  </w:t>
      </w:r>
      <w:r w:rsidR="00D27F19" w:rsidRPr="00C07242">
        <w:rPr>
          <w:rFonts w:ascii="Times New Roman" w:hAnsi="Times New Roman" w:cs="Times New Roman"/>
          <w:b/>
        </w:rPr>
        <w:tab/>
      </w:r>
      <w:r w:rsidR="00D27F19" w:rsidRPr="00C07242">
        <w:rPr>
          <w:rFonts w:ascii="Times New Roman" w:hAnsi="Times New Roman" w:cs="Times New Roman"/>
          <w:b/>
        </w:rPr>
        <w:tab/>
      </w:r>
      <w:r w:rsidR="00D27F19" w:rsidRPr="00C07242">
        <w:rPr>
          <w:rFonts w:ascii="Times New Roman" w:hAnsi="Times New Roman" w:cs="Times New Roman"/>
          <w:b/>
        </w:rPr>
        <w:tab/>
      </w:r>
      <w:r w:rsidR="00D27F19" w:rsidRPr="00C07242">
        <w:rPr>
          <w:rFonts w:ascii="Times New Roman" w:hAnsi="Times New Roman" w:cs="Times New Roman"/>
          <w:b/>
        </w:rPr>
        <w:tab/>
      </w:r>
      <w:r w:rsidR="00D27F19" w:rsidRPr="00C07242">
        <w:rPr>
          <w:rFonts w:ascii="Times New Roman" w:hAnsi="Times New Roman" w:cs="Times New Roman"/>
          <w:b/>
        </w:rPr>
        <w:tab/>
      </w:r>
      <w:r w:rsidR="00D27F19" w:rsidRPr="00C07242">
        <w:rPr>
          <w:rFonts w:ascii="Times New Roman" w:hAnsi="Times New Roman" w:cs="Times New Roman"/>
          <w:b/>
        </w:rPr>
        <w:tab/>
      </w:r>
      <w:r w:rsidR="00D27F19" w:rsidRPr="00C07242">
        <w:rPr>
          <w:rFonts w:ascii="Times New Roman" w:hAnsi="Times New Roman" w:cs="Times New Roman"/>
          <w:b/>
        </w:rPr>
        <w:tab/>
      </w:r>
    </w:p>
    <w:p w:rsidR="00AC7939" w:rsidRPr="00C07242" w:rsidRDefault="00D27F19" w:rsidP="00086E23">
      <w:pPr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ab/>
      </w:r>
      <w:r w:rsidRPr="00C07242">
        <w:rPr>
          <w:rFonts w:ascii="Times New Roman" w:hAnsi="Times New Roman" w:cs="Times New Roman"/>
          <w:b/>
        </w:rPr>
        <w:tab/>
      </w:r>
      <w:r w:rsidRPr="00C07242">
        <w:rPr>
          <w:rFonts w:ascii="Times New Roman" w:hAnsi="Times New Roman" w:cs="Times New Roman"/>
          <w:b/>
        </w:rPr>
        <w:tab/>
      </w:r>
      <w:r w:rsidRPr="00C07242">
        <w:rPr>
          <w:rFonts w:ascii="Times New Roman" w:hAnsi="Times New Roman" w:cs="Times New Roman"/>
          <w:b/>
        </w:rPr>
        <w:tab/>
      </w:r>
    </w:p>
    <w:p w:rsidR="00233C3E" w:rsidRPr="00C07242" w:rsidRDefault="00233C3E" w:rsidP="00086E23">
      <w:pPr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ab/>
      </w:r>
      <w:r w:rsidRPr="00C07242">
        <w:rPr>
          <w:rFonts w:ascii="Times New Roman" w:hAnsi="Times New Roman" w:cs="Times New Roman"/>
          <w:b/>
        </w:rPr>
        <w:tab/>
      </w:r>
      <w:r w:rsidR="00D64E08" w:rsidRPr="00C07242">
        <w:rPr>
          <w:rFonts w:ascii="Times New Roman" w:hAnsi="Times New Roman" w:cs="Times New Roman"/>
          <w:b/>
        </w:rPr>
        <w:tab/>
      </w:r>
      <w:r w:rsidR="00D64E08" w:rsidRPr="00C07242">
        <w:rPr>
          <w:rFonts w:ascii="Times New Roman" w:hAnsi="Times New Roman" w:cs="Times New Roman"/>
          <w:b/>
        </w:rPr>
        <w:tab/>
      </w:r>
      <w:r w:rsidRPr="00C07242">
        <w:rPr>
          <w:rFonts w:ascii="Times New Roman" w:hAnsi="Times New Roman" w:cs="Times New Roman"/>
          <w:b/>
        </w:rPr>
        <w:t xml:space="preserve">INDICATORI </w:t>
      </w:r>
      <w:r w:rsidR="006E3133" w:rsidRPr="00C07242">
        <w:rPr>
          <w:rFonts w:ascii="Times New Roman" w:hAnsi="Times New Roman" w:cs="Times New Roman"/>
          <w:b/>
        </w:rPr>
        <w:t xml:space="preserve"> </w:t>
      </w:r>
      <w:r w:rsidRPr="00C07242">
        <w:rPr>
          <w:rFonts w:ascii="Times New Roman" w:hAnsi="Times New Roman" w:cs="Times New Roman"/>
          <w:b/>
        </w:rPr>
        <w:t xml:space="preserve">TEHNICO – ECONOMICI – FAZA </w:t>
      </w:r>
      <w:r w:rsidR="00240C39" w:rsidRPr="00C07242">
        <w:rPr>
          <w:rFonts w:ascii="Times New Roman" w:hAnsi="Times New Roman" w:cs="Times New Roman"/>
          <w:b/>
        </w:rPr>
        <w:t>D.A.L.I.</w:t>
      </w:r>
    </w:p>
    <w:p w:rsidR="00233C3E" w:rsidRPr="00C07242" w:rsidRDefault="00233C3E" w:rsidP="00086E23">
      <w:pPr>
        <w:rPr>
          <w:rFonts w:ascii="Times New Roman" w:hAnsi="Times New Roman" w:cs="Times New Roman"/>
          <w:b/>
        </w:rPr>
      </w:pPr>
    </w:p>
    <w:p w:rsidR="00240C39" w:rsidRPr="00C07242" w:rsidRDefault="00240C39" w:rsidP="00086E23">
      <w:pPr>
        <w:rPr>
          <w:rFonts w:ascii="Times New Roman" w:hAnsi="Times New Roman" w:cs="Times New Roman"/>
          <w:b/>
        </w:rPr>
      </w:pPr>
    </w:p>
    <w:p w:rsidR="00086E23" w:rsidRPr="00C07242" w:rsidRDefault="00850CD5" w:rsidP="00F836BC">
      <w:pPr>
        <w:ind w:left="3540" w:hanging="3540"/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>DENUMIRE PROIECT</w:t>
      </w:r>
      <w:r w:rsidR="00086E23" w:rsidRPr="00C07242">
        <w:rPr>
          <w:rFonts w:ascii="Times New Roman" w:hAnsi="Times New Roman" w:cs="Times New Roman"/>
          <w:b/>
        </w:rPr>
        <w:tab/>
      </w:r>
      <w:r w:rsidR="00F836BC" w:rsidRPr="00C07242">
        <w:rPr>
          <w:rFonts w:ascii="Times New Roman" w:hAnsi="Times New Roman" w:cs="Times New Roman"/>
          <w:b/>
        </w:rPr>
        <w:t xml:space="preserve">Reabilitare termică </w:t>
      </w:r>
      <w:r w:rsidR="006B112C" w:rsidRPr="00C07242">
        <w:rPr>
          <w:rFonts w:ascii="Times New Roman" w:hAnsi="Times New Roman" w:cs="Times New Roman"/>
          <w:b/>
        </w:rPr>
        <w:t>imobil</w:t>
      </w:r>
      <w:r w:rsidR="0045528C" w:rsidRPr="00C07242">
        <w:rPr>
          <w:rFonts w:ascii="Times New Roman" w:hAnsi="Times New Roman" w:cs="Times New Roman"/>
          <w:b/>
        </w:rPr>
        <w:t>,</w:t>
      </w:r>
      <w:r w:rsidR="00F836BC" w:rsidRPr="00C07242">
        <w:rPr>
          <w:rFonts w:ascii="Times New Roman" w:hAnsi="Times New Roman" w:cs="Times New Roman"/>
          <w:b/>
        </w:rPr>
        <w:t xml:space="preserve"> </w:t>
      </w:r>
      <w:r w:rsidR="009A1DBF" w:rsidRPr="00C07242">
        <w:rPr>
          <w:rFonts w:ascii="Times New Roman" w:eastAsia="Calibri" w:hAnsi="Times New Roman" w:cs="Times New Roman"/>
          <w:b/>
          <w:bCs/>
          <w:color w:val="000000"/>
          <w:lang w:eastAsia="ro-RO"/>
        </w:rPr>
        <w:t>bdul. Take Ionescu, nr.39</w:t>
      </w:r>
    </w:p>
    <w:p w:rsidR="00086E23" w:rsidRPr="00C07242" w:rsidRDefault="00086E23" w:rsidP="00086E23">
      <w:pPr>
        <w:ind w:left="2832"/>
        <w:rPr>
          <w:rFonts w:ascii="Times New Roman" w:hAnsi="Times New Roman" w:cs="Times New Roman"/>
          <w:b/>
        </w:rPr>
      </w:pPr>
    </w:p>
    <w:p w:rsidR="00FD0F46" w:rsidRPr="00C07242" w:rsidRDefault="00850CD5" w:rsidP="00FD0F46">
      <w:pPr>
        <w:ind w:left="3540" w:hanging="3540"/>
        <w:rPr>
          <w:rFonts w:ascii="Times New Roman" w:eastAsia="Calibri" w:hAnsi="Times New Roman" w:cs="Times New Roman"/>
          <w:b/>
          <w:bCs/>
          <w:color w:val="000000"/>
          <w:lang w:eastAsia="ro-RO"/>
        </w:rPr>
      </w:pPr>
      <w:r w:rsidRPr="00C07242">
        <w:rPr>
          <w:rFonts w:ascii="Times New Roman" w:hAnsi="Times New Roman" w:cs="Times New Roman"/>
          <w:b/>
        </w:rPr>
        <w:t xml:space="preserve">AMPLASAMENT </w:t>
      </w:r>
      <w:r w:rsidR="00086E23" w:rsidRPr="00C07242">
        <w:rPr>
          <w:rFonts w:ascii="Times New Roman" w:hAnsi="Times New Roman" w:cs="Times New Roman"/>
          <w:b/>
        </w:rPr>
        <w:tab/>
        <w:t xml:space="preserve">Municipiul Timişoara, </w:t>
      </w:r>
      <w:r w:rsidR="009A1DBF" w:rsidRPr="00C07242">
        <w:rPr>
          <w:rFonts w:ascii="Times New Roman" w:eastAsia="Calibri" w:hAnsi="Times New Roman" w:cs="Times New Roman"/>
          <w:b/>
          <w:bCs/>
          <w:color w:val="000000"/>
          <w:lang w:eastAsia="ro-RO"/>
        </w:rPr>
        <w:t>bdul. Take Ionescu, nr.39</w:t>
      </w:r>
    </w:p>
    <w:p w:rsidR="0087349B" w:rsidRPr="00C07242" w:rsidRDefault="0087349B" w:rsidP="00FD0F46">
      <w:pPr>
        <w:ind w:left="3540" w:hanging="3540"/>
        <w:rPr>
          <w:rFonts w:ascii="Times New Roman" w:hAnsi="Times New Roman" w:cs="Times New Roman"/>
          <w:b/>
        </w:rPr>
      </w:pPr>
    </w:p>
    <w:p w:rsidR="00086E23" w:rsidRPr="00C07242" w:rsidRDefault="00850CD5" w:rsidP="00086E23">
      <w:pPr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>TITULARUL INVESTIŢIEI</w:t>
      </w:r>
      <w:r w:rsidR="00086E23" w:rsidRPr="00C07242">
        <w:rPr>
          <w:rFonts w:ascii="Times New Roman" w:hAnsi="Times New Roman" w:cs="Times New Roman"/>
          <w:b/>
        </w:rPr>
        <w:tab/>
      </w:r>
      <w:r w:rsidR="00C07242" w:rsidRPr="00C07242">
        <w:rPr>
          <w:rFonts w:ascii="Times New Roman" w:hAnsi="Times New Roman" w:cs="Times New Roman"/>
          <w:b/>
        </w:rPr>
        <w:tab/>
      </w:r>
      <w:r w:rsidR="00086E23" w:rsidRPr="00C07242">
        <w:rPr>
          <w:rFonts w:ascii="Times New Roman" w:hAnsi="Times New Roman" w:cs="Times New Roman"/>
          <w:b/>
        </w:rPr>
        <w:t>Primăria Municipiului Timişoara,</w:t>
      </w:r>
    </w:p>
    <w:p w:rsidR="00086E23" w:rsidRPr="00C07242" w:rsidRDefault="00086E23" w:rsidP="00086E23">
      <w:pPr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ab/>
      </w:r>
      <w:r w:rsidRPr="00C07242">
        <w:rPr>
          <w:rFonts w:ascii="Times New Roman" w:hAnsi="Times New Roman" w:cs="Times New Roman"/>
          <w:b/>
        </w:rPr>
        <w:tab/>
      </w:r>
      <w:r w:rsidRPr="00C07242">
        <w:rPr>
          <w:rFonts w:ascii="Times New Roman" w:hAnsi="Times New Roman" w:cs="Times New Roman"/>
          <w:b/>
        </w:rPr>
        <w:tab/>
      </w:r>
      <w:r w:rsidRPr="00C07242">
        <w:rPr>
          <w:rFonts w:ascii="Times New Roman" w:hAnsi="Times New Roman" w:cs="Times New Roman"/>
          <w:b/>
        </w:rPr>
        <w:tab/>
      </w:r>
      <w:r w:rsidR="00850CD5" w:rsidRPr="00C07242">
        <w:rPr>
          <w:rFonts w:ascii="Times New Roman" w:hAnsi="Times New Roman" w:cs="Times New Roman"/>
          <w:b/>
        </w:rPr>
        <w:tab/>
      </w:r>
      <w:r w:rsidRPr="00C07242">
        <w:rPr>
          <w:rFonts w:ascii="Times New Roman" w:hAnsi="Times New Roman" w:cs="Times New Roman"/>
          <w:b/>
        </w:rPr>
        <w:t>Bdul. C.D.Loga, nr.1</w:t>
      </w:r>
    </w:p>
    <w:p w:rsidR="00086E23" w:rsidRPr="00C07242" w:rsidRDefault="00086E23" w:rsidP="00086E23">
      <w:pPr>
        <w:rPr>
          <w:rFonts w:ascii="Times New Roman" w:hAnsi="Times New Roman" w:cs="Times New Roman"/>
          <w:b/>
        </w:rPr>
      </w:pPr>
    </w:p>
    <w:p w:rsidR="00FD0F46" w:rsidRPr="00C07242" w:rsidRDefault="00850CD5" w:rsidP="00FD0F46">
      <w:pPr>
        <w:ind w:left="3540" w:hanging="3540"/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>BENEFICIARUL INVESTIŢIEI</w:t>
      </w:r>
      <w:r w:rsidR="00613431" w:rsidRPr="00C07242">
        <w:rPr>
          <w:rFonts w:ascii="Times New Roman" w:hAnsi="Times New Roman" w:cs="Times New Roman"/>
          <w:b/>
        </w:rPr>
        <w:tab/>
        <w:t>Asoci</w:t>
      </w:r>
      <w:r w:rsidR="00C50DBB" w:rsidRPr="00C07242">
        <w:rPr>
          <w:rFonts w:ascii="Times New Roman" w:hAnsi="Times New Roman" w:cs="Times New Roman"/>
          <w:b/>
        </w:rPr>
        <w:t>aţia de proprietari</w:t>
      </w:r>
      <w:r w:rsidR="00FD0F46" w:rsidRPr="00C07242">
        <w:rPr>
          <w:rFonts w:ascii="Times New Roman" w:hAnsi="Times New Roman" w:cs="Times New Roman"/>
          <w:b/>
        </w:rPr>
        <w:t>,</w:t>
      </w:r>
      <w:r w:rsidR="0087349B" w:rsidRPr="00C07242">
        <w:rPr>
          <w:rFonts w:ascii="Times New Roman" w:hAnsi="Times New Roman" w:cs="Times New Roman"/>
          <w:b/>
        </w:rPr>
        <w:t xml:space="preserve"> </w:t>
      </w:r>
      <w:r w:rsidR="009A1DBF" w:rsidRPr="00C07242">
        <w:rPr>
          <w:rFonts w:ascii="Times New Roman" w:eastAsia="Calibri" w:hAnsi="Times New Roman" w:cs="Times New Roman"/>
          <w:b/>
          <w:bCs/>
          <w:color w:val="000000"/>
          <w:lang w:eastAsia="ro-RO"/>
        </w:rPr>
        <w:t>bdul. Take Ionescu, nr.39</w:t>
      </w:r>
    </w:p>
    <w:p w:rsidR="00FD0F46" w:rsidRPr="00C07242" w:rsidRDefault="00FD0F46" w:rsidP="00FD0F46">
      <w:pPr>
        <w:ind w:left="3540" w:hanging="3540"/>
        <w:rPr>
          <w:rFonts w:ascii="Times New Roman" w:hAnsi="Times New Roman" w:cs="Times New Roman"/>
          <w:b/>
        </w:rPr>
      </w:pPr>
    </w:p>
    <w:p w:rsidR="00613431" w:rsidRPr="00C07242" w:rsidRDefault="00850CD5" w:rsidP="00086E23">
      <w:pPr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>NUMĂR PROIECT</w:t>
      </w:r>
      <w:r w:rsidR="00613431" w:rsidRPr="00C07242">
        <w:rPr>
          <w:rFonts w:ascii="Times New Roman" w:hAnsi="Times New Roman" w:cs="Times New Roman"/>
          <w:b/>
        </w:rPr>
        <w:tab/>
      </w:r>
      <w:r w:rsidR="00613431" w:rsidRPr="00C07242">
        <w:rPr>
          <w:rFonts w:ascii="Times New Roman" w:hAnsi="Times New Roman" w:cs="Times New Roman"/>
          <w:b/>
        </w:rPr>
        <w:tab/>
      </w:r>
      <w:r w:rsidRPr="00C07242">
        <w:rPr>
          <w:rFonts w:ascii="Times New Roman" w:hAnsi="Times New Roman" w:cs="Times New Roman"/>
          <w:b/>
        </w:rPr>
        <w:tab/>
      </w:r>
      <w:r w:rsidR="00C07242" w:rsidRPr="00C07242">
        <w:rPr>
          <w:rFonts w:ascii="Times New Roman" w:hAnsi="Times New Roman" w:cs="Times New Roman"/>
          <w:b/>
        </w:rPr>
        <w:t xml:space="preserve"> </w:t>
      </w:r>
      <w:r w:rsidR="00FD0F46" w:rsidRPr="00C07242">
        <w:rPr>
          <w:rFonts w:ascii="Times New Roman" w:hAnsi="Times New Roman" w:cs="Times New Roman"/>
          <w:b/>
        </w:rPr>
        <w:t>1</w:t>
      </w:r>
      <w:r w:rsidR="0087349B" w:rsidRPr="00C07242">
        <w:rPr>
          <w:rFonts w:ascii="Times New Roman" w:hAnsi="Times New Roman" w:cs="Times New Roman"/>
          <w:b/>
        </w:rPr>
        <w:t>91</w:t>
      </w:r>
      <w:r w:rsidR="009636B5" w:rsidRPr="00C07242">
        <w:rPr>
          <w:rFonts w:ascii="Times New Roman" w:hAnsi="Times New Roman" w:cs="Times New Roman"/>
          <w:b/>
        </w:rPr>
        <w:t>/</w:t>
      </w:r>
      <w:r w:rsidR="009A1DBF" w:rsidRPr="00C07242">
        <w:rPr>
          <w:rFonts w:ascii="Times New Roman" w:hAnsi="Times New Roman" w:cs="Times New Roman"/>
          <w:b/>
        </w:rPr>
        <w:t>1</w:t>
      </w:r>
      <w:r w:rsidR="00FD0F46" w:rsidRPr="00C07242">
        <w:rPr>
          <w:rFonts w:ascii="Times New Roman" w:hAnsi="Times New Roman" w:cs="Times New Roman"/>
          <w:b/>
        </w:rPr>
        <w:t>/2017</w:t>
      </w:r>
    </w:p>
    <w:p w:rsidR="00BA7F74" w:rsidRPr="00C07242" w:rsidRDefault="00BA7F74" w:rsidP="00086E23">
      <w:pPr>
        <w:rPr>
          <w:rFonts w:ascii="Times New Roman" w:hAnsi="Times New Roman" w:cs="Times New Roman"/>
          <w:b/>
        </w:rPr>
      </w:pPr>
    </w:p>
    <w:p w:rsidR="002B26AF" w:rsidRPr="00C07242" w:rsidRDefault="00BA7F74" w:rsidP="00086E23">
      <w:pPr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>DATE TEHNICE</w:t>
      </w:r>
      <w:r w:rsidRPr="00C07242">
        <w:rPr>
          <w:rFonts w:ascii="Times New Roman" w:hAnsi="Times New Roman" w:cs="Times New Roman"/>
          <w:b/>
        </w:rPr>
        <w:tab/>
      </w:r>
      <w:r w:rsidRPr="00C07242">
        <w:rPr>
          <w:rFonts w:ascii="Times New Roman" w:hAnsi="Times New Roman" w:cs="Times New Roman"/>
          <w:b/>
        </w:rPr>
        <w:tab/>
      </w:r>
      <w:r w:rsidRPr="00C07242">
        <w:rPr>
          <w:rFonts w:ascii="Times New Roman" w:hAnsi="Times New Roman" w:cs="Times New Roman"/>
          <w:b/>
        </w:rPr>
        <w:tab/>
      </w:r>
      <w:r w:rsidRPr="00C07242">
        <w:rPr>
          <w:rFonts w:ascii="Times New Roman" w:hAnsi="Times New Roman" w:cs="Times New Roman"/>
          <w:b/>
        </w:rPr>
        <w:tab/>
      </w:r>
    </w:p>
    <w:p w:rsidR="002B26AF" w:rsidRPr="00C07242" w:rsidRDefault="002B26AF" w:rsidP="00086E23">
      <w:pPr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>Anul construirii</w:t>
      </w:r>
      <w:r w:rsidR="00BA7F74" w:rsidRPr="00C07242">
        <w:rPr>
          <w:rFonts w:ascii="Times New Roman" w:hAnsi="Times New Roman" w:cs="Times New Roman"/>
          <w:b/>
        </w:rPr>
        <w:tab/>
      </w:r>
      <w:r w:rsidR="00BA7F74" w:rsidRPr="00C07242">
        <w:rPr>
          <w:rFonts w:ascii="Times New Roman" w:hAnsi="Times New Roman" w:cs="Times New Roman"/>
          <w:b/>
        </w:rPr>
        <w:tab/>
      </w:r>
      <w:r w:rsidR="00BA7F74" w:rsidRPr="00C07242">
        <w:rPr>
          <w:rFonts w:ascii="Times New Roman" w:hAnsi="Times New Roman" w:cs="Times New Roman"/>
          <w:b/>
        </w:rPr>
        <w:tab/>
      </w:r>
      <w:r w:rsidR="00BA7F74" w:rsidRPr="00C07242">
        <w:rPr>
          <w:rFonts w:ascii="Times New Roman" w:hAnsi="Times New Roman" w:cs="Times New Roman"/>
          <w:b/>
        </w:rPr>
        <w:tab/>
        <w:t>19</w:t>
      </w:r>
      <w:r w:rsidR="009A1DBF" w:rsidRPr="00C07242">
        <w:rPr>
          <w:rFonts w:ascii="Times New Roman" w:hAnsi="Times New Roman" w:cs="Times New Roman"/>
          <w:b/>
        </w:rPr>
        <w:t>67</w:t>
      </w:r>
    </w:p>
    <w:p w:rsidR="002B26AF" w:rsidRPr="00C07242" w:rsidRDefault="002B26AF" w:rsidP="00086E23">
      <w:pPr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>Regim de inălţime</w:t>
      </w:r>
      <w:r w:rsidR="00BA7F74" w:rsidRPr="00C07242">
        <w:rPr>
          <w:rFonts w:ascii="Times New Roman" w:hAnsi="Times New Roman" w:cs="Times New Roman"/>
          <w:b/>
        </w:rPr>
        <w:tab/>
      </w:r>
      <w:r w:rsidR="00BA7F74" w:rsidRPr="00C07242">
        <w:rPr>
          <w:rFonts w:ascii="Times New Roman" w:hAnsi="Times New Roman" w:cs="Times New Roman"/>
          <w:b/>
        </w:rPr>
        <w:tab/>
      </w:r>
      <w:r w:rsidR="00BA7F74" w:rsidRPr="00C07242">
        <w:rPr>
          <w:rFonts w:ascii="Times New Roman" w:hAnsi="Times New Roman" w:cs="Times New Roman"/>
          <w:b/>
        </w:rPr>
        <w:tab/>
      </w:r>
      <w:r w:rsidR="00BA7F74" w:rsidRPr="00C07242">
        <w:rPr>
          <w:rFonts w:ascii="Times New Roman" w:hAnsi="Times New Roman" w:cs="Times New Roman"/>
          <w:b/>
        </w:rPr>
        <w:tab/>
      </w:r>
      <w:r w:rsidR="00CD5E26" w:rsidRPr="00C07242">
        <w:rPr>
          <w:rFonts w:ascii="Times New Roman" w:hAnsi="Times New Roman" w:cs="Times New Roman"/>
          <w:b/>
        </w:rPr>
        <w:t>S+</w:t>
      </w:r>
      <w:r w:rsidR="00BA7F74" w:rsidRPr="00C07242">
        <w:rPr>
          <w:rFonts w:ascii="Times New Roman" w:hAnsi="Times New Roman" w:cs="Times New Roman"/>
          <w:b/>
        </w:rPr>
        <w:t>P+</w:t>
      </w:r>
      <w:r w:rsidR="00D01645" w:rsidRPr="00C07242">
        <w:rPr>
          <w:rFonts w:ascii="Times New Roman" w:hAnsi="Times New Roman" w:cs="Times New Roman"/>
          <w:b/>
        </w:rPr>
        <w:t>10</w:t>
      </w:r>
    </w:p>
    <w:p w:rsidR="002B26AF" w:rsidRPr="00C07242" w:rsidRDefault="002B26AF" w:rsidP="00086E23">
      <w:pPr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>Număr apartamente</w:t>
      </w:r>
      <w:r w:rsidR="00BA7F74" w:rsidRPr="00C07242">
        <w:rPr>
          <w:rFonts w:ascii="Times New Roman" w:hAnsi="Times New Roman" w:cs="Times New Roman"/>
          <w:b/>
        </w:rPr>
        <w:tab/>
      </w:r>
      <w:r w:rsidR="00BA7F74" w:rsidRPr="00C07242">
        <w:rPr>
          <w:rFonts w:ascii="Times New Roman" w:hAnsi="Times New Roman" w:cs="Times New Roman"/>
          <w:b/>
        </w:rPr>
        <w:tab/>
      </w:r>
      <w:r w:rsidR="00BA7F74" w:rsidRPr="00C07242">
        <w:rPr>
          <w:rFonts w:ascii="Times New Roman" w:hAnsi="Times New Roman" w:cs="Times New Roman"/>
          <w:b/>
        </w:rPr>
        <w:tab/>
      </w:r>
      <w:r w:rsidR="00BA7F74" w:rsidRPr="00C07242">
        <w:rPr>
          <w:rFonts w:ascii="Times New Roman" w:hAnsi="Times New Roman" w:cs="Times New Roman"/>
          <w:b/>
        </w:rPr>
        <w:tab/>
      </w:r>
      <w:r w:rsidR="00241B7D" w:rsidRPr="00C07242">
        <w:rPr>
          <w:rFonts w:ascii="Times New Roman" w:hAnsi="Times New Roman" w:cs="Times New Roman"/>
          <w:b/>
        </w:rPr>
        <w:t>88</w:t>
      </w:r>
    </w:p>
    <w:p w:rsidR="002B26AF" w:rsidRPr="00C07242" w:rsidRDefault="002B26AF" w:rsidP="00086E23">
      <w:pPr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>Suprafaţa construită</w:t>
      </w:r>
      <w:r w:rsidR="00BA7F74" w:rsidRPr="00C07242">
        <w:rPr>
          <w:rFonts w:ascii="Times New Roman" w:hAnsi="Times New Roman" w:cs="Times New Roman"/>
          <w:b/>
        </w:rPr>
        <w:tab/>
      </w:r>
      <w:r w:rsidR="00BA7F74" w:rsidRPr="00C07242">
        <w:rPr>
          <w:rFonts w:ascii="Times New Roman" w:hAnsi="Times New Roman" w:cs="Times New Roman"/>
          <w:b/>
        </w:rPr>
        <w:tab/>
      </w:r>
      <w:r w:rsidR="00BA7F74" w:rsidRPr="00C07242">
        <w:rPr>
          <w:rFonts w:ascii="Times New Roman" w:hAnsi="Times New Roman" w:cs="Times New Roman"/>
          <w:b/>
        </w:rPr>
        <w:tab/>
      </w:r>
      <w:r w:rsidR="00C07242" w:rsidRPr="00C07242">
        <w:rPr>
          <w:rFonts w:ascii="Times New Roman" w:hAnsi="Times New Roman" w:cs="Times New Roman"/>
          <w:b/>
        </w:rPr>
        <w:tab/>
      </w:r>
      <w:r w:rsidR="009A1DBF" w:rsidRPr="00C07242">
        <w:rPr>
          <w:rFonts w:ascii="Times New Roman" w:hAnsi="Times New Roman" w:cs="Times New Roman"/>
          <w:b/>
        </w:rPr>
        <w:t>444,31</w:t>
      </w:r>
      <w:r w:rsidR="00BA7F74" w:rsidRPr="00C07242">
        <w:rPr>
          <w:rFonts w:ascii="Times New Roman" w:hAnsi="Times New Roman" w:cs="Times New Roman"/>
          <w:b/>
        </w:rPr>
        <w:t xml:space="preserve"> mp</w:t>
      </w:r>
    </w:p>
    <w:p w:rsidR="002B26AF" w:rsidRPr="00C07242" w:rsidRDefault="002B26AF" w:rsidP="00086E23">
      <w:pPr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>Suprafaţa construită desfăşurată</w:t>
      </w:r>
      <w:r w:rsidR="00BA7F74" w:rsidRPr="00C07242">
        <w:rPr>
          <w:rFonts w:ascii="Times New Roman" w:hAnsi="Times New Roman" w:cs="Times New Roman"/>
          <w:b/>
        </w:rPr>
        <w:tab/>
      </w:r>
      <w:r w:rsidR="00BA7F74" w:rsidRPr="00C07242">
        <w:rPr>
          <w:rFonts w:ascii="Times New Roman" w:hAnsi="Times New Roman" w:cs="Times New Roman"/>
          <w:b/>
        </w:rPr>
        <w:tab/>
      </w:r>
      <w:r w:rsidR="009A1DBF" w:rsidRPr="00C07242">
        <w:rPr>
          <w:rFonts w:ascii="Times New Roman" w:hAnsi="Times New Roman" w:cs="Times New Roman"/>
          <w:b/>
        </w:rPr>
        <w:t>4237,78</w:t>
      </w:r>
      <w:r w:rsidR="003E6153" w:rsidRPr="00C07242">
        <w:rPr>
          <w:rFonts w:ascii="Times New Roman" w:hAnsi="Times New Roman" w:cs="Times New Roman"/>
          <w:b/>
        </w:rPr>
        <w:t xml:space="preserve"> </w:t>
      </w:r>
      <w:r w:rsidR="00BA7F74" w:rsidRPr="00C07242">
        <w:rPr>
          <w:rFonts w:ascii="Times New Roman" w:hAnsi="Times New Roman" w:cs="Times New Roman"/>
          <w:b/>
        </w:rPr>
        <w:t>mp</w:t>
      </w:r>
    </w:p>
    <w:p w:rsidR="002B26AF" w:rsidRPr="00C07242" w:rsidRDefault="002B26AF" w:rsidP="00086E23">
      <w:pPr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>Aria utilă totală</w:t>
      </w:r>
      <w:r w:rsidR="00BA7F74" w:rsidRPr="00C07242">
        <w:rPr>
          <w:rFonts w:ascii="Times New Roman" w:hAnsi="Times New Roman" w:cs="Times New Roman"/>
          <w:b/>
        </w:rPr>
        <w:tab/>
      </w:r>
      <w:r w:rsidR="00BA7F74" w:rsidRPr="00C07242">
        <w:rPr>
          <w:rFonts w:ascii="Times New Roman" w:hAnsi="Times New Roman" w:cs="Times New Roman"/>
          <w:b/>
        </w:rPr>
        <w:tab/>
      </w:r>
      <w:r w:rsidR="00BA7F74" w:rsidRPr="00C07242">
        <w:rPr>
          <w:rFonts w:ascii="Times New Roman" w:hAnsi="Times New Roman" w:cs="Times New Roman"/>
          <w:b/>
        </w:rPr>
        <w:tab/>
      </w:r>
      <w:r w:rsidR="00BA7F74" w:rsidRPr="00C07242">
        <w:rPr>
          <w:rFonts w:ascii="Times New Roman" w:hAnsi="Times New Roman" w:cs="Times New Roman"/>
          <w:b/>
        </w:rPr>
        <w:tab/>
      </w:r>
      <w:r w:rsidR="009A1DBF" w:rsidRPr="00C07242">
        <w:rPr>
          <w:rFonts w:ascii="Times New Roman" w:hAnsi="Times New Roman" w:cs="Times New Roman"/>
          <w:b/>
        </w:rPr>
        <w:t>3061,00</w:t>
      </w:r>
      <w:r w:rsidR="00241B7D" w:rsidRPr="00C07242">
        <w:rPr>
          <w:rFonts w:ascii="Times New Roman" w:hAnsi="Times New Roman" w:cs="Times New Roman"/>
          <w:b/>
        </w:rPr>
        <w:t xml:space="preserve"> </w:t>
      </w:r>
      <w:r w:rsidR="00BA7F74" w:rsidRPr="00C07242">
        <w:rPr>
          <w:rFonts w:ascii="Times New Roman" w:hAnsi="Times New Roman" w:cs="Times New Roman"/>
          <w:b/>
        </w:rPr>
        <w:t>mp</w:t>
      </w:r>
    </w:p>
    <w:p w:rsidR="00437D16" w:rsidRPr="00C07242" w:rsidRDefault="002B26AF" w:rsidP="00086E23">
      <w:pPr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>Sistemul constructiv</w:t>
      </w:r>
      <w:r w:rsidRPr="00C07242">
        <w:rPr>
          <w:rFonts w:ascii="Times New Roman" w:hAnsi="Times New Roman" w:cs="Times New Roman"/>
          <w:b/>
        </w:rPr>
        <w:tab/>
      </w:r>
      <w:r w:rsidRPr="00C07242">
        <w:rPr>
          <w:rFonts w:ascii="Times New Roman" w:hAnsi="Times New Roman" w:cs="Times New Roman"/>
          <w:b/>
        </w:rPr>
        <w:tab/>
      </w:r>
      <w:r w:rsidR="00BA7F74" w:rsidRPr="00C07242">
        <w:rPr>
          <w:rFonts w:ascii="Times New Roman" w:hAnsi="Times New Roman" w:cs="Times New Roman"/>
          <w:b/>
        </w:rPr>
        <w:tab/>
      </w:r>
      <w:r w:rsidR="00BA7F74" w:rsidRPr="00C07242">
        <w:rPr>
          <w:rFonts w:ascii="Times New Roman" w:hAnsi="Times New Roman" w:cs="Times New Roman"/>
          <w:b/>
        </w:rPr>
        <w:tab/>
      </w:r>
      <w:r w:rsidR="00240C39" w:rsidRPr="00C07242">
        <w:rPr>
          <w:rFonts w:ascii="Times New Roman" w:hAnsi="Times New Roman" w:cs="Times New Roman"/>
          <w:b/>
        </w:rPr>
        <w:t>pere</w:t>
      </w:r>
      <w:r w:rsidR="00240C39" w:rsidRPr="00C07242">
        <w:rPr>
          <w:rFonts w:cs="Times New Roman"/>
          <w:b/>
        </w:rPr>
        <w:t>ț</w:t>
      </w:r>
      <w:r w:rsidR="00240C39" w:rsidRPr="00C07242">
        <w:rPr>
          <w:rFonts w:ascii="Times New Roman" w:hAnsi="Times New Roman" w:cs="Times New Roman"/>
          <w:b/>
        </w:rPr>
        <w:t xml:space="preserve">i structurali din beton armat </w:t>
      </w:r>
      <w:r w:rsidR="00CD5E26" w:rsidRPr="00C07242">
        <w:rPr>
          <w:rFonts w:ascii="Times New Roman" w:hAnsi="Times New Roman" w:cs="Times New Roman"/>
          <w:b/>
        </w:rPr>
        <w:t>prefabrica</w:t>
      </w:r>
      <w:r w:rsidR="00240C39" w:rsidRPr="00C07242">
        <w:rPr>
          <w:rFonts w:ascii="Times New Roman" w:cs="Times New Roman"/>
          <w:b/>
        </w:rPr>
        <w:t>ț</w:t>
      </w:r>
      <w:r w:rsidR="00240C39" w:rsidRPr="00C07242">
        <w:rPr>
          <w:rFonts w:ascii="Times New Roman" w:hAnsi="Times New Roman" w:cs="Times New Roman"/>
          <w:b/>
        </w:rPr>
        <w:t xml:space="preserve">i </w:t>
      </w:r>
    </w:p>
    <w:p w:rsidR="00437D16" w:rsidRPr="00C07242" w:rsidRDefault="00437D16" w:rsidP="00086E23">
      <w:pPr>
        <w:rPr>
          <w:rFonts w:ascii="Times New Roman" w:hAnsi="Times New Roman" w:cs="Times New Roman"/>
          <w:b/>
        </w:rPr>
      </w:pPr>
    </w:p>
    <w:p w:rsidR="00240C39" w:rsidRPr="00C07242" w:rsidRDefault="00240C39" w:rsidP="00086E23">
      <w:pPr>
        <w:rPr>
          <w:rFonts w:ascii="Times New Roman" w:hAnsi="Times New Roman" w:cs="Times New Roman"/>
          <w:b/>
        </w:rPr>
      </w:pPr>
    </w:p>
    <w:p w:rsidR="00AC7939" w:rsidRPr="00C07242" w:rsidRDefault="003347EC" w:rsidP="00086E23">
      <w:pPr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>INDICATORI</w:t>
      </w:r>
      <w:r w:rsidR="00577DD9" w:rsidRPr="00C07242">
        <w:rPr>
          <w:rFonts w:ascii="Times New Roman" w:hAnsi="Times New Roman" w:cs="Times New Roman"/>
          <w:b/>
        </w:rPr>
        <w:t xml:space="preserve"> VALORICI</w:t>
      </w:r>
      <w:r w:rsidRPr="00C07242">
        <w:rPr>
          <w:rFonts w:ascii="Times New Roman" w:hAnsi="Times New Roman" w:cs="Times New Roman"/>
          <w:b/>
        </w:rPr>
        <w:t>:</w:t>
      </w:r>
    </w:p>
    <w:p w:rsidR="00D64E08" w:rsidRPr="00C07242" w:rsidRDefault="00D64E08" w:rsidP="00086E23">
      <w:pPr>
        <w:rPr>
          <w:rFonts w:ascii="Times New Roman" w:hAnsi="Times New Roman" w:cs="Times New Roman"/>
          <w:b/>
        </w:rPr>
      </w:pPr>
    </w:p>
    <w:p w:rsidR="00240C39" w:rsidRPr="00C07242" w:rsidRDefault="00437D16" w:rsidP="00086E23">
      <w:pPr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>Valoarea totală a investiţiei</w:t>
      </w:r>
      <w:r w:rsidR="00240C39" w:rsidRPr="00C07242">
        <w:rPr>
          <w:rFonts w:ascii="Times New Roman" w:hAnsi="Times New Roman" w:cs="Times New Roman"/>
          <w:b/>
        </w:rPr>
        <w:t xml:space="preserve"> conform devizului general,</w:t>
      </w:r>
      <w:r w:rsidRPr="00C07242">
        <w:rPr>
          <w:rFonts w:ascii="Times New Roman" w:hAnsi="Times New Roman" w:cs="Times New Roman"/>
          <w:b/>
        </w:rPr>
        <w:t xml:space="preserve"> inclusiv T</w:t>
      </w:r>
      <w:r w:rsidR="002A3970" w:rsidRPr="00C07242">
        <w:rPr>
          <w:rFonts w:ascii="Times New Roman" w:hAnsi="Times New Roman" w:cs="Times New Roman"/>
          <w:b/>
        </w:rPr>
        <w:t>.</w:t>
      </w:r>
      <w:r w:rsidRPr="00C07242">
        <w:rPr>
          <w:rFonts w:ascii="Times New Roman" w:hAnsi="Times New Roman" w:cs="Times New Roman"/>
          <w:b/>
        </w:rPr>
        <w:t>V</w:t>
      </w:r>
      <w:r w:rsidR="002A3970" w:rsidRPr="00C07242">
        <w:rPr>
          <w:rFonts w:ascii="Times New Roman" w:hAnsi="Times New Roman" w:cs="Times New Roman"/>
          <w:b/>
        </w:rPr>
        <w:t>.</w:t>
      </w:r>
      <w:r w:rsidRPr="00C07242">
        <w:rPr>
          <w:rFonts w:ascii="Times New Roman" w:hAnsi="Times New Roman" w:cs="Times New Roman"/>
          <w:b/>
        </w:rPr>
        <w:t>A</w:t>
      </w:r>
      <w:r w:rsidR="002A3970" w:rsidRPr="00C07242">
        <w:rPr>
          <w:rFonts w:ascii="Times New Roman" w:hAnsi="Times New Roman" w:cs="Times New Roman"/>
          <w:b/>
        </w:rPr>
        <w:t>.</w:t>
      </w:r>
      <w:r w:rsidR="00240C39" w:rsidRPr="00C07242">
        <w:rPr>
          <w:rFonts w:ascii="Times New Roman" w:hAnsi="Times New Roman" w:cs="Times New Roman"/>
          <w:b/>
        </w:rPr>
        <w:t>:</w:t>
      </w:r>
      <w:r w:rsidRPr="00C07242">
        <w:rPr>
          <w:rFonts w:ascii="Times New Roman" w:hAnsi="Times New Roman" w:cs="Times New Roman"/>
          <w:b/>
        </w:rPr>
        <w:t xml:space="preserve"> </w:t>
      </w:r>
      <w:r w:rsidRPr="00C07242">
        <w:rPr>
          <w:rFonts w:ascii="Times New Roman" w:hAnsi="Times New Roman" w:cs="Times New Roman"/>
          <w:b/>
        </w:rPr>
        <w:tab/>
      </w:r>
      <w:r w:rsidR="009A1DBF" w:rsidRPr="00C07242">
        <w:rPr>
          <w:rFonts w:ascii="Times New Roman" w:hAnsi="Times New Roman" w:cs="Times New Roman"/>
          <w:b/>
        </w:rPr>
        <w:t>1.081.573,72</w:t>
      </w:r>
      <w:r w:rsidRPr="00C07242">
        <w:rPr>
          <w:rFonts w:ascii="Times New Roman" w:hAnsi="Times New Roman" w:cs="Times New Roman"/>
          <w:b/>
        </w:rPr>
        <w:t xml:space="preserve"> lei</w:t>
      </w:r>
      <w:r w:rsidR="00DA6576" w:rsidRPr="00C07242">
        <w:rPr>
          <w:rFonts w:ascii="Times New Roman" w:hAnsi="Times New Roman" w:cs="Times New Roman"/>
          <w:b/>
        </w:rPr>
        <w:t xml:space="preserve"> </w:t>
      </w:r>
    </w:p>
    <w:p w:rsidR="00437D16" w:rsidRPr="00C07242" w:rsidRDefault="00240C39" w:rsidP="00086E23">
      <w:pPr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EC1DDC" w:rsidRPr="00C07242">
        <w:rPr>
          <w:rFonts w:ascii="Times New Roman" w:hAnsi="Times New Roman" w:cs="Times New Roman"/>
          <w:b/>
        </w:rPr>
        <w:t xml:space="preserve">                               </w:t>
      </w:r>
      <w:r w:rsidRPr="00C07242">
        <w:rPr>
          <w:rFonts w:ascii="Times New Roman" w:hAnsi="Times New Roman" w:cs="Times New Roman"/>
          <w:b/>
        </w:rPr>
        <w:t xml:space="preserve">Din care C+M:     </w:t>
      </w:r>
      <w:r w:rsidR="00EC1DDC" w:rsidRPr="00C07242">
        <w:rPr>
          <w:rFonts w:ascii="Times New Roman" w:hAnsi="Times New Roman" w:cs="Times New Roman"/>
          <w:b/>
        </w:rPr>
        <w:t xml:space="preserve"> </w:t>
      </w:r>
      <w:r w:rsidRPr="00C07242">
        <w:rPr>
          <w:rFonts w:ascii="Times New Roman" w:hAnsi="Times New Roman" w:cs="Times New Roman"/>
          <w:b/>
        </w:rPr>
        <w:t xml:space="preserve"> </w:t>
      </w:r>
      <w:r w:rsidR="009A1DBF" w:rsidRPr="00C07242">
        <w:rPr>
          <w:rFonts w:ascii="Times New Roman" w:hAnsi="Times New Roman" w:cs="Times New Roman"/>
          <w:b/>
        </w:rPr>
        <w:t xml:space="preserve">  </w:t>
      </w:r>
      <w:r w:rsidR="00DA6576" w:rsidRPr="00C07242">
        <w:rPr>
          <w:rFonts w:ascii="Times New Roman" w:hAnsi="Times New Roman" w:cs="Times New Roman"/>
          <w:b/>
        </w:rPr>
        <w:t xml:space="preserve"> </w:t>
      </w:r>
      <w:r w:rsidR="009A1DBF" w:rsidRPr="00C07242">
        <w:rPr>
          <w:rFonts w:ascii="Times New Roman" w:hAnsi="Times New Roman" w:cs="Times New Roman"/>
          <w:b/>
        </w:rPr>
        <w:t>931.582,76</w:t>
      </w:r>
      <w:r w:rsidRPr="00C07242">
        <w:rPr>
          <w:rFonts w:ascii="Times New Roman" w:hAnsi="Times New Roman" w:cs="Times New Roman"/>
          <w:b/>
        </w:rPr>
        <w:t xml:space="preserve"> lei      </w:t>
      </w:r>
    </w:p>
    <w:p w:rsidR="00C07242" w:rsidRPr="00C07242" w:rsidRDefault="00C07242" w:rsidP="00C07242">
      <w:pPr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ab/>
      </w:r>
      <w:r w:rsidRPr="00C07242">
        <w:rPr>
          <w:rFonts w:ascii="Times New Roman" w:hAnsi="Times New Roman" w:cs="Times New Roman"/>
          <w:b/>
        </w:rPr>
        <w:tab/>
      </w:r>
      <w:r w:rsidRPr="00C07242">
        <w:rPr>
          <w:rFonts w:ascii="Times New Roman" w:hAnsi="Times New Roman" w:cs="Times New Roman"/>
          <w:b/>
        </w:rPr>
        <w:tab/>
        <w:t xml:space="preserve">  </w:t>
      </w:r>
    </w:p>
    <w:p w:rsidR="00C07242" w:rsidRPr="00C07242" w:rsidRDefault="00C07242" w:rsidP="00C07242">
      <w:pPr>
        <w:spacing w:after="240"/>
        <w:rPr>
          <w:rFonts w:ascii="Times New Roman" w:eastAsia="Calibri" w:hAnsi="Times New Roman" w:cs="Times New Roman"/>
          <w:b/>
        </w:rPr>
      </w:pPr>
      <w:r w:rsidRPr="00C07242">
        <w:rPr>
          <w:rFonts w:ascii="Times New Roman" w:eastAsia="Calibri" w:hAnsi="Times New Roman" w:cs="Times New Roman"/>
          <w:b/>
        </w:rPr>
        <w:t>INDICATORI MINIMALI, respectiv indicatori de performan</w:t>
      </w:r>
      <w:r w:rsidRPr="00C07242">
        <w:rPr>
          <w:rFonts w:ascii="Times New Roman" w:eastAsia="Calibri" w:cs="Times New Roman"/>
          <w:b/>
        </w:rPr>
        <w:t>ț</w:t>
      </w:r>
      <w:r w:rsidRPr="00C07242">
        <w:rPr>
          <w:rFonts w:ascii="Times New Roman" w:eastAsia="Calibri" w:hAnsi="Times New Roman" w:cs="Times New Roman"/>
          <w:b/>
        </w:rPr>
        <w:t>ă – elemente fizice/capacită</w:t>
      </w:r>
      <w:r w:rsidRPr="00C07242">
        <w:rPr>
          <w:rFonts w:ascii="Times New Roman" w:eastAsia="Calibri" w:cs="Times New Roman"/>
          <w:b/>
        </w:rPr>
        <w:t>ț</w:t>
      </w:r>
      <w:r w:rsidRPr="00C07242">
        <w:rPr>
          <w:rFonts w:ascii="Times New Roman" w:eastAsia="Calibri" w:hAnsi="Times New Roman" w:cs="Times New Roman"/>
          <w:b/>
        </w:rPr>
        <w:t xml:space="preserve">i fizice care să indice atingerea </w:t>
      </w:r>
      <w:r w:rsidRPr="00C07242">
        <w:rPr>
          <w:rFonts w:ascii="Times New Roman" w:eastAsia="Calibri" w:cs="Times New Roman"/>
          <w:b/>
        </w:rPr>
        <w:t>ț</w:t>
      </w:r>
      <w:r w:rsidRPr="00C07242">
        <w:rPr>
          <w:rFonts w:ascii="Times New Roman" w:eastAsia="Calibri" w:hAnsi="Times New Roman" w:cs="Times New Roman"/>
          <w:b/>
        </w:rPr>
        <w:t>intei obiectivului de investi</w:t>
      </w:r>
      <w:r w:rsidRPr="00C07242">
        <w:rPr>
          <w:rFonts w:ascii="Times New Roman" w:eastAsia="Calibri" w:cs="Times New Roman"/>
          <w:b/>
        </w:rPr>
        <w:t>ț</w:t>
      </w:r>
      <w:r w:rsidRPr="00C07242">
        <w:rPr>
          <w:rFonts w:ascii="Times New Roman" w:eastAsia="Calibri" w:hAnsi="Times New Roman" w:cs="Times New Roman"/>
          <w:b/>
        </w:rPr>
        <w:t xml:space="preserve">ii – </w:t>
      </w:r>
      <w:r w:rsidRPr="00C07242">
        <w:rPr>
          <w:rFonts w:ascii="Times New Roman" w:eastAsia="Calibri" w:cs="Times New Roman"/>
          <w:b/>
        </w:rPr>
        <w:t>ș</w:t>
      </w:r>
      <w:r w:rsidRPr="00C07242">
        <w:rPr>
          <w:rFonts w:ascii="Times New Roman" w:eastAsia="Calibri" w:hAnsi="Times New Roman" w:cs="Times New Roman"/>
          <w:b/>
        </w:rPr>
        <w:t>i, după caz, calitativi, în conformitate cu standardele, normativele şi reglementările tehnice în vigoare:</w:t>
      </w:r>
    </w:p>
    <w:p w:rsidR="00C07242" w:rsidRPr="00984119" w:rsidRDefault="00C07242" w:rsidP="00C07242">
      <w:pPr>
        <w:numPr>
          <w:ilvl w:val="0"/>
          <w:numId w:val="1"/>
        </w:numPr>
        <w:ind w:left="284" w:hanging="284"/>
        <w:rPr>
          <w:rFonts w:ascii="Times New Roman" w:eastAsia="Calibri" w:hAnsi="Times New Roman" w:cs="Times New Roman"/>
        </w:rPr>
      </w:pPr>
      <w:r w:rsidRPr="00984119">
        <w:rPr>
          <w:rFonts w:ascii="Times New Roman" w:eastAsia="Calibri" w:hAnsi="Times New Roman" w:cs="Times New Roman"/>
        </w:rPr>
        <w:t>Scăderea anuală estimată a gazelor cu efect de seră (echivalent tone de CO</w:t>
      </w:r>
      <w:r w:rsidRPr="00984119">
        <w:rPr>
          <w:rFonts w:ascii="Times New Roman" w:eastAsia="Calibri" w:hAnsi="Times New Roman" w:cs="Times New Roman"/>
          <w:vertAlign w:val="subscript"/>
        </w:rPr>
        <w:t>2)</w:t>
      </w:r>
      <w:r w:rsidRPr="00984119">
        <w:rPr>
          <w:rFonts w:ascii="Times New Roman" w:eastAsia="Calibri" w:hAnsi="Times New Roman" w:cs="Times New Roman"/>
        </w:rPr>
        <w:t xml:space="preserve">:    </w:t>
      </w:r>
      <w:r w:rsidR="00B605BB" w:rsidRPr="00984119">
        <w:rPr>
          <w:rFonts w:ascii="Times New Roman" w:eastAsia="Calibri" w:hAnsi="Times New Roman" w:cs="Times New Roman"/>
        </w:rPr>
        <w:t>62</w:t>
      </w:r>
      <w:r w:rsidRPr="00984119">
        <w:rPr>
          <w:rFonts w:ascii="Times New Roman" w:eastAsia="Calibri" w:hAnsi="Times New Roman" w:cs="Times New Roman"/>
        </w:rPr>
        <w:t>,</w:t>
      </w:r>
      <w:r w:rsidR="00B605BB" w:rsidRPr="00984119">
        <w:rPr>
          <w:rFonts w:ascii="Times New Roman" w:eastAsia="Calibri" w:hAnsi="Times New Roman" w:cs="Times New Roman"/>
        </w:rPr>
        <w:t>60</w:t>
      </w:r>
      <w:r w:rsidRPr="00984119">
        <w:rPr>
          <w:rFonts w:ascii="Times New Roman" w:eastAsia="Calibri" w:hAnsi="Times New Roman" w:cs="Times New Roman"/>
        </w:rPr>
        <w:t xml:space="preserve"> tone CO</w:t>
      </w:r>
      <w:r w:rsidRPr="00984119">
        <w:rPr>
          <w:rFonts w:ascii="Times New Roman" w:eastAsia="Calibri" w:hAnsi="Times New Roman" w:cs="Times New Roman"/>
          <w:vertAlign w:val="subscript"/>
        </w:rPr>
        <w:t>2</w:t>
      </w:r>
    </w:p>
    <w:p w:rsidR="00C07242" w:rsidRPr="00984119" w:rsidRDefault="00C07242" w:rsidP="00C07242">
      <w:pPr>
        <w:numPr>
          <w:ilvl w:val="0"/>
          <w:numId w:val="1"/>
        </w:numPr>
        <w:ind w:left="284" w:hanging="284"/>
        <w:rPr>
          <w:rFonts w:ascii="Times New Roman" w:eastAsia="Calibri" w:hAnsi="Times New Roman" w:cs="Times New Roman"/>
        </w:rPr>
      </w:pPr>
      <w:r w:rsidRPr="00984119">
        <w:rPr>
          <w:rFonts w:ascii="Times New Roman" w:eastAsia="Calibri" w:hAnsi="Times New Roman" w:cs="Times New Roman"/>
        </w:rPr>
        <w:t xml:space="preserve">Numărul gospodăriilor cu o clasificare mai bună a consumului de energie:         </w:t>
      </w:r>
      <w:r w:rsidR="00FB650D" w:rsidRPr="00984119">
        <w:rPr>
          <w:rFonts w:ascii="Times New Roman" w:eastAsia="Calibri" w:hAnsi="Times New Roman" w:cs="Times New Roman"/>
        </w:rPr>
        <w:t>88</w:t>
      </w:r>
    </w:p>
    <w:p w:rsidR="00C07242" w:rsidRPr="00984119" w:rsidRDefault="00C07242" w:rsidP="00C07242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984119">
        <w:rPr>
          <w:rFonts w:ascii="Times New Roman" w:hAnsi="Times New Roman"/>
          <w:sz w:val="22"/>
          <w:szCs w:val="22"/>
        </w:rPr>
        <w:t>Scăderea consumului anual de energie primară:</w:t>
      </w:r>
      <w:r w:rsidRPr="00984119">
        <w:rPr>
          <w:rFonts w:ascii="Times New Roman" w:hAnsi="Times New Roman"/>
          <w:sz w:val="22"/>
          <w:szCs w:val="22"/>
        </w:rPr>
        <w:tab/>
      </w:r>
      <w:r w:rsidRPr="00984119">
        <w:rPr>
          <w:rFonts w:ascii="Times New Roman" w:hAnsi="Times New Roman"/>
          <w:sz w:val="22"/>
          <w:szCs w:val="22"/>
        </w:rPr>
        <w:tab/>
      </w:r>
      <w:r w:rsidRPr="00984119">
        <w:rPr>
          <w:rFonts w:ascii="Times New Roman" w:hAnsi="Times New Roman"/>
          <w:sz w:val="22"/>
          <w:szCs w:val="22"/>
        </w:rPr>
        <w:tab/>
        <w:t xml:space="preserve">                 </w:t>
      </w:r>
      <w:r w:rsidR="00B605BB" w:rsidRPr="00984119">
        <w:rPr>
          <w:rFonts w:ascii="Times New Roman" w:hAnsi="Times New Roman"/>
          <w:sz w:val="22"/>
          <w:szCs w:val="22"/>
        </w:rPr>
        <w:t>261.750</w:t>
      </w:r>
      <w:r w:rsidRPr="00984119">
        <w:rPr>
          <w:rFonts w:ascii="Times New Roman" w:hAnsi="Times New Roman"/>
          <w:sz w:val="22"/>
          <w:szCs w:val="22"/>
        </w:rPr>
        <w:t>,</w:t>
      </w:r>
      <w:r w:rsidR="00984119" w:rsidRPr="00984119">
        <w:rPr>
          <w:rFonts w:ascii="Times New Roman" w:hAnsi="Times New Roman"/>
          <w:sz w:val="22"/>
          <w:szCs w:val="22"/>
        </w:rPr>
        <w:t>26</w:t>
      </w:r>
      <w:r w:rsidRPr="00984119">
        <w:rPr>
          <w:rFonts w:ascii="Times New Roman" w:hAnsi="Times New Roman"/>
          <w:sz w:val="22"/>
          <w:szCs w:val="22"/>
        </w:rPr>
        <w:t xml:space="preserve"> kwh/an</w:t>
      </w:r>
    </w:p>
    <w:p w:rsidR="00C07242" w:rsidRPr="00984119" w:rsidRDefault="00C07242" w:rsidP="00C07242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984119">
        <w:rPr>
          <w:rFonts w:ascii="Times New Roman" w:hAnsi="Times New Roman"/>
          <w:sz w:val="22"/>
          <w:szCs w:val="22"/>
        </w:rPr>
        <w:t>Scăderea consumului anual specific de energie pentru încălzire:</w:t>
      </w:r>
      <w:r w:rsidRPr="00984119">
        <w:rPr>
          <w:rFonts w:ascii="Times New Roman" w:hAnsi="Times New Roman"/>
          <w:sz w:val="22"/>
          <w:szCs w:val="22"/>
        </w:rPr>
        <w:tab/>
      </w:r>
      <w:r w:rsidRPr="00984119">
        <w:rPr>
          <w:rFonts w:ascii="Times New Roman" w:hAnsi="Times New Roman"/>
          <w:sz w:val="22"/>
          <w:szCs w:val="22"/>
        </w:rPr>
        <w:tab/>
        <w:t xml:space="preserve">    </w:t>
      </w:r>
      <w:r w:rsidR="00984119" w:rsidRPr="00984119">
        <w:rPr>
          <w:rFonts w:ascii="Times New Roman" w:hAnsi="Times New Roman"/>
          <w:sz w:val="22"/>
          <w:szCs w:val="22"/>
        </w:rPr>
        <w:t>103</w:t>
      </w:r>
      <w:r w:rsidRPr="00984119">
        <w:rPr>
          <w:rFonts w:ascii="Times New Roman" w:hAnsi="Times New Roman"/>
          <w:sz w:val="22"/>
          <w:szCs w:val="22"/>
        </w:rPr>
        <w:t>,</w:t>
      </w:r>
      <w:r w:rsidR="00984119" w:rsidRPr="00984119">
        <w:rPr>
          <w:rFonts w:ascii="Times New Roman" w:hAnsi="Times New Roman"/>
          <w:sz w:val="22"/>
          <w:szCs w:val="22"/>
        </w:rPr>
        <w:t>5</w:t>
      </w:r>
      <w:r w:rsidRPr="00984119">
        <w:rPr>
          <w:rFonts w:ascii="Times New Roman" w:hAnsi="Times New Roman"/>
          <w:sz w:val="22"/>
          <w:szCs w:val="22"/>
        </w:rPr>
        <w:t>0 kwh/m2/an</w:t>
      </w:r>
    </w:p>
    <w:p w:rsidR="00C07242" w:rsidRPr="00984119" w:rsidRDefault="00C07242" w:rsidP="00C07242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984119">
        <w:rPr>
          <w:rFonts w:ascii="Times New Roman" w:hAnsi="Times New Roman"/>
          <w:sz w:val="22"/>
          <w:szCs w:val="22"/>
        </w:rPr>
        <w:t>Scăderea consumului anual specific de energie</w:t>
      </w:r>
      <w:r w:rsidRPr="00984119">
        <w:rPr>
          <w:rFonts w:ascii="Times New Roman" w:hAnsi="Times New Roman"/>
          <w:sz w:val="22"/>
          <w:szCs w:val="22"/>
        </w:rPr>
        <w:tab/>
      </w:r>
      <w:r w:rsidRPr="00984119">
        <w:rPr>
          <w:rFonts w:ascii="Times New Roman" w:hAnsi="Times New Roman"/>
          <w:sz w:val="22"/>
          <w:szCs w:val="22"/>
        </w:rPr>
        <w:tab/>
      </w:r>
      <w:r w:rsidRPr="00984119">
        <w:rPr>
          <w:rFonts w:ascii="Times New Roman" w:hAnsi="Times New Roman"/>
          <w:sz w:val="22"/>
          <w:szCs w:val="22"/>
        </w:rPr>
        <w:tab/>
      </w:r>
      <w:r w:rsidRPr="00984119">
        <w:rPr>
          <w:rFonts w:ascii="Times New Roman" w:hAnsi="Times New Roman"/>
          <w:sz w:val="22"/>
          <w:szCs w:val="22"/>
        </w:rPr>
        <w:tab/>
        <w:t xml:space="preserve">    </w:t>
      </w:r>
      <w:r w:rsidR="00984119" w:rsidRPr="00984119">
        <w:rPr>
          <w:rFonts w:ascii="Times New Roman" w:hAnsi="Times New Roman"/>
          <w:sz w:val="22"/>
          <w:szCs w:val="22"/>
        </w:rPr>
        <w:t>103</w:t>
      </w:r>
      <w:r w:rsidRPr="00984119">
        <w:rPr>
          <w:rFonts w:ascii="Times New Roman" w:hAnsi="Times New Roman"/>
          <w:sz w:val="22"/>
          <w:szCs w:val="22"/>
        </w:rPr>
        <w:t>,</w:t>
      </w:r>
      <w:r w:rsidR="00984119" w:rsidRPr="00984119">
        <w:rPr>
          <w:rFonts w:ascii="Times New Roman" w:hAnsi="Times New Roman"/>
          <w:sz w:val="22"/>
          <w:szCs w:val="22"/>
        </w:rPr>
        <w:t>5</w:t>
      </w:r>
      <w:r w:rsidRPr="00984119">
        <w:rPr>
          <w:rFonts w:ascii="Times New Roman" w:hAnsi="Times New Roman"/>
          <w:sz w:val="22"/>
          <w:szCs w:val="22"/>
        </w:rPr>
        <w:t>0 kwh/m2/an</w:t>
      </w:r>
    </w:p>
    <w:p w:rsidR="00C07242" w:rsidRPr="00C07242" w:rsidRDefault="00C07242" w:rsidP="00C07242">
      <w:pPr>
        <w:pStyle w:val="Normal1"/>
        <w:spacing w:before="0" w:after="0" w:line="276" w:lineRule="auto"/>
        <w:ind w:left="284"/>
        <w:jc w:val="left"/>
        <w:rPr>
          <w:rFonts w:ascii="Times New Roman" w:hAnsi="Times New Roman"/>
          <w:b/>
          <w:sz w:val="22"/>
          <w:szCs w:val="22"/>
        </w:rPr>
      </w:pPr>
    </w:p>
    <w:p w:rsidR="00C07242" w:rsidRPr="00C07242" w:rsidRDefault="00C07242" w:rsidP="00C07242">
      <w:pPr>
        <w:rPr>
          <w:rFonts w:ascii="Times New Roman" w:eastAsia="Calibri" w:hAnsi="Times New Roman" w:cs="Times New Roman"/>
          <w:b/>
        </w:rPr>
      </w:pPr>
      <w:r w:rsidRPr="00C07242">
        <w:rPr>
          <w:rFonts w:ascii="Times New Roman" w:eastAsia="Calibri" w:hAnsi="Times New Roman" w:cs="Times New Roman"/>
          <w:b/>
        </w:rPr>
        <w:t>INDICATORI LA FINALUL IMPLEMENTĂRII PROIECTULUI:</w:t>
      </w:r>
    </w:p>
    <w:p w:rsidR="00C07242" w:rsidRPr="00142113" w:rsidRDefault="00C07242" w:rsidP="00C07242">
      <w:pPr>
        <w:numPr>
          <w:ilvl w:val="0"/>
          <w:numId w:val="1"/>
        </w:numPr>
        <w:ind w:left="284" w:hanging="284"/>
        <w:rPr>
          <w:rFonts w:ascii="Times New Roman" w:eastAsia="Calibri" w:hAnsi="Times New Roman" w:cs="Times New Roman"/>
        </w:rPr>
      </w:pPr>
      <w:r w:rsidRPr="00142113">
        <w:rPr>
          <w:rFonts w:ascii="Times New Roman" w:eastAsia="Calibri" w:hAnsi="Times New Roman" w:cs="Times New Roman"/>
        </w:rPr>
        <w:t>Nivelul anual estimat al gazelor cu efect de seră (echivalent tone de CO</w:t>
      </w:r>
      <w:r w:rsidRPr="00142113">
        <w:rPr>
          <w:rFonts w:ascii="Times New Roman" w:eastAsia="Calibri" w:hAnsi="Times New Roman" w:cs="Times New Roman"/>
          <w:vertAlign w:val="subscript"/>
        </w:rPr>
        <w:t>2)</w:t>
      </w:r>
      <w:r w:rsidRPr="00142113">
        <w:rPr>
          <w:rFonts w:ascii="Times New Roman" w:eastAsia="Calibri" w:hAnsi="Times New Roman" w:cs="Times New Roman"/>
        </w:rPr>
        <w:t xml:space="preserve">:         </w:t>
      </w:r>
      <w:r w:rsidR="008D59F3" w:rsidRPr="00142113">
        <w:rPr>
          <w:rFonts w:ascii="Times New Roman" w:eastAsia="Calibri" w:hAnsi="Times New Roman" w:cs="Times New Roman"/>
        </w:rPr>
        <w:t>100</w:t>
      </w:r>
      <w:r w:rsidRPr="00142113">
        <w:rPr>
          <w:rFonts w:ascii="Times New Roman" w:eastAsia="Calibri" w:hAnsi="Times New Roman" w:cs="Times New Roman"/>
        </w:rPr>
        <w:t>,</w:t>
      </w:r>
      <w:r w:rsidR="008D59F3" w:rsidRPr="00142113">
        <w:rPr>
          <w:rFonts w:ascii="Times New Roman" w:eastAsia="Calibri" w:hAnsi="Times New Roman" w:cs="Times New Roman"/>
        </w:rPr>
        <w:t>90</w:t>
      </w:r>
      <w:r w:rsidRPr="00142113">
        <w:rPr>
          <w:rFonts w:ascii="Times New Roman" w:eastAsia="Calibri" w:hAnsi="Times New Roman" w:cs="Times New Roman"/>
        </w:rPr>
        <w:t xml:space="preserve"> tone CO</w:t>
      </w:r>
      <w:r w:rsidRPr="00142113">
        <w:rPr>
          <w:rFonts w:ascii="Times New Roman" w:eastAsia="Calibri" w:hAnsi="Times New Roman" w:cs="Times New Roman"/>
          <w:vertAlign w:val="subscript"/>
        </w:rPr>
        <w:t>2</w:t>
      </w:r>
    </w:p>
    <w:p w:rsidR="00C07242" w:rsidRPr="00142113" w:rsidRDefault="00C07242" w:rsidP="00C07242">
      <w:pPr>
        <w:numPr>
          <w:ilvl w:val="0"/>
          <w:numId w:val="1"/>
        </w:numPr>
        <w:ind w:left="284" w:hanging="284"/>
        <w:rPr>
          <w:rFonts w:ascii="Times New Roman" w:eastAsia="Calibri" w:hAnsi="Times New Roman" w:cs="Times New Roman"/>
        </w:rPr>
      </w:pPr>
      <w:r w:rsidRPr="00142113">
        <w:rPr>
          <w:rFonts w:ascii="Times New Roman" w:eastAsia="Calibri" w:hAnsi="Times New Roman" w:cs="Times New Roman"/>
        </w:rPr>
        <w:t xml:space="preserve">Numărul gospodăriilor cu o clasificare mai bună a consumului de energie:        </w:t>
      </w:r>
      <w:r w:rsidR="00FB650D" w:rsidRPr="00142113">
        <w:rPr>
          <w:rFonts w:ascii="Times New Roman" w:eastAsia="Calibri" w:hAnsi="Times New Roman" w:cs="Times New Roman"/>
        </w:rPr>
        <w:t>88</w:t>
      </w:r>
    </w:p>
    <w:p w:rsidR="00C07242" w:rsidRPr="00142113" w:rsidRDefault="00C07242" w:rsidP="00C07242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142113">
        <w:rPr>
          <w:rFonts w:ascii="Times New Roman" w:hAnsi="Times New Roman"/>
          <w:sz w:val="22"/>
          <w:szCs w:val="22"/>
        </w:rPr>
        <w:t>Consumul anual de energie primară:</w:t>
      </w:r>
      <w:r w:rsidRPr="00142113">
        <w:rPr>
          <w:rFonts w:ascii="Times New Roman" w:hAnsi="Times New Roman"/>
          <w:sz w:val="22"/>
          <w:szCs w:val="22"/>
        </w:rPr>
        <w:tab/>
      </w:r>
      <w:r w:rsidRPr="00142113">
        <w:rPr>
          <w:rFonts w:ascii="Times New Roman" w:hAnsi="Times New Roman"/>
          <w:sz w:val="22"/>
          <w:szCs w:val="22"/>
        </w:rPr>
        <w:tab/>
      </w:r>
      <w:r w:rsidRPr="00142113"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8D59F3" w:rsidRPr="00142113">
        <w:rPr>
          <w:rFonts w:ascii="Times New Roman" w:hAnsi="Times New Roman"/>
          <w:sz w:val="22"/>
          <w:szCs w:val="22"/>
        </w:rPr>
        <w:t>448</w:t>
      </w:r>
      <w:r w:rsidRPr="00142113">
        <w:rPr>
          <w:rFonts w:ascii="Times New Roman" w:hAnsi="Times New Roman"/>
          <w:sz w:val="22"/>
          <w:szCs w:val="22"/>
        </w:rPr>
        <w:t>.</w:t>
      </w:r>
      <w:r w:rsidR="008D59F3" w:rsidRPr="00142113">
        <w:rPr>
          <w:rFonts w:ascii="Times New Roman" w:hAnsi="Times New Roman"/>
          <w:sz w:val="22"/>
          <w:szCs w:val="22"/>
        </w:rPr>
        <w:t>69</w:t>
      </w:r>
      <w:r w:rsidRPr="00142113">
        <w:rPr>
          <w:rFonts w:ascii="Times New Roman" w:hAnsi="Times New Roman"/>
          <w:sz w:val="22"/>
          <w:szCs w:val="22"/>
        </w:rPr>
        <w:t>1,</w:t>
      </w:r>
      <w:r w:rsidR="008D59F3" w:rsidRPr="00142113">
        <w:rPr>
          <w:rFonts w:ascii="Times New Roman" w:hAnsi="Times New Roman"/>
          <w:sz w:val="22"/>
          <w:szCs w:val="22"/>
        </w:rPr>
        <w:t>95</w:t>
      </w:r>
      <w:r w:rsidRPr="00142113">
        <w:rPr>
          <w:rFonts w:ascii="Times New Roman" w:hAnsi="Times New Roman"/>
          <w:sz w:val="22"/>
          <w:szCs w:val="22"/>
        </w:rPr>
        <w:t xml:space="preserve"> kwh/an</w:t>
      </w:r>
    </w:p>
    <w:p w:rsidR="00C07242" w:rsidRPr="00142113" w:rsidRDefault="00C07242" w:rsidP="00C07242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142113">
        <w:rPr>
          <w:rFonts w:ascii="Times New Roman" w:hAnsi="Times New Roman"/>
          <w:sz w:val="22"/>
          <w:szCs w:val="22"/>
        </w:rPr>
        <w:t>Consumul anual specific de energie pentru încălzire:</w:t>
      </w:r>
      <w:r w:rsidRPr="00142113">
        <w:rPr>
          <w:rFonts w:ascii="Times New Roman" w:hAnsi="Times New Roman"/>
          <w:sz w:val="22"/>
          <w:szCs w:val="22"/>
        </w:rPr>
        <w:tab/>
      </w:r>
      <w:r w:rsidRPr="00142113">
        <w:rPr>
          <w:rFonts w:ascii="Times New Roman" w:hAnsi="Times New Roman"/>
          <w:sz w:val="22"/>
          <w:szCs w:val="22"/>
        </w:rPr>
        <w:tab/>
        <w:t xml:space="preserve">                             89,</w:t>
      </w:r>
      <w:r w:rsidR="00142113" w:rsidRPr="00142113">
        <w:rPr>
          <w:rFonts w:ascii="Times New Roman" w:hAnsi="Times New Roman"/>
          <w:sz w:val="22"/>
          <w:szCs w:val="22"/>
        </w:rPr>
        <w:t>9</w:t>
      </w:r>
      <w:r w:rsidRPr="00142113">
        <w:rPr>
          <w:rFonts w:ascii="Times New Roman" w:hAnsi="Times New Roman"/>
          <w:sz w:val="22"/>
          <w:szCs w:val="22"/>
        </w:rPr>
        <w:t>0 kwh/m2/an</w:t>
      </w:r>
    </w:p>
    <w:p w:rsidR="00C07242" w:rsidRPr="00142113" w:rsidRDefault="00C07242" w:rsidP="00C07242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142113">
        <w:rPr>
          <w:rFonts w:ascii="Times New Roman" w:hAnsi="Times New Roman"/>
          <w:sz w:val="22"/>
          <w:szCs w:val="22"/>
        </w:rPr>
        <w:t>Consumul anual specific de energie</w:t>
      </w:r>
      <w:r w:rsidRPr="00142113">
        <w:rPr>
          <w:rFonts w:ascii="Times New Roman" w:hAnsi="Times New Roman"/>
          <w:sz w:val="22"/>
          <w:szCs w:val="22"/>
        </w:rPr>
        <w:tab/>
      </w:r>
      <w:r w:rsidRPr="00142113">
        <w:rPr>
          <w:rFonts w:ascii="Times New Roman" w:hAnsi="Times New Roman"/>
          <w:sz w:val="22"/>
          <w:szCs w:val="22"/>
        </w:rPr>
        <w:tab/>
      </w:r>
      <w:r w:rsidRPr="00142113">
        <w:rPr>
          <w:rFonts w:ascii="Times New Roman" w:hAnsi="Times New Roman"/>
          <w:sz w:val="22"/>
          <w:szCs w:val="22"/>
        </w:rPr>
        <w:tab/>
      </w:r>
      <w:r w:rsidRPr="00142113">
        <w:rPr>
          <w:rFonts w:ascii="Times New Roman" w:hAnsi="Times New Roman"/>
          <w:sz w:val="22"/>
          <w:szCs w:val="22"/>
        </w:rPr>
        <w:tab/>
        <w:t xml:space="preserve">                             1</w:t>
      </w:r>
      <w:r w:rsidR="00142113" w:rsidRPr="00142113">
        <w:rPr>
          <w:rFonts w:ascii="Times New Roman" w:hAnsi="Times New Roman"/>
          <w:sz w:val="22"/>
          <w:szCs w:val="22"/>
        </w:rPr>
        <w:t>64</w:t>
      </w:r>
      <w:r w:rsidRPr="00142113">
        <w:rPr>
          <w:rFonts w:ascii="Times New Roman" w:hAnsi="Times New Roman"/>
          <w:sz w:val="22"/>
          <w:szCs w:val="22"/>
        </w:rPr>
        <w:t>,</w:t>
      </w:r>
      <w:r w:rsidR="00142113" w:rsidRPr="00142113">
        <w:rPr>
          <w:rFonts w:ascii="Times New Roman" w:hAnsi="Times New Roman"/>
          <w:sz w:val="22"/>
          <w:szCs w:val="22"/>
        </w:rPr>
        <w:t>3</w:t>
      </w:r>
      <w:r w:rsidRPr="00142113">
        <w:rPr>
          <w:rFonts w:ascii="Times New Roman" w:hAnsi="Times New Roman"/>
          <w:sz w:val="22"/>
          <w:szCs w:val="22"/>
        </w:rPr>
        <w:t>0 kwh/m2/an</w:t>
      </w:r>
    </w:p>
    <w:p w:rsidR="00240C39" w:rsidRPr="00C07242" w:rsidRDefault="00CD4292" w:rsidP="00DA6576">
      <w:pPr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ab/>
      </w:r>
      <w:r w:rsidRPr="00C07242">
        <w:rPr>
          <w:rFonts w:ascii="Times New Roman" w:hAnsi="Times New Roman" w:cs="Times New Roman"/>
          <w:b/>
        </w:rPr>
        <w:tab/>
      </w:r>
      <w:r w:rsidRPr="00C07242">
        <w:rPr>
          <w:rFonts w:ascii="Times New Roman" w:hAnsi="Times New Roman" w:cs="Times New Roman"/>
          <w:b/>
        </w:rPr>
        <w:tab/>
      </w:r>
      <w:r w:rsidR="00233C3E" w:rsidRPr="00C07242">
        <w:rPr>
          <w:rFonts w:ascii="Times New Roman" w:hAnsi="Times New Roman" w:cs="Times New Roman"/>
          <w:b/>
        </w:rPr>
        <w:t xml:space="preserve">  </w:t>
      </w:r>
    </w:p>
    <w:p w:rsidR="00240C39" w:rsidRPr="00C07242" w:rsidRDefault="00240C39" w:rsidP="00DA6576">
      <w:pPr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ab/>
      </w:r>
      <w:r w:rsidRPr="00C07242">
        <w:rPr>
          <w:rFonts w:ascii="Times New Roman" w:hAnsi="Times New Roman" w:cs="Times New Roman"/>
          <w:b/>
        </w:rPr>
        <w:tab/>
        <w:t xml:space="preserve">                  </w:t>
      </w:r>
    </w:p>
    <w:p w:rsidR="00240C39" w:rsidRPr="00C07242" w:rsidRDefault="00240C39" w:rsidP="00240C39">
      <w:pPr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>PROIECTANT</w:t>
      </w:r>
    </w:p>
    <w:p w:rsidR="00240C39" w:rsidRPr="00C07242" w:rsidRDefault="00240C39" w:rsidP="00240C39">
      <w:pPr>
        <w:rPr>
          <w:rFonts w:ascii="Times New Roman" w:hAnsi="Times New Roman" w:cs="Times New Roman"/>
          <w:b/>
        </w:rPr>
      </w:pPr>
      <w:r w:rsidRPr="00C07242">
        <w:rPr>
          <w:rFonts w:ascii="Times New Roman" w:hAnsi="Times New Roman" w:cs="Times New Roman"/>
          <w:b/>
        </w:rPr>
        <w:t xml:space="preserve">SC EURODRAFT </w:t>
      </w:r>
      <w:r w:rsidR="005D65BE" w:rsidRPr="00C07242">
        <w:rPr>
          <w:rFonts w:ascii="Times New Roman" w:hAnsi="Times New Roman" w:cs="Times New Roman"/>
          <w:b/>
        </w:rPr>
        <w:t xml:space="preserve">PROIECT DESIGN </w:t>
      </w:r>
      <w:r w:rsidRPr="00C07242">
        <w:rPr>
          <w:rFonts w:ascii="Times New Roman" w:hAnsi="Times New Roman" w:cs="Times New Roman"/>
          <w:b/>
        </w:rPr>
        <w:t>SRL</w:t>
      </w:r>
      <w:bookmarkStart w:id="0" w:name="_GoBack"/>
      <w:bookmarkEnd w:id="0"/>
    </w:p>
    <w:sectPr w:rsidR="00240C39" w:rsidRPr="00C07242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86E23"/>
    <w:rsid w:val="0009020F"/>
    <w:rsid w:val="000E4F77"/>
    <w:rsid w:val="001032C1"/>
    <w:rsid w:val="001035B5"/>
    <w:rsid w:val="001047C4"/>
    <w:rsid w:val="00125B5B"/>
    <w:rsid w:val="00142113"/>
    <w:rsid w:val="001A614C"/>
    <w:rsid w:val="00205839"/>
    <w:rsid w:val="00233C3E"/>
    <w:rsid w:val="00240C39"/>
    <w:rsid w:val="00241B7D"/>
    <w:rsid w:val="00251E2F"/>
    <w:rsid w:val="002A0C9E"/>
    <w:rsid w:val="002A3970"/>
    <w:rsid w:val="002B0A62"/>
    <w:rsid w:val="002B254E"/>
    <w:rsid w:val="002B26AF"/>
    <w:rsid w:val="002B71D0"/>
    <w:rsid w:val="002E3FE0"/>
    <w:rsid w:val="003347EC"/>
    <w:rsid w:val="0037232B"/>
    <w:rsid w:val="00372692"/>
    <w:rsid w:val="003C0F64"/>
    <w:rsid w:val="003D26F7"/>
    <w:rsid w:val="003E6153"/>
    <w:rsid w:val="00417EBA"/>
    <w:rsid w:val="00437D16"/>
    <w:rsid w:val="004439EB"/>
    <w:rsid w:val="0045528C"/>
    <w:rsid w:val="00475CE9"/>
    <w:rsid w:val="004C405B"/>
    <w:rsid w:val="004F2B57"/>
    <w:rsid w:val="005137F8"/>
    <w:rsid w:val="0053480E"/>
    <w:rsid w:val="00546D22"/>
    <w:rsid w:val="00577DD9"/>
    <w:rsid w:val="005A2731"/>
    <w:rsid w:val="005D65BE"/>
    <w:rsid w:val="00613431"/>
    <w:rsid w:val="006B112C"/>
    <w:rsid w:val="006B65F8"/>
    <w:rsid w:val="006E3133"/>
    <w:rsid w:val="007E4763"/>
    <w:rsid w:val="007F35E5"/>
    <w:rsid w:val="00814282"/>
    <w:rsid w:val="00840E53"/>
    <w:rsid w:val="00850CD5"/>
    <w:rsid w:val="0087349B"/>
    <w:rsid w:val="00891D2B"/>
    <w:rsid w:val="008D59F3"/>
    <w:rsid w:val="008F4735"/>
    <w:rsid w:val="008F4777"/>
    <w:rsid w:val="00902575"/>
    <w:rsid w:val="009246BF"/>
    <w:rsid w:val="009636B5"/>
    <w:rsid w:val="0097192B"/>
    <w:rsid w:val="00984119"/>
    <w:rsid w:val="009A1DBF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05BB"/>
    <w:rsid w:val="00B67C61"/>
    <w:rsid w:val="00B874A8"/>
    <w:rsid w:val="00BA5BB0"/>
    <w:rsid w:val="00BA7F74"/>
    <w:rsid w:val="00BB65DA"/>
    <w:rsid w:val="00C07242"/>
    <w:rsid w:val="00C122FA"/>
    <w:rsid w:val="00C30A82"/>
    <w:rsid w:val="00C33810"/>
    <w:rsid w:val="00C40929"/>
    <w:rsid w:val="00C50DBB"/>
    <w:rsid w:val="00C64E65"/>
    <w:rsid w:val="00C712B6"/>
    <w:rsid w:val="00C97E52"/>
    <w:rsid w:val="00CD38B0"/>
    <w:rsid w:val="00CD4292"/>
    <w:rsid w:val="00CD5E26"/>
    <w:rsid w:val="00CF27AC"/>
    <w:rsid w:val="00D01645"/>
    <w:rsid w:val="00D14B00"/>
    <w:rsid w:val="00D22442"/>
    <w:rsid w:val="00D26C8C"/>
    <w:rsid w:val="00D27F19"/>
    <w:rsid w:val="00D37E7E"/>
    <w:rsid w:val="00D64E08"/>
    <w:rsid w:val="00D7193F"/>
    <w:rsid w:val="00D75116"/>
    <w:rsid w:val="00DA6576"/>
    <w:rsid w:val="00DE350A"/>
    <w:rsid w:val="00E81911"/>
    <w:rsid w:val="00EC1DDC"/>
    <w:rsid w:val="00F113BF"/>
    <w:rsid w:val="00F24F35"/>
    <w:rsid w:val="00F362C7"/>
    <w:rsid w:val="00F36DE4"/>
    <w:rsid w:val="00F7026B"/>
    <w:rsid w:val="00F836BC"/>
    <w:rsid w:val="00F911F5"/>
    <w:rsid w:val="00FB650D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C07242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73</cp:revision>
  <cp:lastPrinted>2017-09-04T08:21:00Z</cp:lastPrinted>
  <dcterms:created xsi:type="dcterms:W3CDTF">2014-03-07T08:08:00Z</dcterms:created>
  <dcterms:modified xsi:type="dcterms:W3CDTF">2018-04-20T06:34:00Z</dcterms:modified>
</cp:coreProperties>
</file>